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42F474"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69A9042B"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1411D38B" w14:textId="77777777" w:rsidR="002307C0" w:rsidRPr="00170E58" w:rsidRDefault="002307C0" w:rsidP="002307C0">
      <w:pPr>
        <w:rPr>
          <w:rFonts w:ascii="Times New Roman" w:hAnsi="Times New Roman" w:cs="Times New Roman"/>
          <w:sz w:val="24"/>
          <w:szCs w:val="24"/>
        </w:rPr>
      </w:pPr>
    </w:p>
    <w:p w14:paraId="0AED40E2"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4ADED938"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62401F3F" w14:textId="77777777" w:rsidR="002307C0" w:rsidRPr="00170E58" w:rsidRDefault="002307C0" w:rsidP="00296B30">
      <w:pPr>
        <w:pStyle w:val="SemEspaamento"/>
      </w:pPr>
    </w:p>
    <w:p w14:paraId="50FB8EED" w14:textId="6FDB4BE2"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sidRPr="001E7969">
        <w:rPr>
          <w:rFonts w:ascii="Times New Roman" w:hAnsi="Times New Roman" w:cs="Times New Roman"/>
          <w:sz w:val="24"/>
          <w:szCs w:val="24"/>
        </w:rPr>
        <w:t>DEPARTAMENTO DE POLÍCIA CIENTÍFICA da 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sidR="001E7969">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Pr="001E7969">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5DA6E82C" w14:textId="77777777" w:rsidR="00533532" w:rsidRPr="00170E58" w:rsidRDefault="00533532" w:rsidP="00296B30">
      <w:pPr>
        <w:pStyle w:val="SemEspaamento"/>
      </w:pPr>
    </w:p>
    <w:p w14:paraId="6725C429"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EE3537B" w14:textId="77777777" w:rsidR="00170E58" w:rsidRDefault="00170E58" w:rsidP="00296B30">
      <w:pPr>
        <w:pStyle w:val="SemEspaamento"/>
      </w:pPr>
    </w:p>
    <w:p w14:paraId="62064F74"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2722F0B4" w14:textId="77777777" w:rsidR="00533532" w:rsidRPr="00170E58" w:rsidRDefault="00533532" w:rsidP="00296B30">
      <w:pPr>
        <w:pStyle w:val="SemEspaamento"/>
      </w:pPr>
    </w:p>
    <w:p w14:paraId="027901E3"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74A026E"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6D4C332A"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1F53D71C" w14:textId="77777777" w:rsidR="00533532" w:rsidRPr="007B71B0" w:rsidRDefault="00533532" w:rsidP="007B71B0">
      <w:pPr>
        <w:rPr>
          <w:sz w:val="24"/>
          <w:szCs w:val="24"/>
        </w:rPr>
      </w:pPr>
    </w:p>
    <w:p w14:paraId="6E700298"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5A206E9D"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01EB0507"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29405E5E"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2571141E"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7E1D7FD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4CBD424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13A37C7A"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199CFF2B"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02C9391" w14:textId="77777777"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3925FA18"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[MASSA_CC_BRUTA]</w:t>
            </w:r>
            <w:r>
              <w:rPr>
                <w:rFonts w:ascii="Times New Roman" w:hAnsi="Times New Roman" w:cs="Times New Roman"/>
                <w:sz w:val="20"/>
                <w:szCs w:val="20"/>
              </w:rPr>
              <w:t xml:space="preserve"> </w:t>
            </w:r>
            <w:r w:rsidRPr="00675305">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00F84217"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4F0C17E3"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1DFD4DC3"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bl>
    <w:p w14:paraId="36F5D97B" w14:textId="77777777"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10A51AC1" w14:textId="77777777" w:rsidR="00A05F41" w:rsidRPr="00B674A3" w:rsidRDefault="00A05F41" w:rsidP="007B71B0">
      <w:pPr>
        <w:spacing w:before="80" w:after="80"/>
        <w:rPr>
          <w:rFonts w:ascii="Times New Roman" w:hAnsi="Times New Roman" w:cs="Times New Roman"/>
          <w:sz w:val="20"/>
          <w:szCs w:val="20"/>
        </w:rPr>
      </w:pPr>
    </w:p>
    <w:p w14:paraId="099DCFB2" w14:textId="77777777" w:rsidR="00BC532E" w:rsidRPr="007B71B0" w:rsidRDefault="00BC532E" w:rsidP="00BC532E">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03115B22" w14:textId="77777777"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4BE1E7B7" w14:textId="77777777" w:rsidR="00533532" w:rsidRPr="007B71B0" w:rsidRDefault="00533532" w:rsidP="007B71B0">
      <w:pPr>
        <w:rPr>
          <w:rFonts w:ascii="Times New Roman" w:hAnsi="Times New Roman" w:cs="Times New Roman"/>
          <w:sz w:val="24"/>
          <w:szCs w:val="24"/>
        </w:rPr>
      </w:pPr>
    </w:p>
    <w:p w14:paraId="34833272"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28331D87" w14:textId="77777777" w:rsidR="00533532" w:rsidRPr="007B71B0" w:rsidRDefault="00533532" w:rsidP="00296B30">
      <w:pPr>
        <w:pStyle w:val="SemEspaamento"/>
      </w:pPr>
    </w:p>
    <w:p w14:paraId="4C007CEA"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w:t>
      </w:r>
      <w:proofErr w:type="gramStart"/>
      <w:r>
        <w:rPr>
          <w:rFonts w:ascii="Times New Roman" w:hAnsi="Times New Roman" w:cs="Times New Roman"/>
          <w:b/>
          <w:bCs/>
          <w:sz w:val="24"/>
          <w:szCs w:val="24"/>
        </w:rPr>
        <w:t>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49C4F1AD" w14:textId="77777777" w:rsidR="00533532" w:rsidRPr="007B71B0" w:rsidRDefault="00533532" w:rsidP="00296B30">
      <w:pPr>
        <w:pStyle w:val="SemEspaamento"/>
      </w:pPr>
    </w:p>
    <w:p w14:paraId="23785D6E"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BA507CC"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6528F7D8"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Alpha II (nº de série [BRUKER_SN]) foi submetido ao Protocolo de Qualificação de Desempenho (OVP — </w:t>
      </w:r>
      <w:proofErr w:type="spellStart"/>
      <w:r>
        <w:rPr>
          <w:rFonts w:ascii="Times New Roman" w:hAnsi="Times New Roman" w:cs="Times New Roman"/>
          <w:sz w:val="24"/>
          <w:szCs w:val="24"/>
        </w:rPr>
        <w:t>Operational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Verification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Protocol</w:t>
      </w:r>
      <w:proofErr w:type="spellEnd"/>
      <w:r>
        <w:rPr>
          <w:rFonts w:ascii="Times New Roman" w:hAnsi="Times New Roman" w:cs="Times New Roman"/>
          <w:sz w:val="24"/>
          <w:szCs w:val="24"/>
        </w:rPr>
        <w:t xml:space="preserve"> / PQ Test,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proofErr w:type="spellStart"/>
      <w:r>
        <w:rPr>
          <w:rFonts w:ascii="Times New Roman" w:hAnsi="Times New Roman" w:cs="Times New Roman"/>
          <w:b/>
          <w:sz w:val="24"/>
          <w:szCs w:val="24"/>
        </w:rPr>
        <w:t>ii</w:t>
      </w:r>
      <w:proofErr w:type="spellEnd"/>
      <w:r>
        <w:rPr>
          <w:rFonts w:ascii="Times New Roman" w:hAnsi="Times New Roman" w:cs="Times New Roman"/>
          <w:sz w:val="24"/>
          <w:szCs w:val="24"/>
        </w:rPr>
        <w:t>) Desvio máximo da linha 100%: [OVP_BASELINE_DEV] (máximo admissível: 2,0%); (</w:t>
      </w:r>
      <w:proofErr w:type="spellStart"/>
      <w:r>
        <w:rPr>
          <w:rFonts w:ascii="Times New Roman" w:hAnsi="Times New Roman" w:cs="Times New Roman"/>
          <w:b/>
          <w:sz w:val="24"/>
          <w:szCs w:val="24"/>
        </w:rPr>
        <w:t>iii</w:t>
      </w:r>
      <w:proofErr w:type="spellEnd"/>
      <w:r>
        <w:rPr>
          <w:rFonts w:ascii="Times New Roman" w:hAnsi="Times New Roman" w:cs="Times New Roman"/>
          <w:sz w:val="24"/>
          <w:szCs w:val="24"/>
        </w:rPr>
        <w:t>) Exatidão de número de onda verificada com poliestireno padrão: desvio medido de [OVP_WAVENUMBER_DEV] (máximo admissível: ±0,50 cm⁻¹). A medição do(s) item(</w:t>
      </w:r>
      <w:proofErr w:type="spellStart"/>
      <w:r>
        <w:rPr>
          <w:rFonts w:ascii="Times New Roman" w:hAnsi="Times New Roman" w:cs="Times New Roman"/>
          <w:sz w:val="24"/>
          <w:szCs w:val="24"/>
        </w:rPr>
        <w:t>ns</w:t>
      </w:r>
      <w:proofErr w:type="spellEnd"/>
      <w:r>
        <w:rPr>
          <w:rFonts w:ascii="Times New Roman" w:hAnsi="Times New Roman" w:cs="Times New Roman"/>
          <w:sz w:val="24"/>
          <w:szCs w:val="24"/>
        </w:rPr>
        <w:t>) está compreendida dentro da janela de validade deste protocolo. Os resultados atestam plena conformidade instrumental à época da realização dos exames.</w:t>
      </w:r>
    </w:p>
    <w:p w14:paraId="61B37033" w14:textId="77777777" w:rsidR="007C4DA1" w:rsidRDefault="007C4DA1" w:rsidP="007B71B0">
      <w:pPr>
        <w:pStyle w:val="Ttulo2"/>
        <w:spacing w:before="120"/>
        <w:rPr>
          <w:rFonts w:ascii="Times New Roman" w:hAnsi="Times New Roman" w:cs="Times New Roman"/>
          <w:sz w:val="24"/>
          <w:szCs w:val="24"/>
        </w:rPr>
      </w:pPr>
    </w:p>
    <w:p w14:paraId="2AE9CF5B" w14:textId="0DDFE72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66C4A8DA"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3CC7F2D4" w14:textId="77777777" w:rsidR="007C4DA1" w:rsidRDefault="007C4DA1" w:rsidP="007B71B0">
      <w:pPr>
        <w:pStyle w:val="Ttulo2"/>
        <w:spacing w:before="120"/>
        <w:rPr>
          <w:rFonts w:ascii="Times New Roman" w:hAnsi="Times New Roman" w:cs="Times New Roman"/>
          <w:sz w:val="24"/>
          <w:szCs w:val="24"/>
        </w:rPr>
      </w:pPr>
    </w:p>
    <w:p w14:paraId="78DE94BC" w14:textId="3BE434BC"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0DFCE809"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3A5E5EF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lastRenderedPageBreak/>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516CE378"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595F5AF8" w14:textId="77777777" w:rsidR="00256A8B" w:rsidRDefault="00256A8B" w:rsidP="00256A8B">
      <w:pPr>
        <w:jc w:val="center"/>
      </w:pPr>
      <w:r>
        <w:rPr>
          <w:noProof/>
        </w:rPr>
        <w:drawing>
          <wp:inline distT="0" distB="0" distL="0" distR="0" wp14:anchorId="7A3359C1" wp14:editId="1F072871">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3A31B6E8"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2042C1D1" w14:textId="7777777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C12391B" w14:textId="77777777" w:rsidR="007C63D7" w:rsidRPr="00256A8B" w:rsidRDefault="007C63D7" w:rsidP="00256A8B">
      <w:pPr>
        <w:jc w:val="center"/>
        <w:rPr>
          <w:rFonts w:ascii="Times New Roman" w:eastAsia="Times New Roman" w:hAnsi="Times New Roman" w:cs="Times New Roman"/>
          <w:i/>
          <w:iCs/>
          <w:sz w:val="20"/>
          <w:szCs w:val="20"/>
        </w:rPr>
      </w:pPr>
    </w:p>
    <w:p w14:paraId="222593E8" w14:textId="7777777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16A7EF9E" w14:textId="6E2BC66F"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w:t>
      </w:r>
      <w:r w:rsidR="00F02839">
        <w:rPr>
          <w:rFonts w:ascii="Times New Roman" w:hAnsi="Times New Roman" w:cs="Times New Roman"/>
          <w:sz w:val="24"/>
          <w:szCs w:val="24"/>
        </w:rPr>
        <w:t xml:space="preserve">geralmente </w:t>
      </w:r>
      <w:r>
        <w:rPr>
          <w:rFonts w:ascii="Times New Roman" w:hAnsi="Times New Roman" w:cs="Times New Roman"/>
          <w:sz w:val="24"/>
          <w:szCs w:val="24"/>
        </w:rPr>
        <w:t>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43A04D0D" w14:textId="23A7D1EF"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sidR="00E275EB">
        <w:rPr>
          <w:rFonts w:ascii="Times New Roman" w:hAnsi="Times New Roman" w:cs="Times New Roman"/>
          <w:sz w:val="24"/>
          <w:szCs w:val="24"/>
        </w:rPr>
        <w:t xml:space="preserve">Espectrômetro </w:t>
      </w:r>
      <w:proofErr w:type="spellStart"/>
      <w:r w:rsidR="00E275EB">
        <w:rPr>
          <w:rStyle w:val="Forte"/>
          <w:rFonts w:ascii="Times New Roman" w:hAnsi="Times New Roman" w:cs="Times New Roman"/>
          <w:b w:val="0"/>
          <w:bCs w:val="0"/>
          <w:i/>
          <w:iCs/>
          <w:sz w:val="24"/>
          <w:szCs w:val="24"/>
        </w:rPr>
        <w:t>Bruker</w:t>
      </w:r>
      <w:proofErr w:type="spellEnd"/>
      <w:r w:rsidR="00E275EB">
        <w:rPr>
          <w:rStyle w:val="Forte"/>
          <w:rFonts w:ascii="Times New Roman" w:hAnsi="Times New Roman" w:cs="Times New Roman"/>
          <w:b w:val="0"/>
          <w:bCs w:val="0"/>
          <w:i/>
          <w:iCs/>
          <w:sz w:val="24"/>
          <w:szCs w:val="24"/>
        </w:rPr>
        <w:t xml:space="preserve"> Alpha II</w:t>
      </w:r>
      <w:r w:rsidR="00E275EB">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proofErr w:type="spellStart"/>
      <w:r w:rsidR="00E275EB">
        <w:rPr>
          <w:rStyle w:val="nfase"/>
          <w:rFonts w:ascii="Times New Roman" w:hAnsi="Times New Roman" w:cs="Times New Roman"/>
          <w:sz w:val="24"/>
          <w:szCs w:val="24"/>
        </w:rPr>
        <w:t>scans</w:t>
      </w:r>
      <w:proofErr w:type="spellEnd"/>
      <w:r w:rsidR="00E275EB">
        <w:rPr>
          <w:rFonts w:ascii="Times New Roman" w:hAnsi="Times New Roman" w:cs="Times New Roman"/>
          <w:sz w:val="24"/>
          <w:szCs w:val="24"/>
        </w:rPr>
        <w:t xml:space="preserve">) e resolução de 4 cm⁻¹. O processamento e a identificação espectral foram realizados pelo software </w:t>
      </w:r>
      <w:r w:rsidR="00E275EB">
        <w:rPr>
          <w:rStyle w:val="nfase"/>
          <w:rFonts w:ascii="Times New Roman" w:hAnsi="Times New Roman" w:cs="Times New Roman"/>
          <w:sz w:val="24"/>
          <w:szCs w:val="24"/>
        </w:rPr>
        <w:t xml:space="preserve">OPUS </w:t>
      </w:r>
      <w:proofErr w:type="spellStart"/>
      <w:r w:rsidR="00E275EB">
        <w:rPr>
          <w:rStyle w:val="nfase"/>
          <w:rFonts w:ascii="Times New Roman" w:hAnsi="Times New Roman" w:cs="Times New Roman"/>
          <w:sz w:val="24"/>
          <w:szCs w:val="24"/>
        </w:rPr>
        <w:t>DrugID</w:t>
      </w:r>
      <w:proofErr w:type="spellEnd"/>
      <w:r w:rsidR="00E275EB">
        <w:rPr>
          <w:rStyle w:val="nfase"/>
          <w:rFonts w:ascii="Times New Roman" w:hAnsi="Times New Roman" w:cs="Times New Roman"/>
          <w:sz w:val="24"/>
          <w:szCs w:val="24"/>
        </w:rPr>
        <w:t xml:space="preserve"> </w:t>
      </w:r>
      <w:proofErr w:type="spellStart"/>
      <w:r w:rsidR="00E275EB">
        <w:rPr>
          <w:rStyle w:val="nfase"/>
          <w:rFonts w:ascii="Times New Roman" w:hAnsi="Times New Roman" w:cs="Times New Roman"/>
          <w:sz w:val="24"/>
          <w:szCs w:val="24"/>
        </w:rPr>
        <w:t>Wizard</w:t>
      </w:r>
      <w:proofErr w:type="spellEnd"/>
      <w:r w:rsidR="00E275EB">
        <w:rPr>
          <w:rFonts w:ascii="Times New Roman" w:hAnsi="Times New Roman" w:cs="Times New Roman"/>
          <w:sz w:val="24"/>
          <w:szCs w:val="24"/>
        </w:rPr>
        <w:t>, versão 8.2 Build 8.2.28 / DB 8.2.28.242 (</w:t>
      </w:r>
      <w:proofErr w:type="spellStart"/>
      <w:r w:rsidR="00E275EB">
        <w:rPr>
          <w:rFonts w:ascii="Times New Roman" w:hAnsi="Times New Roman" w:cs="Times New Roman"/>
          <w:sz w:val="24"/>
          <w:szCs w:val="24"/>
        </w:rPr>
        <w:t>Bruker</w:t>
      </w:r>
      <w:proofErr w:type="spellEnd"/>
      <w:r w:rsidR="00E275EB">
        <w:rPr>
          <w:rFonts w:ascii="Times New Roman" w:hAnsi="Times New Roman" w:cs="Times New Roman"/>
          <w:sz w:val="24"/>
          <w:szCs w:val="24"/>
        </w:rPr>
        <w:t xml:space="preserve"> </w:t>
      </w:r>
      <w:proofErr w:type="spellStart"/>
      <w:r w:rsidR="00E275EB">
        <w:rPr>
          <w:rFonts w:ascii="Times New Roman" w:hAnsi="Times New Roman" w:cs="Times New Roman"/>
          <w:sz w:val="24"/>
          <w:szCs w:val="24"/>
        </w:rPr>
        <w:t>Optik</w:t>
      </w:r>
      <w:proofErr w:type="spellEnd"/>
      <w:r w:rsidR="00E275EB">
        <w:rPr>
          <w:rFonts w:ascii="Times New Roman" w:hAnsi="Times New Roman" w:cs="Times New Roman"/>
          <w:sz w:val="24"/>
          <w:szCs w:val="24"/>
        </w:rPr>
        <w:t xml:space="preserve"> GmbH).</w:t>
      </w:r>
    </w:p>
    <w:p w14:paraId="77B8BE97" w14:textId="5068287E"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w:t>
      </w:r>
      <w:r>
        <w:rPr>
          <w:rStyle w:val="Refdenotaderodap"/>
          <w:rFonts w:ascii="Times New Roman" w:hAnsi="Times New Roman" w:cs="Times New Roman"/>
          <w:sz w:val="24"/>
          <w:szCs w:val="24"/>
        </w:rPr>
        <w:footnoteReference w:id="3"/>
      </w:r>
      <w:r w:rsidR="00F02839">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0574A304" w14:textId="77777777"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70A73D1B" wp14:editId="5AE02EA4">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669E832D"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6A1B546C" w14:textId="77777777" w:rsidR="00533532" w:rsidRPr="00296B30" w:rsidRDefault="00533532" w:rsidP="00296B30">
      <w:pPr>
        <w:pStyle w:val="SemEspaamento"/>
      </w:pPr>
    </w:p>
    <w:p w14:paraId="3582B5D6"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72869D38"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314A5C50" w14:textId="77777777"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0CC4435B"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19DBA19B"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6058A8D0"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44511A97"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7675E353"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239EEA81"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22971A60" w14:textId="77777777"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261F6D2A"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19D36AC9"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5EB472B1"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w:t>
            </w:r>
            <w:proofErr w:type="gramStart"/>
            <w:r>
              <w:rPr>
                <w:rFonts w:ascii="Times New Roman" w:hAnsi="Times New Roman" w:cs="Times New Roman"/>
                <w:i/>
                <w:iCs/>
                <w:sz w:val="20"/>
                <w:szCs w:val="20"/>
              </w:rPr>
              <w:t>Co(</w:t>
            </w:r>
            <w:proofErr w:type="gramEnd"/>
            <w:r>
              <w:rPr>
                <w:rFonts w:ascii="Times New Roman" w:hAnsi="Times New Roman" w:cs="Times New Roman"/>
                <w:i/>
                <w:iCs/>
                <w:sz w:val="20"/>
                <w:szCs w:val="20"/>
              </w:rPr>
              <w:t>SCN)₂·cocaína]</w:t>
            </w:r>
          </w:p>
        </w:tc>
        <w:tc>
          <w:tcPr>
            <w:tcW w:w="1840" w:type="dxa"/>
          </w:tcPr>
          <w:p w14:paraId="4BA0C9B1"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 xml:space="preserve">Desaparecimento da coloração com </w:t>
            </w:r>
            <w:proofErr w:type="spellStart"/>
            <w:r>
              <w:rPr>
                <w:rFonts w:ascii="Times New Roman" w:hAnsi="Times New Roman" w:cs="Times New Roman"/>
                <w:i/>
                <w:iCs/>
                <w:sz w:val="20"/>
                <w:szCs w:val="20"/>
              </w:rPr>
              <w:t>HCl</w:t>
            </w:r>
            <w:proofErr w:type="spellEnd"/>
            <w:r>
              <w:rPr>
                <w:rFonts w:ascii="Times New Roman" w:hAnsi="Times New Roman" w:cs="Times New Roman"/>
                <w:i/>
                <w:iCs/>
                <w:sz w:val="20"/>
                <w:szCs w:val="20"/>
              </w:rPr>
              <w:t xml:space="preserve"> 10%</w:t>
            </w:r>
          </w:p>
        </w:tc>
        <w:tc>
          <w:tcPr>
            <w:tcW w:w="2268" w:type="dxa"/>
          </w:tcPr>
          <w:p w14:paraId="72665986"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w:t>
            </w:r>
            <w:proofErr w:type="spellStart"/>
            <w:r>
              <w:rPr>
                <w:rFonts w:ascii="Times New Roman" w:hAnsi="Times New Roman" w:cs="Times New Roman"/>
                <w:i/>
                <w:iCs/>
                <w:sz w:val="20"/>
                <w:szCs w:val="20"/>
              </w:rPr>
              <w:t>CHCl</w:t>
            </w:r>
            <w:proofErr w:type="spellEnd"/>
            <w:r>
              <w:rPr>
                <w:rFonts w:ascii="Times New Roman" w:hAnsi="Times New Roman" w:cs="Times New Roman"/>
                <w:i/>
                <w:iCs/>
                <w:sz w:val="20"/>
                <w:szCs w:val="20"/>
              </w:rPr>
              <w:t>₃)</w:t>
            </w:r>
          </w:p>
        </w:tc>
        <w:tc>
          <w:tcPr>
            <w:tcW w:w="2697" w:type="dxa"/>
            <w:vMerge/>
          </w:tcPr>
          <w:p w14:paraId="5B855BCB"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06205D8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1EABA5BF" w14:textId="77777777"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A0260C9" w14:textId="77777777"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0847D50A" w14:textId="77777777"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46C4A830" w14:textId="77777777"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01752530" w14:textId="77777777"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 xml:space="preserve">PRESUNTIVO POSITIVO para alcaloide </w:t>
            </w:r>
            <w:proofErr w:type="spellStart"/>
            <w:r>
              <w:rPr>
                <w:rFonts w:ascii="Times New Roman" w:hAnsi="Times New Roman" w:cs="Times New Roman"/>
                <w:b/>
                <w:bCs/>
                <w:sz w:val="20"/>
                <w:szCs w:val="20"/>
              </w:rPr>
              <w:t>tropânico</w:t>
            </w:r>
            <w:proofErr w:type="spellEnd"/>
          </w:p>
        </w:tc>
      </w:tr>
    </w:tbl>
    <w:p w14:paraId="22B1F67E" w14:textId="77777777"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2049FFF2" w14:textId="77777777" w:rsidR="00533532" w:rsidRPr="004622F5" w:rsidRDefault="00533532" w:rsidP="004622F5">
      <w:pPr>
        <w:jc w:val="both"/>
        <w:rPr>
          <w:rFonts w:ascii="Times New Roman" w:hAnsi="Times New Roman" w:cs="Times New Roman"/>
          <w:sz w:val="24"/>
          <w:szCs w:val="24"/>
        </w:rPr>
      </w:pPr>
    </w:p>
    <w:p w14:paraId="51ECBBFF" w14:textId="7777777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3.2.   Análise por FTIR-ATR — Item b.</w:t>
      </w:r>
    </w:p>
    <w:p w14:paraId="01F4F600"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p w14:paraId="2D8E1D64" w14:textId="11C1C3DA" w:rsidR="00DD0212" w:rsidRDefault="00330E9A">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5ADA3AE3" w14:textId="77777777" w:rsidR="005C1AD2" w:rsidRDefault="005C1AD2">
      <w:pPr>
        <w:pStyle w:val="PargrafodaLista"/>
        <w:spacing w:before="80" w:after="80"/>
        <w:jc w:val="both"/>
        <w:rPr>
          <w:rFonts w:ascii="Times New Roman" w:hAnsi="Times New Roman" w:cs="Times New Roman"/>
          <w:sz w:val="24"/>
          <w:szCs w:val="24"/>
        </w:rPr>
      </w:pPr>
    </w:p>
    <w:p w14:paraId="400A526F" w14:textId="317B1B7C" w:rsidR="00DD0212" w:rsidRDefault="00330E9A">
      <w:pPr>
        <w:pStyle w:val="PargrafodaLista"/>
        <w:spacing w:before="80" w:after="80"/>
        <w:jc w:val="both"/>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67093347" w14:textId="46E640C4" w:rsidR="00DD0212" w:rsidRDefault="00330E9A">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0A4F74A0" w14:textId="77777777" w:rsidR="00F02839" w:rsidRDefault="00F02839">
      <w:pPr>
        <w:pStyle w:val="PargrafodaLista"/>
        <w:spacing w:before="80" w:after="80"/>
        <w:jc w:val="both"/>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265AE577"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7012B85"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32EF69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25AB7753"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3E0D7C0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056F528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821DB6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15EBAC3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0D3B1FCA"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N⁺–H — BANDA DIAGNÓSTICA </w:t>
            </w:r>
            <w:r>
              <w:rPr>
                <w:rFonts w:ascii="Times New Roman" w:hAnsi="Times New Roman" w:cs="Times New Roman"/>
                <w:b/>
                <w:bCs/>
                <w:sz w:val="20"/>
                <w:szCs w:val="20"/>
              </w:rPr>
              <w:lastRenderedPageBreak/>
              <w:t>DIFERENCIAL</w:t>
            </w:r>
            <w:r>
              <w:rPr>
                <w:rFonts w:ascii="Times New Roman" w:hAnsi="Times New Roman" w:cs="Times New Roman"/>
                <w:sz w:val="20"/>
                <w:szCs w:val="20"/>
              </w:rPr>
              <w:t>: presente no cloridrato, ausente na base livre</w:t>
            </w:r>
          </w:p>
        </w:tc>
        <w:tc>
          <w:tcPr>
            <w:tcW w:w="3000" w:type="dxa"/>
          </w:tcPr>
          <w:p w14:paraId="303F3F6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lastRenderedPageBreak/>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44C3A7BB"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1ABD6979"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F84006D"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36113BA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4E2A386E"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00213C5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1068D9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1373DAB1"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5E99682E"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3E3E892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3D9689ED"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1615C4C2"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5C29FB73"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51A06318"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1106667D"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02FC0F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3360BA2"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5B692B14"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6CA6875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4BA1FB3A"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630A2528" w14:textId="2B3C2F7B"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 xml:space="preserve">Tabela </w:t>
      </w:r>
      <w:r w:rsidR="005C1AD2">
        <w:rPr>
          <w:rStyle w:val="Forte"/>
          <w:rFonts w:ascii="Times New Roman" w:hAnsi="Times New Roman" w:cs="Times New Roman"/>
          <w:sz w:val="20"/>
          <w:szCs w:val="20"/>
        </w:rPr>
        <w:t>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17406B8A"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6A30E7" wp14:editId="35E2FA44">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1D6A5837"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proofErr w:type="spellStart"/>
      <w:r>
        <w:rPr>
          <w:rFonts w:ascii="Times New Roman" w:hAnsi="Times New Roman" w:cs="Times New Roman"/>
          <w:b/>
          <w:bCs/>
          <w:i/>
          <w:iCs/>
          <w:sz w:val="20"/>
          <w:szCs w:val="20"/>
        </w:rPr>
        <w:t>Cocaína.HCl</w:t>
      </w:r>
      <w:proofErr w:type="spellEnd"/>
    </w:p>
    <w:p w14:paraId="50FCBEEB"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0B350E86" w14:textId="77777777"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0D7AD34B"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33468823"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C08A8F5"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655A63C1"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3E164FB"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w:t>
            </w:r>
            <w:proofErr w:type="spellStart"/>
            <w:r>
              <w:rPr>
                <w:rFonts w:ascii="Times New Roman" w:hAnsi="Times New Roman" w:cs="Times New Roman"/>
                <w:b w:val="0"/>
                <w:bCs w:val="0"/>
                <w:sz w:val="24"/>
                <w:szCs w:val="24"/>
              </w:rPr>
              <w:t>Benzoilmetilecgonina·HCl</w:t>
            </w:r>
            <w:proofErr w:type="spellEnd"/>
            <w:r>
              <w:rPr>
                <w:rFonts w:ascii="Times New Roman" w:hAnsi="Times New Roman" w:cs="Times New Roman"/>
                <w:b w:val="0"/>
                <w:bCs w:val="0"/>
                <w:sz w:val="24"/>
                <w:szCs w:val="24"/>
              </w:rPr>
              <w:t xml:space="preserve"> (C₁₇H₂₁NO₄·</w:t>
            </w:r>
            <w:proofErr w:type="spellStart"/>
            <w:r>
              <w:rPr>
                <w:rFonts w:ascii="Times New Roman" w:hAnsi="Times New Roman" w:cs="Times New Roman"/>
                <w:b w:val="0"/>
                <w:bCs w:val="0"/>
                <w:sz w:val="24"/>
                <w:szCs w:val="24"/>
              </w:rPr>
              <w:t>HCl</w:t>
            </w:r>
            <w:proofErr w:type="spellEnd"/>
            <w:r>
              <w:rPr>
                <w:rFonts w:ascii="Times New Roman" w:hAnsi="Times New Roman" w:cs="Times New Roman"/>
                <w:b w:val="0"/>
                <w:bCs w:val="0"/>
                <w:sz w:val="24"/>
                <w:szCs w:val="24"/>
              </w:rPr>
              <w:t xml:space="preserve">, PM 339,8 g/mol) no material sólido branco examinado. </w:t>
            </w:r>
          </w:p>
          <w:p w14:paraId="68EBC8D9" w14:textId="77777777" w:rsidR="00397A29" w:rsidRPr="00505BB0" w:rsidRDefault="00397A29" w:rsidP="00AC070B">
            <w:pPr>
              <w:rPr>
                <w:rFonts w:ascii="Times New Roman" w:hAnsi="Times New Roman" w:cs="Times New Roman"/>
                <w:b w:val="0"/>
                <w:bCs w:val="0"/>
                <w:sz w:val="24"/>
                <w:szCs w:val="24"/>
              </w:rPr>
            </w:pPr>
          </w:p>
          <w:p w14:paraId="38851A9A"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57B1CCD6" w14:textId="77777777" w:rsidR="00397A29" w:rsidRPr="00B043CE" w:rsidRDefault="00397A29" w:rsidP="00397A29">
      <w:pPr>
        <w:rPr>
          <w:rFonts w:ascii="Times New Roman" w:hAnsi="Times New Roman" w:cs="Times New Roman"/>
          <w:sz w:val="24"/>
          <w:szCs w:val="24"/>
        </w:rPr>
      </w:pPr>
      <w:bookmarkStart w:id="1" w:name="_Hlk231540727"/>
    </w:p>
    <w:bookmarkEnd w:id="1"/>
    <w:p w14:paraId="5B0C12E5"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793DBD45"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6A327B0F"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092F75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31281821"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602C70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A7DCD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1BCF2D1F"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428C159E"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99CC9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1E4B1C5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6DF7CE4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326359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3BE226D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4AD24691"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6B270E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16A1735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090C018B"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7FE9F57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D7B2A2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270FBF7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2CA3E4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2691164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1F15889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31EC4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7041959D"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1CA611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826F47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97DFFC8"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2BFC7DFD" w14:textId="77777777" w:rsidR="00533532" w:rsidRPr="00C371C9" w:rsidRDefault="00533532" w:rsidP="00C371C9">
      <w:pPr>
        <w:rPr>
          <w:rFonts w:ascii="Times New Roman" w:hAnsi="Times New Roman" w:cs="Times New Roman"/>
        </w:rPr>
      </w:pPr>
    </w:p>
    <w:p w14:paraId="107A0E55"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42BEE907"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58487E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385F8004"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18F4A84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0FE87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2FA646BE"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2201E57C"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CE8DA5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0C0E7742" w14:textId="08DD8136" w:rsidR="00533532" w:rsidRPr="00F02839" w:rsidRDefault="00F02839"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F02839">
              <w:rPr>
                <w:rFonts w:ascii="Times New Roman" w:hAnsi="Times New Roman" w:cs="Times New Roman"/>
                <w:sz w:val="20"/>
                <w:szCs w:val="20"/>
              </w:rPr>
              <w:t>[DD_RECEB] de [MÊS] de [ANO]</w:t>
            </w:r>
          </w:p>
        </w:tc>
      </w:tr>
      <w:tr w:rsidR="00533532" w:rsidRPr="00C371C9" w14:paraId="17F48B5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DCD9CF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40B7E2F"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5DD97CCE"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B937B2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03E75CA3" w14:textId="6C6EC922" w:rsidR="00533532" w:rsidRPr="00F02839" w:rsidRDefault="00F02839"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F02839">
              <w:rPr>
                <w:rFonts w:ascii="Times New Roman" w:hAnsi="Times New Roman" w:cs="Times New Roman"/>
                <w:sz w:val="20"/>
                <w:szCs w:val="20"/>
              </w:rPr>
              <w:t>[DEMANDA_PRELIM]</w:t>
            </w:r>
          </w:p>
        </w:tc>
      </w:tr>
      <w:tr w:rsidR="00533532" w:rsidRPr="00C371C9" w14:paraId="2807D82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B95CF6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3D420007" w14:textId="71E7BB15" w:rsidR="00533532" w:rsidRPr="00F02839" w:rsidRDefault="00F02839"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F02839">
              <w:rPr>
                <w:rFonts w:ascii="Times New Roman" w:hAnsi="Times New Roman" w:cs="Times New Roman"/>
                <w:sz w:val="20"/>
                <w:szCs w:val="20"/>
              </w:rPr>
              <w:t>[ENV_POS_PRELIM]</w:t>
            </w:r>
          </w:p>
        </w:tc>
      </w:tr>
      <w:tr w:rsidR="00533532" w:rsidRPr="00C371C9" w14:paraId="5273C4F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FFBE7D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0DFA329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6F4B8A7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E58FA9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76928D8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3DA189F6"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00BFA2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2687AA6B"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793679F5" w14:textId="77777777" w:rsidR="00533532" w:rsidRPr="00C371C9" w:rsidRDefault="00533532" w:rsidP="00C371C9">
      <w:pPr>
        <w:rPr>
          <w:rFonts w:ascii="Times New Roman" w:hAnsi="Times New Roman" w:cs="Times New Roman"/>
        </w:rPr>
      </w:pPr>
    </w:p>
    <w:p w14:paraId="39F192CE"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540FCBE6"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99CA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3E04AA8E"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766752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0E06E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1E2AB4CA" w14:textId="77777777"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w:t>
            </w:r>
          </w:p>
        </w:tc>
      </w:tr>
      <w:tr w:rsidR="00A01AC6" w:rsidRPr="000C3687" w14:paraId="59A26D98"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60A88BB1"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3D03E62F" w14:textId="77777777" w:rsidR="00A01AC6" w:rsidRPr="000C36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A01AC6" w:rsidRPr="00C371C9" w14:paraId="44D40BC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75335DD" w14:textId="77777777"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5E462A5D" w14:textId="7777777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72DF1621"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15D48A8B"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15D3A148"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7360DB0F" w14:textId="77777777" w:rsidR="00533532" w:rsidRPr="00C371C9" w:rsidRDefault="00533532" w:rsidP="00C371C9">
      <w:pPr>
        <w:rPr>
          <w:rFonts w:ascii="Times New Roman" w:hAnsi="Times New Roman" w:cs="Times New Roman"/>
        </w:rPr>
      </w:pPr>
    </w:p>
    <w:p w14:paraId="65C0BE04"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2E468B20"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354252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2E2199BD"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A13C25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4312BBC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40B9872C"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2883755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639094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524F87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565D2F7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4FF1FB0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113955B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5F99996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500921FF" w14:textId="77777777" w:rsidR="00CB23A3" w:rsidRDefault="00CB23A3" w:rsidP="00CB23A3">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096A0CA8" w14:textId="77777777" w:rsidR="00CB23A3" w:rsidRDefault="00CB23A3" w:rsidP="00CB23A3">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4474346A" w14:textId="77777777" w:rsidR="00CB23A3" w:rsidRDefault="00CB23A3" w:rsidP="00CB23A3">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229EFB68" w14:textId="77777777" w:rsidR="00533532"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481F895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7CE4B02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6C4701C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B1B933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6BEABAA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lastRenderedPageBreak/>
        <w:t>UNITED NATIONS OFFICE ON DRUGS AND CRIME (UNODC). Recommended methods for the identification and analysis of cocaine in seized materials. New York: United Nations, 2012. (ST/NAR/39.)</w:t>
      </w:r>
    </w:p>
    <w:p w14:paraId="2707A29D"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AF623F2"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7FCDDC9E" w14:textId="7E648F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F02839">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17959435" w14:textId="77777777" w:rsidR="00533532" w:rsidRPr="00C371C9" w:rsidRDefault="00533532" w:rsidP="00C371C9">
      <w:pPr>
        <w:jc w:val="both"/>
        <w:rPr>
          <w:rFonts w:ascii="Times New Roman" w:hAnsi="Times New Roman" w:cs="Times New Roman"/>
          <w:sz w:val="24"/>
          <w:szCs w:val="24"/>
        </w:rPr>
      </w:pPr>
    </w:p>
    <w:p w14:paraId="60638400"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64CBF087"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7ED766E5"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28936910"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A3246AE" w14:textId="77777777" w:rsidR="00533532" w:rsidRPr="00C371C9" w:rsidRDefault="00533532" w:rsidP="00C371C9">
      <w:pPr>
        <w:rPr>
          <w:rFonts w:ascii="Times New Roman" w:hAnsi="Times New Roman" w:cs="Times New Roman"/>
        </w:rPr>
      </w:pPr>
    </w:p>
    <w:sectPr w:rsidR="00533532" w:rsidRPr="00C371C9" w:rsidSect="00F07CCF">
      <w:headerReference w:type="default" r:id="rId11"/>
      <w:headerReference w:type="first" r:id="rId12"/>
      <w:footerReference w:type="first" r:id="rId13"/>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A0336" w14:textId="77777777" w:rsidR="0081572A" w:rsidRDefault="0081572A">
      <w:r>
        <w:separator/>
      </w:r>
    </w:p>
  </w:endnote>
  <w:endnote w:type="continuationSeparator" w:id="0">
    <w:p w14:paraId="726F16ED" w14:textId="77777777" w:rsidR="0081572A" w:rsidRDefault="008157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6F55B" w14:textId="77777777" w:rsidR="008E04B3" w:rsidRDefault="008E04B3">
    <w:pPr>
      <w:pStyle w:val="Rodap"/>
    </w:pPr>
    <w:r>
      <w:rPr>
        <w:noProof/>
      </w:rPr>
      <w:drawing>
        <wp:anchor distT="0" distB="0" distL="114300" distR="114300" simplePos="0" relativeHeight="251664384" behindDoc="0" locked="0" layoutInCell="1" allowOverlap="1" wp14:anchorId="28812E4F" wp14:editId="7EDA4771">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318A5C" w14:textId="77777777" w:rsidR="0081572A" w:rsidRDefault="0081572A">
      <w:r>
        <w:separator/>
      </w:r>
    </w:p>
  </w:footnote>
  <w:footnote w:type="continuationSeparator" w:id="0">
    <w:p w14:paraId="431A16EA" w14:textId="77777777" w:rsidR="0081572A" w:rsidRDefault="0081572A">
      <w:r>
        <w:continuationSeparator/>
      </w:r>
    </w:p>
  </w:footnote>
  <w:footnote w:id="1">
    <w:p w14:paraId="16F3A37A"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BD348AD" w14:textId="77777777" w:rsidR="008E04B3" w:rsidRPr="001E7969"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675305">
        <w:rPr>
          <w:rFonts w:ascii="Times New Roman" w:hAnsi="Times New Roman" w:cs="Times New Roman"/>
          <w:sz w:val="16"/>
          <w:szCs w:val="16"/>
          <w:lang w:val="en-US"/>
        </w:rPr>
        <w:t xml:space="preserve">J. Braz. </w:t>
      </w:r>
      <w:r w:rsidRPr="001E7969">
        <w:rPr>
          <w:rFonts w:ascii="Times New Roman" w:hAnsi="Times New Roman" w:cs="Times New Roman"/>
          <w:sz w:val="16"/>
          <w:szCs w:val="16"/>
          <w:lang w:val="en-US"/>
        </w:rPr>
        <w:t>Chem. Soc., v. 24, n. 3, p. 507–517, 2013.</w:t>
      </w:r>
    </w:p>
  </w:footnote>
  <w:footnote w:id="3">
    <w:p w14:paraId="1397E805" w14:textId="77777777"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45ACD31F" w14:textId="77777777" w:rsidR="00A05F41" w:rsidRPr="00C223E1" w:rsidRDefault="00A05F41" w:rsidP="00F02839">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EA691" w14:textId="77777777"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0538E5BE"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09FD8772" w14:textId="77777777" w:rsidTr="008E04B3">
      <w:tc>
        <w:tcPr>
          <w:tcW w:w="1110" w:type="dxa"/>
          <w:vAlign w:val="center"/>
          <w:hideMark/>
        </w:tcPr>
        <w:p w14:paraId="0909A3D1"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04C88A81" wp14:editId="1C7638BA">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51DE40E5"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7E6B0471" wp14:editId="6A967130">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566C8554"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1C43D630"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717CADC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572389ED" w14:textId="77777777" w:rsidR="008E04B3" w:rsidRPr="008F170F" w:rsidRDefault="0081572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096F32D3" w14:textId="77777777" w:rsidR="008E04B3" w:rsidRPr="008F170F" w:rsidRDefault="008E04B3" w:rsidP="00572A17">
          <w:pPr>
            <w:pStyle w:val="Contedodatabela"/>
            <w:ind w:left="-79"/>
            <w:rPr>
              <w:rFonts w:cs="Times New Roman"/>
            </w:rPr>
          </w:pPr>
        </w:p>
      </w:tc>
    </w:tr>
  </w:tbl>
  <w:p w14:paraId="5E41DC21" w14:textId="77777777" w:rsidR="008E04B3" w:rsidRDefault="008E04B3" w:rsidP="00572A17">
    <w:pPr>
      <w:pStyle w:val="Cabealho"/>
      <w:pBdr>
        <w:bottom w:val="single" w:sz="12" w:space="1" w:color="auto"/>
      </w:pBdr>
    </w:pPr>
  </w:p>
  <w:p w14:paraId="1FA6D547"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F7D23"/>
    <w:rsid w:val="00121D7C"/>
    <w:rsid w:val="00167028"/>
    <w:rsid w:val="00170E58"/>
    <w:rsid w:val="001C73AF"/>
    <w:rsid w:val="001E7969"/>
    <w:rsid w:val="002307C0"/>
    <w:rsid w:val="00234E3F"/>
    <w:rsid w:val="00256A8B"/>
    <w:rsid w:val="00265B1A"/>
    <w:rsid w:val="00273609"/>
    <w:rsid w:val="00296B30"/>
    <w:rsid w:val="002E3AB8"/>
    <w:rsid w:val="00310CED"/>
    <w:rsid w:val="00314F35"/>
    <w:rsid w:val="00326AA7"/>
    <w:rsid w:val="00330E9A"/>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5C1AD2"/>
    <w:rsid w:val="00675305"/>
    <w:rsid w:val="006E3713"/>
    <w:rsid w:val="006F7F4D"/>
    <w:rsid w:val="007027B5"/>
    <w:rsid w:val="00744A94"/>
    <w:rsid w:val="00772C5B"/>
    <w:rsid w:val="007A5982"/>
    <w:rsid w:val="007A6772"/>
    <w:rsid w:val="007B71B0"/>
    <w:rsid w:val="007C4DA1"/>
    <w:rsid w:val="007C63D7"/>
    <w:rsid w:val="007D4CBD"/>
    <w:rsid w:val="007D5047"/>
    <w:rsid w:val="0081572A"/>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AF5FA2"/>
    <w:rsid w:val="00B043CE"/>
    <w:rsid w:val="00B63C3B"/>
    <w:rsid w:val="00B674A3"/>
    <w:rsid w:val="00BC532E"/>
    <w:rsid w:val="00BF5F05"/>
    <w:rsid w:val="00C21D74"/>
    <w:rsid w:val="00C223E1"/>
    <w:rsid w:val="00C238E6"/>
    <w:rsid w:val="00C371C9"/>
    <w:rsid w:val="00C41329"/>
    <w:rsid w:val="00CB23A3"/>
    <w:rsid w:val="00CE1DD4"/>
    <w:rsid w:val="00CE519A"/>
    <w:rsid w:val="00D50476"/>
    <w:rsid w:val="00D75474"/>
    <w:rsid w:val="00DB2058"/>
    <w:rsid w:val="00DD0212"/>
    <w:rsid w:val="00E275EB"/>
    <w:rsid w:val="00E57B80"/>
    <w:rsid w:val="00E61541"/>
    <w:rsid w:val="00E6228B"/>
    <w:rsid w:val="00E74FC0"/>
    <w:rsid w:val="00EB22AF"/>
    <w:rsid w:val="00ED1870"/>
    <w:rsid w:val="00EE5CAE"/>
    <w:rsid w:val="00EF72B4"/>
    <w:rsid w:val="00F02839"/>
    <w:rsid w:val="00F07CCF"/>
    <w:rsid w:val="00F755A6"/>
    <w:rsid w:val="00F97C35"/>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7C1C8C"/>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7</Pages>
  <Words>2639</Words>
  <Characters>14256</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11</cp:revision>
  <dcterms:created xsi:type="dcterms:W3CDTF">2026-06-27T14:19:00Z</dcterms:created>
  <dcterms:modified xsi:type="dcterms:W3CDTF">2026-06-28T21:08:00Z</dcterms:modified>
</cp:coreProperties>
</file>