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2FF8F" w14:textId="77777777" w:rsidR="0022462E" w:rsidRDefault="00E13889">
      <w:pPr>
        <w:jc w:val="center"/>
        <w:rPr>
          <w:rFonts w:ascii="Merriweather" w:eastAsia="Merriweather" w:hAnsi="Merriweather" w:cs="Merriweather"/>
          <w:b/>
          <w:sz w:val="28"/>
          <w:szCs w:val="28"/>
        </w:rPr>
      </w:pPr>
      <w:r>
        <w:rPr>
          <w:rFonts w:ascii="Merriweather" w:eastAsia="Merriweather" w:hAnsi="Merriweather" w:cs="Merriweather"/>
          <w:b/>
          <w:sz w:val="28"/>
          <w:szCs w:val="28"/>
        </w:rPr>
        <w:t>Inject &lt;#i&gt;: &lt;desc&gt;</w:t>
      </w:r>
      <w:r>
        <w:rPr>
          <w:rFonts w:ascii="Merriweather" w:eastAsia="Merriweather" w:hAnsi="Merriweather" w:cs="Merriweather"/>
          <w:b/>
          <w:sz w:val="28"/>
          <w:szCs w:val="28"/>
        </w:rPr>
        <w:br/>
        <w:t>Team xx</w:t>
      </w:r>
    </w:p>
    <w:p w14:paraId="07D2E4F3" w14:textId="77777777" w:rsidR="0022462E" w:rsidRDefault="00E13889">
      <w:pPr>
        <w:jc w:val="center"/>
        <w:rPr>
          <w:rFonts w:ascii="Merriweather" w:eastAsia="Merriweather" w:hAnsi="Merriweather" w:cs="Merriweather"/>
          <w:b/>
          <w:sz w:val="28"/>
          <w:szCs w:val="28"/>
        </w:rPr>
      </w:pPr>
      <w:r>
        <w:rPr>
          <w:rFonts w:ascii="Merriweather" w:eastAsia="Merriweather" w:hAnsi="Merriweather" w:cs="Merriweather"/>
          <w:b/>
          <w:sz w:val="28"/>
          <w:szCs w:val="28"/>
        </w:rPr>
        <w:t>NECCDC Qualifier</w:t>
      </w:r>
    </w:p>
    <w:p w14:paraId="40A5E324" w14:textId="77777777" w:rsidR="0022462E" w:rsidRDefault="00E13889">
      <w:pPr>
        <w:jc w:val="center"/>
        <w:rPr>
          <w:rFonts w:ascii="Merriweather" w:eastAsia="Merriweather" w:hAnsi="Merriweather" w:cs="Merriweather"/>
          <w:sz w:val="28"/>
          <w:szCs w:val="28"/>
        </w:rPr>
      </w:pPr>
      <w:r>
        <w:rPr>
          <w:rFonts w:ascii="Merriweather" w:eastAsia="Merriweather" w:hAnsi="Merriweather" w:cs="Merriweather"/>
          <w:sz w:val="28"/>
          <w:szCs w:val="28"/>
        </w:rPr>
        <w:t>[14pt, bold][</w:t>
      </w:r>
      <w:commentRangeStart w:id="0"/>
      <w:r>
        <w:rPr>
          <w:rFonts w:ascii="Merriweather" w:eastAsia="Merriweather" w:hAnsi="Merriweather" w:cs="Merriweather"/>
          <w:sz w:val="28"/>
          <w:szCs w:val="28"/>
        </w:rPr>
        <w:t>Omit org identifiers</w:t>
      </w:r>
      <w:commentRangeEnd w:id="0"/>
      <w:r>
        <w:commentReference w:id="0"/>
      </w:r>
      <w:r>
        <w:rPr>
          <w:rFonts w:ascii="Merriweather" w:eastAsia="Merriweather" w:hAnsi="Merriweather" w:cs="Merriweather"/>
          <w:sz w:val="28"/>
          <w:szCs w:val="28"/>
        </w:rPr>
        <w:t>]</w:t>
      </w:r>
    </w:p>
    <w:p w14:paraId="3707C401" w14:textId="77777777" w:rsidR="0022462E" w:rsidRDefault="0022462E">
      <w:pPr>
        <w:jc w:val="center"/>
        <w:rPr>
          <w:rFonts w:ascii="Merriweather" w:eastAsia="Merriweather" w:hAnsi="Merriweather" w:cs="Merriweather"/>
          <w:sz w:val="28"/>
          <w:szCs w:val="28"/>
        </w:rPr>
      </w:pPr>
    </w:p>
    <w:p w14:paraId="3FF731BB" w14:textId="77777777" w:rsidR="0022462E" w:rsidRDefault="0022462E">
      <w:pPr>
        <w:jc w:val="center"/>
        <w:rPr>
          <w:rFonts w:ascii="Merriweather" w:eastAsia="Merriweather" w:hAnsi="Merriweather" w:cs="Merriweather"/>
          <w:sz w:val="28"/>
          <w:szCs w:val="28"/>
        </w:rPr>
      </w:pPr>
    </w:p>
    <w:p w14:paraId="093BA4D5" w14:textId="77777777" w:rsidR="0022462E" w:rsidRDefault="00E13889">
      <w:pPr>
        <w:rPr>
          <w:rFonts w:ascii="Merriweather" w:eastAsia="Merriweather" w:hAnsi="Merriweather" w:cs="Merriweather"/>
        </w:rPr>
      </w:pPr>
      <w:r>
        <w:rPr>
          <w:rFonts w:ascii="Merriweather" w:eastAsia="Merriweather" w:hAnsi="Merriweather" w:cs="Merriweather"/>
        </w:rPr>
        <w:t xml:space="preserve">Greetings Mr. </w:t>
      </w:r>
      <w:commentRangeStart w:id="1"/>
      <w:r>
        <w:rPr>
          <w:rFonts w:ascii="Merriweather" w:eastAsia="Merriweather" w:hAnsi="Merriweather" w:cs="Merriweather"/>
        </w:rPr>
        <w:t>Horvat</w:t>
      </w:r>
      <w:commentRangeEnd w:id="1"/>
      <w:r>
        <w:commentReference w:id="1"/>
      </w:r>
      <w:r>
        <w:rPr>
          <w:rFonts w:ascii="Merriweather" w:eastAsia="Merriweather" w:hAnsi="Merriweather" w:cs="Merriweather"/>
        </w:rPr>
        <w:t>,</w:t>
      </w:r>
    </w:p>
    <w:p w14:paraId="502F474F" w14:textId="77777777" w:rsidR="0022462E" w:rsidRDefault="0022462E">
      <w:pPr>
        <w:rPr>
          <w:rFonts w:ascii="Merriweather" w:eastAsia="Merriweather" w:hAnsi="Merriweather" w:cs="Merriweather"/>
        </w:rPr>
      </w:pPr>
    </w:p>
    <w:p w14:paraId="40CF89ED" w14:textId="77777777" w:rsidR="0022462E" w:rsidRDefault="00E13889">
      <w:pPr>
        <w:rPr>
          <w:rFonts w:ascii="Merriweather" w:eastAsia="Merriweather" w:hAnsi="Merriweather" w:cs="Merriweather"/>
        </w:rPr>
      </w:pPr>
      <w:commentRangeStart w:id="2"/>
      <w:r>
        <w:rPr>
          <w:rFonts w:ascii="Merriweather" w:eastAsia="Merriweather" w:hAnsi="Merriweather" w:cs="Merriweather"/>
          <w:b/>
          <w:sz w:val="24"/>
          <w:szCs w:val="24"/>
        </w:rPr>
        <w:t>Executive Summary:</w:t>
      </w:r>
      <w:r>
        <w:rPr>
          <w:rFonts w:ascii="Merriweather" w:eastAsia="Merriweather" w:hAnsi="Merriweather" w:cs="Merriweather"/>
        </w:rPr>
        <w:t xml:space="preserve"> [12pt, bold]</w:t>
      </w:r>
      <w:commentRangeEnd w:id="2"/>
      <w:r>
        <w:commentReference w:id="2"/>
      </w:r>
    </w:p>
    <w:p w14:paraId="74EB15F9" w14:textId="77777777" w:rsidR="0022462E" w:rsidRDefault="00E13889">
      <w:pPr>
        <w:rPr>
          <w:rFonts w:ascii="Merriweather" w:eastAsia="Merriweather" w:hAnsi="Merriweather" w:cs="Merriweather"/>
        </w:rPr>
      </w:pPr>
      <w:r>
        <w:rPr>
          <w:rFonts w:ascii="Merriweather" w:eastAsia="Merriweather" w:hAnsi="Merriweather" w:cs="Merriweather"/>
        </w:rPr>
        <w:t>Content [11pt]</w:t>
      </w:r>
    </w:p>
    <w:p w14:paraId="79B6D93B" w14:textId="77777777" w:rsidR="0022462E" w:rsidRDefault="0022462E">
      <w:pPr>
        <w:rPr>
          <w:rFonts w:ascii="Merriweather" w:eastAsia="Merriweather" w:hAnsi="Merriweather" w:cs="Merriweather"/>
        </w:rPr>
      </w:pPr>
    </w:p>
    <w:p w14:paraId="76B89C4C" w14:textId="77777777" w:rsidR="0022462E" w:rsidRDefault="00E13889">
      <w:pPr>
        <w:rPr>
          <w:rFonts w:ascii="Merriweather" w:eastAsia="Merriweather" w:hAnsi="Merriweather" w:cs="Merriweather"/>
          <w:b/>
          <w:sz w:val="24"/>
          <w:szCs w:val="24"/>
        </w:rPr>
      </w:pPr>
      <w:r>
        <w:rPr>
          <w:rFonts w:ascii="Merriweather" w:eastAsia="Merriweather" w:hAnsi="Merriweather" w:cs="Merriweather"/>
          <w:b/>
          <w:sz w:val="24"/>
          <w:szCs w:val="24"/>
        </w:rPr>
        <w:t>1. Incident Timeline</w:t>
      </w:r>
    </w:p>
    <w:p w14:paraId="23511728" w14:textId="77777777" w:rsidR="0022462E" w:rsidRDefault="00E13889">
      <w:pPr>
        <w:rPr>
          <w:rFonts w:ascii="Merriweather" w:eastAsia="Merriweather" w:hAnsi="Merriweather" w:cs="Merriweather"/>
        </w:rPr>
      </w:pPr>
      <w:r>
        <w:rPr>
          <w:rFonts w:ascii="Merriweather" w:eastAsia="Merriweather" w:hAnsi="Merriweather" w:cs="Merriweather"/>
        </w:rPr>
        <w:t>Content [11pt]</w:t>
      </w:r>
    </w:p>
    <w:p w14:paraId="78F223A2" w14:textId="77777777" w:rsidR="0022462E" w:rsidRDefault="0022462E">
      <w:pPr>
        <w:rPr>
          <w:rFonts w:ascii="Merriweather" w:eastAsia="Merriweather" w:hAnsi="Merriweather" w:cs="Merriweather"/>
        </w:rPr>
      </w:pPr>
    </w:p>
    <w:p w14:paraId="7C4DF057" w14:textId="77777777" w:rsidR="0022462E" w:rsidRDefault="00E13889">
      <w:pPr>
        <w:rPr>
          <w:rFonts w:ascii="Merriweather" w:eastAsia="Merriweather" w:hAnsi="Merriweather" w:cs="Merriweather"/>
          <w:b/>
          <w:sz w:val="24"/>
          <w:szCs w:val="24"/>
        </w:rPr>
      </w:pPr>
      <w:r>
        <w:rPr>
          <w:rFonts w:ascii="Merriweather" w:eastAsia="Merriweather" w:hAnsi="Merriweather" w:cs="Merriweather"/>
          <w:b/>
          <w:sz w:val="24"/>
          <w:szCs w:val="24"/>
        </w:rPr>
        <w:t>2. Incident Detail</w:t>
      </w:r>
    </w:p>
    <w:p w14:paraId="550A286C" w14:textId="77777777" w:rsidR="0022462E" w:rsidRDefault="00E13889">
      <w:pPr>
        <w:rPr>
          <w:rFonts w:ascii="Merriweather" w:eastAsia="Merriweather" w:hAnsi="Merriweather" w:cs="Merriweather"/>
        </w:rPr>
      </w:pPr>
      <w:r>
        <w:rPr>
          <w:rFonts w:ascii="Merriweather" w:eastAsia="Merriweather" w:hAnsi="Merriweather" w:cs="Merriweather"/>
        </w:rPr>
        <w:t>Content [11pt]</w:t>
      </w:r>
    </w:p>
    <w:p w14:paraId="01BDA9F4" w14:textId="77777777" w:rsidR="0022462E" w:rsidRDefault="0022462E">
      <w:pPr>
        <w:rPr>
          <w:rFonts w:ascii="Merriweather" w:eastAsia="Merriweather" w:hAnsi="Merriweather" w:cs="Merriweather"/>
        </w:rPr>
      </w:pPr>
    </w:p>
    <w:p w14:paraId="642DACA3" w14:textId="77777777" w:rsidR="0022462E" w:rsidRDefault="00E13889">
      <w:pPr>
        <w:rPr>
          <w:rFonts w:ascii="Merriweather" w:eastAsia="Merriweather" w:hAnsi="Merriweather" w:cs="Merriweather"/>
          <w:b/>
          <w:sz w:val="24"/>
          <w:szCs w:val="24"/>
        </w:rPr>
      </w:pPr>
      <w:r>
        <w:rPr>
          <w:rFonts w:ascii="Merriweather" w:eastAsia="Merriweather" w:hAnsi="Merriweather" w:cs="Merriweather"/>
          <w:b/>
          <w:sz w:val="24"/>
          <w:szCs w:val="24"/>
        </w:rPr>
        <w:t>3. Risk Analysis</w:t>
      </w:r>
    </w:p>
    <w:p w14:paraId="4744CF7F" w14:textId="77777777" w:rsidR="0022462E" w:rsidRDefault="00E13889">
      <w:pPr>
        <w:rPr>
          <w:rFonts w:ascii="Merriweather" w:eastAsia="Merriweather" w:hAnsi="Merriweather" w:cs="Merriweather"/>
        </w:rPr>
      </w:pPr>
      <w:r>
        <w:rPr>
          <w:rFonts w:ascii="Merriweather" w:eastAsia="Merriweather" w:hAnsi="Merriweather" w:cs="Merriweather"/>
        </w:rPr>
        <w:t>Content [11pt]</w:t>
      </w:r>
    </w:p>
    <w:p w14:paraId="35D9034B" w14:textId="77777777" w:rsidR="0022462E" w:rsidRDefault="0022462E">
      <w:pPr>
        <w:rPr>
          <w:rFonts w:ascii="Merriweather" w:eastAsia="Merriweather" w:hAnsi="Merriweather" w:cs="Merriweather"/>
        </w:rPr>
      </w:pPr>
    </w:p>
    <w:p w14:paraId="61602B03" w14:textId="77777777" w:rsidR="0022462E" w:rsidRDefault="00E13889">
      <w:pPr>
        <w:rPr>
          <w:rFonts w:ascii="Merriweather" w:eastAsia="Merriweather" w:hAnsi="Merriweather" w:cs="Merriweather"/>
          <w:b/>
          <w:sz w:val="24"/>
          <w:szCs w:val="24"/>
        </w:rPr>
      </w:pPr>
      <w:r>
        <w:rPr>
          <w:rFonts w:ascii="Merriweather" w:eastAsia="Merriweather" w:hAnsi="Merriweather" w:cs="Merriweather"/>
          <w:b/>
          <w:sz w:val="24"/>
          <w:szCs w:val="24"/>
        </w:rPr>
        <w:t>4. Incident Response</w:t>
      </w:r>
    </w:p>
    <w:p w14:paraId="415EF8F7" w14:textId="77777777" w:rsidR="0022462E" w:rsidRDefault="00E13889">
      <w:pPr>
        <w:rPr>
          <w:rFonts w:ascii="Merriweather" w:eastAsia="Merriweather" w:hAnsi="Merriweather" w:cs="Merriweather"/>
        </w:rPr>
      </w:pPr>
      <w:r>
        <w:rPr>
          <w:rFonts w:ascii="Merriweather" w:eastAsia="Merriweather" w:hAnsi="Merriweather" w:cs="Merriweather"/>
        </w:rPr>
        <w:t>Content [11pt]</w:t>
      </w:r>
    </w:p>
    <w:p w14:paraId="738204A1" w14:textId="77777777" w:rsidR="0022462E" w:rsidRDefault="0022462E">
      <w:pPr>
        <w:rPr>
          <w:rFonts w:ascii="Merriweather" w:eastAsia="Merriweather" w:hAnsi="Merriweather" w:cs="Merriweather"/>
        </w:rPr>
      </w:pPr>
    </w:p>
    <w:p w14:paraId="5DF879B7" w14:textId="77777777" w:rsidR="0022462E" w:rsidRDefault="00E13889">
      <w:pPr>
        <w:rPr>
          <w:rFonts w:ascii="Merriweather" w:eastAsia="Merriweather" w:hAnsi="Merriweather" w:cs="Merriweather"/>
          <w:b/>
          <w:sz w:val="24"/>
          <w:szCs w:val="24"/>
        </w:rPr>
      </w:pPr>
      <w:r>
        <w:rPr>
          <w:rFonts w:ascii="Merriweather" w:eastAsia="Merriweather" w:hAnsi="Merriweather" w:cs="Merriweather"/>
          <w:b/>
          <w:sz w:val="24"/>
          <w:szCs w:val="24"/>
        </w:rPr>
        <w:t>5. Mitigation</w:t>
      </w:r>
    </w:p>
    <w:p w14:paraId="20624A9B" w14:textId="77777777" w:rsidR="0022462E" w:rsidRDefault="00E13889">
      <w:pPr>
        <w:rPr>
          <w:rFonts w:ascii="Merriweather" w:eastAsia="Merriweather" w:hAnsi="Merriweather" w:cs="Merriweather"/>
        </w:rPr>
      </w:pPr>
      <w:r>
        <w:rPr>
          <w:rFonts w:ascii="Merriweather" w:eastAsia="Merriweather" w:hAnsi="Merriweather" w:cs="Merriweather"/>
        </w:rPr>
        <w:t>Content [11pt]</w:t>
      </w:r>
    </w:p>
    <w:p w14:paraId="75D4F013" w14:textId="77777777" w:rsidR="0022462E" w:rsidRDefault="0022462E">
      <w:pPr>
        <w:rPr>
          <w:rFonts w:ascii="Merriweather" w:eastAsia="Merriweather" w:hAnsi="Merriweather" w:cs="Merriweather"/>
        </w:rPr>
      </w:pPr>
    </w:p>
    <w:p w14:paraId="050B0BF5" w14:textId="77777777" w:rsidR="0022462E" w:rsidRDefault="00E13889">
      <w:pPr>
        <w:rPr>
          <w:rFonts w:ascii="Merriweather" w:eastAsia="Merriweather" w:hAnsi="Merriweather" w:cs="Merriweather"/>
          <w:b/>
          <w:sz w:val="24"/>
          <w:szCs w:val="24"/>
        </w:rPr>
      </w:pPr>
      <w:commentRangeStart w:id="3"/>
      <w:r>
        <w:rPr>
          <w:rFonts w:ascii="Merriweather" w:eastAsia="Merriweather" w:hAnsi="Merriweather" w:cs="Merriweather"/>
          <w:b/>
          <w:sz w:val="24"/>
          <w:szCs w:val="24"/>
        </w:rPr>
        <w:t>Appendix A</w:t>
      </w:r>
      <w:commentRangeEnd w:id="3"/>
      <w:r>
        <w:commentReference w:id="3"/>
      </w:r>
    </w:p>
    <w:p w14:paraId="13D65DA5" w14:textId="77777777" w:rsidR="0022462E" w:rsidRDefault="0022462E">
      <w:pPr>
        <w:rPr>
          <w:rFonts w:ascii="Merriweather" w:eastAsia="Merriweather" w:hAnsi="Merriweather" w:cs="Merriweather"/>
          <w:b/>
          <w:sz w:val="24"/>
          <w:szCs w:val="24"/>
        </w:rPr>
      </w:pPr>
    </w:p>
    <w:p w14:paraId="21D339CB" w14:textId="77777777" w:rsidR="0022462E" w:rsidRDefault="00E13889">
      <w:pPr>
        <w:rPr>
          <w:rFonts w:ascii="Merriweather" w:eastAsia="Merriweather" w:hAnsi="Merriweather" w:cs="Merriweather"/>
        </w:rPr>
      </w:pPr>
      <w:r>
        <w:rPr>
          <w:rFonts w:ascii="Merriweather" w:eastAsia="Merriweather" w:hAnsi="Merriweather" w:cs="Merriweather"/>
        </w:rPr>
        <w:t>[11pt]</w:t>
      </w:r>
    </w:p>
    <w:p w14:paraId="3F5CD2B9" w14:textId="77777777" w:rsidR="0022462E" w:rsidRDefault="00E13889">
      <w:pPr>
        <w:rPr>
          <w:rFonts w:ascii="Merriweather" w:eastAsia="Merriweather" w:hAnsi="Merriweather" w:cs="Merriweather"/>
        </w:rPr>
      </w:pPr>
      <w:r>
        <w:rPr>
          <w:rFonts w:ascii="Merriweather" w:eastAsia="Merriweather" w:hAnsi="Merriweather" w:cs="Merriweather"/>
        </w:rPr>
        <w:t>[Margins 0.75 each File&gt;Page Setup]</w:t>
      </w:r>
    </w:p>
    <w:p w14:paraId="670CE2F7" w14:textId="77777777" w:rsidR="0022462E" w:rsidRDefault="0022462E">
      <w:pPr>
        <w:rPr>
          <w:rFonts w:ascii="Merriweather" w:eastAsia="Merriweather" w:hAnsi="Merriweather" w:cs="Merriweather"/>
        </w:rPr>
      </w:pPr>
    </w:p>
    <w:p w14:paraId="746BFCD0" w14:textId="77777777" w:rsidR="0022462E" w:rsidRDefault="0022462E">
      <w:pPr>
        <w:rPr>
          <w:rFonts w:ascii="Merriweather" w:eastAsia="Merriweather" w:hAnsi="Merriweather" w:cs="Merriweather"/>
        </w:rPr>
      </w:pPr>
    </w:p>
    <w:p w14:paraId="6DCEA4A8" w14:textId="77777777" w:rsidR="0022462E" w:rsidRDefault="0022462E">
      <w:pPr>
        <w:rPr>
          <w:rFonts w:ascii="Merriweather" w:eastAsia="Merriweather" w:hAnsi="Merriweather" w:cs="Merriweather"/>
        </w:rPr>
      </w:pPr>
    </w:p>
    <w:p w14:paraId="2B8FACDB" w14:textId="77777777" w:rsidR="0022462E" w:rsidRDefault="00E13889">
      <w:pPr>
        <w:jc w:val="center"/>
        <w:rPr>
          <w:rFonts w:ascii="Merriweather" w:eastAsia="Merriweather" w:hAnsi="Merriweather" w:cs="Merriweather"/>
        </w:rPr>
      </w:pPr>
      <w:r>
        <w:rPr>
          <w:rFonts w:ascii="Merriweather" w:eastAsia="Merriweather" w:hAnsi="Merriweather" w:cs="Merriweather"/>
          <w:noProof/>
        </w:rPr>
        <w:lastRenderedPageBreak/>
        <w:drawing>
          <wp:inline distT="114300" distB="114300" distL="114300" distR="114300" wp14:anchorId="6065CCE0" wp14:editId="3C71A509">
            <wp:extent cx="2809875"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09875" cy="2552700"/>
                    </a:xfrm>
                    <a:prstGeom prst="rect">
                      <a:avLst/>
                    </a:prstGeom>
                    <a:ln/>
                  </pic:spPr>
                </pic:pic>
              </a:graphicData>
            </a:graphic>
          </wp:inline>
        </w:drawing>
      </w:r>
    </w:p>
    <w:p w14:paraId="41E70FB8" w14:textId="77777777" w:rsidR="0022462E" w:rsidRDefault="00E13889">
      <w:pPr>
        <w:jc w:val="center"/>
        <w:rPr>
          <w:rFonts w:ascii="Merriweather" w:eastAsia="Merriweather" w:hAnsi="Merriweather" w:cs="Merriweather"/>
          <w:color w:val="666666"/>
        </w:rPr>
      </w:pPr>
      <w:r>
        <w:rPr>
          <w:rFonts w:ascii="Merriweather" w:eastAsia="Merriweather" w:hAnsi="Merriweather" w:cs="Merriweather"/>
          <w:color w:val="666666"/>
        </w:rPr>
        <w:t>Figure 1.1: FYSU [dark gray 3]</w:t>
      </w:r>
    </w:p>
    <w:p w14:paraId="5852EE98" w14:textId="77777777" w:rsidR="0022462E" w:rsidRDefault="0022462E">
      <w:pPr>
        <w:rPr>
          <w:rFonts w:ascii="Merriweather" w:eastAsia="Merriweather" w:hAnsi="Merriweather" w:cs="Merriweather"/>
        </w:rPr>
      </w:pPr>
    </w:p>
    <w:p w14:paraId="00981484" w14:textId="77777777" w:rsidR="0022462E" w:rsidRDefault="0022462E">
      <w:pPr>
        <w:rPr>
          <w:rFonts w:ascii="Merriweather" w:eastAsia="Merriweather" w:hAnsi="Merriweather" w:cs="Merriweather"/>
        </w:rPr>
      </w:pPr>
    </w:p>
    <w:p w14:paraId="6557B084" w14:textId="77777777" w:rsidR="0022462E" w:rsidRDefault="0022462E">
      <w:pPr>
        <w:rPr>
          <w:rFonts w:ascii="Merriweather" w:eastAsia="Merriweather" w:hAnsi="Merriweather" w:cs="Merriweather"/>
        </w:rPr>
      </w:pPr>
    </w:p>
    <w:p w14:paraId="701BAA5E" w14:textId="77777777" w:rsidR="0022462E" w:rsidRDefault="00E13889">
      <w:pPr>
        <w:rPr>
          <w:rFonts w:ascii="Merriweather" w:eastAsia="Merriweather" w:hAnsi="Merriweather" w:cs="Merriweather"/>
        </w:rPr>
      </w:pPr>
      <w:r>
        <w:rPr>
          <w:rFonts w:ascii="Merriweather" w:eastAsia="Merriweather" w:hAnsi="Merriweather" w:cs="Merriweather"/>
        </w:rPr>
        <w:t>Respectfully,</w:t>
      </w:r>
    </w:p>
    <w:p w14:paraId="7063CB76" w14:textId="77777777" w:rsidR="0022462E" w:rsidRDefault="0022462E">
      <w:pPr>
        <w:rPr>
          <w:rFonts w:ascii="Merriweather" w:eastAsia="Merriweather" w:hAnsi="Merriweather" w:cs="Merriweather"/>
        </w:rPr>
      </w:pPr>
    </w:p>
    <w:p w14:paraId="3F815CB0" w14:textId="77777777" w:rsidR="0022462E" w:rsidRDefault="00E13889">
      <w:pPr>
        <w:rPr>
          <w:rFonts w:ascii="Merriweather" w:eastAsia="Merriweather" w:hAnsi="Merriweather" w:cs="Merriweather"/>
        </w:rPr>
      </w:pPr>
      <w:r>
        <w:rPr>
          <w:rFonts w:ascii="Merriweather" w:eastAsia="Merriweather" w:hAnsi="Merriweather" w:cs="Merriweather"/>
        </w:rPr>
        <w:t>[3x CR]</w:t>
      </w:r>
    </w:p>
    <w:p w14:paraId="60CD984A" w14:textId="77777777" w:rsidR="0022462E" w:rsidRDefault="0022462E">
      <w:pPr>
        <w:rPr>
          <w:rFonts w:ascii="Merriweather" w:eastAsia="Merriweather" w:hAnsi="Merriweather" w:cs="Merriweather"/>
        </w:rPr>
      </w:pPr>
    </w:p>
    <w:p w14:paraId="4A582C3E" w14:textId="77777777" w:rsidR="0022462E" w:rsidRDefault="00E13889">
      <w:pPr>
        <w:rPr>
          <w:rFonts w:ascii="Merriweather" w:eastAsia="Merriweather" w:hAnsi="Merriweather" w:cs="Merriweather"/>
        </w:rPr>
      </w:pPr>
      <w:r>
        <w:rPr>
          <w:rFonts w:ascii="Merriweather" w:eastAsia="Merriweather" w:hAnsi="Merriweather" w:cs="Merriweather"/>
        </w:rPr>
        <w:t>Team xx</w:t>
      </w:r>
    </w:p>
    <w:p w14:paraId="33A62CCD" w14:textId="77777777" w:rsidR="0022462E" w:rsidRDefault="00E13889">
      <w:pPr>
        <w:rPr>
          <w:rFonts w:ascii="Merriweather" w:eastAsia="Merriweather" w:hAnsi="Merriweather" w:cs="Merriweather"/>
        </w:rPr>
      </w:pPr>
      <w:r>
        <w:rPr>
          <w:rFonts w:ascii="Merriweather" w:eastAsia="Merriweather" w:hAnsi="Merriweather" w:cs="Merriweather"/>
        </w:rPr>
        <w:t>Remote Operations Security Support.</w:t>
      </w:r>
    </w:p>
    <w:p w14:paraId="09118BFE" w14:textId="77777777" w:rsidR="0022462E" w:rsidRDefault="0022462E">
      <w:pPr>
        <w:rPr>
          <w:rFonts w:ascii="Merriweather" w:eastAsia="Merriweather" w:hAnsi="Merriweather" w:cs="Merriweather"/>
        </w:rPr>
      </w:pPr>
    </w:p>
    <w:p w14:paraId="013448BF" w14:textId="77777777" w:rsidR="0022462E" w:rsidRDefault="0022462E">
      <w:pPr>
        <w:rPr>
          <w:rFonts w:ascii="Merriweather" w:eastAsia="Merriweather" w:hAnsi="Merriweather" w:cs="Merriweather"/>
        </w:rPr>
      </w:pPr>
    </w:p>
    <w:p w14:paraId="4DD78713" w14:textId="77777777" w:rsidR="0022462E" w:rsidRDefault="0022462E">
      <w:pPr>
        <w:rPr>
          <w:rFonts w:ascii="Merriweather" w:eastAsia="Merriweather" w:hAnsi="Merriweather" w:cs="Merriweather"/>
        </w:rPr>
      </w:pPr>
    </w:p>
    <w:sectPr w:rsidR="0022462E">
      <w:footerReference w:type="default" r:id="rId10"/>
      <w:pgSz w:w="12240" w:h="15840"/>
      <w:pgMar w:top="1080" w:right="1080" w:bottom="108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reya Shreekant Lakhkar" w:date="2021-01-12T22:54:00Z" w:initials="">
    <w:p w14:paraId="6ED5272E" w14:textId="77777777" w:rsidR="0022462E" w:rsidRDefault="00E13889">
      <w:pPr>
        <w:widowControl w:val="0"/>
        <w:pBdr>
          <w:top w:val="nil"/>
          <w:left w:val="nil"/>
          <w:bottom w:val="nil"/>
          <w:right w:val="nil"/>
          <w:between w:val="nil"/>
        </w:pBdr>
        <w:spacing w:line="240" w:lineRule="auto"/>
        <w:rPr>
          <w:color w:val="000000"/>
        </w:rPr>
      </w:pPr>
      <w:r>
        <w:rPr>
          <w:color w:val="000000"/>
        </w:rPr>
        <w:t>Don't mention UB anywhere - judges can't know we are from UB.</w:t>
      </w:r>
    </w:p>
  </w:comment>
  <w:comment w:id="1" w:author="Shreya Shreekant Lakhkar" w:date="2021-01-12T22:56:00Z" w:initials="">
    <w:p w14:paraId="024CF28C" w14:textId="77777777" w:rsidR="0022462E" w:rsidRDefault="00E13889">
      <w:pPr>
        <w:widowControl w:val="0"/>
        <w:pBdr>
          <w:top w:val="nil"/>
          <w:left w:val="nil"/>
          <w:bottom w:val="nil"/>
          <w:right w:val="nil"/>
          <w:between w:val="nil"/>
        </w:pBdr>
        <w:spacing w:line="240" w:lineRule="auto"/>
        <w:rPr>
          <w:color w:val="000000"/>
        </w:rPr>
      </w:pPr>
      <w:r>
        <w:rPr>
          <w:color w:val="000000"/>
        </w:rPr>
        <w:t>change if name on inject is different.</w:t>
      </w:r>
    </w:p>
  </w:comment>
  <w:comment w:id="2" w:author="Shreya Shreekant Lakhkar" w:date="2021-01-12T23:02:00Z" w:initials="">
    <w:p w14:paraId="5D018873" w14:textId="77777777" w:rsidR="0022462E" w:rsidRDefault="00E13889">
      <w:pPr>
        <w:widowControl w:val="0"/>
        <w:pBdr>
          <w:top w:val="nil"/>
          <w:left w:val="nil"/>
          <w:bottom w:val="nil"/>
          <w:right w:val="nil"/>
          <w:between w:val="nil"/>
        </w:pBdr>
        <w:spacing w:line="240" w:lineRule="auto"/>
        <w:rPr>
          <w:color w:val="000000"/>
        </w:rPr>
      </w:pPr>
      <w:r>
        <w:rPr>
          <w:color w:val="000000"/>
        </w:rPr>
        <w:t>One short paragraph for each section below.</w:t>
      </w:r>
    </w:p>
  </w:comment>
  <w:comment w:id="3" w:author="Shreya Shreekant Lakhkar" w:date="2021-01-12T23:02:00Z" w:initials="">
    <w:p w14:paraId="1EDC8856" w14:textId="77777777" w:rsidR="0022462E" w:rsidRDefault="00E13889">
      <w:pPr>
        <w:widowControl w:val="0"/>
        <w:pBdr>
          <w:top w:val="nil"/>
          <w:left w:val="nil"/>
          <w:bottom w:val="nil"/>
          <w:right w:val="nil"/>
          <w:between w:val="nil"/>
        </w:pBdr>
        <w:spacing w:line="240" w:lineRule="auto"/>
        <w:rPr>
          <w:color w:val="000000"/>
        </w:rPr>
      </w:pPr>
      <w:r>
        <w:rPr>
          <w:color w:val="000000"/>
        </w:rPr>
        <w:t>Add more when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D5272E" w15:done="0"/>
  <w15:commentEx w15:paraId="024CF28C" w15:done="0"/>
  <w15:commentEx w15:paraId="5D018873" w15:done="0"/>
  <w15:commentEx w15:paraId="1EDC8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D5272E" w16cid:durableId="23A8633C"/>
  <w16cid:commentId w16cid:paraId="024CF28C" w16cid:durableId="23A8633D"/>
  <w16cid:commentId w16cid:paraId="5D018873" w16cid:durableId="23A8633E"/>
  <w16cid:commentId w16cid:paraId="1EDC8856" w16cid:durableId="23A86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F62A8" w14:textId="77777777" w:rsidR="00E13889" w:rsidRDefault="00E13889">
      <w:pPr>
        <w:spacing w:line="240" w:lineRule="auto"/>
      </w:pPr>
      <w:r>
        <w:separator/>
      </w:r>
    </w:p>
  </w:endnote>
  <w:endnote w:type="continuationSeparator" w:id="0">
    <w:p w14:paraId="34D306A5" w14:textId="77777777" w:rsidR="00E13889" w:rsidRDefault="00E13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B879" w14:textId="77777777" w:rsidR="0022462E" w:rsidRDefault="00E13889">
    <w:pPr>
      <w:rPr>
        <w:rFonts w:ascii="Merriweather" w:eastAsia="Merriweather" w:hAnsi="Merriweather" w:cs="Merriweather"/>
      </w:rPr>
    </w:pPr>
    <w:r>
      <w:rPr>
        <w:rFonts w:ascii="Merriweather" w:eastAsia="Merriweather" w:hAnsi="Merriweather" w:cs="Merriweather"/>
      </w:rPr>
      <w:t>[insert&gt;footer][underscores]</w:t>
    </w:r>
  </w:p>
  <w:p w14:paraId="3905BE71" w14:textId="77777777" w:rsidR="0022462E" w:rsidRDefault="00E13889">
    <w:pPr>
      <w:rPr>
        <w:rFonts w:ascii="Merriweather" w:eastAsia="Merriweather" w:hAnsi="Merriweather" w:cs="Merriweather"/>
        <w:color w:val="666666"/>
      </w:rPr>
    </w:pPr>
    <w:r>
      <w:rPr>
        <w:rFonts w:ascii="Merriweather" w:eastAsia="Merriweather" w:hAnsi="Merriweather" w:cs="Merriweather"/>
      </w:rPr>
      <w:t>______________________________________________________</w:t>
    </w:r>
  </w:p>
  <w:p w14:paraId="2C67CFA4" w14:textId="77777777" w:rsidR="0022462E" w:rsidRDefault="00E13889">
    <w:pPr>
      <w:rPr>
        <w:rFonts w:ascii="Merriweather" w:eastAsia="Merriweather" w:hAnsi="Merriweather" w:cs="Merriweather"/>
        <w:color w:val="666666"/>
        <w:vertAlign w:val="subscript"/>
      </w:rPr>
    </w:pPr>
    <w:r>
      <w:rPr>
        <w:rFonts w:ascii="Merriweather" w:eastAsia="Merriweather" w:hAnsi="Merriweather" w:cs="Merriweather"/>
        <w:color w:val="666666"/>
        <w:sz w:val="20"/>
        <w:szCs w:val="20"/>
      </w:rPr>
      <w:t>The above document is strictly confidential communication to and solely for the use of the recipient and may not be reproduced or circulated without the Town of Riverbend’s written consent.  If you received this communication in error, please notify the se</w:t>
    </w:r>
    <w:r>
      <w:rPr>
        <w:rFonts w:ascii="Merriweather" w:eastAsia="Merriweather" w:hAnsi="Merriweather" w:cs="Merriweather"/>
        <w:color w:val="666666"/>
        <w:sz w:val="20"/>
        <w:szCs w:val="20"/>
      </w:rPr>
      <w:t>nder immediately and delete this message.</w:t>
    </w:r>
    <w:r>
      <w:rPr>
        <w:rFonts w:ascii="Merriweather" w:eastAsia="Merriweather" w:hAnsi="Merriweather" w:cs="Merriweather"/>
        <w:color w:val="66666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50A06" w14:textId="77777777" w:rsidR="00E13889" w:rsidRDefault="00E13889">
      <w:pPr>
        <w:spacing w:line="240" w:lineRule="auto"/>
      </w:pPr>
      <w:r>
        <w:separator/>
      </w:r>
    </w:p>
  </w:footnote>
  <w:footnote w:type="continuationSeparator" w:id="0">
    <w:p w14:paraId="64E8858E" w14:textId="77777777" w:rsidR="00E13889" w:rsidRDefault="00E138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2E"/>
    <w:rsid w:val="0022462E"/>
    <w:rsid w:val="00455E29"/>
    <w:rsid w:val="006231DF"/>
    <w:rsid w:val="00E1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5CAE"/>
  <w15:docId w15:val="{B96F1F37-6384-456E-9667-7730BE74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231DF"/>
    <w:pPr>
      <w:tabs>
        <w:tab w:val="center" w:pos="4680"/>
        <w:tab w:val="right" w:pos="9360"/>
      </w:tabs>
      <w:spacing w:line="240" w:lineRule="auto"/>
    </w:pPr>
  </w:style>
  <w:style w:type="character" w:customStyle="1" w:styleId="HeaderChar">
    <w:name w:val="Header Char"/>
    <w:basedOn w:val="DefaultParagraphFont"/>
    <w:link w:val="Header"/>
    <w:uiPriority w:val="99"/>
    <w:rsid w:val="006231DF"/>
  </w:style>
  <w:style w:type="paragraph" w:styleId="Footer">
    <w:name w:val="footer"/>
    <w:basedOn w:val="Normal"/>
    <w:link w:val="FooterChar"/>
    <w:uiPriority w:val="99"/>
    <w:unhideWhenUsed/>
    <w:rsid w:val="006231DF"/>
    <w:pPr>
      <w:tabs>
        <w:tab w:val="center" w:pos="4680"/>
        <w:tab w:val="right" w:pos="9360"/>
      </w:tabs>
      <w:spacing w:line="240" w:lineRule="auto"/>
    </w:pPr>
  </w:style>
  <w:style w:type="character" w:customStyle="1" w:styleId="FooterChar">
    <w:name w:val="Footer Char"/>
    <w:basedOn w:val="DefaultParagraphFont"/>
    <w:link w:val="Footer"/>
    <w:uiPriority w:val="99"/>
    <w:rsid w:val="0062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Shreekant Lakhkar</cp:lastModifiedBy>
  <cp:revision>3</cp:revision>
  <dcterms:created xsi:type="dcterms:W3CDTF">2021-01-12T23:04:00Z</dcterms:created>
  <dcterms:modified xsi:type="dcterms:W3CDTF">2021-01-12T23:11:00Z</dcterms:modified>
</cp:coreProperties>
</file>