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4</w:t>
      </w:r>
      <w:r>
        <w:t xml:space="preserve"> </w:t>
      </w:r>
      <w:r>
        <w:t xml:space="preserve">Solution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FirstParagraph"/>
      </w:pPr>
      <w:r>
        <w:t xml:space="preserve">For the first two problems we’ll use the Cars93 data set from the MASS library.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Heading4"/>
      </w:pPr>
      <w:bookmarkStart w:id="21" w:name="manipulating-data-frames"/>
      <w:bookmarkEnd w:id="21"/>
      <w:r>
        <w:t xml:space="preserve">1. Manipulating data frames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transform()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log()</w:t>
      </w:r>
      <w:r>
        <w:t xml:space="preserve"> </w:t>
      </w:r>
      <w:r>
        <w:t xml:space="preserve">functions to create a new data frame called</w:t>
      </w:r>
      <w:r>
        <w:t xml:space="preserve"> </w:t>
      </w:r>
      <w:r>
        <w:rPr>
          <w:rStyle w:val="VerbatimChar"/>
        </w:rPr>
        <w:t xml:space="preserve">Cars93.log</w:t>
      </w:r>
      <w:r>
        <w:t xml:space="preserve"> </w:t>
      </w:r>
      <w:r>
        <w:t xml:space="preserve">that has</w:t>
      </w:r>
      <w:r>
        <w:t xml:space="preserve"> </w:t>
      </w:r>
      <w:r>
        <w:rPr>
          <w:rStyle w:val="VerbatimChar"/>
        </w:rPr>
        <w:t xml:space="preserve">MPG.highway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MPG.city</w:t>
      </w:r>
      <w:r>
        <w:t xml:space="preserve"> </w:t>
      </w:r>
      <w:r>
        <w:t xml:space="preserve">replaced with</w:t>
      </w:r>
      <w:r>
        <w:t xml:space="preserve"> </w:t>
      </w:r>
      <w:r>
        <w:rPr>
          <w:rStyle w:val="VerbatimChar"/>
        </w:rPr>
        <w:t xml:space="preserve">log(MPG.highway)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log(MPG.city)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Cars93.log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(Cars93, </w:t>
      </w:r>
      <w:r>
        <w:rPr>
          <w:rStyle w:val="DataTypeTok"/>
        </w:rPr>
        <w:t xml:space="preserve">MPG.highway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(MPG.highway), </w:t>
      </w:r>
      <w:r>
        <w:rPr>
          <w:rStyle w:val="DataTypeTok"/>
        </w:rPr>
        <w:t xml:space="preserve">MPG.city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(MPG.city)) </w:t>
      </w:r>
    </w:p>
    <w:p>
      <w:pPr>
        <w:pStyle w:val="Heading4"/>
      </w:pPr>
      <w:bookmarkStart w:id="22" w:name="functions-lists-and-if-else-practice"/>
      <w:bookmarkEnd w:id="22"/>
      <w:r>
        <w:t xml:space="preserve">2. Functions, lists, and if-else practice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Write a function called</w:t>
      </w:r>
      <w:r>
        <w:t xml:space="preserve"> </w:t>
      </w:r>
      <w:r>
        <w:rPr>
          <w:rStyle w:val="VerbatimChar"/>
        </w:rPr>
        <w:t xml:space="preserve">isPassingGrade</w:t>
      </w:r>
      <w:r>
        <w:t xml:space="preserve"> </w:t>
      </w:r>
      <w:r>
        <w:t xml:space="preserve">whose input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number, and which 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lower than 50 and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otherwise.</w:t>
      </w:r>
    </w:p>
    <w:p>
      <w:pPr>
        <w:pStyle w:val="SourceCode"/>
      </w:pPr>
      <w:r>
        <w:rPr>
          <w:rStyle w:val="NormalTok"/>
        </w:rPr>
        <w:t xml:space="preserve">isPassingGrade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did.pass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did.pass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did.pass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isPassingGrade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isPassingGrade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Here's an alternative, using different syntax</w:t>
      </w:r>
      <w:r>
        <w:br w:type="textWrapping"/>
      </w:r>
      <w:r>
        <w:br w:type="textWrapping"/>
      </w:r>
      <w:r>
        <w:rPr>
          <w:rStyle w:val="NormalTok"/>
        </w:rPr>
        <w:t xml:space="preserve">isPassingGrade2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isPassingGrade2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isPassingGrade2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rPr>
          <w:b/>
        </w:rPr>
        <w:t xml:space="preserve">(b)</w:t>
      </w:r>
      <w:r>
        <w:t xml:space="preserve"> </w:t>
      </w:r>
      <w:r>
        <w:t xml:space="preserve">Write a function called</w:t>
      </w:r>
      <w:r>
        <w:t xml:space="preserve"> </w:t>
      </w:r>
      <w:r>
        <w:rPr>
          <w:rStyle w:val="VerbatimChar"/>
        </w:rPr>
        <w:t xml:space="preserve">sendMessage</w:t>
      </w:r>
      <w:r>
        <w:t xml:space="preserve"> </w:t>
      </w:r>
      <w:r>
        <w:t xml:space="preserve">whose input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number, and which prints</w:t>
      </w:r>
      <w:r>
        <w:t xml:space="preserve"> </w:t>
      </w:r>
      <w:r>
        <w:rPr>
          <w:rStyle w:val="VerbatimChar"/>
        </w:rPr>
        <w:t xml:space="preserve">Congratulations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isPassingGrade(x)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 prints</w:t>
      </w:r>
      <w:r>
        <w:t xml:space="preserve"> </w:t>
      </w:r>
      <w:r>
        <w:rPr>
          <w:rStyle w:val="VerbatimChar"/>
        </w:rPr>
        <w:t xml:space="preserve">Oh no!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isPassingGrade(x)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sendMessage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isPassingGrade</w:t>
      </w:r>
      <w:r>
        <w:rPr>
          <w:rStyle w:val="NormalTok"/>
        </w:rPr>
        <w:t xml:space="preserve">(x))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"Congratulations!"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"Oh no!"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sendMessage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"Oh no!"</w:t>
      </w:r>
    </w:p>
    <w:p>
      <w:pPr>
        <w:pStyle w:val="SourceCode"/>
      </w:pPr>
      <w:r>
        <w:rPr>
          <w:rStyle w:val="KeywordTok"/>
        </w:rPr>
        <w:t xml:space="preserve">sendMessage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"Congratulations!"</w:t>
      </w:r>
    </w:p>
    <w:p>
      <w:pPr>
        <w:pStyle w:val="SourceCode"/>
      </w:pPr>
      <w:r>
        <w:rPr>
          <w:rStyle w:val="CommentTok"/>
        </w:rPr>
        <w:t xml:space="preserve"># Here's another way of accomplishing the same thing</w:t>
      </w:r>
      <w:r>
        <w:br w:type="textWrapping"/>
      </w:r>
      <w:r>
        <w:br w:type="textWrapping"/>
      </w:r>
      <w:r>
        <w:rPr>
          <w:rStyle w:val="NormalTok"/>
        </w:rPr>
        <w:t xml:space="preserve">sendMessage2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isPassingGrade</w:t>
      </w:r>
      <w:r>
        <w:rPr>
          <w:rStyle w:val="NormalTok"/>
        </w:rPr>
        <w:t xml:space="preserve">(x), </w:t>
      </w:r>
      <w:r>
        <w:rPr>
          <w:rStyle w:val="StringTok"/>
        </w:rPr>
        <w:t xml:space="preserve">"Congratulations"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"Oh no!"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sendMessage2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"Oh no!"</w:t>
      </w:r>
    </w:p>
    <w:p>
      <w:pPr>
        <w:pStyle w:val="SourceCode"/>
      </w:pPr>
      <w:r>
        <w:rPr>
          <w:rStyle w:val="KeywordTok"/>
        </w:rPr>
        <w:t xml:space="preserve">sendMessage2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"Congratulations"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0cf5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4 Solution</dc:title>
  <dc:creator>Veerasak Kritsanapraphan</dc:creator>
  <dcterms:created xsi:type="dcterms:W3CDTF">2018-11-14T03:20:48Z</dcterms:created>
  <dcterms:modified xsi:type="dcterms:W3CDTF">2018-11-14T03:20:48Z</dcterms:modified>
</cp:coreProperties>
</file>