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 w:val="false"/>
          <w:smallCaps w:val="false"/>
          <w:color w:val="373A41"/>
          <w:spacing w:val="0"/>
        </w:rPr>
      </w:pPr>
      <w:bookmarkStart w:id="0" w:name="__DdeLink__14_785566535"/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373A41"/>
          <w:spacing w:val="0"/>
          <w:sz w:val="53"/>
        </w:rPr>
        <w:t>odoo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373A41"/>
          <w:spacing w:val="0"/>
          <w:sz w:val="53"/>
        </w:rPr>
        <w:t>中用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373A41"/>
          <w:spacing w:val="0"/>
          <w:sz w:val="53"/>
        </w:rPr>
        <w:t>javascript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373A41"/>
          <w:spacing w:val="0"/>
          <w:sz w:val="53"/>
        </w:rPr>
        <w:t>调用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373A41"/>
          <w:spacing w:val="0"/>
          <w:sz w:val="53"/>
        </w:rPr>
        <w:t>model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373A41"/>
          <w:spacing w:val="0"/>
          <w:sz w:val="53"/>
        </w:rPr>
        <w:t>中定义好的方法</w:t>
      </w:r>
      <w:bookmarkEnd w:id="0"/>
      <w:r>
        <w:rPr>
          <w:rFonts w:eastAsia="Roboto Slab;Helvetica;Arial;Verdana;sans-serif"/>
          <w:b w:val="false"/>
          <w:i w:val="false"/>
          <w:caps w:val="false"/>
          <w:smallCaps w:val="false"/>
          <w:color w:val="373A41"/>
          <w:spacing w:val="0"/>
          <w:sz w:val="53"/>
        </w:rPr>
        <w:t>，及要注意的坑</w:t>
      </w:r>
    </w:p>
    <w:p>
      <w:pPr>
        <w:pStyle w:val="Normal"/>
        <w:rPr/>
      </w:pPr>
      <w:r>
        <w:rPr/>
      </w:r>
    </w:p>
    <w:p>
      <w:pPr>
        <w:pStyle w:val="TextBody"/>
        <w:widowControl/>
        <w:pBdr/>
        <w:spacing w:before="0" w:after="150"/>
        <w:ind w:left="0" w:right="0" w:hanging="0"/>
        <w:rPr>
          <w:caps w:val="false"/>
          <w:smallCaps w:val="false"/>
          <w:color w:val="888888"/>
          <w:spacing w:val="0"/>
        </w:rPr>
      </w:pP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odoo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中如果前端界面要调用后台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model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 xml:space="preserve">中写好的方法，很简单。使用 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 xml:space="preserve">do_action 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即可，比如要调用改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res.users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的默认语言后执行的方法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935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8962"/>
      </w:tblGrid>
      <w:tr>
        <w:trPr/>
        <w:tc>
          <w:tcPr>
            <w:tcW w:w="389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3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4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5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6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7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8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9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10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12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13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14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15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16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17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18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19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20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22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23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24</w:t>
            </w:r>
          </w:p>
        </w:tc>
        <w:tc>
          <w:tcPr>
            <w:tcW w:w="89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2D7A"/>
              </w:rPr>
              <w:t>odoo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define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DD1144"/>
              </w:rPr>
              <w:t>'switch_language.SwitchLanguageMenu'</w:t>
            </w:r>
            <w:r>
              <w:rPr>
                <w:rFonts w:ascii="inherit" w:hAnsi="inherit"/>
                <w:color w:val="333333"/>
              </w:rPr>
              <w:t>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80"/>
              </w:rPr>
              <w:t>function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2D7A"/>
              </w:rPr>
              <w:t>require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DD1144"/>
              </w:rPr>
              <w:t>"use strict"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008080"/>
              </w:rPr>
              <w:t xml:space="preserve">var </w:t>
            </w:r>
            <w:r>
              <w:rPr>
                <w:rFonts w:ascii="inherit" w:hAnsi="inherit"/>
                <w:color w:val="002D7A"/>
              </w:rPr>
              <w:t>Model</w:t>
            </w:r>
            <w:r>
              <w:rPr>
                <w:rFonts w:ascii="inherit" w:hAnsi="inherit"/>
                <w:color w:val="006FE0"/>
              </w:rPr>
              <w:t xml:space="preserve"> = </w:t>
            </w:r>
            <w:r>
              <w:rPr>
                <w:rFonts w:ascii="inherit" w:hAnsi="inherit"/>
                <w:color w:val="008080"/>
              </w:rPr>
              <w:t>require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DD1144"/>
              </w:rPr>
              <w:t>'web.Model'</w:t>
            </w:r>
            <w:r>
              <w:rPr>
                <w:rFonts w:ascii="inherit" w:hAnsi="inherit"/>
                <w:color w:val="333333"/>
              </w:rPr>
              <w:t>);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008080"/>
              </w:rPr>
              <w:t xml:space="preserve">var </w:t>
            </w:r>
            <w:r>
              <w:rPr>
                <w:rFonts w:ascii="inherit" w:hAnsi="inherit"/>
                <w:color w:val="002D7A"/>
              </w:rPr>
              <w:t>session</w:t>
            </w:r>
            <w:r>
              <w:rPr>
                <w:rFonts w:ascii="inherit" w:hAnsi="inherit"/>
                <w:color w:val="006FE0"/>
              </w:rPr>
              <w:t xml:space="preserve"> = </w:t>
            </w:r>
            <w:r>
              <w:rPr>
                <w:rFonts w:ascii="inherit" w:hAnsi="inherit"/>
                <w:color w:val="008080"/>
              </w:rPr>
              <w:t>require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DD1144"/>
              </w:rPr>
              <w:t>'web.session'</w:t>
            </w:r>
            <w:r>
              <w:rPr>
                <w:rFonts w:ascii="inherit" w:hAnsi="inherit"/>
                <w:color w:val="333333"/>
              </w:rPr>
              <w:t>);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008080"/>
              </w:rPr>
              <w:t xml:space="preserve">var </w:t>
            </w:r>
            <w:r>
              <w:rPr>
                <w:rFonts w:ascii="inherit" w:hAnsi="inherit"/>
                <w:color w:val="002D7A"/>
              </w:rPr>
              <w:t>UserMenu</w:t>
            </w:r>
            <w:r>
              <w:rPr>
                <w:rFonts w:ascii="inherit" w:hAnsi="inherit"/>
                <w:color w:val="006FE0"/>
              </w:rPr>
              <w:t xml:space="preserve"> = </w:t>
            </w:r>
            <w:r>
              <w:rPr>
                <w:rFonts w:ascii="inherit" w:hAnsi="inherit"/>
                <w:color w:val="008080"/>
              </w:rPr>
              <w:t>require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DD1144"/>
              </w:rPr>
              <w:t>'web.UserMenu'</w:t>
            </w:r>
            <w:r>
              <w:rPr>
                <w:rFonts w:ascii="inherit" w:hAnsi="inherit"/>
                <w:color w:val="333333"/>
              </w:rPr>
              <w:t>);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002D7A"/>
              </w:rPr>
              <w:t>UserMenu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include</w:t>
            </w:r>
            <w:r>
              <w:rPr>
                <w:rFonts w:ascii="inherit" w:hAnsi="inherit"/>
                <w:color w:val="333333"/>
              </w:rPr>
              <w:t>({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</w:t>
            </w:r>
            <w:r>
              <w:rPr>
                <w:rFonts w:ascii="inherit" w:hAnsi="inherit"/>
                <w:color w:val="002D7A"/>
              </w:rPr>
              <w:t>on_menu_lang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008080"/>
              </w:rPr>
              <w:t>function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2D7A"/>
              </w:rPr>
              <w:t>ev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008080"/>
              </w:rPr>
              <w:t xml:space="preserve">var </w:t>
            </w:r>
            <w:r>
              <w:rPr>
                <w:rFonts w:ascii="inherit" w:hAnsi="inherit"/>
                <w:b/>
                <w:color w:val="000000"/>
              </w:rPr>
              <w:t>self</w:t>
            </w:r>
            <w:r>
              <w:rPr>
                <w:rFonts w:ascii="inherit" w:hAnsi="inherit"/>
                <w:color w:val="006FE0"/>
              </w:rPr>
              <w:t xml:space="preserve"> = </w:t>
            </w:r>
            <w:r>
              <w:rPr>
                <w:rFonts w:ascii="inherit" w:hAnsi="inherit"/>
                <w:color w:val="002D7A"/>
              </w:rPr>
              <w:t>this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008080"/>
              </w:rPr>
              <w:t xml:space="preserve">var </w:t>
            </w:r>
            <w:r>
              <w:rPr>
                <w:rFonts w:ascii="inherit" w:hAnsi="inherit"/>
                <w:color w:val="002D7A"/>
              </w:rPr>
              <w:t>lang</w:t>
            </w:r>
            <w:r>
              <w:rPr>
                <w:rFonts w:ascii="inherit" w:hAnsi="inherit"/>
                <w:color w:val="006FE0"/>
              </w:rPr>
              <w:t xml:space="preserve"> = </w:t>
            </w:r>
            <w:r>
              <w:rPr>
                <w:rFonts w:ascii="inherit" w:hAnsi="inherit"/>
                <w:color w:val="333333"/>
              </w:rPr>
              <w:t>($(</w:t>
            </w:r>
            <w:r>
              <w:rPr>
                <w:rFonts w:ascii="inherit" w:hAnsi="inherit"/>
                <w:color w:val="002D7A"/>
              </w:rPr>
              <w:t>ev</w:t>
            </w:r>
            <w:r>
              <w:rPr>
                <w:rFonts w:ascii="inherit" w:hAnsi="inherit"/>
                <w:color w:val="333333"/>
              </w:rPr>
              <w:t>).</w:t>
            </w:r>
            <w:r>
              <w:rPr>
                <w:rFonts w:ascii="inherit" w:hAnsi="inherit"/>
                <w:color w:val="008080"/>
              </w:rPr>
              <w:t>data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DD1144"/>
              </w:rPr>
              <w:t>"lang-id"</w:t>
            </w:r>
            <w:r>
              <w:rPr>
                <w:rFonts w:ascii="inherit" w:hAnsi="inherit"/>
                <w:color w:val="333333"/>
              </w:rPr>
              <w:t>));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008080"/>
              </w:rPr>
              <w:t>new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80"/>
              </w:rPr>
              <w:t>Model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DD1144"/>
              </w:rPr>
              <w:t>'res.users'</w:t>
            </w:r>
            <w:r>
              <w:rPr>
                <w:rFonts w:ascii="inherit" w:hAnsi="inherit"/>
                <w:color w:val="333333"/>
              </w:rPr>
              <w:t>).</w:t>
            </w:r>
            <w:r>
              <w:rPr>
                <w:rFonts w:ascii="inherit" w:hAnsi="inherit"/>
                <w:color w:val="008080"/>
              </w:rPr>
              <w:t>call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DD1144"/>
              </w:rPr>
              <w:t>'write'</w:t>
            </w:r>
            <w:r>
              <w:rPr>
                <w:rFonts w:ascii="inherit" w:hAnsi="inherit"/>
                <w:color w:val="333333"/>
              </w:rPr>
              <w:t>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[[</w:t>
            </w:r>
            <w:r>
              <w:rPr>
                <w:rFonts w:ascii="inherit" w:hAnsi="inherit"/>
                <w:color w:val="002D7A"/>
              </w:rPr>
              <w:t>session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uid</w:t>
            </w:r>
            <w:r>
              <w:rPr>
                <w:rFonts w:ascii="inherit" w:hAnsi="inherit"/>
                <w:color w:val="333333"/>
              </w:rPr>
              <w:t>],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{</w:t>
            </w:r>
            <w:r>
              <w:rPr>
                <w:rFonts w:ascii="inherit" w:hAnsi="inherit"/>
                <w:color w:val="DD1144"/>
              </w:rPr>
              <w:t>'lang'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002D7A"/>
              </w:rPr>
              <w:t>lang</w:t>
            </w:r>
            <w:r>
              <w:rPr>
                <w:rFonts w:ascii="inherit" w:hAnsi="inherit"/>
                <w:color w:val="333333"/>
              </w:rPr>
              <w:t>}]).</w:t>
            </w:r>
            <w:r>
              <w:rPr>
                <w:rFonts w:ascii="inherit" w:hAnsi="inherit"/>
                <w:color w:val="008080"/>
              </w:rPr>
              <w:t>then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8080"/>
              </w:rPr>
              <w:t>function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()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</w:t>
            </w:r>
            <w:r>
              <w:rPr>
                <w:rFonts w:ascii="inherit" w:hAnsi="inherit"/>
                <w:b/>
                <w:color w:val="000000"/>
              </w:rPr>
              <w:t>self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do_action</w:t>
            </w:r>
            <w:r>
              <w:rPr>
                <w:rFonts w:ascii="inherit" w:hAnsi="inherit"/>
                <w:color w:val="333333"/>
              </w:rPr>
              <w:t>({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8080"/>
              </w:rPr>
              <w:t>type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'ir.actions.client'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res_model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'res.users'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tag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'reload_context'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target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'current'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</w:t>
            </w:r>
            <w:r>
              <w:rPr>
                <w:rFonts w:ascii="inherit" w:hAnsi="inherit"/>
                <w:color w:val="333333"/>
              </w:rPr>
              <w:t>});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</w:t>
            </w:r>
            <w:r>
              <w:rPr>
                <w:rFonts w:ascii="inherit" w:hAnsi="inherit"/>
                <w:color w:val="333333"/>
              </w:rPr>
              <w:t>});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b/>
                <w:color w:val="000000"/>
              </w:rPr>
              <w:t>return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b/>
                <w:color w:val="800080"/>
              </w:rPr>
              <w:t>false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</w:t>
            </w:r>
            <w:r>
              <w:rPr>
                <w:rFonts w:ascii="inherit" w:hAnsi="inherit"/>
                <w:color w:val="333333"/>
              </w:rPr>
              <w:t>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333333"/>
              </w:rPr>
              <w:t>});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333333"/>
              </w:rPr>
              <w:t>});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spacing w:before="0" w:after="150"/>
        <w:ind w:left="0" w:right="0" w:hanging="0"/>
        <w:rPr>
          <w:caps w:val="false"/>
          <w:smallCaps w:val="false"/>
          <w:color w:val="888888"/>
          <w:spacing w:val="0"/>
        </w:rPr>
      </w:pP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另外有些坑要注意，主要是列表视图，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python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中用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tree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，在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js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中却用了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list</w:t>
      </w:r>
    </w:p>
    <w:p>
      <w:pPr>
        <w:pStyle w:val="TextBody"/>
        <w:widowControl/>
        <w:pBdr/>
        <w:spacing w:before="0" w:after="150"/>
        <w:ind w:left="0" w:right="0" w:hanging="0"/>
        <w:rPr>
          <w:caps w:val="false"/>
          <w:smallCaps w:val="false"/>
          <w:color w:val="888888"/>
          <w:spacing w:val="0"/>
        </w:rPr>
      </w:pP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下面这个是在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 xml:space="preserve">python 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中实现按钮点击，跳转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action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的方法 虽然官方代码里不是这个写的，但是看起来直观，也没错。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182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1439"/>
      </w:tblGrid>
      <w:tr>
        <w:trPr/>
        <w:tc>
          <w:tcPr>
            <w:tcW w:w="389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3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4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5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6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7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8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9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10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</w:t>
            </w:r>
            <w:r>
              <w:rPr>
                <w:rFonts w:ascii="inherit" w:hAnsi="inherit"/>
                <w:b/>
                <w:color w:val="000000"/>
              </w:rPr>
              <w:t>return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DD1144"/>
              </w:rPr>
              <w:t>'type'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'ir.actions.act_window'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DD1144"/>
              </w:rPr>
              <w:t>'res_model'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'stock.picking'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DD1144"/>
              </w:rPr>
              <w:t>'view_mode'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'tree,form'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DD1144"/>
              </w:rPr>
              <w:t>'view_type'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'form'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DD1144"/>
              </w:rPr>
              <w:t>'name'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000000"/>
              </w:rPr>
              <w:t>u</w:t>
            </w:r>
            <w:r>
              <w:rPr>
                <w:rFonts w:ascii="inherit" w:hAnsi="inherit"/>
                <w:color w:val="DD1144"/>
              </w:rPr>
              <w:t>'</w:t>
            </w:r>
            <w:r>
              <w:rPr>
                <w:rFonts w:eastAsia="inherit"/>
                <w:color w:val="DD1144"/>
              </w:rPr>
              <w:t>查看出</w:t>
            </w:r>
            <w:r>
              <w:rPr>
                <w:rFonts w:ascii="inherit" w:hAnsi="inherit"/>
                <w:color w:val="DD1144"/>
              </w:rPr>
              <w:t>/</w:t>
            </w:r>
            <w:r>
              <w:rPr>
                <w:rFonts w:eastAsia="inherit"/>
                <w:color w:val="DD1144"/>
              </w:rPr>
              <w:t>入库单</w:t>
            </w:r>
            <w:r>
              <w:rPr>
                <w:rFonts w:ascii="inherit" w:hAnsi="inherit"/>
                <w:color w:val="DD1144"/>
              </w:rPr>
              <w:t>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DD1144"/>
              </w:rPr>
              <w:t>'views'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333333"/>
              </w:rPr>
              <w:t>[(</w:t>
            </w:r>
            <w:r>
              <w:rPr>
                <w:rFonts w:ascii="inherit" w:hAnsi="inherit"/>
                <w:color w:val="002D7A"/>
              </w:rPr>
              <w:t>stock_picking_tree_ids</w:t>
            </w:r>
            <w:r>
              <w:rPr>
                <w:rFonts w:ascii="inherit" w:hAnsi="inherit"/>
                <w:color w:val="333333"/>
              </w:rPr>
              <w:t>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DD1144"/>
              </w:rPr>
              <w:t>'tree'</w:t>
            </w:r>
            <w:r>
              <w:rPr>
                <w:rFonts w:ascii="inherit" w:hAnsi="inherit"/>
                <w:color w:val="333333"/>
              </w:rPr>
              <w:t>),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2D7A"/>
              </w:rPr>
              <w:t>view_picking_form_id</w:t>
            </w:r>
            <w:r>
              <w:rPr>
                <w:rFonts w:ascii="inherit" w:hAnsi="inherit"/>
                <w:color w:val="333333"/>
              </w:rPr>
              <w:t>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DD1144"/>
              </w:rPr>
              <w:t>'form'</w:t>
            </w:r>
            <w:r>
              <w:rPr>
                <w:rFonts w:ascii="inherit" w:hAnsi="inherit"/>
                <w:color w:val="333333"/>
              </w:rPr>
              <w:t>)],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DD1144"/>
              </w:rPr>
              <w:t>'view_id'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002D7A"/>
              </w:rPr>
              <w:t>stock_picking_tree_ids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</w:t>
            </w:r>
            <w:r>
              <w:rPr>
                <w:rFonts w:ascii="inherit" w:hAnsi="inherit"/>
                <w:color w:val="DD1144"/>
              </w:rPr>
              <w:t>'domain'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"[('so_id','=',"</w:t>
            </w:r>
            <w:r>
              <w:rPr>
                <w:rFonts w:ascii="inherit" w:hAnsi="inherit"/>
                <w:color w:val="006FE0"/>
              </w:rPr>
              <w:t xml:space="preserve"> + </w:t>
            </w:r>
            <w:r>
              <w:rPr>
                <w:rFonts w:ascii="inherit" w:hAnsi="inherit"/>
                <w:color w:val="008080"/>
              </w:rPr>
              <w:t>str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2D7A"/>
              </w:rPr>
              <w:t>ids</w:t>
            </w:r>
            <w:r>
              <w:rPr>
                <w:rFonts w:ascii="inherit" w:hAnsi="inherit"/>
                <w:color w:val="333333"/>
              </w:rPr>
              <w:t>[</w:t>
            </w:r>
            <w:r>
              <w:rPr>
                <w:rFonts w:ascii="inherit" w:hAnsi="inherit"/>
                <w:color w:val="009999"/>
              </w:rPr>
              <w:t>0</w:t>
            </w:r>
            <w:r>
              <w:rPr>
                <w:rFonts w:ascii="inherit" w:hAnsi="inherit"/>
                <w:color w:val="333333"/>
              </w:rPr>
              <w:t>])</w:t>
            </w:r>
            <w:r>
              <w:rPr>
                <w:rFonts w:ascii="inherit" w:hAnsi="inherit"/>
                <w:color w:val="006FE0"/>
              </w:rPr>
              <w:t xml:space="preserve"> + </w:t>
            </w:r>
            <w:r>
              <w:rPr>
                <w:rFonts w:ascii="inherit" w:hAnsi="inherit"/>
                <w:color w:val="DD1144"/>
              </w:rPr>
              <w:t>"),('state','not in',['waiting'])]"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color w:val="006FE0"/>
              </w:rPr>
              <w:t>        </w:t>
            </w:r>
            <w:r>
              <w:rPr>
                <w:rFonts w:ascii="inherit" w:hAnsi="inherit"/>
                <w:color w:val="333333"/>
              </w:rPr>
              <w:t>}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spacing w:before="0" w:after="150"/>
        <w:ind w:left="0" w:right="0" w:hanging="0"/>
        <w:rPr>
          <w:caps w:val="false"/>
          <w:smallCaps w:val="false"/>
          <w:color w:val="888888"/>
          <w:spacing w:val="0"/>
        </w:rPr>
      </w:pP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但在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js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中要调用，需要这个样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252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2137"/>
      </w:tblGrid>
      <w:tr>
        <w:trPr/>
        <w:tc>
          <w:tcPr>
            <w:tcW w:w="389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3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4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5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6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7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8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9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10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12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13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14</w:t>
            </w:r>
          </w:p>
        </w:tc>
        <w:tc>
          <w:tcPr>
            <w:tcW w:w="213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b/>
                <w:color w:val="000000"/>
              </w:rPr>
              <w:t>this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do_action</w:t>
            </w:r>
            <w:r>
              <w:rPr>
                <w:rFonts w:ascii="inherit" w:hAnsi="inherit"/>
                <w:color w:val="333333"/>
              </w:rPr>
              <w:t>({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type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'ir.actions.act_window'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res_model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"crm.phonecall"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view_mode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'tree'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view_type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'tree,form'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views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333333"/>
              </w:rPr>
              <w:t>[[</w:t>
            </w:r>
            <w:r>
              <w:rPr>
                <w:rFonts w:ascii="inherit" w:hAnsi="inherit"/>
                <w:b/>
                <w:color w:val="800080"/>
              </w:rPr>
              <w:t>false</w:t>
            </w:r>
            <w:r>
              <w:rPr>
                <w:rFonts w:ascii="inherit" w:hAnsi="inherit"/>
                <w:color w:val="333333"/>
              </w:rPr>
              <w:t>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DD1144"/>
              </w:rPr>
              <w:t>'list'</w:t>
            </w:r>
            <w:r>
              <w:rPr>
                <w:rFonts w:ascii="inherit" w:hAnsi="inherit"/>
                <w:color w:val="333333"/>
              </w:rPr>
              <w:t>],[</w:t>
            </w:r>
            <w:r>
              <w:rPr>
                <w:rFonts w:ascii="inherit" w:hAnsi="inherit"/>
                <w:b/>
                <w:color w:val="800080"/>
              </w:rPr>
              <w:t>false</w:t>
            </w:r>
            <w:r>
              <w:rPr>
                <w:rFonts w:ascii="inherit" w:hAnsi="inherit"/>
                <w:color w:val="333333"/>
              </w:rPr>
              <w:t>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DD1144"/>
              </w:rPr>
              <w:t>'form'</w:t>
            </w:r>
            <w:r>
              <w:rPr>
                <w:rFonts w:ascii="inherit" w:hAnsi="inherit"/>
                <w:color w:val="333333"/>
              </w:rPr>
              <w:t>]],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domain</w:t>
            </w:r>
            <w:r>
              <w:rPr>
                <w:rFonts w:ascii="inherit" w:hAnsi="inherit"/>
                <w:color w:val="006FE0"/>
              </w:rPr>
              <w:t>:</w:t>
            </w:r>
            <w:r>
              <w:rPr>
                <w:rFonts w:ascii="inherit" w:hAnsi="inherit"/>
                <w:color w:val="DD1144"/>
              </w:rPr>
              <w:t>'[("previous_contact_id","=",'</w:t>
            </w:r>
            <w:r>
              <w:rPr>
                <w:rFonts w:ascii="inherit" w:hAnsi="inherit"/>
                <w:color w:val="006FE0"/>
              </w:rPr>
              <w:t>+</w:t>
            </w:r>
            <w:r>
              <w:rPr>
                <w:rFonts w:ascii="inherit" w:hAnsi="inherit"/>
                <w:color w:val="002D7A"/>
              </w:rPr>
              <w:t>id</w:t>
            </w:r>
            <w:r>
              <w:rPr>
                <w:rFonts w:ascii="inherit" w:hAnsi="inherit"/>
                <w:color w:val="006FE0"/>
              </w:rPr>
              <w:t>+</w:t>
            </w:r>
            <w:r>
              <w:rPr>
                <w:rFonts w:ascii="inherit" w:hAnsi="inherit"/>
                <w:color w:val="DD1144"/>
              </w:rPr>
              <w:t>')]'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target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color w:val="DD1144"/>
              </w:rPr>
              <w:t>'current'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context</w:t>
            </w:r>
            <w:r>
              <w:rPr>
                <w:rFonts w:ascii="inherit" w:hAnsi="inherit"/>
                <w:color w:val="006FE0"/>
              </w:rPr>
              <w:t>:</w:t>
            </w:r>
            <w:r>
              <w:rPr>
                <w:rFonts w:ascii="inherit" w:hAnsi="inherit"/>
                <w:color w:val="DD1144"/>
              </w:rPr>
              <w:t>"{'default_previous_contact_id':"</w:t>
            </w:r>
            <w:r>
              <w:rPr>
                <w:rFonts w:ascii="inherit" w:hAnsi="inherit"/>
                <w:color w:val="006FE0"/>
              </w:rPr>
              <w:t>+</w:t>
            </w:r>
            <w:r>
              <w:rPr>
                <w:rFonts w:ascii="inherit" w:hAnsi="inherit"/>
                <w:color w:val="002D7A"/>
              </w:rPr>
              <w:t>id</w:t>
            </w:r>
            <w:r>
              <w:rPr>
                <w:rFonts w:ascii="inherit" w:hAnsi="inherit"/>
                <w:color w:val="006FE0"/>
              </w:rPr>
              <w:t>+</w:t>
            </w:r>
            <w:r>
              <w:rPr>
                <w:rFonts w:ascii="inherit" w:hAnsi="inherit"/>
                <w:color w:val="DD1144"/>
              </w:rPr>
              <w:t>"}"</w:t>
            </w:r>
            <w:r>
              <w:rPr>
                <w:rFonts w:ascii="inherit" w:hAnsi="inherit"/>
                <w:color w:val="333333"/>
              </w:rPr>
              <w:t>,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</w:t>
            </w:r>
            <w:r>
              <w:rPr>
                <w:rFonts w:ascii="inherit" w:hAnsi="inherit"/>
                <w:color w:val="333333"/>
              </w:rPr>
              <w:t>},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002D7A"/>
              </w:rPr>
              <w:t>on_reverse_breadcrumb</w:t>
            </w:r>
            <w:r>
              <w:rPr>
                <w:rFonts w:ascii="inherit" w:hAnsi="inherit"/>
                <w:color w:val="006FE0"/>
              </w:rPr>
              <w:t xml:space="preserve">: </w:t>
            </w:r>
            <w:r>
              <w:rPr>
                <w:rFonts w:ascii="inherit" w:hAnsi="inherit"/>
                <w:b/>
                <w:color w:val="800080"/>
              </w:rPr>
              <w:t>function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()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{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    </w:t>
            </w:r>
            <w:r>
              <w:rPr>
                <w:rFonts w:ascii="inherit" w:hAnsi="inherit"/>
                <w:b/>
                <w:color w:val="000000"/>
              </w:rPr>
              <w:t>self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reload</w:t>
            </w:r>
            <w:r>
              <w:rPr>
                <w:rFonts w:ascii="inherit" w:hAnsi="inherit"/>
                <w:color w:val="333333"/>
              </w:rPr>
              <w:t>();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color w:val="006FE0"/>
              </w:rPr>
              <w:t>                        </w:t>
            </w:r>
            <w:r>
              <w:rPr>
                <w:rFonts w:ascii="inherit" w:hAnsi="inherit"/>
                <w:color w:val="333333"/>
              </w:rPr>
              <w:t>}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color w:val="006FE0"/>
              </w:rPr>
              <w:t>                    </w:t>
            </w:r>
            <w:r>
              <w:rPr>
                <w:rFonts w:ascii="inherit" w:hAnsi="inherit"/>
                <w:color w:val="333333"/>
              </w:rPr>
              <w:t>});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spacing w:before="0" w:after="150"/>
        <w:ind w:left="0" w:right="0" w:hanging="0"/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</w:pP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这是经过一番源码的大量搜索找到的写法。</w:t>
      </w:r>
    </w:p>
    <w:p>
      <w:pPr>
        <w:pStyle w:val="TextBody"/>
        <w:widowControl/>
        <w:pBdr/>
        <w:spacing w:before="0" w:after="150"/>
        <w:ind w:left="0" w:right="0" w:hanging="0"/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</w:pP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细心的朋友会发现，其实没啥大的区别，只是</w:t>
      </w:r>
    </w:p>
    <w:p>
      <w:pPr>
        <w:pStyle w:val="TextBody"/>
        <w:widowControl/>
        <w:pBdr/>
        <w:spacing w:before="0" w:after="150"/>
        <w:ind w:left="0" w:right="0" w:hanging="0"/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</w:pP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views:[[false,’list’],[false,’form’]],views’:[(stock_picking_tree_ids,’tree’),(view_picking_form_id,’form’)],</w:t>
      </w:r>
    </w:p>
    <w:p>
      <w:pPr>
        <w:pStyle w:val="TextBody"/>
        <w:widowControl/>
        <w:pBdr/>
        <w:spacing w:before="0" w:after="150"/>
        <w:ind w:left="0" w:right="0" w:hanging="0"/>
        <w:rPr/>
      </w:pP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这里面的类型不一样在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python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中用了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tree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而在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js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中却用了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list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888888"/>
          <w:spacing w:val="0"/>
          <w:sz w:val="24"/>
        </w:rPr>
        <w:t>，贴出来仅供参考希望不要再跳这个坑。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Slab">
    <w:altName w:val="Helvetica"/>
    <w:charset w:val="01"/>
    <w:family w:val="auto"/>
    <w:pitch w:val="default"/>
  </w:font>
  <w:font w:name="inherit">
    <w:charset w:val="01"/>
    <w:family w:val="auto"/>
    <w:pitch w:val="default"/>
  </w:font>
  <w:font w:name="Monaco">
    <w:altName w:val="Monaco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LibreOffice/5.3.7.2.0$Linux_X86_64 LibreOffice_project/30$Build-2</Application>
  <Pages>3</Pages>
  <Words>403</Words>
  <Characters>1586</Characters>
  <CharactersWithSpaces>2309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2018-08-06T10:28:28Z</dcterms:created>
  <dc:creator/>
  <dc:description/>
  <dc:language>zh-CN</dc:language>
  <cp:lastModifiedBy/>
  <dcterms:modified xsi:type="dcterms:W3CDTF">2018-08-06T10:31:36Z</dcterms:modified>
  <cp:revision>1</cp:revision>
  <dc:subject/>
  <dc:title/>
</cp:coreProperties>
</file>