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90_4101051744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sz w:val="36"/>
        </w:rPr>
        <w:t>odoo</w:t>
      </w:r>
      <w:bookmarkEnd w:id="0"/>
      <w:r>
        <w:rPr>
          <w:rFonts w:eastAsia="SF Pro Display;Roboto;Noto;Arial;PingFang SC;Hiragino Sans GB;Microsoft YaHei;sans-serif"/>
          <w:i w:val="false"/>
          <w:sz w:val="36"/>
        </w:rPr>
        <w:t>销售流程代码简单剖析</w:t>
      </w:r>
    </w:p>
    <w:p>
      <w:pPr>
        <w:pStyle w:val="TextBody"/>
        <w:rPr>
          <w:rFonts w:eastAsia="SF Pro Display;Roboto;Noto;Arial;PingFang SC;Hiragino Sans GB;Microsoft YaHei;sans-serif"/>
          <w:i w:val="false"/>
          <w:sz w:val="36"/>
        </w:rPr>
      </w:pPr>
      <w:r>
        <w:rPr/>
      </w:r>
    </w:p>
    <w:p>
      <w:pPr>
        <w:pStyle w:val="TextBody"/>
        <w:rPr>
          <w:caps w:val="false"/>
          <w:smallCaps w:val="false"/>
          <w:color w:val="858585"/>
          <w:spacing w:val="0"/>
        </w:rPr>
      </w:pP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TextBody"/>
        <w:rPr>
          <w:caps w:val="false"/>
          <w:smallCaps w:val="false"/>
          <w:color w:val="4F4F4F"/>
          <w:spacing w:val="0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、新建销售报价单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、点击确认订单，将报价单转为销售订单，同时生成对应出库单，相关代码：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确定按钮执行的方法为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sale.order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action_button_confirm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方法，具体代码：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action_button_confirm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 = {}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assert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len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(ids)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6897BB"/>
          <w:spacing w:val="0"/>
          <w:sz w:val="21"/>
        </w:rPr>
        <w:t>1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'This option should only be used for a single id at a time.'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5C261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.signal_workflow(cr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'order_confirm'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'send_email'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.force_quotation_send(cr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True</w:t>
      </w:r>
    </w:p>
    <w:p>
      <w:pPr>
        <w:pStyle w:val="TextBody"/>
        <w:widowControl/>
        <w:ind w:left="0" w:right="0" w:hanging="0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可以看到代码有触发工作流，来确认销售订单；借住工作流视图</w:t>
      </w:r>
    </w:p>
    <w:p>
      <w:pPr>
        <w:pStyle w:val="TextBody"/>
        <w:widowControl/>
        <w:ind w:left="0" w:right="0" w:hanging="0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pple-system;SF UI Text;Arial;PingFang SC;Hiragino Sans GB;Microsoft YaHei;WenQuanYi Micro Hei;sans-serif;SimHei;SimSun"/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49396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我们是从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draft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执行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order_confirm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进入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router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，此处我们打开看到，执行了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sale.order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类的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action_wait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方法，具体代码：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action_wait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只处理自身的销售订单和产品清单的信息更新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context = context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{}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any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(line.state !=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 xml:space="preserve">'cancel'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o.order_line):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raise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osv.except_osv(_(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'Error!'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>,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_(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'You cannot confirm a sales order which has no line.'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noprod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.test_no_product(cr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(o.order_policy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'manual'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)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noprod: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.write(cr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[o.id]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'manual'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'date_confirm'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 fields.date.context_today(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=context)})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else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.write(cr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[o.id]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'progress'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'date_confirm'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 fields.date.context_today(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=context)})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'sale.order.line'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).button_confirm(cr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[x.id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o.order_line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x.state !=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])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True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代码逻辑很清晰，不做进一步分析，进入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router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之后，发票部分我们暂时忽略；我们来看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wait_ship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部分，通过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sale.order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类的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procurement_needed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方法的返回值来确认程序的继续走向，具体代码：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procurement_needed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#when sale is installed only, there is no need to create procurements, that's only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808080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#further installed modules (sale_service, sale_stock) that will change this.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sale_line_obj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'sale.order.line'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res = []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order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res.append(sale_line_obj.need_procurement(cr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[line.id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order.order_line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line.state !=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any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(res)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作者在测试的时候，上面的方法的返回值是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True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，工作流走到了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ship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，此处工作流执行的方法是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sale.order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类的 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action_ship_create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方法，代码：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action_ship_create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Emphasis"/>
          <w:rFonts w:ascii="Source Code Pro" w:hAnsi="Source Code Pro"/>
          <w:b w:val="false"/>
          <w:i/>
          <w:caps w:val="false"/>
          <w:smallCaps w:val="false"/>
          <w:color w:val="629755"/>
          <w:spacing w:val="0"/>
          <w:sz w:val="21"/>
        </w:rPr>
        <w:t>"""Create the required procurements to supply sales order lines, also connecting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Emphasis"/>
          <w:caps w:val="false"/>
          <w:smallCaps w:val="false"/>
          <w:color w:val="629755"/>
          <w:spacing w:val="0"/>
        </w:rPr>
        <w:t xml:space="preserve">    </w:t>
      </w:r>
      <w:r>
        <w:rPr>
          <w:rStyle w:val="Emphasis"/>
          <w:rFonts w:ascii="Source Code Pro" w:hAnsi="Source Code Pro"/>
          <w:b w:val="false"/>
          <w:i/>
          <w:caps w:val="false"/>
          <w:smallCaps w:val="false"/>
          <w:color w:val="629755"/>
          <w:spacing w:val="0"/>
          <w:sz w:val="21"/>
        </w:rPr>
        <w:t>the procurements to appropriate stock moves in order to bring the goods to the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Emphasis"/>
          <w:caps w:val="false"/>
          <w:smallCaps w:val="false"/>
          <w:color w:val="629755"/>
          <w:spacing w:val="0"/>
        </w:rPr>
        <w:t xml:space="preserve">    </w:t>
      </w:r>
      <w:r>
        <w:rPr>
          <w:rStyle w:val="Emphasis"/>
          <w:rFonts w:ascii="Source Code Pro" w:hAnsi="Source Code Pro"/>
          <w:b w:val="false"/>
          <w:i/>
          <w:caps w:val="false"/>
          <w:smallCaps w:val="false"/>
          <w:color w:val="629755"/>
          <w:spacing w:val="0"/>
          <w:sz w:val="21"/>
        </w:rPr>
        <w:t>sales order's requested location.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Emphasis"/>
          <w:caps w:val="false"/>
          <w:smallCaps w:val="false"/>
          <w:color w:val="629755"/>
          <w:spacing w:val="0"/>
        </w:rPr>
        <w:t xml:space="preserve">    </w:t>
      </w:r>
      <w:r>
        <w:rPr>
          <w:rStyle w:val="Emphasis"/>
          <w:rFonts w:ascii="Source Code Pro" w:hAnsi="Source Code Pro"/>
          <w:b/>
          <w:i/>
          <w:caps w:val="false"/>
          <w:smallCaps w:val="false"/>
          <w:color w:val="629755"/>
          <w:spacing w:val="0"/>
          <w:sz w:val="21"/>
        </w:rPr>
        <w:t>:return</w:t>
      </w:r>
      <w:r>
        <w:rPr>
          <w:rStyle w:val="Emphasis"/>
          <w:rFonts w:ascii="Source Code Pro" w:hAnsi="Source Code Pro"/>
          <w:b w:val="false"/>
          <w:i/>
          <w:caps w:val="false"/>
          <w:smallCaps w:val="false"/>
          <w:color w:val="629755"/>
          <w:spacing w:val="0"/>
          <w:sz w:val="21"/>
        </w:rPr>
        <w:t>: True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Emphasis"/>
          <w:caps w:val="false"/>
          <w:smallCaps w:val="false"/>
          <w:color w:val="629755"/>
          <w:spacing w:val="0"/>
        </w:rPr>
        <w:t xml:space="preserve">    </w:t>
      </w:r>
      <w:r>
        <w:rPr>
          <w:rStyle w:val="Emphasis"/>
          <w:rFonts w:ascii="Source Code Pro" w:hAnsi="Source Code Pro"/>
          <w:b w:val="false"/>
          <w:i/>
          <w:caps w:val="false"/>
          <w:smallCaps w:val="false"/>
          <w:color w:val="629755"/>
          <w:spacing w:val="0"/>
          <w:sz w:val="21"/>
        </w:rPr>
        <w:t>"""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Emphasis"/>
          <w:caps w:val="false"/>
          <w:smallCaps w:val="false"/>
          <w:color w:val="629755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context = context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{}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context[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'lang'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]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.pool[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'res.users'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].browse(cr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uid).lang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procurement_obj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'procurement.order'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sale_line_obj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'sale.order.line'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order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proc_ids = []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vals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._prepare_procurement_group(cr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order.procurement_group_id: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group_id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"procurement.group"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).create(cr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vals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order.write({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'procurement_group_id'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 group_id})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order.order_line: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line.state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continue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StrongEmphasis"/>
          <w:caps w:val="false"/>
          <w:smallCaps w:val="false"/>
          <w:color w:val="CC7832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#Try to fix exception procurement (possible when after a shipping exception the user choose to recreate)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line.procurement_ids: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#first check them to see if they are in exception or not (one of the related moves is cancelled)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procurement_obj.check(cr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[x.id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line.procurement_ids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x.state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not 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'done'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]])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line.refresh()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#run again procurement that are in exception in order to trigger another move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except_proc_ids = [x.id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line.procurement_ids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x.state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'exception'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)]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procurement_obj.reset_to_confirmed(cr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except_proc_ids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proc_ids += except_proc_ids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elif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sale_line_obj.need_procurement(cr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[line.id]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(line.state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'done'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)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or 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line.product_id: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continue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StrongEmphasis"/>
          <w:caps w:val="false"/>
          <w:smallCaps w:val="false"/>
          <w:color w:val="CC7832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vals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._prepare_order_line_procurement(cr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line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group_id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=order.procurement_group_id.id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ctx = context.copy()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ctx[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'procurement_autorun_defer'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]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True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proc_id = procurement_obj.create(cr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vals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=ctx)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此处执行了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procurement_order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表记录的生成，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proc_ids.append(proc_id)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#Confirm procurement order such that rules will be applied on it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808080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#note that the workflow normally ensure proc_ids isn't an empty list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procurement_obj.run(cr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proc_ids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此处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run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执行了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stock_move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表记录的生成等一系列操作，执行的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run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顺序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===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》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addons/stock/procurement.py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（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line 208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）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#===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》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addons/procurement/procurement.py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（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line 197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）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,stock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（前者）扩展了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pro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（后者）的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run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方法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#if shipping was in exception and the user choose to recreate the delivery order, write the new status of SO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order.state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'shipping_except'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val = 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'progress'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'shipped'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False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}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(order.order_policy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'manual'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order.order_line: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line.invoiced)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and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(line.state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not 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'draft'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)):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val[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]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'manual'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5C261"/>
          <w:spacing w:val="0"/>
        </w:rPr>
        <w:t xml:space="preserve">    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break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StrongEmphasis"/>
          <w:caps w:val="false"/>
          <w:smallCaps w:val="false"/>
          <w:color w:val="CC7832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order.write(val)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True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上面代码生成与销售订单对应的补货记录，同时生成与销售订单对应的出库单，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注意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这里，在追代码的时候，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procurement_obj.run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处调用，代码里只能看到相应的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stock.move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记录的生成，并没有对应出库单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stock.picking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的生成，一下代码是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procurement_obj.run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调用的代码追踪：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run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autocommit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False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new_ids = [x.id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=context)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x.state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not 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'running'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'done'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'cancel'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)]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res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super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(procurement_order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).run(cr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new_ids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autocommit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autocommit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#after all the procurements are run, check if some created a draft stock move that needs to be confirmed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808080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#(we do that in batch because it fasts the picking assignation and the picking state computation)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move_to_confirm_ids = []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new_ids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procurement.state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 xml:space="preserve">"running"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and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procurement.rule_id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and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procurement.rule_id.action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"move"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move_to_confirm_ids += [m.id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m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procurement.move_ids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m.state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'draft'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]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move_to_confirm_ids: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'stock.move'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).action_confirm(cr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move_to_confirm_ids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res</w:t>
      </w:r>
    </w:p>
    <w:p>
      <w:pPr>
        <w:pStyle w:val="TextBody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上面为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stock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模块扩展的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run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super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部分调用到父类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run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此处代码标记为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代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run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autocommit=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False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主要是变更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procurement_order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表的信息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for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procurement_id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ids: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#we intentionnaly do the browse under the for loop to avoid caching all ids which would be resource greedy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808080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#and useless as we'll make a refresh later that will invalidate all the cache (and thus the next iteration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808080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 xml:space="preserve">#will fetch all the ids again) 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.browse(cr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procurement_id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procurement.state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not in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"running"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"done"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try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._assign(cr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res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._run(cr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=context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or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{})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 xml:space="preserve">上一条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_run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先调用了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addons/stock/procurement.py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（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line 196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）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_run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方法，生成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stock_move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记录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res: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.write(cr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[procurement.id]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'running'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}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else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.write(cr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[procurement.id]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'exception'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}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else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.message_post(cr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[procurement.id]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body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=_(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'No rule matching this procurement'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.write(cr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[procurement.id]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{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'state'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: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'exception'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}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autocommit: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cr.commit()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except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OperationalError: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autocommit: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cr.rollback()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continue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StrongEmphasis"/>
          <w:caps w:val="false"/>
          <w:smallCaps w:val="false"/>
          <w:color w:val="CC7832"/>
          <w:spacing w:val="0"/>
        </w:rPr>
        <w:t xml:space="preserve">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else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>raise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rStyle w:val="StrongEmphasis"/>
          <w:caps w:val="false"/>
          <w:smallCaps w:val="false"/>
          <w:color w:val="CC7832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  <w:highlight w:val="darkGreen"/>
        </w:rPr>
        <w:t>True</w:t>
      </w:r>
    </w:p>
    <w:p>
      <w:pPr>
        <w:pStyle w:val="TextBody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上面代码备注的中文部分，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_run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方法代码，调用到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stock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模块中扩展的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_run(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下面代码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，上面代码标记为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代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def </w:t>
      </w:r>
      <w:r>
        <w:rPr>
          <w:rFonts w:ascii="Source Code Pro" w:hAnsi="Source Code Pro"/>
          <w:b/>
          <w:i w:val="false"/>
          <w:caps w:val="false"/>
          <w:smallCaps w:val="false"/>
          <w:color w:val="A9B7C6"/>
          <w:spacing w:val="0"/>
          <w:sz w:val="21"/>
        </w:rPr>
        <w:t>_run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context=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None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生成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stock_move</w:t>
      </w:r>
      <w:r>
        <w:rPr>
          <w:rFonts w:eastAsia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表记录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08080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procurement.rule_id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and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procurement.rule_id.action ==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'move'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if not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procurement.rule_id.location_src_id: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.message_post(cr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[procurement.id]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body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=_(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'No source location defined!'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False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888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move_obj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.pool.get(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5C261"/>
          <w:spacing w:val="0"/>
          <w:sz w:val="21"/>
        </w:rPr>
        <w:t>'stock.move'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 xml:space="preserve">move_dict =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._run_move_create(cr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08080"/>
          <w:spacing w:val="0"/>
          <w:sz w:val="21"/>
        </w:rPr>
        <w:t>#create the move as SUPERUSER because the current user may not have the rights to do it (mto product launched by a sale for example)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A9B7C6"/>
          <w:spacing w:val="0"/>
        </w:rPr>
      </w:pPr>
      <w:r>
        <w:rPr>
          <w:caps w:val="false"/>
          <w:smallCaps w:val="false"/>
          <w:color w:val="808080"/>
          <w:spacing w:val="0"/>
        </w:rPr>
        <w:t xml:space="preserve">    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move_obj.create(cr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SUPERUSER_ID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move_dict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A9B7C6"/>
          <w:spacing w:val="0"/>
        </w:rPr>
        <w:t xml:space="preserve">    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True</w:t>
      </w:r>
    </w:p>
    <w:p>
      <w:pPr>
        <w:pStyle w:val="PreformattedText"/>
        <w:widowControl/>
        <w:pBdr/>
        <w:spacing w:lineRule="atLeast" w:line="330" w:before="0" w:after="360"/>
        <w:rPr/>
      </w:pPr>
      <w:r>
        <w:rPr>
          <w:caps w:val="false"/>
          <w:smallCaps w:val="false"/>
          <w:color w:val="8888C6"/>
          <w:spacing w:val="0"/>
        </w:rPr>
        <w:t xml:space="preserve">    </w:t>
      </w:r>
      <w:r>
        <w:rPr>
          <w:rStyle w:val="StrongEmphasis"/>
          <w:rFonts w:ascii="Source Code Pro" w:hAnsi="Source Code Pro"/>
          <w:b/>
          <w:i w:val="false"/>
          <w:caps w:val="false"/>
          <w:smallCaps w:val="false"/>
          <w:color w:val="CC7832"/>
          <w:spacing w:val="0"/>
          <w:sz w:val="21"/>
        </w:rPr>
        <w:t xml:space="preserve">return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8888C6"/>
          <w:spacing w:val="0"/>
          <w:sz w:val="21"/>
        </w:rPr>
        <w:t>super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(procurement_order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94558D"/>
          <w:spacing w:val="0"/>
          <w:sz w:val="21"/>
        </w:rPr>
        <w:t>self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)._run(cr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uid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procurement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CC7832"/>
          <w:spacing w:val="0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A4926"/>
          <w:spacing w:val="0"/>
          <w:sz w:val="21"/>
        </w:rPr>
        <w:t>context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A9B7C6"/>
          <w:spacing w:val="0"/>
          <w:sz w:val="21"/>
        </w:rPr>
        <w:t>=context)</w:t>
      </w:r>
    </w:p>
    <w:p>
      <w:pPr>
        <w:pStyle w:val="TextBody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上面代码编辑为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3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，流程分析：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中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res = super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跳入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里执行，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res = self._run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（具体执行代码在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3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里）部分执行的结果生成销售订单对应的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stock.move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记录，然后返回到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再返回到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FF0000"/>
          <w:spacing w:val="0"/>
          <w:sz w:val="21"/>
        </w:rPr>
        <w:t>代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里继续执行，此处即是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1"/>
        </w:rPr>
        <w:t>注意点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，注意代码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self.pool.get('stock.move').action_confirm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，此处代码跳转到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stock.move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类中，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picking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的生成即在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stock.move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的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confirm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方法中实现的，剩下代码不做进一步详解，如有兴趣，可留言与我一起讨论分析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highlight w:val="white"/>
        </w:rPr>
      </w:pPr>
      <w:r>
        <w:rPr>
          <w:highlight w:val="white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Style w:val="StrongEmphasis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*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以上分析为本人在学习</w:t>
      </w:r>
      <w:r>
        <w:rPr>
          <w:rStyle w:val="StrongEmphasis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odoo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过程中的一些学习记录，如有错误请斧正，以免误导其他</w:t>
      </w:r>
      <w:r>
        <w:rPr>
          <w:rStyle w:val="StrongEmphasis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odoo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</w:rPr>
        <w:t>学者</w:t>
      </w:r>
    </w:p>
    <w:p>
      <w:pPr>
        <w:pStyle w:val="TextBody"/>
        <w:spacing w:before="0" w:after="140"/>
        <w:rPr>
          <w:rFonts w:eastAsia="SF Pro Display;Roboto;Noto;Arial;PingFang SC;Hiragino Sans GB;Microsoft YaHei;sans-serif"/>
          <w:b w:val="false"/>
          <w:i w:val="false"/>
          <w:sz w:val="36"/>
        </w:rPr>
      </w:pPr>
      <w:r>
        <w:rPr>
          <w:caps w:val="false"/>
          <w:smallCaps w:val="false"/>
          <w:color w:val="858585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F Pro Display">
    <w:altName w:val="Roboto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LibreOffice_project/30$Build-2</Application>
  <Pages>9</Pages>
  <Words>1537</Words>
  <Characters>7104</Characters>
  <CharactersWithSpaces>9063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2018-08-16T23:29:11Z</dcterms:created>
  <dc:creator/>
  <dc:description/>
  <dc:language>zh-CN</dc:language>
  <cp:lastModifiedBy/>
  <dcterms:modified xsi:type="dcterms:W3CDTF">2018-08-16T23:31:13Z</dcterms:modified>
  <cp:revision>1</cp:revision>
  <dc:subject/>
  <dc:title/>
</cp:coreProperties>
</file>