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659CE0D3" w:rsidR="00465BDB" w:rsidRPr="006F61C3" w:rsidRDefault="004B7D7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</w:t>
      </w:r>
      <w:r w:rsidR="009256BE">
        <w:rPr>
          <w:rFonts w:eastAsia="Calibri" w:cs="Arial"/>
          <w:b/>
          <w:sz w:val="36"/>
          <w:szCs w:val="36"/>
        </w:rPr>
        <w:t>A</w:t>
      </w:r>
      <w:r w:rsidR="00967CDD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TE</w:t>
      </w:r>
      <w:r w:rsidR="00967CDD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CI</w:t>
      </w:r>
      <w:r w:rsidR="00967CDD">
        <w:rPr>
          <w:rFonts w:eastAsia="Calibri" w:cs="Arial"/>
          <w:b/>
          <w:sz w:val="36"/>
          <w:szCs w:val="36"/>
        </w:rPr>
        <w:t>Ó</w:t>
      </w:r>
      <w:r w:rsidR="009256BE">
        <w:rPr>
          <w:rFonts w:eastAsia="Calibri" w:cs="Arial"/>
          <w:b/>
          <w:sz w:val="36"/>
          <w:szCs w:val="36"/>
        </w:rPr>
        <w:t>N GENERAL SALA EL</w:t>
      </w:r>
      <w:r w:rsidR="00967CDD">
        <w:rPr>
          <w:rFonts w:eastAsia="Calibri" w:cs="Arial"/>
          <w:b/>
          <w:sz w:val="36"/>
          <w:szCs w:val="36"/>
        </w:rPr>
        <w:t>É</w:t>
      </w:r>
      <w:r w:rsidR="009256BE">
        <w:rPr>
          <w:rFonts w:eastAsia="Calibri" w:cs="Arial"/>
          <w:b/>
          <w:sz w:val="36"/>
          <w:szCs w:val="36"/>
        </w:rPr>
        <w:t xml:space="preserve">CTRICA </w:t>
      </w:r>
      <w:r w:rsidR="00377A3D">
        <w:rPr>
          <w:rFonts w:eastAsia="Calibri" w:cs="Arial"/>
          <w:b/>
          <w:sz w:val="36"/>
          <w:szCs w:val="36"/>
        </w:rPr>
        <w:t>OSMOSIS</w:t>
      </w:r>
      <w:r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425BB2AC" w14:textId="1AFF7C0F" w:rsidR="00465BDB" w:rsidRPr="004B7D77" w:rsidRDefault="00250371" w:rsidP="00250371">
      <w:pPr>
        <w:spacing w:line="259" w:lineRule="auto"/>
        <w:jc w:val="center"/>
      </w:pPr>
      <w:r w:rsidRPr="00250371">
        <w:rPr>
          <w:rFonts w:eastAsia="Calibri" w:cs="Arial"/>
          <w:b/>
          <w:sz w:val="28"/>
          <w:szCs w:val="28"/>
        </w:rPr>
        <w:t>ET5505-C5505-0003-00</w:t>
      </w: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Pr="004B7D77" w:rsidRDefault="00465BDB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1755F4D5" w:rsidR="00465BDB" w:rsidRPr="007516E3" w:rsidRDefault="00473F71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7AD3AE6D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Sanchez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7BA64A73" w14:textId="25271A39" w:rsidR="00465BDB" w:rsidRDefault="00465BDB" w:rsidP="00465BDB">
      <w:r>
        <w:t>COMASA SpA, con el objet</w:t>
      </w:r>
      <w:r w:rsidR="00967CDD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A9459F">
        <w:t>Manteni</w:t>
      </w:r>
      <w:r w:rsidR="00967CDD">
        <w:t>mi</w:t>
      </w:r>
      <w:r w:rsidR="00A9459F">
        <w:t>en</w:t>
      </w:r>
      <w:r w:rsidR="00967CDD">
        <w:t>t</w:t>
      </w:r>
      <w:r w:rsidR="00A9459F">
        <w:t xml:space="preserve">o </w:t>
      </w:r>
      <w:r w:rsidR="00967CDD">
        <w:t>g</w:t>
      </w:r>
      <w:r w:rsidR="00A9459F">
        <w:t xml:space="preserve">eneral Sala eléctrica </w:t>
      </w:r>
      <w:r w:rsidR="005E1BE3">
        <w:t>Osmosis</w:t>
      </w:r>
      <w:r w:rsidR="00BD3EFF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2D267E5C" w:rsidR="007516E3" w:rsidRPr="00311AE4" w:rsidRDefault="00473F71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26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469433C4" w:rsidR="007516E3" w:rsidRPr="00311AE4" w:rsidRDefault="009256BE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473F71">
              <w:rPr>
                <w:bCs w:val="0"/>
              </w:rPr>
              <w:t>7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1C5D3483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473F71">
              <w:rPr>
                <w:bCs w:val="0"/>
              </w:rPr>
              <w:t>7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septiembre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967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96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5FBCC9C1" w:rsidR="00311AE4" w:rsidRPr="00967CDD" w:rsidRDefault="00250371" w:rsidP="00250371">
            <w:pPr>
              <w:pStyle w:val="Tabla"/>
              <w:jc w:val="center"/>
              <w:rPr>
                <w:b w:val="0"/>
                <w:bCs/>
              </w:rPr>
            </w:pPr>
            <w:r w:rsidRPr="00967CDD">
              <w:rPr>
                <w:b w:val="0"/>
                <w:bCs/>
              </w:rPr>
              <w:t>ET5505-C5505-0003-00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65C88425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250371">
              <w:rPr>
                <w:bCs w:val="0"/>
              </w:rPr>
              <w:t>mantención sala eléctrica osmosis</w:t>
            </w:r>
          </w:p>
        </w:tc>
      </w:tr>
      <w:tr w:rsidR="00311AE4" w14:paraId="5C4179B2" w14:textId="77777777" w:rsidTr="0096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96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0EA7DD7C" w14:textId="77777777" w:rsidR="0068286E" w:rsidRDefault="0068286E" w:rsidP="001744BE">
      <w:pPr>
        <w:jc w:val="center"/>
      </w:pPr>
    </w:p>
    <w:p w14:paraId="70652DD8" w14:textId="77777777" w:rsidR="0068286E" w:rsidRDefault="0068286E" w:rsidP="001744BE">
      <w:pPr>
        <w:jc w:val="center"/>
      </w:pPr>
    </w:p>
    <w:p w14:paraId="3A4D9E18" w14:textId="77777777" w:rsidR="0068286E" w:rsidRDefault="0068286E" w:rsidP="001744BE">
      <w:pPr>
        <w:jc w:val="center"/>
      </w:pPr>
    </w:p>
    <w:p w14:paraId="58BE2AB0" w14:textId="77777777" w:rsidR="0068286E" w:rsidRDefault="0068286E" w:rsidP="001744BE">
      <w:pPr>
        <w:jc w:val="center"/>
      </w:pPr>
    </w:p>
    <w:p w14:paraId="349B82AC" w14:textId="77777777" w:rsidR="0068286E" w:rsidRDefault="0068286E" w:rsidP="001744BE">
      <w:pPr>
        <w:jc w:val="center"/>
      </w:pPr>
    </w:p>
    <w:p w14:paraId="4BCF9809" w14:textId="77777777" w:rsidR="0068286E" w:rsidRDefault="0068286E" w:rsidP="001744BE">
      <w:pPr>
        <w:jc w:val="center"/>
      </w:pPr>
    </w:p>
    <w:p w14:paraId="3C639E72" w14:textId="77777777" w:rsidR="0068286E" w:rsidRDefault="0068286E" w:rsidP="001744BE">
      <w:pPr>
        <w:jc w:val="center"/>
      </w:pPr>
    </w:p>
    <w:p w14:paraId="403BDA0B" w14:textId="77777777" w:rsidR="0068286E" w:rsidRDefault="0068286E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lastRenderedPageBreak/>
        <w:t xml:space="preserve">ALCANCE DEL PROYECTO </w:t>
      </w:r>
    </w:p>
    <w:p w14:paraId="4D444447" w14:textId="4C923136" w:rsidR="00311AE4" w:rsidRDefault="00465BDB" w:rsidP="00311AE4">
      <w:r>
        <w:t>A continuación, se indica el alcance de las actividades asociadas a</w:t>
      </w:r>
      <w:r w:rsidR="003603D0">
        <w:t xml:space="preserve"> la Mantención anual Sala Eléctrica </w:t>
      </w:r>
      <w:r w:rsidR="00377A3D">
        <w:t>Osmosis.</w:t>
      </w:r>
    </w:p>
    <w:p w14:paraId="0A85C811" w14:textId="77777777" w:rsidR="00121FFE" w:rsidRDefault="00121FFE" w:rsidP="00311AE4"/>
    <w:p w14:paraId="23C39217" w14:textId="2612A684" w:rsidR="0068286E" w:rsidRDefault="00814ED6" w:rsidP="00311AE4">
      <w:pPr>
        <w:pStyle w:val="Ttulo2"/>
      </w:pPr>
      <w:r>
        <w:t xml:space="preserve">Mantención Sala Eléctrica CDC </w:t>
      </w:r>
    </w:p>
    <w:p w14:paraId="4EFE64AE" w14:textId="5FF3A57F" w:rsidR="0068286E" w:rsidRPr="00252F99" w:rsidRDefault="00FE00A6" w:rsidP="0068286E">
      <w:pPr>
        <w:pStyle w:val="Ttulo3"/>
      </w:pPr>
      <w:r>
        <w:t xml:space="preserve">Limpieza externa e Interna </w:t>
      </w:r>
    </w:p>
    <w:p w14:paraId="106955E2" w14:textId="610889E4" w:rsidR="0068286E" w:rsidRDefault="00FE00A6" w:rsidP="0068286E">
      <w:pPr>
        <w:pStyle w:val="Ttulo3"/>
      </w:pPr>
      <w:r>
        <w:t xml:space="preserve">Reapriete </w:t>
      </w:r>
      <w:r w:rsidR="00BC011A">
        <w:t xml:space="preserve">y torque de Conexión en barra de distribución CDC </w:t>
      </w:r>
      <w:r w:rsidR="00EE0B3B">
        <w:t xml:space="preserve">según </w:t>
      </w:r>
      <w:r w:rsidR="001260CD">
        <w:t xml:space="preserve">ficha técnica </w:t>
      </w:r>
    </w:p>
    <w:p w14:paraId="584ADD45" w14:textId="1E0FE2CB" w:rsidR="004C1222" w:rsidRDefault="00BC011A" w:rsidP="00D1657B">
      <w:pPr>
        <w:pStyle w:val="Ttulo3"/>
      </w:pPr>
      <w:r>
        <w:t>Cambio de componentes dañados</w:t>
      </w:r>
      <w:r w:rsidR="00A27385">
        <w:t xml:space="preserve"> </w:t>
      </w:r>
      <w:r w:rsidR="00F9331F">
        <w:t>(Suministro</w:t>
      </w:r>
      <w:r w:rsidR="00A27385">
        <w:t xml:space="preserve"> materiales por COMASA).</w:t>
      </w:r>
    </w:p>
    <w:p w14:paraId="4316F33E" w14:textId="7EA564F0" w:rsidR="00F9331F" w:rsidRDefault="004169D3" w:rsidP="0068286E">
      <w:pPr>
        <w:pStyle w:val="Ttulo3"/>
      </w:pPr>
      <w:r>
        <w:t xml:space="preserve">Limpieza o cambio de estera filtrante. </w:t>
      </w:r>
    </w:p>
    <w:p w14:paraId="07BADA2E" w14:textId="7294DB1E" w:rsidR="006944FD" w:rsidRDefault="00A27385" w:rsidP="0068286E">
      <w:pPr>
        <w:pStyle w:val="Ttulo3"/>
      </w:pPr>
      <w:r>
        <w:t xml:space="preserve">Limpieza y chequeo de conductores </w:t>
      </w:r>
      <w:r w:rsidR="00967CDD">
        <w:t>b</w:t>
      </w:r>
      <w:r w:rsidR="00F9331F">
        <w:t xml:space="preserve">ajo </w:t>
      </w:r>
      <w:r w:rsidR="00967CDD">
        <w:t>trincheras</w:t>
      </w:r>
      <w:r w:rsidR="00F9331F">
        <w:t xml:space="preserve"> </w:t>
      </w:r>
      <w:r w:rsidR="00967CDD">
        <w:t>del</w:t>
      </w:r>
      <w:r w:rsidR="00F9331F">
        <w:t xml:space="preserve"> CDC. </w:t>
      </w:r>
    </w:p>
    <w:p w14:paraId="12ED6600" w14:textId="693F1CCD" w:rsidR="00121FFE" w:rsidRPr="00121FFE" w:rsidRDefault="00121FFE" w:rsidP="00121FFE"/>
    <w:p w14:paraId="3DEF5487" w14:textId="3540D949" w:rsidR="009A7B79" w:rsidRDefault="00967CDD" w:rsidP="00386112">
      <w:pPr>
        <w:pStyle w:val="Ttulo2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64DEAE6" wp14:editId="2989F1D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686050" cy="3581400"/>
            <wp:effectExtent l="0" t="0" r="0" b="0"/>
            <wp:wrapSquare wrapText="bothSides"/>
            <wp:docPr id="39366800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C98C3" w14:textId="4C20A511" w:rsidR="00C3743B" w:rsidRPr="00C3743B" w:rsidRDefault="00C3743B" w:rsidP="00C3743B"/>
    <w:p w14:paraId="7354C08F" w14:textId="77777777" w:rsidR="00C3743B" w:rsidRDefault="00C3743B" w:rsidP="00C3743B"/>
    <w:p w14:paraId="52F82BE9" w14:textId="77777777" w:rsidR="00C92BED" w:rsidRDefault="00C92BED" w:rsidP="00C3743B"/>
    <w:p w14:paraId="07355AAD" w14:textId="4F1F921E" w:rsidR="00C92BED" w:rsidRDefault="00C92BED" w:rsidP="00C3743B"/>
    <w:p w14:paraId="6581F3F8" w14:textId="58D62395" w:rsidR="00C92BED" w:rsidRDefault="00C92BED" w:rsidP="00C3743B"/>
    <w:p w14:paraId="5D94F272" w14:textId="7E720ED4" w:rsidR="00C92BED" w:rsidRDefault="00C92BED" w:rsidP="00C3743B"/>
    <w:p w14:paraId="6770A8BD" w14:textId="28CB4C67" w:rsidR="00C92BED" w:rsidRDefault="00C92BED" w:rsidP="00C3743B"/>
    <w:p w14:paraId="51B6FD0F" w14:textId="48AC3328" w:rsidR="00C92BED" w:rsidRDefault="00C92BED" w:rsidP="00C3743B"/>
    <w:p w14:paraId="172C4660" w14:textId="7ABC49BE" w:rsidR="00A35C5A" w:rsidRPr="00A35C5A" w:rsidRDefault="00C92BED" w:rsidP="00A35C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232A1" wp14:editId="076C1C4C">
                <wp:simplePos x="0" y="0"/>
                <wp:positionH relativeFrom="margin">
                  <wp:align>center</wp:align>
                </wp:positionH>
                <wp:positionV relativeFrom="paragraph">
                  <wp:posOffset>669290</wp:posOffset>
                </wp:positionV>
                <wp:extent cx="2385695" cy="635"/>
                <wp:effectExtent l="0" t="0" r="0" b="8255"/>
                <wp:wrapTopAndBottom/>
                <wp:docPr id="8999102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6ADF2E" w14:textId="4394C79A" w:rsidR="00E964D4" w:rsidRPr="00E964D4" w:rsidRDefault="00E964D4" w:rsidP="00E964D4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964D4">
                              <w:rPr>
                                <w:b/>
                                <w:bCs/>
                              </w:rPr>
                              <w:t xml:space="preserve">Figura 1.1 Sala eléctrica </w:t>
                            </w:r>
                            <w:r w:rsidR="000A3F8F">
                              <w:rPr>
                                <w:b/>
                                <w:bCs/>
                              </w:rPr>
                              <w:t>Osmosis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232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52.7pt;width:187.8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c6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vTm9vZ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" stroked="f">
                <v:textbox style="mso-fit-shape-to-text:t" inset="0,0,0,0">
                  <w:txbxContent>
                    <w:p w14:paraId="096ADF2E" w14:textId="4394C79A" w:rsidR="00E964D4" w:rsidRPr="00E964D4" w:rsidRDefault="00E964D4" w:rsidP="00E964D4">
                      <w:pPr>
                        <w:pStyle w:val="Descripcin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4"/>
                        </w:rPr>
                      </w:pPr>
                      <w:r w:rsidRPr="00E964D4">
                        <w:rPr>
                          <w:b/>
                          <w:bCs/>
                        </w:rPr>
                        <w:t xml:space="preserve">Figura 1.1 Sala eléctrica </w:t>
                      </w:r>
                      <w:r w:rsidR="000A3F8F">
                        <w:rPr>
                          <w:b/>
                          <w:bCs/>
                        </w:rPr>
                        <w:t>Osmosis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96D1656" w14:textId="6F6B4943" w:rsidR="000E065D" w:rsidRDefault="001668D5" w:rsidP="001C71DE">
      <w:pPr>
        <w:pStyle w:val="Ttulo2"/>
      </w:pPr>
      <w:r>
        <w:lastRenderedPageBreak/>
        <w:t>Mantención</w:t>
      </w:r>
      <w:r w:rsidR="000E065D">
        <w:t xml:space="preserve"> Sala Eléctrica VDF</w:t>
      </w:r>
    </w:p>
    <w:p w14:paraId="22685ED2" w14:textId="38213CFB" w:rsidR="0055576C" w:rsidRDefault="0055576C" w:rsidP="0055576C">
      <w:pPr>
        <w:pStyle w:val="Ttulo3"/>
      </w:pPr>
      <w:r>
        <w:t>Limpieza General Tablero VDF</w:t>
      </w:r>
    </w:p>
    <w:p w14:paraId="190A62DA" w14:textId="7D1FEC59" w:rsidR="0055576C" w:rsidRDefault="0055576C" w:rsidP="0055576C">
      <w:pPr>
        <w:pStyle w:val="Ttulo3"/>
      </w:pPr>
      <w:r>
        <w:t>Limpieza General VDF</w:t>
      </w:r>
    </w:p>
    <w:p w14:paraId="3E7F0064" w14:textId="6CD3C7B2" w:rsidR="0055576C" w:rsidRDefault="0055576C" w:rsidP="0055576C">
      <w:pPr>
        <w:pStyle w:val="Ttulo3"/>
      </w:pPr>
      <w:r>
        <w:t>Reapriete de conexiones eléctricas Tablero VDF</w:t>
      </w:r>
    </w:p>
    <w:p w14:paraId="293EC2D6" w14:textId="6120465F" w:rsidR="0055576C" w:rsidRDefault="0055576C" w:rsidP="0055576C">
      <w:pPr>
        <w:pStyle w:val="Ttulo3"/>
      </w:pPr>
      <w:r>
        <w:t xml:space="preserve">Reapriete y Toque de alimentadores a VDF según ficha técnica </w:t>
      </w:r>
    </w:p>
    <w:p w14:paraId="67C562A8" w14:textId="77777777" w:rsidR="0055576C" w:rsidRDefault="0055576C" w:rsidP="0055576C">
      <w:pPr>
        <w:pStyle w:val="Ttulo3"/>
      </w:pPr>
      <w:r>
        <w:t>Cambio de estera filtrante</w:t>
      </w:r>
    </w:p>
    <w:p w14:paraId="1A66BBD9" w14:textId="77661E31" w:rsidR="0055576C" w:rsidRDefault="0055576C" w:rsidP="0055576C">
      <w:pPr>
        <w:pStyle w:val="Ttulo3"/>
      </w:pPr>
      <w:r>
        <w:t xml:space="preserve">Prueba de aislación alimentador hacia motor </w:t>
      </w:r>
      <w:r w:rsidR="00B8616B">
        <w:t>o Bomba</w:t>
      </w:r>
    </w:p>
    <w:p w14:paraId="038BD0B3" w14:textId="67570373" w:rsidR="0055576C" w:rsidRDefault="00E17728" w:rsidP="0055576C">
      <w:r>
        <w:rPr>
          <w:noProof/>
        </w:rPr>
        <w:drawing>
          <wp:anchor distT="0" distB="0" distL="114300" distR="114300" simplePos="0" relativeHeight="251676672" behindDoc="0" locked="0" layoutInCell="1" allowOverlap="1" wp14:anchorId="21BEBAB9" wp14:editId="1FD78159">
            <wp:simplePos x="0" y="0"/>
            <wp:positionH relativeFrom="page">
              <wp:posOffset>2142490</wp:posOffset>
            </wp:positionH>
            <wp:positionV relativeFrom="paragraph">
              <wp:posOffset>91440</wp:posOffset>
            </wp:positionV>
            <wp:extent cx="2154555" cy="4562475"/>
            <wp:effectExtent l="0" t="0" r="0" b="9525"/>
            <wp:wrapSquare wrapText="bothSides"/>
            <wp:docPr id="107566898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27"/>
                    <a:stretch/>
                  </pic:blipFill>
                  <pic:spPr bwMode="auto">
                    <a:xfrm>
                      <a:off x="0" y="0"/>
                      <a:ext cx="215455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FB282" w14:textId="363AC472" w:rsidR="0055576C" w:rsidRDefault="0055576C" w:rsidP="0055576C">
      <w:pPr>
        <w:rPr>
          <w:noProof/>
        </w:rPr>
      </w:pPr>
    </w:p>
    <w:p w14:paraId="21CE7482" w14:textId="2920B89C" w:rsidR="00B8616B" w:rsidRDefault="00B8616B" w:rsidP="0055576C">
      <w:pPr>
        <w:rPr>
          <w:noProof/>
        </w:rPr>
      </w:pPr>
    </w:p>
    <w:p w14:paraId="5051DAF0" w14:textId="43077D25" w:rsidR="00B8616B" w:rsidRDefault="00B8616B" w:rsidP="0055576C">
      <w:pPr>
        <w:rPr>
          <w:noProof/>
        </w:rPr>
      </w:pPr>
    </w:p>
    <w:p w14:paraId="5E427E02" w14:textId="77777777" w:rsidR="00B8616B" w:rsidRDefault="00B8616B" w:rsidP="0055576C">
      <w:pPr>
        <w:rPr>
          <w:noProof/>
        </w:rPr>
      </w:pPr>
    </w:p>
    <w:p w14:paraId="7F7D34B0" w14:textId="77777777" w:rsidR="00B8616B" w:rsidRDefault="00B8616B" w:rsidP="0055576C">
      <w:pPr>
        <w:rPr>
          <w:noProof/>
        </w:rPr>
      </w:pPr>
    </w:p>
    <w:p w14:paraId="235DC154" w14:textId="77777777" w:rsidR="00B8616B" w:rsidRDefault="00B8616B" w:rsidP="0055576C">
      <w:pPr>
        <w:rPr>
          <w:noProof/>
        </w:rPr>
      </w:pPr>
    </w:p>
    <w:p w14:paraId="3445A26A" w14:textId="77777777" w:rsidR="00B8616B" w:rsidRDefault="00B8616B" w:rsidP="0055576C">
      <w:pPr>
        <w:rPr>
          <w:noProof/>
        </w:rPr>
      </w:pPr>
    </w:p>
    <w:p w14:paraId="09B5C623" w14:textId="77777777" w:rsidR="00B8616B" w:rsidRDefault="00B8616B" w:rsidP="0055576C">
      <w:pPr>
        <w:rPr>
          <w:noProof/>
        </w:rPr>
      </w:pPr>
    </w:p>
    <w:p w14:paraId="27FB4302" w14:textId="77777777" w:rsidR="00B8616B" w:rsidRDefault="00B8616B" w:rsidP="0055576C">
      <w:pPr>
        <w:rPr>
          <w:noProof/>
        </w:rPr>
      </w:pPr>
    </w:p>
    <w:p w14:paraId="42188EB2" w14:textId="078E8091" w:rsidR="00B8616B" w:rsidRPr="0055576C" w:rsidRDefault="00E17728" w:rsidP="0055576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59E7" wp14:editId="0465E1BB">
                <wp:simplePos x="0" y="0"/>
                <wp:positionH relativeFrom="column">
                  <wp:posOffset>1233170</wp:posOffset>
                </wp:positionH>
                <wp:positionV relativeFrom="paragraph">
                  <wp:posOffset>1297940</wp:posOffset>
                </wp:positionV>
                <wp:extent cx="2752090" cy="635"/>
                <wp:effectExtent l="0" t="0" r="0" b="0"/>
                <wp:wrapSquare wrapText="bothSides"/>
                <wp:docPr id="21473822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2EFBB" w14:textId="538CC860" w:rsidR="00A95989" w:rsidRPr="00A73A16" w:rsidRDefault="00A95989" w:rsidP="00A95989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A73A16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A73A16">
                              <w:rPr>
                                <w:b/>
                                <w:bCs/>
                              </w:rPr>
                              <w:instrText xml:space="preserve"> SEQ Ilustración \* ARABIC </w:instrText>
                            </w:r>
                            <w:r w:rsidRPr="00A73A16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890410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A73A16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A73A16">
                              <w:rPr>
                                <w:b/>
                                <w:bCs/>
                              </w:rPr>
                              <w:t>Figura 1.</w:t>
                            </w:r>
                            <w:r w:rsidR="00A73A16" w:rsidRPr="00A73A16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73A16">
                              <w:rPr>
                                <w:b/>
                                <w:bCs/>
                              </w:rPr>
                              <w:t xml:space="preserve"> VDF</w:t>
                            </w:r>
                            <w:r w:rsidR="006F525C" w:rsidRPr="00A73A16">
                              <w:rPr>
                                <w:b/>
                                <w:bCs/>
                              </w:rPr>
                              <w:t xml:space="preserve"> Sala eléctrica Osmosis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159E7" id="_x0000_s1027" type="#_x0000_t202" style="position:absolute;left:0;text-align:left;margin-left:97.1pt;margin-top:102.2pt;width:216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paGAIAAD8EAAAOAAAAZHJzL2Uyb0RvYy54bWysU8Fu2zAMvQ/YPwi6L04ytFuN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75p6v59IZCkmLXH6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" stroked="f">
                <v:textbox style="mso-fit-shape-to-text:t" inset="0,0,0,0">
                  <w:txbxContent>
                    <w:p w14:paraId="7392EFBB" w14:textId="538CC860" w:rsidR="00A95989" w:rsidRPr="00A73A16" w:rsidRDefault="00A95989" w:rsidP="00A95989">
                      <w:pPr>
                        <w:pStyle w:val="Descripcin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A73A16">
                        <w:rPr>
                          <w:b/>
                          <w:bCs/>
                        </w:rPr>
                        <w:fldChar w:fldCharType="begin"/>
                      </w:r>
                      <w:r w:rsidRPr="00A73A16">
                        <w:rPr>
                          <w:b/>
                          <w:bCs/>
                        </w:rPr>
                        <w:instrText xml:space="preserve"> SEQ Ilustración \* ARABIC </w:instrText>
                      </w:r>
                      <w:r w:rsidRPr="00A73A16">
                        <w:rPr>
                          <w:b/>
                          <w:bCs/>
                        </w:rPr>
                        <w:fldChar w:fldCharType="separate"/>
                      </w:r>
                      <w:r w:rsidR="00890410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A73A16">
                        <w:rPr>
                          <w:b/>
                          <w:bCs/>
                        </w:rPr>
                        <w:fldChar w:fldCharType="end"/>
                      </w:r>
                      <w:r w:rsidRPr="00A73A16">
                        <w:rPr>
                          <w:b/>
                          <w:bCs/>
                        </w:rPr>
                        <w:t>Figura 1.</w:t>
                      </w:r>
                      <w:r w:rsidR="00A73A16" w:rsidRPr="00A73A16">
                        <w:rPr>
                          <w:b/>
                          <w:bCs/>
                        </w:rPr>
                        <w:t>2</w:t>
                      </w:r>
                      <w:r w:rsidRPr="00A73A16">
                        <w:rPr>
                          <w:b/>
                          <w:bCs/>
                        </w:rPr>
                        <w:t xml:space="preserve"> VDF</w:t>
                      </w:r>
                      <w:r w:rsidR="006F525C" w:rsidRPr="00A73A16">
                        <w:rPr>
                          <w:b/>
                          <w:bCs/>
                        </w:rPr>
                        <w:t xml:space="preserve"> Sala eléctrica Osmosis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A8D2B" w14:textId="73E87260" w:rsidR="001668D5" w:rsidRDefault="001668D5" w:rsidP="001C71DE">
      <w:pPr>
        <w:pStyle w:val="Ttulo2"/>
      </w:pPr>
      <w:r>
        <w:lastRenderedPageBreak/>
        <w:t xml:space="preserve">Mantención Sala Eléctrica </w:t>
      </w:r>
      <w:r w:rsidR="006F525C">
        <w:t>Tablero PLC Osmosis</w:t>
      </w:r>
    </w:p>
    <w:p w14:paraId="7016DAB0" w14:textId="21AADE17" w:rsidR="00507CCF" w:rsidRDefault="00507CCF" w:rsidP="008B07A2">
      <w:pPr>
        <w:pStyle w:val="Ttulo3"/>
      </w:pPr>
      <w:r>
        <w:t xml:space="preserve">Limpieza General Tablero </w:t>
      </w:r>
      <w:r w:rsidR="00A73A16">
        <w:t>PLC</w:t>
      </w:r>
    </w:p>
    <w:p w14:paraId="37D08D58" w14:textId="65C2F18C" w:rsidR="00507CCF" w:rsidRDefault="00507CCF" w:rsidP="00507CCF">
      <w:pPr>
        <w:pStyle w:val="Ttulo3"/>
      </w:pPr>
      <w:r>
        <w:t xml:space="preserve">Reapriete de conexiones eléctricas </w:t>
      </w:r>
      <w:r w:rsidR="008B07A2">
        <w:t xml:space="preserve">Tablero </w:t>
      </w:r>
      <w:r w:rsidR="00A73A16">
        <w:t>PLC</w:t>
      </w:r>
    </w:p>
    <w:p w14:paraId="56CB491A" w14:textId="4FF44852" w:rsidR="00507CCF" w:rsidRDefault="00E4327E" w:rsidP="00507CCF">
      <w:pPr>
        <w:pStyle w:val="Ttulo3"/>
      </w:pPr>
      <w:r>
        <w:t xml:space="preserve">Limpieza, aspirado y orden de trinchera eléctrica tablero PLC Osmosis </w:t>
      </w:r>
    </w:p>
    <w:p w14:paraId="4FC04602" w14:textId="3029E3E3" w:rsidR="00507CCF" w:rsidRDefault="00507CCF" w:rsidP="00507CCF">
      <w:pPr>
        <w:pStyle w:val="Ttulo3"/>
      </w:pPr>
      <w:r>
        <w:t>Cambio de estera filtrante</w:t>
      </w:r>
      <w:r w:rsidR="008B07A2">
        <w:t xml:space="preserve"> </w:t>
      </w:r>
    </w:p>
    <w:p w14:paraId="19B6BD76" w14:textId="2BE73DEE" w:rsidR="003677CD" w:rsidRDefault="003677CD" w:rsidP="00507CCF">
      <w:pPr>
        <w:pStyle w:val="Ttulo3"/>
      </w:pPr>
      <w:r>
        <w:t xml:space="preserve">Cambio de </w:t>
      </w:r>
      <w:r w:rsidR="00E178E0">
        <w:t>fusibles Degradados</w:t>
      </w:r>
      <w:r>
        <w:t xml:space="preserve"> o Dañados </w:t>
      </w:r>
    </w:p>
    <w:p w14:paraId="3D19456E" w14:textId="5EA9C993" w:rsidR="00B2472B" w:rsidRDefault="00B2472B" w:rsidP="00507CCF">
      <w:pPr>
        <w:pStyle w:val="Ttulo3"/>
      </w:pPr>
      <w:r>
        <w:t xml:space="preserve">Mantención y cambio de Luminaria </w:t>
      </w:r>
      <w:r w:rsidR="00E178E0">
        <w:t>Sala eléctrica Osmosis</w:t>
      </w:r>
    </w:p>
    <w:p w14:paraId="1E4A9338" w14:textId="1F0F2EE7" w:rsidR="00507CCF" w:rsidRDefault="00E4327E" w:rsidP="00507CCF">
      <w:pPr>
        <w:pStyle w:val="Ttulo3"/>
      </w:pPr>
      <w:r>
        <w:t>Mantención</w:t>
      </w:r>
      <w:r w:rsidR="0052710E">
        <w:t xml:space="preserve"> piso </w:t>
      </w:r>
      <w:r>
        <w:t>técnico</w:t>
      </w:r>
      <w:r w:rsidR="0052710E">
        <w:t xml:space="preserve"> </w:t>
      </w:r>
      <w:r>
        <w:t xml:space="preserve">sala eléctrica Osmosis </w:t>
      </w:r>
    </w:p>
    <w:p w14:paraId="294F956B" w14:textId="39F647FE" w:rsidR="00B365B2" w:rsidRDefault="00A73A16" w:rsidP="00B365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C5E79" wp14:editId="564694D9">
                <wp:simplePos x="0" y="0"/>
                <wp:positionH relativeFrom="column">
                  <wp:posOffset>1457325</wp:posOffset>
                </wp:positionH>
                <wp:positionV relativeFrom="paragraph">
                  <wp:posOffset>4664075</wp:posOffset>
                </wp:positionV>
                <wp:extent cx="2752090" cy="635"/>
                <wp:effectExtent l="0" t="0" r="0" b="0"/>
                <wp:wrapSquare wrapText="bothSides"/>
                <wp:docPr id="4806106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7990C" w14:textId="3E1B5D63" w:rsidR="00A73A16" w:rsidRPr="005634F7" w:rsidRDefault="00A73A16" w:rsidP="00A73A16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fldSimple w:instr=" SEQ Ilustración \* ARABIC ">
                              <w:r w:rsidR="0089041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Figura 1.3 Tablero PLC sala eléctrica Osmosis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5E79" id="_x0000_s1028" type="#_x0000_t202" style="position:absolute;left:0;text-align:left;margin-left:114.75pt;margin-top:367.25pt;width:216.7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" stroked="f">
                <v:textbox style="mso-fit-shape-to-text:t" inset="0,0,0,0">
                  <w:txbxContent>
                    <w:p w14:paraId="6907990C" w14:textId="3E1B5D63" w:rsidR="00A73A16" w:rsidRPr="005634F7" w:rsidRDefault="00A73A16" w:rsidP="00A73A16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fldSimple w:instr=" SEQ Ilustración \* ARABIC ">
                        <w:r w:rsidR="00890410">
                          <w:rPr>
                            <w:noProof/>
                          </w:rPr>
                          <w:t>2</w:t>
                        </w:r>
                      </w:fldSimple>
                      <w:r>
                        <w:t>Figura 1.3 Tablero PLC sala eléctrica Osmosis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C216BCC" wp14:editId="18F2FBD8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5962650" cy="4467225"/>
            <wp:effectExtent l="0" t="0" r="0" b="9525"/>
            <wp:wrapSquare wrapText="bothSides"/>
            <wp:docPr id="5187290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B0FB2" w14:textId="3FDA6F8D" w:rsidR="00B365B2" w:rsidRDefault="00B365B2" w:rsidP="00B365B2"/>
    <w:p w14:paraId="2DE1DD31" w14:textId="655D0140" w:rsidR="003677CD" w:rsidRDefault="003677CD" w:rsidP="00B365B2"/>
    <w:p w14:paraId="646C2873" w14:textId="77777777" w:rsidR="00967CDD" w:rsidRDefault="00967CDD" w:rsidP="00967CDD">
      <w:pPr>
        <w:pStyle w:val="Ttulo2"/>
      </w:pPr>
      <w:r>
        <w:lastRenderedPageBreak/>
        <w:t>Exigencia del personal solicitado.</w:t>
      </w:r>
    </w:p>
    <w:p w14:paraId="2458AC14" w14:textId="77777777" w:rsidR="00967CDD" w:rsidRDefault="00967CDD" w:rsidP="00967CDD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78CE4F1B" w14:textId="77777777" w:rsidR="00967CDD" w:rsidRDefault="00967CDD" w:rsidP="00967CDD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1DBDC8D4" w14:textId="77777777" w:rsidR="00967CDD" w:rsidRDefault="00967CDD" w:rsidP="00967CDD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14CE36F9" w14:textId="77777777" w:rsidR="00967CDD" w:rsidRDefault="00967CDD" w:rsidP="00967CDD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461FACA6" w14:textId="77777777" w:rsidR="00967CDD" w:rsidRDefault="00967CDD" w:rsidP="00967CDD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482F2D01" w14:textId="77777777" w:rsidR="00967CDD" w:rsidRDefault="00967CDD" w:rsidP="00967CDD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tbl>
      <w:tblPr>
        <w:tblStyle w:val="Tablaconcuadrcula"/>
        <w:tblpPr w:leftFromText="141" w:rightFromText="141" w:vertAnchor="text" w:horzAnchor="margin" w:tblpY="1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967CDD" w14:paraId="6B86F995" w14:textId="77777777" w:rsidTr="00BF66D9">
        <w:tc>
          <w:tcPr>
            <w:tcW w:w="2415" w:type="pct"/>
            <w:gridSpan w:val="2"/>
          </w:tcPr>
          <w:p w14:paraId="54DE4AE4" w14:textId="77777777" w:rsidR="00967CDD" w:rsidRPr="002A311C" w:rsidRDefault="00967CDD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6EEBEA43" w14:textId="77777777" w:rsidR="00967CDD" w:rsidRPr="002A311C" w:rsidRDefault="00967CDD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967CDD" w14:paraId="066BAB1F" w14:textId="77777777" w:rsidTr="00BF66D9">
        <w:tc>
          <w:tcPr>
            <w:tcW w:w="212" w:type="pct"/>
          </w:tcPr>
          <w:p w14:paraId="3421C30A" w14:textId="77777777" w:rsidR="00967CDD" w:rsidRPr="00774379" w:rsidRDefault="00967CDD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0E441E7E" w14:textId="77777777" w:rsidR="00967CDD" w:rsidRPr="00774379" w:rsidRDefault="00967CDD" w:rsidP="00BF66D9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665282AA" w14:textId="77777777" w:rsidR="00967CDD" w:rsidRPr="00774379" w:rsidRDefault="00967CDD" w:rsidP="00BF66D9">
            <w:pPr>
              <w:pStyle w:val="Tabla"/>
            </w:pPr>
            <w:r>
              <w:t>Ingeniero/técnico profesional del área</w:t>
            </w:r>
          </w:p>
        </w:tc>
      </w:tr>
      <w:tr w:rsidR="00967CDD" w14:paraId="2F49CEDD" w14:textId="77777777" w:rsidTr="00BF66D9">
        <w:tc>
          <w:tcPr>
            <w:tcW w:w="212" w:type="pct"/>
          </w:tcPr>
          <w:p w14:paraId="6B90854C" w14:textId="77777777" w:rsidR="00967CDD" w:rsidRPr="00774379" w:rsidRDefault="00967CDD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2256A7ED" w14:textId="77777777" w:rsidR="00967CDD" w:rsidRPr="00774379" w:rsidRDefault="00967CDD" w:rsidP="00BF66D9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7174F78D" w14:textId="77777777" w:rsidR="00967CDD" w:rsidRPr="00774379" w:rsidRDefault="00967CDD" w:rsidP="00BF66D9">
            <w:pPr>
              <w:pStyle w:val="Tabla"/>
            </w:pPr>
            <w:r>
              <w:t xml:space="preserve">técnico profesional del área </w:t>
            </w:r>
          </w:p>
        </w:tc>
      </w:tr>
      <w:tr w:rsidR="00967CDD" w14:paraId="4651794E" w14:textId="77777777" w:rsidTr="00BF66D9">
        <w:tc>
          <w:tcPr>
            <w:tcW w:w="212" w:type="pct"/>
          </w:tcPr>
          <w:p w14:paraId="3D91CAD4" w14:textId="77777777" w:rsidR="00967CDD" w:rsidRPr="00774379" w:rsidRDefault="00967CDD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1D1EF8FD" w14:textId="77777777" w:rsidR="00967CDD" w:rsidRPr="00774379" w:rsidRDefault="00967CDD" w:rsidP="00BF66D9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4842D0CF" w14:textId="77777777" w:rsidR="00967CDD" w:rsidRPr="00774379" w:rsidRDefault="00967CDD" w:rsidP="00BF66D9">
            <w:pPr>
              <w:pStyle w:val="Tabla"/>
            </w:pPr>
            <w:r>
              <w:t>técnico medio del área</w:t>
            </w:r>
          </w:p>
        </w:tc>
      </w:tr>
      <w:tr w:rsidR="00967CDD" w14:paraId="2ED03D6A" w14:textId="77777777" w:rsidTr="00BF66D9">
        <w:tc>
          <w:tcPr>
            <w:tcW w:w="212" w:type="pct"/>
          </w:tcPr>
          <w:p w14:paraId="3EA77296" w14:textId="77777777" w:rsidR="00967CDD" w:rsidRPr="00774379" w:rsidRDefault="00967CDD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38E3C8BF" w14:textId="77777777" w:rsidR="00967CDD" w:rsidRPr="00774379" w:rsidRDefault="00967CDD" w:rsidP="00BF66D9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15992294" w14:textId="77777777" w:rsidR="00967CDD" w:rsidRPr="00774379" w:rsidRDefault="00967CDD" w:rsidP="00BF66D9">
            <w:pPr>
              <w:pStyle w:val="Tabla"/>
            </w:pPr>
            <w:r>
              <w:t xml:space="preserve">Ingeniero / técnico </w:t>
            </w:r>
          </w:p>
        </w:tc>
      </w:tr>
      <w:tr w:rsidR="00967CDD" w14:paraId="30117A90" w14:textId="77777777" w:rsidTr="00BF66D9">
        <w:tc>
          <w:tcPr>
            <w:tcW w:w="212" w:type="pct"/>
          </w:tcPr>
          <w:p w14:paraId="10F78DAE" w14:textId="77777777" w:rsidR="00967CDD" w:rsidRDefault="00967CDD" w:rsidP="00967CDD">
            <w:pPr>
              <w:pStyle w:val="Tabla"/>
              <w:rPr>
                <w:b/>
                <w:bCs w:val="0"/>
              </w:rPr>
            </w:pPr>
          </w:p>
        </w:tc>
        <w:tc>
          <w:tcPr>
            <w:tcW w:w="2203" w:type="pct"/>
          </w:tcPr>
          <w:p w14:paraId="04030217" w14:textId="77777777" w:rsidR="00967CDD" w:rsidRDefault="00967CDD" w:rsidP="00BF66D9">
            <w:pPr>
              <w:pStyle w:val="Tabla"/>
            </w:pPr>
          </w:p>
        </w:tc>
        <w:tc>
          <w:tcPr>
            <w:tcW w:w="2585" w:type="pct"/>
          </w:tcPr>
          <w:p w14:paraId="0273D07A" w14:textId="77777777" w:rsidR="00967CDD" w:rsidRDefault="00967CDD" w:rsidP="00BF66D9">
            <w:pPr>
              <w:pStyle w:val="Tabla"/>
            </w:pPr>
          </w:p>
        </w:tc>
      </w:tr>
    </w:tbl>
    <w:p w14:paraId="7102A57A" w14:textId="77777777" w:rsidR="0068286E" w:rsidRPr="0068286E" w:rsidRDefault="0068286E" w:rsidP="0068286E"/>
    <w:p w14:paraId="375601CF" w14:textId="77777777" w:rsidR="00967CDD" w:rsidRDefault="00967CDD" w:rsidP="00967CDD">
      <w:pPr>
        <w:pStyle w:val="Ttulo2"/>
        <w:numPr>
          <w:ilvl w:val="0"/>
          <w:numId w:val="0"/>
        </w:numPr>
        <w:ind w:left="576"/>
      </w:pPr>
    </w:p>
    <w:p w14:paraId="2E5911ED" w14:textId="77777777" w:rsidR="00967CDD" w:rsidRDefault="00967CDD" w:rsidP="00967CDD">
      <w:pPr>
        <w:pStyle w:val="Ttulo2"/>
        <w:numPr>
          <w:ilvl w:val="0"/>
          <w:numId w:val="0"/>
        </w:numPr>
        <w:ind w:left="576"/>
      </w:pPr>
    </w:p>
    <w:p w14:paraId="7B658960" w14:textId="77777777" w:rsidR="00967CDD" w:rsidRDefault="00967CDD" w:rsidP="00967CDD">
      <w:pPr>
        <w:pStyle w:val="Ttulo2"/>
        <w:numPr>
          <w:ilvl w:val="0"/>
          <w:numId w:val="0"/>
        </w:numPr>
      </w:pPr>
    </w:p>
    <w:p w14:paraId="16868283" w14:textId="77777777" w:rsidR="00967CDD" w:rsidRDefault="00967CDD" w:rsidP="00967CDD">
      <w:pPr>
        <w:pStyle w:val="Ttulo2"/>
        <w:numPr>
          <w:ilvl w:val="0"/>
          <w:numId w:val="0"/>
        </w:numPr>
      </w:pPr>
    </w:p>
    <w:p w14:paraId="6EDCEC02" w14:textId="0154351E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40C29CAA" w14:textId="77777777" w:rsidR="00967CDD" w:rsidRDefault="00967CDD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12A7FEC4" w:rsidR="006F7B8B" w:rsidRDefault="006F7B8B" w:rsidP="00465BDB">
      <w:pPr>
        <w:pStyle w:val="Prrafodelista"/>
        <w:numPr>
          <w:ilvl w:val="0"/>
          <w:numId w:val="3"/>
        </w:numPr>
      </w:pPr>
      <w:r>
        <w:t xml:space="preserve">Se debe entregar el área de trabajo limpio y ordenado al </w:t>
      </w:r>
      <w:r w:rsidR="00967CDD">
        <w:t>término</w:t>
      </w:r>
      <w:r>
        <w:t xml:space="preserve"> de la jornada. </w:t>
      </w:r>
    </w:p>
    <w:p w14:paraId="70C4001F" w14:textId="77777777" w:rsidR="00967CDD" w:rsidRDefault="00967CDD" w:rsidP="00967CDD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67093710" w14:textId="77777777" w:rsidR="00967CDD" w:rsidRDefault="00967CDD" w:rsidP="00967CDD">
      <w:pPr>
        <w:pStyle w:val="Prrafodelista"/>
      </w:pPr>
    </w:p>
    <w:p w14:paraId="748D5694" w14:textId="77777777" w:rsidR="006A1916" w:rsidRDefault="006A1916" w:rsidP="006A1916"/>
    <w:p w14:paraId="3AD69137" w14:textId="77777777" w:rsidR="00967CDD" w:rsidRDefault="00967CDD" w:rsidP="006A1916"/>
    <w:p w14:paraId="5BB0B5E3" w14:textId="77777777" w:rsidR="00967CDD" w:rsidRDefault="00967CDD" w:rsidP="006A1916"/>
    <w:p w14:paraId="11F35FAB" w14:textId="775062B8" w:rsidR="00465BDB" w:rsidRDefault="00465BDB" w:rsidP="00D607BD">
      <w:pPr>
        <w:pStyle w:val="Ttulo2"/>
      </w:pPr>
      <w:r>
        <w:lastRenderedPageBreak/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5118E023" w14:textId="253E99FC" w:rsidR="00451764" w:rsidRDefault="006E0C74" w:rsidP="00967CDD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44B6C3EC" w14:textId="77777777" w:rsidR="00967CDD" w:rsidRDefault="00967CDD" w:rsidP="00967CDD">
      <w:pPr>
        <w:pStyle w:val="Prrafodelista"/>
      </w:pP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465A51F1" w:rsidR="0077066C" w:rsidRDefault="0077066C" w:rsidP="0077066C">
      <w:pPr>
        <w:pStyle w:val="Prrafodelista"/>
        <w:numPr>
          <w:ilvl w:val="0"/>
          <w:numId w:val="3"/>
        </w:numPr>
      </w:pPr>
      <w:r>
        <w:t>Nitrógeno extra puro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1B46D8E2" w14:textId="77777777" w:rsidR="00967CDD" w:rsidRDefault="00967CDD" w:rsidP="00967CDD">
      <w:pPr>
        <w:pStyle w:val="Prrafodelista"/>
      </w:pPr>
    </w:p>
    <w:p w14:paraId="7FBD4C4C" w14:textId="77777777" w:rsidR="00967CDD" w:rsidRDefault="00967CDD" w:rsidP="00967CDD">
      <w:pPr>
        <w:pStyle w:val="Prrafodelista"/>
      </w:pPr>
    </w:p>
    <w:p w14:paraId="53FD8EB8" w14:textId="77777777" w:rsidR="00967CDD" w:rsidRDefault="00967CDD" w:rsidP="00967CDD">
      <w:pPr>
        <w:pStyle w:val="Prrafodelista"/>
      </w:pPr>
    </w:p>
    <w:p w14:paraId="1A87361F" w14:textId="2D871E65" w:rsidR="00465BDB" w:rsidRDefault="00465BDB" w:rsidP="002D4BFD">
      <w:pPr>
        <w:pStyle w:val="Ttulo2"/>
      </w:pPr>
      <w:r>
        <w:lastRenderedPageBreak/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4B2A4A60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967CDD">
        <w:t>Inspector</w:t>
      </w:r>
      <w:r>
        <w:t xml:space="preserve"> técnico de COMASA</w:t>
      </w:r>
    </w:p>
    <w:p w14:paraId="78E475CD" w14:textId="77777777" w:rsidR="00967CDD" w:rsidRDefault="00967CDD" w:rsidP="00967CDD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40397FB1" w14:textId="77777777" w:rsidR="00967CDD" w:rsidRDefault="00967CDD" w:rsidP="00967CDD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12"/>
      <w:footerReference w:type="default" r:id="rId13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A3747" w14:textId="77777777" w:rsidR="008D5BF9" w:rsidRDefault="008D5BF9" w:rsidP="00465BDB">
      <w:pPr>
        <w:spacing w:after="0" w:line="240" w:lineRule="auto"/>
      </w:pPr>
      <w:r>
        <w:separator/>
      </w:r>
    </w:p>
  </w:endnote>
  <w:endnote w:type="continuationSeparator" w:id="0">
    <w:p w14:paraId="01690251" w14:textId="77777777" w:rsidR="008D5BF9" w:rsidRDefault="008D5BF9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F0C9D" w14:textId="77777777" w:rsidR="008D5BF9" w:rsidRDefault="008D5BF9" w:rsidP="00465BDB">
      <w:pPr>
        <w:spacing w:after="0" w:line="240" w:lineRule="auto"/>
      </w:pPr>
      <w:r>
        <w:separator/>
      </w:r>
    </w:p>
  </w:footnote>
  <w:footnote w:type="continuationSeparator" w:id="0">
    <w:p w14:paraId="47596674" w14:textId="77777777" w:rsidR="008D5BF9" w:rsidRDefault="008D5BF9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:rsidRPr="00377A3D" w14:paraId="1C02CA56" w14:textId="77777777" w:rsidTr="00967CDD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641A5A5A" w:rsidR="00F70874" w:rsidRDefault="009256BE" w:rsidP="00774379">
          <w:pPr>
            <w:pStyle w:val="Tabla"/>
            <w:jc w:val="center"/>
          </w:pPr>
          <w:r>
            <w:t xml:space="preserve">MANTENCION SALA ELECTRICA </w:t>
          </w:r>
          <w:r w:rsidR="005E1BE3">
            <w:t>OSMOSIS</w:t>
          </w:r>
          <w:r w:rsidR="00991119">
            <w:t xml:space="preserve"> 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34B40D06" w:rsidR="00F70874" w:rsidRPr="00250371" w:rsidRDefault="00250371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250371">
            <w:rPr>
              <w:rFonts w:eastAsia="Calibri" w:cs="Arial"/>
              <w:sz w:val="20"/>
              <w:szCs w:val="20"/>
            </w:rPr>
            <w:t>ET5505-C5505-0003-00</w:t>
          </w:r>
        </w:p>
      </w:tc>
    </w:tr>
    <w:tr w:rsidR="00F70874" w14:paraId="458AAB82" w14:textId="77777777" w:rsidTr="00967CDD">
      <w:tc>
        <w:tcPr>
          <w:tcW w:w="1666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028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63194"/>
    <w:rsid w:val="000A3F8F"/>
    <w:rsid w:val="000A77F1"/>
    <w:rsid w:val="000B0C01"/>
    <w:rsid w:val="000B20D1"/>
    <w:rsid w:val="000D2447"/>
    <w:rsid w:val="000D7749"/>
    <w:rsid w:val="000E065D"/>
    <w:rsid w:val="000E0673"/>
    <w:rsid w:val="000E4457"/>
    <w:rsid w:val="000F6EEE"/>
    <w:rsid w:val="00121FFE"/>
    <w:rsid w:val="001260CD"/>
    <w:rsid w:val="0013183D"/>
    <w:rsid w:val="001437AC"/>
    <w:rsid w:val="001668D5"/>
    <w:rsid w:val="001744BE"/>
    <w:rsid w:val="001819CF"/>
    <w:rsid w:val="00191006"/>
    <w:rsid w:val="00195ED7"/>
    <w:rsid w:val="001A25AA"/>
    <w:rsid w:val="001A53FD"/>
    <w:rsid w:val="001C71DE"/>
    <w:rsid w:val="001E4EDA"/>
    <w:rsid w:val="00203354"/>
    <w:rsid w:val="00250371"/>
    <w:rsid w:val="00252BC3"/>
    <w:rsid w:val="00252F99"/>
    <w:rsid w:val="00272F64"/>
    <w:rsid w:val="0027376F"/>
    <w:rsid w:val="00287175"/>
    <w:rsid w:val="0029490B"/>
    <w:rsid w:val="002A7656"/>
    <w:rsid w:val="002D1646"/>
    <w:rsid w:val="002D4ACF"/>
    <w:rsid w:val="002D4BFD"/>
    <w:rsid w:val="002D7514"/>
    <w:rsid w:val="00300F0E"/>
    <w:rsid w:val="00311AE4"/>
    <w:rsid w:val="0032459C"/>
    <w:rsid w:val="00327A4C"/>
    <w:rsid w:val="00331742"/>
    <w:rsid w:val="003603D0"/>
    <w:rsid w:val="003677CD"/>
    <w:rsid w:val="003760D9"/>
    <w:rsid w:val="00377A3D"/>
    <w:rsid w:val="00381E7A"/>
    <w:rsid w:val="00386112"/>
    <w:rsid w:val="00394C03"/>
    <w:rsid w:val="003954C2"/>
    <w:rsid w:val="003E77BC"/>
    <w:rsid w:val="003F2E26"/>
    <w:rsid w:val="004169D3"/>
    <w:rsid w:val="0044338D"/>
    <w:rsid w:val="00451764"/>
    <w:rsid w:val="00451B21"/>
    <w:rsid w:val="00453775"/>
    <w:rsid w:val="00465BDB"/>
    <w:rsid w:val="00473F71"/>
    <w:rsid w:val="004916A5"/>
    <w:rsid w:val="004B7D77"/>
    <w:rsid w:val="004C0EA5"/>
    <w:rsid w:val="004C1222"/>
    <w:rsid w:val="004D3375"/>
    <w:rsid w:val="004E01DC"/>
    <w:rsid w:val="00507CCF"/>
    <w:rsid w:val="00512462"/>
    <w:rsid w:val="0052710E"/>
    <w:rsid w:val="00534E1B"/>
    <w:rsid w:val="00552DBE"/>
    <w:rsid w:val="0055576C"/>
    <w:rsid w:val="00574C3A"/>
    <w:rsid w:val="005947E9"/>
    <w:rsid w:val="005A589D"/>
    <w:rsid w:val="005B2212"/>
    <w:rsid w:val="005C0108"/>
    <w:rsid w:val="005C2651"/>
    <w:rsid w:val="005D026D"/>
    <w:rsid w:val="005E1A49"/>
    <w:rsid w:val="005E1BE3"/>
    <w:rsid w:val="00612EE8"/>
    <w:rsid w:val="0061375A"/>
    <w:rsid w:val="006230A9"/>
    <w:rsid w:val="00625831"/>
    <w:rsid w:val="00646CC9"/>
    <w:rsid w:val="00662D58"/>
    <w:rsid w:val="006724DF"/>
    <w:rsid w:val="0068286E"/>
    <w:rsid w:val="006944FD"/>
    <w:rsid w:val="006949DD"/>
    <w:rsid w:val="006A1916"/>
    <w:rsid w:val="006B247D"/>
    <w:rsid w:val="006B5135"/>
    <w:rsid w:val="006B7A68"/>
    <w:rsid w:val="006D4E42"/>
    <w:rsid w:val="006E0C74"/>
    <w:rsid w:val="006F525C"/>
    <w:rsid w:val="006F7B8B"/>
    <w:rsid w:val="007025E7"/>
    <w:rsid w:val="00713DC1"/>
    <w:rsid w:val="00727AAB"/>
    <w:rsid w:val="00743C0C"/>
    <w:rsid w:val="007516E3"/>
    <w:rsid w:val="00753D1C"/>
    <w:rsid w:val="00755B9C"/>
    <w:rsid w:val="0077066C"/>
    <w:rsid w:val="007725CB"/>
    <w:rsid w:val="00774379"/>
    <w:rsid w:val="00777286"/>
    <w:rsid w:val="00783011"/>
    <w:rsid w:val="007A59E1"/>
    <w:rsid w:val="007B028E"/>
    <w:rsid w:val="007C2594"/>
    <w:rsid w:val="007C3BA2"/>
    <w:rsid w:val="007E700E"/>
    <w:rsid w:val="0080009B"/>
    <w:rsid w:val="00814ED6"/>
    <w:rsid w:val="0085163E"/>
    <w:rsid w:val="00886A26"/>
    <w:rsid w:val="00890410"/>
    <w:rsid w:val="00890FDD"/>
    <w:rsid w:val="008A37BE"/>
    <w:rsid w:val="008B07A2"/>
    <w:rsid w:val="008C4D33"/>
    <w:rsid w:val="008D56E6"/>
    <w:rsid w:val="008D5BF9"/>
    <w:rsid w:val="008E576E"/>
    <w:rsid w:val="008F2ED0"/>
    <w:rsid w:val="00902D28"/>
    <w:rsid w:val="009105AA"/>
    <w:rsid w:val="00922326"/>
    <w:rsid w:val="009256BE"/>
    <w:rsid w:val="00926889"/>
    <w:rsid w:val="00967CDD"/>
    <w:rsid w:val="00970952"/>
    <w:rsid w:val="00976030"/>
    <w:rsid w:val="00985125"/>
    <w:rsid w:val="00991119"/>
    <w:rsid w:val="00995EE7"/>
    <w:rsid w:val="0099791E"/>
    <w:rsid w:val="009A355D"/>
    <w:rsid w:val="009A7B79"/>
    <w:rsid w:val="009C5DAF"/>
    <w:rsid w:val="009F5098"/>
    <w:rsid w:val="00A02943"/>
    <w:rsid w:val="00A02A97"/>
    <w:rsid w:val="00A07B9B"/>
    <w:rsid w:val="00A135CD"/>
    <w:rsid w:val="00A17994"/>
    <w:rsid w:val="00A27385"/>
    <w:rsid w:val="00A27665"/>
    <w:rsid w:val="00A35C5A"/>
    <w:rsid w:val="00A36571"/>
    <w:rsid w:val="00A369A1"/>
    <w:rsid w:val="00A42A4E"/>
    <w:rsid w:val="00A56604"/>
    <w:rsid w:val="00A73A16"/>
    <w:rsid w:val="00A9459F"/>
    <w:rsid w:val="00A95989"/>
    <w:rsid w:val="00AA4256"/>
    <w:rsid w:val="00AA59F2"/>
    <w:rsid w:val="00AB1C2F"/>
    <w:rsid w:val="00AB51A1"/>
    <w:rsid w:val="00AB57C0"/>
    <w:rsid w:val="00AB7574"/>
    <w:rsid w:val="00AF33BA"/>
    <w:rsid w:val="00B2472B"/>
    <w:rsid w:val="00B320FD"/>
    <w:rsid w:val="00B34DB6"/>
    <w:rsid w:val="00B365B2"/>
    <w:rsid w:val="00B752E9"/>
    <w:rsid w:val="00B8616B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C019F3"/>
    <w:rsid w:val="00C234D6"/>
    <w:rsid w:val="00C25D44"/>
    <w:rsid w:val="00C33570"/>
    <w:rsid w:val="00C33C53"/>
    <w:rsid w:val="00C3743B"/>
    <w:rsid w:val="00C379E5"/>
    <w:rsid w:val="00C65004"/>
    <w:rsid w:val="00C71475"/>
    <w:rsid w:val="00C8404B"/>
    <w:rsid w:val="00C90B5E"/>
    <w:rsid w:val="00C92BED"/>
    <w:rsid w:val="00CE1587"/>
    <w:rsid w:val="00CE30C3"/>
    <w:rsid w:val="00D0189D"/>
    <w:rsid w:val="00D1657B"/>
    <w:rsid w:val="00D16AE6"/>
    <w:rsid w:val="00D20D30"/>
    <w:rsid w:val="00D607BD"/>
    <w:rsid w:val="00D708FF"/>
    <w:rsid w:val="00DA5735"/>
    <w:rsid w:val="00DA7E6E"/>
    <w:rsid w:val="00DC1901"/>
    <w:rsid w:val="00DD01BE"/>
    <w:rsid w:val="00DD1AEA"/>
    <w:rsid w:val="00DD54F4"/>
    <w:rsid w:val="00DF4E10"/>
    <w:rsid w:val="00E00CF1"/>
    <w:rsid w:val="00E132B1"/>
    <w:rsid w:val="00E17728"/>
    <w:rsid w:val="00E178E0"/>
    <w:rsid w:val="00E4327E"/>
    <w:rsid w:val="00E520F0"/>
    <w:rsid w:val="00E964D4"/>
    <w:rsid w:val="00EA722C"/>
    <w:rsid w:val="00EE0B3B"/>
    <w:rsid w:val="00EF0536"/>
    <w:rsid w:val="00F022F0"/>
    <w:rsid w:val="00F04671"/>
    <w:rsid w:val="00F067FB"/>
    <w:rsid w:val="00F22591"/>
    <w:rsid w:val="00F24B47"/>
    <w:rsid w:val="00F42E4B"/>
    <w:rsid w:val="00F6498E"/>
    <w:rsid w:val="00F70874"/>
    <w:rsid w:val="00F7497E"/>
    <w:rsid w:val="00F764FC"/>
    <w:rsid w:val="00F85866"/>
    <w:rsid w:val="00F9331F"/>
    <w:rsid w:val="00FB2352"/>
    <w:rsid w:val="00FC7E26"/>
    <w:rsid w:val="00FD0A2F"/>
    <w:rsid w:val="00FE00A6"/>
    <w:rsid w:val="00FF22C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133</cp:revision>
  <cp:lastPrinted>2024-10-11T18:25:00Z</cp:lastPrinted>
  <dcterms:created xsi:type="dcterms:W3CDTF">2024-08-20T14:14:00Z</dcterms:created>
  <dcterms:modified xsi:type="dcterms:W3CDTF">2024-10-11T18:27:00Z</dcterms:modified>
</cp:coreProperties>
</file>