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6057841C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8E517F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8E517F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8E517F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SALA EL</w:t>
      </w:r>
      <w:r w:rsidR="008E517F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 xml:space="preserve">CTRICA </w:t>
      </w:r>
      <w:r w:rsidR="00AC2EEF">
        <w:rPr>
          <w:rFonts w:eastAsia="Calibri" w:cs="Arial"/>
          <w:b/>
          <w:sz w:val="36"/>
          <w:szCs w:val="36"/>
        </w:rPr>
        <w:t>POZOS LAUTARO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35CD1E41" w14:textId="77777777" w:rsidR="0076352B" w:rsidRPr="0076352B" w:rsidRDefault="0076352B" w:rsidP="002529AD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76352B">
        <w:rPr>
          <w:rFonts w:eastAsia="Calibri" w:cs="Arial"/>
          <w:b/>
          <w:sz w:val="28"/>
          <w:szCs w:val="28"/>
        </w:rPr>
        <w:t>ET5505-C5505-0004-00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37FA24B1" w14:textId="77777777" w:rsidR="008E517F" w:rsidRDefault="008E517F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8C97234" w:rsidR="00465BDB" w:rsidRPr="007516E3" w:rsidRDefault="00605577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8DCFC95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r w:rsidR="008E517F">
              <w:rPr>
                <w:sz w:val="20"/>
                <w:szCs w:val="20"/>
              </w:rPr>
              <w:t>Sánchez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7BA64A73" w14:textId="3BEDB14A" w:rsidR="00465BDB" w:rsidRDefault="00465BDB" w:rsidP="00465BDB">
      <w:r>
        <w:t>COMASA SpA, con el objet</w:t>
      </w:r>
      <w:r w:rsidR="008E517F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2529AD" w:rsidRPr="002529AD">
        <w:rPr>
          <w:b/>
          <w:bCs/>
        </w:rPr>
        <w:t>Manteni</w:t>
      </w:r>
      <w:r w:rsidR="008E517F">
        <w:rPr>
          <w:b/>
          <w:bCs/>
        </w:rPr>
        <w:t>mi</w:t>
      </w:r>
      <w:r w:rsidR="002529AD" w:rsidRPr="002529AD">
        <w:rPr>
          <w:b/>
          <w:bCs/>
        </w:rPr>
        <w:t>en</w:t>
      </w:r>
      <w:r w:rsidR="008E517F">
        <w:rPr>
          <w:b/>
          <w:bCs/>
        </w:rPr>
        <w:t>t</w:t>
      </w:r>
      <w:r w:rsidR="002529AD" w:rsidRPr="002529AD">
        <w:rPr>
          <w:b/>
          <w:bCs/>
        </w:rPr>
        <w:t>o Sala</w:t>
      </w:r>
      <w:r w:rsidR="00A9459F" w:rsidRPr="002529AD">
        <w:rPr>
          <w:b/>
          <w:bCs/>
        </w:rPr>
        <w:t xml:space="preserve"> eléctrica </w:t>
      </w:r>
      <w:r w:rsidR="002529AD" w:rsidRPr="002529AD">
        <w:rPr>
          <w:b/>
          <w:bCs/>
        </w:rPr>
        <w:t>pozos Lautaro</w:t>
      </w:r>
      <w:r w:rsidR="00BD3EFF" w:rsidRPr="002529AD">
        <w:rPr>
          <w:b/>
          <w:bCs/>
        </w:rPr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78B57F14" w:rsidR="007516E3" w:rsidRPr="00311AE4" w:rsidRDefault="002A496F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26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532688B5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2A496F">
              <w:rPr>
                <w:bCs w:val="0"/>
              </w:rPr>
              <w:t>7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1A9E3D86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2A496F">
              <w:rPr>
                <w:bCs w:val="0"/>
              </w:rPr>
              <w:t>7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8E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8E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606410BF" w:rsidR="00311AE4" w:rsidRPr="008E517F" w:rsidRDefault="002529AD" w:rsidP="002529AD">
            <w:pPr>
              <w:pStyle w:val="Tabla"/>
              <w:jc w:val="center"/>
              <w:rPr>
                <w:b w:val="0"/>
                <w:bCs/>
              </w:rPr>
            </w:pPr>
            <w:r w:rsidRPr="008E517F">
              <w:rPr>
                <w:b w:val="0"/>
                <w:bCs/>
              </w:rPr>
              <w:t>ET5505-C5505-0004-00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7A92E43F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B22CD">
              <w:rPr>
                <w:bCs w:val="0"/>
              </w:rPr>
              <w:t xml:space="preserve">Mantención Sala </w:t>
            </w:r>
            <w:r w:rsidR="002529AD">
              <w:rPr>
                <w:bCs w:val="0"/>
              </w:rPr>
              <w:t>eléctrica pozos Lautaro</w:t>
            </w:r>
          </w:p>
        </w:tc>
      </w:tr>
      <w:tr w:rsidR="00311AE4" w14:paraId="5C4179B2" w14:textId="77777777" w:rsidTr="008E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8E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4BCF9809" w14:textId="28B73FE6" w:rsidR="0068286E" w:rsidRDefault="00311AE4" w:rsidP="008E517F">
      <w:pPr>
        <w:jc w:val="center"/>
      </w:pPr>
      <w:r>
        <w:t>T</w:t>
      </w:r>
      <w:r w:rsidR="00465BDB">
        <w:t>abla 2: Planos o documentos de referencia.</w:t>
      </w:r>
    </w:p>
    <w:p w14:paraId="3C639E72" w14:textId="77777777" w:rsidR="0068286E" w:rsidRDefault="0068286E" w:rsidP="001744BE">
      <w:pPr>
        <w:jc w:val="center"/>
      </w:pP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2B1C2774" w:rsidR="00311AE4" w:rsidRDefault="00465BDB" w:rsidP="00311AE4">
      <w:r>
        <w:t>A continuación, se indica el alcance de las actividades asociadas a</w:t>
      </w:r>
      <w:r w:rsidR="003603D0">
        <w:t xml:space="preserve"> la Mantención anual Sala Eléctrica</w:t>
      </w:r>
      <w:r w:rsidR="00C174F0">
        <w:t xml:space="preserve"> Pozos Lautaro</w:t>
      </w:r>
      <w:r>
        <w:t>.</w:t>
      </w:r>
    </w:p>
    <w:p w14:paraId="0A85C811" w14:textId="77777777" w:rsidR="00121FFE" w:rsidRDefault="00121FFE" w:rsidP="00311AE4"/>
    <w:p w14:paraId="23C39217" w14:textId="2612A684" w:rsidR="0068286E" w:rsidRDefault="00814ED6" w:rsidP="00311AE4">
      <w:pPr>
        <w:pStyle w:val="Ttulo2"/>
      </w:pPr>
      <w:r>
        <w:lastRenderedPageBreak/>
        <w:t xml:space="preserve">Mantención Sala Eléctrica CDC </w:t>
      </w:r>
    </w:p>
    <w:p w14:paraId="4EFE64AE" w14:textId="5FF3A57F" w:rsidR="0068286E" w:rsidRPr="00252F99" w:rsidRDefault="00FE00A6" w:rsidP="0068286E">
      <w:pPr>
        <w:pStyle w:val="Ttulo3"/>
      </w:pPr>
      <w:r>
        <w:t xml:space="preserve">Limpieza externa e Interna </w:t>
      </w:r>
    </w:p>
    <w:p w14:paraId="106955E2" w14:textId="610889E4" w:rsidR="0068286E" w:rsidRDefault="00FE00A6" w:rsidP="0068286E">
      <w:pPr>
        <w:pStyle w:val="Ttulo3"/>
      </w:pPr>
      <w:r>
        <w:t xml:space="preserve">Reapriete </w:t>
      </w:r>
      <w:r w:rsidR="00BC011A">
        <w:t xml:space="preserve">y torque de Conexión en barra de distribución CDC </w:t>
      </w:r>
      <w:r w:rsidR="00EE0B3B">
        <w:t xml:space="preserve">según </w:t>
      </w:r>
      <w:r w:rsidR="001260CD">
        <w:t xml:space="preserve">ficha técnica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4316F33E" w14:textId="7EA564F0" w:rsidR="00F9331F" w:rsidRDefault="004169D3" w:rsidP="0068286E">
      <w:pPr>
        <w:pStyle w:val="Ttulo3"/>
      </w:pPr>
      <w:r>
        <w:t xml:space="preserve">Limpieza o cambio de estera filtrante. </w:t>
      </w:r>
    </w:p>
    <w:p w14:paraId="07BADA2E" w14:textId="43F26A7D" w:rsidR="006944FD" w:rsidRDefault="00A27385" w:rsidP="0068286E">
      <w:pPr>
        <w:pStyle w:val="Ttulo3"/>
      </w:pPr>
      <w:r>
        <w:t xml:space="preserve">Limpieza y chequeo de conductores </w:t>
      </w:r>
      <w:r w:rsidR="00F9331F">
        <w:t xml:space="preserve">Bajo piso Falso al CDC. </w:t>
      </w:r>
    </w:p>
    <w:p w14:paraId="12ED6600" w14:textId="5B1E16B5" w:rsidR="00121FFE" w:rsidRDefault="00121FFE" w:rsidP="00121FFE"/>
    <w:p w14:paraId="3F3D3EAB" w14:textId="22DC5AB1" w:rsidR="007D02E6" w:rsidRDefault="007D02E6" w:rsidP="007D02E6">
      <w:pPr>
        <w:pStyle w:val="Ttulo2"/>
      </w:pPr>
      <w:r>
        <w:t>Mantención Sala Eléctrica Tablero de fuerza y control</w:t>
      </w:r>
    </w:p>
    <w:p w14:paraId="5079A13F" w14:textId="77777777" w:rsidR="007D02E6" w:rsidRPr="00252F99" w:rsidRDefault="007D02E6" w:rsidP="007D02E6">
      <w:pPr>
        <w:pStyle w:val="Ttulo3"/>
      </w:pPr>
      <w:r>
        <w:t xml:space="preserve">Limpieza externa e Interna </w:t>
      </w:r>
    </w:p>
    <w:p w14:paraId="5A3B4C05" w14:textId="77777777" w:rsidR="007D02E6" w:rsidRDefault="007D02E6" w:rsidP="007D02E6">
      <w:pPr>
        <w:pStyle w:val="Ttulo3"/>
      </w:pPr>
      <w:r>
        <w:t>Cambio de componentes dañados (Suministro materiales por COMASA).</w:t>
      </w:r>
    </w:p>
    <w:p w14:paraId="2FE03941" w14:textId="77777777" w:rsidR="007D02E6" w:rsidRDefault="007D02E6" w:rsidP="007D02E6">
      <w:pPr>
        <w:pStyle w:val="Ttulo3"/>
      </w:pPr>
      <w:r>
        <w:t xml:space="preserve">Limpieza o cambio de estera filtrante. </w:t>
      </w:r>
    </w:p>
    <w:p w14:paraId="012C98C3" w14:textId="56F700C5" w:rsidR="00C3743B" w:rsidRPr="00C3743B" w:rsidRDefault="007D02E6" w:rsidP="00C3743B">
      <w:pPr>
        <w:pStyle w:val="Ttulo3"/>
      </w:pPr>
      <w:r>
        <w:t xml:space="preserve">Limpieza y chequeo de conductores Bajo piso Falso. </w:t>
      </w:r>
    </w:p>
    <w:p w14:paraId="7354C08F" w14:textId="77777777" w:rsidR="00C3743B" w:rsidRDefault="00C3743B" w:rsidP="00C3743B"/>
    <w:p w14:paraId="04D2DBE5" w14:textId="1A7F3D0C" w:rsidR="000E065D" w:rsidRDefault="000E065D" w:rsidP="005E1A49">
      <w:pPr>
        <w:pStyle w:val="Ttulo2"/>
      </w:pPr>
      <w:r>
        <w:t xml:space="preserve">Mantención </w:t>
      </w:r>
      <w:r w:rsidR="00C2027E">
        <w:t xml:space="preserve">General </w:t>
      </w:r>
      <w:r>
        <w:t xml:space="preserve">Sala Eléctrica </w:t>
      </w:r>
    </w:p>
    <w:p w14:paraId="694F7F8C" w14:textId="3B3D94DE" w:rsidR="00646CC9" w:rsidRDefault="00C2027E" w:rsidP="000E065D">
      <w:pPr>
        <w:pStyle w:val="Ttulo3"/>
      </w:pPr>
      <w:r>
        <w:t>Cambio de iluminación</w:t>
      </w:r>
      <w:r w:rsidR="00471E27">
        <w:t xml:space="preserve"> interior sala eléctrica en</w:t>
      </w:r>
      <w:r>
        <w:t xml:space="preserve"> mal estado o dañada </w:t>
      </w:r>
    </w:p>
    <w:p w14:paraId="5F1DAE29" w14:textId="3739C969" w:rsidR="008C4D33" w:rsidRDefault="008C4D33" w:rsidP="008C4D33">
      <w:pPr>
        <w:pStyle w:val="Ttulo3"/>
      </w:pPr>
      <w:r>
        <w:t>Li</w:t>
      </w:r>
      <w:r w:rsidR="00C2027E">
        <w:t xml:space="preserve">mpieza de escalerilla </w:t>
      </w:r>
      <w:r w:rsidR="000328E4">
        <w:t xml:space="preserve">o </w:t>
      </w:r>
      <w:r w:rsidR="006D00B2">
        <w:t>banco</w:t>
      </w:r>
      <w:r w:rsidR="000328E4">
        <w:t xml:space="preserve"> ducto. </w:t>
      </w:r>
    </w:p>
    <w:p w14:paraId="1A720786" w14:textId="2FC143DC" w:rsidR="00063194" w:rsidRDefault="000328E4" w:rsidP="00063194">
      <w:pPr>
        <w:pStyle w:val="Ttulo3"/>
      </w:pPr>
      <w:r>
        <w:t>Cambio de luminaria exterior edificio sala eléctrica</w:t>
      </w:r>
      <w:r w:rsidR="006D00B2">
        <w:t xml:space="preserve">. </w:t>
      </w:r>
      <w:r>
        <w:t xml:space="preserve"> </w:t>
      </w:r>
    </w:p>
    <w:p w14:paraId="733EA891" w14:textId="77777777" w:rsidR="00FB2352" w:rsidRPr="00FB2352" w:rsidRDefault="00FB2352" w:rsidP="00FB2352"/>
    <w:p w14:paraId="172C4660" w14:textId="73149CB5" w:rsidR="00A35C5A" w:rsidRPr="00A35C5A" w:rsidRDefault="00A35C5A" w:rsidP="00A35C5A"/>
    <w:p w14:paraId="038BD0B3" w14:textId="180B81F2" w:rsidR="0055576C" w:rsidRDefault="0055576C" w:rsidP="0055576C"/>
    <w:p w14:paraId="067FB282" w14:textId="6561EF37" w:rsidR="0055576C" w:rsidRPr="0055576C" w:rsidRDefault="0055576C" w:rsidP="0055576C"/>
    <w:p w14:paraId="08398C4F" w14:textId="4E5D24E9" w:rsidR="004D3375" w:rsidRDefault="004D3375" w:rsidP="0068286E"/>
    <w:p w14:paraId="02FE35DA" w14:textId="77777777" w:rsidR="00B9486A" w:rsidRDefault="00B9486A" w:rsidP="0068286E"/>
    <w:p w14:paraId="45BC18C6" w14:textId="77777777" w:rsidR="00B9486A" w:rsidRDefault="00B9486A" w:rsidP="0068286E"/>
    <w:p w14:paraId="1A4CEDA8" w14:textId="77777777" w:rsidR="004D3375" w:rsidRDefault="004D3375" w:rsidP="0068286E"/>
    <w:p w14:paraId="6F240225" w14:textId="77777777" w:rsidR="00B9486A" w:rsidRDefault="00B9486A" w:rsidP="00B9486A">
      <w:pPr>
        <w:pStyle w:val="Ttulo2"/>
      </w:pPr>
      <w:r>
        <w:lastRenderedPageBreak/>
        <w:t>Exigencia del personal solicitado.</w:t>
      </w:r>
    </w:p>
    <w:p w14:paraId="53732DF7" w14:textId="77777777" w:rsidR="00B9486A" w:rsidRDefault="00B9486A" w:rsidP="00B9486A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04B7458F" w14:textId="77777777" w:rsidR="00B9486A" w:rsidRDefault="00B9486A" w:rsidP="00B9486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05F436D9" w14:textId="77777777" w:rsidR="00B9486A" w:rsidRDefault="00B9486A" w:rsidP="00B9486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04E8E9A5" w14:textId="77777777" w:rsidR="00B9486A" w:rsidRDefault="00B9486A" w:rsidP="00B9486A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76580501" w14:textId="77777777" w:rsidR="00B9486A" w:rsidRDefault="00B9486A" w:rsidP="00B9486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002CF789" w14:textId="77777777" w:rsidR="00B9486A" w:rsidRDefault="00B9486A" w:rsidP="00B9486A">
      <w:pPr>
        <w:pStyle w:val="Ttulo3"/>
        <w:numPr>
          <w:ilvl w:val="0"/>
          <w:numId w:val="0"/>
        </w:numPr>
      </w:pPr>
    </w:p>
    <w:p w14:paraId="50D573D2" w14:textId="77777777" w:rsidR="00B9486A" w:rsidRPr="00B9486A" w:rsidRDefault="00B9486A" w:rsidP="00B9486A"/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B9486A" w14:paraId="2DF12C67" w14:textId="77777777" w:rsidTr="00167354">
        <w:tc>
          <w:tcPr>
            <w:tcW w:w="2415" w:type="pct"/>
            <w:gridSpan w:val="2"/>
          </w:tcPr>
          <w:p w14:paraId="5820FB44" w14:textId="77777777" w:rsidR="00B9486A" w:rsidRPr="002A311C" w:rsidRDefault="00B9486A" w:rsidP="00167354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045437E6" w14:textId="77777777" w:rsidR="00B9486A" w:rsidRPr="002A311C" w:rsidRDefault="00B9486A" w:rsidP="00167354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B9486A" w14:paraId="60E91598" w14:textId="77777777" w:rsidTr="00167354">
        <w:tc>
          <w:tcPr>
            <w:tcW w:w="212" w:type="pct"/>
          </w:tcPr>
          <w:p w14:paraId="18412797" w14:textId="77777777" w:rsidR="00B9486A" w:rsidRPr="00774379" w:rsidRDefault="00B9486A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169879DD" w14:textId="77777777" w:rsidR="00B9486A" w:rsidRPr="00774379" w:rsidRDefault="00B9486A" w:rsidP="00167354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7287DAFD" w14:textId="77777777" w:rsidR="00B9486A" w:rsidRPr="00774379" w:rsidRDefault="00B9486A" w:rsidP="00167354">
            <w:pPr>
              <w:pStyle w:val="Tabla"/>
            </w:pPr>
            <w:r>
              <w:t>Ingeniero/técnico profesional del área</w:t>
            </w:r>
          </w:p>
        </w:tc>
      </w:tr>
      <w:tr w:rsidR="00B9486A" w14:paraId="126ABC46" w14:textId="77777777" w:rsidTr="00167354">
        <w:tc>
          <w:tcPr>
            <w:tcW w:w="212" w:type="pct"/>
          </w:tcPr>
          <w:p w14:paraId="68EE4175" w14:textId="77777777" w:rsidR="00B9486A" w:rsidRPr="00774379" w:rsidRDefault="00B9486A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17520C29" w14:textId="77777777" w:rsidR="00B9486A" w:rsidRPr="00774379" w:rsidRDefault="00B9486A" w:rsidP="00167354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41A92E87" w14:textId="77777777" w:rsidR="00B9486A" w:rsidRPr="00774379" w:rsidRDefault="00B9486A" w:rsidP="00167354">
            <w:pPr>
              <w:pStyle w:val="Tabla"/>
            </w:pPr>
            <w:r>
              <w:t xml:space="preserve">técnico profesional del área </w:t>
            </w:r>
          </w:p>
        </w:tc>
      </w:tr>
      <w:tr w:rsidR="00B9486A" w14:paraId="11E0D254" w14:textId="77777777" w:rsidTr="00167354">
        <w:tc>
          <w:tcPr>
            <w:tcW w:w="212" w:type="pct"/>
          </w:tcPr>
          <w:p w14:paraId="23C58AFE" w14:textId="77777777" w:rsidR="00B9486A" w:rsidRPr="00774379" w:rsidRDefault="00B9486A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6C7209A3" w14:textId="77777777" w:rsidR="00B9486A" w:rsidRPr="00774379" w:rsidRDefault="00B9486A" w:rsidP="00167354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6DE8AA79" w14:textId="77777777" w:rsidR="00B9486A" w:rsidRPr="00774379" w:rsidRDefault="00B9486A" w:rsidP="00167354">
            <w:pPr>
              <w:pStyle w:val="Tabla"/>
            </w:pPr>
            <w:r>
              <w:t>técnico medio del área</w:t>
            </w:r>
          </w:p>
        </w:tc>
      </w:tr>
      <w:tr w:rsidR="00B9486A" w14:paraId="001F298E" w14:textId="77777777" w:rsidTr="00167354">
        <w:tc>
          <w:tcPr>
            <w:tcW w:w="212" w:type="pct"/>
          </w:tcPr>
          <w:p w14:paraId="78F1A96B" w14:textId="77777777" w:rsidR="00B9486A" w:rsidRPr="00774379" w:rsidRDefault="00B9486A" w:rsidP="00167354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9FD63F5" w14:textId="77777777" w:rsidR="00B9486A" w:rsidRPr="00774379" w:rsidRDefault="00B9486A" w:rsidP="00167354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8F09209" w14:textId="77777777" w:rsidR="00B9486A" w:rsidRPr="00774379" w:rsidRDefault="00B9486A" w:rsidP="00167354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Default="0068286E" w:rsidP="0068286E"/>
    <w:p w14:paraId="3E4696F5" w14:textId="77777777" w:rsidR="008E517F" w:rsidRPr="0068286E" w:rsidRDefault="008E517F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684B006D" w14:textId="77777777" w:rsidR="008E517F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8E517F">
        <w:t>término</w:t>
      </w:r>
      <w:r>
        <w:t xml:space="preserve"> de la jornada.</w:t>
      </w:r>
    </w:p>
    <w:p w14:paraId="748D5694" w14:textId="4D8F54D2" w:rsidR="006A1916" w:rsidRDefault="008E517F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  <w:r w:rsidR="006F7B8B">
        <w:t xml:space="preserve"> 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6DD86B85" w14:textId="0EB5D1DC" w:rsidR="00451764" w:rsidRDefault="006E0C74" w:rsidP="008E517F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7BA17603" w14:textId="77777777" w:rsidR="008E517F" w:rsidRDefault="008E517F" w:rsidP="008E517F">
      <w:pPr>
        <w:pStyle w:val="Prrafodelista"/>
      </w:pP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019A9C0B" w14:textId="61022445" w:rsidR="00175BFD" w:rsidRDefault="00465BDB" w:rsidP="00767713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8E517F">
        <w:t>Inspector</w:t>
      </w:r>
      <w:r>
        <w:t xml:space="preserve"> técnico de COMASA</w:t>
      </w:r>
    </w:p>
    <w:p w14:paraId="4433B5FC" w14:textId="77777777" w:rsidR="008E517F" w:rsidRDefault="008E517F" w:rsidP="008E517F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3B4AEB5A" w14:textId="77777777" w:rsidR="008E517F" w:rsidRDefault="008E517F" w:rsidP="008E517F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lastRenderedPageBreak/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0CB9E" w14:textId="77777777" w:rsidR="009B1588" w:rsidRDefault="009B1588" w:rsidP="00465BDB">
      <w:pPr>
        <w:spacing w:after="0" w:line="240" w:lineRule="auto"/>
      </w:pPr>
      <w:r>
        <w:separator/>
      </w:r>
    </w:p>
  </w:endnote>
  <w:endnote w:type="continuationSeparator" w:id="0">
    <w:p w14:paraId="0727C33F" w14:textId="77777777" w:rsidR="009B1588" w:rsidRDefault="009B1588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40800" w14:textId="77777777" w:rsidR="009B1588" w:rsidRDefault="009B1588" w:rsidP="00465BDB">
      <w:pPr>
        <w:spacing w:after="0" w:line="240" w:lineRule="auto"/>
      </w:pPr>
      <w:r>
        <w:separator/>
      </w:r>
    </w:p>
  </w:footnote>
  <w:footnote w:type="continuationSeparator" w:id="0">
    <w:p w14:paraId="69FB9BDB" w14:textId="77777777" w:rsidR="009B1588" w:rsidRDefault="009B1588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4105"/>
      <w:gridCol w:w="2159"/>
    </w:tblGrid>
    <w:tr w:rsidR="00F70874" w:rsidRPr="007B22CD" w14:paraId="1C02CA56" w14:textId="77777777" w:rsidTr="00F04671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5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1EFD9FA7" w:rsidR="00F70874" w:rsidRDefault="009256BE" w:rsidP="00774379">
          <w:pPr>
            <w:pStyle w:val="Tabla"/>
            <w:jc w:val="center"/>
          </w:pPr>
          <w:r>
            <w:t xml:space="preserve">MANTENCION SALA ELECTRICA </w:t>
          </w:r>
          <w:r w:rsidR="002529AD">
            <w:t xml:space="preserve">POZOS LAUTARO </w:t>
          </w:r>
        </w:p>
      </w:tc>
      <w:tc>
        <w:tcPr>
          <w:tcW w:w="1149" w:type="pct"/>
        </w:tcPr>
        <w:p w14:paraId="5DDA552F" w14:textId="05968F82" w:rsidR="00F70874" w:rsidRPr="007B22CD" w:rsidRDefault="002529AD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2529AD">
            <w:rPr>
              <w:rFonts w:eastAsia="Calibri" w:cs="Arial"/>
              <w:sz w:val="20"/>
              <w:szCs w:val="20"/>
            </w:rPr>
            <w:t>ET5505-C5505-0004-00</w:t>
          </w:r>
        </w:p>
      </w:tc>
    </w:tr>
    <w:tr w:rsidR="00F70874" w14:paraId="458AAB82" w14:textId="77777777" w:rsidTr="00F04671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85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149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28E4"/>
    <w:rsid w:val="000350A5"/>
    <w:rsid w:val="00063194"/>
    <w:rsid w:val="000A77F1"/>
    <w:rsid w:val="000B0C01"/>
    <w:rsid w:val="000B20D1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668D5"/>
    <w:rsid w:val="001744BE"/>
    <w:rsid w:val="00175BFD"/>
    <w:rsid w:val="001819CF"/>
    <w:rsid w:val="00191006"/>
    <w:rsid w:val="00195ED7"/>
    <w:rsid w:val="001A25AA"/>
    <w:rsid w:val="001C71DE"/>
    <w:rsid w:val="001E4EDA"/>
    <w:rsid w:val="00203354"/>
    <w:rsid w:val="002529AD"/>
    <w:rsid w:val="00252BC3"/>
    <w:rsid w:val="00252F99"/>
    <w:rsid w:val="00272F64"/>
    <w:rsid w:val="0027376F"/>
    <w:rsid w:val="00287175"/>
    <w:rsid w:val="0029490B"/>
    <w:rsid w:val="002A496F"/>
    <w:rsid w:val="002A7656"/>
    <w:rsid w:val="002D4ACF"/>
    <w:rsid w:val="002D4BFD"/>
    <w:rsid w:val="002D7514"/>
    <w:rsid w:val="00300F0E"/>
    <w:rsid w:val="00311AE4"/>
    <w:rsid w:val="0032459C"/>
    <w:rsid w:val="00331742"/>
    <w:rsid w:val="00341315"/>
    <w:rsid w:val="003603D0"/>
    <w:rsid w:val="003677CD"/>
    <w:rsid w:val="003760D9"/>
    <w:rsid w:val="00381E7A"/>
    <w:rsid w:val="00386112"/>
    <w:rsid w:val="00394C03"/>
    <w:rsid w:val="003954C2"/>
    <w:rsid w:val="003F2E26"/>
    <w:rsid w:val="004169D3"/>
    <w:rsid w:val="0044338D"/>
    <w:rsid w:val="00451764"/>
    <w:rsid w:val="00451B21"/>
    <w:rsid w:val="00453775"/>
    <w:rsid w:val="00465BDB"/>
    <w:rsid w:val="00471E27"/>
    <w:rsid w:val="004916A5"/>
    <w:rsid w:val="004B7D77"/>
    <w:rsid w:val="004C0EA5"/>
    <w:rsid w:val="004C1222"/>
    <w:rsid w:val="004D3375"/>
    <w:rsid w:val="004E01DC"/>
    <w:rsid w:val="00507CCF"/>
    <w:rsid w:val="00512462"/>
    <w:rsid w:val="00534E1B"/>
    <w:rsid w:val="00552DBE"/>
    <w:rsid w:val="0055576C"/>
    <w:rsid w:val="00574C3A"/>
    <w:rsid w:val="005947E9"/>
    <w:rsid w:val="005A589D"/>
    <w:rsid w:val="005C0108"/>
    <w:rsid w:val="005C2651"/>
    <w:rsid w:val="005D026D"/>
    <w:rsid w:val="005E1A49"/>
    <w:rsid w:val="00605577"/>
    <w:rsid w:val="00612EE8"/>
    <w:rsid w:val="0061375A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A37E7"/>
    <w:rsid w:val="006B247D"/>
    <w:rsid w:val="006B5135"/>
    <w:rsid w:val="006B7A68"/>
    <w:rsid w:val="006D00B2"/>
    <w:rsid w:val="006D4E42"/>
    <w:rsid w:val="006E0C74"/>
    <w:rsid w:val="006F7B8B"/>
    <w:rsid w:val="007025E7"/>
    <w:rsid w:val="00713DC1"/>
    <w:rsid w:val="00727AAB"/>
    <w:rsid w:val="00731FA4"/>
    <w:rsid w:val="00743C0C"/>
    <w:rsid w:val="007516E3"/>
    <w:rsid w:val="00753D1C"/>
    <w:rsid w:val="00755B9C"/>
    <w:rsid w:val="00762D4A"/>
    <w:rsid w:val="0076352B"/>
    <w:rsid w:val="00767713"/>
    <w:rsid w:val="0077066C"/>
    <w:rsid w:val="007725CB"/>
    <w:rsid w:val="00774379"/>
    <w:rsid w:val="00777286"/>
    <w:rsid w:val="007A59E1"/>
    <w:rsid w:val="007B22CD"/>
    <w:rsid w:val="007C2594"/>
    <w:rsid w:val="007C3BA2"/>
    <w:rsid w:val="007D02E6"/>
    <w:rsid w:val="007E700E"/>
    <w:rsid w:val="0080009B"/>
    <w:rsid w:val="00814ED6"/>
    <w:rsid w:val="0085163E"/>
    <w:rsid w:val="00886A26"/>
    <w:rsid w:val="00890FDD"/>
    <w:rsid w:val="008A37BE"/>
    <w:rsid w:val="008B07A2"/>
    <w:rsid w:val="008C4D33"/>
    <w:rsid w:val="008D56E6"/>
    <w:rsid w:val="008E517F"/>
    <w:rsid w:val="008E576E"/>
    <w:rsid w:val="008F2ED0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B1588"/>
    <w:rsid w:val="009B346D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C2EEF"/>
    <w:rsid w:val="00AF33BA"/>
    <w:rsid w:val="00B2472B"/>
    <w:rsid w:val="00B320FD"/>
    <w:rsid w:val="00B34DB6"/>
    <w:rsid w:val="00B365B2"/>
    <w:rsid w:val="00B3768E"/>
    <w:rsid w:val="00B752E9"/>
    <w:rsid w:val="00B9486A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174F0"/>
    <w:rsid w:val="00C2027E"/>
    <w:rsid w:val="00C234D6"/>
    <w:rsid w:val="00C25D44"/>
    <w:rsid w:val="00C33570"/>
    <w:rsid w:val="00C33C53"/>
    <w:rsid w:val="00C3743B"/>
    <w:rsid w:val="00C379E5"/>
    <w:rsid w:val="00C65004"/>
    <w:rsid w:val="00C71475"/>
    <w:rsid w:val="00C773AD"/>
    <w:rsid w:val="00C8404B"/>
    <w:rsid w:val="00C90B5E"/>
    <w:rsid w:val="00CE1587"/>
    <w:rsid w:val="00CE30C3"/>
    <w:rsid w:val="00D0189D"/>
    <w:rsid w:val="00D1657B"/>
    <w:rsid w:val="00D16AE6"/>
    <w:rsid w:val="00D20D30"/>
    <w:rsid w:val="00D607BD"/>
    <w:rsid w:val="00D708FF"/>
    <w:rsid w:val="00D85755"/>
    <w:rsid w:val="00DA5735"/>
    <w:rsid w:val="00DC1901"/>
    <w:rsid w:val="00DD01BE"/>
    <w:rsid w:val="00DD1AEA"/>
    <w:rsid w:val="00DD54F4"/>
    <w:rsid w:val="00DF4E10"/>
    <w:rsid w:val="00E00CF1"/>
    <w:rsid w:val="00E132B1"/>
    <w:rsid w:val="00E520F0"/>
    <w:rsid w:val="00E964D4"/>
    <w:rsid w:val="00EA722C"/>
    <w:rsid w:val="00EE0B3B"/>
    <w:rsid w:val="00EF0536"/>
    <w:rsid w:val="00F022F0"/>
    <w:rsid w:val="00F04671"/>
    <w:rsid w:val="00F067FB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132</cp:revision>
  <cp:lastPrinted>2024-10-11T19:07:00Z</cp:lastPrinted>
  <dcterms:created xsi:type="dcterms:W3CDTF">2024-08-20T14:14:00Z</dcterms:created>
  <dcterms:modified xsi:type="dcterms:W3CDTF">2024-10-11T19:08:00Z</dcterms:modified>
</cp:coreProperties>
</file>