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E7AE10" w14:textId="77777777" w:rsidR="00B164BA" w:rsidRDefault="00E41185" w:rsidP="002B2088">
      <w:pPr>
        <w:jc w:val="both"/>
      </w:pPr>
      <w:r>
        <w:t>i-score : retour sur deux ans d’expérimentations autour de l’écriture interactive</w:t>
      </w:r>
    </w:p>
    <w:p w14:paraId="5C0D4BFD" w14:textId="77777777" w:rsidR="00E41185" w:rsidRDefault="00E41185" w:rsidP="002B2088">
      <w:pPr>
        <w:jc w:val="both"/>
      </w:pPr>
    </w:p>
    <w:p w14:paraId="05292140" w14:textId="36BF3053" w:rsidR="00E41185" w:rsidRDefault="005939D3" w:rsidP="002B2088">
      <w:pPr>
        <w:jc w:val="both"/>
      </w:pPr>
      <w:r>
        <w:t>Pierre Cochard, Myriam Desainte-Catherine</w:t>
      </w:r>
    </w:p>
    <w:p w14:paraId="15ED3CCA" w14:textId="77777777" w:rsidR="00E41185" w:rsidRDefault="00E41185" w:rsidP="002B2088">
      <w:pPr>
        <w:jc w:val="both"/>
      </w:pPr>
    </w:p>
    <w:p w14:paraId="1A613D58" w14:textId="77777777" w:rsidR="005939D3" w:rsidRDefault="005939D3" w:rsidP="005939D3">
      <w:pPr>
        <w:jc w:val="both"/>
      </w:pPr>
      <w:r>
        <w:t>Réalisateur en informatique musicale, SCRIME-LaBRI</w:t>
      </w:r>
    </w:p>
    <w:p w14:paraId="4941CF20" w14:textId="77777777" w:rsidR="00E41185" w:rsidRDefault="00E41185" w:rsidP="002B2088">
      <w:pPr>
        <w:jc w:val="both"/>
      </w:pPr>
      <w:r>
        <w:t>Professeur d’informatique à l’ENSEIRB-MATMECA, Bordeaux INP</w:t>
      </w:r>
    </w:p>
    <w:p w14:paraId="18A134A2" w14:textId="77777777" w:rsidR="00E41185" w:rsidRDefault="00E41185" w:rsidP="002B2088">
      <w:pPr>
        <w:jc w:val="both"/>
      </w:pPr>
    </w:p>
    <w:p w14:paraId="7B6CDFD3" w14:textId="77777777" w:rsidR="00E41185" w:rsidRDefault="00E41185" w:rsidP="002B2088">
      <w:pPr>
        <w:jc w:val="both"/>
      </w:pPr>
      <w:r>
        <w:t>Université de Bordeaux, CNRS LaBRI, UMR 5800, F-33400 Talence, INRIA, France,</w:t>
      </w:r>
    </w:p>
    <w:p w14:paraId="1AD38B9B" w14:textId="77777777" w:rsidR="00E41185" w:rsidRDefault="00A50934" w:rsidP="002B2088">
      <w:pPr>
        <w:jc w:val="both"/>
      </w:pPr>
      <w:hyperlink r:id="rId8" w:history="1">
        <w:r w:rsidR="00E41185" w:rsidRPr="0028561A">
          <w:rPr>
            <w:rStyle w:val="Lienhypertexte"/>
          </w:rPr>
          <w:t>Myriam.desainte-catherine@u-bordeaux.fr</w:t>
        </w:r>
      </w:hyperlink>
      <w:r w:rsidR="00E41185">
        <w:t xml:space="preserve">, </w:t>
      </w:r>
    </w:p>
    <w:p w14:paraId="409F66CA" w14:textId="77777777" w:rsidR="00E41185" w:rsidRDefault="00A50934" w:rsidP="002B2088">
      <w:pPr>
        <w:jc w:val="both"/>
      </w:pPr>
      <w:hyperlink r:id="rId9" w:history="1">
        <w:r w:rsidR="00E41185" w:rsidRPr="0028561A">
          <w:rPr>
            <w:rStyle w:val="Lienhypertexte"/>
          </w:rPr>
          <w:t>Pierre.cochard@u-bordeaux.fr</w:t>
        </w:r>
      </w:hyperlink>
    </w:p>
    <w:p w14:paraId="3E37370A" w14:textId="77777777" w:rsidR="00E41185" w:rsidRDefault="00E41185" w:rsidP="002B2088">
      <w:pPr>
        <w:jc w:val="both"/>
      </w:pPr>
    </w:p>
    <w:p w14:paraId="6747446F" w14:textId="1F7B0B8C" w:rsidR="00E41185" w:rsidRPr="00E41185" w:rsidRDefault="005939D3" w:rsidP="002B2088">
      <w:pPr>
        <w:jc w:val="both"/>
        <w:rPr>
          <w:b/>
        </w:rPr>
      </w:pPr>
      <w:r>
        <w:rPr>
          <w:b/>
        </w:rPr>
        <w:t xml:space="preserve">1. </w:t>
      </w:r>
      <w:r w:rsidR="00E41185" w:rsidRPr="00E41185">
        <w:rPr>
          <w:b/>
        </w:rPr>
        <w:t>Introduction</w:t>
      </w:r>
    </w:p>
    <w:p w14:paraId="3419534E" w14:textId="77777777" w:rsidR="00E41185" w:rsidRDefault="00E41185" w:rsidP="002B2088">
      <w:pPr>
        <w:jc w:val="both"/>
      </w:pPr>
    </w:p>
    <w:p w14:paraId="5819D0F4" w14:textId="19EDBF10" w:rsidR="005A7DB6" w:rsidRDefault="00E41185" w:rsidP="002B2088">
      <w:pPr>
        <w:jc w:val="both"/>
      </w:pPr>
      <w:r>
        <w:t xml:space="preserve">Cet article présente </w:t>
      </w:r>
      <w:r w:rsidR="001C31C6">
        <w:t>6</w:t>
      </w:r>
      <w:r>
        <w:t xml:space="preserve"> cas concrets d’écriture interactive ou semi-interactive </w:t>
      </w:r>
      <w:r w:rsidR="005A7DB6">
        <w:t>réalisés</w:t>
      </w:r>
      <w:r>
        <w:t xml:space="preserve"> au SCRIME entre janvier 2015 et février 2017, à l’aide du logiciel</w:t>
      </w:r>
      <w:r w:rsidR="005A7DB6">
        <w:t xml:space="preserve"> </w:t>
      </w:r>
      <w:r>
        <w:t>i-score. Certains d’entre eux ont étés conçus dans le</w:t>
      </w:r>
      <w:r w:rsidR="005A7DB6">
        <w:t xml:space="preserve"> contexte de démonstrations du logiciel</w:t>
      </w:r>
      <w:r>
        <w:t>, d’autres, dans le cadre de réel</w:t>
      </w:r>
      <w:r w:rsidR="005A7DB6">
        <w:t>l</w:t>
      </w:r>
      <w:r w:rsidR="008C08F5">
        <w:t>es productions interme</w:t>
      </w:r>
      <w:r>
        <w:t xml:space="preserve">dia proposées </w:t>
      </w:r>
      <w:r w:rsidR="005A7DB6">
        <w:t>et/</w:t>
      </w:r>
      <w:r>
        <w:t>ou accompagnées par le SCRIME.</w:t>
      </w:r>
      <w:r w:rsidR="006E531D">
        <w:t xml:space="preserve"> </w:t>
      </w:r>
    </w:p>
    <w:p w14:paraId="5B0DB309" w14:textId="77777777" w:rsidR="006E531D" w:rsidRDefault="006E531D" w:rsidP="002B2088">
      <w:pPr>
        <w:jc w:val="both"/>
      </w:pPr>
    </w:p>
    <w:p w14:paraId="4209E0BF" w14:textId="4663C7CA" w:rsidR="005939D3" w:rsidRDefault="00EB7A3E" w:rsidP="006E531D">
      <w:pPr>
        <w:jc w:val="both"/>
      </w:pPr>
      <w:r>
        <w:t>Nous présenterons en premier lieu brièvement le logiciel i-score</w:t>
      </w:r>
      <w:r w:rsidR="0086395B">
        <w:t xml:space="preserve"> ainsi que le contexte général de conception des cas d’écriture</w:t>
      </w:r>
      <w:r>
        <w:t xml:space="preserve">, puis, chacun </w:t>
      </w:r>
      <w:r w:rsidR="0086395B">
        <w:t xml:space="preserve">de ceux-ci </w:t>
      </w:r>
      <w:r w:rsidR="00B164BA">
        <w:t>sera</w:t>
      </w:r>
      <w:r>
        <w:t xml:space="preserve"> </w:t>
      </w:r>
      <w:r w:rsidR="0086395B">
        <w:t>exposé</w:t>
      </w:r>
      <w:r>
        <w:t xml:space="preserve"> en suivant une même trame, </w:t>
      </w:r>
      <w:r w:rsidR="0086395B">
        <w:t>détaillant</w:t>
      </w:r>
      <w:r w:rsidR="00D45361">
        <w:t xml:space="preserve"> </w:t>
      </w:r>
      <w:r>
        <w:t xml:space="preserve">: </w:t>
      </w:r>
      <w:r w:rsidR="005A7DB6">
        <w:t xml:space="preserve">le projet et son contexte de réalisation ; le matériel et les logiciels “cibles“ utilisés (dans un rapport de flux d’entrées-sorties, centrés sur i-score) ; la méthodologie d’écriture ; </w:t>
      </w:r>
      <w:r w:rsidR="0048657E">
        <w:t xml:space="preserve">enfin, </w:t>
      </w:r>
      <w:r w:rsidR="005A7DB6">
        <w:t>une réflexion rétrospective sur la conception du scénario et l’utilisation du logiciel.</w:t>
      </w:r>
    </w:p>
    <w:p w14:paraId="411836D2" w14:textId="77777777" w:rsidR="005939D3" w:rsidRDefault="005939D3" w:rsidP="002B2088">
      <w:pPr>
        <w:jc w:val="both"/>
      </w:pPr>
    </w:p>
    <w:p w14:paraId="0D54E7AE" w14:textId="0D48BA15" w:rsidR="005939D3" w:rsidRPr="005939D3" w:rsidRDefault="00517C6A" w:rsidP="005939D3">
      <w:pPr>
        <w:jc w:val="both"/>
        <w:rPr>
          <w:b/>
        </w:rPr>
      </w:pPr>
      <w:r w:rsidRPr="005939D3">
        <w:rPr>
          <w:b/>
        </w:rPr>
        <w:t xml:space="preserve">Le logiciel i-score </w:t>
      </w:r>
    </w:p>
    <w:p w14:paraId="5247048B" w14:textId="77777777" w:rsidR="00517C6A" w:rsidRDefault="00517C6A" w:rsidP="002B2088">
      <w:pPr>
        <w:jc w:val="both"/>
      </w:pPr>
    </w:p>
    <w:p w14:paraId="08612B56" w14:textId="090C36E9" w:rsidR="00517C6A" w:rsidRDefault="00517C6A" w:rsidP="002B2088">
      <w:pPr>
        <w:jc w:val="both"/>
      </w:pPr>
      <w:r>
        <w:t>Le logiciel i-score</w:t>
      </w:r>
      <w:r>
        <w:rPr>
          <w:rStyle w:val="Appelnotedebasdep"/>
        </w:rPr>
        <w:footnoteReference w:id="1"/>
      </w:r>
      <w:r>
        <w:t xml:space="preserve"> est un séquenceur intermedia interactif. Il permet</w:t>
      </w:r>
      <w:r w:rsidR="008C08F5">
        <w:t xml:space="preserve"> </w:t>
      </w:r>
      <w:r>
        <w:t xml:space="preserve">d’organiser des évènements </w:t>
      </w:r>
      <w:r w:rsidR="00EB7A3E">
        <w:t xml:space="preserve">statiques et/ou interactifs </w:t>
      </w:r>
      <w:r>
        <w:t xml:space="preserve">sur une </w:t>
      </w:r>
      <w:r w:rsidRPr="00517C6A">
        <w:rPr>
          <w:i/>
        </w:rPr>
        <w:t>timeline</w:t>
      </w:r>
      <w:r>
        <w:t xml:space="preserve"> et de coordonner l’exécution de processus de contrôle pilotant différents types de média (audio, vidéo, lumière…</w:t>
      </w:r>
      <w:r w:rsidR="008C08F5">
        <w:t xml:space="preserve">) </w:t>
      </w:r>
      <w:r w:rsidR="00EB7A3E">
        <w:t>au sein d’</w:t>
      </w:r>
      <w:r w:rsidR="008C08F5">
        <w:t xml:space="preserve">un ensemble </w:t>
      </w:r>
      <w:r w:rsidR="000818F5">
        <w:t>nommé</w:t>
      </w:r>
      <w:r w:rsidR="008C08F5">
        <w:t xml:space="preserve"> scénario. </w:t>
      </w:r>
      <w:r w:rsidR="00EB7A3E">
        <w:t xml:space="preserve">Les évènements interactifs </w:t>
      </w:r>
      <w:r w:rsidR="00AC52FF">
        <w:t>sont</w:t>
      </w:r>
      <w:r w:rsidR="00EB7A3E">
        <w:t xml:space="preserve"> déclenchés dynamiquement lors de l’exécution, </w:t>
      </w:r>
      <w:r w:rsidR="00AC52FF">
        <w:t>à l’inverse</w:t>
      </w:r>
      <w:r w:rsidR="00EB7A3E">
        <w:t xml:space="preserve"> des évènements statiques, dont le déclenchement dépend uniquement des relations temporelles formalisées dans le scénario.</w:t>
      </w:r>
      <w:r w:rsidR="00F8490A">
        <w:t xml:space="preserve"> Le logiciel, depuis sa version 0.3, introduit de nouvelles fonctionnalités</w:t>
      </w:r>
      <w:r w:rsidR="00A80922">
        <w:t xml:space="preserve">, telles que le </w:t>
      </w:r>
      <w:r w:rsidR="00A80922" w:rsidRPr="00A80922">
        <w:rPr>
          <w:i/>
        </w:rPr>
        <w:t>mapping</w:t>
      </w:r>
      <w:r w:rsidR="00A80922">
        <w:t xml:space="preserve"> (</w:t>
      </w:r>
      <w:r w:rsidR="00DC24B1">
        <w:t xml:space="preserve">qui consiste en une </w:t>
      </w:r>
      <w:r w:rsidR="00A80922">
        <w:t xml:space="preserve">fonction de transfert entre deux </w:t>
      </w:r>
      <w:r w:rsidR="00DC24B1">
        <w:t xml:space="preserve">différents </w:t>
      </w:r>
      <w:r w:rsidR="00A80922">
        <w:t xml:space="preserve">paramètres), </w:t>
      </w:r>
      <w:r w:rsidR="00DC24B1">
        <w:t>les conditions, les boucles</w:t>
      </w:r>
      <w:r w:rsidR="00A80922">
        <w:t xml:space="preserve">, </w:t>
      </w:r>
      <w:r w:rsidR="004625D5">
        <w:t>l’encapsulation</w:t>
      </w:r>
      <w:r w:rsidR="007A008A">
        <w:t xml:space="preserve">, </w:t>
      </w:r>
      <w:r w:rsidR="00DC24B1">
        <w:t>ainsi que l</w:t>
      </w:r>
      <w:r w:rsidR="009C7AC5">
        <w:t xml:space="preserve">es évènements et processus </w:t>
      </w:r>
      <w:r w:rsidR="009C7AC5" w:rsidRPr="009C7AC5">
        <w:rPr>
          <w:i/>
        </w:rPr>
        <w:t>JavaS</w:t>
      </w:r>
      <w:r w:rsidR="00DC24B1" w:rsidRPr="009C7AC5">
        <w:rPr>
          <w:i/>
        </w:rPr>
        <w:t>cript</w:t>
      </w:r>
      <w:r w:rsidR="00DC24B1">
        <w:t>.</w:t>
      </w:r>
      <w:r w:rsidR="005C7D0F">
        <w:t xml:space="preserve"> Les protocoles de communication entre i-score et les appareils ciblés incluent : MIDI, Open Sound Control (OSC), OSCQuery, Minuit, WebSocket/HTTP, Port Série.</w:t>
      </w:r>
    </w:p>
    <w:p w14:paraId="53E841EA" w14:textId="77777777" w:rsidR="008613A3" w:rsidRDefault="008613A3" w:rsidP="002B2088">
      <w:pPr>
        <w:jc w:val="both"/>
      </w:pPr>
    </w:p>
    <w:p w14:paraId="378685EC" w14:textId="0B46A73F" w:rsidR="006E531D" w:rsidRDefault="0086395B" w:rsidP="006E531D">
      <w:pPr>
        <w:jc w:val="both"/>
        <w:rPr>
          <w:b/>
        </w:rPr>
      </w:pPr>
      <w:r>
        <w:rPr>
          <w:b/>
        </w:rPr>
        <w:t>Contexte général d’écriture et de conception</w:t>
      </w:r>
    </w:p>
    <w:p w14:paraId="5D546F82" w14:textId="77777777" w:rsidR="0086395B" w:rsidRDefault="0086395B" w:rsidP="006E531D">
      <w:pPr>
        <w:jc w:val="both"/>
        <w:rPr>
          <w:b/>
        </w:rPr>
      </w:pPr>
    </w:p>
    <w:p w14:paraId="363D2CE4" w14:textId="544A312C" w:rsidR="008613A3" w:rsidRPr="00A80922" w:rsidRDefault="009159DF" w:rsidP="002B2088">
      <w:pPr>
        <w:jc w:val="both"/>
      </w:pPr>
      <w:r>
        <w:t>La transmission du logiciel et de son mode d’utilisation fait, au SCRIME</w:t>
      </w:r>
      <w:r w:rsidR="0041435B">
        <w:t>, partie intégrante du rôle du R</w:t>
      </w:r>
      <w:r>
        <w:t>éalisateur en informatique musicale</w:t>
      </w:r>
      <w:r w:rsidR="007A008A">
        <w:t xml:space="preserve"> (R</w:t>
      </w:r>
      <w:r w:rsidR="009A3B4B">
        <w:t>IM</w:t>
      </w:r>
      <w:r w:rsidR="007A008A">
        <w:t>)</w:t>
      </w:r>
      <w:r>
        <w:t xml:space="preserve">. Celui-ci est en effet chargé de tester, d’éprouver le logiciel et ses fonctionnalités à partir des indications des développeurs, puis d’accompagner les artistes – </w:t>
      </w:r>
      <w:r w:rsidR="007A008A">
        <w:t xml:space="preserve">jusqu’à présent </w:t>
      </w:r>
      <w:r w:rsidR="0071059E" w:rsidRPr="0071059E">
        <w:rPr>
          <w:i/>
        </w:rPr>
        <w:t>be</w:t>
      </w:r>
      <w:r w:rsidRPr="0071059E">
        <w:rPr>
          <w:i/>
        </w:rPr>
        <w:t>ta-testeurs</w:t>
      </w:r>
      <w:r w:rsidR="007A008A">
        <w:t xml:space="preserve"> </w:t>
      </w:r>
      <w:r>
        <w:t xml:space="preserve">– sur sa prise en main, puis sur la </w:t>
      </w:r>
      <w:r>
        <w:lastRenderedPageBreak/>
        <w:t xml:space="preserve">modélisation et l’écriture de scénarios </w:t>
      </w:r>
      <w:r w:rsidR="007A008A">
        <w:t xml:space="preserve">concrets. Selon les projets, le RIM peut être amené à </w:t>
      </w:r>
      <w:r w:rsidR="00F37307">
        <w:t>traduire</w:t>
      </w:r>
      <w:r w:rsidR="00593C70">
        <w:t xml:space="preserve"> et à </w:t>
      </w:r>
      <w:r w:rsidR="00FE7062">
        <w:t>ajuster</w:t>
      </w:r>
      <w:r w:rsidR="00F37307">
        <w:t xml:space="preserve"> une partition dynamique préexistante</w:t>
      </w:r>
      <w:r w:rsidR="00FE7062">
        <w:t xml:space="preserve"> en scénario i-score, de guider l’artiste sur l’écriture</w:t>
      </w:r>
      <w:r w:rsidR="006859F1">
        <w:t xml:space="preserve"> d’un scénario</w:t>
      </w:r>
      <w:r w:rsidR="00FE7062">
        <w:t xml:space="preserve">, ou bien </w:t>
      </w:r>
      <w:r w:rsidR="00F37307">
        <w:t xml:space="preserve">d’en créer lui-même intégralement le contenu. </w:t>
      </w:r>
    </w:p>
    <w:p w14:paraId="56D5BED5" w14:textId="77777777" w:rsidR="005A7DB6" w:rsidRDefault="005A7DB6" w:rsidP="002B2088">
      <w:pPr>
        <w:jc w:val="both"/>
      </w:pPr>
    </w:p>
    <w:p w14:paraId="6106E43E" w14:textId="2CA5469E" w:rsidR="005A7DB6" w:rsidRPr="005939D3" w:rsidRDefault="006E531D" w:rsidP="005939D3">
      <w:pPr>
        <w:pStyle w:val="Pardeliste"/>
        <w:numPr>
          <w:ilvl w:val="0"/>
          <w:numId w:val="8"/>
        </w:numPr>
        <w:jc w:val="both"/>
        <w:rPr>
          <w:b/>
        </w:rPr>
      </w:pPr>
      <w:r>
        <w:rPr>
          <w:b/>
        </w:rPr>
        <w:t xml:space="preserve">Démonstration </w:t>
      </w:r>
      <w:r w:rsidR="00FD5861" w:rsidRPr="005939D3">
        <w:rPr>
          <w:b/>
        </w:rPr>
        <w:t xml:space="preserve"> – </w:t>
      </w:r>
      <w:r>
        <w:rPr>
          <w:b/>
        </w:rPr>
        <w:t xml:space="preserve"> </w:t>
      </w:r>
      <w:r w:rsidR="00E80459">
        <w:rPr>
          <w:b/>
        </w:rPr>
        <w:t>Echantillonneur</w:t>
      </w:r>
      <w:r>
        <w:rPr>
          <w:b/>
        </w:rPr>
        <w:t xml:space="preserve"> granulaire (</w:t>
      </w:r>
      <w:r w:rsidR="005C7D0F">
        <w:rPr>
          <w:b/>
        </w:rPr>
        <w:t>3</w:t>
      </w:r>
      <w:r w:rsidR="005C7D0F" w:rsidRPr="005C7D0F">
        <w:rPr>
          <w:b/>
          <w:vertAlign w:val="superscript"/>
        </w:rPr>
        <w:t>ème</w:t>
      </w:r>
      <w:r w:rsidR="005C7D0F">
        <w:rPr>
          <w:b/>
        </w:rPr>
        <w:t xml:space="preserve"> version</w:t>
      </w:r>
      <w:r>
        <w:rPr>
          <w:b/>
        </w:rPr>
        <w:t>)</w:t>
      </w:r>
    </w:p>
    <w:p w14:paraId="606F09D2" w14:textId="77777777" w:rsidR="005A7DB6" w:rsidRDefault="005A7DB6" w:rsidP="002B2088">
      <w:pPr>
        <w:jc w:val="both"/>
      </w:pPr>
    </w:p>
    <w:p w14:paraId="70F6B0DA" w14:textId="67281B5E" w:rsidR="00DC24B1" w:rsidRDefault="005A7DB6" w:rsidP="002B2088">
      <w:pPr>
        <w:jc w:val="both"/>
      </w:pPr>
      <w:r>
        <w:t xml:space="preserve">Cette démonstration fut réalisée entre décembre 2014 et janvier 2015, </w:t>
      </w:r>
      <w:r w:rsidR="00903323">
        <w:t>à l’aide d’</w:t>
      </w:r>
      <w:r>
        <w:t>i-score 0.2.3. Elle a notamment été présentée</w:t>
      </w:r>
      <w:r w:rsidR="00AC2924">
        <w:t xml:space="preserve"> dans le cadre d’une réunion des équipes </w:t>
      </w:r>
      <w:r w:rsidR="003520EB">
        <w:t xml:space="preserve">du projet </w:t>
      </w:r>
      <w:r>
        <w:t>ANR INEDIT, en présence du GRAME et de l’IRCAM, mais aussi dans le contexte d’un reportage de TV7</w:t>
      </w:r>
      <w:r w:rsidR="007C21ED">
        <w:t xml:space="preserve"> (chaîne de télévision locale à Bordeaux)</w:t>
      </w:r>
      <w:r>
        <w:t xml:space="preserve"> sur les </w:t>
      </w:r>
      <w:r w:rsidR="0048657E">
        <w:t>arts</w:t>
      </w:r>
      <w:r>
        <w:t xml:space="preserve"> numériques innovants. Elle fut ensuite revue et revisitée </w:t>
      </w:r>
      <w:r w:rsidR="007C21ED">
        <w:t xml:space="preserve">quelques mois plus tard </w:t>
      </w:r>
      <w:r>
        <w:t>avec la version 0.3 d’i-score, à l’occasion d’une présentation aux forums IRCAM en novembre 2015.</w:t>
      </w:r>
      <w:r w:rsidR="00DC24B1">
        <w:t xml:space="preserve"> </w:t>
      </w:r>
      <w:r w:rsidR="009159DF">
        <w:t xml:space="preserve"> Il s’agit ici de la 3</w:t>
      </w:r>
      <w:r w:rsidR="009159DF" w:rsidRPr="009159DF">
        <w:rPr>
          <w:vertAlign w:val="superscript"/>
        </w:rPr>
        <w:t>ème</w:t>
      </w:r>
      <w:r w:rsidR="009159DF">
        <w:t xml:space="preserve"> version de la démonstration</w:t>
      </w:r>
      <w:r w:rsidR="00CF15EF">
        <w:t xml:space="preserve"> (</w:t>
      </w:r>
      <w:r w:rsidR="0041435B">
        <w:t>sur 5</w:t>
      </w:r>
      <w:r w:rsidR="00CF15EF">
        <w:t xml:space="preserve"> au total).</w:t>
      </w:r>
    </w:p>
    <w:p w14:paraId="3CB1B173" w14:textId="77777777" w:rsidR="00DC24B1" w:rsidRDefault="00DC24B1" w:rsidP="002B2088">
      <w:pPr>
        <w:jc w:val="both"/>
      </w:pPr>
    </w:p>
    <w:p w14:paraId="61B00114" w14:textId="3BDE1D9B" w:rsidR="00DC24B1" w:rsidRDefault="005939D3" w:rsidP="002B2088">
      <w:pPr>
        <w:jc w:val="both"/>
        <w:rPr>
          <w:u w:val="single"/>
        </w:rPr>
      </w:pPr>
      <w:r>
        <w:rPr>
          <w:u w:val="single"/>
        </w:rPr>
        <w:t xml:space="preserve">2.1 </w:t>
      </w:r>
      <w:r w:rsidR="00DC24B1" w:rsidRPr="00DC24B1">
        <w:rPr>
          <w:u w:val="single"/>
        </w:rPr>
        <w:t>Dispositif</w:t>
      </w:r>
    </w:p>
    <w:p w14:paraId="78D9D7ED" w14:textId="77777777" w:rsidR="00002701" w:rsidRDefault="00002701" w:rsidP="002B2088">
      <w:pPr>
        <w:jc w:val="both"/>
        <w:rPr>
          <w:u w:val="single"/>
        </w:rPr>
      </w:pPr>
    </w:p>
    <w:p w14:paraId="583D9063" w14:textId="71FDE2AA" w:rsidR="00002701" w:rsidRPr="00DC24B1" w:rsidRDefault="00002701" w:rsidP="002B2088">
      <w:pPr>
        <w:jc w:val="both"/>
        <w:rPr>
          <w:u w:val="single"/>
        </w:rPr>
      </w:pPr>
      <w:r>
        <w:rPr>
          <w:noProof/>
          <w:u w:val="single"/>
          <w:lang w:eastAsia="fr-FR"/>
        </w:rPr>
        <w:drawing>
          <wp:inline distT="0" distB="0" distL="0" distR="0" wp14:anchorId="3F892917" wp14:editId="2FC34A15">
            <wp:extent cx="5752465" cy="5847715"/>
            <wp:effectExtent l="0" t="0" r="0" b="0"/>
            <wp:docPr id="3" name="Picture 3" descr="Macintosh HD:Users:meegooh:Dropbox:_documents:_presentations:GT_i-score:schémas:png:démo3-dis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egooh:Dropbox:_documents:_presentations:GT_i-score:schémas:png:démo3-dispositi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5847715"/>
                    </a:xfrm>
                    <a:prstGeom prst="rect">
                      <a:avLst/>
                    </a:prstGeom>
                    <a:noFill/>
                    <a:ln>
                      <a:noFill/>
                    </a:ln>
                  </pic:spPr>
                </pic:pic>
              </a:graphicData>
            </a:graphic>
          </wp:inline>
        </w:drawing>
      </w:r>
    </w:p>
    <w:p w14:paraId="07F155BC" w14:textId="77777777" w:rsidR="00DC24B1" w:rsidRDefault="00DC24B1" w:rsidP="002B2088">
      <w:pPr>
        <w:jc w:val="both"/>
      </w:pPr>
    </w:p>
    <w:p w14:paraId="29E415B1" w14:textId="3E14D575" w:rsidR="00697E40" w:rsidRDefault="00DC24B1" w:rsidP="002B2088">
      <w:pPr>
        <w:jc w:val="both"/>
      </w:pPr>
      <w:r>
        <w:t xml:space="preserve">Dans le contexte de ce dispositif, i-score </w:t>
      </w:r>
      <w:r w:rsidR="0041435B">
        <w:t xml:space="preserve">ne reçoit </w:t>
      </w:r>
      <w:r w:rsidR="009C7AC5">
        <w:t>qu’un seul flux d’entrée</w:t>
      </w:r>
      <w:r>
        <w:t xml:space="preserve"> : le clic de la souris, </w:t>
      </w:r>
      <w:r w:rsidR="00697E40">
        <w:t xml:space="preserve">traité et géré en interne dans le logiciel, permettant </w:t>
      </w:r>
      <w:r>
        <w:t xml:space="preserve">de déclencher dynamiquement </w:t>
      </w:r>
      <w:r w:rsidR="00697E40">
        <w:t>ce</w:t>
      </w:r>
      <w:r w:rsidR="00D511A8">
        <w:t xml:space="preserve">rtains évènements </w:t>
      </w:r>
      <w:r>
        <w:t>(</w:t>
      </w:r>
      <w:r w:rsidRPr="00DC24B1">
        <w:rPr>
          <w:i/>
        </w:rPr>
        <w:t>triggers</w:t>
      </w:r>
      <w:r>
        <w:t>)</w:t>
      </w:r>
      <w:r w:rsidR="00697E40">
        <w:t>, dont les états sont dépendants d’expressions prédéterminées par l’utilisateur</w:t>
      </w:r>
      <w:r>
        <w:t xml:space="preserve">. Il pilote en sortie un </w:t>
      </w:r>
      <w:r w:rsidR="00FD5861">
        <w:t>échantillonneur granulaire</w:t>
      </w:r>
      <w:r>
        <w:t xml:space="preserve"> ainsi que 3 </w:t>
      </w:r>
      <w:r w:rsidR="005C7EB4">
        <w:t>modules de traitements de signaux numériques</w:t>
      </w:r>
      <w:r>
        <w:t xml:space="preserve"> (</w:t>
      </w:r>
      <w:r w:rsidRPr="00DC24B1">
        <w:rPr>
          <w:i/>
        </w:rPr>
        <w:t>frequency shifter</w:t>
      </w:r>
      <w:r>
        <w:t xml:space="preserve">, </w:t>
      </w:r>
      <w:r w:rsidRPr="00DC24B1">
        <w:rPr>
          <w:i/>
        </w:rPr>
        <w:t>chorus</w:t>
      </w:r>
      <w:r>
        <w:t>, réverbération)</w:t>
      </w:r>
      <w:r w:rsidR="00F25293">
        <w:t xml:space="preserve">, réalisés </w:t>
      </w:r>
      <w:r w:rsidR="005C7EB4">
        <w:t>à l’aide de</w:t>
      </w:r>
      <w:r w:rsidR="003F1E14">
        <w:t>s environnements de programmation</w:t>
      </w:r>
      <w:r w:rsidR="00F25293">
        <w:t xml:space="preserve"> Max </w:t>
      </w:r>
      <w:r w:rsidR="00071010">
        <w:t>et</w:t>
      </w:r>
      <w:r w:rsidR="00F25293">
        <w:t xml:space="preserve"> Faust</w:t>
      </w:r>
      <w:r>
        <w:t>.</w:t>
      </w:r>
    </w:p>
    <w:p w14:paraId="4338A720" w14:textId="5ABD104D" w:rsidR="00AE3EC9" w:rsidRDefault="00071010" w:rsidP="002B2088">
      <w:pPr>
        <w:jc w:val="both"/>
      </w:pPr>
      <w:r>
        <w:t xml:space="preserve">La </w:t>
      </w:r>
      <w:r w:rsidR="00697E40">
        <w:t>liaison</w:t>
      </w:r>
      <w:r>
        <w:t xml:space="preserve"> entre i-score et le </w:t>
      </w:r>
      <w:r>
        <w:rPr>
          <w:i/>
        </w:rPr>
        <w:t>device</w:t>
      </w:r>
      <w:r>
        <w:t xml:space="preserve"> </w:t>
      </w:r>
      <w:r w:rsidR="00BC0BB7">
        <w:t xml:space="preserve">Max </w:t>
      </w:r>
      <w:r>
        <w:t xml:space="preserve">est </w:t>
      </w:r>
      <w:r w:rsidR="00697E40">
        <w:t>effectuée</w:t>
      </w:r>
      <w:r>
        <w:t xml:space="preserve"> à l’aide du </w:t>
      </w:r>
      <w:r w:rsidR="00BC0BB7">
        <w:rPr>
          <w:i/>
        </w:rPr>
        <w:t>package</w:t>
      </w:r>
      <w:r>
        <w:rPr>
          <w:i/>
        </w:rPr>
        <w:t xml:space="preserve"> </w:t>
      </w:r>
      <w:r>
        <w:t>Jamoma</w:t>
      </w:r>
      <w:r>
        <w:rPr>
          <w:rStyle w:val="Appelnotedebasdep"/>
        </w:rPr>
        <w:footnoteReference w:id="2"/>
      </w:r>
      <w:r>
        <w:t xml:space="preserve">, qui permet une </w:t>
      </w:r>
      <w:r w:rsidR="00697E40">
        <w:t>communication</w:t>
      </w:r>
      <w:r>
        <w:t xml:space="preserve"> </w:t>
      </w:r>
      <w:r w:rsidR="009A3B4B">
        <w:t>implicite</w:t>
      </w:r>
      <w:r w:rsidR="00697E40">
        <w:t>, simplifiée par le</w:t>
      </w:r>
      <w:r>
        <w:t xml:space="preserve"> protocole Minuit (système de requêtes </w:t>
      </w:r>
      <w:r w:rsidRPr="00071010">
        <w:rPr>
          <w:i/>
        </w:rPr>
        <w:t>Open Sound Control</w:t>
      </w:r>
      <w:r>
        <w:t xml:space="preserve"> automatiques).</w:t>
      </w:r>
      <w:r w:rsidR="001020D8">
        <w:t xml:space="preserve"> Ainsi, chacun des paramètres et nœuds OSC </w:t>
      </w:r>
      <w:r w:rsidR="00BC0BB7">
        <w:t>créés</w:t>
      </w:r>
      <w:r w:rsidR="001020D8">
        <w:t xml:space="preserve"> dans le patch (à l’aide des objets </w:t>
      </w:r>
      <w:r w:rsidR="001020D8" w:rsidRPr="00782698">
        <w:rPr>
          <w:i/>
        </w:rPr>
        <w:t>j.model</w:t>
      </w:r>
      <w:r w:rsidR="001020D8">
        <w:t xml:space="preserve"> et </w:t>
      </w:r>
      <w:r w:rsidR="001020D8" w:rsidRPr="00782698">
        <w:rPr>
          <w:i/>
        </w:rPr>
        <w:t>j.parameter</w:t>
      </w:r>
      <w:r w:rsidR="001020D8">
        <w:t>) se retrouvent</w:t>
      </w:r>
      <w:r w:rsidR="00BC0BB7">
        <w:t xml:space="preserve"> - avec leurs différents attributs --</w:t>
      </w:r>
      <w:r w:rsidR="001020D8">
        <w:t xml:space="preserve"> automatiquement </w:t>
      </w:r>
      <w:r w:rsidR="00BC0BB7">
        <w:t>exposés</w:t>
      </w:r>
      <w:r w:rsidR="001020D8">
        <w:t xml:space="preserve"> dans l’arborescence i-score</w:t>
      </w:r>
      <w:r w:rsidR="00BC0BB7">
        <w:t>, représentée dans la fenêtre de gauche</w:t>
      </w:r>
      <w:r w:rsidR="001020D8">
        <w:t xml:space="preserve"> (</w:t>
      </w:r>
      <w:r w:rsidR="00ED3A8E">
        <w:t xml:space="preserve">le </w:t>
      </w:r>
      <w:r w:rsidR="001020D8" w:rsidRPr="001020D8">
        <w:rPr>
          <w:i/>
        </w:rPr>
        <w:t>device explorer</w:t>
      </w:r>
      <w:r w:rsidR="00AE3EC9">
        <w:t>), et synchronisés.</w:t>
      </w:r>
    </w:p>
    <w:p w14:paraId="4483831E" w14:textId="2AAC1DB7" w:rsidR="00AE3EC9" w:rsidRPr="00071010" w:rsidRDefault="00AE3EC9" w:rsidP="002B2088">
      <w:pPr>
        <w:jc w:val="both"/>
      </w:pPr>
    </w:p>
    <w:p w14:paraId="73D900DF" w14:textId="27FCC6A1" w:rsidR="00F25293" w:rsidRPr="00AE3EC9" w:rsidRDefault="00D26FED" w:rsidP="002B2088">
      <w:pPr>
        <w:jc w:val="both"/>
        <w:rPr>
          <w:u w:val="single"/>
        </w:rPr>
      </w:pPr>
      <w:r w:rsidRPr="00224CD1">
        <w:rPr>
          <w:noProof/>
          <w:lang w:eastAsia="fr-FR"/>
        </w:rPr>
        <w:drawing>
          <wp:anchor distT="0" distB="0" distL="114300" distR="114300" simplePos="0" relativeHeight="251660288" behindDoc="0" locked="0" layoutInCell="1" allowOverlap="1" wp14:anchorId="250E4FB9" wp14:editId="421C8D44">
            <wp:simplePos x="0" y="0"/>
            <wp:positionH relativeFrom="column">
              <wp:posOffset>-495758</wp:posOffset>
            </wp:positionH>
            <wp:positionV relativeFrom="paragraph">
              <wp:posOffset>269993</wp:posOffset>
            </wp:positionV>
            <wp:extent cx="7428654" cy="3886082"/>
            <wp:effectExtent l="0" t="0" r="0" b="635"/>
            <wp:wrapSquare wrapText="bothSides"/>
            <wp:docPr id="2" name="Image 2" descr="../Dropbox/_documents/_presentations/GT_i-score/schémas/png/scenarios/demo3-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_documents/_presentations/GT_i-score/schémas/png/scenarios/demo3-scenar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53007" cy="3898822"/>
                    </a:xfrm>
                    <a:prstGeom prst="rect">
                      <a:avLst/>
                    </a:prstGeom>
                    <a:noFill/>
                    <a:ln>
                      <a:noFill/>
                    </a:ln>
                  </pic:spPr>
                </pic:pic>
              </a:graphicData>
            </a:graphic>
            <wp14:sizeRelH relativeFrom="page">
              <wp14:pctWidth>0</wp14:pctWidth>
            </wp14:sizeRelH>
            <wp14:sizeRelV relativeFrom="page">
              <wp14:pctHeight>0</wp14:pctHeight>
            </wp14:sizeRelV>
          </wp:anchor>
        </w:drawing>
      </w:r>
      <w:r w:rsidR="005939D3">
        <w:rPr>
          <w:u w:val="single"/>
        </w:rPr>
        <w:t xml:space="preserve">2.2 </w:t>
      </w:r>
      <w:r w:rsidR="00AE3EC9" w:rsidRPr="00AE3EC9">
        <w:rPr>
          <w:u w:val="single"/>
        </w:rPr>
        <w:t>Scénario</w:t>
      </w:r>
    </w:p>
    <w:p w14:paraId="6AC94921" w14:textId="293A1EBE" w:rsidR="009C7AC5" w:rsidRDefault="009C7AC5" w:rsidP="002B2088">
      <w:pPr>
        <w:jc w:val="both"/>
      </w:pPr>
      <w:r>
        <w:t>Dans ce premier exemple, le scénario est construit de manière simple </w:t>
      </w:r>
      <w:r w:rsidR="00F77230">
        <w:t xml:space="preserve">et linéaire </w:t>
      </w:r>
      <w:r>
        <w:t>:</w:t>
      </w:r>
    </w:p>
    <w:p w14:paraId="37DE16A2" w14:textId="77777777" w:rsidR="009C7AC5" w:rsidRDefault="009C7AC5" w:rsidP="002B2088">
      <w:pPr>
        <w:jc w:val="both"/>
      </w:pPr>
    </w:p>
    <w:p w14:paraId="460E4468" w14:textId="30AB2592" w:rsidR="00AE3EC9" w:rsidRDefault="00322BEF" w:rsidP="002B2088">
      <w:pPr>
        <w:pStyle w:val="Pardeliste"/>
        <w:numPr>
          <w:ilvl w:val="0"/>
          <w:numId w:val="5"/>
        </w:numPr>
        <w:jc w:val="both"/>
      </w:pPr>
      <w:r>
        <w:t xml:space="preserve">Une automation </w:t>
      </w:r>
      <w:r w:rsidR="00E1215A">
        <w:t xml:space="preserve">linéaire </w:t>
      </w:r>
      <w:r>
        <w:t>ascendante</w:t>
      </w:r>
      <w:r w:rsidR="009C7AC5">
        <w:t xml:space="preserve"> (</w:t>
      </w:r>
      <w:r w:rsidR="009C7AC5" w:rsidRPr="002B2088">
        <w:rPr>
          <w:i/>
        </w:rPr>
        <w:t>fade in</w:t>
      </w:r>
      <w:r w:rsidR="009C7AC5">
        <w:t xml:space="preserve">) d’une durée de 10 secondes est appliqué au </w:t>
      </w:r>
      <w:r w:rsidR="00E057D7">
        <w:t xml:space="preserve">flux </w:t>
      </w:r>
      <w:r w:rsidR="00B07F59">
        <w:t xml:space="preserve">audio </w:t>
      </w:r>
      <w:r w:rsidR="00E057D7">
        <w:t xml:space="preserve">de sortie </w:t>
      </w:r>
      <w:r w:rsidR="005C7EB4">
        <w:t>de l’échantillonneur granulaire</w:t>
      </w:r>
      <w:r w:rsidR="0076739C">
        <w:t>.</w:t>
      </w:r>
    </w:p>
    <w:p w14:paraId="36FE899D" w14:textId="2AD5C0EA" w:rsidR="009C7AC5" w:rsidRDefault="009C7AC5" w:rsidP="002B2088">
      <w:pPr>
        <w:pStyle w:val="Pardeliste"/>
        <w:numPr>
          <w:ilvl w:val="0"/>
          <w:numId w:val="5"/>
        </w:numPr>
        <w:jc w:val="both"/>
      </w:pPr>
      <w:r>
        <w:t>Attente de 5 secondes</w:t>
      </w:r>
      <w:r w:rsidR="0076739C">
        <w:t>.</w:t>
      </w:r>
    </w:p>
    <w:p w14:paraId="7C6AFEE4" w14:textId="4B0FBDA3" w:rsidR="009C7AC5" w:rsidRDefault="009C7AC5" w:rsidP="002B2088">
      <w:pPr>
        <w:pStyle w:val="Pardeliste"/>
        <w:numPr>
          <w:ilvl w:val="0"/>
          <w:numId w:val="5"/>
        </w:numPr>
        <w:jc w:val="both"/>
      </w:pPr>
      <w:r>
        <w:t xml:space="preserve">L’utilisateur doit </w:t>
      </w:r>
      <w:r w:rsidR="00E057D7">
        <w:t xml:space="preserve">ensuite </w:t>
      </w:r>
      <w:r>
        <w:t>choisir entre une modification de la taille d</w:t>
      </w:r>
      <w:r w:rsidR="00D514F1">
        <w:t xml:space="preserve">u grain de 400 et -400, ou aucune s’il n’agit pas sur les évènements </w:t>
      </w:r>
      <w:r w:rsidR="00D514F1">
        <w:rPr>
          <w:i/>
        </w:rPr>
        <w:t>triggers</w:t>
      </w:r>
      <w:r w:rsidR="00D514F1">
        <w:t xml:space="preserve"> en cliquant sur l’une des deux icones.</w:t>
      </w:r>
    </w:p>
    <w:p w14:paraId="0CB549FE" w14:textId="01393DFE" w:rsidR="00D514F1" w:rsidRDefault="00D514F1" w:rsidP="002B2088">
      <w:pPr>
        <w:pStyle w:val="Pardeliste"/>
        <w:numPr>
          <w:ilvl w:val="0"/>
          <w:numId w:val="5"/>
        </w:numPr>
        <w:jc w:val="both"/>
      </w:pPr>
      <w:r>
        <w:t>Attente de 5 secondes (indépendant du choix précédent)</w:t>
      </w:r>
      <w:r w:rsidR="00191666">
        <w:t>.</w:t>
      </w:r>
    </w:p>
    <w:p w14:paraId="7C212597" w14:textId="1F1E3F20" w:rsidR="00D514F1" w:rsidRDefault="00D514F1" w:rsidP="002B2088">
      <w:pPr>
        <w:pStyle w:val="Pardeliste"/>
        <w:numPr>
          <w:ilvl w:val="0"/>
          <w:numId w:val="5"/>
        </w:numPr>
        <w:jc w:val="both"/>
      </w:pPr>
      <w:r>
        <w:lastRenderedPageBreak/>
        <w:t>Interpolation des 16 valeurs de hauteur (</w:t>
      </w:r>
      <w:r w:rsidRPr="00D514F1">
        <w:rPr>
          <w:i/>
        </w:rPr>
        <w:t>pitch</w:t>
      </w:r>
      <w:r>
        <w:t xml:space="preserve">) </w:t>
      </w:r>
      <w:r w:rsidRPr="00D514F1">
        <w:t>de</w:t>
      </w:r>
      <w:r w:rsidR="008417B6">
        <w:t xml:space="preserve"> chaque grain, </w:t>
      </w:r>
      <w:r>
        <w:t>de 0 vers les valeurs de destination (indépendantes les unes des autres)</w:t>
      </w:r>
      <w:r w:rsidR="00E057D7">
        <w:t xml:space="preserve"> - </w:t>
      </w:r>
      <w:r w:rsidR="00790EC7">
        <w:t>durée de 20 secondes environ.</w:t>
      </w:r>
    </w:p>
    <w:p w14:paraId="38622FCB" w14:textId="20EB9D21" w:rsidR="002B2088" w:rsidRDefault="002B2088" w:rsidP="002B2088">
      <w:pPr>
        <w:pStyle w:val="Pardeliste"/>
        <w:numPr>
          <w:ilvl w:val="0"/>
          <w:numId w:val="5"/>
        </w:numPr>
        <w:jc w:val="both"/>
      </w:pPr>
      <w:r>
        <w:t xml:space="preserve">A l’instar de l’étape 3, choix entre </w:t>
      </w:r>
      <w:r w:rsidR="0076739C">
        <w:t>l’activation du module de</w:t>
      </w:r>
      <w:r>
        <w:t xml:space="preserve"> </w:t>
      </w:r>
      <w:r w:rsidRPr="002B2088">
        <w:rPr>
          <w:i/>
        </w:rPr>
        <w:t xml:space="preserve">chorus </w:t>
      </w:r>
      <w:r>
        <w:t xml:space="preserve">ou de </w:t>
      </w:r>
      <w:r w:rsidRPr="002B2088">
        <w:rPr>
          <w:i/>
        </w:rPr>
        <w:t>frequency shifting</w:t>
      </w:r>
      <w:r>
        <w:t xml:space="preserve"> (ou aucun) – si un choix est effectué – durée de 15 secondes.</w:t>
      </w:r>
    </w:p>
    <w:p w14:paraId="455E9BF3" w14:textId="65BDED66" w:rsidR="002B2088" w:rsidRDefault="002B2088" w:rsidP="002B2088">
      <w:pPr>
        <w:pStyle w:val="Pardeliste"/>
        <w:numPr>
          <w:ilvl w:val="0"/>
          <w:numId w:val="5"/>
        </w:numPr>
        <w:jc w:val="both"/>
      </w:pPr>
      <w:r>
        <w:t>Attente d’environ 40 secondes (après la fin de l’étape 5 – les effets étant facultatifs)</w:t>
      </w:r>
    </w:p>
    <w:p w14:paraId="0DFE0978" w14:textId="2A4A58B1" w:rsidR="002B2088" w:rsidRDefault="002B2088" w:rsidP="002B2088">
      <w:pPr>
        <w:pStyle w:val="Pardeliste"/>
        <w:numPr>
          <w:ilvl w:val="0"/>
          <w:numId w:val="5"/>
        </w:numPr>
        <w:jc w:val="both"/>
      </w:pPr>
      <w:r>
        <w:t xml:space="preserve">Automation appliquée au paramètre </w:t>
      </w:r>
      <w:r>
        <w:rPr>
          <w:i/>
        </w:rPr>
        <w:t>random factor</w:t>
      </w:r>
      <w:r>
        <w:t xml:space="preserve"> </w:t>
      </w:r>
      <w:r w:rsidR="00191666">
        <w:t>de l’échantillonneur granulaire</w:t>
      </w:r>
      <w:r>
        <w:t xml:space="preserve"> </w:t>
      </w:r>
      <w:r w:rsidR="00224CD1">
        <w:t>(durée 20 secondes)</w:t>
      </w:r>
      <w:r w:rsidR="00191666">
        <w:t>.</w:t>
      </w:r>
    </w:p>
    <w:p w14:paraId="2363A2BA" w14:textId="0C0BFBE3" w:rsidR="00224CD1" w:rsidRDefault="00224CD1" w:rsidP="002B2088">
      <w:pPr>
        <w:pStyle w:val="Pardeliste"/>
        <w:numPr>
          <w:ilvl w:val="0"/>
          <w:numId w:val="5"/>
        </w:numPr>
        <w:jc w:val="both"/>
      </w:pPr>
      <w:r>
        <w:t xml:space="preserve">Estompement des </w:t>
      </w:r>
      <w:r w:rsidR="00191666">
        <w:t xml:space="preserve">effets éventuels appliqués </w:t>
      </w:r>
      <w:r w:rsidR="0030064F">
        <w:t>(étape 6)</w:t>
      </w:r>
      <w:r>
        <w:t>, a</w:t>
      </w:r>
      <w:r w:rsidR="006958FB">
        <w:t xml:space="preserve">ugmentation progressif du gain - </w:t>
      </w:r>
      <w:r>
        <w:t xml:space="preserve">déclenchement manuel via </w:t>
      </w:r>
      <w:r w:rsidRPr="00224CD1">
        <w:rPr>
          <w:i/>
        </w:rPr>
        <w:t>trigger</w:t>
      </w:r>
      <w:r>
        <w:t xml:space="preserve"> – durée 20 secondes</w:t>
      </w:r>
      <w:r w:rsidR="00191666">
        <w:t>.</w:t>
      </w:r>
    </w:p>
    <w:p w14:paraId="2689E1D0" w14:textId="4A0EB3B6" w:rsidR="00224CD1" w:rsidRDefault="00224CD1" w:rsidP="00224CD1">
      <w:pPr>
        <w:pStyle w:val="Pardeliste"/>
        <w:numPr>
          <w:ilvl w:val="0"/>
          <w:numId w:val="5"/>
        </w:numPr>
        <w:jc w:val="both"/>
      </w:pPr>
      <w:r>
        <w:t xml:space="preserve">Automation </w:t>
      </w:r>
      <w:r>
        <w:rPr>
          <w:i/>
        </w:rPr>
        <w:t>random factor</w:t>
      </w:r>
      <w:r>
        <w:t xml:space="preserve"> de nouveau – déclenchement manuel via </w:t>
      </w:r>
      <w:r w:rsidRPr="00224CD1">
        <w:rPr>
          <w:i/>
        </w:rPr>
        <w:t>trigger</w:t>
      </w:r>
      <w:r>
        <w:t xml:space="preserve"> – durée 20 secondes</w:t>
      </w:r>
      <w:r w:rsidR="00A84EB9">
        <w:t>.</w:t>
      </w:r>
    </w:p>
    <w:p w14:paraId="531AE6A2" w14:textId="42CAF94D" w:rsidR="00A84EB9" w:rsidRDefault="00A84EB9" w:rsidP="00224CD1">
      <w:pPr>
        <w:pStyle w:val="Pardeliste"/>
        <w:numPr>
          <w:ilvl w:val="0"/>
          <w:numId w:val="5"/>
        </w:numPr>
        <w:jc w:val="both"/>
      </w:pPr>
      <w:r>
        <w:t xml:space="preserve"> Fondu final de sortie – déclenchement manuel via </w:t>
      </w:r>
      <w:r w:rsidRPr="00A84EB9">
        <w:rPr>
          <w:i/>
        </w:rPr>
        <w:t>trigger</w:t>
      </w:r>
      <w:r>
        <w:rPr>
          <w:i/>
        </w:rPr>
        <w:t xml:space="preserve"> </w:t>
      </w:r>
      <w:r>
        <w:t>– durée 20 secondes</w:t>
      </w:r>
      <w:r w:rsidR="00191666">
        <w:t>.</w:t>
      </w:r>
    </w:p>
    <w:p w14:paraId="63AF4E83" w14:textId="77777777" w:rsidR="00A84EB9" w:rsidRDefault="00A84EB9" w:rsidP="00A84EB9">
      <w:pPr>
        <w:jc w:val="both"/>
      </w:pPr>
    </w:p>
    <w:p w14:paraId="00064BA8" w14:textId="6FA0873F" w:rsidR="00A84EB9" w:rsidRDefault="005939D3" w:rsidP="00A84EB9">
      <w:pPr>
        <w:jc w:val="both"/>
        <w:rPr>
          <w:u w:val="single"/>
        </w:rPr>
      </w:pPr>
      <w:r>
        <w:rPr>
          <w:u w:val="single"/>
        </w:rPr>
        <w:t xml:space="preserve">2.3 </w:t>
      </w:r>
      <w:r w:rsidR="00A84EB9">
        <w:rPr>
          <w:u w:val="single"/>
        </w:rPr>
        <w:t>Méthodologie d’écriture</w:t>
      </w:r>
    </w:p>
    <w:p w14:paraId="64268449" w14:textId="77777777" w:rsidR="005939D3" w:rsidRDefault="005939D3" w:rsidP="00A84EB9">
      <w:pPr>
        <w:jc w:val="both"/>
        <w:rPr>
          <w:u w:val="single"/>
        </w:rPr>
      </w:pPr>
    </w:p>
    <w:p w14:paraId="65F908BF" w14:textId="19AF0743" w:rsidR="00A26AF7" w:rsidRPr="00A26AF7" w:rsidRDefault="00A26AF7" w:rsidP="00A84EB9">
      <w:pPr>
        <w:jc w:val="both"/>
      </w:pPr>
      <w:r>
        <w:t xml:space="preserve">Dans le contexte de cette démonstration, l’écriture pourrait être décrite comme une écriture de transitions, plutôt qu’une écriture de processus. En effet, le processus </w:t>
      </w:r>
      <w:r w:rsidRPr="00A26AF7">
        <w:rPr>
          <w:i/>
        </w:rPr>
        <w:t>audio</w:t>
      </w:r>
      <w:r>
        <w:t xml:space="preserve"> à l’œuvre est constant : il démarre </w:t>
      </w:r>
      <w:r w:rsidR="00A124A1">
        <w:t xml:space="preserve">directement </w:t>
      </w:r>
      <w:r>
        <w:t xml:space="preserve">à l’ouverture du patch, et se termine uniquement à sa fermeture. </w:t>
      </w:r>
      <w:r w:rsidR="00A124A1">
        <w:t>Le scénario expose donc des transitions d’état de ce processus, à travers les différents paramètres qui le composent.</w:t>
      </w:r>
    </w:p>
    <w:p w14:paraId="23AC71A1" w14:textId="6E9D53CE" w:rsidR="006E3268" w:rsidRDefault="006B7B07" w:rsidP="00A84EB9">
      <w:pPr>
        <w:jc w:val="both"/>
      </w:pPr>
      <w:r>
        <w:t xml:space="preserve">L’objectif était dans un premier lieu de parvenir à séquencer de manière souple des évènements sonores </w:t>
      </w:r>
      <w:r w:rsidR="00785AC5">
        <w:t>relativement</w:t>
      </w:r>
      <w:r>
        <w:t xml:space="preserve"> </w:t>
      </w:r>
      <w:r w:rsidR="00E374DC">
        <w:t xml:space="preserve">complexes et </w:t>
      </w:r>
      <w:r>
        <w:t xml:space="preserve">imprévisibles. En effet, l’échantillonneur granulaire présent dans le dispositif Max dépend </w:t>
      </w:r>
      <w:r w:rsidR="00310652">
        <w:t xml:space="preserve">dans son fonctionnement </w:t>
      </w:r>
      <w:r>
        <w:t>de deux paramètres aléatoires (fréquence et coefficient</w:t>
      </w:r>
      <w:r w:rsidR="00D76897">
        <w:t xml:space="preserve"> appliqués à la position de départ de lecture de chaque grain</w:t>
      </w:r>
      <w:r>
        <w:t xml:space="preserve">). Cela signifie qu’il ne jouera jamais deux fois exactement la même chose, et qu’il est en cela impossible de le synchroniser très précisément avec d’autres évènements. </w:t>
      </w:r>
      <w:r w:rsidR="00AC7329">
        <w:t>C’est dans ce cas de figure qu’une synchronisation manuelle (</w:t>
      </w:r>
      <w:r w:rsidR="001638CB">
        <w:t>à l’aide d’</w:t>
      </w:r>
      <w:r w:rsidR="00AC7329">
        <w:t xml:space="preserve">un </w:t>
      </w:r>
      <w:r w:rsidR="00AC7329">
        <w:rPr>
          <w:i/>
        </w:rPr>
        <w:t xml:space="preserve">trigger </w:t>
      </w:r>
      <w:r w:rsidR="00AC7329">
        <w:t xml:space="preserve">– un déclenchement utilisateur) </w:t>
      </w:r>
      <w:r w:rsidR="00CD7ABE">
        <w:t>semble</w:t>
      </w:r>
      <w:r w:rsidR="00594118">
        <w:t xml:space="preserve"> être utile.</w:t>
      </w:r>
      <w:r w:rsidR="002B128E">
        <w:t xml:space="preserve"> L’écoulement temporel </w:t>
      </w:r>
      <w:r w:rsidR="00C83B81">
        <w:t xml:space="preserve">devient </w:t>
      </w:r>
      <w:r w:rsidR="00097B01">
        <w:t>alors</w:t>
      </w:r>
      <w:r w:rsidR="00C83B81">
        <w:t xml:space="preserve"> parfaitement</w:t>
      </w:r>
      <w:r w:rsidR="002B128E">
        <w:t xml:space="preserve"> maîtrisé à certains endroits du scénario par l’utilisateur, ce qui, à défaut de </w:t>
      </w:r>
      <w:r w:rsidR="00C83B81">
        <w:t xml:space="preserve">le rendre </w:t>
      </w:r>
      <w:r w:rsidR="002B128E">
        <w:t xml:space="preserve">réellement interactif, le rend </w:t>
      </w:r>
      <w:r w:rsidR="00F45A19">
        <w:t xml:space="preserve">tout </w:t>
      </w:r>
      <w:r w:rsidR="00DA651B">
        <w:t>du</w:t>
      </w:r>
      <w:r w:rsidR="00F45A19">
        <w:t xml:space="preserve"> moins </w:t>
      </w:r>
      <w:r w:rsidR="002B128E">
        <w:t xml:space="preserve">dynamique. </w:t>
      </w:r>
    </w:p>
    <w:p w14:paraId="1E0CA548" w14:textId="6F114037" w:rsidR="00F71965" w:rsidRDefault="0060417A" w:rsidP="00A84EB9">
      <w:pPr>
        <w:jc w:val="both"/>
      </w:pPr>
      <w:r>
        <w:t xml:space="preserve">Dans un second lieu, nous avons voulu expérimenter </w:t>
      </w:r>
      <w:r w:rsidR="009D7284">
        <w:t>l’écriture</w:t>
      </w:r>
      <w:r>
        <w:t xml:space="preserve"> </w:t>
      </w:r>
      <w:r w:rsidR="006E3268">
        <w:t xml:space="preserve">de séquences inspirées des </w:t>
      </w:r>
      <w:r w:rsidR="006E3268" w:rsidRPr="006E3268">
        <w:rPr>
          <w:i/>
        </w:rPr>
        <w:t>ossias</w:t>
      </w:r>
      <w:r w:rsidR="006E3268">
        <w:t>, c’est à dire des passages alternatifs pouvant être choisis par l’interprète (</w:t>
      </w:r>
      <w:r w:rsidR="00A124A1">
        <w:t>aux étapes</w:t>
      </w:r>
      <w:r w:rsidR="006E3268">
        <w:t xml:space="preserve"> 3 et 6 du scénario). </w:t>
      </w:r>
      <w:r w:rsidR="001B65F9">
        <w:t xml:space="preserve">Bien que l’on ne puisse </w:t>
      </w:r>
      <w:r w:rsidR="006E3268">
        <w:t xml:space="preserve">véritablement parler </w:t>
      </w:r>
      <w:r w:rsidR="006E3268" w:rsidRPr="006E3268">
        <w:rPr>
          <w:i/>
        </w:rPr>
        <w:t>d’ossia</w:t>
      </w:r>
      <w:r w:rsidR="006E3268">
        <w:t xml:space="preserve"> </w:t>
      </w:r>
      <w:r w:rsidR="007502DE">
        <w:t xml:space="preserve">au sens </w:t>
      </w:r>
      <w:r w:rsidR="00197C86">
        <w:t>strict</w:t>
      </w:r>
      <w:r w:rsidR="007502DE">
        <w:t xml:space="preserve"> du terme, </w:t>
      </w:r>
      <w:r w:rsidR="006E3268">
        <w:t xml:space="preserve">dans la mesure où aucune des deux séquences n’est définie « par défaut » et où il est </w:t>
      </w:r>
      <w:r w:rsidR="00A2040F">
        <w:t>finalement</w:t>
      </w:r>
      <w:r w:rsidR="006E3268">
        <w:t xml:space="preserve"> possible </w:t>
      </w:r>
      <w:r w:rsidR="00773283">
        <w:t>de les ignorer toutes les deux et de n’</w:t>
      </w:r>
      <w:r w:rsidR="00F71965">
        <w:t xml:space="preserve">en déclencher aucune, ce mode d’écriture s’est révélé </w:t>
      </w:r>
      <w:r w:rsidR="00BF13F2">
        <w:t xml:space="preserve">toutefois </w:t>
      </w:r>
      <w:r w:rsidR="00F71965">
        <w:t>intéressant dans une optique d’</w:t>
      </w:r>
      <w:r w:rsidR="0098219D">
        <w:t>essais comparatifs ou de transformations réactives</w:t>
      </w:r>
      <w:r w:rsidR="00E85D9D">
        <w:t xml:space="preserve"> et/ou parallèles</w:t>
      </w:r>
      <w:r w:rsidR="0098219D">
        <w:t>.</w:t>
      </w:r>
    </w:p>
    <w:p w14:paraId="1BC64695" w14:textId="77777777" w:rsidR="0098219D" w:rsidRDefault="0098219D" w:rsidP="00A84EB9">
      <w:pPr>
        <w:jc w:val="both"/>
      </w:pPr>
    </w:p>
    <w:p w14:paraId="6B9ACCAF" w14:textId="7C715E57" w:rsidR="00EE1713" w:rsidRPr="00EE1713" w:rsidRDefault="005939D3" w:rsidP="00A84EB9">
      <w:pPr>
        <w:jc w:val="both"/>
        <w:rPr>
          <w:u w:val="single"/>
        </w:rPr>
      </w:pPr>
      <w:r>
        <w:rPr>
          <w:u w:val="single"/>
        </w:rPr>
        <w:t xml:space="preserve">2.4 </w:t>
      </w:r>
      <w:r w:rsidR="00EE1713" w:rsidRPr="00EE1713">
        <w:rPr>
          <w:u w:val="single"/>
        </w:rPr>
        <w:t>Retours sur expérience</w:t>
      </w:r>
    </w:p>
    <w:p w14:paraId="4209BC01" w14:textId="77777777" w:rsidR="00EE1713" w:rsidRDefault="00EE1713" w:rsidP="00A84EB9">
      <w:pPr>
        <w:jc w:val="both"/>
      </w:pPr>
    </w:p>
    <w:p w14:paraId="737C1974" w14:textId="41CBA5AF" w:rsidR="007B08A9" w:rsidRDefault="00635BDD" w:rsidP="00A84EB9">
      <w:pPr>
        <w:jc w:val="both"/>
      </w:pPr>
      <w:r>
        <w:t xml:space="preserve">En comparaison avec le système traditionnel des </w:t>
      </w:r>
      <w:r w:rsidRPr="00635BDD">
        <w:rPr>
          <w:i/>
        </w:rPr>
        <w:t>cue-lists</w:t>
      </w:r>
      <w:r>
        <w:t xml:space="preserve">, </w:t>
      </w:r>
      <w:r w:rsidR="00781998">
        <w:t xml:space="preserve">sur lequel cette démonstration était au départ basée, </w:t>
      </w:r>
      <w:r w:rsidR="00B42876">
        <w:t xml:space="preserve">i-score </w:t>
      </w:r>
      <w:r>
        <w:t xml:space="preserve">apportait </w:t>
      </w:r>
      <w:r w:rsidR="00BF177E">
        <w:t>déjà à ce stade</w:t>
      </w:r>
      <w:r w:rsidR="00B00770">
        <w:t xml:space="preserve"> (dans sa version 0.2)</w:t>
      </w:r>
      <w:r w:rsidR="00BF177E">
        <w:t xml:space="preserve"> une bien meilleure lecture du scénario</w:t>
      </w:r>
      <w:r>
        <w:t>, car il permettait notamment de l’</w:t>
      </w:r>
      <w:r w:rsidR="00BF177E">
        <w:t xml:space="preserve">appréhender dans sa globalité, </w:t>
      </w:r>
      <w:r>
        <w:t xml:space="preserve">sur une échelle de temps bien définie (même si </w:t>
      </w:r>
      <w:r w:rsidR="00DF16DA">
        <w:t xml:space="preserve">celle-ci </w:t>
      </w:r>
      <w:r w:rsidR="00CF0676">
        <w:t xml:space="preserve">peut devenir </w:t>
      </w:r>
      <w:r w:rsidR="00896CA1">
        <w:t>entièrement</w:t>
      </w:r>
      <w:r w:rsidR="00DF16DA">
        <w:t xml:space="preserve"> </w:t>
      </w:r>
      <w:r>
        <w:t>dynamique). Il ouvrait ainsi une vraie facilité potentielle d’</w:t>
      </w:r>
      <w:r w:rsidR="0089436B">
        <w:t xml:space="preserve">écriture, qui, en pratique, souffrait </w:t>
      </w:r>
      <w:r w:rsidR="003E3455">
        <w:t>beaucoup</w:t>
      </w:r>
      <w:r w:rsidR="0089436B">
        <w:t xml:space="preserve"> </w:t>
      </w:r>
      <w:r>
        <w:t xml:space="preserve">du manque d’ergonomie et </w:t>
      </w:r>
      <w:r w:rsidR="00293B5D">
        <w:t>de stabilité</w:t>
      </w:r>
      <w:r>
        <w:t xml:space="preserve"> du logiciel</w:t>
      </w:r>
      <w:r w:rsidR="00B00770">
        <w:t>.</w:t>
      </w:r>
    </w:p>
    <w:p w14:paraId="7AE154FE" w14:textId="77777777" w:rsidR="00594118" w:rsidRPr="00AC7329" w:rsidRDefault="00594118" w:rsidP="00A84EB9">
      <w:pPr>
        <w:jc w:val="both"/>
      </w:pPr>
    </w:p>
    <w:p w14:paraId="6D0E8746" w14:textId="30FC2B35" w:rsidR="00E16EDE" w:rsidRPr="005939D3" w:rsidRDefault="00E16EDE" w:rsidP="005939D3">
      <w:pPr>
        <w:pStyle w:val="Pardeliste"/>
        <w:numPr>
          <w:ilvl w:val="0"/>
          <w:numId w:val="8"/>
        </w:numPr>
        <w:jc w:val="both"/>
        <w:rPr>
          <w:b/>
        </w:rPr>
      </w:pPr>
      <w:r w:rsidRPr="005939D3">
        <w:rPr>
          <w:b/>
        </w:rPr>
        <w:lastRenderedPageBreak/>
        <w:t>Pianotronics #3 – Alain Bonardi (commande SCRIME)</w:t>
      </w:r>
    </w:p>
    <w:p w14:paraId="7F96738B" w14:textId="77777777" w:rsidR="00222382" w:rsidRDefault="00222382" w:rsidP="00E16EDE">
      <w:pPr>
        <w:jc w:val="both"/>
      </w:pPr>
    </w:p>
    <w:p w14:paraId="6825600F" w14:textId="319CAD80" w:rsidR="00EE45A1" w:rsidRDefault="00222382" w:rsidP="00E16EDE">
      <w:pPr>
        <w:jc w:val="both"/>
      </w:pPr>
      <w:r w:rsidRPr="00222382">
        <w:rPr>
          <w:i/>
        </w:rPr>
        <w:t>Pianotronics #3</w:t>
      </w:r>
      <w:r>
        <w:t xml:space="preserve"> est une pièce pour deux interprètes (piano et électronique temps réel), conçue en hommage à </w:t>
      </w:r>
      <w:r>
        <w:rPr>
          <w:i/>
        </w:rPr>
        <w:t>Archipel 4</w:t>
      </w:r>
      <w:r>
        <w:t xml:space="preserve">, forme ouverte pour piano d’André Boucourechliev (1970). </w:t>
      </w:r>
    </w:p>
    <w:p w14:paraId="37BE0369" w14:textId="37E23F91" w:rsidR="00222382" w:rsidRDefault="00222382" w:rsidP="00E16EDE">
      <w:pPr>
        <w:jc w:val="both"/>
      </w:pPr>
      <w:r>
        <w:t>Son fonctionnement</w:t>
      </w:r>
      <w:r w:rsidR="00B64970">
        <w:t xml:space="preserve"> repose sur un dispositif de tirages aléatoires de séquences musicales écrites sous forme de </w:t>
      </w:r>
      <w:r>
        <w:t xml:space="preserve">blocs de </w:t>
      </w:r>
      <w:r w:rsidR="00B64970">
        <w:t xml:space="preserve">partitions </w:t>
      </w:r>
      <w:r w:rsidR="00B42876">
        <w:t>traditionnelles</w:t>
      </w:r>
      <w:r w:rsidR="00B64970">
        <w:t xml:space="preserve">. </w:t>
      </w:r>
      <w:r>
        <w:t>L’originalité</w:t>
      </w:r>
      <w:r w:rsidR="00E55F67">
        <w:t xml:space="preserve"> et le </w:t>
      </w:r>
      <w:r w:rsidR="00E55F67">
        <w:rPr>
          <w:i/>
        </w:rPr>
        <w:t xml:space="preserve">challenge </w:t>
      </w:r>
      <w:r w:rsidR="00E55F67">
        <w:t xml:space="preserve">technique </w:t>
      </w:r>
      <w:r>
        <w:t>qui en découlent viennent du fait que</w:t>
      </w:r>
      <w:r w:rsidR="00B42876">
        <w:t xml:space="preserve"> </w:t>
      </w:r>
      <w:r>
        <w:t>le pianiste</w:t>
      </w:r>
      <w:r w:rsidR="00B64970">
        <w:t xml:space="preserve"> </w:t>
      </w:r>
      <w:r w:rsidR="00EB7D92">
        <w:t>ignore</w:t>
      </w:r>
      <w:r>
        <w:t xml:space="preserve"> au préalable</w:t>
      </w:r>
      <w:r w:rsidR="00EB7D92">
        <w:t xml:space="preserve"> l’ordre des séquences, </w:t>
      </w:r>
      <w:r w:rsidR="00B64970">
        <w:t>qui arrivent au fur et à</w:t>
      </w:r>
      <w:r w:rsidR="009A5FAB">
        <w:t xml:space="preserve"> mesure sur </w:t>
      </w:r>
      <w:r>
        <w:t>l’écran de la</w:t>
      </w:r>
      <w:r w:rsidR="009A5FAB">
        <w:t xml:space="preserve"> tablette tactile disposée sur le pupitre </w:t>
      </w:r>
      <w:r w:rsidR="00D255DC">
        <w:t>de son</w:t>
      </w:r>
      <w:r w:rsidR="009A5FAB">
        <w:t xml:space="preserve"> piano.</w:t>
      </w:r>
      <w:r>
        <w:t xml:space="preserve"> </w:t>
      </w:r>
    </w:p>
    <w:p w14:paraId="0F95B7A0" w14:textId="45B89311" w:rsidR="00222382" w:rsidRDefault="00222382" w:rsidP="00E16EDE">
      <w:pPr>
        <w:jc w:val="both"/>
      </w:pPr>
      <w:r>
        <w:t>Cette pièce d’Alain Bonardi constitue notre toute première expérience d’utilisation d’i-score dans un contexte réel de production en spectacle vivant. Une première ébauche du scénario avait été réalisée lors d’un pré-travail avec le compositeur en février 2015 sur i-score 0.2.3. La pièce a ensuite bénéficié des nouvelles fonctionnalités et de la plus grande stabilité d’i-score dans sa version 0.3, lors d’une deuxième séance de travail en janvier 2016. Celle-ci a abouti à la création de la pièce le 8 avril 2016 à l’occasion du Piano Day, organisé par le SCRIME à la chapelle du CROUS de Bordeaux.</w:t>
      </w:r>
    </w:p>
    <w:p w14:paraId="72E0580B" w14:textId="77777777" w:rsidR="009A5FAB" w:rsidRDefault="009A5FAB" w:rsidP="00E16EDE">
      <w:pPr>
        <w:jc w:val="both"/>
      </w:pPr>
    </w:p>
    <w:p w14:paraId="17B795D0" w14:textId="78FAF851" w:rsidR="009A5FAB" w:rsidRPr="009A5FAB" w:rsidRDefault="009A5FAB" w:rsidP="00E16EDE">
      <w:pPr>
        <w:jc w:val="both"/>
        <w:rPr>
          <w:u w:val="single"/>
        </w:rPr>
      </w:pPr>
      <w:r w:rsidRPr="009A5FAB">
        <w:rPr>
          <w:u w:val="single"/>
        </w:rPr>
        <w:t>Dispositif</w:t>
      </w:r>
    </w:p>
    <w:p w14:paraId="14485DAE" w14:textId="3EDBE48E" w:rsidR="00223651" w:rsidRDefault="00ED3961" w:rsidP="00E16EDE">
      <w:pPr>
        <w:jc w:val="both"/>
      </w:pPr>
      <w:r>
        <w:rPr>
          <w:noProof/>
          <w:lang w:eastAsia="fr-FR"/>
        </w:rPr>
        <w:drawing>
          <wp:inline distT="0" distB="0" distL="0" distR="0" wp14:anchorId="77C7407D" wp14:editId="270B1594">
            <wp:extent cx="5140805" cy="5482428"/>
            <wp:effectExtent l="0" t="0" r="0" b="4445"/>
            <wp:docPr id="1" name="Picture 1" descr="Macintosh HD:Users:meegooh:Dropbox:_documents:_presentations:GT_i-score:schémas:png:pianotronics3-dis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egooh:Dropbox:_documents:_presentations:GT_i-score:schémas:png:pianotronics3-dispositi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805" cy="5482428"/>
                    </a:xfrm>
                    <a:prstGeom prst="rect">
                      <a:avLst/>
                    </a:prstGeom>
                    <a:noFill/>
                    <a:ln>
                      <a:noFill/>
                    </a:ln>
                  </pic:spPr>
                </pic:pic>
              </a:graphicData>
            </a:graphic>
          </wp:inline>
        </w:drawing>
      </w:r>
    </w:p>
    <w:p w14:paraId="6F479665" w14:textId="7D1FFD27" w:rsidR="00ED3961" w:rsidRDefault="001224BB" w:rsidP="00E16EDE">
      <w:pPr>
        <w:jc w:val="both"/>
      </w:pPr>
      <w:r w:rsidRPr="001224BB">
        <w:lastRenderedPageBreak/>
        <w:t xml:space="preserve">Le </w:t>
      </w:r>
      <w:r w:rsidR="00383EB3">
        <w:t xml:space="preserve">son du </w:t>
      </w:r>
      <w:r w:rsidRPr="001224BB">
        <w:t xml:space="preserve">piano </w:t>
      </w:r>
      <w:r>
        <w:t>est capté par un ou plusieurs mi</w:t>
      </w:r>
      <w:r w:rsidR="002E1103">
        <w:t xml:space="preserve">crophones et son signal </w:t>
      </w:r>
      <w:r>
        <w:t xml:space="preserve">traité par un ordinateur, </w:t>
      </w:r>
      <w:r w:rsidR="00E93BAC">
        <w:t>à partir</w:t>
      </w:r>
      <w:r>
        <w:t xml:space="preserve"> d’une collection de </w:t>
      </w:r>
      <w:r w:rsidR="007E3B26">
        <w:t>modules de traitements numériques</w:t>
      </w:r>
      <w:r>
        <w:t xml:space="preserve"> conçus par Alain Bonardi à l’aide du langage Faust. Le pilotage de ces effets </w:t>
      </w:r>
      <w:r w:rsidR="00C46195">
        <w:t xml:space="preserve">audio </w:t>
      </w:r>
      <w:r>
        <w:t xml:space="preserve">est géré </w:t>
      </w:r>
      <w:r w:rsidR="0067730E">
        <w:t>dans Max</w:t>
      </w:r>
      <w:r>
        <w:t xml:space="preserve">, par le biais de certains processus automatiques, </w:t>
      </w:r>
      <w:r w:rsidR="00224923">
        <w:t>voire</w:t>
      </w:r>
      <w:r>
        <w:t xml:space="preserve"> par </w:t>
      </w:r>
      <w:r w:rsidR="002E1103">
        <w:t>le</w:t>
      </w:r>
      <w:r>
        <w:t xml:space="preserve"> compositeur lui-même pendant la performance. </w:t>
      </w:r>
    </w:p>
    <w:p w14:paraId="29CE8FB7" w14:textId="0C89FB44" w:rsidR="00C34178" w:rsidRDefault="00CC3C10" w:rsidP="00E16EDE">
      <w:pPr>
        <w:jc w:val="both"/>
      </w:pPr>
      <w:r>
        <w:t xml:space="preserve">i-score reçoit de Max 3 types d’informations : l’ordre des séquences généré par le tirage aléatoire (aux adresses </w:t>
      </w:r>
      <w:r>
        <w:rPr>
          <w:i/>
        </w:rPr>
        <w:t>/tirage1</w:t>
      </w:r>
      <w:r w:rsidR="00B52487">
        <w:rPr>
          <w:i/>
        </w:rPr>
        <w:t xml:space="preserve"> i</w:t>
      </w:r>
      <w:r>
        <w:rPr>
          <w:i/>
        </w:rPr>
        <w:t>, /tirage2</w:t>
      </w:r>
      <w:r w:rsidR="00B52487">
        <w:rPr>
          <w:i/>
        </w:rPr>
        <w:t xml:space="preserve"> i </w:t>
      </w:r>
      <w:r>
        <w:rPr>
          <w:i/>
        </w:rPr>
        <w:t xml:space="preserve">… </w:t>
      </w:r>
      <w:r w:rsidR="00642FCA" w:rsidRPr="00642FCA">
        <w:t xml:space="preserve">jusqu’à </w:t>
      </w:r>
      <w:r>
        <w:rPr>
          <w:i/>
        </w:rPr>
        <w:t>/tirage 6</w:t>
      </w:r>
      <w:r w:rsidR="00B52487">
        <w:rPr>
          <w:i/>
        </w:rPr>
        <w:t xml:space="preserve"> i</w:t>
      </w:r>
      <w:r>
        <w:t>), la valeur d</w:t>
      </w:r>
      <w:r w:rsidR="00EE66F0">
        <w:t>’</w:t>
      </w:r>
      <w:r>
        <w:t>u</w:t>
      </w:r>
      <w:r w:rsidR="00EE66F0">
        <w:t>n</w:t>
      </w:r>
      <w:r>
        <w:t xml:space="preserve"> métronome </w:t>
      </w:r>
      <w:r w:rsidR="00EE66F0">
        <w:t>“</w:t>
      </w:r>
      <w:r>
        <w:t>interne</w:t>
      </w:r>
      <w:r w:rsidR="00EE66F0">
        <w:t>“</w:t>
      </w:r>
      <w:r>
        <w:t xml:space="preserve"> (</w:t>
      </w:r>
      <w:r>
        <w:rPr>
          <w:i/>
        </w:rPr>
        <w:t>/metro_interne</w:t>
      </w:r>
      <w:r w:rsidR="0005634E">
        <w:rPr>
          <w:i/>
        </w:rPr>
        <w:t xml:space="preserve"> i</w:t>
      </w:r>
      <w:r w:rsidR="0005216B">
        <w:t xml:space="preserve">) </w:t>
      </w:r>
      <w:r w:rsidR="00BF06B8">
        <w:t xml:space="preserve">chargé d’observer et de réguler les temporalités de chaque séquence, </w:t>
      </w:r>
      <w:r w:rsidR="0005216B">
        <w:t xml:space="preserve">ainsi que la valeur </w:t>
      </w:r>
      <w:r w:rsidR="0005634E">
        <w:t>d’amplitude des modules de traitement</w:t>
      </w:r>
      <w:r w:rsidR="00B83FE1">
        <w:t>s</w:t>
      </w:r>
      <w:r w:rsidR="0005634E">
        <w:t xml:space="preserve"> numérique</w:t>
      </w:r>
      <w:r w:rsidR="00B83FE1">
        <w:t>s</w:t>
      </w:r>
      <w:r w:rsidR="0005634E">
        <w:t xml:space="preserve"> (</w:t>
      </w:r>
      <w:r w:rsidR="0005634E">
        <w:rPr>
          <w:i/>
        </w:rPr>
        <w:t>/delayAmp f)</w:t>
      </w:r>
      <w:r w:rsidR="00EE66F0">
        <w:t>.</w:t>
      </w:r>
      <w:r w:rsidR="00DF78F6" w:rsidRPr="00DF78F6">
        <w:t xml:space="preserve"> </w:t>
      </w:r>
      <w:r w:rsidR="00DF78F6">
        <w:t xml:space="preserve">Sa liaison à Max, à l’instar du cas précédent, est assurée par le </w:t>
      </w:r>
      <w:r w:rsidR="00DF78F6" w:rsidRPr="008023EE">
        <w:rPr>
          <w:i/>
        </w:rPr>
        <w:t>framework</w:t>
      </w:r>
      <w:r w:rsidR="00DF78F6">
        <w:t xml:space="preserve"> Jamoma.</w:t>
      </w:r>
      <w:r w:rsidR="00C34178">
        <w:t xml:space="preserve"> </w:t>
      </w:r>
    </w:p>
    <w:p w14:paraId="33C6A378" w14:textId="0CEDB6D1" w:rsidR="00EE66F0" w:rsidRDefault="00DF78F6" w:rsidP="00EE66F0">
      <w:pPr>
        <w:jc w:val="both"/>
      </w:pPr>
      <w:r>
        <w:t>En termes de sorties, le logiciel</w:t>
      </w:r>
      <w:r w:rsidR="00EE66F0">
        <w:t xml:space="preserve"> n’occupe pas du tout le même rôle que sur la démonstration précédente : il est en effet chargé de piloter la trame générale du scénario, à partir de deux messages : le message </w:t>
      </w:r>
      <w:r w:rsidR="00EE66F0">
        <w:rPr>
          <w:i/>
        </w:rPr>
        <w:t>/start</w:t>
      </w:r>
      <w:r w:rsidR="00EE66F0">
        <w:t xml:space="preserve"> (qui génère le tirage aléatoire des séquences) ainsi que le message </w:t>
      </w:r>
      <w:r w:rsidR="00EE66F0">
        <w:rPr>
          <w:i/>
        </w:rPr>
        <w:t>/reset</w:t>
      </w:r>
      <w:r w:rsidR="00EE66F0">
        <w:t xml:space="preserve"> (qui indique à Max que la séquence </w:t>
      </w:r>
      <w:r w:rsidR="000A6DCE">
        <w:t xml:space="preserve"> musicale </w:t>
      </w:r>
      <w:r w:rsidR="00EE66F0">
        <w:t xml:space="preserve">en cours est terminée). </w:t>
      </w:r>
    </w:p>
    <w:p w14:paraId="084FA913" w14:textId="0CEDB6D1" w:rsidR="00B83FE1" w:rsidRDefault="00BF06B8" w:rsidP="00E16EDE">
      <w:pPr>
        <w:jc w:val="both"/>
      </w:pPr>
      <w:r>
        <w:rPr>
          <w:noProof/>
          <w:lang w:eastAsia="fr-FR"/>
        </w:rPr>
        <w:drawing>
          <wp:anchor distT="0" distB="0" distL="114300" distR="114300" simplePos="0" relativeHeight="251658240" behindDoc="0" locked="0" layoutInCell="1" allowOverlap="1" wp14:anchorId="2C081D80" wp14:editId="13ADC866">
            <wp:simplePos x="0" y="0"/>
            <wp:positionH relativeFrom="column">
              <wp:posOffset>-506390</wp:posOffset>
            </wp:positionH>
            <wp:positionV relativeFrom="paragraph">
              <wp:posOffset>349752</wp:posOffset>
            </wp:positionV>
            <wp:extent cx="7554086" cy="4420368"/>
            <wp:effectExtent l="0" t="0" r="0" b="0"/>
            <wp:wrapSquare wrapText="bothSides"/>
            <wp:docPr id="4" name="Picture 4" descr="Macintosh HD:Users:meegooh:Dropbox:_documents:_presentations:GT_i-score:schémas:png:scenarios:pianotronics3-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egooh:Dropbox:_documents:_presentations:GT_i-score:schémas:png:scenarios:pianotronics3-scenar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4768" cy="44207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9CFFA" w14:textId="4ABE6822" w:rsidR="00C61700" w:rsidRPr="00004DB3" w:rsidRDefault="00ED3961" w:rsidP="00E16EDE">
      <w:pPr>
        <w:jc w:val="both"/>
        <w:rPr>
          <w:u w:val="single"/>
        </w:rPr>
      </w:pPr>
      <w:r>
        <w:rPr>
          <w:u w:val="single"/>
        </w:rPr>
        <w:t>Scénario</w:t>
      </w:r>
    </w:p>
    <w:p w14:paraId="24007529" w14:textId="733B37AD" w:rsidR="001224BB" w:rsidRPr="001224BB" w:rsidRDefault="001224BB" w:rsidP="00E16EDE">
      <w:pPr>
        <w:jc w:val="both"/>
      </w:pPr>
    </w:p>
    <w:p w14:paraId="07C5AD7F" w14:textId="669C423F" w:rsidR="00B10B2A" w:rsidRDefault="00004DB3" w:rsidP="00A84EB9">
      <w:pPr>
        <w:jc w:val="both"/>
      </w:pPr>
      <w:r>
        <w:t>Le tirage aléatoire ne s’applique ni à la première, ni à la dernière séquence</w:t>
      </w:r>
      <w:r w:rsidR="00CA1BD0">
        <w:t xml:space="preserve"> (</w:t>
      </w:r>
      <w:r w:rsidR="0024165B">
        <w:t xml:space="preserve">les </w:t>
      </w:r>
      <w:r w:rsidR="00CA1BD0">
        <w:t>séquence</w:t>
      </w:r>
      <w:r w:rsidR="0024165B">
        <w:t>s</w:t>
      </w:r>
      <w:r w:rsidR="00CA1BD0">
        <w:t xml:space="preserve"> 0 </w:t>
      </w:r>
      <w:r w:rsidR="0024165B">
        <w:t xml:space="preserve">et </w:t>
      </w:r>
      <w:r w:rsidR="00CA1BD0">
        <w:t>7)</w:t>
      </w:r>
      <w:r>
        <w:t>, celles</w:t>
      </w:r>
      <w:r w:rsidR="00DD0FB7">
        <w:t>-ci restent toujours fixes</w:t>
      </w:r>
      <w:r w:rsidR="0024165B">
        <w:t xml:space="preserve"> et invariables</w:t>
      </w:r>
      <w:r w:rsidR="00DD0FB7">
        <w:t xml:space="preserve">. Seules les 6 séquences intermédiaires </w:t>
      </w:r>
      <w:r w:rsidR="0018313E">
        <w:t xml:space="preserve">sont concernées par ce tirage. </w:t>
      </w:r>
      <w:r w:rsidR="00DD0FB7">
        <w:t>Pour chacune de celles-ci, le fonctionnement reste identique : i-score interroge la valeur du tirage aléatoire</w:t>
      </w:r>
      <w:r w:rsidR="00AD5EC7">
        <w:t xml:space="preserve"> à chaque nouvelle séquence</w:t>
      </w:r>
      <w:r w:rsidR="00DD0FB7">
        <w:t xml:space="preserve">, valide la </w:t>
      </w:r>
      <w:r w:rsidR="00DD0FB7">
        <w:lastRenderedPageBreak/>
        <w:t>séquence choisie et invalide</w:t>
      </w:r>
      <w:r w:rsidR="001725F9">
        <w:t xml:space="preserve"> toutes</w:t>
      </w:r>
      <w:r w:rsidR="00DD0FB7">
        <w:t xml:space="preserve"> les autres. </w:t>
      </w:r>
      <w:r>
        <w:t xml:space="preserve"> </w:t>
      </w:r>
      <w:r w:rsidR="0016447A">
        <w:t xml:space="preserve">La fin de chaque </w:t>
      </w:r>
      <w:r w:rsidR="00ED3A9E">
        <w:t>séquence</w:t>
      </w:r>
      <w:r w:rsidR="0016447A">
        <w:t xml:space="preserve">, est déclenchée sous plusieurs conditions : </w:t>
      </w:r>
    </w:p>
    <w:p w14:paraId="3C25EA16" w14:textId="77777777" w:rsidR="00252E98" w:rsidRDefault="00252E98" w:rsidP="00A84EB9">
      <w:pPr>
        <w:jc w:val="both"/>
      </w:pPr>
    </w:p>
    <w:p w14:paraId="76EA4F88" w14:textId="444478DF" w:rsidR="00B10B2A" w:rsidRDefault="00ED3A9E" w:rsidP="00B10B2A">
      <w:pPr>
        <w:pStyle w:val="Pardeliste"/>
        <w:numPr>
          <w:ilvl w:val="0"/>
          <w:numId w:val="6"/>
        </w:numPr>
        <w:jc w:val="both"/>
      </w:pPr>
      <w:r>
        <w:t>le nombre de battements du métronome</w:t>
      </w:r>
      <w:r w:rsidR="00912ED7">
        <w:t xml:space="preserve"> dynamique</w:t>
      </w:r>
      <w:r>
        <w:t xml:space="preserve"> a atteint la valeur maximale spécifiée pour chaqu</w:t>
      </w:r>
      <w:r w:rsidR="00B10B2A">
        <w:t>e séquence (</w:t>
      </w:r>
      <w:r w:rsidR="00B10B2A" w:rsidRPr="00943CDE">
        <w:rPr>
          <w:i/>
        </w:rPr>
        <w:t>/metro_interne</w:t>
      </w:r>
      <w:r w:rsidR="00B10B2A">
        <w:t>)</w:t>
      </w:r>
    </w:p>
    <w:p w14:paraId="2CED6539" w14:textId="21A4B859" w:rsidR="00B10B2A" w:rsidRDefault="00ED3A9E" w:rsidP="00B10B2A">
      <w:pPr>
        <w:pStyle w:val="Pardeliste"/>
        <w:numPr>
          <w:ilvl w:val="0"/>
          <w:numId w:val="6"/>
        </w:numPr>
        <w:jc w:val="both"/>
      </w:pPr>
      <w:r>
        <w:t xml:space="preserve"> </w:t>
      </w:r>
      <w:r w:rsidR="00252E98">
        <w:rPr>
          <w:b/>
        </w:rPr>
        <w:t>OU</w:t>
      </w:r>
      <w:r w:rsidR="00B10B2A">
        <w:t xml:space="preserve">, </w:t>
      </w:r>
      <w:r>
        <w:t>le temps maximum spécifié pou</w:t>
      </w:r>
      <w:r w:rsidR="00B10B2A">
        <w:t>r chaque séquence a été atteint</w:t>
      </w:r>
    </w:p>
    <w:p w14:paraId="7DAD7411" w14:textId="2225F137" w:rsidR="00912ED7" w:rsidRPr="00912ED7" w:rsidRDefault="00252E98" w:rsidP="00B10B2A">
      <w:pPr>
        <w:pStyle w:val="Pardeliste"/>
        <w:numPr>
          <w:ilvl w:val="0"/>
          <w:numId w:val="6"/>
        </w:numPr>
        <w:jc w:val="both"/>
        <w:rPr>
          <w:b/>
        </w:rPr>
      </w:pPr>
      <w:r>
        <w:rPr>
          <w:b/>
        </w:rPr>
        <w:t>ET</w:t>
      </w:r>
      <w:r w:rsidR="00912ED7">
        <w:t>, le temps minimum spécifié pour chaque séquence a été atteint</w:t>
      </w:r>
    </w:p>
    <w:p w14:paraId="3ECF7F8A" w14:textId="05754ABC" w:rsidR="00ED3A9E" w:rsidRPr="00ED3A9E" w:rsidRDefault="00252E98" w:rsidP="00A84EB9">
      <w:pPr>
        <w:pStyle w:val="Pardeliste"/>
        <w:numPr>
          <w:ilvl w:val="0"/>
          <w:numId w:val="6"/>
        </w:numPr>
        <w:jc w:val="both"/>
      </w:pPr>
      <w:r>
        <w:rPr>
          <w:b/>
        </w:rPr>
        <w:t>ET</w:t>
      </w:r>
      <w:r w:rsidR="00ED3A9E">
        <w:t xml:space="preserve">, </w:t>
      </w:r>
      <w:r w:rsidR="000F1549">
        <w:t xml:space="preserve">dans les deux cas, </w:t>
      </w:r>
      <w:r w:rsidR="00ED3A9E">
        <w:t xml:space="preserve">la valeur d’amplitude des </w:t>
      </w:r>
      <w:r w:rsidR="00ED3A9E" w:rsidRPr="00B10B2A">
        <w:rPr>
          <w:i/>
        </w:rPr>
        <w:t>delays</w:t>
      </w:r>
      <w:r w:rsidR="00ED3A9E">
        <w:t xml:space="preserve"> est égale à zéro.</w:t>
      </w:r>
    </w:p>
    <w:p w14:paraId="61E4F09B" w14:textId="3778A3EB" w:rsidR="00DC24B1" w:rsidRDefault="00DC24B1" w:rsidP="002B2088">
      <w:pPr>
        <w:jc w:val="both"/>
      </w:pPr>
    </w:p>
    <w:p w14:paraId="0BF5FC13" w14:textId="77777777" w:rsidR="00931194" w:rsidRDefault="00931194" w:rsidP="00931194">
      <w:pPr>
        <w:jc w:val="both"/>
        <w:rPr>
          <w:u w:val="single"/>
        </w:rPr>
      </w:pPr>
      <w:r>
        <w:rPr>
          <w:u w:val="single"/>
        </w:rPr>
        <w:t>Méthodologie d’écriture</w:t>
      </w:r>
    </w:p>
    <w:p w14:paraId="6D658EC8" w14:textId="77777777" w:rsidR="00C45B7C" w:rsidRDefault="00C45B7C" w:rsidP="00931194">
      <w:pPr>
        <w:jc w:val="both"/>
        <w:rPr>
          <w:u w:val="single"/>
        </w:rPr>
      </w:pPr>
    </w:p>
    <w:p w14:paraId="6C238929" w14:textId="14DA8DBD" w:rsidR="00C45B7C" w:rsidRPr="00C45B7C" w:rsidRDefault="00C45B7C" w:rsidP="00931194">
      <w:pPr>
        <w:jc w:val="both"/>
      </w:pPr>
      <w:r>
        <w:t>Chaque séquence est représentée dans le scénario par une contrainte temporelle, dont le début et la fin sont déclenchés dynamiquement.</w:t>
      </w:r>
      <w:r w:rsidR="004D6BDD">
        <w:t xml:space="preserve"> Pour les séquences 1 à 6, elles se démultiplient </w:t>
      </w:r>
      <w:r w:rsidR="00252E98">
        <w:t>individuellement</w:t>
      </w:r>
      <w:r w:rsidR="004D6BDD">
        <w:t xml:space="preserve"> en 6 contraintes temporelles, correspondant aux 6 tirages possibles, </w:t>
      </w:r>
      <w:r w:rsidR="001359FA">
        <w:t xml:space="preserve">chacun doté </w:t>
      </w:r>
      <w:r w:rsidR="00B6782F">
        <w:t xml:space="preserve">d’attributs qui leur sont propres </w:t>
      </w:r>
      <w:r w:rsidR="004D6BDD">
        <w:t>(condition d’activation, nombre de battements total</w:t>
      </w:r>
      <w:r w:rsidR="00912ED7">
        <w:t xml:space="preserve"> </w:t>
      </w:r>
      <w:r w:rsidR="00434624">
        <w:t>du</w:t>
      </w:r>
      <w:r w:rsidR="00912ED7">
        <w:t xml:space="preserve"> métronome</w:t>
      </w:r>
      <w:r w:rsidR="00434624">
        <w:t xml:space="preserve"> intelligent</w:t>
      </w:r>
      <w:r w:rsidR="004D6BDD">
        <w:t xml:space="preserve">, temps minimum, maximum et </w:t>
      </w:r>
      <w:r w:rsidR="004D6BDD">
        <w:rPr>
          <w:i/>
        </w:rPr>
        <w:t>trigger</w:t>
      </w:r>
      <w:r w:rsidR="004D6BDD">
        <w:t xml:space="preserve"> de validation).</w:t>
      </w:r>
    </w:p>
    <w:p w14:paraId="25220492" w14:textId="77777777" w:rsidR="00D05DD9" w:rsidRDefault="005B27DF" w:rsidP="002B2088">
      <w:pPr>
        <w:jc w:val="both"/>
      </w:pPr>
      <w:r>
        <w:t xml:space="preserve">Comme énoncé précédemment, l’un des principes </w:t>
      </w:r>
      <w:r w:rsidR="008F5149">
        <w:t xml:space="preserve">majeurs </w:t>
      </w:r>
      <w:r>
        <w:t xml:space="preserve">de la pièce repose sur le </w:t>
      </w:r>
      <w:r>
        <w:rPr>
          <w:i/>
        </w:rPr>
        <w:t>challenge</w:t>
      </w:r>
      <w:r>
        <w:t xml:space="preserve"> technique imposé au pianiste, qui dispose pour chaque séquence d’une fenêtre de temps plus ou moins large </w:t>
      </w:r>
      <w:r w:rsidR="002D0EFF">
        <w:t xml:space="preserve">pour valider sa fin (56 secondes </w:t>
      </w:r>
      <w:r w:rsidR="00B6782F">
        <w:t>dans le cas de</w:t>
      </w:r>
      <w:r w:rsidR="002D0EFF">
        <w:t xml:space="preserve"> la plus courte, 1 minute et 48 secondes pour la plus longue)</w:t>
      </w:r>
      <w:r>
        <w:t>. Ces fenêtres ont été déterminées empiriquement durant une répétition en présence de l’interprète et du compositeur</w:t>
      </w:r>
      <w:r w:rsidR="00D276F7">
        <w:t xml:space="preserve">, puis fixées sur le scénario i-score à l’aide des outils de fenêtrage des évènements </w:t>
      </w:r>
      <w:r w:rsidR="00D276F7" w:rsidRPr="00D276F7">
        <w:rPr>
          <w:i/>
        </w:rPr>
        <w:t>triggers</w:t>
      </w:r>
      <w:r w:rsidR="00D276F7">
        <w:rPr>
          <w:i/>
        </w:rPr>
        <w:t xml:space="preserve"> </w:t>
      </w:r>
      <w:r w:rsidR="00D276F7">
        <w:t xml:space="preserve">d’i-score (représentés par des </w:t>
      </w:r>
      <w:r w:rsidR="007E2417">
        <w:t xml:space="preserve">symboles en forme de </w:t>
      </w:r>
      <w:r w:rsidR="00D276F7">
        <w:t>parenthèses sur chaque contrainte temporelle)</w:t>
      </w:r>
      <w:r>
        <w:t>.</w:t>
      </w:r>
      <w:r w:rsidR="002D0EFF">
        <w:t xml:space="preserve"> </w:t>
      </w:r>
    </w:p>
    <w:p w14:paraId="679C4C87" w14:textId="21488F3A" w:rsidR="005D47D2" w:rsidRPr="005D47D2" w:rsidRDefault="002D0EFF" w:rsidP="002B2088">
      <w:pPr>
        <w:jc w:val="both"/>
        <w:rPr>
          <w:color w:val="000000" w:themeColor="text1"/>
        </w:rPr>
      </w:pPr>
      <w:r>
        <w:t xml:space="preserve">Le pianiste doit donc arriver idéalement au </w:t>
      </w:r>
      <w:r w:rsidR="000E2ECD">
        <w:t>terme</w:t>
      </w:r>
      <w:r>
        <w:t xml:space="preserve"> de la séquence entre le temps minimum et maximum impartis. Si la fin intervient avant le temps minimum, la validation de la séquence devra attendre avant d’être effectuée, ce qui créera une pause non désirée et un défaut </w:t>
      </w:r>
      <w:r w:rsidR="00D276F7">
        <w:t xml:space="preserve">de transition </w:t>
      </w:r>
      <w:r w:rsidR="000E2ECD">
        <w:t>avec la séquence suivante</w:t>
      </w:r>
      <w:r>
        <w:t xml:space="preserve">. A l’opposé, si le curseur de progression </w:t>
      </w:r>
      <w:r w:rsidR="00D05DD9">
        <w:t xml:space="preserve">temporelle </w:t>
      </w:r>
      <w:r>
        <w:t xml:space="preserve">atteint le temps maximum avant la fin de l’interprétation, la séquence suivante est immédiatement déclenchée, </w:t>
      </w:r>
      <w:r w:rsidR="00D276F7">
        <w:t xml:space="preserve">remplaçant la précédente </w:t>
      </w:r>
      <w:r>
        <w:t>sur le pupitre numérique</w:t>
      </w:r>
      <w:r w:rsidR="00D276F7">
        <w:t xml:space="preserve"> du pianiste, qui devra très vite</w:t>
      </w:r>
      <w:r w:rsidR="000A7723">
        <w:t xml:space="preserve"> réagir</w:t>
      </w:r>
      <w:r w:rsidR="00D276F7">
        <w:t>, sous peine d’accumuler du retard sur les séquences suivantes</w:t>
      </w:r>
      <w:r>
        <w:t xml:space="preserve">. Le “métronome interne“ </w:t>
      </w:r>
      <w:r w:rsidR="00C44CE0">
        <w:t xml:space="preserve">est </w:t>
      </w:r>
      <w:r w:rsidR="00CD12EF">
        <w:t xml:space="preserve">quant à lui </w:t>
      </w:r>
      <w:r w:rsidR="00C44CE0">
        <w:t>chargé d’observer et de suivre</w:t>
      </w:r>
      <w:r>
        <w:t xml:space="preserve"> la progression </w:t>
      </w:r>
      <w:r w:rsidR="00C56111">
        <w:t>du pianiste dans la partition. Il</w:t>
      </w:r>
      <w:r w:rsidR="00D276F7">
        <w:t xml:space="preserve"> s’incrémente en fonction des informations qu’il reçoit</w:t>
      </w:r>
      <w:r w:rsidR="00D276F7" w:rsidRPr="00D276F7">
        <w:rPr>
          <w:color w:val="FF0000"/>
        </w:rPr>
        <w:t xml:space="preserve"> ( !!!)</w:t>
      </w:r>
      <w:r w:rsidR="00C56111">
        <w:rPr>
          <w:color w:val="000000" w:themeColor="text1"/>
        </w:rPr>
        <w:t xml:space="preserve">., et </w:t>
      </w:r>
      <w:r w:rsidR="008F5149">
        <w:rPr>
          <w:color w:val="000000" w:themeColor="text1"/>
        </w:rPr>
        <w:t>valide la</w:t>
      </w:r>
      <w:r w:rsidR="005D47D2">
        <w:rPr>
          <w:color w:val="000000" w:themeColor="text1"/>
        </w:rPr>
        <w:t xml:space="preserve"> fin de la séquence lorsqu’il atteint la valeur indiquée en expression dans le </w:t>
      </w:r>
      <w:r w:rsidR="005D47D2">
        <w:rPr>
          <w:i/>
          <w:color w:val="000000" w:themeColor="text1"/>
        </w:rPr>
        <w:t>trigger</w:t>
      </w:r>
      <w:r w:rsidR="00304107">
        <w:rPr>
          <w:color w:val="000000" w:themeColor="text1"/>
        </w:rPr>
        <w:t>. Il</w:t>
      </w:r>
      <w:r w:rsidR="005D47D2">
        <w:rPr>
          <w:color w:val="000000" w:themeColor="text1"/>
        </w:rPr>
        <w:t xml:space="preserve"> est</w:t>
      </w:r>
      <w:r w:rsidR="00304107">
        <w:rPr>
          <w:color w:val="000000" w:themeColor="text1"/>
        </w:rPr>
        <w:t xml:space="preserve"> enfin</w:t>
      </w:r>
      <w:r w:rsidR="005D47D2">
        <w:rPr>
          <w:color w:val="000000" w:themeColor="text1"/>
        </w:rPr>
        <w:t xml:space="preserve"> remis à zéro automatiquement à chaque nouveau début de séquence.</w:t>
      </w:r>
    </w:p>
    <w:p w14:paraId="13205413" w14:textId="5260A25C" w:rsidR="008F5149" w:rsidRDefault="00304107" w:rsidP="002B2088">
      <w:pPr>
        <w:jc w:val="both"/>
      </w:pPr>
      <w:r>
        <w:t>I</w:t>
      </w:r>
      <w:r w:rsidR="008F5149">
        <w:t xml:space="preserve">l avait été envisagé de représenter les “blocs“ de tirage par une seule contrainte multiple, qui serait jouée en boucle (le processus des boucles avait été implémenté et stabilisé dans cette version d’i-score). Seulement, nous avons jugé préférable de les garder séquencées, pour disposer d’une meilleure visibilité quant à la progression </w:t>
      </w:r>
      <w:r w:rsidR="008D120B">
        <w:t xml:space="preserve">globale </w:t>
      </w:r>
      <w:r w:rsidR="008F5149">
        <w:t>du scénario.</w:t>
      </w:r>
    </w:p>
    <w:p w14:paraId="23EDE5E0" w14:textId="77777777" w:rsidR="00D276F7" w:rsidRDefault="00D276F7" w:rsidP="002B2088">
      <w:pPr>
        <w:jc w:val="both"/>
      </w:pPr>
    </w:p>
    <w:p w14:paraId="0F39C0A9" w14:textId="77777777" w:rsidR="008613A3" w:rsidRDefault="008613A3" w:rsidP="008613A3">
      <w:pPr>
        <w:jc w:val="both"/>
        <w:rPr>
          <w:u w:val="single"/>
        </w:rPr>
      </w:pPr>
      <w:r w:rsidRPr="00EE1713">
        <w:rPr>
          <w:u w:val="single"/>
        </w:rPr>
        <w:t>Retours sur expérience</w:t>
      </w:r>
    </w:p>
    <w:p w14:paraId="54A66407" w14:textId="77777777" w:rsidR="000E4A20" w:rsidRDefault="000E4A20" w:rsidP="008613A3">
      <w:pPr>
        <w:jc w:val="both"/>
        <w:rPr>
          <w:u w:val="single"/>
        </w:rPr>
      </w:pPr>
    </w:p>
    <w:p w14:paraId="687E0454" w14:textId="5A29C807" w:rsidR="00233827" w:rsidRDefault="000E2ECD" w:rsidP="008613A3">
      <w:pPr>
        <w:jc w:val="both"/>
      </w:pPr>
      <w:r>
        <w:t xml:space="preserve">Le logiciel étant toujours en version alpha lors de l’écriture et de la performance de </w:t>
      </w:r>
      <w:r w:rsidRPr="000E2ECD">
        <w:rPr>
          <w:i/>
        </w:rPr>
        <w:t>pianotronics #3</w:t>
      </w:r>
      <w:r>
        <w:t xml:space="preserve">, nous sommes restés prudents et ainsi relativement à l’écart d’une trop grande dépendance à ses fonctionnalités, ce qui explique pourquoi son rôle – bien que central – ne s’est pas porté sur le pilotage complet du dispositif (traitements </w:t>
      </w:r>
      <w:r>
        <w:rPr>
          <w:i/>
        </w:rPr>
        <w:t>audio</w:t>
      </w:r>
      <w:r>
        <w:t xml:space="preserve"> </w:t>
      </w:r>
      <w:r>
        <w:lastRenderedPageBreak/>
        <w:t>notamment ainsi que certains processus interne à Max)</w:t>
      </w:r>
      <w:r w:rsidR="002E30FC">
        <w:t xml:space="preserve"> qui a été également sécurisé par le compositeur par des interfaces manuelles</w:t>
      </w:r>
      <w:r w:rsidR="00652D12">
        <w:t xml:space="preserve"> alternatives</w:t>
      </w:r>
      <w:r w:rsidR="00233827">
        <w:t xml:space="preserve"> dans Max</w:t>
      </w:r>
      <w:r>
        <w:t xml:space="preserve">. Néanmoins, </w:t>
      </w:r>
      <w:r w:rsidR="002E30FC">
        <w:t xml:space="preserve">la partition qui en ressort semble claire et </w:t>
      </w:r>
      <w:r w:rsidR="007C4C9E">
        <w:t>s’est montrée</w:t>
      </w:r>
      <w:r w:rsidR="00233827">
        <w:t xml:space="preserve"> </w:t>
      </w:r>
      <w:r w:rsidR="000E2319">
        <w:t xml:space="preserve">parfaitement </w:t>
      </w:r>
      <w:r w:rsidR="00233827">
        <w:t xml:space="preserve">fonctionnelle lors de la création du </w:t>
      </w:r>
      <w:r w:rsidR="00233827" w:rsidRPr="00233827">
        <w:rPr>
          <w:i/>
        </w:rPr>
        <w:t>Piano Day</w:t>
      </w:r>
      <w:r w:rsidR="00233827">
        <w:t>.</w:t>
      </w:r>
      <w:r w:rsidR="000E2319">
        <w:t xml:space="preserve"> </w:t>
      </w:r>
    </w:p>
    <w:p w14:paraId="6BEF4B00" w14:textId="163C7ACE" w:rsidR="000E2319" w:rsidRPr="000E2319" w:rsidRDefault="000E2319" w:rsidP="008613A3">
      <w:pPr>
        <w:jc w:val="both"/>
      </w:pPr>
      <w:r>
        <w:t>Enfin, de manière plus globale, il est important de noter que l’évolution d’i-score avec la version 0.3 a permis de gagner beaucoup d</w:t>
      </w:r>
      <w:r w:rsidR="00A174B0">
        <w:t xml:space="preserve">e stabilité, de performances globales, </w:t>
      </w:r>
      <w:r>
        <w:t xml:space="preserve">et d’aisance d’écriture, notamment sur la définition des </w:t>
      </w:r>
      <w:r>
        <w:rPr>
          <w:i/>
        </w:rPr>
        <w:t>triggers</w:t>
      </w:r>
      <w:r>
        <w:t xml:space="preserve"> et des conditio</w:t>
      </w:r>
      <w:r w:rsidR="00A174B0">
        <w:t xml:space="preserve">ns. </w:t>
      </w:r>
    </w:p>
    <w:p w14:paraId="355065CA" w14:textId="77777777" w:rsidR="00682BFD" w:rsidRDefault="00682BFD" w:rsidP="002B2088">
      <w:pPr>
        <w:jc w:val="both"/>
      </w:pPr>
    </w:p>
    <w:p w14:paraId="4DC05E4B" w14:textId="31044BB2" w:rsidR="00271EC5" w:rsidRPr="00682BFD" w:rsidRDefault="00271EC5" w:rsidP="00682BFD">
      <w:pPr>
        <w:pStyle w:val="Pardeliste"/>
        <w:numPr>
          <w:ilvl w:val="0"/>
          <w:numId w:val="8"/>
        </w:numPr>
        <w:jc w:val="both"/>
        <w:rPr>
          <w:b/>
        </w:rPr>
      </w:pPr>
      <w:r w:rsidRPr="00682BFD">
        <w:rPr>
          <w:b/>
        </w:rPr>
        <w:t>ParOral – Georges Gagneré</w:t>
      </w:r>
      <w:r w:rsidR="00431117">
        <w:rPr>
          <w:b/>
        </w:rPr>
        <w:t>, Jean-Luc Rouas, Cédric Plessiet, Pierre Cochard</w:t>
      </w:r>
    </w:p>
    <w:p w14:paraId="58907953" w14:textId="77777777" w:rsidR="00271EC5" w:rsidRDefault="00271EC5" w:rsidP="00271EC5">
      <w:pPr>
        <w:jc w:val="both"/>
        <w:rPr>
          <w:b/>
        </w:rPr>
      </w:pPr>
    </w:p>
    <w:p w14:paraId="06027A1B" w14:textId="2A18ED9C" w:rsidR="002C6F49" w:rsidRDefault="00682BFD" w:rsidP="00271EC5">
      <w:pPr>
        <w:jc w:val="both"/>
      </w:pPr>
      <w:r w:rsidRPr="00A15E31">
        <w:rPr>
          <w:i/>
        </w:rPr>
        <w:t>ParOral</w:t>
      </w:r>
      <w:r>
        <w:t xml:space="preserve"> est un projet de lecture augmentée créé par Georges Gagneré. A l’aide de technologies de reconnaissance vocale et de suivi de texte, le lecteur déclenche par sa voix un décorum visuel, musical et sonore ainsi que certaines transformations vocales dynamiques </w:t>
      </w:r>
      <w:r w:rsidR="001013FC">
        <w:t xml:space="preserve">qui s’activent et évoluent </w:t>
      </w:r>
      <w:r>
        <w:t xml:space="preserve">en fonction </w:t>
      </w:r>
      <w:r w:rsidR="009D0FD6">
        <w:t>des situations narratives</w:t>
      </w:r>
      <w:r>
        <w:t xml:space="preserve"> qu’il parcourt. Georges Gagneré fait partie des artistes qui ont largement contribué au projet i-score depuis ses débuts (</w:t>
      </w:r>
      <w:r w:rsidR="00DA4E92">
        <w:t xml:space="preserve">Projet </w:t>
      </w:r>
      <w:r>
        <w:t xml:space="preserve">Virage, ANR OSSIA). </w:t>
      </w:r>
      <w:r w:rsidR="002D4463">
        <w:t xml:space="preserve">Son projet </w:t>
      </w:r>
      <w:r w:rsidRPr="00A15E31">
        <w:rPr>
          <w:i/>
        </w:rPr>
        <w:t>ParOral</w:t>
      </w:r>
      <w:r>
        <w:t xml:space="preserve"> constitue un projet </w:t>
      </w:r>
      <w:r w:rsidR="00DA4E92">
        <w:t xml:space="preserve">important pour </w:t>
      </w:r>
      <w:r w:rsidR="00DC5A9D">
        <w:t>i-score</w:t>
      </w:r>
      <w:r>
        <w:t xml:space="preserve">, qui a permis </w:t>
      </w:r>
      <w:r w:rsidR="00DA4E92">
        <w:t xml:space="preserve">notamment </w:t>
      </w:r>
      <w:r>
        <w:t xml:space="preserve">d’explorer et de formaliser un grand nombre de fonctionnalités aujourd’hui </w:t>
      </w:r>
      <w:r w:rsidR="00B02F7E">
        <w:t xml:space="preserve">disponibles dans le logiciel. </w:t>
      </w:r>
    </w:p>
    <w:p w14:paraId="7B83657F" w14:textId="5FA4029F" w:rsidR="00271EC5" w:rsidRDefault="005B2B1F" w:rsidP="00271EC5">
      <w:pPr>
        <w:jc w:val="both"/>
      </w:pPr>
      <w:r>
        <w:t xml:space="preserve">Le texte choisi pour ce premier projet est le conte </w:t>
      </w:r>
      <w:r>
        <w:rPr>
          <w:i/>
        </w:rPr>
        <w:t>L’ombre</w:t>
      </w:r>
      <w:r>
        <w:t xml:space="preserve"> d’Andersen.</w:t>
      </w:r>
      <w:r w:rsidR="00A15E31">
        <w:t xml:space="preserve"> </w:t>
      </w:r>
      <w:r w:rsidR="00B02F7E">
        <w:t>La première résidence de travail a eu lieu au SCRIME en mars 2015, et a permis d’exposer au public un premier prototype du projet avec i-s</w:t>
      </w:r>
      <w:r w:rsidR="00A107C9">
        <w:t xml:space="preserve">core 0.2. Un portage - </w:t>
      </w:r>
      <w:r w:rsidR="00B02F7E">
        <w:t xml:space="preserve">toujours en cours à l’heure actuelle, a été amorcé en mai 2016 avec la version 0.3.  </w:t>
      </w:r>
      <w:r w:rsidR="0005069B">
        <w:t>La présentation de ce cas d’écriture se focalisera uniquement sur la partie sonore du dispositif.</w:t>
      </w:r>
    </w:p>
    <w:p w14:paraId="7625049F" w14:textId="77777777" w:rsidR="00E7237C" w:rsidRDefault="00E7237C" w:rsidP="00271EC5">
      <w:pPr>
        <w:jc w:val="both"/>
      </w:pPr>
    </w:p>
    <w:p w14:paraId="1C139B85" w14:textId="3E051E7B" w:rsidR="00B02F7E" w:rsidRDefault="00271EC5" w:rsidP="00271EC5">
      <w:pPr>
        <w:jc w:val="both"/>
        <w:rPr>
          <w:u w:val="single"/>
        </w:rPr>
      </w:pPr>
      <w:r w:rsidRPr="00271EC5">
        <w:rPr>
          <w:u w:val="single"/>
        </w:rPr>
        <w:t>Dispositif</w:t>
      </w:r>
    </w:p>
    <w:p w14:paraId="37420313" w14:textId="2DB2E580" w:rsidR="00B02F7E" w:rsidRPr="00271EC5" w:rsidRDefault="00255C8E" w:rsidP="00271EC5">
      <w:pPr>
        <w:jc w:val="both"/>
        <w:rPr>
          <w:u w:val="single"/>
        </w:rPr>
      </w:pPr>
      <w:r>
        <w:rPr>
          <w:noProof/>
          <w:u w:val="single"/>
          <w:lang w:eastAsia="fr-FR"/>
        </w:rPr>
        <w:drawing>
          <wp:anchor distT="0" distB="0" distL="114300" distR="114300" simplePos="0" relativeHeight="251661312" behindDoc="0" locked="0" layoutInCell="1" allowOverlap="1" wp14:anchorId="152CD5D5" wp14:editId="1654218B">
            <wp:simplePos x="0" y="0"/>
            <wp:positionH relativeFrom="column">
              <wp:posOffset>-48895</wp:posOffset>
            </wp:positionH>
            <wp:positionV relativeFrom="paragraph">
              <wp:posOffset>169545</wp:posOffset>
            </wp:positionV>
            <wp:extent cx="4005580" cy="4011930"/>
            <wp:effectExtent l="0" t="0" r="7620" b="1270"/>
            <wp:wrapSquare wrapText="bothSides"/>
            <wp:docPr id="5" name="Image 5" descr="../paroral-dis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oral-dispositi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5580" cy="401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0BC3B" w14:textId="006494F3" w:rsidR="008613A3" w:rsidRDefault="008613A3" w:rsidP="002B2088">
      <w:pPr>
        <w:jc w:val="both"/>
      </w:pPr>
    </w:p>
    <w:p w14:paraId="007E312C" w14:textId="7B5EA00E" w:rsidR="00295539" w:rsidRDefault="00295539" w:rsidP="002B2088">
      <w:pPr>
        <w:jc w:val="both"/>
      </w:pPr>
      <w:r>
        <w:t xml:space="preserve">Le dispositif, bien plus complexe </w:t>
      </w:r>
      <w:r w:rsidR="00152505">
        <w:t>que sur les exemples précédents</w:t>
      </w:r>
      <w:r>
        <w:t xml:space="preserve">, </w:t>
      </w:r>
      <w:r w:rsidR="003065C5">
        <w:t>contient</w:t>
      </w:r>
      <w:r>
        <w:t xml:space="preserve"> 3 programmes “cibles“ : </w:t>
      </w:r>
    </w:p>
    <w:p w14:paraId="63301912" w14:textId="77777777" w:rsidR="00152505" w:rsidRDefault="00152505" w:rsidP="002B2088">
      <w:pPr>
        <w:jc w:val="both"/>
      </w:pPr>
    </w:p>
    <w:p w14:paraId="2D833C7A" w14:textId="3E4492D3" w:rsidR="00295539" w:rsidRDefault="00ED28FE" w:rsidP="00295539">
      <w:pPr>
        <w:pStyle w:val="Pardeliste"/>
        <w:numPr>
          <w:ilvl w:val="0"/>
          <w:numId w:val="6"/>
        </w:numPr>
        <w:jc w:val="both"/>
      </w:pPr>
      <w:r>
        <w:t xml:space="preserve">Une application audio </w:t>
      </w:r>
      <w:r w:rsidR="00A923E5">
        <w:t>réalisé</w:t>
      </w:r>
      <w:r>
        <w:t>e</w:t>
      </w:r>
      <w:r w:rsidR="00A923E5">
        <w:t xml:space="preserve"> avec l’environnement</w:t>
      </w:r>
      <w:r>
        <w:t xml:space="preserve"> de programmation</w:t>
      </w:r>
      <w:r w:rsidR="00A923E5">
        <w:t xml:space="preserve"> </w:t>
      </w:r>
      <w:r w:rsidR="00295539" w:rsidRPr="00A923E5">
        <w:rPr>
          <w:i/>
        </w:rPr>
        <w:t>SuperCollider</w:t>
      </w:r>
      <w:r w:rsidR="00295539">
        <w:t>, chargé</w:t>
      </w:r>
      <w:r>
        <w:t>e</w:t>
      </w:r>
      <w:r w:rsidR="00295539">
        <w:t xml:space="preserve"> de piloter les processus d’illustration sonore et de transformations vocales</w:t>
      </w:r>
      <w:r w:rsidR="00152505">
        <w:t xml:space="preserve"> du lecteur. </w:t>
      </w:r>
    </w:p>
    <w:p w14:paraId="7905A58F" w14:textId="729E617E" w:rsidR="00295539" w:rsidRDefault="00A923E5" w:rsidP="00295539">
      <w:pPr>
        <w:pStyle w:val="Pardeliste"/>
        <w:numPr>
          <w:ilvl w:val="0"/>
          <w:numId w:val="6"/>
        </w:numPr>
        <w:jc w:val="both"/>
      </w:pPr>
      <w:r>
        <w:t xml:space="preserve">Un programme réalisé avec le moteur </w:t>
      </w:r>
      <w:r w:rsidR="00295539" w:rsidRPr="00A923E5">
        <w:rPr>
          <w:i/>
        </w:rPr>
        <w:t>Unreal</w:t>
      </w:r>
      <w:r w:rsidR="00295539">
        <w:t xml:space="preserve">, chargé de piloter l’animation </w:t>
      </w:r>
      <w:r w:rsidR="00152505">
        <w:t>d’avatars tridimensionnels</w:t>
      </w:r>
      <w:r w:rsidR="00295539">
        <w:t xml:space="preserve"> (prenant </w:t>
      </w:r>
      <w:r w:rsidR="00295539">
        <w:lastRenderedPageBreak/>
        <w:t xml:space="preserve">la forme de silhouettes, ou d’ombres) </w:t>
      </w:r>
      <w:r w:rsidR="00152505">
        <w:t>placés dans un décorum visuel vidéo-projeté.</w:t>
      </w:r>
    </w:p>
    <w:p w14:paraId="436E76F3" w14:textId="4C8A390F" w:rsidR="00295539" w:rsidRDefault="00295539" w:rsidP="00295539">
      <w:pPr>
        <w:pStyle w:val="Pardeliste"/>
        <w:numPr>
          <w:ilvl w:val="0"/>
          <w:numId w:val="6"/>
        </w:numPr>
        <w:jc w:val="both"/>
      </w:pPr>
      <w:r>
        <w:t xml:space="preserve">Un programme de reconnaissance vocale, basé sur la bibliothèque </w:t>
      </w:r>
      <w:r>
        <w:rPr>
          <w:i/>
        </w:rPr>
        <w:t>open-source</w:t>
      </w:r>
      <w:r>
        <w:t xml:space="preserve"> CMU Sphinx. </w:t>
      </w:r>
    </w:p>
    <w:p w14:paraId="1F98E48F" w14:textId="77777777" w:rsidR="00241D89" w:rsidRDefault="00241D89" w:rsidP="00241D89">
      <w:pPr>
        <w:pStyle w:val="Pardeliste"/>
        <w:jc w:val="both"/>
      </w:pPr>
    </w:p>
    <w:p w14:paraId="4EC7AB6B" w14:textId="3240AE94" w:rsidR="00295539" w:rsidRPr="00851D52" w:rsidRDefault="00295539" w:rsidP="00295539">
      <w:pPr>
        <w:jc w:val="both"/>
      </w:pPr>
      <w:r>
        <w:t xml:space="preserve">i-score reçoit </w:t>
      </w:r>
      <w:r w:rsidR="007E5BAD">
        <w:t>un</w:t>
      </w:r>
      <w:r>
        <w:t xml:space="preserve"> flux d’</w:t>
      </w:r>
      <w:r w:rsidR="007E5BAD">
        <w:t>entrée</w:t>
      </w:r>
      <w:r w:rsidR="00653C74">
        <w:t xml:space="preserve"> provenant </w:t>
      </w:r>
      <w:r w:rsidR="00241D89">
        <w:t xml:space="preserve">du programme “Sphinx“ , correspondant à l’incrémentation progressive </w:t>
      </w:r>
      <w:r w:rsidR="00A47F53">
        <w:t>de l’index de</w:t>
      </w:r>
      <w:r w:rsidR="00241D89">
        <w:t xml:space="preserve"> caractère</w:t>
      </w:r>
      <w:r w:rsidR="00A47F53">
        <w:t>s</w:t>
      </w:r>
      <w:r w:rsidR="00241D89">
        <w:t xml:space="preserve"> </w:t>
      </w:r>
      <w:r w:rsidR="007F630B">
        <w:t xml:space="preserve">du texte, </w:t>
      </w:r>
      <w:r w:rsidR="00241D89">
        <w:t xml:space="preserve">représentant la position du lecteur </w:t>
      </w:r>
      <w:r w:rsidR="007F630B">
        <w:t xml:space="preserve">au sein de </w:t>
      </w:r>
      <w:r w:rsidR="00FD2868">
        <w:t>ce dernier</w:t>
      </w:r>
      <w:r w:rsidR="00152505">
        <w:t xml:space="preserve">. </w:t>
      </w:r>
      <w:r w:rsidR="00A923E5">
        <w:t xml:space="preserve">Il pilote en sortie </w:t>
      </w:r>
      <w:r w:rsidR="00851D52">
        <w:t xml:space="preserve">les programmes </w:t>
      </w:r>
      <w:r w:rsidR="00851D52" w:rsidRPr="00851D52">
        <w:rPr>
          <w:i/>
        </w:rPr>
        <w:t>Unreal Engine</w:t>
      </w:r>
      <w:r w:rsidR="00851D52">
        <w:t xml:space="preserve"> et </w:t>
      </w:r>
      <w:r w:rsidR="00851D52">
        <w:rPr>
          <w:i/>
        </w:rPr>
        <w:t>SuperCollider</w:t>
      </w:r>
      <w:r w:rsidR="00851D52">
        <w:t xml:space="preserve">, dotés, pour le premier, d’un </w:t>
      </w:r>
      <w:r w:rsidR="00851D52" w:rsidRPr="002D4463">
        <w:rPr>
          <w:i/>
        </w:rPr>
        <w:t>plug-in</w:t>
      </w:r>
      <w:r w:rsidR="00851D52">
        <w:t xml:space="preserve"> d’envoi-réception de messages OSC,</w:t>
      </w:r>
      <w:r w:rsidR="00176B6E">
        <w:t xml:space="preserve"> implémenté par Cédric Plessiet,</w:t>
      </w:r>
      <w:r w:rsidR="002D4463">
        <w:t xml:space="preserve"> et, pour le second, </w:t>
      </w:r>
      <w:r w:rsidR="00851D52">
        <w:t xml:space="preserve">d’un </w:t>
      </w:r>
      <w:r w:rsidR="00851D52" w:rsidRPr="00851D52">
        <w:rPr>
          <w:i/>
        </w:rPr>
        <w:t>framework</w:t>
      </w:r>
      <w:r w:rsidR="00851D52">
        <w:t xml:space="preserve"> </w:t>
      </w:r>
      <w:r w:rsidR="00176B6E">
        <w:t>créé</w:t>
      </w:r>
      <w:r w:rsidR="00851D52">
        <w:t xml:space="preserve"> par le Réalisateur en informatique musicale (</w:t>
      </w:r>
      <w:r w:rsidR="00851D52" w:rsidRPr="00E7237C">
        <w:rPr>
          <w:i/>
        </w:rPr>
        <w:t>mgulibSC</w:t>
      </w:r>
      <w:r w:rsidR="00851D52">
        <w:t xml:space="preserve">) comparable </w:t>
      </w:r>
      <w:r w:rsidR="005419D7">
        <w:t xml:space="preserve">à Jamoma, </w:t>
      </w:r>
      <w:r w:rsidR="00851D52">
        <w:t xml:space="preserve">en cela qu’il permet </w:t>
      </w:r>
      <w:r w:rsidR="00BF251D">
        <w:t>l’intégration</w:t>
      </w:r>
      <w:r w:rsidR="00851D52">
        <w:t xml:space="preserve"> du protocole Minuit. </w:t>
      </w:r>
    </w:p>
    <w:p w14:paraId="4DD4214A" w14:textId="77777777" w:rsidR="00295539" w:rsidRDefault="00295539" w:rsidP="002B2088">
      <w:pPr>
        <w:jc w:val="both"/>
      </w:pPr>
    </w:p>
    <w:p w14:paraId="2E31A0AA" w14:textId="304C1DF0" w:rsidR="00271EC5" w:rsidRDefault="00271EC5" w:rsidP="002B2088">
      <w:pPr>
        <w:jc w:val="both"/>
        <w:rPr>
          <w:u w:val="single"/>
        </w:rPr>
      </w:pPr>
      <w:r>
        <w:rPr>
          <w:u w:val="single"/>
        </w:rPr>
        <w:t>Scénari</w:t>
      </w:r>
      <w:r w:rsidR="005419D7">
        <w:rPr>
          <w:u w:val="single"/>
        </w:rPr>
        <w:t>o</w:t>
      </w:r>
    </w:p>
    <w:p w14:paraId="3B1BB06D" w14:textId="77777777" w:rsidR="005419D7" w:rsidRDefault="005419D7" w:rsidP="002B2088">
      <w:pPr>
        <w:jc w:val="both"/>
        <w:rPr>
          <w:u w:val="single"/>
        </w:rPr>
      </w:pPr>
    </w:p>
    <w:p w14:paraId="73255FF1" w14:textId="482DA8DC" w:rsidR="005419D7" w:rsidRPr="005419D7" w:rsidRDefault="005419D7" w:rsidP="002B2088">
      <w:pPr>
        <w:jc w:val="both"/>
        <w:rPr>
          <w:i/>
        </w:rPr>
      </w:pPr>
      <w:r w:rsidRPr="005419D7">
        <w:rPr>
          <w:i/>
        </w:rPr>
        <w:t>SCHEMA</w:t>
      </w:r>
      <w:r w:rsidR="00A15E31">
        <w:rPr>
          <w:i/>
        </w:rPr>
        <w:t>S</w:t>
      </w:r>
      <w:r w:rsidRPr="005419D7">
        <w:rPr>
          <w:i/>
        </w:rPr>
        <w:t xml:space="preserve"> D’EXEMPLE</w:t>
      </w:r>
      <w:r w:rsidR="00A15E31">
        <w:rPr>
          <w:i/>
        </w:rPr>
        <w:t>S</w:t>
      </w:r>
      <w:r w:rsidR="009A57A4">
        <w:rPr>
          <w:i/>
        </w:rPr>
        <w:t xml:space="preserve"> A FAIRE</w:t>
      </w:r>
    </w:p>
    <w:p w14:paraId="6E26302E" w14:textId="77777777" w:rsidR="005419D7" w:rsidRDefault="005419D7" w:rsidP="002B2088">
      <w:pPr>
        <w:jc w:val="both"/>
      </w:pPr>
    </w:p>
    <w:p w14:paraId="4BCA5EB5" w14:textId="38A23D6A" w:rsidR="00271EC5" w:rsidRDefault="00271EC5" w:rsidP="002B2088">
      <w:pPr>
        <w:jc w:val="both"/>
        <w:rPr>
          <w:u w:val="single"/>
        </w:rPr>
      </w:pPr>
      <w:r>
        <w:rPr>
          <w:u w:val="single"/>
        </w:rPr>
        <w:t>Méthodologie d’écriture</w:t>
      </w:r>
    </w:p>
    <w:p w14:paraId="05862161" w14:textId="77777777" w:rsidR="00176B6E" w:rsidRDefault="00176B6E" w:rsidP="002B2088">
      <w:pPr>
        <w:jc w:val="both"/>
        <w:rPr>
          <w:u w:val="single"/>
        </w:rPr>
      </w:pPr>
    </w:p>
    <w:p w14:paraId="1EEF0F4F" w14:textId="2CCED306" w:rsidR="006F5946" w:rsidRDefault="00AE375C" w:rsidP="002B2088">
      <w:pPr>
        <w:jc w:val="both"/>
      </w:pPr>
      <w:r>
        <w:t>P</w:t>
      </w:r>
      <w:r w:rsidR="00D03A55">
        <w:t>our des raisons pratiques</w:t>
      </w:r>
      <w:r>
        <w:t xml:space="preserve"> et d’organisation du travail</w:t>
      </w:r>
      <w:r w:rsidR="00D03A55">
        <w:t xml:space="preserve">, </w:t>
      </w:r>
      <w:r w:rsidR="0040550D">
        <w:t xml:space="preserve">nous avons créé deux scénarios séparés : l’un pour la </w:t>
      </w:r>
      <w:r w:rsidR="00AB2412">
        <w:t xml:space="preserve">gestion de la </w:t>
      </w:r>
      <w:r w:rsidR="0040550D">
        <w:t>partie graphique et visuelle,</w:t>
      </w:r>
      <w:r w:rsidR="006F5946">
        <w:t xml:space="preserve"> </w:t>
      </w:r>
      <w:r w:rsidR="00B463DF">
        <w:t xml:space="preserve">effectuée par Georges Gagneré, </w:t>
      </w:r>
      <w:r w:rsidR="0040550D">
        <w:t>l’autre pour la partie sonore</w:t>
      </w:r>
      <w:r w:rsidR="006F5946">
        <w:t>, composé</w:t>
      </w:r>
      <w:r>
        <w:t>e</w:t>
      </w:r>
      <w:r w:rsidR="006F5946">
        <w:t xml:space="preserve"> par le RIM, sous la direction du metteur en scène</w:t>
      </w:r>
      <w:r w:rsidR="0040550D">
        <w:t xml:space="preserve">. Ces deux scénarios se retrouvent </w:t>
      </w:r>
      <w:r>
        <w:t xml:space="preserve">naturellement </w:t>
      </w:r>
      <w:r w:rsidR="0040550D">
        <w:t xml:space="preserve">synchronisés par Sphinx, qui envoie </w:t>
      </w:r>
      <w:r w:rsidR="00107566">
        <w:t>au fur et à mesure des</w:t>
      </w:r>
      <w:r w:rsidR="0040550D">
        <w:t xml:space="preserve"> index de pos</w:t>
      </w:r>
      <w:r w:rsidR="0057139E">
        <w:t>ition</w:t>
      </w:r>
      <w:r w:rsidR="00542DB0">
        <w:t xml:space="preserve"> </w:t>
      </w:r>
      <w:r w:rsidR="00B463DF">
        <w:t xml:space="preserve">formatés </w:t>
      </w:r>
      <w:r w:rsidR="0040550D">
        <w:t>en message</w:t>
      </w:r>
      <w:r w:rsidR="00420FBB">
        <w:t>s</w:t>
      </w:r>
      <w:r w:rsidR="0040550D">
        <w:t xml:space="preserve"> OSC </w:t>
      </w:r>
      <w:r w:rsidR="004840FC">
        <w:t>(</w:t>
      </w:r>
      <w:r w:rsidR="004840FC" w:rsidRPr="009071BD">
        <w:rPr>
          <w:i/>
        </w:rPr>
        <w:t>Sphinx:/read-index</w:t>
      </w:r>
      <w:r w:rsidR="004840FC">
        <w:t xml:space="preserve">) </w:t>
      </w:r>
      <w:r w:rsidR="0040550D">
        <w:t xml:space="preserve">à </w:t>
      </w:r>
      <w:r w:rsidR="006F5946">
        <w:t>chacune des</w:t>
      </w:r>
      <w:r w:rsidR="0040550D">
        <w:t xml:space="preserve"> machine</w:t>
      </w:r>
      <w:r w:rsidR="006F5946">
        <w:t>s</w:t>
      </w:r>
      <w:r w:rsidR="00D62E14">
        <w:t>, qui ont également la possibilité de communiquer entre-elles, par l’intermédiaire d’i-score (</w:t>
      </w:r>
      <w:r w:rsidR="00255C8E">
        <w:t xml:space="preserve">avec, </w:t>
      </w:r>
      <w:r w:rsidR="00255C8E">
        <w:t>à titre d’exemple</w:t>
      </w:r>
      <w:r w:rsidR="00255C8E">
        <w:t>, d</w:t>
      </w:r>
      <w:r w:rsidR="00080403">
        <w:t xml:space="preserve">es processus de </w:t>
      </w:r>
      <w:r w:rsidRPr="00AE375C">
        <w:rPr>
          <w:i/>
        </w:rPr>
        <w:t>mappin</w:t>
      </w:r>
      <w:r w:rsidR="00255C8E">
        <w:rPr>
          <w:i/>
        </w:rPr>
        <w:t>g</w:t>
      </w:r>
      <w:r>
        <w:t>).</w:t>
      </w:r>
      <w:r w:rsidR="006F5946">
        <w:t xml:space="preserve"> </w:t>
      </w:r>
    </w:p>
    <w:p w14:paraId="717FBB67" w14:textId="3C3319A3" w:rsidR="00394C4A" w:rsidRDefault="00D03A55" w:rsidP="002B2088">
      <w:pPr>
        <w:jc w:val="both"/>
      </w:pPr>
      <w:r>
        <w:t>Dans les deux cas, l</w:t>
      </w:r>
      <w:r w:rsidR="00176B6E" w:rsidRPr="00176B6E">
        <w:t>e projet</w:t>
      </w:r>
      <w:r w:rsidR="00176B6E">
        <w:t xml:space="preserve"> expose</w:t>
      </w:r>
      <w:r w:rsidR="009A57A4">
        <w:t xml:space="preserve"> un scénario </w:t>
      </w:r>
      <w:r w:rsidR="009071BD">
        <w:t xml:space="preserve">composé quasi-exclusivement d’évènements et de processus dynamiques, réagissant à la position du lecteur </w:t>
      </w:r>
      <w:r w:rsidR="005D4356">
        <w:t>dans le texte</w:t>
      </w:r>
      <w:r w:rsidR="009071BD">
        <w:t xml:space="preserve"> ainsi qu’à certaines propriétés de </w:t>
      </w:r>
      <w:r w:rsidR="000A4650">
        <w:t>sa voix</w:t>
      </w:r>
      <w:r w:rsidR="009071BD">
        <w:t xml:space="preserve"> (</w:t>
      </w:r>
      <w:r w:rsidR="00176B6E">
        <w:t>l’intensité, la hauteur</w:t>
      </w:r>
      <w:r w:rsidR="005121CA">
        <w:t xml:space="preserve">). </w:t>
      </w:r>
      <w:r w:rsidR="006C6A51">
        <w:t xml:space="preserve">Le mode d’écriture est ainsi relativement simple, et </w:t>
      </w:r>
      <w:r w:rsidR="00124163">
        <w:t xml:space="preserve">nous a </w:t>
      </w:r>
      <w:r w:rsidR="008938F6">
        <w:t xml:space="preserve">par conséquent </w:t>
      </w:r>
      <w:r w:rsidR="00476085">
        <w:t>amenés à nous autoriser</w:t>
      </w:r>
      <w:r w:rsidR="00124163">
        <w:t xml:space="preserve"> </w:t>
      </w:r>
      <w:r w:rsidR="006C6A51">
        <w:t xml:space="preserve">plus de </w:t>
      </w:r>
      <w:r w:rsidR="00B030BC">
        <w:t xml:space="preserve">détails et de </w:t>
      </w:r>
      <w:r w:rsidR="006C6A51">
        <w:t>complexité sur l’écriture et les relations inter-évènement</w:t>
      </w:r>
      <w:r w:rsidR="00003143">
        <w:t>iel</w:t>
      </w:r>
      <w:r w:rsidR="005715AA">
        <w:t>le</w:t>
      </w:r>
      <w:r w:rsidR="006C6A51">
        <w:t xml:space="preserve">s. </w:t>
      </w:r>
    </w:p>
    <w:p w14:paraId="44A959FE" w14:textId="2D8C771C" w:rsidR="0005069B" w:rsidRDefault="006F5946" w:rsidP="002B2088">
      <w:pPr>
        <w:jc w:val="both"/>
      </w:pPr>
      <w:r>
        <w:t xml:space="preserve">Les processus présents dans les scénarios ne sont pas soumis à une interactivité autre que celle amenée par Sphinx, ils sont également de durée fixe, ce qui nous a amené à soulever la problématique de leur réactivité. </w:t>
      </w:r>
      <w:r w:rsidR="0005069B">
        <w:t xml:space="preserve">En effet, il est impossible d’anticiper le rythme de la voix du narrateur. Par conséquent, la fin d’un processus de transformation vocale est à déterminer empiriquement, sur une durée fixe moyenne, à défaut de ne pouvoir être entièrement dynamique. Dans ce contexte, la </w:t>
      </w:r>
      <w:r w:rsidR="00C42048">
        <w:t>temporalité du programme</w:t>
      </w:r>
      <w:r w:rsidR="0005069B">
        <w:t xml:space="preserve"> prend le pas sur </w:t>
      </w:r>
      <w:r w:rsidR="00C42048">
        <w:t>celle du</w:t>
      </w:r>
      <w:r w:rsidR="0005069B">
        <w:t xml:space="preserve"> narrateur</w:t>
      </w:r>
      <w:r w:rsidR="00C42048">
        <w:t>,</w:t>
      </w:r>
      <w:r w:rsidR="0005069B">
        <w:t xml:space="preserve"> le temps de conclure le processus.</w:t>
      </w:r>
    </w:p>
    <w:p w14:paraId="49AAA287" w14:textId="21935A1B" w:rsidR="009A57A4" w:rsidRDefault="00AA2B64" w:rsidP="002B2088">
      <w:pPr>
        <w:jc w:val="both"/>
      </w:pPr>
      <w:r>
        <w:t>Enfin, l</w:t>
      </w:r>
      <w:r w:rsidR="006C6A51">
        <w:t xml:space="preserve">es différentes scènes </w:t>
      </w:r>
      <w:r w:rsidR="00DA0412">
        <w:t xml:space="preserve">(sous-scénarios) </w:t>
      </w:r>
      <w:r w:rsidR="006C6A51">
        <w:t xml:space="preserve">dans lesquelles sont inclus ces évènements </w:t>
      </w:r>
      <w:r w:rsidR="000C60CF">
        <w:t xml:space="preserve">sont dotés </w:t>
      </w:r>
      <w:r w:rsidR="00DA0412">
        <w:t xml:space="preserve">– en plus d’un lien </w:t>
      </w:r>
      <w:r w:rsidR="005B2B1F">
        <w:t>chronologique -</w:t>
      </w:r>
      <w:r w:rsidR="00DA0412">
        <w:t xml:space="preserve"> </w:t>
      </w:r>
      <w:r w:rsidR="000C60CF">
        <w:t xml:space="preserve">d’un </w:t>
      </w:r>
      <w:r w:rsidR="00020CC0">
        <w:t>lien</w:t>
      </w:r>
      <w:r w:rsidR="000C60CF">
        <w:t xml:space="preserve"> dynamique (</w:t>
      </w:r>
      <w:r w:rsidR="000C60CF" w:rsidRPr="000C60CF">
        <w:rPr>
          <w:i/>
        </w:rPr>
        <w:t>trigger</w:t>
      </w:r>
      <w:r w:rsidR="000C60CF">
        <w:rPr>
          <w:i/>
        </w:rPr>
        <w:t xml:space="preserve"> </w:t>
      </w:r>
      <w:r w:rsidR="000C60CF">
        <w:t xml:space="preserve">infini) avec le </w:t>
      </w:r>
      <w:r w:rsidR="000C60CF" w:rsidRPr="000C60CF">
        <w:rPr>
          <w:i/>
        </w:rPr>
        <w:t>timenode</w:t>
      </w:r>
      <w:r w:rsidR="000C60CF">
        <w:t xml:space="preserve"> 0 (le premier nœud temporel du scénario)</w:t>
      </w:r>
      <w:r w:rsidR="00DA0412">
        <w:t xml:space="preserve">, ce qui nous a permis d’effectuer un travail scène par scène, sans avoir à rejouer l’intégralité du scénario. </w:t>
      </w:r>
    </w:p>
    <w:p w14:paraId="431AE4E6" w14:textId="77777777" w:rsidR="00271EC5" w:rsidRDefault="00271EC5" w:rsidP="002B2088">
      <w:pPr>
        <w:jc w:val="both"/>
      </w:pPr>
    </w:p>
    <w:p w14:paraId="79CC19C7" w14:textId="2605D969" w:rsidR="00271EC5" w:rsidRDefault="00271EC5" w:rsidP="002B2088">
      <w:pPr>
        <w:jc w:val="both"/>
        <w:rPr>
          <w:u w:val="single"/>
        </w:rPr>
      </w:pPr>
      <w:r>
        <w:rPr>
          <w:u w:val="single"/>
        </w:rPr>
        <w:t>Retours sur expérience</w:t>
      </w:r>
    </w:p>
    <w:p w14:paraId="213316A6" w14:textId="77777777" w:rsidR="00784051" w:rsidRDefault="00784051" w:rsidP="002B2088">
      <w:pPr>
        <w:jc w:val="both"/>
        <w:rPr>
          <w:u w:val="single"/>
        </w:rPr>
      </w:pPr>
    </w:p>
    <w:p w14:paraId="49725D32" w14:textId="38A0673A" w:rsidR="00271EC5" w:rsidRDefault="002122D5" w:rsidP="002B2088">
      <w:pPr>
        <w:jc w:val="both"/>
      </w:pPr>
      <w:r>
        <w:t xml:space="preserve">A l’instar des cas précédents, la lisibilité qu’offre l’écriture sous forme de partition permet de considérer avec plus d’efficacité sa forme et son contenu. Ici, étant donné les grandes possibilités octroyées par le dispositif, elle nous a permis de travailler de manière plus </w:t>
      </w:r>
      <w:r>
        <w:lastRenderedPageBreak/>
        <w:t>intelligible et intelligente entre les d</w:t>
      </w:r>
      <w:r w:rsidR="003B4AF9">
        <w:t>ifférents médias, et de gérer la complexité des processus avec plus d’aisance.</w:t>
      </w:r>
      <w:r w:rsidR="008C2E85">
        <w:t xml:space="preserve"> </w:t>
      </w:r>
    </w:p>
    <w:p w14:paraId="13261FD8" w14:textId="77777777" w:rsidR="008C2E85" w:rsidRDefault="008C2E85" w:rsidP="002B2088">
      <w:pPr>
        <w:jc w:val="both"/>
      </w:pPr>
    </w:p>
    <w:p w14:paraId="5C1B821B" w14:textId="42E9D09C" w:rsidR="00AD0CA1" w:rsidRDefault="00AD0CA1" w:rsidP="00A15E31">
      <w:pPr>
        <w:pStyle w:val="Pardeliste"/>
        <w:numPr>
          <w:ilvl w:val="0"/>
          <w:numId w:val="8"/>
        </w:numPr>
        <w:jc w:val="both"/>
        <w:rPr>
          <w:b/>
        </w:rPr>
      </w:pPr>
      <w:r w:rsidRPr="00A15E31">
        <w:rPr>
          <w:b/>
        </w:rPr>
        <w:t>Le Chant des Nanos – Clément Rossignol-Puech, Laurent Soulié</w:t>
      </w:r>
      <w:r w:rsidR="00E009DB">
        <w:rPr>
          <w:b/>
        </w:rPr>
        <w:t xml:space="preserve">, agence Genre, Antonin Dubuisson, </w:t>
      </w:r>
      <w:r w:rsidR="00431117">
        <w:rPr>
          <w:b/>
        </w:rPr>
        <w:t>Allain Glykos, Pierre Cochard</w:t>
      </w:r>
    </w:p>
    <w:p w14:paraId="7B5785F8" w14:textId="77777777" w:rsidR="00A15E31" w:rsidRDefault="00A15E31" w:rsidP="00A15E31">
      <w:pPr>
        <w:jc w:val="both"/>
        <w:rPr>
          <w:b/>
        </w:rPr>
      </w:pPr>
    </w:p>
    <w:p w14:paraId="73A8F610" w14:textId="320582CD" w:rsidR="00A15E31" w:rsidRDefault="003B4AF9" w:rsidP="00A15E31">
      <w:pPr>
        <w:jc w:val="both"/>
      </w:pPr>
      <w:r>
        <w:t xml:space="preserve">Le </w:t>
      </w:r>
      <w:r w:rsidR="00431117" w:rsidRPr="00431117">
        <w:rPr>
          <w:i/>
        </w:rPr>
        <w:t>Chant</w:t>
      </w:r>
      <w:r w:rsidRPr="00431117">
        <w:rPr>
          <w:i/>
        </w:rPr>
        <w:t xml:space="preserve"> des nanos</w:t>
      </w:r>
      <w:r>
        <w:t xml:space="preserve"> est un projet Arts et Sciences </w:t>
      </w:r>
      <w:r w:rsidR="001B657D">
        <w:t>visant à mettre en corrélation recherche en nanoscience</w:t>
      </w:r>
      <w:r w:rsidR="00431117">
        <w:t>s</w:t>
      </w:r>
      <w:r w:rsidR="001B657D">
        <w:t xml:space="preserve"> et musique, graphisme, poésie. Il prend la forme d’une installation</w:t>
      </w:r>
      <w:r w:rsidR="00B727E2">
        <w:t xml:space="preserve"> sonore (octophonie) et </w:t>
      </w:r>
      <w:r w:rsidR="0005069B">
        <w:t xml:space="preserve">de </w:t>
      </w:r>
      <w:r w:rsidR="00B727E2">
        <w:t>vidéo-mapping</w:t>
      </w:r>
      <w:r w:rsidR="001B657D">
        <w:t xml:space="preserve"> au</w:t>
      </w:r>
      <w:r w:rsidR="00B727E2">
        <w:t>tonome</w:t>
      </w:r>
      <w:r w:rsidR="001B657D">
        <w:t xml:space="preserve">, pilotée par i-score. </w:t>
      </w:r>
      <w:r w:rsidR="00B83DFD">
        <w:t>La création de l’installation s’est déroulée le 13 octobre 2016 au Forum des Arts et de la Culture de la ville de Talence, à l’occasion du lancement du concours</w:t>
      </w:r>
      <w:r w:rsidR="00CE730C">
        <w:t xml:space="preserve"> étudiant Arts et Sciences</w:t>
      </w:r>
      <w:r w:rsidR="00B83DFD">
        <w:t xml:space="preserve"> STArt #2. </w:t>
      </w:r>
    </w:p>
    <w:p w14:paraId="2BE65062" w14:textId="77777777" w:rsidR="001B657D" w:rsidRDefault="001B657D" w:rsidP="00A15E31">
      <w:pPr>
        <w:jc w:val="both"/>
      </w:pPr>
    </w:p>
    <w:p w14:paraId="03D025E4" w14:textId="77777777" w:rsidR="001B657D" w:rsidRDefault="001B657D" w:rsidP="001B657D">
      <w:pPr>
        <w:jc w:val="both"/>
        <w:rPr>
          <w:u w:val="single"/>
        </w:rPr>
      </w:pPr>
      <w:r w:rsidRPr="00271EC5">
        <w:rPr>
          <w:u w:val="single"/>
        </w:rPr>
        <w:t>Dispositif</w:t>
      </w:r>
    </w:p>
    <w:p w14:paraId="3706A784" w14:textId="77777777" w:rsidR="001B657D" w:rsidRDefault="001B657D" w:rsidP="00A15E31">
      <w:pPr>
        <w:jc w:val="both"/>
      </w:pPr>
    </w:p>
    <w:p w14:paraId="634A5FA3" w14:textId="0C265F0C" w:rsidR="001B657D" w:rsidRPr="003B4AF9" w:rsidRDefault="001B657D" w:rsidP="00A15E31">
      <w:pPr>
        <w:jc w:val="both"/>
      </w:pPr>
      <w:r>
        <w:rPr>
          <w:noProof/>
          <w:lang w:eastAsia="fr-FR"/>
        </w:rPr>
        <w:drawing>
          <wp:inline distT="0" distB="0" distL="0" distR="0" wp14:anchorId="429AA176" wp14:editId="2195D558">
            <wp:extent cx="5752465" cy="4827270"/>
            <wp:effectExtent l="0" t="0" r="0" b="0"/>
            <wp:docPr id="6" name="Image 6" descr="../cdn-dis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n-dispositi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p>
    <w:p w14:paraId="025E7D18" w14:textId="739D16EF" w:rsidR="001207C9" w:rsidRDefault="005B56CE" w:rsidP="00A15E31">
      <w:pPr>
        <w:jc w:val="both"/>
      </w:pPr>
      <w:r>
        <w:t xml:space="preserve">Le </w:t>
      </w:r>
      <w:r w:rsidR="00B83DFD">
        <w:t xml:space="preserve">dispositif consiste en une communication </w:t>
      </w:r>
      <w:r w:rsidR="00BF2D45">
        <w:t xml:space="preserve">bidirectionnelle </w:t>
      </w:r>
      <w:r w:rsidR="00B83DFD">
        <w:t xml:space="preserve">entre i-score et Ableton Live, via le programme Max For Live, qui est chargé de faire la traduction </w:t>
      </w:r>
      <w:r w:rsidR="00BF2D45">
        <w:t>des</w:t>
      </w:r>
      <w:r w:rsidR="00B83DFD">
        <w:t xml:space="preserve"> messages OSC </w:t>
      </w:r>
      <w:r w:rsidR="00BF2D45">
        <w:t>envoyés par i-score en</w:t>
      </w:r>
      <w:r w:rsidR="00B83DFD">
        <w:t xml:space="preserve"> appels de fonctions de l’API </w:t>
      </w:r>
      <w:r w:rsidR="00CF2A0F">
        <w:t xml:space="preserve">d’Ableton </w:t>
      </w:r>
      <w:r w:rsidR="00B83DFD">
        <w:t xml:space="preserve">Live (déclenchement de </w:t>
      </w:r>
      <w:r w:rsidR="00B83DFD" w:rsidRPr="00903F43">
        <w:rPr>
          <w:i/>
        </w:rPr>
        <w:t>clips</w:t>
      </w:r>
      <w:r w:rsidR="00735BD6">
        <w:t xml:space="preserve"> ou de scènes</w:t>
      </w:r>
      <w:r w:rsidR="00B83DFD">
        <w:t>, paramétrage des volumes audio des pistes de retour</w:t>
      </w:r>
      <w:r w:rsidR="00B83DFD" w:rsidRPr="00903F43">
        <w:rPr>
          <w:i/>
        </w:rPr>
        <w:t>, master crossfader</w:t>
      </w:r>
      <w:r w:rsidR="00B83DFD">
        <w:t xml:space="preserve">…). </w:t>
      </w:r>
      <w:r w:rsidR="00C61329">
        <w:t xml:space="preserve">A l’inverse, </w:t>
      </w:r>
      <w:r w:rsidR="00E967E9">
        <w:t xml:space="preserve">sont envoyés à i-score des messages </w:t>
      </w:r>
      <w:r w:rsidR="007054B3">
        <w:t>destinés à l’informer</w:t>
      </w:r>
      <w:r w:rsidR="00E967E9">
        <w:t xml:space="preserve"> de l’état de lecture de certains clips (Live:/tracks/clips/Sio2b6 et Live:/tracks/clips/GrilElecGliss15).</w:t>
      </w:r>
      <w:r w:rsidR="00735BD6">
        <w:t xml:space="preserve"> </w:t>
      </w:r>
    </w:p>
    <w:p w14:paraId="00A3BDB8" w14:textId="05D8F166" w:rsidR="00A15E31" w:rsidRPr="005B56CE" w:rsidRDefault="00735BD6" w:rsidP="00A15E31">
      <w:pPr>
        <w:jc w:val="both"/>
      </w:pPr>
      <w:r>
        <w:lastRenderedPageBreak/>
        <w:t xml:space="preserve">Dans le séquenceur, les clips audios sont empilés dans leurs pistes respectives, et il leur a été attribué un </w:t>
      </w:r>
      <w:r w:rsidRPr="00735BD6">
        <w:rPr>
          <w:i/>
        </w:rPr>
        <w:t>follow action</w:t>
      </w:r>
      <w:r>
        <w:t xml:space="preserve"> aléatoire, ce qui signifie qu’à chaque fin de lecture d’un clip sur une piste donnée, un autre clip (déterminé aléatoirement) sera déclenché immédiatement à la suite.</w:t>
      </w:r>
      <w:r w:rsidR="00BD07DC">
        <w:t xml:space="preserve"> Par conséquent, si un premier clip sur une piste donnée est déclenché à partir d’i-score, la piste </w:t>
      </w:r>
      <w:r w:rsidR="003A5B64">
        <w:t xml:space="preserve">continuera à jouer des séquences aléatoires de clips jusqu’à extinction du scénario. </w:t>
      </w:r>
      <w:r w:rsidR="008A7E69">
        <w:t>A partir de cette méthode, i-score déclenche donc en réalité des séquences de clips, plutôt que des clips individuels.</w:t>
      </w:r>
    </w:p>
    <w:p w14:paraId="24B1F730" w14:textId="53D623B7" w:rsidR="00A15E31" w:rsidRDefault="00A15E31" w:rsidP="00A15E31">
      <w:pPr>
        <w:jc w:val="both"/>
        <w:rPr>
          <w:b/>
        </w:rPr>
      </w:pPr>
    </w:p>
    <w:p w14:paraId="571B4B91" w14:textId="39AD959D" w:rsidR="001B657D" w:rsidRDefault="00CF2A0F" w:rsidP="001B657D">
      <w:pPr>
        <w:jc w:val="both"/>
        <w:rPr>
          <w:u w:val="single"/>
        </w:rPr>
      </w:pPr>
      <w:r>
        <w:rPr>
          <w:b/>
          <w:noProof/>
          <w:lang w:eastAsia="fr-FR"/>
        </w:rPr>
        <w:drawing>
          <wp:anchor distT="0" distB="0" distL="114300" distR="114300" simplePos="0" relativeHeight="251659264" behindDoc="0" locked="0" layoutInCell="1" allowOverlap="1" wp14:anchorId="46D78CA5" wp14:editId="7AB61235">
            <wp:simplePos x="0" y="0"/>
            <wp:positionH relativeFrom="column">
              <wp:posOffset>-506095</wp:posOffset>
            </wp:positionH>
            <wp:positionV relativeFrom="paragraph">
              <wp:posOffset>258445</wp:posOffset>
            </wp:positionV>
            <wp:extent cx="6853555" cy="4290060"/>
            <wp:effectExtent l="0" t="0" r="4445" b="2540"/>
            <wp:wrapSquare wrapText="bothSides"/>
            <wp:docPr id="7" name="Image 7" descr="cdn-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n-scenar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3555" cy="429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B657D">
        <w:rPr>
          <w:u w:val="single"/>
        </w:rPr>
        <w:t>Scénario</w:t>
      </w:r>
    </w:p>
    <w:p w14:paraId="053B199B" w14:textId="2330783F" w:rsidR="00A15E31" w:rsidRDefault="00A15E31" w:rsidP="00A15E31">
      <w:pPr>
        <w:jc w:val="both"/>
        <w:rPr>
          <w:b/>
        </w:rPr>
      </w:pPr>
    </w:p>
    <w:p w14:paraId="348DD283" w14:textId="55413F22" w:rsidR="00A15E31" w:rsidRDefault="00C91096" w:rsidP="00A15E31">
      <w:pPr>
        <w:jc w:val="both"/>
      </w:pPr>
      <w:r>
        <w:t xml:space="preserve">Le projet n’avait à l’origine pas été conçu pour être spécifiquement piloté par i-score. En nous décrivant la manière dont il </w:t>
      </w:r>
      <w:r w:rsidR="00834189">
        <w:t>considérait</w:t>
      </w:r>
      <w:r>
        <w:t xml:space="preserve"> le développement du scénario de l’installation, le compositeur nous a interrogé sur la possibilité de déployer un outil simple permettant la construction d’une telle narration. </w:t>
      </w:r>
      <w:r w:rsidRPr="00A82BB2">
        <w:rPr>
          <w:i/>
        </w:rPr>
        <w:t>Ableton Live</w:t>
      </w:r>
      <w:r>
        <w:t xml:space="preserve"> pouvant être piloté par </w:t>
      </w:r>
      <w:r w:rsidR="00834189">
        <w:t xml:space="preserve">protocole </w:t>
      </w:r>
      <w:r>
        <w:t xml:space="preserve">OSC à l’aide de l’extension M4L, nous avons décidé de faire un portage de ce scénario sur i-score, qui a été effectué par le Réalisateur en informatique musicale. Laurent Soulié nous a ainsi adressé la conduite suivante : </w:t>
      </w:r>
    </w:p>
    <w:p w14:paraId="2D92B5B1" w14:textId="77777777" w:rsidR="00834189" w:rsidRDefault="00834189" w:rsidP="00A15E31">
      <w:pPr>
        <w:jc w:val="both"/>
      </w:pPr>
    </w:p>
    <w:p w14:paraId="70510ACF" w14:textId="378BE395" w:rsidR="00834189" w:rsidRPr="002A7791" w:rsidRDefault="0025092E" w:rsidP="0025092E">
      <w:pPr>
        <w:pStyle w:val="Pardeliste"/>
        <w:numPr>
          <w:ilvl w:val="0"/>
          <w:numId w:val="10"/>
        </w:numPr>
        <w:jc w:val="both"/>
        <w:rPr>
          <w:b/>
        </w:rPr>
      </w:pPr>
      <w:r w:rsidRPr="002A7791">
        <w:rPr>
          <w:b/>
        </w:rPr>
        <w:t>Initi</w:t>
      </w:r>
      <w:r w:rsidR="00684108">
        <w:rPr>
          <w:b/>
        </w:rPr>
        <w:t xml:space="preserve">alisation de précaution (stop global, </w:t>
      </w:r>
      <w:r w:rsidRPr="002A7791">
        <w:rPr>
          <w:b/>
        </w:rPr>
        <w:t xml:space="preserve">stop </w:t>
      </w:r>
      <w:r w:rsidR="00684108">
        <w:rPr>
          <w:b/>
        </w:rPr>
        <w:t xml:space="preserve">de </w:t>
      </w:r>
      <w:r w:rsidRPr="002A7791">
        <w:rPr>
          <w:b/>
        </w:rPr>
        <w:t>tous les clips)</w:t>
      </w:r>
    </w:p>
    <w:p w14:paraId="07C85B6B" w14:textId="4F9A7F14" w:rsidR="0025092E" w:rsidRDefault="0025092E" w:rsidP="0025092E">
      <w:pPr>
        <w:pStyle w:val="Pardeliste"/>
        <w:numPr>
          <w:ilvl w:val="0"/>
          <w:numId w:val="6"/>
        </w:numPr>
        <w:jc w:val="both"/>
      </w:pPr>
      <w:r>
        <w:t xml:space="preserve">Volume des pistes de </w:t>
      </w:r>
      <w:r w:rsidRPr="00AF193E">
        <w:rPr>
          <w:i/>
        </w:rPr>
        <w:t>retour</w:t>
      </w:r>
      <w:r>
        <w:t xml:space="preserve"> A, B, C à zéro</w:t>
      </w:r>
    </w:p>
    <w:p w14:paraId="6E65B9EC" w14:textId="755B687C" w:rsidR="0025092E" w:rsidRDefault="0025092E" w:rsidP="0025092E">
      <w:pPr>
        <w:pStyle w:val="Pardeliste"/>
        <w:numPr>
          <w:ilvl w:val="0"/>
          <w:numId w:val="6"/>
        </w:numPr>
        <w:jc w:val="both"/>
      </w:pPr>
      <w:r w:rsidRPr="001B1EF6">
        <w:rPr>
          <w:i/>
        </w:rPr>
        <w:t>Master</w:t>
      </w:r>
      <w:r>
        <w:t xml:space="preserve"> </w:t>
      </w:r>
      <w:r w:rsidRPr="00AF193E">
        <w:rPr>
          <w:i/>
        </w:rPr>
        <w:t>crossfader</w:t>
      </w:r>
      <w:r>
        <w:t xml:space="preserve"> à gauche</w:t>
      </w:r>
    </w:p>
    <w:p w14:paraId="09E4700E" w14:textId="5D78E96B" w:rsidR="0025092E" w:rsidRPr="002A7791" w:rsidRDefault="0025092E" w:rsidP="00D072DF">
      <w:pPr>
        <w:pStyle w:val="Pardeliste"/>
        <w:numPr>
          <w:ilvl w:val="0"/>
          <w:numId w:val="10"/>
        </w:numPr>
        <w:jc w:val="both"/>
        <w:rPr>
          <w:b/>
        </w:rPr>
      </w:pPr>
      <w:r w:rsidRPr="002A7791">
        <w:rPr>
          <w:b/>
        </w:rPr>
        <w:t>Mise en route de la première polyphonie</w:t>
      </w:r>
    </w:p>
    <w:p w14:paraId="029FA90F" w14:textId="4C3A49BD" w:rsidR="00D072DF" w:rsidRDefault="002A7791" w:rsidP="002A7791">
      <w:pPr>
        <w:pStyle w:val="Pardeliste"/>
        <w:numPr>
          <w:ilvl w:val="0"/>
          <w:numId w:val="6"/>
        </w:numPr>
        <w:jc w:val="both"/>
      </w:pPr>
      <w:r>
        <w:t xml:space="preserve">Lancer le clip </w:t>
      </w:r>
      <w:r w:rsidRPr="00C237E4">
        <w:rPr>
          <w:i/>
        </w:rPr>
        <w:t>GrilElec10</w:t>
      </w:r>
      <w:r>
        <w:t xml:space="preserve"> sur la piste 4</w:t>
      </w:r>
    </w:p>
    <w:p w14:paraId="66685964" w14:textId="5669F84C" w:rsidR="002A7791" w:rsidRDefault="002A7791" w:rsidP="002A7791">
      <w:pPr>
        <w:pStyle w:val="Pardeliste"/>
        <w:numPr>
          <w:ilvl w:val="0"/>
          <w:numId w:val="6"/>
        </w:numPr>
        <w:jc w:val="both"/>
      </w:pPr>
      <w:r>
        <w:t xml:space="preserve">Attendre le déclenchement aléatoire de </w:t>
      </w:r>
      <w:r w:rsidRPr="00C237E4">
        <w:rPr>
          <w:i/>
        </w:rPr>
        <w:t>GrilElecGliss15</w:t>
      </w:r>
      <w:r>
        <w:t xml:space="preserve"> (piste 4)</w:t>
      </w:r>
    </w:p>
    <w:p w14:paraId="1F1A7E3F" w14:textId="519E30E7" w:rsidR="002A7791" w:rsidRDefault="002A7791" w:rsidP="002A7791">
      <w:pPr>
        <w:pStyle w:val="Pardeliste"/>
        <w:numPr>
          <w:ilvl w:val="0"/>
          <w:numId w:val="6"/>
        </w:numPr>
        <w:jc w:val="both"/>
      </w:pPr>
      <w:r>
        <w:lastRenderedPageBreak/>
        <w:t xml:space="preserve">Au déclenchement de </w:t>
      </w:r>
      <w:r w:rsidRPr="00C237E4">
        <w:rPr>
          <w:i/>
        </w:rPr>
        <w:t>GrilElecGliss15</w:t>
      </w:r>
      <w:r>
        <w:t xml:space="preserve">, attendre 10 secondes, lancer le clip </w:t>
      </w:r>
      <w:r w:rsidRPr="00C237E4">
        <w:rPr>
          <w:i/>
        </w:rPr>
        <w:t>Crakels7</w:t>
      </w:r>
      <w:r>
        <w:t xml:space="preserve"> (piste 5) et le clip </w:t>
      </w:r>
      <w:r w:rsidRPr="00C237E4">
        <w:rPr>
          <w:i/>
        </w:rPr>
        <w:t>S3</w:t>
      </w:r>
      <w:r>
        <w:t xml:space="preserve"> (piste 6)</w:t>
      </w:r>
    </w:p>
    <w:p w14:paraId="3CC6FF36" w14:textId="4377A794" w:rsidR="002A7791" w:rsidRDefault="002A7791" w:rsidP="002A7791">
      <w:pPr>
        <w:pStyle w:val="Pardeliste"/>
        <w:numPr>
          <w:ilvl w:val="0"/>
          <w:numId w:val="6"/>
        </w:numPr>
        <w:jc w:val="both"/>
      </w:pPr>
      <w:r>
        <w:t xml:space="preserve">Au déclenchement de </w:t>
      </w:r>
      <w:r w:rsidRPr="00C237E4">
        <w:rPr>
          <w:i/>
        </w:rPr>
        <w:t>Sio2b6</w:t>
      </w:r>
      <w:r>
        <w:t xml:space="preserve">, attendre 5 secondes, lancer le clip </w:t>
      </w:r>
      <w:r w:rsidRPr="00C237E4">
        <w:rPr>
          <w:i/>
        </w:rPr>
        <w:t>Moteur 10</w:t>
      </w:r>
      <w:r>
        <w:t xml:space="preserve"> (piste 7)</w:t>
      </w:r>
    </w:p>
    <w:p w14:paraId="553EFED7" w14:textId="62DEB558" w:rsidR="00C91096" w:rsidRDefault="002A7791" w:rsidP="00A15E31">
      <w:pPr>
        <w:pStyle w:val="Pardeliste"/>
        <w:numPr>
          <w:ilvl w:val="0"/>
          <w:numId w:val="6"/>
        </w:numPr>
        <w:jc w:val="both"/>
      </w:pPr>
      <w:r>
        <w:t xml:space="preserve">Attendre 2 minutes, lancer le clip </w:t>
      </w:r>
      <w:r w:rsidRPr="00C237E4">
        <w:rPr>
          <w:i/>
        </w:rPr>
        <w:t>S11</w:t>
      </w:r>
      <w:r>
        <w:t xml:space="preserve"> (piste 8)</w:t>
      </w:r>
    </w:p>
    <w:p w14:paraId="5135D00B" w14:textId="0DE6979D" w:rsidR="00E319AB" w:rsidRDefault="00E319AB" w:rsidP="00E319AB">
      <w:pPr>
        <w:pStyle w:val="Pardeliste"/>
        <w:numPr>
          <w:ilvl w:val="0"/>
          <w:numId w:val="10"/>
        </w:numPr>
        <w:jc w:val="both"/>
        <w:rPr>
          <w:b/>
        </w:rPr>
      </w:pPr>
      <w:r w:rsidRPr="00E319AB">
        <w:rPr>
          <w:b/>
        </w:rPr>
        <w:t>Polyphonie 1 en l’état</w:t>
      </w:r>
    </w:p>
    <w:p w14:paraId="625325FE" w14:textId="01FE92B4" w:rsidR="00E319AB" w:rsidRPr="00E319AB" w:rsidRDefault="00E319AB" w:rsidP="00E319AB">
      <w:pPr>
        <w:pStyle w:val="Pardeliste"/>
        <w:numPr>
          <w:ilvl w:val="0"/>
          <w:numId w:val="6"/>
        </w:numPr>
        <w:jc w:val="both"/>
        <w:rPr>
          <w:b/>
        </w:rPr>
      </w:pPr>
      <w:r>
        <w:t>Attendre 5 minutes</w:t>
      </w:r>
    </w:p>
    <w:p w14:paraId="1E4EB405" w14:textId="69E2CEE5" w:rsidR="00E319AB" w:rsidRDefault="00E319AB" w:rsidP="00E319AB">
      <w:pPr>
        <w:pStyle w:val="Pardeliste"/>
        <w:numPr>
          <w:ilvl w:val="0"/>
          <w:numId w:val="10"/>
        </w:numPr>
        <w:jc w:val="both"/>
        <w:rPr>
          <w:b/>
        </w:rPr>
      </w:pPr>
      <w:r w:rsidRPr="00E319AB">
        <w:rPr>
          <w:b/>
        </w:rPr>
        <w:t>Mise en route des effets (pendant la polyphonie)</w:t>
      </w:r>
      <w:r w:rsidR="00F1159A">
        <w:rPr>
          <w:b/>
        </w:rPr>
        <w:t xml:space="preserve"> (POINT D’ENTREE BOUCLE)</w:t>
      </w:r>
    </w:p>
    <w:p w14:paraId="4C2240D1" w14:textId="203F88FC" w:rsidR="00E319AB" w:rsidRDefault="00E319AB" w:rsidP="00E319AB">
      <w:pPr>
        <w:pStyle w:val="Pardeliste"/>
        <w:numPr>
          <w:ilvl w:val="0"/>
          <w:numId w:val="6"/>
        </w:numPr>
        <w:jc w:val="both"/>
      </w:pPr>
      <w:r>
        <w:t xml:space="preserve">Monter à 0dB le volume de la piste de </w:t>
      </w:r>
      <w:r w:rsidRPr="002B6C31">
        <w:rPr>
          <w:i/>
        </w:rPr>
        <w:t>retour B</w:t>
      </w:r>
      <w:r>
        <w:t xml:space="preserve"> en 1 minute</w:t>
      </w:r>
    </w:p>
    <w:p w14:paraId="15F983BC" w14:textId="7B98B432" w:rsidR="00E319AB" w:rsidRDefault="00E319AB" w:rsidP="00E319AB">
      <w:pPr>
        <w:pStyle w:val="Pardeliste"/>
        <w:numPr>
          <w:ilvl w:val="0"/>
          <w:numId w:val="6"/>
        </w:numPr>
        <w:jc w:val="both"/>
      </w:pPr>
      <w:r>
        <w:t xml:space="preserve">Monter à 0dB le volume de la piste </w:t>
      </w:r>
      <w:r w:rsidR="00F246B6">
        <w:t xml:space="preserve">de </w:t>
      </w:r>
      <w:r w:rsidR="00F246B6" w:rsidRPr="002B6C31">
        <w:rPr>
          <w:i/>
        </w:rPr>
        <w:t>retour C</w:t>
      </w:r>
      <w:r w:rsidR="00F246B6">
        <w:t xml:space="preserve"> en 1 minute</w:t>
      </w:r>
    </w:p>
    <w:p w14:paraId="2C45E73D" w14:textId="5D0C9E80" w:rsidR="00F246B6" w:rsidRDefault="00F246B6" w:rsidP="00E319AB">
      <w:pPr>
        <w:pStyle w:val="Pardeliste"/>
        <w:numPr>
          <w:ilvl w:val="0"/>
          <w:numId w:val="6"/>
        </w:numPr>
        <w:jc w:val="both"/>
      </w:pPr>
      <w:r>
        <w:t xml:space="preserve">Monter à 0dB le volume de la piste de </w:t>
      </w:r>
      <w:r w:rsidRPr="002B6C31">
        <w:rPr>
          <w:i/>
        </w:rPr>
        <w:t>retour A</w:t>
      </w:r>
      <w:r>
        <w:t xml:space="preserve"> en 1 minute</w:t>
      </w:r>
    </w:p>
    <w:p w14:paraId="14DFE509" w14:textId="55EF2CBD" w:rsidR="0033177C" w:rsidRDefault="00C333D9" w:rsidP="0033177C">
      <w:pPr>
        <w:pStyle w:val="Pardeliste"/>
        <w:numPr>
          <w:ilvl w:val="0"/>
          <w:numId w:val="10"/>
        </w:numPr>
        <w:jc w:val="both"/>
        <w:rPr>
          <w:b/>
        </w:rPr>
      </w:pPr>
      <w:r w:rsidRPr="00C333D9">
        <w:rPr>
          <w:b/>
        </w:rPr>
        <w:t>Mise en route de la seconde polyphonie</w:t>
      </w:r>
    </w:p>
    <w:p w14:paraId="539442B9" w14:textId="48FE3461" w:rsidR="00C333D9" w:rsidRPr="00C333D9" w:rsidRDefault="00C333D9" w:rsidP="00C333D9">
      <w:pPr>
        <w:pStyle w:val="Pardeliste"/>
        <w:numPr>
          <w:ilvl w:val="0"/>
          <w:numId w:val="6"/>
        </w:numPr>
        <w:jc w:val="both"/>
        <w:rPr>
          <w:b/>
        </w:rPr>
      </w:pPr>
      <w:r>
        <w:t>Attendre 9 minutes</w:t>
      </w:r>
    </w:p>
    <w:p w14:paraId="5B2C47AD" w14:textId="619A1CFA" w:rsidR="00C333D9" w:rsidRPr="00C333D9" w:rsidRDefault="00C333D9" w:rsidP="00C333D9">
      <w:pPr>
        <w:pStyle w:val="Pardeliste"/>
        <w:numPr>
          <w:ilvl w:val="0"/>
          <w:numId w:val="6"/>
        </w:numPr>
        <w:jc w:val="both"/>
        <w:rPr>
          <w:b/>
        </w:rPr>
      </w:pPr>
      <w:r>
        <w:t>Déclenchement du groupe 2 (scène 1)</w:t>
      </w:r>
    </w:p>
    <w:p w14:paraId="5570C09D" w14:textId="14FE9582" w:rsidR="00C333D9" w:rsidRPr="00C333D9" w:rsidRDefault="00C333D9" w:rsidP="00C333D9">
      <w:pPr>
        <w:pStyle w:val="Pardeliste"/>
        <w:numPr>
          <w:ilvl w:val="0"/>
          <w:numId w:val="6"/>
        </w:numPr>
        <w:jc w:val="both"/>
        <w:rPr>
          <w:b/>
        </w:rPr>
      </w:pPr>
      <w:r w:rsidRPr="002B6C31">
        <w:rPr>
          <w:i/>
        </w:rPr>
        <w:t>Crossfader</w:t>
      </w:r>
      <w:r>
        <w:t xml:space="preserve"> passe à droite en 2 minutes</w:t>
      </w:r>
    </w:p>
    <w:p w14:paraId="42F03A6F" w14:textId="0BB61469" w:rsidR="00C333D9" w:rsidRDefault="00C333D9" w:rsidP="00C333D9">
      <w:pPr>
        <w:pStyle w:val="Pardeliste"/>
        <w:numPr>
          <w:ilvl w:val="0"/>
          <w:numId w:val="10"/>
        </w:numPr>
        <w:jc w:val="both"/>
        <w:rPr>
          <w:b/>
        </w:rPr>
      </w:pPr>
      <w:r>
        <w:rPr>
          <w:b/>
        </w:rPr>
        <w:t>Polyphonie 2 statique</w:t>
      </w:r>
    </w:p>
    <w:p w14:paraId="3E8B93E9" w14:textId="28E9CFA8" w:rsidR="00C333D9" w:rsidRPr="00C333D9" w:rsidRDefault="00C333D9" w:rsidP="00C333D9">
      <w:pPr>
        <w:pStyle w:val="Pardeliste"/>
        <w:numPr>
          <w:ilvl w:val="0"/>
          <w:numId w:val="6"/>
        </w:numPr>
        <w:jc w:val="both"/>
        <w:rPr>
          <w:b/>
        </w:rPr>
      </w:pPr>
      <w:r>
        <w:t>Attendre 9 minutes</w:t>
      </w:r>
    </w:p>
    <w:p w14:paraId="25B1CC8B" w14:textId="466CBFE5" w:rsidR="0033177C" w:rsidRDefault="00C333D9" w:rsidP="0033177C">
      <w:pPr>
        <w:pStyle w:val="Pardeliste"/>
        <w:numPr>
          <w:ilvl w:val="0"/>
          <w:numId w:val="10"/>
        </w:numPr>
        <w:jc w:val="both"/>
        <w:rPr>
          <w:b/>
        </w:rPr>
      </w:pPr>
      <w:r w:rsidRPr="00C333D9">
        <w:rPr>
          <w:b/>
        </w:rPr>
        <w:t xml:space="preserve">Estompement des effets </w:t>
      </w:r>
    </w:p>
    <w:p w14:paraId="550A911A" w14:textId="50E35FD2" w:rsidR="00C333D9" w:rsidRPr="00C333D9" w:rsidRDefault="00C333D9" w:rsidP="00C333D9">
      <w:pPr>
        <w:pStyle w:val="Pardeliste"/>
        <w:numPr>
          <w:ilvl w:val="0"/>
          <w:numId w:val="6"/>
        </w:numPr>
        <w:jc w:val="both"/>
        <w:rPr>
          <w:b/>
        </w:rPr>
      </w:pPr>
      <w:r>
        <w:t xml:space="preserve">Baisser à –inf le volume de la piste de </w:t>
      </w:r>
      <w:r w:rsidRPr="002B6C31">
        <w:rPr>
          <w:i/>
        </w:rPr>
        <w:t>retour B</w:t>
      </w:r>
      <w:r>
        <w:t xml:space="preserve"> en 1 minute</w:t>
      </w:r>
    </w:p>
    <w:p w14:paraId="143F065A" w14:textId="3F71CF9F" w:rsidR="00C333D9" w:rsidRPr="00C333D9" w:rsidRDefault="00C333D9" w:rsidP="00C333D9">
      <w:pPr>
        <w:pStyle w:val="Pardeliste"/>
        <w:numPr>
          <w:ilvl w:val="0"/>
          <w:numId w:val="6"/>
        </w:numPr>
        <w:jc w:val="both"/>
        <w:rPr>
          <w:b/>
        </w:rPr>
      </w:pPr>
      <w:r>
        <w:t xml:space="preserve">Baisser à –inf le volume de la piste de </w:t>
      </w:r>
      <w:r w:rsidRPr="002B6C31">
        <w:rPr>
          <w:i/>
        </w:rPr>
        <w:t>retour C</w:t>
      </w:r>
      <w:r>
        <w:t xml:space="preserve"> en 1 minute</w:t>
      </w:r>
    </w:p>
    <w:p w14:paraId="5F2F94F1" w14:textId="07A0C9DA" w:rsidR="00C333D9" w:rsidRPr="00C333D9" w:rsidRDefault="00C333D9" w:rsidP="00C333D9">
      <w:pPr>
        <w:pStyle w:val="Pardeliste"/>
        <w:numPr>
          <w:ilvl w:val="0"/>
          <w:numId w:val="6"/>
        </w:numPr>
        <w:jc w:val="both"/>
        <w:rPr>
          <w:b/>
        </w:rPr>
      </w:pPr>
      <w:r>
        <w:t xml:space="preserve">Baisser à –inf le volume de la piste de </w:t>
      </w:r>
      <w:r w:rsidRPr="002B6C31">
        <w:rPr>
          <w:i/>
        </w:rPr>
        <w:t>retour A</w:t>
      </w:r>
      <w:r>
        <w:t xml:space="preserve"> en 1 minute</w:t>
      </w:r>
    </w:p>
    <w:p w14:paraId="21063EB8" w14:textId="15545878" w:rsidR="00C333D9" w:rsidRDefault="00C333D9" w:rsidP="00C333D9">
      <w:pPr>
        <w:pStyle w:val="Pardeliste"/>
        <w:numPr>
          <w:ilvl w:val="0"/>
          <w:numId w:val="10"/>
        </w:numPr>
        <w:jc w:val="both"/>
        <w:rPr>
          <w:b/>
        </w:rPr>
      </w:pPr>
      <w:r w:rsidRPr="00C333D9">
        <w:rPr>
          <w:b/>
        </w:rPr>
        <w:t>Polyphonie 2 statique</w:t>
      </w:r>
    </w:p>
    <w:p w14:paraId="5FD2B528" w14:textId="725CE25C" w:rsidR="00C333D9" w:rsidRDefault="00C333D9" w:rsidP="00C333D9">
      <w:pPr>
        <w:pStyle w:val="Pardeliste"/>
        <w:numPr>
          <w:ilvl w:val="0"/>
          <w:numId w:val="6"/>
        </w:numPr>
        <w:jc w:val="both"/>
      </w:pPr>
      <w:r>
        <w:t>Attendre 9 minutes</w:t>
      </w:r>
    </w:p>
    <w:p w14:paraId="72639BCC" w14:textId="6D228ACE" w:rsidR="00C333D9" w:rsidRDefault="00C333D9" w:rsidP="00C333D9">
      <w:pPr>
        <w:pStyle w:val="Pardeliste"/>
        <w:numPr>
          <w:ilvl w:val="0"/>
          <w:numId w:val="10"/>
        </w:numPr>
        <w:jc w:val="both"/>
        <w:rPr>
          <w:b/>
        </w:rPr>
      </w:pPr>
      <w:r w:rsidRPr="00C333D9">
        <w:rPr>
          <w:b/>
        </w:rPr>
        <w:t>Transition vers première polyphonie</w:t>
      </w:r>
    </w:p>
    <w:p w14:paraId="6133EC0E" w14:textId="67E38D74" w:rsidR="00C333D9" w:rsidRDefault="00C333D9" w:rsidP="00C333D9">
      <w:pPr>
        <w:pStyle w:val="Pardeliste"/>
        <w:numPr>
          <w:ilvl w:val="0"/>
          <w:numId w:val="6"/>
        </w:numPr>
        <w:jc w:val="both"/>
      </w:pPr>
      <w:r w:rsidRPr="002B6C31">
        <w:rPr>
          <w:i/>
        </w:rPr>
        <w:t>Crossfader</w:t>
      </w:r>
      <w:r>
        <w:t xml:space="preserve"> passe à gauche en 2 minutes</w:t>
      </w:r>
    </w:p>
    <w:p w14:paraId="468498B7" w14:textId="45854181" w:rsidR="00C333D9" w:rsidRDefault="00C333D9" w:rsidP="00C333D9">
      <w:pPr>
        <w:pStyle w:val="Pardeliste"/>
        <w:numPr>
          <w:ilvl w:val="0"/>
          <w:numId w:val="6"/>
        </w:numPr>
        <w:jc w:val="both"/>
      </w:pPr>
      <w:r>
        <w:t>Attendre 9 minutes</w:t>
      </w:r>
    </w:p>
    <w:p w14:paraId="242ED90B" w14:textId="3449330B" w:rsidR="00F1159A" w:rsidRPr="00F1159A" w:rsidRDefault="00F1159A" w:rsidP="00C333D9">
      <w:pPr>
        <w:pStyle w:val="Pardeliste"/>
        <w:numPr>
          <w:ilvl w:val="0"/>
          <w:numId w:val="6"/>
        </w:numPr>
        <w:jc w:val="both"/>
        <w:rPr>
          <w:b/>
        </w:rPr>
      </w:pPr>
      <w:r w:rsidRPr="00F1159A">
        <w:rPr>
          <w:b/>
        </w:rPr>
        <w:t>POINT DE SORTIE BOUCLE</w:t>
      </w:r>
    </w:p>
    <w:p w14:paraId="1632245E" w14:textId="77777777" w:rsidR="00BF6725" w:rsidRDefault="00BF6725" w:rsidP="00A15E31">
      <w:pPr>
        <w:jc w:val="both"/>
      </w:pPr>
    </w:p>
    <w:p w14:paraId="32DAC56A" w14:textId="6FD93E7A" w:rsidR="00BF6725" w:rsidRDefault="00BF6725" w:rsidP="00A15E31">
      <w:pPr>
        <w:jc w:val="both"/>
      </w:pPr>
      <w:r>
        <w:t>Le scénario est donc composé de 3 grandes séquences : une première, introductive, qui se place sur une temporalité courte (de quelques secondes à quelques minutes pour chacune des contraintes statiques) une seconde et troisième se basant sur une temporalité plus longue (une dizaine de minutes par polyphonie). Ces deux dernières séquences sont placées à l’intérieur d’une boucle globale infinie.</w:t>
      </w:r>
    </w:p>
    <w:p w14:paraId="01B4D403" w14:textId="77777777" w:rsidR="00BF6725" w:rsidRDefault="00BF6725" w:rsidP="00A15E31">
      <w:pPr>
        <w:jc w:val="both"/>
      </w:pPr>
    </w:p>
    <w:p w14:paraId="0E161F20" w14:textId="77777777" w:rsidR="00BF6725" w:rsidRDefault="00BF6725" w:rsidP="00BF6725">
      <w:pPr>
        <w:jc w:val="both"/>
        <w:rPr>
          <w:u w:val="single"/>
        </w:rPr>
      </w:pPr>
      <w:r>
        <w:rPr>
          <w:u w:val="single"/>
        </w:rPr>
        <w:t>Méthodologie d’écriture</w:t>
      </w:r>
    </w:p>
    <w:p w14:paraId="5E6D59D0" w14:textId="77777777" w:rsidR="00BF6725" w:rsidRDefault="00BF6725" w:rsidP="00BF6725">
      <w:pPr>
        <w:jc w:val="both"/>
        <w:rPr>
          <w:u w:val="single"/>
        </w:rPr>
      </w:pPr>
    </w:p>
    <w:p w14:paraId="21F9FAC5" w14:textId="241B67D1" w:rsidR="00BF6725" w:rsidRPr="001B657D" w:rsidRDefault="00BF6725" w:rsidP="00A15E31">
      <w:pPr>
        <w:jc w:val="both"/>
      </w:pPr>
      <w:r>
        <w:t xml:space="preserve">L’écriture sur i-score s’est ainsi faite très simplement et rapidement, car la conduite était très clairement décrite, et correspondait parfaitement à la syntaxe graphique d’i-score, utilisée pour décrire une organisation et une suite ou séquence d’évènements. </w:t>
      </w:r>
    </w:p>
    <w:p w14:paraId="3FD1BC83" w14:textId="370BB465" w:rsidR="00A15E31" w:rsidRDefault="00A15E31" w:rsidP="00A15E31">
      <w:pPr>
        <w:jc w:val="both"/>
        <w:rPr>
          <w:b/>
        </w:rPr>
      </w:pPr>
    </w:p>
    <w:p w14:paraId="24FA1E79" w14:textId="41BD7474" w:rsidR="001B657D" w:rsidRDefault="001B657D" w:rsidP="001B657D">
      <w:pPr>
        <w:jc w:val="both"/>
        <w:rPr>
          <w:u w:val="single"/>
        </w:rPr>
      </w:pPr>
      <w:r>
        <w:rPr>
          <w:u w:val="single"/>
        </w:rPr>
        <w:t>Retours sur expérience</w:t>
      </w:r>
    </w:p>
    <w:p w14:paraId="73CCCE87" w14:textId="6A67081B" w:rsidR="001B657D" w:rsidRDefault="001B657D" w:rsidP="00A15E31">
      <w:pPr>
        <w:jc w:val="both"/>
        <w:rPr>
          <w:b/>
        </w:rPr>
      </w:pPr>
    </w:p>
    <w:p w14:paraId="5D71D7B4" w14:textId="4CDF09E7" w:rsidR="00C91096" w:rsidRDefault="00C91096" w:rsidP="00A15E31">
      <w:pPr>
        <w:jc w:val="both"/>
      </w:pPr>
      <w:r>
        <w:t xml:space="preserve">Malgré quelques problèmes de performances lors de l’envoi de certaines données relatives aux courbes d’automations, ainsi que quelques difficultés liées à l’OSC sur M4L, le portage du scénario s’est réalisé sans grande difficulté, et a permis de tester la fiabilité d’i-score sur une temporalité plus longue </w:t>
      </w:r>
      <w:r w:rsidR="00DC7879">
        <w:t xml:space="preserve">qu’à l’accoutumée </w:t>
      </w:r>
      <w:r>
        <w:t xml:space="preserve">(plusieurs heures) en installation autonome. </w:t>
      </w:r>
    </w:p>
    <w:p w14:paraId="7089133C" w14:textId="77777777" w:rsidR="00B04FE9" w:rsidRDefault="00B04FE9" w:rsidP="00A15E31">
      <w:pPr>
        <w:jc w:val="both"/>
      </w:pPr>
    </w:p>
    <w:p w14:paraId="238BB770" w14:textId="77777777" w:rsidR="00B61397" w:rsidRPr="00C91096" w:rsidRDefault="00B61397" w:rsidP="00A15E31">
      <w:pPr>
        <w:jc w:val="both"/>
      </w:pPr>
    </w:p>
    <w:p w14:paraId="3C42DB51" w14:textId="07099957" w:rsidR="00AD0CA1" w:rsidRDefault="007747BA" w:rsidP="0025092E">
      <w:pPr>
        <w:pStyle w:val="Pardeliste"/>
        <w:numPr>
          <w:ilvl w:val="0"/>
          <w:numId w:val="10"/>
        </w:numPr>
        <w:jc w:val="both"/>
        <w:rPr>
          <w:b/>
        </w:rPr>
      </w:pPr>
      <w:r>
        <w:rPr>
          <w:b/>
        </w:rPr>
        <w:lastRenderedPageBreak/>
        <w:t>q</w:t>
      </w:r>
      <w:r w:rsidR="00AD0CA1" w:rsidRPr="00A15E31">
        <w:rPr>
          <w:b/>
        </w:rPr>
        <w:t>uarrè</w:t>
      </w:r>
    </w:p>
    <w:p w14:paraId="6376DECF" w14:textId="77777777" w:rsidR="007747BA" w:rsidRDefault="007747BA" w:rsidP="007747BA">
      <w:pPr>
        <w:jc w:val="both"/>
        <w:rPr>
          <w:b/>
        </w:rPr>
      </w:pPr>
    </w:p>
    <w:p w14:paraId="7E2654AC" w14:textId="3F8EBEBC" w:rsidR="00EC603C" w:rsidRPr="00EC603C" w:rsidRDefault="007747BA" w:rsidP="007747BA">
      <w:pPr>
        <w:jc w:val="both"/>
      </w:pPr>
      <w:r w:rsidRPr="00EC603C">
        <w:rPr>
          <w:i/>
        </w:rPr>
        <w:t>quarrè</w:t>
      </w:r>
      <w:r>
        <w:t xml:space="preserve"> est une installation sonore</w:t>
      </w:r>
      <w:r w:rsidR="00EC603C">
        <w:t xml:space="preserve"> immersive et interactive dont le déroulement scénaristique peut être simultanément aiguillé et interprété (de manière tactile et gestuelle) par plusieurs utilisateurs, via une application dédiée – destinée aux tablettes et </w:t>
      </w:r>
      <w:r w:rsidR="00EC603C">
        <w:rPr>
          <w:i/>
        </w:rPr>
        <w:t>smartphones</w:t>
      </w:r>
      <w:r w:rsidR="00EC603C">
        <w:t xml:space="preserve">. Un premier prototype de l’installation a été présenté les 22, 23, 26 et 27 septembre 2016 au LaBRI, dans le cadre du festival </w:t>
      </w:r>
      <w:r w:rsidR="00EC603C">
        <w:rPr>
          <w:i/>
        </w:rPr>
        <w:t>Les Campulsations</w:t>
      </w:r>
      <w:r w:rsidR="00EC603C">
        <w:t>.</w:t>
      </w:r>
    </w:p>
    <w:p w14:paraId="59F28CD4" w14:textId="100D4E5A" w:rsidR="00BA7986" w:rsidRPr="00862974" w:rsidRDefault="00541ED4" w:rsidP="00BA7986">
      <w:pPr>
        <w:jc w:val="both"/>
      </w:pPr>
      <w:r>
        <w:t xml:space="preserve"> </w:t>
      </w:r>
    </w:p>
    <w:p w14:paraId="1D737FD0" w14:textId="163160BE" w:rsidR="00BA7986" w:rsidRPr="00B42CEC" w:rsidRDefault="00B42CEC" w:rsidP="00BA7986">
      <w:pPr>
        <w:jc w:val="both"/>
        <w:rPr>
          <w:u w:val="single"/>
        </w:rPr>
      </w:pPr>
      <w:r w:rsidRPr="00B42CEC">
        <w:rPr>
          <w:u w:val="single"/>
        </w:rPr>
        <w:t>Dispositif</w:t>
      </w:r>
    </w:p>
    <w:p w14:paraId="72FAFE97" w14:textId="77777777" w:rsidR="00BA7986" w:rsidRDefault="00BA7986" w:rsidP="00BA7986">
      <w:pPr>
        <w:jc w:val="both"/>
        <w:rPr>
          <w:b/>
        </w:rPr>
      </w:pPr>
    </w:p>
    <w:p w14:paraId="62380338" w14:textId="0894AF71" w:rsidR="00EC603C" w:rsidRDefault="004625D5" w:rsidP="00BA7986">
      <w:pPr>
        <w:jc w:val="both"/>
        <w:rPr>
          <w:b/>
        </w:rPr>
      </w:pPr>
      <w:r>
        <w:rPr>
          <w:b/>
          <w:noProof/>
          <w:lang w:eastAsia="fr-FR"/>
        </w:rPr>
        <w:drawing>
          <wp:inline distT="0" distB="0" distL="0" distR="0" wp14:anchorId="4D3E740B" wp14:editId="7F35A693">
            <wp:extent cx="5752465" cy="4901565"/>
            <wp:effectExtent l="0" t="0" r="0" b="635"/>
            <wp:docPr id="8" name="Image 8" descr="../quarre-dis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rre-dispositi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4901565"/>
                    </a:xfrm>
                    <a:prstGeom prst="rect">
                      <a:avLst/>
                    </a:prstGeom>
                    <a:noFill/>
                    <a:ln>
                      <a:noFill/>
                    </a:ln>
                  </pic:spPr>
                </pic:pic>
              </a:graphicData>
            </a:graphic>
          </wp:inline>
        </w:drawing>
      </w:r>
    </w:p>
    <w:p w14:paraId="7B34828B" w14:textId="77777777" w:rsidR="00C74F8C" w:rsidRDefault="00C74F8C" w:rsidP="00BA7986">
      <w:pPr>
        <w:jc w:val="both"/>
      </w:pPr>
    </w:p>
    <w:p w14:paraId="32A1598E" w14:textId="44C9F628" w:rsidR="00C74F8C" w:rsidRDefault="00C74F8C" w:rsidP="00BA7986">
      <w:pPr>
        <w:jc w:val="both"/>
      </w:pPr>
      <w:r>
        <w:t xml:space="preserve">L’installation débute préalablement avec l’enregistrement et le référencement des </w:t>
      </w:r>
      <w:r w:rsidRPr="00DE210A">
        <w:rPr>
          <w:i/>
        </w:rPr>
        <w:t>smartphones</w:t>
      </w:r>
      <w:r>
        <w:t xml:space="preserve"> </w:t>
      </w:r>
      <w:r w:rsidR="009F7308">
        <w:t xml:space="preserve">des </w:t>
      </w:r>
      <w:r>
        <w:t xml:space="preserve">utilisateurs. Cette première étape </w:t>
      </w:r>
      <w:r w:rsidR="00952C67">
        <w:t>(</w:t>
      </w:r>
      <w:r w:rsidR="00DC674D">
        <w:t>gérée via</w:t>
      </w:r>
      <w:r w:rsidR="00952C67">
        <w:t xml:space="preserve"> Max) </w:t>
      </w:r>
      <w:r>
        <w:t xml:space="preserve">vise à obtenir un premier lot d’informations : le nombre d’utilisateurs pour la session </w:t>
      </w:r>
      <w:r w:rsidR="00F71D03">
        <w:t>s’apprêtant à être jouée</w:t>
      </w:r>
      <w:r>
        <w:t xml:space="preserve">, l’adresse IP, les capteurs </w:t>
      </w:r>
      <w:r w:rsidR="00952C67">
        <w:t>fonctionnels et disponibles</w:t>
      </w:r>
      <w:r>
        <w:t xml:space="preserve"> pour chaque appareil. </w:t>
      </w:r>
      <w:r w:rsidR="007607F3">
        <w:t xml:space="preserve">Ces informations sont gardées en mémoire </w:t>
      </w:r>
      <w:r w:rsidR="00F5319D">
        <w:t>dans Max. La valeur</w:t>
      </w:r>
      <w:r w:rsidR="007607F3">
        <w:t xml:space="preserve"> </w:t>
      </w:r>
      <w:r w:rsidR="00F5319D">
        <w:t>du paramètre “</w:t>
      </w:r>
      <w:r w:rsidR="007607F3">
        <w:t>nombre d’utilisateurs</w:t>
      </w:r>
      <w:r w:rsidR="00F5319D">
        <w:t>“</w:t>
      </w:r>
      <w:r w:rsidR="007607F3">
        <w:t xml:space="preserve"> </w:t>
      </w:r>
      <w:r w:rsidR="00F5319D">
        <w:t>(</w:t>
      </w:r>
      <w:r w:rsidR="009448BA" w:rsidRPr="009448BA">
        <w:rPr>
          <w:i/>
        </w:rPr>
        <w:t>server :</w:t>
      </w:r>
      <w:r w:rsidR="00F5319D" w:rsidRPr="00C745DD">
        <w:rPr>
          <w:i/>
        </w:rPr>
        <w:t>/num_users</w:t>
      </w:r>
      <w:r w:rsidR="00F5319D">
        <w:t>)</w:t>
      </w:r>
      <w:r w:rsidR="00F5319D">
        <w:t xml:space="preserve"> </w:t>
      </w:r>
      <w:r w:rsidR="007607F3">
        <w:t xml:space="preserve">est </w:t>
      </w:r>
      <w:r w:rsidR="00F5319D">
        <w:t>transmise</w:t>
      </w:r>
      <w:r w:rsidR="007607F3">
        <w:t xml:space="preserve"> à i-score, cette variable </w:t>
      </w:r>
      <w:r w:rsidR="0095315C">
        <w:t>étant</w:t>
      </w:r>
      <w:r w:rsidR="007607F3">
        <w:t xml:space="preserve"> utilisée à l’intérieur même du scénario pour déterminer certaines activations et attributions des interactions.</w:t>
      </w:r>
    </w:p>
    <w:p w14:paraId="7A32573C" w14:textId="77777777" w:rsidR="007134F6" w:rsidRDefault="005739FD" w:rsidP="00BA7986">
      <w:pPr>
        <w:jc w:val="both"/>
      </w:pPr>
      <w:r>
        <w:t xml:space="preserve">Le dispositif sonore de l’installation consiste en un patch Max, contrôlant </w:t>
      </w:r>
      <w:r w:rsidR="00B61397">
        <w:t>de nombreux</w:t>
      </w:r>
      <w:r>
        <w:t xml:space="preserve"> lecteurs d’échantillons, synthétiseurs et modules de spatialisation hexaphonique.</w:t>
      </w:r>
    </w:p>
    <w:p w14:paraId="16DEDC53" w14:textId="373AEC4E" w:rsidR="002E4033" w:rsidRDefault="005739FD" w:rsidP="00BA7986">
      <w:pPr>
        <w:jc w:val="both"/>
      </w:pPr>
      <w:r>
        <w:lastRenderedPageBreak/>
        <w:t xml:space="preserve">En fonction </w:t>
      </w:r>
      <w:r w:rsidR="0040111A">
        <w:t xml:space="preserve">de la progression </w:t>
      </w:r>
      <w:r>
        <w:t xml:space="preserve">du scénario, i-score envoie aux différents </w:t>
      </w:r>
      <w:r w:rsidRPr="00365412">
        <w:rPr>
          <w:i/>
        </w:rPr>
        <w:t>smartphones</w:t>
      </w:r>
      <w:r>
        <w:t xml:space="preserve"> connectés une référence et un contexte d’interaction avec la composition (identifiant, durée et pré-notification de l’interaction). Une fois ces données reçues, l’application smartphone les interprète et met à jour l’IHM de l’utilisateur en affichant</w:t>
      </w:r>
      <w:r w:rsidR="00C76DEB">
        <w:t xml:space="preserve"> </w:t>
      </w:r>
      <w:r w:rsidR="00FD70D2">
        <w:t>dans la partie supérieure de la fenêtre</w:t>
      </w:r>
      <w:r>
        <w:t> : le titre de l’interaction, une brève description</w:t>
      </w:r>
      <w:r w:rsidR="00FD70D2">
        <w:t xml:space="preserve"> des actions à effectuer</w:t>
      </w:r>
      <w:r>
        <w:t>, et</w:t>
      </w:r>
      <w:r w:rsidR="00480446">
        <w:t xml:space="preserve"> le module </w:t>
      </w:r>
      <w:r w:rsidR="003A3580">
        <w:t xml:space="preserve">de jeu </w:t>
      </w:r>
      <w:r>
        <w:t>correspondant</w:t>
      </w:r>
      <w:r w:rsidR="00FD70D2">
        <w:t>, dans la partie inférieure</w:t>
      </w:r>
      <w:r>
        <w:t xml:space="preserve">. </w:t>
      </w:r>
      <w:r w:rsidR="00FD70D2">
        <w:t>Pour ce dernier, i</w:t>
      </w:r>
      <w:r w:rsidR="00480446">
        <w:t>l peut s’agir d’un module entièrement tactile (</w:t>
      </w:r>
      <w:r w:rsidR="00480446" w:rsidRPr="005805FC">
        <w:rPr>
          <w:b/>
        </w:rPr>
        <w:t>screenshot</w:t>
      </w:r>
      <w:r w:rsidR="00480446">
        <w:t>) ou sensoriel / gestuel</w:t>
      </w:r>
      <w:r w:rsidR="003D492B">
        <w:t>, ou encore hybride</w:t>
      </w:r>
      <w:r w:rsidR="00480446">
        <w:t>.</w:t>
      </w:r>
    </w:p>
    <w:p w14:paraId="36373EE0" w14:textId="48D45468" w:rsidR="005739FD" w:rsidRDefault="00C76DEB" w:rsidP="00BA7986">
      <w:pPr>
        <w:jc w:val="both"/>
      </w:pPr>
      <w:r>
        <w:t>Lorsqu’une interaction</w:t>
      </w:r>
      <w:r w:rsidR="00480446">
        <w:t xml:space="preserve"> débute (i-score envoie au </w:t>
      </w:r>
      <w:r w:rsidR="00480446" w:rsidRPr="001563D7">
        <w:rPr>
          <w:i/>
        </w:rPr>
        <w:t>smartphone</w:t>
      </w:r>
      <w:r w:rsidR="00480446">
        <w:t xml:space="preserve"> cible le message </w:t>
      </w:r>
      <w:r w:rsidR="00480446" w:rsidRPr="00480446">
        <w:rPr>
          <w:i/>
        </w:rPr>
        <w:t>phone:/n/interactions/ne</w:t>
      </w:r>
      <w:r w:rsidR="00C74F8C">
        <w:rPr>
          <w:i/>
        </w:rPr>
        <w:t xml:space="preserve">xt/begin </w:t>
      </w:r>
      <w:r w:rsidR="00480446" w:rsidRPr="00480446">
        <w:rPr>
          <w:i/>
        </w:rPr>
        <w:t>identifiant_de_l_interaction</w:t>
      </w:r>
      <w:r w:rsidR="00C74F8C">
        <w:rPr>
          <w:i/>
        </w:rPr>
        <w:t xml:space="preserve"> </w:t>
      </w:r>
      <w:r w:rsidR="00C74F8C">
        <w:t>pour lui notifier son déclenchement</w:t>
      </w:r>
      <w:r>
        <w:t xml:space="preserve">), le </w:t>
      </w:r>
      <w:r w:rsidRPr="001563D7">
        <w:rPr>
          <w:i/>
        </w:rPr>
        <w:t>smartphone</w:t>
      </w:r>
      <w:r>
        <w:t xml:space="preserve"> envoie les données pré-ciblées à i-score, qui peut s’en servir </w:t>
      </w:r>
      <w:r w:rsidR="00C74F8C">
        <w:t xml:space="preserve">pour les manipuler, puis les transmettre aux différents composants du moteur audio, par le biais de </w:t>
      </w:r>
      <w:r w:rsidR="00C74F8C" w:rsidRPr="00C80480">
        <w:rPr>
          <w:i/>
        </w:rPr>
        <w:t>mappings</w:t>
      </w:r>
      <w:r w:rsidR="00C74F8C">
        <w:t xml:space="preserve"> ou autres processus</w:t>
      </w:r>
      <w:r w:rsidR="00C80480">
        <w:t xml:space="preserve"> et/ou </w:t>
      </w:r>
      <w:r w:rsidR="00842FA6">
        <w:t>évènements</w:t>
      </w:r>
      <w:r w:rsidR="00C74F8C">
        <w:t xml:space="preserve">. </w:t>
      </w:r>
    </w:p>
    <w:p w14:paraId="0073E2FB" w14:textId="77777777" w:rsidR="005739FD" w:rsidRPr="005739FD" w:rsidRDefault="005739FD" w:rsidP="00BA7986">
      <w:pPr>
        <w:jc w:val="both"/>
      </w:pPr>
    </w:p>
    <w:p w14:paraId="3D33AC78" w14:textId="7F5904B4" w:rsidR="00BA7986" w:rsidRDefault="00B42CEC" w:rsidP="00BA7986">
      <w:pPr>
        <w:jc w:val="both"/>
        <w:rPr>
          <w:u w:val="single"/>
        </w:rPr>
      </w:pPr>
      <w:r w:rsidRPr="00B42CEC">
        <w:rPr>
          <w:u w:val="single"/>
        </w:rPr>
        <w:t>Scénario</w:t>
      </w:r>
    </w:p>
    <w:p w14:paraId="4B2FCA6C" w14:textId="77777777" w:rsidR="008E6D5C" w:rsidRDefault="008E6D5C" w:rsidP="00BA7986">
      <w:pPr>
        <w:jc w:val="both"/>
        <w:rPr>
          <w:u w:val="single"/>
        </w:rPr>
      </w:pPr>
    </w:p>
    <w:p w14:paraId="03755DD1" w14:textId="170B6F98" w:rsidR="008E6D5C" w:rsidRDefault="00756E6D" w:rsidP="00BA7986">
      <w:pPr>
        <w:jc w:val="both"/>
      </w:pPr>
      <w:r>
        <w:t xml:space="preserve">Le scénario </w:t>
      </w:r>
      <w:r w:rsidR="00A753B9">
        <w:t>a été scindé en 3 scènes, chacune expérimentant une approche différente d’interactivité et de mise en forme</w:t>
      </w:r>
      <w:r w:rsidR="00056E20">
        <w:t xml:space="preserve"> des interactions</w:t>
      </w:r>
      <w:r w:rsidR="00A753B9">
        <w:t> :</w:t>
      </w:r>
    </w:p>
    <w:p w14:paraId="5CAAE371" w14:textId="77777777" w:rsidR="00A753B9" w:rsidRDefault="00A753B9" w:rsidP="00BA7986">
      <w:pPr>
        <w:jc w:val="both"/>
      </w:pPr>
    </w:p>
    <w:p w14:paraId="22E447D6" w14:textId="40C78278" w:rsidR="00A753B9" w:rsidRDefault="00A753B9" w:rsidP="00A753B9">
      <w:pPr>
        <w:pStyle w:val="Pardeliste"/>
        <w:numPr>
          <w:ilvl w:val="0"/>
          <w:numId w:val="6"/>
        </w:numPr>
        <w:jc w:val="both"/>
      </w:pPr>
      <w:r>
        <w:t>Scène A – “passive-fermée“</w:t>
      </w:r>
    </w:p>
    <w:p w14:paraId="4CB49820" w14:textId="49E22AEE" w:rsidR="00A753B9" w:rsidRDefault="00A753B9" w:rsidP="00A753B9">
      <w:pPr>
        <w:pStyle w:val="Pardeliste"/>
        <w:numPr>
          <w:ilvl w:val="0"/>
          <w:numId w:val="6"/>
        </w:numPr>
        <w:jc w:val="both"/>
      </w:pPr>
      <w:r>
        <w:t>Scène B – “active-fermée“</w:t>
      </w:r>
    </w:p>
    <w:p w14:paraId="4F1DEB8C" w14:textId="4B4AEA22" w:rsidR="00A753B9" w:rsidRDefault="00A753B9" w:rsidP="00A753B9">
      <w:pPr>
        <w:pStyle w:val="Pardeliste"/>
        <w:numPr>
          <w:ilvl w:val="0"/>
          <w:numId w:val="6"/>
        </w:numPr>
        <w:jc w:val="both"/>
      </w:pPr>
      <w:r>
        <w:t>Scène C – “active – ouverte“</w:t>
      </w:r>
    </w:p>
    <w:p w14:paraId="1404F611" w14:textId="77777777" w:rsidR="00A753B9" w:rsidRDefault="00A753B9" w:rsidP="00A753B9">
      <w:pPr>
        <w:jc w:val="both"/>
      </w:pPr>
    </w:p>
    <w:p w14:paraId="153274E5" w14:textId="7F66AB66" w:rsidR="00A753B9" w:rsidRDefault="00A753B9" w:rsidP="00A753B9">
      <w:pPr>
        <w:jc w:val="both"/>
      </w:pPr>
      <w:r>
        <w:t xml:space="preserve">La scène </w:t>
      </w:r>
      <w:r w:rsidRPr="00A753B9">
        <w:rPr>
          <w:b/>
        </w:rPr>
        <w:t>A</w:t>
      </w:r>
      <w:r>
        <w:t xml:space="preserve"> consiste en une scène introductive, au sein de laquelle l’ambiance sonore s’installe progressivement, et où il y a peu d’interactions-utilisateur. Ces quelques interactions sont par ailleurs plutôt super</w:t>
      </w:r>
      <w:r w:rsidR="00FA6E54">
        <w:t xml:space="preserve">ficielles : elles </w:t>
      </w:r>
      <w:r>
        <w:t xml:space="preserve">n’impliquent pas </w:t>
      </w:r>
      <w:r w:rsidR="00FA6E54">
        <w:t xml:space="preserve">ou peu </w:t>
      </w:r>
      <w:r>
        <w:t xml:space="preserve">de modifications ou de possibilités d’interprétation majeures sur le scénario. </w:t>
      </w:r>
    </w:p>
    <w:p w14:paraId="55B3E154" w14:textId="77777777" w:rsidR="00B04FE9" w:rsidRDefault="00B04FE9" w:rsidP="00A753B9">
      <w:pPr>
        <w:jc w:val="both"/>
      </w:pPr>
    </w:p>
    <w:p w14:paraId="026C4BE4" w14:textId="74D73BEC" w:rsidR="00BA7986" w:rsidRPr="009F7308" w:rsidRDefault="00B04FE9" w:rsidP="00ED7DB1">
      <w:r>
        <w:t xml:space="preserve">La scène </w:t>
      </w:r>
      <w:r w:rsidRPr="00B04FE9">
        <w:rPr>
          <w:b/>
        </w:rPr>
        <w:t>B</w:t>
      </w:r>
      <w:r>
        <w:rPr>
          <w:b/>
        </w:rPr>
        <w:t xml:space="preserve"> </w:t>
      </w:r>
      <w:r>
        <w:t xml:space="preserve">introduit plus d’interactivité, notamment pour l’utilisateur chargé de prendre en main les déclenchements des notes percussives du synthétiseur en modèle physique. Celui-ci </w:t>
      </w:r>
      <w:r w:rsidR="003A7C34">
        <w:t>devient</w:t>
      </w:r>
      <w:r>
        <w:t xml:space="preserve"> déterminant dans la mesure où </w:t>
      </w:r>
      <w:r w:rsidR="009F7308">
        <w:t xml:space="preserve">il </w:t>
      </w:r>
      <w:r w:rsidR="003A7C34">
        <w:t>prend le rôle de métronome</w:t>
      </w:r>
      <w:r w:rsidR="009F7308">
        <w:t xml:space="preserve"> du scénario, sur lequel les autres processus vont venir se greffer </w:t>
      </w:r>
      <w:r w:rsidR="003E0F8D">
        <w:t>au fur et à mesure de la progression</w:t>
      </w:r>
      <w:r w:rsidR="009F7308">
        <w:t xml:space="preserve">. </w:t>
      </w:r>
      <w:bookmarkStart w:id="0" w:name="_GoBack"/>
      <w:bookmarkEnd w:id="0"/>
    </w:p>
    <w:p w14:paraId="151669A0" w14:textId="77777777" w:rsidR="00B42CEC" w:rsidRDefault="00B42CEC" w:rsidP="00BA7986">
      <w:pPr>
        <w:jc w:val="both"/>
        <w:rPr>
          <w:b/>
        </w:rPr>
      </w:pPr>
    </w:p>
    <w:p w14:paraId="17DED8E6" w14:textId="1083C643" w:rsidR="00B42CEC" w:rsidRDefault="00B42CEC" w:rsidP="00BA7986">
      <w:pPr>
        <w:jc w:val="both"/>
        <w:rPr>
          <w:u w:val="single"/>
        </w:rPr>
      </w:pPr>
      <w:r>
        <w:rPr>
          <w:u w:val="single"/>
        </w:rPr>
        <w:t>Méthodologie d’écriture</w:t>
      </w:r>
    </w:p>
    <w:p w14:paraId="2A59C315" w14:textId="77777777" w:rsidR="00B42CEC" w:rsidRDefault="00B42CEC" w:rsidP="00BA7986">
      <w:pPr>
        <w:jc w:val="both"/>
      </w:pPr>
    </w:p>
    <w:p w14:paraId="509DCA71" w14:textId="77777777" w:rsidR="00B42CEC" w:rsidRDefault="00B42CEC" w:rsidP="00BA7986">
      <w:pPr>
        <w:jc w:val="both"/>
      </w:pPr>
    </w:p>
    <w:p w14:paraId="506C3006" w14:textId="5E8072FF" w:rsidR="00B42CEC" w:rsidRPr="00B42CEC" w:rsidRDefault="00B42CEC" w:rsidP="00BA7986">
      <w:pPr>
        <w:jc w:val="both"/>
        <w:rPr>
          <w:u w:val="single"/>
        </w:rPr>
      </w:pPr>
      <w:r>
        <w:rPr>
          <w:u w:val="single"/>
        </w:rPr>
        <w:t>Retours sur expérience</w:t>
      </w:r>
    </w:p>
    <w:p w14:paraId="0FA82A92" w14:textId="77777777" w:rsidR="00BA7986" w:rsidRDefault="00BA7986" w:rsidP="00BA7986">
      <w:pPr>
        <w:jc w:val="both"/>
        <w:rPr>
          <w:b/>
        </w:rPr>
      </w:pPr>
    </w:p>
    <w:p w14:paraId="04D005E1" w14:textId="77777777" w:rsidR="006C6792" w:rsidRDefault="006C6792" w:rsidP="00BA7986">
      <w:pPr>
        <w:jc w:val="both"/>
        <w:rPr>
          <w:b/>
        </w:rPr>
      </w:pPr>
    </w:p>
    <w:p w14:paraId="3B7E383E" w14:textId="77777777" w:rsidR="006C6792" w:rsidRDefault="006C6792" w:rsidP="00BA7986">
      <w:pPr>
        <w:jc w:val="both"/>
        <w:rPr>
          <w:b/>
        </w:rPr>
      </w:pPr>
    </w:p>
    <w:p w14:paraId="25D1C130" w14:textId="77777777" w:rsidR="00BA7986" w:rsidRDefault="00BA7986" w:rsidP="00BA7986">
      <w:pPr>
        <w:jc w:val="both"/>
        <w:rPr>
          <w:b/>
        </w:rPr>
      </w:pPr>
    </w:p>
    <w:p w14:paraId="245AC9D3" w14:textId="77777777" w:rsidR="0034574B" w:rsidRDefault="0034574B" w:rsidP="00BA7986">
      <w:pPr>
        <w:jc w:val="both"/>
        <w:rPr>
          <w:b/>
        </w:rPr>
      </w:pPr>
    </w:p>
    <w:p w14:paraId="49FD73FA" w14:textId="77777777" w:rsidR="0034574B" w:rsidRDefault="0034574B" w:rsidP="00BA7986">
      <w:pPr>
        <w:jc w:val="both"/>
        <w:rPr>
          <w:b/>
        </w:rPr>
      </w:pPr>
    </w:p>
    <w:p w14:paraId="1B570CDF" w14:textId="77777777" w:rsidR="0034574B" w:rsidRDefault="0034574B" w:rsidP="00BA7986">
      <w:pPr>
        <w:jc w:val="both"/>
        <w:rPr>
          <w:b/>
        </w:rPr>
      </w:pPr>
    </w:p>
    <w:p w14:paraId="759592B0" w14:textId="77777777" w:rsidR="0034574B" w:rsidRDefault="0034574B" w:rsidP="00BA7986">
      <w:pPr>
        <w:jc w:val="both"/>
        <w:rPr>
          <w:b/>
        </w:rPr>
      </w:pPr>
    </w:p>
    <w:p w14:paraId="06295550" w14:textId="77777777" w:rsidR="0034574B" w:rsidRDefault="0034574B" w:rsidP="00BA7986">
      <w:pPr>
        <w:jc w:val="both"/>
        <w:rPr>
          <w:b/>
        </w:rPr>
      </w:pPr>
    </w:p>
    <w:p w14:paraId="7ABA9CC6" w14:textId="77777777" w:rsidR="0034574B" w:rsidRDefault="0034574B" w:rsidP="00BA7986">
      <w:pPr>
        <w:jc w:val="both"/>
        <w:rPr>
          <w:b/>
        </w:rPr>
      </w:pPr>
    </w:p>
    <w:p w14:paraId="641D5967" w14:textId="77777777" w:rsidR="0034574B" w:rsidRDefault="0034574B" w:rsidP="00BA7986">
      <w:pPr>
        <w:jc w:val="both"/>
        <w:rPr>
          <w:b/>
        </w:rPr>
      </w:pPr>
    </w:p>
    <w:p w14:paraId="54FBBFD3" w14:textId="77777777" w:rsidR="0034574B" w:rsidRDefault="0034574B" w:rsidP="00BA7986">
      <w:pPr>
        <w:jc w:val="both"/>
        <w:rPr>
          <w:b/>
        </w:rPr>
      </w:pPr>
    </w:p>
    <w:p w14:paraId="58FAE1B6" w14:textId="77777777" w:rsidR="0034574B" w:rsidRDefault="0034574B" w:rsidP="00BA7986">
      <w:pPr>
        <w:jc w:val="both"/>
        <w:rPr>
          <w:b/>
        </w:rPr>
      </w:pPr>
    </w:p>
    <w:p w14:paraId="2FEAA435" w14:textId="77777777" w:rsidR="0034574B" w:rsidRDefault="0034574B" w:rsidP="00BA7986">
      <w:pPr>
        <w:jc w:val="both"/>
        <w:rPr>
          <w:b/>
        </w:rPr>
      </w:pPr>
    </w:p>
    <w:p w14:paraId="394F0419" w14:textId="77777777" w:rsidR="0034574B" w:rsidRPr="00BA7986" w:rsidRDefault="0034574B" w:rsidP="00BA7986">
      <w:pPr>
        <w:jc w:val="both"/>
        <w:rPr>
          <w:b/>
        </w:rPr>
      </w:pPr>
    </w:p>
    <w:p w14:paraId="3A7597E9" w14:textId="51532174" w:rsidR="00AD0CA1" w:rsidRPr="00A15E31" w:rsidRDefault="000E4A20" w:rsidP="0025092E">
      <w:pPr>
        <w:pStyle w:val="Pardeliste"/>
        <w:numPr>
          <w:ilvl w:val="0"/>
          <w:numId w:val="10"/>
        </w:numPr>
        <w:jc w:val="both"/>
        <w:rPr>
          <w:b/>
        </w:rPr>
      </w:pPr>
      <w:r w:rsidRPr="00A15E31">
        <w:rPr>
          <w:b/>
        </w:rPr>
        <w:t>L’</w:t>
      </w:r>
      <w:r w:rsidR="005419D7" w:rsidRPr="00A15E31">
        <w:rPr>
          <w:b/>
        </w:rPr>
        <w:t>Arbre intégral</w:t>
      </w:r>
    </w:p>
    <w:p w14:paraId="233F9738" w14:textId="77777777" w:rsidR="00AD0CA1" w:rsidRDefault="00AD0CA1" w:rsidP="00AD0CA1">
      <w:pPr>
        <w:jc w:val="both"/>
        <w:rPr>
          <w:b/>
        </w:rPr>
      </w:pPr>
    </w:p>
    <w:p w14:paraId="7AED0428" w14:textId="588E7914" w:rsidR="00BA7986" w:rsidRDefault="004625D5" w:rsidP="00AD0CA1">
      <w:pPr>
        <w:jc w:val="both"/>
        <w:rPr>
          <w:b/>
        </w:rPr>
      </w:pPr>
      <w:r>
        <w:rPr>
          <w:b/>
          <w:noProof/>
          <w:lang w:eastAsia="fr-FR"/>
        </w:rPr>
        <w:drawing>
          <wp:inline distT="0" distB="0" distL="0" distR="0" wp14:anchorId="629663E9" wp14:editId="6448D133">
            <wp:extent cx="5752465" cy="5241925"/>
            <wp:effectExtent l="0" t="0" r="0" b="0"/>
            <wp:docPr id="9" name="Image 9" descr="../arbre-integral-dis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bre-integral-dispositi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5241925"/>
                    </a:xfrm>
                    <a:prstGeom prst="rect">
                      <a:avLst/>
                    </a:prstGeom>
                    <a:noFill/>
                    <a:ln>
                      <a:noFill/>
                    </a:ln>
                  </pic:spPr>
                </pic:pic>
              </a:graphicData>
            </a:graphic>
          </wp:inline>
        </w:drawing>
      </w:r>
    </w:p>
    <w:p w14:paraId="71C57BCC" w14:textId="77777777" w:rsidR="00BA7986" w:rsidRDefault="00BA7986" w:rsidP="00AD0CA1">
      <w:pPr>
        <w:jc w:val="both"/>
        <w:rPr>
          <w:b/>
        </w:rPr>
      </w:pPr>
    </w:p>
    <w:p w14:paraId="402B3852" w14:textId="77777777" w:rsidR="00BA7986" w:rsidRDefault="00BA7986" w:rsidP="00AD0CA1">
      <w:pPr>
        <w:jc w:val="both"/>
        <w:rPr>
          <w:b/>
        </w:rPr>
      </w:pPr>
    </w:p>
    <w:p w14:paraId="551C7B54" w14:textId="77777777" w:rsidR="00BA7986" w:rsidRDefault="00BA7986" w:rsidP="00AD0CA1">
      <w:pPr>
        <w:jc w:val="both"/>
        <w:rPr>
          <w:b/>
        </w:rPr>
      </w:pPr>
    </w:p>
    <w:p w14:paraId="40B421AD" w14:textId="77777777" w:rsidR="00BA7986" w:rsidRDefault="00BA7986" w:rsidP="00AD0CA1">
      <w:pPr>
        <w:jc w:val="both"/>
        <w:rPr>
          <w:b/>
        </w:rPr>
      </w:pPr>
    </w:p>
    <w:p w14:paraId="597CD3B8" w14:textId="77777777" w:rsidR="00BA7986" w:rsidRDefault="00BA7986" w:rsidP="00AD0CA1">
      <w:pPr>
        <w:jc w:val="both"/>
        <w:rPr>
          <w:b/>
        </w:rPr>
      </w:pPr>
    </w:p>
    <w:p w14:paraId="24D32CF0" w14:textId="77777777" w:rsidR="00BA7986" w:rsidRDefault="00BA7986" w:rsidP="00AD0CA1">
      <w:pPr>
        <w:jc w:val="both"/>
        <w:rPr>
          <w:b/>
        </w:rPr>
      </w:pPr>
    </w:p>
    <w:p w14:paraId="546FA6AA" w14:textId="77777777" w:rsidR="00BA7986" w:rsidRDefault="00BA7986" w:rsidP="00AD0CA1">
      <w:pPr>
        <w:jc w:val="both"/>
        <w:rPr>
          <w:b/>
        </w:rPr>
      </w:pPr>
    </w:p>
    <w:p w14:paraId="5A59996E" w14:textId="77777777" w:rsidR="00BA7986" w:rsidRDefault="00BA7986" w:rsidP="00AD0CA1">
      <w:pPr>
        <w:jc w:val="both"/>
        <w:rPr>
          <w:b/>
        </w:rPr>
      </w:pPr>
    </w:p>
    <w:p w14:paraId="3A5FEA5A" w14:textId="77777777" w:rsidR="00BA7986" w:rsidRDefault="00BA7986" w:rsidP="00AD0CA1">
      <w:pPr>
        <w:jc w:val="both"/>
        <w:rPr>
          <w:b/>
        </w:rPr>
      </w:pPr>
    </w:p>
    <w:p w14:paraId="0CAE4CED" w14:textId="77777777" w:rsidR="00BA7986" w:rsidRDefault="00BA7986" w:rsidP="00AD0CA1">
      <w:pPr>
        <w:jc w:val="both"/>
        <w:rPr>
          <w:b/>
        </w:rPr>
      </w:pPr>
    </w:p>
    <w:p w14:paraId="15C9C57D" w14:textId="77777777" w:rsidR="00BA7986" w:rsidRDefault="00BA7986" w:rsidP="00AD0CA1">
      <w:pPr>
        <w:jc w:val="both"/>
        <w:rPr>
          <w:b/>
        </w:rPr>
      </w:pPr>
    </w:p>
    <w:p w14:paraId="78AA1862" w14:textId="77777777" w:rsidR="00BA7986" w:rsidRDefault="00BA7986" w:rsidP="00AD0CA1">
      <w:pPr>
        <w:jc w:val="both"/>
        <w:rPr>
          <w:b/>
        </w:rPr>
      </w:pPr>
    </w:p>
    <w:p w14:paraId="30766ED9" w14:textId="77777777" w:rsidR="00BA7986" w:rsidRDefault="00BA7986" w:rsidP="00AD0CA1">
      <w:pPr>
        <w:jc w:val="both"/>
        <w:rPr>
          <w:b/>
        </w:rPr>
      </w:pPr>
    </w:p>
    <w:p w14:paraId="4A874F6D" w14:textId="77777777" w:rsidR="00BA7986" w:rsidRDefault="00BA7986" w:rsidP="00AD0CA1">
      <w:pPr>
        <w:jc w:val="both"/>
        <w:rPr>
          <w:b/>
        </w:rPr>
      </w:pPr>
    </w:p>
    <w:p w14:paraId="43FEE536" w14:textId="77777777" w:rsidR="00BA7986" w:rsidRDefault="00BA7986" w:rsidP="00AD0CA1">
      <w:pPr>
        <w:jc w:val="both"/>
        <w:rPr>
          <w:b/>
        </w:rPr>
      </w:pPr>
    </w:p>
    <w:p w14:paraId="24AC0F94" w14:textId="77777777" w:rsidR="00BA7986" w:rsidRDefault="00BA7986" w:rsidP="00AD0CA1">
      <w:pPr>
        <w:jc w:val="both"/>
        <w:rPr>
          <w:b/>
        </w:rPr>
      </w:pPr>
    </w:p>
    <w:p w14:paraId="5BF3EC43" w14:textId="77777777" w:rsidR="00BA7986" w:rsidRDefault="00BA7986" w:rsidP="00AD0CA1">
      <w:pPr>
        <w:jc w:val="both"/>
        <w:rPr>
          <w:b/>
        </w:rPr>
      </w:pPr>
    </w:p>
    <w:p w14:paraId="6F7714BF" w14:textId="77777777" w:rsidR="00D45361" w:rsidRDefault="00D45361" w:rsidP="00AD0CA1">
      <w:pPr>
        <w:jc w:val="both"/>
        <w:rPr>
          <w:b/>
        </w:rPr>
      </w:pPr>
    </w:p>
    <w:p w14:paraId="5841F9A1" w14:textId="77777777" w:rsidR="00AD0CA1" w:rsidRPr="00AD0CA1" w:rsidRDefault="00AD0CA1" w:rsidP="00AD0CA1">
      <w:pPr>
        <w:jc w:val="both"/>
      </w:pPr>
    </w:p>
    <w:p w14:paraId="1477B0D4" w14:textId="77777777" w:rsidR="007B08A9" w:rsidRDefault="007B08A9" w:rsidP="002B2088">
      <w:pPr>
        <w:jc w:val="both"/>
      </w:pPr>
      <w:r>
        <w:t xml:space="preserve">Biblio : </w:t>
      </w:r>
    </w:p>
    <w:p w14:paraId="55959DB3" w14:textId="77777777" w:rsidR="007B08A9" w:rsidRDefault="007B08A9" w:rsidP="002B2088">
      <w:pPr>
        <w:jc w:val="both"/>
      </w:pPr>
    </w:p>
    <w:p w14:paraId="67CFC0A7" w14:textId="281EC4B3" w:rsidR="007B08A9" w:rsidRDefault="007B08A9" w:rsidP="002B2088">
      <w:pPr>
        <w:jc w:val="both"/>
      </w:pPr>
      <w:r>
        <w:t>boids</w:t>
      </w:r>
    </w:p>
    <w:p w14:paraId="16126E3B" w14:textId="4EC779B9" w:rsidR="00AD0CA1" w:rsidRDefault="007B08A9" w:rsidP="002B2088">
      <w:pPr>
        <w:jc w:val="both"/>
      </w:pPr>
      <w:r>
        <w:t>Mémoire de Master de Thomas Meyssonnier</w:t>
      </w:r>
    </w:p>
    <w:p w14:paraId="3F6CCE6F" w14:textId="32E2412B" w:rsidR="007B08A9" w:rsidRDefault="007B08A9" w:rsidP="002B2088">
      <w:pPr>
        <w:jc w:val="both"/>
      </w:pPr>
      <w:r>
        <w:t>Jean-Michaël</w:t>
      </w:r>
    </w:p>
    <w:p w14:paraId="369FFE0E" w14:textId="149F7421" w:rsidR="007B08A9" w:rsidRDefault="007B08A9" w:rsidP="002B2088">
      <w:pPr>
        <w:jc w:val="both"/>
      </w:pPr>
      <w:r>
        <w:t>Autre article</w:t>
      </w:r>
    </w:p>
    <w:p w14:paraId="5528ADC6" w14:textId="77777777" w:rsidR="007B08A9" w:rsidRDefault="007B08A9" w:rsidP="002B2088">
      <w:pPr>
        <w:jc w:val="both"/>
      </w:pPr>
    </w:p>
    <w:p w14:paraId="7AE96462" w14:textId="77777777" w:rsidR="007B08A9" w:rsidRDefault="007B08A9" w:rsidP="002B2088">
      <w:pPr>
        <w:jc w:val="both"/>
      </w:pPr>
    </w:p>
    <w:p w14:paraId="436E2F04" w14:textId="77777777" w:rsidR="00271EC5" w:rsidRPr="00271EC5" w:rsidRDefault="00271EC5" w:rsidP="002B2088">
      <w:pPr>
        <w:jc w:val="both"/>
      </w:pPr>
    </w:p>
    <w:p w14:paraId="6CF6E36C" w14:textId="77777777" w:rsidR="008613A3" w:rsidRDefault="008613A3" w:rsidP="002B2088">
      <w:pPr>
        <w:jc w:val="both"/>
      </w:pPr>
    </w:p>
    <w:p w14:paraId="567F87A4" w14:textId="77777777" w:rsidR="008613A3" w:rsidRPr="00DC24B1" w:rsidRDefault="008613A3" w:rsidP="002B2088">
      <w:pPr>
        <w:jc w:val="both"/>
      </w:pPr>
    </w:p>
    <w:p w14:paraId="2763C786" w14:textId="77777777" w:rsidR="007C21ED" w:rsidRDefault="007C21ED" w:rsidP="002B2088">
      <w:pPr>
        <w:jc w:val="both"/>
      </w:pPr>
    </w:p>
    <w:p w14:paraId="22121090" w14:textId="30CC6925" w:rsidR="005A7DB6" w:rsidRDefault="005A7DB6" w:rsidP="002B2088">
      <w:pPr>
        <w:jc w:val="both"/>
      </w:pPr>
    </w:p>
    <w:p w14:paraId="14160753" w14:textId="77777777" w:rsidR="005A7DB6" w:rsidRDefault="005A7DB6" w:rsidP="002B2088">
      <w:pPr>
        <w:jc w:val="both"/>
      </w:pPr>
    </w:p>
    <w:p w14:paraId="4A9B2B4D" w14:textId="77777777" w:rsidR="005A7DB6" w:rsidRDefault="005A7DB6" w:rsidP="002B2088">
      <w:pPr>
        <w:jc w:val="both"/>
      </w:pPr>
    </w:p>
    <w:p w14:paraId="488A4007" w14:textId="77777777" w:rsidR="005A7DB6" w:rsidRDefault="005A7DB6" w:rsidP="002B2088">
      <w:pPr>
        <w:jc w:val="both"/>
      </w:pPr>
    </w:p>
    <w:sectPr w:rsidR="005A7DB6" w:rsidSect="0043569F">
      <w:footerReference w:type="even" r:id="rId19"/>
      <w:footerReference w:type="default" r:id="rId2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5CC7D" w14:textId="77777777" w:rsidR="00A50934" w:rsidRDefault="00A50934" w:rsidP="00517C6A">
      <w:r>
        <w:separator/>
      </w:r>
    </w:p>
  </w:endnote>
  <w:endnote w:type="continuationSeparator" w:id="0">
    <w:p w14:paraId="6CF16828" w14:textId="77777777" w:rsidR="00A50934" w:rsidRDefault="00A50934" w:rsidP="00517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36384" w14:textId="77777777" w:rsidR="00394C4A" w:rsidRDefault="00394C4A" w:rsidP="00790EC7">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219F169E" w14:textId="77777777" w:rsidR="00394C4A" w:rsidRDefault="00394C4A" w:rsidP="00790EC7">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8828C" w14:textId="77777777" w:rsidR="00394C4A" w:rsidRDefault="00394C4A" w:rsidP="00790EC7">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3E0F8D">
      <w:rPr>
        <w:rStyle w:val="Numrodepage"/>
        <w:noProof/>
      </w:rPr>
      <w:t>13</w:t>
    </w:r>
    <w:r>
      <w:rPr>
        <w:rStyle w:val="Numrodepage"/>
      </w:rPr>
      <w:fldChar w:fldCharType="end"/>
    </w:r>
  </w:p>
  <w:p w14:paraId="70630FF8" w14:textId="77777777" w:rsidR="00394C4A" w:rsidRDefault="00394C4A" w:rsidP="00790EC7">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A46A4" w14:textId="77777777" w:rsidR="00A50934" w:rsidRDefault="00A50934" w:rsidP="00517C6A">
      <w:r>
        <w:separator/>
      </w:r>
    </w:p>
  </w:footnote>
  <w:footnote w:type="continuationSeparator" w:id="0">
    <w:p w14:paraId="47FF89AC" w14:textId="77777777" w:rsidR="00A50934" w:rsidRDefault="00A50934" w:rsidP="00517C6A">
      <w:r>
        <w:continuationSeparator/>
      </w:r>
    </w:p>
  </w:footnote>
  <w:footnote w:id="1">
    <w:p w14:paraId="7509EDE8" w14:textId="2D18EC98" w:rsidR="00394C4A" w:rsidRDefault="00394C4A">
      <w:pPr>
        <w:pStyle w:val="Notedebasdepage"/>
      </w:pPr>
      <w:r>
        <w:rPr>
          <w:rStyle w:val="Appelnotedebasdep"/>
        </w:rPr>
        <w:footnoteRef/>
      </w:r>
      <w:r>
        <w:t xml:space="preserve"> i-score.org</w:t>
      </w:r>
    </w:p>
  </w:footnote>
  <w:footnote w:id="2">
    <w:p w14:paraId="6B4DDEA3" w14:textId="1DAE1A8F" w:rsidR="00394C4A" w:rsidRDefault="00394C4A">
      <w:pPr>
        <w:pStyle w:val="Notedebasdepage"/>
      </w:pPr>
      <w:r>
        <w:rPr>
          <w:rStyle w:val="Appelnotedebasdep"/>
        </w:rPr>
        <w:footnoteRef/>
      </w:r>
      <w:r>
        <w:t xml:space="preserve"> jamoma.org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itre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16027A"/>
    <w:multiLevelType w:val="multilevel"/>
    <w:tmpl w:val="40FE9D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78245B8"/>
    <w:multiLevelType w:val="multilevel"/>
    <w:tmpl w:val="6CBA7DF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BA930A1"/>
    <w:multiLevelType w:val="hybridMultilevel"/>
    <w:tmpl w:val="DF16E64E"/>
    <w:lvl w:ilvl="0" w:tplc="F5C41E0A">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7B1BF8"/>
    <w:multiLevelType w:val="hybridMultilevel"/>
    <w:tmpl w:val="A2200EC4"/>
    <w:lvl w:ilvl="0" w:tplc="D788F60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821AD6"/>
    <w:multiLevelType w:val="hybridMultilevel"/>
    <w:tmpl w:val="67C2E5C6"/>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C13547"/>
    <w:multiLevelType w:val="hybridMultilevel"/>
    <w:tmpl w:val="979485D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58554B"/>
    <w:multiLevelType w:val="hybridMultilevel"/>
    <w:tmpl w:val="8836E50A"/>
    <w:lvl w:ilvl="0" w:tplc="285CAA3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79795F13"/>
    <w:multiLevelType w:val="multilevel"/>
    <w:tmpl w:val="6CBA7DF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B7B7B5D"/>
    <w:multiLevelType w:val="multilevel"/>
    <w:tmpl w:val="B010EA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9"/>
  </w:num>
  <w:num w:numId="3">
    <w:abstractNumId w:val="8"/>
  </w:num>
  <w:num w:numId="4">
    <w:abstractNumId w:val="1"/>
  </w:num>
  <w:num w:numId="5">
    <w:abstractNumId w:val="3"/>
  </w:num>
  <w:num w:numId="6">
    <w:abstractNumId w:val="4"/>
  </w:num>
  <w:num w:numId="7">
    <w:abstractNumId w:val="6"/>
  </w:num>
  <w:num w:numId="8">
    <w:abstractNumId w:val="5"/>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185"/>
    <w:rsid w:val="00002701"/>
    <w:rsid w:val="00003143"/>
    <w:rsid w:val="00004DB3"/>
    <w:rsid w:val="00020CC0"/>
    <w:rsid w:val="0005069B"/>
    <w:rsid w:val="0005216B"/>
    <w:rsid w:val="0005634E"/>
    <w:rsid w:val="00056E20"/>
    <w:rsid w:val="00071010"/>
    <w:rsid w:val="00074539"/>
    <w:rsid w:val="00080403"/>
    <w:rsid w:val="000818F5"/>
    <w:rsid w:val="00097B01"/>
    <w:rsid w:val="000A4650"/>
    <w:rsid w:val="000A6DCE"/>
    <w:rsid w:val="000A6E70"/>
    <w:rsid w:val="000A7723"/>
    <w:rsid w:val="000C60CF"/>
    <w:rsid w:val="000E2319"/>
    <w:rsid w:val="000E2ECD"/>
    <w:rsid w:val="000E4A20"/>
    <w:rsid w:val="000F1549"/>
    <w:rsid w:val="00101103"/>
    <w:rsid w:val="001013FC"/>
    <w:rsid w:val="00101665"/>
    <w:rsid w:val="001020D8"/>
    <w:rsid w:val="00107566"/>
    <w:rsid w:val="001207C9"/>
    <w:rsid w:val="00121701"/>
    <w:rsid w:val="001224BB"/>
    <w:rsid w:val="00124163"/>
    <w:rsid w:val="001359FA"/>
    <w:rsid w:val="00152505"/>
    <w:rsid w:val="001563D7"/>
    <w:rsid w:val="001638CB"/>
    <w:rsid w:val="0016447A"/>
    <w:rsid w:val="001725F9"/>
    <w:rsid w:val="00176B6E"/>
    <w:rsid w:val="001801FA"/>
    <w:rsid w:val="00180941"/>
    <w:rsid w:val="0018313E"/>
    <w:rsid w:val="00191145"/>
    <w:rsid w:val="00191666"/>
    <w:rsid w:val="00197C86"/>
    <w:rsid w:val="001B1EF6"/>
    <w:rsid w:val="001B657D"/>
    <w:rsid w:val="001B65F9"/>
    <w:rsid w:val="001C31C6"/>
    <w:rsid w:val="00207D88"/>
    <w:rsid w:val="002122D5"/>
    <w:rsid w:val="00222382"/>
    <w:rsid w:val="00223651"/>
    <w:rsid w:val="00224923"/>
    <w:rsid w:val="00224CD1"/>
    <w:rsid w:val="00233827"/>
    <w:rsid w:val="00240080"/>
    <w:rsid w:val="0024165B"/>
    <w:rsid w:val="00241D89"/>
    <w:rsid w:val="0025092E"/>
    <w:rsid w:val="00252E98"/>
    <w:rsid w:val="00255C8E"/>
    <w:rsid w:val="00271EC5"/>
    <w:rsid w:val="002727A8"/>
    <w:rsid w:val="00293B5D"/>
    <w:rsid w:val="00295539"/>
    <w:rsid w:val="002A7791"/>
    <w:rsid w:val="002B128E"/>
    <w:rsid w:val="002B2088"/>
    <w:rsid w:val="002B6C31"/>
    <w:rsid w:val="002C6F49"/>
    <w:rsid w:val="002C775C"/>
    <w:rsid w:val="002D0EFF"/>
    <w:rsid w:val="002D4463"/>
    <w:rsid w:val="002E1103"/>
    <w:rsid w:val="002E30FC"/>
    <w:rsid w:val="002E4033"/>
    <w:rsid w:val="002E439E"/>
    <w:rsid w:val="0030064F"/>
    <w:rsid w:val="0030185E"/>
    <w:rsid w:val="00304107"/>
    <w:rsid w:val="003065C5"/>
    <w:rsid w:val="00310652"/>
    <w:rsid w:val="00311639"/>
    <w:rsid w:val="00322BEF"/>
    <w:rsid w:val="0033177C"/>
    <w:rsid w:val="0034574B"/>
    <w:rsid w:val="003520EB"/>
    <w:rsid w:val="003605BE"/>
    <w:rsid w:val="00365412"/>
    <w:rsid w:val="00383EB3"/>
    <w:rsid w:val="00387605"/>
    <w:rsid w:val="003947A4"/>
    <w:rsid w:val="00394C4A"/>
    <w:rsid w:val="00395D94"/>
    <w:rsid w:val="003A0B91"/>
    <w:rsid w:val="003A3580"/>
    <w:rsid w:val="003A5B64"/>
    <w:rsid w:val="003A7C34"/>
    <w:rsid w:val="003B3694"/>
    <w:rsid w:val="003B4AF9"/>
    <w:rsid w:val="003D492B"/>
    <w:rsid w:val="003E06D2"/>
    <w:rsid w:val="003E0F8D"/>
    <w:rsid w:val="003E3455"/>
    <w:rsid w:val="003F1E14"/>
    <w:rsid w:val="0040111A"/>
    <w:rsid w:val="00404731"/>
    <w:rsid w:val="0040550D"/>
    <w:rsid w:val="0041435B"/>
    <w:rsid w:val="00420FBB"/>
    <w:rsid w:val="00431117"/>
    <w:rsid w:val="00434624"/>
    <w:rsid w:val="0043569F"/>
    <w:rsid w:val="004625D5"/>
    <w:rsid w:val="00470A06"/>
    <w:rsid w:val="00473F3D"/>
    <w:rsid w:val="00476085"/>
    <w:rsid w:val="00480446"/>
    <w:rsid w:val="004840FC"/>
    <w:rsid w:val="0048657E"/>
    <w:rsid w:val="004C7A55"/>
    <w:rsid w:val="004D546E"/>
    <w:rsid w:val="004D6BDD"/>
    <w:rsid w:val="004E2A67"/>
    <w:rsid w:val="004E73C0"/>
    <w:rsid w:val="004F1025"/>
    <w:rsid w:val="005121CA"/>
    <w:rsid w:val="005131C3"/>
    <w:rsid w:val="00517C6A"/>
    <w:rsid w:val="005207E3"/>
    <w:rsid w:val="005419D7"/>
    <w:rsid w:val="00541ED4"/>
    <w:rsid w:val="00542DB0"/>
    <w:rsid w:val="00547DD8"/>
    <w:rsid w:val="0057139E"/>
    <w:rsid w:val="005715AA"/>
    <w:rsid w:val="005739FD"/>
    <w:rsid w:val="00574B0A"/>
    <w:rsid w:val="005805FC"/>
    <w:rsid w:val="005939D3"/>
    <w:rsid w:val="00593C70"/>
    <w:rsid w:val="00594118"/>
    <w:rsid w:val="005A7DB6"/>
    <w:rsid w:val="005B27DF"/>
    <w:rsid w:val="005B2B1F"/>
    <w:rsid w:val="005B56CE"/>
    <w:rsid w:val="005B56F8"/>
    <w:rsid w:val="005C7D0F"/>
    <w:rsid w:val="005C7EB4"/>
    <w:rsid w:val="005D4356"/>
    <w:rsid w:val="005D47D2"/>
    <w:rsid w:val="005E4A08"/>
    <w:rsid w:val="005F2099"/>
    <w:rsid w:val="005F4DE1"/>
    <w:rsid w:val="0060417A"/>
    <w:rsid w:val="006267F9"/>
    <w:rsid w:val="00632FFF"/>
    <w:rsid w:val="00635BDD"/>
    <w:rsid w:val="00642FCA"/>
    <w:rsid w:val="00652D12"/>
    <w:rsid w:val="00653C74"/>
    <w:rsid w:val="0067730E"/>
    <w:rsid w:val="00682BFD"/>
    <w:rsid w:val="00684108"/>
    <w:rsid w:val="006859F1"/>
    <w:rsid w:val="006958FB"/>
    <w:rsid w:val="00697E40"/>
    <w:rsid w:val="006B7B07"/>
    <w:rsid w:val="006C6792"/>
    <w:rsid w:val="006C6A51"/>
    <w:rsid w:val="006D35D7"/>
    <w:rsid w:val="006D5E00"/>
    <w:rsid w:val="006E3268"/>
    <w:rsid w:val="006E531D"/>
    <w:rsid w:val="006F5946"/>
    <w:rsid w:val="0070300D"/>
    <w:rsid w:val="007054B3"/>
    <w:rsid w:val="0071059E"/>
    <w:rsid w:val="007134F6"/>
    <w:rsid w:val="00735BD6"/>
    <w:rsid w:val="007502DE"/>
    <w:rsid w:val="00756E6D"/>
    <w:rsid w:val="00757CFD"/>
    <w:rsid w:val="007607F3"/>
    <w:rsid w:val="0076739C"/>
    <w:rsid w:val="00773283"/>
    <w:rsid w:val="007747BA"/>
    <w:rsid w:val="00781998"/>
    <w:rsid w:val="00781CA4"/>
    <w:rsid w:val="00782698"/>
    <w:rsid w:val="00784051"/>
    <w:rsid w:val="00785AC5"/>
    <w:rsid w:val="00790EC7"/>
    <w:rsid w:val="007A008A"/>
    <w:rsid w:val="007B08A9"/>
    <w:rsid w:val="007B5DC7"/>
    <w:rsid w:val="007C21ED"/>
    <w:rsid w:val="007C2E94"/>
    <w:rsid w:val="007C4C9E"/>
    <w:rsid w:val="007D4690"/>
    <w:rsid w:val="007E2417"/>
    <w:rsid w:val="007E3B26"/>
    <w:rsid w:val="007E5BAD"/>
    <w:rsid w:val="007F0717"/>
    <w:rsid w:val="007F630B"/>
    <w:rsid w:val="008023EE"/>
    <w:rsid w:val="00804E09"/>
    <w:rsid w:val="00834189"/>
    <w:rsid w:val="008417B6"/>
    <w:rsid w:val="00842FA6"/>
    <w:rsid w:val="00851D52"/>
    <w:rsid w:val="0085339D"/>
    <w:rsid w:val="008613A3"/>
    <w:rsid w:val="00862974"/>
    <w:rsid w:val="0086395B"/>
    <w:rsid w:val="008938F6"/>
    <w:rsid w:val="0089436B"/>
    <w:rsid w:val="00896CA1"/>
    <w:rsid w:val="008A6276"/>
    <w:rsid w:val="008A7E69"/>
    <w:rsid w:val="008C08F5"/>
    <w:rsid w:val="008C2E85"/>
    <w:rsid w:val="008D120B"/>
    <w:rsid w:val="008E298D"/>
    <w:rsid w:val="008E6D5C"/>
    <w:rsid w:val="008E748F"/>
    <w:rsid w:val="008F5149"/>
    <w:rsid w:val="00903323"/>
    <w:rsid w:val="00903F43"/>
    <w:rsid w:val="00904A7F"/>
    <w:rsid w:val="009071BD"/>
    <w:rsid w:val="00912ED7"/>
    <w:rsid w:val="009159DF"/>
    <w:rsid w:val="00927805"/>
    <w:rsid w:val="00931194"/>
    <w:rsid w:val="00943CDE"/>
    <w:rsid w:val="009448BA"/>
    <w:rsid w:val="00952C67"/>
    <w:rsid w:val="0095315C"/>
    <w:rsid w:val="00960F6B"/>
    <w:rsid w:val="0098219D"/>
    <w:rsid w:val="009A36A6"/>
    <w:rsid w:val="009A3B4B"/>
    <w:rsid w:val="009A57A4"/>
    <w:rsid w:val="009A5FAB"/>
    <w:rsid w:val="009B1C6B"/>
    <w:rsid w:val="009C7AC5"/>
    <w:rsid w:val="009D0FD6"/>
    <w:rsid w:val="009D5F87"/>
    <w:rsid w:val="009D7284"/>
    <w:rsid w:val="009F7308"/>
    <w:rsid w:val="00A107C9"/>
    <w:rsid w:val="00A124A1"/>
    <w:rsid w:val="00A15E31"/>
    <w:rsid w:val="00A174B0"/>
    <w:rsid w:val="00A2040F"/>
    <w:rsid w:val="00A26AF7"/>
    <w:rsid w:val="00A33CEA"/>
    <w:rsid w:val="00A47F53"/>
    <w:rsid w:val="00A50934"/>
    <w:rsid w:val="00A753B9"/>
    <w:rsid w:val="00A80922"/>
    <w:rsid w:val="00A82BB2"/>
    <w:rsid w:val="00A84EB9"/>
    <w:rsid w:val="00A923E5"/>
    <w:rsid w:val="00AA2B64"/>
    <w:rsid w:val="00AB2412"/>
    <w:rsid w:val="00AC2924"/>
    <w:rsid w:val="00AC52FF"/>
    <w:rsid w:val="00AC7329"/>
    <w:rsid w:val="00AD0CA1"/>
    <w:rsid w:val="00AD4ACC"/>
    <w:rsid w:val="00AD5EC7"/>
    <w:rsid w:val="00AE375C"/>
    <w:rsid w:val="00AE3EC9"/>
    <w:rsid w:val="00AF193E"/>
    <w:rsid w:val="00AF28E2"/>
    <w:rsid w:val="00AF3712"/>
    <w:rsid w:val="00B00770"/>
    <w:rsid w:val="00B02F7E"/>
    <w:rsid w:val="00B030BC"/>
    <w:rsid w:val="00B04FE9"/>
    <w:rsid w:val="00B07F59"/>
    <w:rsid w:val="00B10B2A"/>
    <w:rsid w:val="00B164BA"/>
    <w:rsid w:val="00B42876"/>
    <w:rsid w:val="00B42CEC"/>
    <w:rsid w:val="00B463DF"/>
    <w:rsid w:val="00B52487"/>
    <w:rsid w:val="00B61397"/>
    <w:rsid w:val="00B64970"/>
    <w:rsid w:val="00B6782F"/>
    <w:rsid w:val="00B727E2"/>
    <w:rsid w:val="00B83DFD"/>
    <w:rsid w:val="00B83FE1"/>
    <w:rsid w:val="00BA7986"/>
    <w:rsid w:val="00BC0BB7"/>
    <w:rsid w:val="00BD07DC"/>
    <w:rsid w:val="00BF06B8"/>
    <w:rsid w:val="00BF13F2"/>
    <w:rsid w:val="00BF177E"/>
    <w:rsid w:val="00BF251D"/>
    <w:rsid w:val="00BF2D45"/>
    <w:rsid w:val="00BF6725"/>
    <w:rsid w:val="00C034EC"/>
    <w:rsid w:val="00C12BBB"/>
    <w:rsid w:val="00C237E4"/>
    <w:rsid w:val="00C248C6"/>
    <w:rsid w:val="00C328C5"/>
    <w:rsid w:val="00C333D9"/>
    <w:rsid w:val="00C34178"/>
    <w:rsid w:val="00C42048"/>
    <w:rsid w:val="00C44CE0"/>
    <w:rsid w:val="00C45B7C"/>
    <w:rsid w:val="00C46195"/>
    <w:rsid w:val="00C56111"/>
    <w:rsid w:val="00C61329"/>
    <w:rsid w:val="00C61700"/>
    <w:rsid w:val="00C7147E"/>
    <w:rsid w:val="00C745DD"/>
    <w:rsid w:val="00C74F8C"/>
    <w:rsid w:val="00C76DEB"/>
    <w:rsid w:val="00C80480"/>
    <w:rsid w:val="00C83B81"/>
    <w:rsid w:val="00C91096"/>
    <w:rsid w:val="00CA1BD0"/>
    <w:rsid w:val="00CC3C10"/>
    <w:rsid w:val="00CD07D8"/>
    <w:rsid w:val="00CD12EF"/>
    <w:rsid w:val="00CD7ABE"/>
    <w:rsid w:val="00CE730C"/>
    <w:rsid w:val="00CF0676"/>
    <w:rsid w:val="00CF15EF"/>
    <w:rsid w:val="00CF2A0F"/>
    <w:rsid w:val="00D03A55"/>
    <w:rsid w:val="00D04DD3"/>
    <w:rsid w:val="00D05DD9"/>
    <w:rsid w:val="00D072DF"/>
    <w:rsid w:val="00D255DC"/>
    <w:rsid w:val="00D25871"/>
    <w:rsid w:val="00D26FED"/>
    <w:rsid w:val="00D276F7"/>
    <w:rsid w:val="00D45361"/>
    <w:rsid w:val="00D511A8"/>
    <w:rsid w:val="00D514F1"/>
    <w:rsid w:val="00D53A50"/>
    <w:rsid w:val="00D62E14"/>
    <w:rsid w:val="00D76897"/>
    <w:rsid w:val="00D80B80"/>
    <w:rsid w:val="00D8536F"/>
    <w:rsid w:val="00D95C3C"/>
    <w:rsid w:val="00DA0412"/>
    <w:rsid w:val="00DA4E92"/>
    <w:rsid w:val="00DA651B"/>
    <w:rsid w:val="00DC075F"/>
    <w:rsid w:val="00DC24B1"/>
    <w:rsid w:val="00DC5A9D"/>
    <w:rsid w:val="00DC674D"/>
    <w:rsid w:val="00DC7879"/>
    <w:rsid w:val="00DD0C16"/>
    <w:rsid w:val="00DD0FB7"/>
    <w:rsid w:val="00DD2001"/>
    <w:rsid w:val="00DE210A"/>
    <w:rsid w:val="00DF16DA"/>
    <w:rsid w:val="00DF78F6"/>
    <w:rsid w:val="00E009DB"/>
    <w:rsid w:val="00E057D7"/>
    <w:rsid w:val="00E1215A"/>
    <w:rsid w:val="00E16EDE"/>
    <w:rsid w:val="00E30CCB"/>
    <w:rsid w:val="00E319AB"/>
    <w:rsid w:val="00E374DC"/>
    <w:rsid w:val="00E41185"/>
    <w:rsid w:val="00E55F67"/>
    <w:rsid w:val="00E64419"/>
    <w:rsid w:val="00E71D65"/>
    <w:rsid w:val="00E7237C"/>
    <w:rsid w:val="00E80459"/>
    <w:rsid w:val="00E85D9D"/>
    <w:rsid w:val="00E93BAC"/>
    <w:rsid w:val="00E95060"/>
    <w:rsid w:val="00E967E9"/>
    <w:rsid w:val="00EB5935"/>
    <w:rsid w:val="00EB7A3E"/>
    <w:rsid w:val="00EB7D92"/>
    <w:rsid w:val="00EC603C"/>
    <w:rsid w:val="00ED28FE"/>
    <w:rsid w:val="00ED3961"/>
    <w:rsid w:val="00ED3A8E"/>
    <w:rsid w:val="00ED3A9E"/>
    <w:rsid w:val="00ED7DB1"/>
    <w:rsid w:val="00EE1713"/>
    <w:rsid w:val="00EE45A1"/>
    <w:rsid w:val="00EE66F0"/>
    <w:rsid w:val="00F1159A"/>
    <w:rsid w:val="00F246B6"/>
    <w:rsid w:val="00F25293"/>
    <w:rsid w:val="00F37307"/>
    <w:rsid w:val="00F45A19"/>
    <w:rsid w:val="00F5319D"/>
    <w:rsid w:val="00F63987"/>
    <w:rsid w:val="00F71965"/>
    <w:rsid w:val="00F71D03"/>
    <w:rsid w:val="00F747DF"/>
    <w:rsid w:val="00F77230"/>
    <w:rsid w:val="00F8490A"/>
    <w:rsid w:val="00F9178E"/>
    <w:rsid w:val="00FA1A97"/>
    <w:rsid w:val="00FA6E54"/>
    <w:rsid w:val="00FD2868"/>
    <w:rsid w:val="00FD5861"/>
    <w:rsid w:val="00FD70D2"/>
    <w:rsid w:val="00FE041F"/>
    <w:rsid w:val="00FE706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511332"/>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qFormat/>
    <w:rsid w:val="00E41185"/>
    <w:pPr>
      <w:keepNext/>
      <w:numPr>
        <w:numId w:val="1"/>
      </w:numPr>
      <w:suppressAutoHyphens/>
      <w:spacing w:before="120" w:after="120"/>
      <w:outlineLvl w:val="0"/>
    </w:pPr>
    <w:rPr>
      <w:rFonts w:ascii="Times New Roman" w:eastAsia="Times New Roman" w:hAnsi="Times New Roman" w:cs="Times New Roman"/>
      <w:sz w:val="36"/>
      <w:szCs w:val="32"/>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E41185"/>
    <w:rPr>
      <w:color w:val="0563C1" w:themeColor="hyperlink"/>
      <w:u w:val="single"/>
    </w:rPr>
  </w:style>
  <w:style w:type="character" w:customStyle="1" w:styleId="Titre1Car">
    <w:name w:val="Titre 1 Car"/>
    <w:basedOn w:val="Policepardfaut"/>
    <w:link w:val="Titre1"/>
    <w:rsid w:val="00E41185"/>
    <w:rPr>
      <w:rFonts w:ascii="Times New Roman" w:eastAsia="Times New Roman" w:hAnsi="Times New Roman" w:cs="Times New Roman"/>
      <w:sz w:val="36"/>
      <w:szCs w:val="32"/>
      <w:lang w:eastAsia="fr-FR"/>
    </w:rPr>
  </w:style>
  <w:style w:type="paragraph" w:styleId="Pardeliste">
    <w:name w:val="List Paragraph"/>
    <w:basedOn w:val="Normal"/>
    <w:uiPriority w:val="34"/>
    <w:qFormat/>
    <w:rsid w:val="00E41185"/>
    <w:pPr>
      <w:ind w:left="720"/>
      <w:contextualSpacing/>
    </w:pPr>
  </w:style>
  <w:style w:type="paragraph" w:styleId="Notedebasdepage">
    <w:name w:val="footnote text"/>
    <w:basedOn w:val="Normal"/>
    <w:link w:val="NotedebasdepageCar"/>
    <w:uiPriority w:val="99"/>
    <w:unhideWhenUsed/>
    <w:rsid w:val="00517C6A"/>
  </w:style>
  <w:style w:type="character" w:customStyle="1" w:styleId="NotedebasdepageCar">
    <w:name w:val="Note de bas de page Car"/>
    <w:basedOn w:val="Policepardfaut"/>
    <w:link w:val="Notedebasdepage"/>
    <w:uiPriority w:val="99"/>
    <w:rsid w:val="00517C6A"/>
  </w:style>
  <w:style w:type="character" w:styleId="Appelnotedebasdep">
    <w:name w:val="footnote reference"/>
    <w:basedOn w:val="Policepardfaut"/>
    <w:uiPriority w:val="99"/>
    <w:unhideWhenUsed/>
    <w:rsid w:val="00517C6A"/>
    <w:rPr>
      <w:vertAlign w:val="superscript"/>
    </w:rPr>
  </w:style>
  <w:style w:type="paragraph" w:styleId="Textedebulles">
    <w:name w:val="Balloon Text"/>
    <w:basedOn w:val="Normal"/>
    <w:link w:val="TextedebullesCar"/>
    <w:uiPriority w:val="99"/>
    <w:semiHidden/>
    <w:unhideWhenUsed/>
    <w:rsid w:val="00B164BA"/>
    <w:rPr>
      <w:rFonts w:ascii="Lucida Grande" w:hAnsi="Lucida Grande"/>
      <w:sz w:val="18"/>
      <w:szCs w:val="18"/>
    </w:rPr>
  </w:style>
  <w:style w:type="character" w:customStyle="1" w:styleId="TextedebullesCar">
    <w:name w:val="Texte de bulles Car"/>
    <w:basedOn w:val="Policepardfaut"/>
    <w:link w:val="Textedebulles"/>
    <w:uiPriority w:val="99"/>
    <w:semiHidden/>
    <w:rsid w:val="00B164BA"/>
    <w:rPr>
      <w:rFonts w:ascii="Lucida Grande" w:hAnsi="Lucida Grande"/>
      <w:sz w:val="18"/>
      <w:szCs w:val="18"/>
    </w:rPr>
  </w:style>
  <w:style w:type="paragraph" w:styleId="Pieddepage">
    <w:name w:val="footer"/>
    <w:basedOn w:val="Normal"/>
    <w:link w:val="PieddepageCar"/>
    <w:uiPriority w:val="99"/>
    <w:unhideWhenUsed/>
    <w:rsid w:val="00790EC7"/>
    <w:pPr>
      <w:tabs>
        <w:tab w:val="center" w:pos="4153"/>
        <w:tab w:val="right" w:pos="8306"/>
      </w:tabs>
    </w:pPr>
  </w:style>
  <w:style w:type="character" w:customStyle="1" w:styleId="PieddepageCar">
    <w:name w:val="Pied de page Car"/>
    <w:basedOn w:val="Policepardfaut"/>
    <w:link w:val="Pieddepage"/>
    <w:uiPriority w:val="99"/>
    <w:rsid w:val="00790EC7"/>
  </w:style>
  <w:style w:type="character" w:styleId="Numrodepage">
    <w:name w:val="page number"/>
    <w:basedOn w:val="Policepardfaut"/>
    <w:uiPriority w:val="99"/>
    <w:semiHidden/>
    <w:unhideWhenUsed/>
    <w:rsid w:val="00790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mailto:Pierre.cochard@u-bordeaux.fr" TargetMode="Externa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yriam.desainte-catherine@u-bordeaux.fr"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90EE29-FFF0-6844-87FA-296D4DE28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16</Pages>
  <Words>4304</Words>
  <Characters>23677</Characters>
  <Application>Microsoft Macintosh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333</cp:revision>
  <cp:lastPrinted>2017-03-27T09:52:00Z</cp:lastPrinted>
  <dcterms:created xsi:type="dcterms:W3CDTF">2017-03-23T09:16:00Z</dcterms:created>
  <dcterms:modified xsi:type="dcterms:W3CDTF">2017-04-14T12:56:00Z</dcterms:modified>
</cp:coreProperties>
</file>