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39CC2" w14:textId="77777777" w:rsidR="00471C7D" w:rsidRPr="0015390B" w:rsidRDefault="00471C7D" w:rsidP="00471C7D">
      <w:pPr>
        <w:numPr>
          <w:ilvl w:val="0"/>
          <w:numId w:val="1"/>
        </w:numPr>
        <w:tabs>
          <w:tab w:val="left" w:pos="4320"/>
        </w:tabs>
        <w:ind w:right="567"/>
        <w:rPr>
          <w:b/>
          <w:bCs/>
          <w:color w:val="000000"/>
          <w:sz w:val="24"/>
          <w:szCs w:val="24"/>
          <w:highlight w:val="yellow"/>
          <w:u w:val="single"/>
        </w:rPr>
      </w:pPr>
      <w:r w:rsidRPr="0015390B">
        <w:rPr>
          <w:b/>
          <w:bCs/>
          <w:color w:val="000000"/>
          <w:sz w:val="24"/>
          <w:szCs w:val="24"/>
          <w:highlight w:val="yellow"/>
          <w:u w:val="single"/>
        </w:rPr>
        <w:t>Принципы управления Кла</w:t>
      </w:r>
      <w:bookmarkStart w:id="0" w:name="_Hlt515337215"/>
      <w:r w:rsidRPr="0015390B">
        <w:rPr>
          <w:b/>
          <w:bCs/>
          <w:color w:val="000000"/>
          <w:sz w:val="24"/>
          <w:szCs w:val="24"/>
          <w:highlight w:val="yellow"/>
          <w:u w:val="single"/>
        </w:rPr>
        <w:t>с</w:t>
      </w:r>
      <w:bookmarkEnd w:id="0"/>
      <w:r w:rsidRPr="0015390B">
        <w:rPr>
          <w:b/>
          <w:bCs/>
          <w:color w:val="000000"/>
          <w:sz w:val="24"/>
          <w:szCs w:val="24"/>
          <w:highlight w:val="yellow"/>
          <w:u w:val="single"/>
        </w:rPr>
        <w:t>сификация систем управления</w:t>
      </w:r>
    </w:p>
    <w:p w14:paraId="6C1857DE" w14:textId="12CC931A" w:rsidR="00471C7D" w:rsidRDefault="00471C7D" w:rsidP="002810D1">
      <w:pPr>
        <w:pStyle w:val="ad"/>
        <w:spacing w:after="0"/>
        <w:ind w:left="0" w:right="-1"/>
        <w:jc w:val="both"/>
        <w:rPr>
          <w:sz w:val="22"/>
        </w:rPr>
      </w:pPr>
    </w:p>
    <w:p w14:paraId="7CEFC9E5" w14:textId="77777777" w:rsidR="00471C7D" w:rsidRDefault="00471C7D" w:rsidP="00471C7D">
      <w:pPr>
        <w:pStyle w:val="ad"/>
        <w:numPr>
          <w:ilvl w:val="0"/>
          <w:numId w:val="2"/>
        </w:numPr>
        <w:spacing w:after="0"/>
        <w:ind w:right="-1"/>
        <w:jc w:val="both"/>
        <w:rPr>
          <w:sz w:val="22"/>
        </w:rPr>
      </w:pPr>
      <w:bookmarkStart w:id="1" w:name="_Hlt515339215"/>
      <w:bookmarkStart w:id="2" w:name="qst1_4"/>
      <w:bookmarkEnd w:id="1"/>
      <w:r>
        <w:rPr>
          <w:sz w:val="22"/>
        </w:rPr>
        <w:t>Принцип разомкнутого цикла.</w:t>
      </w:r>
    </w:p>
    <w:p w14:paraId="162145EA" w14:textId="77777777" w:rsidR="00471C7D" w:rsidRDefault="00471C7D" w:rsidP="00471C7D">
      <w:pPr>
        <w:pStyle w:val="ad"/>
        <w:numPr>
          <w:ilvl w:val="0"/>
          <w:numId w:val="3"/>
        </w:numPr>
        <w:spacing w:after="0"/>
        <w:ind w:right="-1"/>
        <w:jc w:val="both"/>
        <w:rPr>
          <w:rStyle w:val="af"/>
          <w:sz w:val="22"/>
        </w:rPr>
      </w:pPr>
      <w:r>
        <w:rPr>
          <w:color w:val="0000FF"/>
          <w:sz w:val="22"/>
        </w:rPr>
        <w:fldChar w:fldCharType="begin"/>
      </w:r>
      <w:r>
        <w:rPr>
          <w:color w:val="0000FF"/>
          <w:sz w:val="22"/>
        </w:rPr>
        <w:instrText xml:space="preserve"> HYPERLINK  \l "Принцип_замкнутого_цикла_принцип_обратн" </w:instrText>
      </w:r>
      <w:r>
        <w:rPr>
          <w:color w:val="0000FF"/>
          <w:sz w:val="22"/>
        </w:rPr>
        <w:fldChar w:fldCharType="separate"/>
      </w:r>
      <w:r>
        <w:rPr>
          <w:rStyle w:val="af"/>
          <w:sz w:val="22"/>
        </w:rPr>
        <w:t>Прин</w:t>
      </w:r>
      <w:bookmarkStart w:id="3" w:name="_Hlt515338174"/>
      <w:r>
        <w:rPr>
          <w:rStyle w:val="af"/>
          <w:sz w:val="22"/>
        </w:rPr>
        <w:t>ц</w:t>
      </w:r>
      <w:bookmarkEnd w:id="3"/>
      <w:r>
        <w:rPr>
          <w:rStyle w:val="af"/>
          <w:sz w:val="22"/>
        </w:rPr>
        <w:t>ип за</w:t>
      </w:r>
      <w:bookmarkStart w:id="4" w:name="_Hlt515339264"/>
      <w:bookmarkStart w:id="5" w:name="_Hlt515339261"/>
      <w:bookmarkEnd w:id="4"/>
      <w:r>
        <w:rPr>
          <w:rStyle w:val="af"/>
          <w:sz w:val="22"/>
        </w:rPr>
        <w:t>м</w:t>
      </w:r>
      <w:bookmarkStart w:id="6" w:name="_Hlt515386148"/>
      <w:bookmarkEnd w:id="5"/>
      <w:r>
        <w:rPr>
          <w:rStyle w:val="af"/>
          <w:sz w:val="22"/>
        </w:rPr>
        <w:t>к</w:t>
      </w:r>
      <w:bookmarkStart w:id="7" w:name="_Hlt515379805"/>
      <w:bookmarkEnd w:id="6"/>
      <w:r>
        <w:rPr>
          <w:rStyle w:val="af"/>
          <w:sz w:val="22"/>
        </w:rPr>
        <w:t>н</w:t>
      </w:r>
      <w:bookmarkEnd w:id="7"/>
      <w:r>
        <w:rPr>
          <w:rStyle w:val="af"/>
          <w:sz w:val="22"/>
        </w:rPr>
        <w:t>ут</w:t>
      </w:r>
      <w:bookmarkStart w:id="8" w:name="_Hlt515338483"/>
      <w:r>
        <w:rPr>
          <w:rStyle w:val="af"/>
          <w:sz w:val="22"/>
        </w:rPr>
        <w:t>о</w:t>
      </w:r>
      <w:bookmarkEnd w:id="8"/>
      <w:r>
        <w:rPr>
          <w:rStyle w:val="af"/>
          <w:sz w:val="22"/>
        </w:rPr>
        <w:t>го</w:t>
      </w:r>
      <w:bookmarkStart w:id="9" w:name="_Hlt515338518"/>
      <w:r>
        <w:rPr>
          <w:rStyle w:val="af"/>
          <w:sz w:val="22"/>
        </w:rPr>
        <w:t xml:space="preserve"> </w:t>
      </w:r>
      <w:bookmarkEnd w:id="9"/>
      <w:r>
        <w:rPr>
          <w:rStyle w:val="af"/>
          <w:sz w:val="22"/>
        </w:rPr>
        <w:t>цикла или принцип обратной связи.</w:t>
      </w:r>
    </w:p>
    <w:p w14:paraId="1583CEE5" w14:textId="77777777" w:rsidR="00471C7D" w:rsidRDefault="00471C7D" w:rsidP="00471C7D">
      <w:pPr>
        <w:pStyle w:val="ad"/>
        <w:numPr>
          <w:ilvl w:val="0"/>
          <w:numId w:val="4"/>
        </w:numPr>
        <w:spacing w:after="0"/>
        <w:ind w:right="-1"/>
        <w:jc w:val="both"/>
        <w:rPr>
          <w:color w:val="0000FF"/>
          <w:sz w:val="22"/>
        </w:rPr>
      </w:pPr>
      <w:r>
        <w:rPr>
          <w:color w:val="0000FF"/>
          <w:sz w:val="22"/>
        </w:rPr>
        <w:fldChar w:fldCharType="end"/>
      </w:r>
      <w:hyperlink w:anchor="Комбинированный_принцип" w:history="1">
        <w:r>
          <w:rPr>
            <w:rStyle w:val="af"/>
            <w:sz w:val="22"/>
          </w:rPr>
          <w:t>Ком</w:t>
        </w:r>
        <w:bookmarkStart w:id="10" w:name="_Hlt515338542"/>
        <w:r>
          <w:rPr>
            <w:rStyle w:val="af"/>
            <w:sz w:val="22"/>
          </w:rPr>
          <w:t>б</w:t>
        </w:r>
        <w:bookmarkEnd w:id="10"/>
        <w:r>
          <w:rPr>
            <w:rStyle w:val="af"/>
            <w:sz w:val="22"/>
          </w:rPr>
          <w:t>ин</w:t>
        </w:r>
        <w:bookmarkStart w:id="11" w:name="_Hlt515379830"/>
        <w:r>
          <w:rPr>
            <w:rStyle w:val="af"/>
            <w:sz w:val="22"/>
          </w:rPr>
          <w:t>и</w:t>
        </w:r>
        <w:bookmarkEnd w:id="11"/>
        <w:r>
          <w:rPr>
            <w:rStyle w:val="af"/>
            <w:sz w:val="22"/>
          </w:rPr>
          <w:t>р</w:t>
        </w:r>
        <w:bookmarkStart w:id="12" w:name="_Hlt515455375"/>
        <w:r>
          <w:rPr>
            <w:rStyle w:val="af"/>
            <w:sz w:val="22"/>
          </w:rPr>
          <w:t>о</w:t>
        </w:r>
        <w:bookmarkEnd w:id="12"/>
        <w:r>
          <w:rPr>
            <w:rStyle w:val="af"/>
            <w:sz w:val="22"/>
          </w:rPr>
          <w:t>ва</w:t>
        </w:r>
        <w:bookmarkStart w:id="13" w:name="_Hlt515338578"/>
        <w:r>
          <w:rPr>
            <w:rStyle w:val="af"/>
            <w:sz w:val="22"/>
          </w:rPr>
          <w:t>н</w:t>
        </w:r>
        <w:bookmarkEnd w:id="13"/>
        <w:r>
          <w:rPr>
            <w:rStyle w:val="af"/>
            <w:sz w:val="22"/>
          </w:rPr>
          <w:t>ный принцип.</w:t>
        </w:r>
      </w:hyperlink>
    </w:p>
    <w:p w14:paraId="7CA4D319" w14:textId="77777777" w:rsidR="00471C7D" w:rsidRDefault="00471C7D" w:rsidP="00471C7D">
      <w:pPr>
        <w:pStyle w:val="ad"/>
        <w:numPr>
          <w:ilvl w:val="0"/>
          <w:numId w:val="5"/>
        </w:numPr>
        <w:spacing w:after="0"/>
        <w:ind w:right="-1"/>
        <w:jc w:val="both"/>
        <w:rPr>
          <w:rStyle w:val="af"/>
          <w:sz w:val="22"/>
        </w:rPr>
      </w:pPr>
      <w:r>
        <w:rPr>
          <w:color w:val="0000FF"/>
          <w:sz w:val="22"/>
        </w:rPr>
        <w:fldChar w:fldCharType="begin"/>
      </w:r>
      <w:r>
        <w:rPr>
          <w:color w:val="0000FF"/>
          <w:sz w:val="22"/>
        </w:rPr>
        <w:instrText xml:space="preserve"> HYPERLINK  \l "Принцип_адаптации" </w:instrText>
      </w:r>
      <w:r>
        <w:rPr>
          <w:color w:val="0000FF"/>
          <w:sz w:val="22"/>
        </w:rPr>
        <w:fldChar w:fldCharType="separate"/>
      </w:r>
      <w:r>
        <w:rPr>
          <w:rStyle w:val="af"/>
          <w:sz w:val="22"/>
        </w:rPr>
        <w:t>Принцип ад</w:t>
      </w:r>
      <w:bookmarkStart w:id="14" w:name="_Hlt515338623"/>
      <w:r>
        <w:rPr>
          <w:rStyle w:val="af"/>
          <w:sz w:val="22"/>
        </w:rPr>
        <w:t>а</w:t>
      </w:r>
      <w:bookmarkStart w:id="15" w:name="_Hlt515379851"/>
      <w:bookmarkEnd w:id="14"/>
      <w:r>
        <w:rPr>
          <w:rStyle w:val="af"/>
          <w:sz w:val="22"/>
        </w:rPr>
        <w:t>п</w:t>
      </w:r>
      <w:bookmarkStart w:id="16" w:name="_Hlt515339101"/>
      <w:bookmarkStart w:id="17" w:name="_Hlt515338699"/>
      <w:bookmarkEnd w:id="15"/>
      <w:bookmarkEnd w:id="16"/>
      <w:r>
        <w:rPr>
          <w:rStyle w:val="af"/>
          <w:sz w:val="22"/>
        </w:rPr>
        <w:t>т</w:t>
      </w:r>
      <w:bookmarkEnd w:id="17"/>
      <w:r>
        <w:rPr>
          <w:rStyle w:val="af"/>
          <w:sz w:val="22"/>
        </w:rPr>
        <w:t>ации.</w:t>
      </w:r>
    </w:p>
    <w:bookmarkEnd w:id="2"/>
    <w:p w14:paraId="5A4350DB" w14:textId="77777777" w:rsidR="00471C7D" w:rsidRDefault="00471C7D" w:rsidP="00471C7D">
      <w:pPr>
        <w:pStyle w:val="ad"/>
        <w:spacing w:after="0"/>
        <w:ind w:right="-1" w:firstLine="284"/>
        <w:jc w:val="both"/>
        <w:rPr>
          <w:sz w:val="22"/>
        </w:rPr>
      </w:pPr>
      <w:r>
        <w:rPr>
          <w:color w:val="0000FF"/>
          <w:sz w:val="22"/>
        </w:rPr>
        <w:fldChar w:fldCharType="end"/>
      </w:r>
    </w:p>
    <w:p w14:paraId="6381B540" w14:textId="6D97D7C1" w:rsidR="00471C7D" w:rsidRDefault="00471C7D" w:rsidP="00471C7D">
      <w:pPr>
        <w:pStyle w:val="ad"/>
        <w:spacing w:after="0"/>
        <w:ind w:left="0" w:right="-1" w:firstLine="284"/>
        <w:jc w:val="both"/>
        <w:rPr>
          <w:sz w:val="22"/>
        </w:rPr>
      </w:pPr>
      <w:bookmarkStart w:id="18" w:name="Принцип_разомкнутого_цикла"/>
      <w:r>
        <w:rPr>
          <w:b/>
          <w:sz w:val="22"/>
        </w:rPr>
        <w:t xml:space="preserve">Принцип разомкнутого цикла </w:t>
      </w:r>
      <w:bookmarkEnd w:id="18"/>
      <w:r w:rsidR="002810D1">
        <w:rPr>
          <w:b/>
          <w:sz w:val="22"/>
        </w:rPr>
        <w:t>-</w:t>
      </w:r>
      <w:r>
        <w:rPr>
          <w:sz w:val="22"/>
        </w:rPr>
        <w:t xml:space="preserve"> требуемый закон управления формируется только на основе цели управления в соответствии с задающим воздействием. Управление, реализующее данный принцип, называется управлением по задающему воздействию. Система, построенная по этому принципу, является разомкнутой или незамкнутой.</w:t>
      </w:r>
    </w:p>
    <w:p w14:paraId="02135456" w14:textId="77777777" w:rsidR="00471C7D" w:rsidRDefault="00471C7D" w:rsidP="00471C7D">
      <w:pPr>
        <w:pStyle w:val="ad"/>
        <w:spacing w:after="0"/>
        <w:ind w:left="0" w:right="-1" w:firstLine="284"/>
        <w:jc w:val="both"/>
        <w:rPr>
          <w:sz w:val="22"/>
        </w:rPr>
      </w:pPr>
      <w:r>
        <w:rPr>
          <w:sz w:val="22"/>
        </w:rPr>
        <w:t>Функциональная схема разомкнутой системы изображена на рис.1.1.</w:t>
      </w:r>
    </w:p>
    <w:p w14:paraId="3A9712ED" w14:textId="77777777" w:rsidR="00471C7D" w:rsidRDefault="00471C7D" w:rsidP="00471C7D">
      <w:pPr>
        <w:pStyle w:val="ad"/>
        <w:spacing w:after="0"/>
        <w:ind w:left="0" w:right="-1"/>
        <w:jc w:val="center"/>
        <w:rPr>
          <w:sz w:val="22"/>
        </w:rPr>
      </w:pPr>
      <w:r>
        <w:object w:dxaOrig="4200" w:dyaOrig="1560" w14:anchorId="742AA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75pt" o:ole="" fillcolor="window">
            <v:imagedata r:id="rId5" o:title=""/>
          </v:shape>
          <o:OLEObject Type="Embed" ProgID="Word.Picture.8" ShapeID="_x0000_i1025" DrawAspect="Content" ObjectID="_1703455559" r:id="rId6"/>
        </w:object>
      </w:r>
    </w:p>
    <w:p w14:paraId="50BDE3F8" w14:textId="77777777" w:rsidR="00471C7D" w:rsidRDefault="00471C7D" w:rsidP="00471C7D">
      <w:pPr>
        <w:pStyle w:val="ad"/>
        <w:spacing w:after="0"/>
        <w:ind w:left="0" w:right="-1"/>
        <w:jc w:val="center"/>
      </w:pPr>
      <w:r>
        <w:t>Рис. 1.1. Функциональная схема разомкнутой системы</w:t>
      </w:r>
    </w:p>
    <w:p w14:paraId="1FDF71B8" w14:textId="77777777" w:rsidR="00471C7D" w:rsidRDefault="00471C7D" w:rsidP="00471C7D">
      <w:pPr>
        <w:pStyle w:val="ad"/>
        <w:spacing w:after="0"/>
        <w:ind w:right="-1" w:firstLine="284"/>
        <w:jc w:val="center"/>
        <w:rPr>
          <w:sz w:val="22"/>
        </w:rPr>
      </w:pPr>
    </w:p>
    <w:p w14:paraId="5A1A6467" w14:textId="77777777" w:rsidR="00471C7D" w:rsidRPr="002810D1" w:rsidRDefault="00471C7D" w:rsidP="00471C7D">
      <w:pPr>
        <w:pStyle w:val="ad"/>
        <w:spacing w:after="0"/>
        <w:ind w:right="-1" w:firstLine="284"/>
        <w:jc w:val="both"/>
        <w:rPr>
          <w:color w:val="A6A6A6" w:themeColor="background1" w:themeShade="A6"/>
          <w:sz w:val="22"/>
        </w:rPr>
      </w:pPr>
      <w:r w:rsidRPr="002810D1">
        <w:rPr>
          <w:color w:val="A6A6A6" w:themeColor="background1" w:themeShade="A6"/>
          <w:sz w:val="22"/>
        </w:rPr>
        <w:t>Элементы системы:</w:t>
      </w:r>
    </w:p>
    <w:p w14:paraId="418AA4FA" w14:textId="77777777" w:rsidR="00471C7D" w:rsidRPr="002810D1" w:rsidRDefault="00471C7D" w:rsidP="00471C7D">
      <w:pPr>
        <w:pStyle w:val="ad"/>
        <w:spacing w:after="0"/>
        <w:ind w:left="454" w:firstLine="284"/>
        <w:jc w:val="both"/>
        <w:rPr>
          <w:color w:val="A6A6A6" w:themeColor="background1" w:themeShade="A6"/>
          <w:sz w:val="22"/>
        </w:rPr>
      </w:pPr>
      <w:r w:rsidRPr="002810D1">
        <w:rPr>
          <w:color w:val="A6A6A6" w:themeColor="background1" w:themeShade="A6"/>
          <w:sz w:val="22"/>
        </w:rPr>
        <w:t>ОУ – объект управления;</w:t>
      </w:r>
    </w:p>
    <w:p w14:paraId="7EE7D153" w14:textId="77777777" w:rsidR="00471C7D" w:rsidRPr="002810D1" w:rsidRDefault="00471C7D" w:rsidP="00471C7D">
      <w:pPr>
        <w:pStyle w:val="ad"/>
        <w:spacing w:after="0"/>
        <w:ind w:left="454" w:firstLine="284"/>
        <w:jc w:val="both"/>
        <w:rPr>
          <w:color w:val="A6A6A6" w:themeColor="background1" w:themeShade="A6"/>
          <w:sz w:val="22"/>
        </w:rPr>
      </w:pPr>
      <w:r w:rsidRPr="002810D1">
        <w:rPr>
          <w:color w:val="A6A6A6" w:themeColor="background1" w:themeShade="A6"/>
          <w:sz w:val="22"/>
        </w:rPr>
        <w:t>ЗУ – задающее устройство;</w:t>
      </w:r>
    </w:p>
    <w:p w14:paraId="1E565A6F" w14:textId="77777777" w:rsidR="00471C7D" w:rsidRPr="002810D1" w:rsidRDefault="00471C7D" w:rsidP="00471C7D">
      <w:pPr>
        <w:pStyle w:val="ad"/>
        <w:spacing w:after="0"/>
        <w:ind w:left="454" w:firstLine="284"/>
        <w:jc w:val="both"/>
        <w:rPr>
          <w:color w:val="A6A6A6" w:themeColor="background1" w:themeShade="A6"/>
          <w:sz w:val="22"/>
        </w:rPr>
      </w:pPr>
      <w:r w:rsidRPr="002810D1">
        <w:rPr>
          <w:color w:val="A6A6A6" w:themeColor="background1" w:themeShade="A6"/>
          <w:sz w:val="22"/>
        </w:rPr>
        <w:t>R – регулятор.</w:t>
      </w:r>
    </w:p>
    <w:p w14:paraId="71D822C5" w14:textId="77777777" w:rsidR="00471C7D" w:rsidRPr="002810D1" w:rsidRDefault="00471C7D" w:rsidP="00471C7D">
      <w:pPr>
        <w:pStyle w:val="ad"/>
        <w:spacing w:after="0"/>
        <w:ind w:right="-1" w:firstLine="284"/>
        <w:jc w:val="both"/>
        <w:rPr>
          <w:color w:val="A6A6A6" w:themeColor="background1" w:themeShade="A6"/>
          <w:sz w:val="22"/>
        </w:rPr>
      </w:pPr>
      <w:r w:rsidRPr="002810D1">
        <w:rPr>
          <w:color w:val="A6A6A6" w:themeColor="background1" w:themeShade="A6"/>
          <w:sz w:val="22"/>
        </w:rPr>
        <w:t>Координаты (переменные) системы:</w:t>
      </w:r>
    </w:p>
    <w:p w14:paraId="0BBAE697" w14:textId="77777777" w:rsidR="00471C7D" w:rsidRPr="002810D1" w:rsidRDefault="00471C7D" w:rsidP="00471C7D">
      <w:pPr>
        <w:pStyle w:val="ad"/>
        <w:spacing w:after="0"/>
        <w:ind w:left="454" w:firstLine="284"/>
        <w:jc w:val="both"/>
        <w:rPr>
          <w:color w:val="A6A6A6" w:themeColor="background1" w:themeShade="A6"/>
          <w:sz w:val="22"/>
        </w:rPr>
      </w:pPr>
      <w:r w:rsidRPr="002810D1">
        <w:rPr>
          <w:color w:val="A6A6A6" w:themeColor="background1" w:themeShade="A6"/>
          <w:sz w:val="22"/>
        </w:rPr>
        <w:t>g(t) – задающее воздействие;</w:t>
      </w:r>
    </w:p>
    <w:p w14:paraId="1C2CEE9F" w14:textId="77777777" w:rsidR="00471C7D" w:rsidRPr="002810D1" w:rsidRDefault="00471C7D" w:rsidP="00471C7D">
      <w:pPr>
        <w:pStyle w:val="ad"/>
        <w:spacing w:after="0"/>
        <w:ind w:left="454" w:firstLine="284"/>
        <w:jc w:val="both"/>
        <w:rPr>
          <w:color w:val="A6A6A6" w:themeColor="background1" w:themeShade="A6"/>
          <w:sz w:val="22"/>
        </w:rPr>
      </w:pPr>
      <w:r w:rsidRPr="002810D1">
        <w:rPr>
          <w:color w:val="A6A6A6" w:themeColor="background1" w:themeShade="A6"/>
          <w:sz w:val="22"/>
        </w:rPr>
        <w:t>y(t) – управляемая (регулируемая) величина;</w:t>
      </w:r>
    </w:p>
    <w:p w14:paraId="02CB1358" w14:textId="77777777" w:rsidR="00471C7D" w:rsidRPr="002810D1" w:rsidRDefault="00471C7D" w:rsidP="00471C7D">
      <w:pPr>
        <w:pStyle w:val="ad"/>
        <w:spacing w:after="0"/>
        <w:ind w:left="454" w:firstLine="284"/>
        <w:jc w:val="both"/>
        <w:rPr>
          <w:color w:val="A6A6A6" w:themeColor="background1" w:themeShade="A6"/>
          <w:sz w:val="22"/>
        </w:rPr>
      </w:pPr>
      <w:r w:rsidRPr="002810D1">
        <w:rPr>
          <w:color w:val="A6A6A6" w:themeColor="background1" w:themeShade="A6"/>
          <w:sz w:val="22"/>
        </w:rPr>
        <w:t>f(t) – возмущающее воздействие;</w:t>
      </w:r>
    </w:p>
    <w:p w14:paraId="43B1D8AE" w14:textId="77777777" w:rsidR="00471C7D" w:rsidRPr="002810D1" w:rsidRDefault="00471C7D" w:rsidP="00471C7D">
      <w:pPr>
        <w:pStyle w:val="ad"/>
        <w:spacing w:after="0"/>
        <w:ind w:left="454" w:firstLine="284"/>
        <w:jc w:val="both"/>
        <w:rPr>
          <w:color w:val="A6A6A6" w:themeColor="background1" w:themeShade="A6"/>
          <w:sz w:val="22"/>
        </w:rPr>
      </w:pPr>
      <w:r w:rsidRPr="002810D1">
        <w:rPr>
          <w:color w:val="A6A6A6" w:themeColor="background1" w:themeShade="A6"/>
          <w:sz w:val="22"/>
        </w:rPr>
        <w:t>u(t) – управляющее воздействие.</w:t>
      </w:r>
    </w:p>
    <w:p w14:paraId="18D27085" w14:textId="77777777" w:rsidR="00471C7D" w:rsidRPr="002810D1" w:rsidRDefault="00471C7D" w:rsidP="00471C7D">
      <w:pPr>
        <w:pStyle w:val="ad"/>
        <w:spacing w:after="0"/>
        <w:ind w:right="-1" w:firstLine="284"/>
        <w:jc w:val="both"/>
        <w:rPr>
          <w:color w:val="A6A6A6" w:themeColor="background1" w:themeShade="A6"/>
          <w:sz w:val="22"/>
        </w:rPr>
      </w:pPr>
    </w:p>
    <w:p w14:paraId="5C33589C" w14:textId="77777777" w:rsidR="00471C7D" w:rsidRPr="002810D1" w:rsidRDefault="00471C7D" w:rsidP="00471C7D">
      <w:pPr>
        <w:pStyle w:val="ad"/>
        <w:spacing w:after="0"/>
        <w:ind w:left="0" w:right="-1" w:firstLine="284"/>
        <w:jc w:val="both"/>
        <w:rPr>
          <w:color w:val="A6A6A6" w:themeColor="background1" w:themeShade="A6"/>
          <w:sz w:val="22"/>
        </w:rPr>
      </w:pPr>
      <w:r w:rsidRPr="002810D1">
        <w:rPr>
          <w:b/>
          <w:color w:val="A6A6A6" w:themeColor="background1" w:themeShade="A6"/>
          <w:sz w:val="22"/>
        </w:rPr>
        <w:t>Объект управления</w:t>
      </w:r>
      <w:r w:rsidRPr="002810D1">
        <w:rPr>
          <w:color w:val="A6A6A6" w:themeColor="background1" w:themeShade="A6"/>
          <w:sz w:val="22"/>
        </w:rPr>
        <w:t xml:space="preserve"> </w:t>
      </w:r>
      <w:proofErr w:type="gramStart"/>
      <w:r w:rsidRPr="002810D1">
        <w:rPr>
          <w:color w:val="A6A6A6" w:themeColor="background1" w:themeShade="A6"/>
          <w:sz w:val="22"/>
        </w:rPr>
        <w:t>- это техническое устройство</w:t>
      </w:r>
      <w:proofErr w:type="gramEnd"/>
      <w:r w:rsidRPr="002810D1">
        <w:rPr>
          <w:color w:val="A6A6A6" w:themeColor="background1" w:themeShade="A6"/>
          <w:sz w:val="22"/>
        </w:rPr>
        <w:t xml:space="preserve"> или технологический процесс, некоторые физические величины которого поддерживаются неизменными или подлежат целенаправленным изменениям. </w:t>
      </w:r>
      <w:r w:rsidRPr="002810D1">
        <w:rPr>
          <w:b/>
          <w:color w:val="A6A6A6" w:themeColor="background1" w:themeShade="A6"/>
          <w:sz w:val="22"/>
        </w:rPr>
        <w:t>Задающее</w:t>
      </w:r>
      <w:r w:rsidRPr="002810D1">
        <w:rPr>
          <w:color w:val="A6A6A6" w:themeColor="background1" w:themeShade="A6"/>
          <w:sz w:val="22"/>
        </w:rPr>
        <w:t xml:space="preserve"> </w:t>
      </w:r>
      <w:r w:rsidRPr="002810D1">
        <w:rPr>
          <w:b/>
          <w:color w:val="A6A6A6" w:themeColor="background1" w:themeShade="A6"/>
          <w:sz w:val="22"/>
        </w:rPr>
        <w:t>устройство</w:t>
      </w:r>
      <w:r w:rsidRPr="002810D1">
        <w:rPr>
          <w:color w:val="A6A6A6" w:themeColor="background1" w:themeShade="A6"/>
          <w:sz w:val="22"/>
        </w:rPr>
        <w:t xml:space="preserve"> предназначено для формирования цели управления путем выработки задающего воздействия. </w:t>
      </w:r>
      <w:bookmarkStart w:id="19" w:name="Регулятор"/>
      <w:r w:rsidRPr="002810D1">
        <w:rPr>
          <w:color w:val="A6A6A6" w:themeColor="background1" w:themeShade="A6"/>
          <w:sz w:val="22"/>
        </w:rPr>
        <w:tab/>
      </w:r>
      <w:bookmarkStart w:id="20" w:name="_Hlt515450916"/>
      <w:bookmarkEnd w:id="20"/>
      <w:r w:rsidRPr="002810D1">
        <w:rPr>
          <w:b/>
          <w:color w:val="A6A6A6" w:themeColor="background1" w:themeShade="A6"/>
          <w:sz w:val="22"/>
        </w:rPr>
        <w:t>Регулятор</w:t>
      </w:r>
      <w:bookmarkEnd w:id="19"/>
      <w:r w:rsidRPr="002810D1">
        <w:rPr>
          <w:color w:val="A6A6A6" w:themeColor="background1" w:themeShade="A6"/>
          <w:sz w:val="22"/>
        </w:rPr>
        <w:t xml:space="preserve"> служит для формирования закона управления, в соответствии с которым выдает управляющее воздействие, прикладываемое к объекту управления для перевода последнего в требуемое состояние.</w:t>
      </w:r>
    </w:p>
    <w:p w14:paraId="38DB3EA6" w14:textId="77777777" w:rsidR="00471C7D" w:rsidRPr="002810D1" w:rsidRDefault="00471C7D" w:rsidP="00471C7D">
      <w:pPr>
        <w:pStyle w:val="ad"/>
        <w:spacing w:after="0"/>
        <w:ind w:left="0" w:right="-1" w:firstLine="284"/>
        <w:jc w:val="both"/>
        <w:rPr>
          <w:color w:val="A6A6A6" w:themeColor="background1" w:themeShade="A6"/>
          <w:sz w:val="22"/>
        </w:rPr>
      </w:pPr>
      <w:r w:rsidRPr="002810D1">
        <w:rPr>
          <w:color w:val="A6A6A6" w:themeColor="background1" w:themeShade="A6"/>
          <w:sz w:val="22"/>
        </w:rPr>
        <w:t xml:space="preserve">Входными величинами системы являются соответственно задающее и возмущающее воздействия. </w:t>
      </w:r>
      <w:r w:rsidRPr="002810D1">
        <w:rPr>
          <w:b/>
          <w:color w:val="A6A6A6" w:themeColor="background1" w:themeShade="A6"/>
          <w:sz w:val="22"/>
        </w:rPr>
        <w:t>Задающее воздействие</w:t>
      </w:r>
      <w:r w:rsidRPr="002810D1">
        <w:rPr>
          <w:color w:val="A6A6A6" w:themeColor="background1" w:themeShade="A6"/>
          <w:sz w:val="22"/>
        </w:rPr>
        <w:t xml:space="preserve"> - это воздействие, определяемое целью управления, в соответствии с которым </w:t>
      </w:r>
      <w:proofErr w:type="gramStart"/>
      <w:r w:rsidRPr="002810D1">
        <w:rPr>
          <w:color w:val="A6A6A6" w:themeColor="background1" w:themeShade="A6"/>
          <w:sz w:val="22"/>
        </w:rPr>
        <w:t>должна  изменяться</w:t>
      </w:r>
      <w:proofErr w:type="gramEnd"/>
      <w:r w:rsidRPr="002810D1">
        <w:rPr>
          <w:color w:val="A6A6A6" w:themeColor="background1" w:themeShade="A6"/>
          <w:sz w:val="22"/>
        </w:rPr>
        <w:t xml:space="preserve">  управляемая величина. </w:t>
      </w:r>
      <w:r w:rsidRPr="002810D1">
        <w:rPr>
          <w:b/>
          <w:color w:val="A6A6A6" w:themeColor="background1" w:themeShade="A6"/>
          <w:sz w:val="22"/>
        </w:rPr>
        <w:t>Возмущающее воздействие</w:t>
      </w:r>
      <w:r w:rsidRPr="002810D1">
        <w:rPr>
          <w:color w:val="A6A6A6" w:themeColor="background1" w:themeShade="A6"/>
          <w:sz w:val="22"/>
        </w:rPr>
        <w:t xml:space="preserve"> представляет собой воздействие внешней среды на объект управления и, как правило, оказывает на него негативное влияние. Оно бывает объективно существующим и случайным. Выходной координатой системы является </w:t>
      </w:r>
      <w:r w:rsidRPr="002810D1">
        <w:rPr>
          <w:b/>
          <w:color w:val="A6A6A6" w:themeColor="background1" w:themeShade="A6"/>
          <w:sz w:val="22"/>
        </w:rPr>
        <w:t>управляемая или регулируемая величина</w:t>
      </w:r>
      <w:r w:rsidRPr="002810D1">
        <w:rPr>
          <w:color w:val="A6A6A6" w:themeColor="background1" w:themeShade="A6"/>
          <w:sz w:val="22"/>
        </w:rPr>
        <w:t xml:space="preserve">. Эта величина характеризует состояние объекта управления и подлежит стабилизации или изменению заданным образом в соответствии с целью управления. Для того чтобы управляемая величина принимала требуемые значения, необходимо к объекту управления приложить воздействие u(t) – управляющее воздействие. </w:t>
      </w:r>
      <w:r w:rsidRPr="002810D1">
        <w:rPr>
          <w:b/>
          <w:color w:val="A6A6A6" w:themeColor="background1" w:themeShade="A6"/>
          <w:sz w:val="22"/>
        </w:rPr>
        <w:t>Управляющее воздействие</w:t>
      </w:r>
      <w:r w:rsidRPr="002810D1">
        <w:rPr>
          <w:color w:val="A6A6A6" w:themeColor="background1" w:themeShade="A6"/>
          <w:sz w:val="22"/>
        </w:rPr>
        <w:t xml:space="preserve"> формируется регулятором и прикладывается к объекту управления для того, чтобы последний перешел в нужное состояние. Следовательно, задача управления и состоит в формировании управляющего воздействия.</w:t>
      </w:r>
    </w:p>
    <w:p w14:paraId="4DFF484F" w14:textId="77777777" w:rsidR="00471C7D" w:rsidRPr="002810D1" w:rsidRDefault="00471C7D" w:rsidP="00471C7D">
      <w:pPr>
        <w:pStyle w:val="ad"/>
        <w:spacing w:after="0"/>
        <w:ind w:left="0" w:right="-1" w:firstLine="284"/>
        <w:jc w:val="both"/>
        <w:rPr>
          <w:color w:val="A6A6A6" w:themeColor="background1" w:themeShade="A6"/>
          <w:sz w:val="22"/>
        </w:rPr>
      </w:pPr>
      <w:r w:rsidRPr="002810D1">
        <w:rPr>
          <w:color w:val="A6A6A6" w:themeColor="background1" w:themeShade="A6"/>
          <w:sz w:val="22"/>
        </w:rPr>
        <w:t xml:space="preserve">В разомкнутой системе, как следует из принципа разомкнутого цикла и функциональной схемы (рис.1.1), регулятор формирует управляющее воздействие только на основе задающего воздействия, т.е. </w:t>
      </w:r>
    </w:p>
    <w:p w14:paraId="5585EF04" w14:textId="77777777" w:rsidR="00471C7D" w:rsidRPr="002810D1" w:rsidRDefault="00471C7D" w:rsidP="00471C7D">
      <w:pPr>
        <w:pStyle w:val="ad"/>
        <w:spacing w:after="0"/>
        <w:ind w:left="0" w:right="-1" w:firstLine="284"/>
        <w:jc w:val="right"/>
        <w:rPr>
          <w:color w:val="A6A6A6" w:themeColor="background1" w:themeShade="A6"/>
          <w:sz w:val="22"/>
        </w:rPr>
      </w:pPr>
      <w:r w:rsidRPr="002810D1">
        <w:rPr>
          <w:color w:val="A6A6A6" w:themeColor="background1" w:themeShade="A6"/>
          <w:sz w:val="22"/>
          <w:lang w:val="en-US"/>
        </w:rPr>
        <w:t>u</w:t>
      </w:r>
      <w:r w:rsidRPr="002810D1">
        <w:rPr>
          <w:color w:val="A6A6A6" w:themeColor="background1" w:themeShade="A6"/>
          <w:sz w:val="22"/>
        </w:rPr>
        <w:t>(</w:t>
      </w:r>
      <w:r w:rsidRPr="002810D1">
        <w:rPr>
          <w:color w:val="A6A6A6" w:themeColor="background1" w:themeShade="A6"/>
          <w:sz w:val="22"/>
          <w:lang w:val="en-US"/>
        </w:rPr>
        <w:t>t</w:t>
      </w:r>
      <w:r w:rsidRPr="002810D1">
        <w:rPr>
          <w:color w:val="A6A6A6" w:themeColor="background1" w:themeShade="A6"/>
          <w:sz w:val="22"/>
        </w:rPr>
        <w:t xml:space="preserve">) = </w:t>
      </w:r>
      <w:r w:rsidRPr="002810D1">
        <w:rPr>
          <w:color w:val="A6A6A6" w:themeColor="background1" w:themeShade="A6"/>
          <w:sz w:val="22"/>
          <w:lang w:val="en-US"/>
        </w:rPr>
        <w:t>F</w:t>
      </w:r>
      <w:r w:rsidRPr="002810D1">
        <w:rPr>
          <w:color w:val="A6A6A6" w:themeColor="background1" w:themeShade="A6"/>
          <w:sz w:val="22"/>
        </w:rPr>
        <w:t>[</w:t>
      </w:r>
      <w:r w:rsidRPr="002810D1">
        <w:rPr>
          <w:color w:val="A6A6A6" w:themeColor="background1" w:themeShade="A6"/>
          <w:sz w:val="22"/>
          <w:lang w:val="en-US"/>
        </w:rPr>
        <w:t>g</w:t>
      </w:r>
      <w:r w:rsidRPr="002810D1">
        <w:rPr>
          <w:color w:val="A6A6A6" w:themeColor="background1" w:themeShade="A6"/>
          <w:sz w:val="22"/>
        </w:rPr>
        <w:t>(</w:t>
      </w:r>
      <w:r w:rsidRPr="002810D1">
        <w:rPr>
          <w:color w:val="A6A6A6" w:themeColor="background1" w:themeShade="A6"/>
          <w:sz w:val="22"/>
          <w:lang w:val="en-US"/>
        </w:rPr>
        <w:t>t</w:t>
      </w:r>
      <w:r w:rsidRPr="002810D1">
        <w:rPr>
          <w:color w:val="A6A6A6" w:themeColor="background1" w:themeShade="A6"/>
          <w:sz w:val="22"/>
        </w:rPr>
        <w:t>)].                                             (1.1)</w:t>
      </w:r>
    </w:p>
    <w:p w14:paraId="0E2F5103" w14:textId="77777777" w:rsidR="00471C7D" w:rsidRPr="002810D1" w:rsidRDefault="00471C7D" w:rsidP="00471C7D">
      <w:pPr>
        <w:pStyle w:val="ad"/>
        <w:spacing w:after="0"/>
        <w:ind w:left="0" w:right="-1" w:firstLine="284"/>
        <w:jc w:val="right"/>
        <w:rPr>
          <w:color w:val="A6A6A6" w:themeColor="background1" w:themeShade="A6"/>
          <w:sz w:val="22"/>
        </w:rPr>
      </w:pPr>
    </w:p>
    <w:p w14:paraId="48438A6D" w14:textId="77777777" w:rsidR="00471C7D" w:rsidRPr="002810D1" w:rsidRDefault="00471C7D" w:rsidP="00471C7D">
      <w:pPr>
        <w:pStyle w:val="ad"/>
        <w:spacing w:after="0"/>
        <w:ind w:left="0" w:right="-1" w:firstLine="284"/>
        <w:jc w:val="both"/>
        <w:rPr>
          <w:color w:val="A6A6A6" w:themeColor="background1" w:themeShade="A6"/>
          <w:sz w:val="22"/>
        </w:rPr>
      </w:pPr>
      <w:r w:rsidRPr="002810D1">
        <w:rPr>
          <w:color w:val="A6A6A6" w:themeColor="background1" w:themeShade="A6"/>
          <w:sz w:val="22"/>
        </w:rPr>
        <w:t xml:space="preserve">Выражение (1.1) представляет собой закон управления разомкнутой системы. </w:t>
      </w:r>
    </w:p>
    <w:p w14:paraId="62224320" w14:textId="77777777" w:rsidR="00471C7D" w:rsidRPr="002810D1" w:rsidRDefault="00471C7D" w:rsidP="00471C7D">
      <w:pPr>
        <w:pStyle w:val="ad"/>
        <w:spacing w:after="0"/>
        <w:ind w:left="0" w:right="-1" w:firstLine="284"/>
        <w:jc w:val="both"/>
        <w:rPr>
          <w:color w:val="A6A6A6" w:themeColor="background1" w:themeShade="A6"/>
          <w:sz w:val="22"/>
        </w:rPr>
      </w:pPr>
      <w:bookmarkStart w:id="21" w:name="Закон_управления"/>
      <w:r w:rsidRPr="002810D1">
        <w:rPr>
          <w:b/>
          <w:color w:val="A6A6A6" w:themeColor="background1" w:themeShade="A6"/>
          <w:sz w:val="22"/>
        </w:rPr>
        <w:t>Закон управления</w:t>
      </w:r>
      <w:r w:rsidRPr="002810D1">
        <w:rPr>
          <w:color w:val="A6A6A6" w:themeColor="background1" w:themeShade="A6"/>
          <w:sz w:val="22"/>
        </w:rPr>
        <w:t xml:space="preserve"> </w:t>
      </w:r>
      <w:bookmarkEnd w:id="21"/>
      <w:proofErr w:type="gramStart"/>
      <w:r w:rsidRPr="002810D1">
        <w:rPr>
          <w:color w:val="A6A6A6" w:themeColor="background1" w:themeShade="A6"/>
          <w:sz w:val="22"/>
        </w:rPr>
        <w:t>- это</w:t>
      </w:r>
      <w:proofErr w:type="gramEnd"/>
      <w:r w:rsidRPr="002810D1">
        <w:rPr>
          <w:color w:val="A6A6A6" w:themeColor="background1" w:themeShade="A6"/>
          <w:sz w:val="22"/>
        </w:rPr>
        <w:t xml:space="preserve"> алгоритм или функциональная зависимость, в соответствии с которой регулятор формирует управляющее воздействие.</w:t>
      </w:r>
    </w:p>
    <w:p w14:paraId="5776000F" w14:textId="06E93E54" w:rsidR="00471C7D" w:rsidRDefault="002810D1" w:rsidP="00471C7D">
      <w:pPr>
        <w:pStyle w:val="ad"/>
        <w:spacing w:after="0"/>
        <w:ind w:left="0" w:right="-1" w:firstLine="284"/>
        <w:jc w:val="both"/>
        <w:rPr>
          <w:sz w:val="22"/>
        </w:rPr>
      </w:pPr>
      <w:r>
        <w:rPr>
          <w:sz w:val="22"/>
        </w:rPr>
        <w:lastRenderedPageBreak/>
        <w:t>П</w:t>
      </w:r>
      <w:r w:rsidR="00471C7D">
        <w:rPr>
          <w:sz w:val="22"/>
        </w:rPr>
        <w:t xml:space="preserve">роцесс работы </w:t>
      </w:r>
      <w:r>
        <w:rPr>
          <w:sz w:val="22"/>
        </w:rPr>
        <w:t xml:space="preserve">разомкнутой </w:t>
      </w:r>
      <w:r w:rsidR="00471C7D">
        <w:rPr>
          <w:sz w:val="22"/>
        </w:rPr>
        <w:t>системы не зависит непосредственно от результата ее воздействия на управляемый объект. Отсюда главный недостаток разомкнутой системы - низкая точность работы.</w:t>
      </w:r>
    </w:p>
    <w:p w14:paraId="64ED2CB1" w14:textId="77777777" w:rsidR="00471C7D" w:rsidRPr="002810D1" w:rsidRDefault="00471C7D" w:rsidP="00471C7D">
      <w:pPr>
        <w:pStyle w:val="ad"/>
        <w:spacing w:after="0"/>
        <w:ind w:left="0" w:right="-1" w:firstLine="284"/>
        <w:jc w:val="both"/>
        <w:rPr>
          <w:color w:val="FF0000"/>
          <w:sz w:val="22"/>
        </w:rPr>
      </w:pPr>
      <w:r w:rsidRPr="002810D1">
        <w:rPr>
          <w:color w:val="FF0000"/>
          <w:sz w:val="22"/>
        </w:rPr>
        <w:t>По разомкнутому принципу работают многие известные всем автоматы, например, часы, банкомат, автомат, выбрасывающий какие-либо определенные предметы (билеты, шоколад) при опускании в него определенной комбинации монет и т.д. Примером такой системы может служить система управления стрельбой из ружья или артиллерийского орудия.</w:t>
      </w:r>
    </w:p>
    <w:p w14:paraId="79D87C0E" w14:textId="1009C318" w:rsidR="00471C7D" w:rsidRDefault="00471C7D" w:rsidP="00471C7D">
      <w:pPr>
        <w:pStyle w:val="ad"/>
        <w:spacing w:after="0"/>
        <w:ind w:left="0" w:right="-1" w:firstLine="284"/>
        <w:jc w:val="both"/>
        <w:rPr>
          <w:sz w:val="22"/>
        </w:rPr>
      </w:pPr>
      <w:bookmarkStart w:id="22" w:name="_Hlt515338177"/>
      <w:bookmarkStart w:id="23" w:name="Принцип_замкнутого_цикла_принцип_обратн"/>
      <w:bookmarkEnd w:id="22"/>
      <w:r>
        <w:rPr>
          <w:b/>
          <w:sz w:val="22"/>
        </w:rPr>
        <w:t xml:space="preserve">Принцип замкнутого цикла (принцип обратной связи) </w:t>
      </w:r>
      <w:bookmarkEnd w:id="23"/>
      <w:r w:rsidR="002810D1">
        <w:rPr>
          <w:b/>
          <w:sz w:val="22"/>
        </w:rPr>
        <w:t>-</w:t>
      </w:r>
      <w:r>
        <w:rPr>
          <w:sz w:val="22"/>
        </w:rPr>
        <w:t xml:space="preserve"> закон управления формируется на основе отклонения управляемой величины от задающего воздействия. Такое управление называется управлением по отклонению, при котором управляемая величина оказывает влияние на управляющее воздействие. Система, реализующая этот принцип, называется замкнутой или системой управления с обратной связью.</w:t>
      </w:r>
    </w:p>
    <w:p w14:paraId="011C2BA9" w14:textId="77777777" w:rsidR="00471C7D" w:rsidRDefault="00471C7D" w:rsidP="00471C7D">
      <w:pPr>
        <w:pStyle w:val="ad"/>
        <w:spacing w:after="0"/>
        <w:ind w:left="0" w:right="-1" w:firstLine="284"/>
        <w:jc w:val="both"/>
        <w:rPr>
          <w:spacing w:val="-4"/>
          <w:sz w:val="22"/>
        </w:rPr>
      </w:pPr>
      <w:r>
        <w:rPr>
          <w:spacing w:val="-4"/>
          <w:sz w:val="22"/>
        </w:rPr>
        <w:t>Функциональная схема замкнутой системы изображена на рис. 1.2.</w:t>
      </w:r>
    </w:p>
    <w:p w14:paraId="30C3AE90" w14:textId="4B73D4F8" w:rsidR="00471C7D" w:rsidRDefault="00471C7D" w:rsidP="00471C7D">
      <w:pPr>
        <w:pStyle w:val="ad"/>
        <w:spacing w:after="0"/>
        <w:ind w:left="0" w:right="-1"/>
        <w:jc w:val="center"/>
        <w:rPr>
          <w:sz w:val="22"/>
        </w:rPr>
      </w:pPr>
      <w:r>
        <w:rPr>
          <w:noProof/>
        </w:rPr>
        <w:drawing>
          <wp:inline distT="0" distB="0" distL="0" distR="0" wp14:anchorId="24AAAA07" wp14:editId="03B82BC5">
            <wp:extent cx="1746250" cy="120015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6250" cy="1200150"/>
                    </a:xfrm>
                    <a:prstGeom prst="rect">
                      <a:avLst/>
                    </a:prstGeom>
                    <a:noFill/>
                    <a:ln>
                      <a:noFill/>
                    </a:ln>
                  </pic:spPr>
                </pic:pic>
              </a:graphicData>
            </a:graphic>
          </wp:inline>
        </w:drawing>
      </w:r>
      <w:r>
        <w:rPr>
          <w:noProof/>
        </w:rPr>
        <w:drawing>
          <wp:inline distT="0" distB="0" distL="0" distR="0" wp14:anchorId="42498D1C" wp14:editId="4A5F92B2">
            <wp:extent cx="1727200" cy="1212850"/>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0" cy="1212850"/>
                    </a:xfrm>
                    <a:prstGeom prst="rect">
                      <a:avLst/>
                    </a:prstGeom>
                    <a:noFill/>
                    <a:ln>
                      <a:noFill/>
                    </a:ln>
                  </pic:spPr>
                </pic:pic>
              </a:graphicData>
            </a:graphic>
          </wp:inline>
        </w:drawing>
      </w:r>
      <w:r>
        <w:rPr>
          <w:sz w:val="22"/>
        </w:rPr>
        <w:t xml:space="preserve"> </w:t>
      </w:r>
    </w:p>
    <w:p w14:paraId="5E0C9EAE" w14:textId="77777777" w:rsidR="00471C7D" w:rsidRDefault="00471C7D" w:rsidP="00471C7D">
      <w:pPr>
        <w:pStyle w:val="ad"/>
        <w:spacing w:after="0"/>
        <w:ind w:left="0" w:right="-1"/>
        <w:jc w:val="center"/>
        <w:rPr>
          <w:sz w:val="22"/>
        </w:rPr>
      </w:pPr>
    </w:p>
    <w:p w14:paraId="253072C9" w14:textId="77777777" w:rsidR="00471C7D" w:rsidRDefault="00471C7D" w:rsidP="00471C7D">
      <w:pPr>
        <w:pStyle w:val="ad"/>
        <w:spacing w:after="0"/>
        <w:ind w:left="0" w:right="-1"/>
        <w:jc w:val="center"/>
      </w:pPr>
      <w:r>
        <w:t>Рис. 1.2. Функциональная схема замкнутой системы</w:t>
      </w:r>
    </w:p>
    <w:p w14:paraId="4EB044A9" w14:textId="77777777" w:rsidR="00471C7D" w:rsidRDefault="00471C7D" w:rsidP="00471C7D">
      <w:pPr>
        <w:pStyle w:val="ad"/>
        <w:spacing w:after="0"/>
        <w:ind w:right="-1" w:firstLine="284"/>
        <w:jc w:val="center"/>
        <w:rPr>
          <w:sz w:val="22"/>
        </w:rPr>
      </w:pPr>
    </w:p>
    <w:p w14:paraId="5B46F7B6" w14:textId="77777777" w:rsidR="00471C7D" w:rsidRPr="002810D1" w:rsidRDefault="00471C7D" w:rsidP="00471C7D">
      <w:pPr>
        <w:pStyle w:val="ad"/>
        <w:spacing w:after="0"/>
        <w:ind w:right="-1" w:firstLine="284"/>
        <w:jc w:val="both"/>
        <w:rPr>
          <w:color w:val="BFBFBF" w:themeColor="background1" w:themeShade="BF"/>
          <w:sz w:val="22"/>
        </w:rPr>
      </w:pPr>
      <w:r w:rsidRPr="002810D1">
        <w:rPr>
          <w:color w:val="BFBFBF" w:themeColor="background1" w:themeShade="BF"/>
          <w:sz w:val="22"/>
        </w:rPr>
        <w:t>Элементы системы:</w:t>
      </w:r>
    </w:p>
    <w:p w14:paraId="4C99E5AC"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ОУ – объект управления;</w:t>
      </w:r>
    </w:p>
    <w:p w14:paraId="470CC82F"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ЗУ – задающее устройство;</w:t>
      </w:r>
    </w:p>
    <w:p w14:paraId="50687E9A"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ИПУ - измерительно-преобразовательное устройство;</w:t>
      </w:r>
    </w:p>
    <w:p w14:paraId="53CDB761"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СУ - сравнивающее устройство;</w:t>
      </w:r>
    </w:p>
    <w:p w14:paraId="1600F17D"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R – регулятор.</w:t>
      </w:r>
    </w:p>
    <w:p w14:paraId="3D3CF571" w14:textId="77777777" w:rsidR="00471C7D" w:rsidRPr="002810D1" w:rsidRDefault="00471C7D" w:rsidP="00471C7D">
      <w:pPr>
        <w:pStyle w:val="ad"/>
        <w:spacing w:after="0"/>
        <w:ind w:right="-1" w:firstLine="284"/>
        <w:jc w:val="both"/>
        <w:rPr>
          <w:color w:val="BFBFBF" w:themeColor="background1" w:themeShade="BF"/>
          <w:sz w:val="22"/>
        </w:rPr>
      </w:pPr>
      <w:r w:rsidRPr="002810D1">
        <w:rPr>
          <w:color w:val="BFBFBF" w:themeColor="background1" w:themeShade="BF"/>
          <w:sz w:val="22"/>
        </w:rPr>
        <w:t>Координаты (переменные) системы:</w:t>
      </w:r>
    </w:p>
    <w:p w14:paraId="66A0D042"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g(t) – задающее воздействие;</w:t>
      </w:r>
    </w:p>
    <w:p w14:paraId="42625682"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y(t) – управляемая (регулируемая) величина;</w:t>
      </w:r>
    </w:p>
    <w:p w14:paraId="519D8D98"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f(t) – возмущающее воздействие;</w:t>
      </w:r>
    </w:p>
    <w:p w14:paraId="244DEE4A"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x(t) - рассогласование (ошибка);</w:t>
      </w:r>
    </w:p>
    <w:p w14:paraId="5CBB6034" w14:textId="77777777" w:rsidR="00471C7D" w:rsidRPr="002810D1" w:rsidRDefault="00471C7D" w:rsidP="00471C7D">
      <w:pPr>
        <w:pStyle w:val="ad"/>
        <w:spacing w:after="0"/>
        <w:ind w:left="454" w:firstLine="284"/>
        <w:jc w:val="both"/>
        <w:rPr>
          <w:color w:val="BFBFBF" w:themeColor="background1" w:themeShade="BF"/>
          <w:sz w:val="22"/>
        </w:rPr>
      </w:pPr>
      <w:r w:rsidRPr="002810D1">
        <w:rPr>
          <w:color w:val="BFBFBF" w:themeColor="background1" w:themeShade="BF"/>
          <w:sz w:val="22"/>
        </w:rPr>
        <w:t>u(t) – управляющее воздействие.</w:t>
      </w:r>
    </w:p>
    <w:p w14:paraId="1B668422" w14:textId="77777777" w:rsidR="00471C7D" w:rsidRPr="002810D1" w:rsidRDefault="00471C7D" w:rsidP="00471C7D">
      <w:pPr>
        <w:pStyle w:val="ad"/>
        <w:spacing w:after="0"/>
        <w:ind w:right="-1" w:firstLine="284"/>
        <w:jc w:val="both"/>
        <w:rPr>
          <w:color w:val="BFBFBF" w:themeColor="background1" w:themeShade="BF"/>
          <w:sz w:val="22"/>
        </w:rPr>
      </w:pPr>
    </w:p>
    <w:p w14:paraId="46E7CCA4" w14:textId="753CF0D6" w:rsidR="00471C7D" w:rsidRPr="002810D1" w:rsidRDefault="00471C7D" w:rsidP="00471C7D">
      <w:pPr>
        <w:pStyle w:val="ad"/>
        <w:spacing w:after="0"/>
        <w:ind w:left="0" w:right="-1" w:firstLine="284"/>
        <w:jc w:val="both"/>
        <w:rPr>
          <w:color w:val="BFBFBF" w:themeColor="background1" w:themeShade="BF"/>
          <w:sz w:val="22"/>
        </w:rPr>
      </w:pPr>
      <w:r w:rsidRPr="002810D1">
        <w:rPr>
          <w:color w:val="BFBFBF" w:themeColor="background1" w:themeShade="BF"/>
          <w:sz w:val="22"/>
        </w:rPr>
        <w:t xml:space="preserve">Для получения замкнутой системы требуется разомкнутую систему “замкнуть” путем введения в нее дополнительных устройств: измерительно-преобразовательного и сравнивающего. </w:t>
      </w:r>
      <w:r w:rsidRPr="002810D1">
        <w:rPr>
          <w:b/>
          <w:color w:val="BFBFBF" w:themeColor="background1" w:themeShade="BF"/>
          <w:sz w:val="22"/>
        </w:rPr>
        <w:t>Измерительно-преобразовательное устройство</w:t>
      </w:r>
      <w:r w:rsidRPr="002810D1">
        <w:rPr>
          <w:color w:val="BFBFBF" w:themeColor="background1" w:themeShade="BF"/>
          <w:sz w:val="22"/>
        </w:rPr>
        <w:t xml:space="preserve"> служит для измерения (наблюдения) управляемой величины и преобразования к виду, удобному для обработки и передачи. ИПУ реализует </w:t>
      </w:r>
      <w:bookmarkStart w:id="24" w:name="_Hlt515379940"/>
      <w:r w:rsidRPr="002810D1">
        <w:rPr>
          <w:color w:val="BFBFBF" w:themeColor="background1" w:themeShade="BF"/>
          <w:sz w:val="22"/>
        </w:rPr>
        <w:fldChar w:fldCharType="begin"/>
      </w:r>
      <w:r w:rsidRPr="002810D1">
        <w:rPr>
          <w:color w:val="BFBFBF" w:themeColor="background1" w:themeShade="BF"/>
          <w:sz w:val="22"/>
        </w:rPr>
        <w:instrText xml:space="preserve"> HYPERLINK  \l "Обратная_связь" </w:instrText>
      </w:r>
      <w:r w:rsidRPr="002810D1">
        <w:rPr>
          <w:color w:val="BFBFBF" w:themeColor="background1" w:themeShade="BF"/>
          <w:sz w:val="22"/>
        </w:rPr>
        <w:fldChar w:fldCharType="separate"/>
      </w:r>
      <w:r w:rsidRPr="002810D1">
        <w:rPr>
          <w:rStyle w:val="af"/>
          <w:color w:val="BFBFBF" w:themeColor="background1" w:themeShade="BF"/>
          <w:sz w:val="22"/>
        </w:rPr>
        <w:t>о</w:t>
      </w:r>
      <w:bookmarkStart w:id="25" w:name="_Hlt515455397"/>
      <w:r w:rsidRPr="002810D1">
        <w:rPr>
          <w:rStyle w:val="af"/>
          <w:color w:val="BFBFBF" w:themeColor="background1" w:themeShade="BF"/>
          <w:sz w:val="22"/>
        </w:rPr>
        <w:t>б</w:t>
      </w:r>
      <w:bookmarkEnd w:id="25"/>
      <w:r w:rsidRPr="002810D1">
        <w:rPr>
          <w:rStyle w:val="af"/>
          <w:color w:val="BFBFBF" w:themeColor="background1" w:themeShade="BF"/>
          <w:sz w:val="22"/>
        </w:rPr>
        <w:t>ратную связь</w:t>
      </w:r>
      <w:r w:rsidRPr="002810D1">
        <w:rPr>
          <w:color w:val="BFBFBF" w:themeColor="background1" w:themeShade="BF"/>
          <w:sz w:val="22"/>
        </w:rPr>
        <w:fldChar w:fldCharType="end"/>
      </w:r>
      <w:bookmarkEnd w:id="24"/>
      <w:r w:rsidRPr="002810D1">
        <w:rPr>
          <w:color w:val="BFBFBF" w:themeColor="background1" w:themeShade="BF"/>
          <w:sz w:val="22"/>
        </w:rPr>
        <w:t xml:space="preserve">, то есть связь причины и следствия, которая позволяет формировать управляющее воздействие с учетом результата управления. </w:t>
      </w:r>
      <w:r w:rsidRPr="002810D1">
        <w:rPr>
          <w:b/>
          <w:color w:val="BFBFBF" w:themeColor="background1" w:themeShade="BF"/>
          <w:sz w:val="22"/>
        </w:rPr>
        <w:t>Сравнивающее устройство</w:t>
      </w:r>
      <w:r w:rsidRPr="002810D1">
        <w:rPr>
          <w:color w:val="BFBFBF" w:themeColor="background1" w:themeShade="BF"/>
          <w:sz w:val="22"/>
        </w:rPr>
        <w:t xml:space="preserve"> предназначено для сравнения управляемой величины с задающим воздействием и выдачи результата сравнения в виде сигнала рассогласования</w:t>
      </w:r>
    </w:p>
    <w:p w14:paraId="45A28393" w14:textId="77777777" w:rsidR="00471C7D" w:rsidRPr="002810D1" w:rsidRDefault="00471C7D" w:rsidP="00471C7D">
      <w:pPr>
        <w:pStyle w:val="ad"/>
        <w:spacing w:after="0"/>
        <w:ind w:left="0" w:right="-1" w:firstLine="284"/>
        <w:jc w:val="right"/>
        <w:rPr>
          <w:color w:val="BFBFBF" w:themeColor="background1" w:themeShade="BF"/>
          <w:sz w:val="22"/>
        </w:rPr>
      </w:pPr>
      <w:r w:rsidRPr="002810D1">
        <w:rPr>
          <w:color w:val="BFBFBF" w:themeColor="background1" w:themeShade="BF"/>
          <w:sz w:val="22"/>
          <w:lang w:val="en-US"/>
        </w:rPr>
        <w:t>x</w:t>
      </w:r>
      <w:r w:rsidRPr="002810D1">
        <w:rPr>
          <w:color w:val="BFBFBF" w:themeColor="background1" w:themeShade="BF"/>
          <w:sz w:val="22"/>
        </w:rPr>
        <w:t>(</w:t>
      </w:r>
      <w:r w:rsidRPr="002810D1">
        <w:rPr>
          <w:color w:val="BFBFBF" w:themeColor="background1" w:themeShade="BF"/>
          <w:sz w:val="22"/>
          <w:lang w:val="en-US"/>
        </w:rPr>
        <w:t>t</w:t>
      </w:r>
      <w:r w:rsidRPr="002810D1">
        <w:rPr>
          <w:color w:val="BFBFBF" w:themeColor="background1" w:themeShade="BF"/>
          <w:sz w:val="22"/>
        </w:rPr>
        <w:t xml:space="preserve">) = </w:t>
      </w:r>
      <w:r w:rsidRPr="002810D1">
        <w:rPr>
          <w:color w:val="BFBFBF" w:themeColor="background1" w:themeShade="BF"/>
          <w:sz w:val="22"/>
          <w:lang w:val="en-US"/>
        </w:rPr>
        <w:t>g</w:t>
      </w:r>
      <w:r w:rsidRPr="002810D1">
        <w:rPr>
          <w:color w:val="BFBFBF" w:themeColor="background1" w:themeShade="BF"/>
          <w:sz w:val="22"/>
        </w:rPr>
        <w:t>(</w:t>
      </w:r>
      <w:r w:rsidRPr="002810D1">
        <w:rPr>
          <w:color w:val="BFBFBF" w:themeColor="background1" w:themeShade="BF"/>
          <w:sz w:val="22"/>
          <w:lang w:val="en-US"/>
        </w:rPr>
        <w:t>t</w:t>
      </w:r>
      <w:r w:rsidRPr="002810D1">
        <w:rPr>
          <w:color w:val="BFBFBF" w:themeColor="background1" w:themeShade="BF"/>
          <w:sz w:val="22"/>
        </w:rPr>
        <w:t xml:space="preserve">) - </w:t>
      </w:r>
      <w:r w:rsidRPr="002810D1">
        <w:rPr>
          <w:color w:val="BFBFBF" w:themeColor="background1" w:themeShade="BF"/>
          <w:sz w:val="22"/>
          <w:lang w:val="en-US"/>
        </w:rPr>
        <w:t>y</w:t>
      </w:r>
      <w:r w:rsidRPr="002810D1">
        <w:rPr>
          <w:color w:val="BFBFBF" w:themeColor="background1" w:themeShade="BF"/>
          <w:sz w:val="22"/>
        </w:rPr>
        <w:t>(</w:t>
      </w:r>
      <w:r w:rsidRPr="002810D1">
        <w:rPr>
          <w:color w:val="BFBFBF" w:themeColor="background1" w:themeShade="BF"/>
          <w:sz w:val="22"/>
          <w:lang w:val="en-US"/>
        </w:rPr>
        <w:t>t</w:t>
      </w:r>
      <w:r w:rsidRPr="002810D1">
        <w:rPr>
          <w:color w:val="BFBFBF" w:themeColor="background1" w:themeShade="BF"/>
          <w:sz w:val="22"/>
        </w:rPr>
        <w:t>).                                     (1.2)</w:t>
      </w:r>
    </w:p>
    <w:p w14:paraId="069E69A2" w14:textId="77777777" w:rsidR="00471C7D" w:rsidRPr="002810D1" w:rsidRDefault="00471C7D" w:rsidP="00471C7D">
      <w:pPr>
        <w:pStyle w:val="ad"/>
        <w:spacing w:after="0"/>
        <w:ind w:left="0" w:right="-1" w:firstLine="284"/>
        <w:jc w:val="right"/>
        <w:rPr>
          <w:color w:val="BFBFBF" w:themeColor="background1" w:themeShade="BF"/>
          <w:sz w:val="22"/>
        </w:rPr>
      </w:pPr>
    </w:p>
    <w:p w14:paraId="06472D6B" w14:textId="77777777" w:rsidR="00471C7D" w:rsidRPr="002810D1" w:rsidRDefault="00471C7D" w:rsidP="00471C7D">
      <w:pPr>
        <w:pStyle w:val="ad"/>
        <w:spacing w:after="0"/>
        <w:ind w:left="0" w:right="-1" w:firstLine="284"/>
        <w:jc w:val="both"/>
        <w:rPr>
          <w:color w:val="BFBFBF" w:themeColor="background1" w:themeShade="BF"/>
          <w:sz w:val="22"/>
        </w:rPr>
      </w:pPr>
      <w:r w:rsidRPr="002810D1">
        <w:rPr>
          <w:b/>
          <w:color w:val="BFBFBF" w:themeColor="background1" w:themeShade="BF"/>
          <w:sz w:val="22"/>
        </w:rPr>
        <w:t>Рассогласование</w:t>
      </w:r>
      <w:r w:rsidRPr="002810D1">
        <w:rPr>
          <w:color w:val="BFBFBF" w:themeColor="background1" w:themeShade="BF"/>
          <w:sz w:val="22"/>
        </w:rPr>
        <w:t xml:space="preserve"> представляет собой отклонение управляемой величины от задающего воздействия, т.е. является ошибкой системы, и служит источником формирования регулятором управляющего воздействия. Следовательно, закон управления в замкнутой системе является функцией рассогласования</w:t>
      </w:r>
    </w:p>
    <w:p w14:paraId="73A612DF" w14:textId="77777777" w:rsidR="00471C7D" w:rsidRPr="002810D1" w:rsidRDefault="00471C7D" w:rsidP="00471C7D">
      <w:pPr>
        <w:pStyle w:val="ad"/>
        <w:spacing w:after="0"/>
        <w:ind w:left="0" w:right="-1" w:firstLine="284"/>
        <w:jc w:val="both"/>
        <w:rPr>
          <w:color w:val="BFBFBF" w:themeColor="background1" w:themeShade="BF"/>
          <w:sz w:val="22"/>
        </w:rPr>
      </w:pPr>
    </w:p>
    <w:p w14:paraId="452EED46" w14:textId="77777777" w:rsidR="00471C7D" w:rsidRPr="002810D1" w:rsidRDefault="00471C7D" w:rsidP="00471C7D">
      <w:pPr>
        <w:pStyle w:val="ad"/>
        <w:spacing w:after="0"/>
        <w:ind w:right="-1" w:firstLine="284"/>
        <w:jc w:val="right"/>
        <w:rPr>
          <w:color w:val="BFBFBF" w:themeColor="background1" w:themeShade="BF"/>
          <w:sz w:val="22"/>
        </w:rPr>
      </w:pPr>
      <w:r w:rsidRPr="002810D1">
        <w:rPr>
          <w:color w:val="BFBFBF" w:themeColor="background1" w:themeShade="BF"/>
          <w:sz w:val="22"/>
          <w:lang w:val="en-US"/>
        </w:rPr>
        <w:t>u</w:t>
      </w:r>
      <w:r w:rsidRPr="002810D1">
        <w:rPr>
          <w:color w:val="BFBFBF" w:themeColor="background1" w:themeShade="BF"/>
          <w:sz w:val="22"/>
        </w:rPr>
        <w:t>(</w:t>
      </w:r>
      <w:r w:rsidRPr="002810D1">
        <w:rPr>
          <w:color w:val="BFBFBF" w:themeColor="background1" w:themeShade="BF"/>
          <w:sz w:val="22"/>
          <w:lang w:val="en-US"/>
        </w:rPr>
        <w:t>t</w:t>
      </w:r>
      <w:r w:rsidRPr="002810D1">
        <w:rPr>
          <w:color w:val="BFBFBF" w:themeColor="background1" w:themeShade="BF"/>
          <w:sz w:val="22"/>
        </w:rPr>
        <w:t xml:space="preserve">) = </w:t>
      </w:r>
      <w:r w:rsidRPr="002810D1">
        <w:rPr>
          <w:color w:val="BFBFBF" w:themeColor="background1" w:themeShade="BF"/>
          <w:sz w:val="22"/>
          <w:lang w:val="en-US"/>
        </w:rPr>
        <w:t>F</w:t>
      </w:r>
      <w:r w:rsidRPr="002810D1">
        <w:rPr>
          <w:color w:val="BFBFBF" w:themeColor="background1" w:themeShade="BF"/>
          <w:sz w:val="22"/>
        </w:rPr>
        <w:t>[</w:t>
      </w:r>
      <w:r w:rsidRPr="002810D1">
        <w:rPr>
          <w:color w:val="BFBFBF" w:themeColor="background1" w:themeShade="BF"/>
          <w:sz w:val="22"/>
          <w:lang w:val="en-US"/>
        </w:rPr>
        <w:t>x</w:t>
      </w:r>
      <w:r w:rsidRPr="002810D1">
        <w:rPr>
          <w:color w:val="BFBFBF" w:themeColor="background1" w:themeShade="BF"/>
          <w:sz w:val="22"/>
        </w:rPr>
        <w:t>(</w:t>
      </w:r>
      <w:r w:rsidRPr="002810D1">
        <w:rPr>
          <w:color w:val="BFBFBF" w:themeColor="background1" w:themeShade="BF"/>
          <w:sz w:val="22"/>
          <w:lang w:val="en-US"/>
        </w:rPr>
        <w:t>t</w:t>
      </w:r>
      <w:r w:rsidRPr="002810D1">
        <w:rPr>
          <w:color w:val="BFBFBF" w:themeColor="background1" w:themeShade="BF"/>
          <w:sz w:val="22"/>
        </w:rPr>
        <w:t>)].                                         (1.3)</w:t>
      </w:r>
    </w:p>
    <w:p w14:paraId="34515E70" w14:textId="77777777" w:rsidR="00471C7D" w:rsidRPr="002810D1" w:rsidRDefault="00471C7D" w:rsidP="00471C7D">
      <w:pPr>
        <w:pStyle w:val="ad"/>
        <w:spacing w:after="0"/>
        <w:ind w:left="0" w:right="-1" w:firstLine="284"/>
        <w:jc w:val="both"/>
        <w:rPr>
          <w:color w:val="BFBFBF" w:themeColor="background1" w:themeShade="BF"/>
          <w:sz w:val="22"/>
        </w:rPr>
      </w:pPr>
    </w:p>
    <w:p w14:paraId="30A0B785" w14:textId="77777777" w:rsidR="00471C7D" w:rsidRPr="002810D1" w:rsidRDefault="00471C7D" w:rsidP="00471C7D">
      <w:pPr>
        <w:pStyle w:val="ad"/>
        <w:spacing w:after="0"/>
        <w:ind w:left="0" w:right="-1" w:firstLine="284"/>
        <w:jc w:val="both"/>
        <w:rPr>
          <w:color w:val="BFBFBF" w:themeColor="background1" w:themeShade="BF"/>
          <w:sz w:val="22"/>
        </w:rPr>
      </w:pPr>
      <w:r w:rsidRPr="002810D1">
        <w:rPr>
          <w:color w:val="BFBFBF" w:themeColor="background1" w:themeShade="BF"/>
          <w:sz w:val="22"/>
        </w:rPr>
        <w:t xml:space="preserve">Управляющее воздействие прикладывается </w:t>
      </w:r>
      <w:proofErr w:type="gramStart"/>
      <w:r w:rsidRPr="002810D1">
        <w:rPr>
          <w:color w:val="BFBFBF" w:themeColor="background1" w:themeShade="BF"/>
          <w:sz w:val="22"/>
        </w:rPr>
        <w:t>к  объекту</w:t>
      </w:r>
      <w:proofErr w:type="gramEnd"/>
      <w:r w:rsidRPr="002810D1">
        <w:rPr>
          <w:color w:val="BFBFBF" w:themeColor="background1" w:themeShade="BF"/>
          <w:sz w:val="22"/>
        </w:rPr>
        <w:t xml:space="preserve"> управления до тех пор пока x(t)</w:t>
      </w:r>
      <w:r w:rsidRPr="002810D1">
        <w:rPr>
          <w:color w:val="BFBFBF" w:themeColor="background1" w:themeShade="BF"/>
          <w:sz w:val="22"/>
        </w:rPr>
        <w:sym w:font="Symbol" w:char="F0AE"/>
      </w:r>
      <w:r w:rsidRPr="002810D1">
        <w:rPr>
          <w:color w:val="BFBFBF" w:themeColor="background1" w:themeShade="BF"/>
          <w:sz w:val="22"/>
        </w:rPr>
        <w:t>0.</w:t>
      </w:r>
    </w:p>
    <w:p w14:paraId="20AD3213" w14:textId="77777777" w:rsidR="00471C7D" w:rsidRPr="002810D1" w:rsidRDefault="00471C7D" w:rsidP="00471C7D">
      <w:pPr>
        <w:pStyle w:val="ad"/>
        <w:spacing w:after="0"/>
        <w:ind w:left="0" w:right="-1" w:firstLine="284"/>
        <w:jc w:val="both"/>
        <w:rPr>
          <w:color w:val="BFBFBF" w:themeColor="background1" w:themeShade="BF"/>
          <w:sz w:val="22"/>
        </w:rPr>
      </w:pPr>
      <w:r w:rsidRPr="002810D1">
        <w:rPr>
          <w:color w:val="BFBFBF" w:themeColor="background1" w:themeShade="BF"/>
          <w:sz w:val="22"/>
        </w:rPr>
        <w:t>Таким образом, замкнутая система работает так, чтобы все время сводить к нулю рассогласование x(t).</w:t>
      </w:r>
    </w:p>
    <w:p w14:paraId="2F66C4B1" w14:textId="77777777" w:rsidR="00471C7D" w:rsidRDefault="00471C7D" w:rsidP="00471C7D">
      <w:pPr>
        <w:pStyle w:val="ad"/>
        <w:spacing w:after="0"/>
        <w:ind w:left="0" w:right="-1" w:firstLine="284"/>
        <w:jc w:val="both"/>
        <w:rPr>
          <w:sz w:val="22"/>
        </w:rPr>
      </w:pPr>
      <w:r>
        <w:rPr>
          <w:sz w:val="22"/>
        </w:rPr>
        <w:lastRenderedPageBreak/>
        <w:t>Принцип замкнутого цикла (обратной связи) – основной принцип управления. Он лежит в основе подавляющего большинства систем управления, так как решающую роль при управлении играет информация о результатах управления.</w:t>
      </w:r>
    </w:p>
    <w:p w14:paraId="14948036" w14:textId="77777777" w:rsidR="00471C7D" w:rsidRDefault="00471C7D" w:rsidP="00471C7D">
      <w:pPr>
        <w:pStyle w:val="ad"/>
        <w:spacing w:after="0"/>
        <w:ind w:left="0" w:right="-1" w:firstLine="284"/>
        <w:jc w:val="both"/>
        <w:rPr>
          <w:sz w:val="22"/>
        </w:rPr>
      </w:pPr>
      <w:r>
        <w:rPr>
          <w:sz w:val="22"/>
        </w:rPr>
        <w:t xml:space="preserve">Основным </w:t>
      </w:r>
      <w:bookmarkStart w:id="26" w:name="_Hlt515452387"/>
      <w:r>
        <w:rPr>
          <w:sz w:val="22"/>
        </w:rPr>
        <w:t>достоинст</w:t>
      </w:r>
      <w:bookmarkEnd w:id="26"/>
      <w:r>
        <w:rPr>
          <w:sz w:val="22"/>
        </w:rPr>
        <w:t xml:space="preserve">вом замкнутых </w:t>
      </w:r>
      <w:hyperlink w:anchor="Система" w:history="1">
        <w:r>
          <w:rPr>
            <w:rStyle w:val="af"/>
            <w:sz w:val="22"/>
          </w:rPr>
          <w:t>сис</w:t>
        </w:r>
        <w:bookmarkStart w:id="27" w:name="_Hlt515455408"/>
        <w:r>
          <w:rPr>
            <w:rStyle w:val="af"/>
            <w:sz w:val="22"/>
          </w:rPr>
          <w:t>т</w:t>
        </w:r>
        <w:bookmarkEnd w:id="27"/>
        <w:r>
          <w:rPr>
            <w:rStyle w:val="af"/>
            <w:sz w:val="22"/>
          </w:rPr>
          <w:t>ем</w:t>
        </w:r>
      </w:hyperlink>
      <w:r>
        <w:rPr>
          <w:sz w:val="22"/>
        </w:rPr>
        <w:t xml:space="preserve"> является их высокая точность, однако быстродействие их ниже, чем у разомкнутых систем.</w:t>
      </w:r>
    </w:p>
    <w:p w14:paraId="20075D27" w14:textId="77777777" w:rsidR="00471C7D" w:rsidRPr="002810D1" w:rsidRDefault="00471C7D" w:rsidP="00471C7D">
      <w:pPr>
        <w:pStyle w:val="ad"/>
        <w:spacing w:after="0"/>
        <w:ind w:left="0" w:right="-1" w:firstLine="284"/>
        <w:jc w:val="both"/>
        <w:rPr>
          <w:color w:val="FF0000"/>
          <w:spacing w:val="-4"/>
          <w:sz w:val="22"/>
        </w:rPr>
      </w:pPr>
      <w:r w:rsidRPr="002810D1">
        <w:rPr>
          <w:color w:val="FF0000"/>
          <w:spacing w:val="-4"/>
          <w:sz w:val="22"/>
        </w:rPr>
        <w:t>Примерами замкнутых систем могут служить: система стабилизации температуры в холодильнике, автопилот, система самонаведения снаряда на цель, система обучения в высшей школе и т.д.</w:t>
      </w:r>
    </w:p>
    <w:p w14:paraId="558D6A39" w14:textId="77777777" w:rsidR="00471C7D" w:rsidRDefault="00471C7D" w:rsidP="00471C7D">
      <w:pPr>
        <w:pStyle w:val="ad"/>
        <w:spacing w:after="0"/>
        <w:ind w:left="0" w:right="-1" w:firstLine="284"/>
        <w:jc w:val="both"/>
        <w:rPr>
          <w:sz w:val="22"/>
        </w:rPr>
      </w:pPr>
      <w:bookmarkStart w:id="28" w:name="_Hlt515379833"/>
      <w:bookmarkStart w:id="29" w:name="Комбинированный_принцип"/>
      <w:bookmarkEnd w:id="28"/>
      <w:r>
        <w:rPr>
          <w:b/>
          <w:sz w:val="22"/>
        </w:rPr>
        <w:t xml:space="preserve">Комбинированный принцип </w:t>
      </w:r>
      <w:bookmarkEnd w:id="29"/>
      <w:r>
        <w:rPr>
          <w:b/>
          <w:sz w:val="22"/>
        </w:rPr>
        <w:t>з</w:t>
      </w:r>
      <w:r>
        <w:rPr>
          <w:sz w:val="22"/>
        </w:rPr>
        <w:t>аключается в сочетании принципов разомкнутого и замкнутого циклов в одной системе. Такое управление, сочетающее в себе управление по задающему воздействию и отклонению, называется комбинированным управлением. Оно обеспечивает высокую точность и высокое быстродействие. Система, реализующая комбинированный принцип, называется комбинированной.</w:t>
      </w:r>
    </w:p>
    <w:p w14:paraId="2D30EA5E" w14:textId="77777777" w:rsidR="00471C7D" w:rsidRDefault="00471C7D" w:rsidP="00471C7D">
      <w:pPr>
        <w:pStyle w:val="ad"/>
        <w:spacing w:after="0"/>
        <w:ind w:left="0" w:right="-1" w:firstLine="284"/>
        <w:jc w:val="both"/>
        <w:rPr>
          <w:sz w:val="22"/>
        </w:rPr>
      </w:pPr>
      <w:r>
        <w:rPr>
          <w:sz w:val="22"/>
        </w:rPr>
        <w:t>Функциональная схема комбинированной системы представлена на рис. 1.3.</w:t>
      </w:r>
    </w:p>
    <w:p w14:paraId="489BF3EF" w14:textId="77777777" w:rsidR="00471C7D" w:rsidRDefault="00471C7D" w:rsidP="00471C7D">
      <w:pPr>
        <w:pStyle w:val="ad"/>
        <w:spacing w:after="0"/>
        <w:ind w:left="0" w:right="-1" w:firstLine="284"/>
        <w:jc w:val="both"/>
        <w:rPr>
          <w:sz w:val="22"/>
        </w:rPr>
      </w:pPr>
    </w:p>
    <w:p w14:paraId="21EA0539" w14:textId="608C312A" w:rsidR="00471C7D" w:rsidRDefault="00471C7D" w:rsidP="00471C7D">
      <w:pPr>
        <w:pStyle w:val="ad"/>
        <w:spacing w:after="0"/>
        <w:ind w:left="0" w:right="-1"/>
        <w:jc w:val="center"/>
        <w:rPr>
          <w:sz w:val="22"/>
        </w:rPr>
      </w:pPr>
      <w:r>
        <w:rPr>
          <w:noProof/>
        </w:rPr>
        <w:drawing>
          <wp:inline distT="0" distB="0" distL="0" distR="0" wp14:anchorId="1AB7385A" wp14:editId="2399DBA6">
            <wp:extent cx="1435100" cy="939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5100" cy="939800"/>
                    </a:xfrm>
                    <a:prstGeom prst="rect">
                      <a:avLst/>
                    </a:prstGeom>
                    <a:noFill/>
                    <a:ln>
                      <a:noFill/>
                    </a:ln>
                  </pic:spPr>
                </pic:pic>
              </a:graphicData>
            </a:graphic>
          </wp:inline>
        </w:drawing>
      </w:r>
      <w:r>
        <w:rPr>
          <w:noProof/>
        </w:rPr>
        <w:drawing>
          <wp:inline distT="0" distB="0" distL="0" distR="0" wp14:anchorId="01F98B9F" wp14:editId="062D6B60">
            <wp:extent cx="1403350" cy="89535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3350" cy="895350"/>
                    </a:xfrm>
                    <a:prstGeom prst="rect">
                      <a:avLst/>
                    </a:prstGeom>
                    <a:noFill/>
                    <a:ln>
                      <a:noFill/>
                    </a:ln>
                  </pic:spPr>
                </pic:pic>
              </a:graphicData>
            </a:graphic>
          </wp:inline>
        </w:drawing>
      </w:r>
    </w:p>
    <w:p w14:paraId="29D716AD" w14:textId="77777777" w:rsidR="00471C7D" w:rsidRDefault="00471C7D" w:rsidP="00471C7D">
      <w:pPr>
        <w:pStyle w:val="ad"/>
        <w:spacing w:after="0"/>
        <w:ind w:left="0" w:right="-1"/>
        <w:jc w:val="center"/>
      </w:pPr>
    </w:p>
    <w:p w14:paraId="3B8DC2D0" w14:textId="77777777" w:rsidR="00471C7D" w:rsidRDefault="00471C7D" w:rsidP="00471C7D">
      <w:pPr>
        <w:pStyle w:val="ad"/>
        <w:spacing w:after="0"/>
        <w:ind w:left="0" w:right="-1"/>
        <w:jc w:val="center"/>
      </w:pPr>
      <w:r>
        <w:t>Рис. 1.3. Функциональная схема комбинированной системы</w:t>
      </w:r>
    </w:p>
    <w:p w14:paraId="487788D8" w14:textId="77777777" w:rsidR="00471C7D" w:rsidRDefault="00471C7D" w:rsidP="00471C7D">
      <w:pPr>
        <w:pStyle w:val="ad"/>
        <w:spacing w:after="0"/>
        <w:ind w:left="0" w:right="-1"/>
        <w:jc w:val="center"/>
      </w:pPr>
    </w:p>
    <w:p w14:paraId="2CC993CC" w14:textId="77777777" w:rsidR="00471C7D" w:rsidRPr="00C63A0A" w:rsidRDefault="00471C7D" w:rsidP="00471C7D">
      <w:pPr>
        <w:pStyle w:val="ad"/>
        <w:spacing w:after="0"/>
        <w:ind w:left="0" w:right="-1" w:firstLine="284"/>
        <w:jc w:val="both"/>
        <w:rPr>
          <w:color w:val="FF0000"/>
          <w:sz w:val="22"/>
        </w:rPr>
      </w:pPr>
      <w:r w:rsidRPr="00C63A0A">
        <w:rPr>
          <w:color w:val="FF0000"/>
          <w:sz w:val="22"/>
        </w:rPr>
        <w:t>Для реализации комбинированной системы в замкнутую систему требуется включить дополнительные функциональные элементы: КЦЗ и КЦВ.</w:t>
      </w:r>
    </w:p>
    <w:p w14:paraId="4C37BDF8" w14:textId="77777777" w:rsidR="00471C7D" w:rsidRPr="00C63A0A" w:rsidRDefault="00471C7D" w:rsidP="00471C7D">
      <w:pPr>
        <w:pStyle w:val="ad"/>
        <w:spacing w:after="0"/>
        <w:ind w:left="0" w:right="-1" w:firstLine="284"/>
        <w:jc w:val="both"/>
        <w:rPr>
          <w:color w:val="FF0000"/>
          <w:sz w:val="22"/>
        </w:rPr>
      </w:pPr>
      <w:r w:rsidRPr="00C63A0A">
        <w:rPr>
          <w:color w:val="FF0000"/>
          <w:spacing w:val="-4"/>
          <w:sz w:val="22"/>
        </w:rPr>
        <w:t>КЦЗ – компенсирующая цепь по задающему воздействию, позволяет скомпенсировать ошибку работы системы от задающего воздействия.</w:t>
      </w:r>
    </w:p>
    <w:p w14:paraId="117FAA2A" w14:textId="77777777" w:rsidR="00471C7D" w:rsidRPr="00C63A0A" w:rsidRDefault="00471C7D" w:rsidP="00471C7D">
      <w:pPr>
        <w:pStyle w:val="ad"/>
        <w:spacing w:after="0"/>
        <w:ind w:left="0" w:right="-1" w:firstLine="284"/>
        <w:jc w:val="both"/>
        <w:rPr>
          <w:color w:val="FF0000"/>
          <w:sz w:val="22"/>
        </w:rPr>
      </w:pPr>
      <w:r w:rsidRPr="00C63A0A">
        <w:rPr>
          <w:color w:val="FF0000"/>
          <w:sz w:val="22"/>
        </w:rPr>
        <w:t xml:space="preserve">КЦВ – компенсирующая цепь по возмущающему воздействию, позволяет скомпенсировать негативное влияние возмущающего воздействия </w:t>
      </w:r>
      <w:proofErr w:type="gramStart"/>
      <w:r w:rsidRPr="00C63A0A">
        <w:rPr>
          <w:color w:val="FF0000"/>
          <w:sz w:val="22"/>
        </w:rPr>
        <w:t>на  работу</w:t>
      </w:r>
      <w:proofErr w:type="gramEnd"/>
      <w:r w:rsidRPr="00C63A0A">
        <w:rPr>
          <w:color w:val="FF0000"/>
          <w:sz w:val="22"/>
        </w:rPr>
        <w:t xml:space="preserve"> системы.</w:t>
      </w:r>
    </w:p>
    <w:p w14:paraId="69AFC347" w14:textId="77777777" w:rsidR="00471C7D" w:rsidRPr="00C63A0A" w:rsidRDefault="00471C7D" w:rsidP="00471C7D">
      <w:pPr>
        <w:pStyle w:val="ad"/>
        <w:spacing w:after="0"/>
        <w:ind w:left="0" w:right="-1" w:firstLine="284"/>
        <w:jc w:val="both"/>
        <w:rPr>
          <w:color w:val="BFBFBF" w:themeColor="background1" w:themeShade="BF"/>
          <w:sz w:val="22"/>
        </w:rPr>
      </w:pPr>
      <w:r w:rsidRPr="00C63A0A">
        <w:rPr>
          <w:color w:val="BFBFBF" w:themeColor="background1" w:themeShade="BF"/>
          <w:sz w:val="22"/>
        </w:rPr>
        <w:t>Компенсирующие цепи представляют собой дифференцирующие устройства и служат для прогнозирования входных воздействий системы, что позволяет системе работать с предвидением. Благодаря этому, комбинированные системы обладают повышенной точностью и быстродействием.</w:t>
      </w:r>
    </w:p>
    <w:p w14:paraId="16E37993" w14:textId="77777777" w:rsidR="00471C7D" w:rsidRPr="00C63A0A" w:rsidRDefault="00471C7D" w:rsidP="00471C7D">
      <w:pPr>
        <w:pStyle w:val="ad"/>
        <w:spacing w:after="0"/>
        <w:ind w:left="0" w:right="-1" w:firstLine="284"/>
        <w:jc w:val="both"/>
        <w:rPr>
          <w:color w:val="BFBFBF" w:themeColor="background1" w:themeShade="BF"/>
          <w:sz w:val="22"/>
        </w:rPr>
      </w:pPr>
      <w:r w:rsidRPr="00C63A0A">
        <w:rPr>
          <w:color w:val="BFBFBF" w:themeColor="background1" w:themeShade="BF"/>
          <w:sz w:val="22"/>
        </w:rPr>
        <w:t>Из функциональной схемы следует, что закон управления комбинированной системы имеет вид:</w:t>
      </w:r>
    </w:p>
    <w:p w14:paraId="2FBBBCC4" w14:textId="77777777" w:rsidR="00471C7D" w:rsidRPr="00C63A0A" w:rsidRDefault="00471C7D" w:rsidP="00471C7D">
      <w:pPr>
        <w:pStyle w:val="ad"/>
        <w:spacing w:after="0"/>
        <w:ind w:left="0" w:right="-1" w:firstLine="284"/>
        <w:jc w:val="both"/>
        <w:rPr>
          <w:color w:val="BFBFBF" w:themeColor="background1" w:themeShade="BF"/>
          <w:sz w:val="22"/>
        </w:rPr>
      </w:pPr>
    </w:p>
    <w:p w14:paraId="5045862A" w14:textId="77777777" w:rsidR="00471C7D" w:rsidRPr="00C63A0A" w:rsidRDefault="00471C7D" w:rsidP="00471C7D">
      <w:pPr>
        <w:pStyle w:val="ad"/>
        <w:spacing w:after="0"/>
        <w:ind w:left="0" w:right="-1" w:firstLine="284"/>
        <w:jc w:val="right"/>
        <w:rPr>
          <w:color w:val="BFBFBF" w:themeColor="background1" w:themeShade="BF"/>
          <w:sz w:val="22"/>
        </w:rPr>
      </w:pPr>
      <w:r w:rsidRPr="00C63A0A">
        <w:rPr>
          <w:color w:val="BFBFBF" w:themeColor="background1" w:themeShade="BF"/>
          <w:sz w:val="22"/>
          <w:lang w:val="en-US"/>
        </w:rPr>
        <w:t>u</w:t>
      </w:r>
      <w:r w:rsidRPr="00C63A0A">
        <w:rPr>
          <w:color w:val="BFBFBF" w:themeColor="background1" w:themeShade="BF"/>
          <w:sz w:val="22"/>
        </w:rPr>
        <w:t>(</w:t>
      </w:r>
      <w:r w:rsidRPr="00C63A0A">
        <w:rPr>
          <w:color w:val="BFBFBF" w:themeColor="background1" w:themeShade="BF"/>
          <w:sz w:val="22"/>
          <w:lang w:val="en-US"/>
        </w:rPr>
        <w:t>t</w:t>
      </w:r>
      <w:r w:rsidRPr="00C63A0A">
        <w:rPr>
          <w:color w:val="BFBFBF" w:themeColor="background1" w:themeShade="BF"/>
          <w:sz w:val="22"/>
        </w:rPr>
        <w:t xml:space="preserve">) = </w:t>
      </w:r>
      <w:r w:rsidRPr="00C63A0A">
        <w:rPr>
          <w:color w:val="BFBFBF" w:themeColor="background1" w:themeShade="BF"/>
          <w:sz w:val="22"/>
          <w:lang w:val="en-US"/>
        </w:rPr>
        <w:t>F</w:t>
      </w:r>
      <w:r w:rsidRPr="00C63A0A">
        <w:rPr>
          <w:color w:val="BFBFBF" w:themeColor="background1" w:themeShade="BF"/>
          <w:sz w:val="22"/>
        </w:rPr>
        <w:t>[</w:t>
      </w:r>
      <w:r w:rsidRPr="00C63A0A">
        <w:rPr>
          <w:color w:val="BFBFBF" w:themeColor="background1" w:themeShade="BF"/>
          <w:sz w:val="22"/>
          <w:lang w:val="en-US"/>
        </w:rPr>
        <w:t>x</w:t>
      </w:r>
      <w:r w:rsidRPr="00C63A0A">
        <w:rPr>
          <w:color w:val="BFBFBF" w:themeColor="background1" w:themeShade="BF"/>
          <w:sz w:val="22"/>
        </w:rPr>
        <w:t>(</w:t>
      </w:r>
      <w:r w:rsidRPr="00C63A0A">
        <w:rPr>
          <w:color w:val="BFBFBF" w:themeColor="background1" w:themeShade="BF"/>
          <w:sz w:val="22"/>
          <w:lang w:val="en-US"/>
        </w:rPr>
        <w:t>t</w:t>
      </w:r>
      <w:proofErr w:type="gramStart"/>
      <w:r w:rsidRPr="00C63A0A">
        <w:rPr>
          <w:color w:val="BFBFBF" w:themeColor="background1" w:themeShade="BF"/>
          <w:sz w:val="22"/>
        </w:rPr>
        <w:t>),</w:t>
      </w:r>
      <w:r w:rsidRPr="00C63A0A">
        <w:rPr>
          <w:color w:val="BFBFBF" w:themeColor="background1" w:themeShade="BF"/>
          <w:sz w:val="22"/>
          <w:lang w:val="en-US"/>
        </w:rPr>
        <w:t>g</w:t>
      </w:r>
      <w:proofErr w:type="gramEnd"/>
      <w:r w:rsidRPr="00C63A0A">
        <w:rPr>
          <w:color w:val="BFBFBF" w:themeColor="background1" w:themeShade="BF"/>
          <w:sz w:val="22"/>
        </w:rPr>
        <w:t>(</w:t>
      </w:r>
      <w:r w:rsidRPr="00C63A0A">
        <w:rPr>
          <w:color w:val="BFBFBF" w:themeColor="background1" w:themeShade="BF"/>
          <w:sz w:val="22"/>
          <w:lang w:val="en-US"/>
        </w:rPr>
        <w:t>t</w:t>
      </w:r>
      <w:r w:rsidRPr="00C63A0A">
        <w:rPr>
          <w:color w:val="BFBFBF" w:themeColor="background1" w:themeShade="BF"/>
          <w:sz w:val="22"/>
        </w:rPr>
        <w:t>),</w:t>
      </w:r>
      <w:r w:rsidRPr="00C63A0A">
        <w:rPr>
          <w:color w:val="BFBFBF" w:themeColor="background1" w:themeShade="BF"/>
          <w:sz w:val="22"/>
          <w:lang w:val="en-US"/>
        </w:rPr>
        <w:t>f</w:t>
      </w:r>
      <w:r w:rsidRPr="00C63A0A">
        <w:rPr>
          <w:color w:val="BFBFBF" w:themeColor="background1" w:themeShade="BF"/>
          <w:sz w:val="22"/>
        </w:rPr>
        <w:t>(</w:t>
      </w:r>
      <w:r w:rsidRPr="00C63A0A">
        <w:rPr>
          <w:color w:val="BFBFBF" w:themeColor="background1" w:themeShade="BF"/>
          <w:sz w:val="22"/>
          <w:lang w:val="en-US"/>
        </w:rPr>
        <w:t>t</w:t>
      </w:r>
      <w:r w:rsidRPr="00C63A0A">
        <w:rPr>
          <w:color w:val="BFBFBF" w:themeColor="background1" w:themeShade="BF"/>
          <w:sz w:val="22"/>
        </w:rPr>
        <w:t>)].                                    (1.4)</w:t>
      </w:r>
    </w:p>
    <w:p w14:paraId="1638E6BB" w14:textId="77777777" w:rsidR="00471C7D" w:rsidRPr="00C63A0A" w:rsidRDefault="00471C7D" w:rsidP="00471C7D">
      <w:pPr>
        <w:pStyle w:val="ad"/>
        <w:spacing w:after="0"/>
        <w:ind w:left="0" w:right="-1" w:firstLine="284"/>
        <w:jc w:val="both"/>
        <w:rPr>
          <w:color w:val="BFBFBF" w:themeColor="background1" w:themeShade="BF"/>
          <w:sz w:val="22"/>
        </w:rPr>
      </w:pPr>
    </w:p>
    <w:p w14:paraId="1FF855DF" w14:textId="77777777" w:rsidR="00471C7D" w:rsidRPr="00C63A0A" w:rsidRDefault="00471C7D" w:rsidP="00471C7D">
      <w:pPr>
        <w:pStyle w:val="ad"/>
        <w:spacing w:after="0"/>
        <w:ind w:left="0" w:right="-1" w:firstLine="284"/>
        <w:jc w:val="both"/>
        <w:rPr>
          <w:color w:val="BFBFBF" w:themeColor="background1" w:themeShade="BF"/>
          <w:sz w:val="22"/>
        </w:rPr>
      </w:pPr>
      <w:r w:rsidRPr="00C63A0A">
        <w:rPr>
          <w:color w:val="BFBFBF" w:themeColor="background1" w:themeShade="BF"/>
          <w:sz w:val="22"/>
        </w:rPr>
        <w:t>В общем случае управляющее воздействие в комбинированной системе является функцией рассогласования, задающего и возмущающего воздействий. Кроме того, можно сделать комбинированную систему только по задающему воздействию, если</w:t>
      </w:r>
    </w:p>
    <w:p w14:paraId="15031FDC" w14:textId="77777777" w:rsidR="00471C7D" w:rsidRPr="00C63A0A" w:rsidRDefault="00471C7D" w:rsidP="00471C7D">
      <w:pPr>
        <w:pStyle w:val="ad"/>
        <w:spacing w:after="0"/>
        <w:ind w:left="0" w:right="-1" w:firstLine="284"/>
        <w:jc w:val="both"/>
        <w:rPr>
          <w:color w:val="BFBFBF" w:themeColor="background1" w:themeShade="BF"/>
          <w:sz w:val="22"/>
        </w:rPr>
      </w:pPr>
    </w:p>
    <w:p w14:paraId="33E9F837" w14:textId="77777777" w:rsidR="00471C7D" w:rsidRPr="00C63A0A" w:rsidRDefault="00471C7D" w:rsidP="00471C7D">
      <w:pPr>
        <w:pStyle w:val="ad"/>
        <w:spacing w:after="0"/>
        <w:ind w:left="0" w:right="-1" w:firstLine="284"/>
        <w:jc w:val="right"/>
        <w:rPr>
          <w:color w:val="BFBFBF" w:themeColor="background1" w:themeShade="BF"/>
          <w:sz w:val="22"/>
        </w:rPr>
      </w:pPr>
      <w:r w:rsidRPr="00C63A0A">
        <w:rPr>
          <w:color w:val="BFBFBF" w:themeColor="background1" w:themeShade="BF"/>
          <w:sz w:val="22"/>
          <w:lang w:val="en-US"/>
        </w:rPr>
        <w:t>u</w:t>
      </w:r>
      <w:r w:rsidRPr="00C63A0A">
        <w:rPr>
          <w:color w:val="BFBFBF" w:themeColor="background1" w:themeShade="BF"/>
          <w:sz w:val="22"/>
        </w:rPr>
        <w:t>(</w:t>
      </w:r>
      <w:r w:rsidRPr="00C63A0A">
        <w:rPr>
          <w:color w:val="BFBFBF" w:themeColor="background1" w:themeShade="BF"/>
          <w:sz w:val="22"/>
          <w:lang w:val="en-US"/>
        </w:rPr>
        <w:t>t</w:t>
      </w:r>
      <w:r w:rsidRPr="00C63A0A">
        <w:rPr>
          <w:color w:val="BFBFBF" w:themeColor="background1" w:themeShade="BF"/>
          <w:sz w:val="22"/>
        </w:rPr>
        <w:t xml:space="preserve">) = </w:t>
      </w:r>
      <w:r w:rsidRPr="00C63A0A">
        <w:rPr>
          <w:color w:val="BFBFBF" w:themeColor="background1" w:themeShade="BF"/>
          <w:sz w:val="22"/>
          <w:lang w:val="en-US"/>
        </w:rPr>
        <w:t>F</w:t>
      </w:r>
      <w:r w:rsidRPr="00C63A0A">
        <w:rPr>
          <w:color w:val="BFBFBF" w:themeColor="background1" w:themeShade="BF"/>
          <w:sz w:val="22"/>
        </w:rPr>
        <w:t>[</w:t>
      </w:r>
      <w:r w:rsidRPr="00C63A0A">
        <w:rPr>
          <w:color w:val="BFBFBF" w:themeColor="background1" w:themeShade="BF"/>
          <w:sz w:val="22"/>
          <w:lang w:val="en-US"/>
        </w:rPr>
        <w:t>x</w:t>
      </w:r>
      <w:r w:rsidRPr="00C63A0A">
        <w:rPr>
          <w:color w:val="BFBFBF" w:themeColor="background1" w:themeShade="BF"/>
          <w:sz w:val="22"/>
        </w:rPr>
        <w:t>(</w:t>
      </w:r>
      <w:r w:rsidRPr="00C63A0A">
        <w:rPr>
          <w:color w:val="BFBFBF" w:themeColor="background1" w:themeShade="BF"/>
          <w:sz w:val="22"/>
          <w:lang w:val="en-US"/>
        </w:rPr>
        <w:t>t</w:t>
      </w:r>
      <w:proofErr w:type="gramStart"/>
      <w:r w:rsidRPr="00C63A0A">
        <w:rPr>
          <w:color w:val="BFBFBF" w:themeColor="background1" w:themeShade="BF"/>
          <w:sz w:val="22"/>
        </w:rPr>
        <w:t>),</w:t>
      </w:r>
      <w:r w:rsidRPr="00C63A0A">
        <w:rPr>
          <w:color w:val="BFBFBF" w:themeColor="background1" w:themeShade="BF"/>
          <w:sz w:val="22"/>
          <w:lang w:val="en-US"/>
        </w:rPr>
        <w:t>g</w:t>
      </w:r>
      <w:proofErr w:type="gramEnd"/>
      <w:r w:rsidRPr="00C63A0A">
        <w:rPr>
          <w:color w:val="BFBFBF" w:themeColor="background1" w:themeShade="BF"/>
          <w:sz w:val="22"/>
        </w:rPr>
        <w:t>(</w:t>
      </w:r>
      <w:r w:rsidRPr="00C63A0A">
        <w:rPr>
          <w:color w:val="BFBFBF" w:themeColor="background1" w:themeShade="BF"/>
          <w:sz w:val="22"/>
          <w:lang w:val="en-US"/>
        </w:rPr>
        <w:t>t</w:t>
      </w:r>
      <w:r w:rsidRPr="00C63A0A">
        <w:rPr>
          <w:color w:val="BFBFBF" w:themeColor="background1" w:themeShade="BF"/>
          <w:sz w:val="22"/>
        </w:rPr>
        <w:t>)],                                       (1.5)</w:t>
      </w:r>
    </w:p>
    <w:p w14:paraId="31E41FC9" w14:textId="77777777" w:rsidR="00471C7D" w:rsidRPr="00C63A0A" w:rsidRDefault="00471C7D" w:rsidP="00471C7D">
      <w:pPr>
        <w:pStyle w:val="ad"/>
        <w:spacing w:after="0"/>
        <w:ind w:left="0" w:right="-1"/>
        <w:rPr>
          <w:color w:val="BFBFBF" w:themeColor="background1" w:themeShade="BF"/>
          <w:sz w:val="22"/>
        </w:rPr>
      </w:pPr>
      <w:r w:rsidRPr="00C63A0A">
        <w:rPr>
          <w:color w:val="BFBFBF" w:themeColor="background1" w:themeShade="BF"/>
          <w:sz w:val="22"/>
        </w:rPr>
        <w:t>и только по возмущающему воздействию, если</w:t>
      </w:r>
    </w:p>
    <w:p w14:paraId="17A438A4" w14:textId="77777777" w:rsidR="00471C7D" w:rsidRPr="00C63A0A" w:rsidRDefault="00471C7D" w:rsidP="00471C7D">
      <w:pPr>
        <w:pStyle w:val="ad"/>
        <w:spacing w:after="0"/>
        <w:ind w:left="0" w:right="-1" w:firstLine="284"/>
        <w:rPr>
          <w:color w:val="BFBFBF" w:themeColor="background1" w:themeShade="BF"/>
          <w:sz w:val="22"/>
        </w:rPr>
      </w:pPr>
    </w:p>
    <w:p w14:paraId="121D9E28" w14:textId="77777777" w:rsidR="00471C7D" w:rsidRPr="00C63A0A" w:rsidRDefault="00471C7D" w:rsidP="00471C7D">
      <w:pPr>
        <w:pStyle w:val="ad"/>
        <w:spacing w:after="0"/>
        <w:ind w:left="0" w:right="-1" w:firstLine="284"/>
        <w:jc w:val="right"/>
        <w:rPr>
          <w:color w:val="BFBFBF" w:themeColor="background1" w:themeShade="BF"/>
          <w:sz w:val="22"/>
        </w:rPr>
      </w:pPr>
      <w:r w:rsidRPr="00C63A0A">
        <w:rPr>
          <w:color w:val="BFBFBF" w:themeColor="background1" w:themeShade="BF"/>
          <w:sz w:val="22"/>
          <w:lang w:val="en-US"/>
        </w:rPr>
        <w:t>u</w:t>
      </w:r>
      <w:r w:rsidRPr="00C63A0A">
        <w:rPr>
          <w:color w:val="BFBFBF" w:themeColor="background1" w:themeShade="BF"/>
          <w:sz w:val="22"/>
        </w:rPr>
        <w:t>(</w:t>
      </w:r>
      <w:r w:rsidRPr="00C63A0A">
        <w:rPr>
          <w:color w:val="BFBFBF" w:themeColor="background1" w:themeShade="BF"/>
          <w:sz w:val="22"/>
          <w:lang w:val="en-US"/>
        </w:rPr>
        <w:t>t</w:t>
      </w:r>
      <w:r w:rsidRPr="00C63A0A">
        <w:rPr>
          <w:color w:val="BFBFBF" w:themeColor="background1" w:themeShade="BF"/>
          <w:sz w:val="22"/>
        </w:rPr>
        <w:t xml:space="preserve">) = </w:t>
      </w:r>
      <w:r w:rsidRPr="00C63A0A">
        <w:rPr>
          <w:color w:val="BFBFBF" w:themeColor="background1" w:themeShade="BF"/>
          <w:sz w:val="22"/>
          <w:lang w:val="en-US"/>
        </w:rPr>
        <w:t>F</w:t>
      </w:r>
      <w:r w:rsidRPr="00C63A0A">
        <w:rPr>
          <w:color w:val="BFBFBF" w:themeColor="background1" w:themeShade="BF"/>
          <w:sz w:val="22"/>
        </w:rPr>
        <w:t>[</w:t>
      </w:r>
      <w:r w:rsidRPr="00C63A0A">
        <w:rPr>
          <w:color w:val="BFBFBF" w:themeColor="background1" w:themeShade="BF"/>
          <w:sz w:val="22"/>
          <w:lang w:val="en-US"/>
        </w:rPr>
        <w:t>x</w:t>
      </w:r>
      <w:r w:rsidRPr="00C63A0A">
        <w:rPr>
          <w:color w:val="BFBFBF" w:themeColor="background1" w:themeShade="BF"/>
          <w:sz w:val="22"/>
        </w:rPr>
        <w:t>(</w:t>
      </w:r>
      <w:r w:rsidRPr="00C63A0A">
        <w:rPr>
          <w:color w:val="BFBFBF" w:themeColor="background1" w:themeShade="BF"/>
          <w:sz w:val="22"/>
          <w:lang w:val="en-US"/>
        </w:rPr>
        <w:t>t</w:t>
      </w:r>
      <w:proofErr w:type="gramStart"/>
      <w:r w:rsidRPr="00C63A0A">
        <w:rPr>
          <w:color w:val="BFBFBF" w:themeColor="background1" w:themeShade="BF"/>
          <w:sz w:val="22"/>
        </w:rPr>
        <w:t>),</w:t>
      </w:r>
      <w:r w:rsidRPr="00C63A0A">
        <w:rPr>
          <w:color w:val="BFBFBF" w:themeColor="background1" w:themeShade="BF"/>
          <w:sz w:val="22"/>
          <w:lang w:val="en-US"/>
        </w:rPr>
        <w:t>f</w:t>
      </w:r>
      <w:proofErr w:type="gramEnd"/>
      <w:r w:rsidRPr="00C63A0A">
        <w:rPr>
          <w:color w:val="BFBFBF" w:themeColor="background1" w:themeShade="BF"/>
          <w:sz w:val="22"/>
        </w:rPr>
        <w:t>(</w:t>
      </w:r>
      <w:r w:rsidRPr="00C63A0A">
        <w:rPr>
          <w:color w:val="BFBFBF" w:themeColor="background1" w:themeShade="BF"/>
          <w:sz w:val="22"/>
          <w:lang w:val="en-US"/>
        </w:rPr>
        <w:t>t</w:t>
      </w:r>
      <w:r w:rsidRPr="00C63A0A">
        <w:rPr>
          <w:color w:val="BFBFBF" w:themeColor="background1" w:themeShade="BF"/>
          <w:sz w:val="22"/>
        </w:rPr>
        <w:t>)].                                       (1.6)</w:t>
      </w:r>
    </w:p>
    <w:p w14:paraId="15492F50" w14:textId="77777777" w:rsidR="00471C7D" w:rsidRDefault="00471C7D" w:rsidP="00471C7D">
      <w:pPr>
        <w:pStyle w:val="ad"/>
        <w:spacing w:after="0"/>
        <w:ind w:left="0" w:right="-1" w:firstLine="284"/>
        <w:jc w:val="right"/>
        <w:rPr>
          <w:sz w:val="22"/>
        </w:rPr>
      </w:pPr>
    </w:p>
    <w:p w14:paraId="33A8CE2E" w14:textId="77777777" w:rsidR="00471C7D" w:rsidRDefault="00471C7D" w:rsidP="00471C7D">
      <w:pPr>
        <w:pStyle w:val="ad"/>
        <w:spacing w:after="0"/>
        <w:ind w:left="0" w:right="-1" w:firstLine="284"/>
        <w:jc w:val="both"/>
        <w:rPr>
          <w:sz w:val="22"/>
        </w:rPr>
      </w:pPr>
      <w:r>
        <w:rPr>
          <w:sz w:val="22"/>
        </w:rPr>
        <w:t>Комбинированное управление позволяет реализовывать инвариантные к внешним воздействиям системы управления.</w:t>
      </w:r>
    </w:p>
    <w:p w14:paraId="6DFA8470" w14:textId="77777777" w:rsidR="00471C7D" w:rsidRDefault="00471C7D" w:rsidP="00471C7D">
      <w:pPr>
        <w:pStyle w:val="ad"/>
        <w:spacing w:after="0"/>
        <w:ind w:left="0" w:right="-1" w:firstLine="284"/>
        <w:jc w:val="both"/>
        <w:rPr>
          <w:sz w:val="22"/>
        </w:rPr>
      </w:pPr>
      <w:bookmarkStart w:id="30" w:name="_Hlt515338625"/>
      <w:bookmarkStart w:id="31" w:name="_Hlt515338554"/>
      <w:bookmarkStart w:id="32" w:name="Принцип_адаптации"/>
      <w:bookmarkEnd w:id="30"/>
      <w:proofErr w:type="gramStart"/>
      <w:r>
        <w:rPr>
          <w:b/>
          <w:sz w:val="22"/>
        </w:rPr>
        <w:t>Принцип  адаптации</w:t>
      </w:r>
      <w:proofErr w:type="gramEnd"/>
      <w:r>
        <w:rPr>
          <w:b/>
          <w:sz w:val="22"/>
        </w:rPr>
        <w:t xml:space="preserve"> </w:t>
      </w:r>
      <w:bookmarkEnd w:id="31"/>
      <w:bookmarkEnd w:id="32"/>
      <w:r>
        <w:rPr>
          <w:sz w:val="22"/>
        </w:rPr>
        <w:t>заключается в том, что системы, реализующие этот принцип, в процессе работы приспосабливаются, адаптируются к изменяющимся внешним условиям. Такое управление называется адаптивным, а системы, работающие в соответствии с данным принципом, называется адаптивными и являются самыми совершенными. Адаптивные системы имеют в своем составе, как правило, дополнительные блоки и контуры для анализа показателей качества процесса управления или внешних условий, по которым необходима адаптация.</w:t>
      </w:r>
    </w:p>
    <w:p w14:paraId="3EB7B2B3" w14:textId="77777777" w:rsidR="00471C7D" w:rsidRDefault="00471C7D" w:rsidP="00471C7D">
      <w:pPr>
        <w:pStyle w:val="ad"/>
        <w:spacing w:after="0"/>
        <w:ind w:left="0" w:right="-1" w:firstLine="284"/>
        <w:jc w:val="both"/>
        <w:rPr>
          <w:sz w:val="22"/>
        </w:rPr>
      </w:pPr>
      <w:r>
        <w:rPr>
          <w:sz w:val="22"/>
        </w:rPr>
        <w:t>Адаптивные системы разделяются на экстремальные, самонастраивающиеся и самоорганизующиеся.</w:t>
      </w:r>
    </w:p>
    <w:p w14:paraId="284F5A2A" w14:textId="77777777" w:rsidR="00471C7D" w:rsidRPr="00C63A0A" w:rsidRDefault="00471C7D" w:rsidP="00471C7D">
      <w:pPr>
        <w:pStyle w:val="ad"/>
        <w:spacing w:after="0"/>
        <w:ind w:left="0" w:right="-1" w:firstLine="284"/>
        <w:jc w:val="both"/>
        <w:rPr>
          <w:color w:val="A6A6A6" w:themeColor="background1" w:themeShade="A6"/>
          <w:sz w:val="22"/>
        </w:rPr>
      </w:pPr>
      <w:r w:rsidRPr="00C63A0A">
        <w:rPr>
          <w:b/>
          <w:color w:val="A6A6A6" w:themeColor="background1" w:themeShade="A6"/>
          <w:sz w:val="22"/>
        </w:rPr>
        <w:t xml:space="preserve">Экстремальные системы или системы с самонастройкой программы. </w:t>
      </w:r>
      <w:r w:rsidRPr="00C63A0A">
        <w:rPr>
          <w:color w:val="A6A6A6" w:themeColor="background1" w:themeShade="A6"/>
          <w:sz w:val="22"/>
        </w:rPr>
        <w:t xml:space="preserve">Это системы, которые сами ищут </w:t>
      </w:r>
      <w:proofErr w:type="spellStart"/>
      <w:r w:rsidRPr="00C63A0A">
        <w:rPr>
          <w:color w:val="A6A6A6" w:themeColor="background1" w:themeShade="A6"/>
          <w:sz w:val="22"/>
        </w:rPr>
        <w:t>наивыгоднейшую</w:t>
      </w:r>
      <w:proofErr w:type="spellEnd"/>
      <w:r w:rsidRPr="00C63A0A">
        <w:rPr>
          <w:color w:val="A6A6A6" w:themeColor="background1" w:themeShade="A6"/>
          <w:sz w:val="22"/>
        </w:rPr>
        <w:t xml:space="preserve"> программу, т.е. то значение управляемой величины, которое нужно в данный момент выдерживать, чтобы режим работы объекта управления был наилучшим по какому-</w:t>
      </w:r>
      <w:r w:rsidRPr="00C63A0A">
        <w:rPr>
          <w:color w:val="A6A6A6" w:themeColor="background1" w:themeShade="A6"/>
          <w:sz w:val="22"/>
        </w:rPr>
        <w:lastRenderedPageBreak/>
        <w:t xml:space="preserve">либо параметру. При этом имеется в виду не выбор закона управления, а автоматическая установка задающего воздействия, такого, при котором обеспечивается </w:t>
      </w:r>
      <w:proofErr w:type="spellStart"/>
      <w:r w:rsidRPr="00C63A0A">
        <w:rPr>
          <w:color w:val="A6A6A6" w:themeColor="background1" w:themeShade="A6"/>
          <w:sz w:val="22"/>
        </w:rPr>
        <w:t>наивыгоднейшее</w:t>
      </w:r>
      <w:proofErr w:type="spellEnd"/>
      <w:r w:rsidRPr="00C63A0A">
        <w:rPr>
          <w:color w:val="A6A6A6" w:themeColor="background1" w:themeShade="A6"/>
          <w:sz w:val="22"/>
        </w:rPr>
        <w:t xml:space="preserve"> значение управляемой величины при изменяющихся внешних условиях работы системы. Таким образом, на экстремальную систему накладывается дополнительная задача автоматического поиска </w:t>
      </w:r>
      <w:proofErr w:type="spellStart"/>
      <w:r w:rsidRPr="00C63A0A">
        <w:rPr>
          <w:color w:val="A6A6A6" w:themeColor="background1" w:themeShade="A6"/>
          <w:sz w:val="22"/>
        </w:rPr>
        <w:t>наивыгоднейшего</w:t>
      </w:r>
      <w:proofErr w:type="spellEnd"/>
      <w:r w:rsidRPr="00C63A0A">
        <w:rPr>
          <w:color w:val="A6A6A6" w:themeColor="background1" w:themeShade="A6"/>
          <w:sz w:val="22"/>
        </w:rPr>
        <w:t xml:space="preserve"> значения требуемой управляемой величины, т.е. самой программы управления. </w:t>
      </w:r>
    </w:p>
    <w:p w14:paraId="0742CEA2" w14:textId="77777777" w:rsidR="00471C7D" w:rsidRPr="00C63A0A" w:rsidRDefault="00471C7D" w:rsidP="00471C7D">
      <w:pPr>
        <w:pStyle w:val="ad"/>
        <w:spacing w:after="0"/>
        <w:ind w:left="0" w:right="-1" w:firstLine="284"/>
        <w:jc w:val="both"/>
        <w:rPr>
          <w:color w:val="A6A6A6" w:themeColor="background1" w:themeShade="A6"/>
          <w:sz w:val="22"/>
        </w:rPr>
      </w:pPr>
      <w:r w:rsidRPr="00C63A0A">
        <w:rPr>
          <w:color w:val="A6A6A6" w:themeColor="background1" w:themeShade="A6"/>
          <w:sz w:val="22"/>
        </w:rPr>
        <w:t>На рис. 1.4 приведена функциональная схема экстремальной системы.</w:t>
      </w:r>
    </w:p>
    <w:p w14:paraId="28FDDA5F" w14:textId="77777777" w:rsidR="00471C7D" w:rsidRPr="00C63A0A" w:rsidRDefault="00471C7D" w:rsidP="00471C7D">
      <w:pPr>
        <w:pStyle w:val="ad"/>
        <w:spacing w:after="0"/>
        <w:ind w:left="0" w:right="-1" w:firstLine="284"/>
        <w:jc w:val="both"/>
        <w:rPr>
          <w:color w:val="A6A6A6" w:themeColor="background1" w:themeShade="A6"/>
          <w:sz w:val="22"/>
        </w:rPr>
      </w:pPr>
      <w:r w:rsidRPr="00C63A0A">
        <w:rPr>
          <w:color w:val="A6A6A6" w:themeColor="background1" w:themeShade="A6"/>
          <w:sz w:val="22"/>
        </w:rPr>
        <w:t xml:space="preserve">Для получения экстремальной системы в замкнутую систему дополнительно включают УАПЭ - устройство автоматического поиска экстремума, которое анализирует параметр объекта управления </w:t>
      </w:r>
      <w:r w:rsidRPr="00C63A0A">
        <w:rPr>
          <w:color w:val="A6A6A6" w:themeColor="background1" w:themeShade="A6"/>
          <w:sz w:val="22"/>
        </w:rPr>
        <w:sym w:font="Symbol" w:char="F072"/>
      </w:r>
      <w:r w:rsidRPr="00C63A0A">
        <w:rPr>
          <w:color w:val="A6A6A6" w:themeColor="background1" w:themeShade="A6"/>
          <w:sz w:val="22"/>
        </w:rPr>
        <w:t xml:space="preserve">, определяющий его режим работы, и воздействует на задающее устройство с целью изменения задающего воздействия g(t) для обеспечения </w:t>
      </w:r>
      <w:proofErr w:type="spellStart"/>
      <w:r w:rsidRPr="00C63A0A">
        <w:rPr>
          <w:color w:val="A6A6A6" w:themeColor="background1" w:themeShade="A6"/>
          <w:sz w:val="22"/>
        </w:rPr>
        <w:t>наивыгоднейшего</w:t>
      </w:r>
      <w:proofErr w:type="spellEnd"/>
      <w:r w:rsidRPr="00C63A0A">
        <w:rPr>
          <w:color w:val="A6A6A6" w:themeColor="background1" w:themeShade="A6"/>
          <w:sz w:val="22"/>
        </w:rPr>
        <w:t xml:space="preserve"> режима работы объекта управления. Анализ параметра </w:t>
      </w:r>
      <w:r w:rsidRPr="00C63A0A">
        <w:rPr>
          <w:color w:val="A6A6A6" w:themeColor="background1" w:themeShade="A6"/>
          <w:sz w:val="22"/>
        </w:rPr>
        <w:sym w:font="Symbol" w:char="F072"/>
      </w:r>
      <w:r w:rsidRPr="00C63A0A">
        <w:rPr>
          <w:color w:val="A6A6A6" w:themeColor="background1" w:themeShade="A6"/>
          <w:sz w:val="22"/>
        </w:rPr>
        <w:t xml:space="preserve"> и изменение задающего воздействия g(t) осуществляется до тех пор, пока </w:t>
      </w:r>
      <w:r w:rsidRPr="00C63A0A">
        <w:rPr>
          <w:color w:val="A6A6A6" w:themeColor="background1" w:themeShade="A6"/>
          <w:sz w:val="22"/>
        </w:rPr>
        <w:sym w:font="Symbol" w:char="F072"/>
      </w:r>
      <w:r w:rsidRPr="00C63A0A">
        <w:rPr>
          <w:color w:val="A6A6A6" w:themeColor="background1" w:themeShade="A6"/>
          <w:sz w:val="22"/>
        </w:rPr>
        <w:t xml:space="preserve"> (параметр объекта управления, который оптимизируется) не примет экстремальное значение.</w:t>
      </w:r>
    </w:p>
    <w:p w14:paraId="2DAF26DC" w14:textId="77777777" w:rsidR="00471C7D" w:rsidRPr="00C63A0A" w:rsidRDefault="00471C7D" w:rsidP="00471C7D">
      <w:pPr>
        <w:pStyle w:val="ad"/>
        <w:spacing w:after="0"/>
        <w:ind w:left="0" w:right="-1" w:firstLine="284"/>
        <w:jc w:val="both"/>
        <w:rPr>
          <w:color w:val="A6A6A6" w:themeColor="background1" w:themeShade="A6"/>
          <w:sz w:val="22"/>
        </w:rPr>
      </w:pPr>
    </w:p>
    <w:p w14:paraId="3372902D" w14:textId="67AF2DB6" w:rsidR="00471C7D" w:rsidRPr="00C63A0A" w:rsidRDefault="00471C7D" w:rsidP="00471C7D">
      <w:pPr>
        <w:pStyle w:val="ad"/>
        <w:spacing w:after="0"/>
        <w:ind w:left="0" w:right="-1"/>
        <w:jc w:val="center"/>
        <w:rPr>
          <w:color w:val="A6A6A6" w:themeColor="background1" w:themeShade="A6"/>
          <w:sz w:val="22"/>
        </w:rPr>
      </w:pPr>
      <w:r w:rsidRPr="00C63A0A">
        <w:rPr>
          <w:noProof/>
          <w:color w:val="A6A6A6" w:themeColor="background1" w:themeShade="A6"/>
        </w:rPr>
        <w:drawing>
          <wp:inline distT="0" distB="0" distL="0" distR="0" wp14:anchorId="5D6E0BB5" wp14:editId="1557E314">
            <wp:extent cx="1638300" cy="9842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984250"/>
                    </a:xfrm>
                    <a:prstGeom prst="rect">
                      <a:avLst/>
                    </a:prstGeom>
                    <a:noFill/>
                    <a:ln>
                      <a:noFill/>
                    </a:ln>
                  </pic:spPr>
                </pic:pic>
              </a:graphicData>
            </a:graphic>
          </wp:inline>
        </w:drawing>
      </w:r>
      <w:r w:rsidRPr="00C63A0A">
        <w:rPr>
          <w:noProof/>
          <w:color w:val="A6A6A6" w:themeColor="background1" w:themeShade="A6"/>
        </w:rPr>
        <w:drawing>
          <wp:inline distT="0" distB="0" distL="0" distR="0" wp14:anchorId="61C3FA64" wp14:editId="1A352788">
            <wp:extent cx="1619250" cy="9842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984250"/>
                    </a:xfrm>
                    <a:prstGeom prst="rect">
                      <a:avLst/>
                    </a:prstGeom>
                    <a:noFill/>
                    <a:ln>
                      <a:noFill/>
                    </a:ln>
                  </pic:spPr>
                </pic:pic>
              </a:graphicData>
            </a:graphic>
          </wp:inline>
        </w:drawing>
      </w:r>
    </w:p>
    <w:p w14:paraId="4D11E869" w14:textId="77777777" w:rsidR="00471C7D" w:rsidRPr="00C63A0A" w:rsidRDefault="00471C7D" w:rsidP="00471C7D">
      <w:pPr>
        <w:pStyle w:val="ad"/>
        <w:spacing w:after="0"/>
        <w:ind w:right="-1" w:firstLine="284"/>
        <w:jc w:val="both"/>
        <w:rPr>
          <w:color w:val="A6A6A6" w:themeColor="background1" w:themeShade="A6"/>
          <w:sz w:val="22"/>
        </w:rPr>
      </w:pPr>
    </w:p>
    <w:p w14:paraId="430DEAB9" w14:textId="77777777" w:rsidR="00471C7D" w:rsidRPr="00C63A0A" w:rsidRDefault="00471C7D" w:rsidP="00471C7D">
      <w:pPr>
        <w:pStyle w:val="ad"/>
        <w:spacing w:after="0"/>
        <w:ind w:left="0" w:right="-1"/>
        <w:jc w:val="center"/>
        <w:rPr>
          <w:color w:val="A6A6A6" w:themeColor="background1" w:themeShade="A6"/>
        </w:rPr>
      </w:pPr>
      <w:r w:rsidRPr="00C63A0A">
        <w:rPr>
          <w:color w:val="A6A6A6" w:themeColor="background1" w:themeShade="A6"/>
        </w:rPr>
        <w:t>Рис. 1.4. Функциональная схема экстремальной системы</w:t>
      </w:r>
    </w:p>
    <w:p w14:paraId="07F2883D" w14:textId="77777777" w:rsidR="00471C7D" w:rsidRPr="00C63A0A" w:rsidRDefault="00471C7D" w:rsidP="00471C7D">
      <w:pPr>
        <w:pStyle w:val="ad"/>
        <w:spacing w:after="0"/>
        <w:ind w:right="-1" w:firstLine="284"/>
        <w:jc w:val="both"/>
        <w:rPr>
          <w:color w:val="A6A6A6" w:themeColor="background1" w:themeShade="A6"/>
          <w:sz w:val="22"/>
        </w:rPr>
      </w:pPr>
    </w:p>
    <w:p w14:paraId="7E613524" w14:textId="77777777" w:rsidR="00471C7D" w:rsidRPr="00C63A0A" w:rsidRDefault="00471C7D" w:rsidP="00471C7D">
      <w:pPr>
        <w:pStyle w:val="ad"/>
        <w:spacing w:after="0"/>
        <w:ind w:left="0" w:right="-1" w:firstLine="284"/>
        <w:jc w:val="both"/>
        <w:rPr>
          <w:color w:val="A6A6A6" w:themeColor="background1" w:themeShade="A6"/>
          <w:spacing w:val="-6"/>
          <w:sz w:val="22"/>
        </w:rPr>
      </w:pPr>
      <w:r w:rsidRPr="00C63A0A">
        <w:rPr>
          <w:color w:val="A6A6A6" w:themeColor="background1" w:themeShade="A6"/>
          <w:sz w:val="22"/>
        </w:rPr>
        <w:t xml:space="preserve">Примерами экстремальных систем могут служить: система автоматического поддержания максимальной скорости проходки скважины турбобуром при меняющихся свойствах грунта; автоматические системы управления различными производственными процессами, поддерживающие </w:t>
      </w:r>
      <w:proofErr w:type="spellStart"/>
      <w:r w:rsidRPr="00C63A0A">
        <w:rPr>
          <w:color w:val="A6A6A6" w:themeColor="background1" w:themeShade="A6"/>
          <w:sz w:val="22"/>
        </w:rPr>
        <w:t>наивыгоднейший</w:t>
      </w:r>
      <w:proofErr w:type="spellEnd"/>
      <w:r w:rsidRPr="00C63A0A">
        <w:rPr>
          <w:color w:val="A6A6A6" w:themeColor="background1" w:themeShade="A6"/>
          <w:sz w:val="22"/>
        </w:rPr>
        <w:t xml:space="preserve"> режим работы станков; система поддержания </w:t>
      </w:r>
      <w:proofErr w:type="spellStart"/>
      <w:r w:rsidRPr="00C63A0A">
        <w:rPr>
          <w:color w:val="A6A6A6" w:themeColor="background1" w:themeShade="A6"/>
          <w:sz w:val="22"/>
        </w:rPr>
        <w:t>наивыгоднейшей</w:t>
      </w:r>
      <w:proofErr w:type="spellEnd"/>
      <w:r w:rsidRPr="00C63A0A">
        <w:rPr>
          <w:color w:val="A6A6A6" w:themeColor="background1" w:themeShade="A6"/>
          <w:sz w:val="22"/>
        </w:rPr>
        <w:t xml:space="preserve"> скорости движения автомобиля, соответствующей минимуму расхода горючего на единицу длины пути и т.д.</w:t>
      </w:r>
      <w:r w:rsidRPr="00C63A0A">
        <w:rPr>
          <w:color w:val="A6A6A6" w:themeColor="background1" w:themeShade="A6"/>
          <w:spacing w:val="-6"/>
          <w:sz w:val="22"/>
        </w:rPr>
        <w:t xml:space="preserve"> </w:t>
      </w:r>
    </w:p>
    <w:p w14:paraId="7240B3FD" w14:textId="77777777" w:rsidR="00471C7D" w:rsidRPr="00C63A0A" w:rsidRDefault="00471C7D" w:rsidP="00471C7D">
      <w:pPr>
        <w:pStyle w:val="ad"/>
        <w:spacing w:after="0"/>
        <w:ind w:left="0" w:right="-1" w:firstLine="284"/>
        <w:jc w:val="both"/>
        <w:rPr>
          <w:color w:val="A6A6A6" w:themeColor="background1" w:themeShade="A6"/>
          <w:sz w:val="22"/>
        </w:rPr>
      </w:pPr>
      <w:r w:rsidRPr="00C63A0A">
        <w:rPr>
          <w:b/>
          <w:color w:val="A6A6A6" w:themeColor="background1" w:themeShade="A6"/>
          <w:sz w:val="22"/>
        </w:rPr>
        <w:t xml:space="preserve">Самонастраивающиеся системы с самонастройкой параметров. </w:t>
      </w:r>
      <w:r w:rsidRPr="00C63A0A">
        <w:rPr>
          <w:color w:val="A6A6A6" w:themeColor="background1" w:themeShade="A6"/>
          <w:sz w:val="22"/>
        </w:rPr>
        <w:t>Это такие системы, в которых автоматически, не заданным заранее образом, в процессе работы в соответствии с изменением внешних условий изменяются какие-нибудь параметры регулятора таким образом, чтобы заданное качество работы системы сохранялось или обеспечивалось максимальное качество, возможное в данных реальных условиях. Эти системы работают по принципу самообучения. В процессе работы они изучают объект управления и обучаются управлять им наилучшим образом.</w:t>
      </w:r>
    </w:p>
    <w:p w14:paraId="3745F250" w14:textId="77777777" w:rsidR="00471C7D" w:rsidRPr="00C63A0A" w:rsidRDefault="00471C7D" w:rsidP="00471C7D">
      <w:pPr>
        <w:pStyle w:val="ad"/>
        <w:spacing w:after="0"/>
        <w:ind w:left="0" w:right="-1" w:firstLine="284"/>
        <w:jc w:val="both"/>
        <w:rPr>
          <w:color w:val="A6A6A6" w:themeColor="background1" w:themeShade="A6"/>
          <w:sz w:val="22"/>
        </w:rPr>
      </w:pPr>
      <w:r w:rsidRPr="00C63A0A">
        <w:rPr>
          <w:color w:val="A6A6A6" w:themeColor="background1" w:themeShade="A6"/>
          <w:sz w:val="22"/>
        </w:rPr>
        <w:t>Простейшими самонастраивающимися системами являются системы с</w:t>
      </w:r>
      <w:r w:rsidRPr="00C63A0A">
        <w:rPr>
          <w:b/>
          <w:color w:val="A6A6A6" w:themeColor="background1" w:themeShade="A6"/>
          <w:sz w:val="22"/>
        </w:rPr>
        <w:t xml:space="preserve"> </w:t>
      </w:r>
      <w:r w:rsidRPr="00C63A0A">
        <w:rPr>
          <w:color w:val="A6A6A6" w:themeColor="background1" w:themeShade="A6"/>
          <w:sz w:val="22"/>
        </w:rPr>
        <w:t xml:space="preserve">самонастройкой параметров регулятора по задающему и возмущающему воздействиям (рис.1.5). Эти системы содержат в своем составе анализатор А </w:t>
      </w:r>
      <w:proofErr w:type="gramStart"/>
      <w:r w:rsidRPr="00C63A0A">
        <w:rPr>
          <w:color w:val="A6A6A6" w:themeColor="background1" w:themeShade="A6"/>
          <w:sz w:val="22"/>
        </w:rPr>
        <w:t>для анализа</w:t>
      </w:r>
      <w:proofErr w:type="gramEnd"/>
      <w:r w:rsidRPr="00C63A0A">
        <w:rPr>
          <w:color w:val="A6A6A6" w:themeColor="background1" w:themeShade="A6"/>
          <w:sz w:val="22"/>
        </w:rPr>
        <w:t xml:space="preserve"> задающего и возмущающего воздействий и контур настройки регулятора КН для настройки параметров регулятора в соответствии с заданным критерием.</w:t>
      </w:r>
    </w:p>
    <w:p w14:paraId="116DB537" w14:textId="77777777" w:rsidR="00471C7D" w:rsidRPr="00C63A0A" w:rsidRDefault="00471C7D" w:rsidP="00471C7D">
      <w:pPr>
        <w:pStyle w:val="ad"/>
        <w:spacing w:after="0"/>
        <w:ind w:left="0" w:right="-1" w:firstLine="284"/>
        <w:jc w:val="both"/>
        <w:rPr>
          <w:color w:val="A6A6A6" w:themeColor="background1" w:themeShade="A6"/>
          <w:sz w:val="22"/>
        </w:rPr>
      </w:pPr>
      <w:r w:rsidRPr="00C63A0A">
        <w:rPr>
          <w:color w:val="A6A6A6" w:themeColor="background1" w:themeShade="A6"/>
          <w:sz w:val="22"/>
        </w:rPr>
        <w:t>Примерами самонастраивающихся систем могут служить радиотехнические системы с контурами автоматических регулировок усиления (АРУ) и подстроек частоты (АПЧ).</w:t>
      </w:r>
    </w:p>
    <w:p w14:paraId="38CDC3C4" w14:textId="77777777" w:rsidR="00471C7D" w:rsidRPr="00C63A0A" w:rsidRDefault="00471C7D" w:rsidP="00471C7D">
      <w:pPr>
        <w:pStyle w:val="ad"/>
        <w:spacing w:after="0"/>
        <w:ind w:left="0" w:right="-1"/>
        <w:jc w:val="center"/>
        <w:rPr>
          <w:color w:val="A6A6A6" w:themeColor="background1" w:themeShade="A6"/>
          <w:sz w:val="22"/>
        </w:rPr>
      </w:pPr>
    </w:p>
    <w:p w14:paraId="48DC064D" w14:textId="0AABA9F7" w:rsidR="00471C7D" w:rsidRPr="00C63A0A" w:rsidRDefault="00471C7D" w:rsidP="00471C7D">
      <w:pPr>
        <w:pStyle w:val="ad"/>
        <w:spacing w:after="0"/>
        <w:ind w:left="0" w:right="-1"/>
        <w:jc w:val="center"/>
        <w:rPr>
          <w:color w:val="A6A6A6" w:themeColor="background1" w:themeShade="A6"/>
          <w:sz w:val="22"/>
        </w:rPr>
      </w:pPr>
      <w:r w:rsidRPr="00C63A0A">
        <w:rPr>
          <w:noProof/>
          <w:color w:val="A6A6A6" w:themeColor="background1" w:themeShade="A6"/>
        </w:rPr>
        <w:drawing>
          <wp:inline distT="0" distB="0" distL="0" distR="0" wp14:anchorId="3669C4CA" wp14:editId="73FEA277">
            <wp:extent cx="1606550" cy="10414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6550" cy="1041400"/>
                    </a:xfrm>
                    <a:prstGeom prst="rect">
                      <a:avLst/>
                    </a:prstGeom>
                    <a:noFill/>
                    <a:ln>
                      <a:noFill/>
                    </a:ln>
                  </pic:spPr>
                </pic:pic>
              </a:graphicData>
            </a:graphic>
          </wp:inline>
        </w:drawing>
      </w:r>
      <w:r w:rsidRPr="00C63A0A">
        <w:rPr>
          <w:noProof/>
          <w:color w:val="A6A6A6" w:themeColor="background1" w:themeShade="A6"/>
        </w:rPr>
        <w:drawing>
          <wp:inline distT="0" distB="0" distL="0" distR="0" wp14:anchorId="12AF59E5" wp14:editId="0982E433">
            <wp:extent cx="1638300" cy="10414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1041400"/>
                    </a:xfrm>
                    <a:prstGeom prst="rect">
                      <a:avLst/>
                    </a:prstGeom>
                    <a:noFill/>
                    <a:ln>
                      <a:noFill/>
                    </a:ln>
                  </pic:spPr>
                </pic:pic>
              </a:graphicData>
            </a:graphic>
          </wp:inline>
        </w:drawing>
      </w:r>
    </w:p>
    <w:p w14:paraId="3BEA987B" w14:textId="77777777" w:rsidR="00471C7D" w:rsidRPr="00C63A0A" w:rsidRDefault="00471C7D" w:rsidP="00471C7D">
      <w:pPr>
        <w:pStyle w:val="ad"/>
        <w:spacing w:after="0"/>
        <w:ind w:left="0" w:right="-1"/>
        <w:jc w:val="center"/>
        <w:rPr>
          <w:color w:val="A6A6A6" w:themeColor="background1" w:themeShade="A6"/>
          <w:sz w:val="22"/>
        </w:rPr>
      </w:pPr>
    </w:p>
    <w:p w14:paraId="31E87EBA" w14:textId="77777777" w:rsidR="00471C7D" w:rsidRPr="00C63A0A" w:rsidRDefault="00471C7D" w:rsidP="00471C7D">
      <w:pPr>
        <w:pStyle w:val="ad"/>
        <w:spacing w:after="0"/>
        <w:ind w:left="0" w:right="-1"/>
        <w:jc w:val="center"/>
        <w:rPr>
          <w:color w:val="A6A6A6" w:themeColor="background1" w:themeShade="A6"/>
        </w:rPr>
      </w:pPr>
      <w:r w:rsidRPr="00C63A0A">
        <w:rPr>
          <w:color w:val="A6A6A6" w:themeColor="background1" w:themeShade="A6"/>
        </w:rPr>
        <w:t>Рис. 1.5. Функциональная схема самонастраивающейся системы</w:t>
      </w:r>
    </w:p>
    <w:p w14:paraId="3F526975" w14:textId="77777777" w:rsidR="00471C7D" w:rsidRPr="00C63A0A" w:rsidRDefault="00471C7D" w:rsidP="00471C7D">
      <w:pPr>
        <w:pStyle w:val="ad"/>
        <w:spacing w:after="0"/>
        <w:ind w:left="0" w:right="-1"/>
        <w:jc w:val="center"/>
        <w:rPr>
          <w:color w:val="A6A6A6" w:themeColor="background1" w:themeShade="A6"/>
        </w:rPr>
      </w:pPr>
    </w:p>
    <w:p w14:paraId="57A476B5" w14:textId="77777777" w:rsidR="00471C7D" w:rsidRPr="00C63A0A" w:rsidRDefault="00471C7D" w:rsidP="00471C7D">
      <w:pPr>
        <w:pStyle w:val="ad"/>
        <w:spacing w:after="0"/>
        <w:ind w:left="0" w:right="-1" w:firstLine="284"/>
        <w:jc w:val="both"/>
        <w:rPr>
          <w:color w:val="A6A6A6" w:themeColor="background1" w:themeShade="A6"/>
          <w:sz w:val="22"/>
        </w:rPr>
      </w:pPr>
      <w:r w:rsidRPr="00C63A0A">
        <w:rPr>
          <w:b/>
          <w:color w:val="A6A6A6" w:themeColor="background1" w:themeShade="A6"/>
          <w:sz w:val="22"/>
        </w:rPr>
        <w:t xml:space="preserve">Самоорганизующиеся системы или системы с самонастройкой структуры. </w:t>
      </w:r>
      <w:r w:rsidRPr="00C63A0A">
        <w:rPr>
          <w:color w:val="A6A6A6" w:themeColor="background1" w:themeShade="A6"/>
          <w:sz w:val="22"/>
        </w:rPr>
        <w:t xml:space="preserve">Это системы, которые наилучших режимов работы достигают не изменением параметров регулятора, а путем изменения самой структуры регулятора не заданным заранее образом. В самоорганизующуюся систему закладывается лишь тот или иной определенный критерий качества работы системы или комбинация критериев для различных внешних условий работы системы. Система сама путем </w:t>
      </w:r>
      <w:r w:rsidRPr="00C63A0A">
        <w:rPr>
          <w:color w:val="A6A6A6" w:themeColor="background1" w:themeShade="A6"/>
          <w:sz w:val="22"/>
        </w:rPr>
        <w:lastRenderedPageBreak/>
        <w:t>автоматического поиска выбирает такую структуру (из возможных, имеющихся в ее распоряжении), при которой удовлетворяется заданный критерий качества работы всей системы.</w:t>
      </w:r>
    </w:p>
    <w:p w14:paraId="5B6AE959" w14:textId="77777777" w:rsidR="00471C7D" w:rsidRDefault="00471C7D" w:rsidP="00471C7D">
      <w:pPr>
        <w:pStyle w:val="ad"/>
        <w:spacing w:after="0"/>
        <w:ind w:left="0" w:right="-1" w:firstLine="284"/>
        <w:jc w:val="both"/>
        <w:rPr>
          <w:sz w:val="22"/>
        </w:rPr>
      </w:pPr>
      <w:r>
        <w:rPr>
          <w:sz w:val="22"/>
        </w:rPr>
        <w:t>Примером систем с самонастройкой структуры</w:t>
      </w:r>
      <w:r>
        <w:rPr>
          <w:b/>
          <w:sz w:val="22"/>
        </w:rPr>
        <w:t xml:space="preserve"> </w:t>
      </w:r>
      <w:r>
        <w:rPr>
          <w:sz w:val="22"/>
        </w:rPr>
        <w:t>являются</w:t>
      </w:r>
      <w:r>
        <w:rPr>
          <w:b/>
          <w:sz w:val="22"/>
        </w:rPr>
        <w:t xml:space="preserve"> </w:t>
      </w:r>
      <w:proofErr w:type="spellStart"/>
      <w:r>
        <w:rPr>
          <w:sz w:val="22"/>
        </w:rPr>
        <w:t>двухотсчетные</w:t>
      </w:r>
      <w:proofErr w:type="spellEnd"/>
      <w:r>
        <w:rPr>
          <w:sz w:val="22"/>
        </w:rPr>
        <w:t xml:space="preserve"> системы, получившие широкое распространение. Эти системы имеют в своем составе два измерительных канала: грубого и точного отсчетов. Нужный измерительный канал выбирается системой в зависимости от величины рассогласования.</w:t>
      </w:r>
    </w:p>
    <w:p w14:paraId="2F86F53E" w14:textId="77777777" w:rsidR="00471C7D" w:rsidRPr="00C63A0A" w:rsidRDefault="00471C7D" w:rsidP="00471C7D">
      <w:pPr>
        <w:pStyle w:val="ad"/>
        <w:spacing w:after="0"/>
        <w:ind w:left="0" w:right="-1" w:firstLine="284"/>
        <w:jc w:val="both"/>
        <w:rPr>
          <w:color w:val="A6A6A6" w:themeColor="background1" w:themeShade="A6"/>
          <w:sz w:val="22"/>
        </w:rPr>
      </w:pPr>
      <w:r w:rsidRPr="00C63A0A">
        <w:rPr>
          <w:color w:val="A6A6A6" w:themeColor="background1" w:themeShade="A6"/>
          <w:sz w:val="22"/>
        </w:rPr>
        <w:t>Кроме чисто технических автоматических систем аналогичные принципы действия заложены и в биологических системах, экономических системах и т.п., что изучается соответствующими направлениями кибернетики и общей теории систем управления.</w:t>
      </w:r>
    </w:p>
    <w:p w14:paraId="1D951D8D" w14:textId="77777777" w:rsidR="00471C7D" w:rsidRDefault="00471C7D" w:rsidP="00471C7D">
      <w:pPr>
        <w:pStyle w:val="ad"/>
        <w:spacing w:after="0"/>
        <w:ind w:left="0" w:right="-1" w:firstLine="284"/>
        <w:jc w:val="both"/>
        <w:rPr>
          <w:b/>
          <w:sz w:val="22"/>
        </w:rPr>
      </w:pPr>
    </w:p>
    <w:p w14:paraId="7C9B7AB1" w14:textId="607A5F6C" w:rsidR="00471C7D" w:rsidRDefault="00471C7D" w:rsidP="00471C7D">
      <w:pPr>
        <w:pStyle w:val="ad"/>
        <w:spacing w:after="0"/>
        <w:ind w:left="0" w:right="-1" w:firstLine="284"/>
        <w:jc w:val="both"/>
        <w:rPr>
          <w:b/>
          <w:sz w:val="22"/>
        </w:rPr>
      </w:pPr>
      <w:bookmarkStart w:id="33" w:name="_Hlt515337217"/>
      <w:bookmarkStart w:id="34" w:name="glv13"/>
      <w:bookmarkEnd w:id="33"/>
      <w:r>
        <w:rPr>
          <w:b/>
          <w:sz w:val="22"/>
        </w:rPr>
        <w:t>1.2. Классификация систем управления</w:t>
      </w:r>
    </w:p>
    <w:bookmarkEnd w:id="34"/>
    <w:p w14:paraId="73BEDBA6" w14:textId="77777777" w:rsidR="00471C7D" w:rsidRDefault="00471C7D" w:rsidP="00471C7D">
      <w:pPr>
        <w:pStyle w:val="ad"/>
        <w:spacing w:after="0"/>
        <w:ind w:left="0" w:right="-1" w:firstLine="284"/>
        <w:jc w:val="both"/>
        <w:rPr>
          <w:b/>
          <w:sz w:val="22"/>
        </w:rPr>
      </w:pPr>
    </w:p>
    <w:p w14:paraId="7BFD592D" w14:textId="0BBD2D85" w:rsidR="00471C7D" w:rsidRDefault="00C63A0A" w:rsidP="00471C7D">
      <w:pPr>
        <w:pStyle w:val="ad"/>
        <w:spacing w:after="0"/>
        <w:ind w:left="0" w:right="-1" w:firstLine="284"/>
        <w:jc w:val="both"/>
        <w:rPr>
          <w:sz w:val="22"/>
        </w:rPr>
      </w:pPr>
      <w:r>
        <w:rPr>
          <w:sz w:val="22"/>
        </w:rPr>
        <w:t>Основные классы систем управления:</w:t>
      </w:r>
    </w:p>
    <w:p w14:paraId="41530683" w14:textId="77777777" w:rsidR="00471C7D" w:rsidRDefault="00471C7D" w:rsidP="00471C7D">
      <w:pPr>
        <w:pStyle w:val="ad"/>
        <w:spacing w:after="0"/>
        <w:ind w:left="0" w:right="-1" w:firstLine="284"/>
        <w:jc w:val="both"/>
        <w:rPr>
          <w:sz w:val="22"/>
        </w:rPr>
      </w:pPr>
      <w:r>
        <w:rPr>
          <w:sz w:val="22"/>
        </w:rPr>
        <w:t>1. По принципу действия:</w:t>
      </w:r>
    </w:p>
    <w:p w14:paraId="292DB079" w14:textId="77777777" w:rsidR="00471C7D" w:rsidRDefault="00471C7D" w:rsidP="00471C7D">
      <w:pPr>
        <w:pStyle w:val="ad"/>
        <w:spacing w:after="0"/>
        <w:ind w:left="0" w:right="-1" w:firstLine="567"/>
        <w:jc w:val="both"/>
        <w:rPr>
          <w:sz w:val="22"/>
        </w:rPr>
      </w:pPr>
      <w:proofErr w:type="gramStart"/>
      <w:r>
        <w:rPr>
          <w:sz w:val="22"/>
        </w:rPr>
        <w:t>а)  разомкнутые</w:t>
      </w:r>
      <w:proofErr w:type="gramEnd"/>
      <w:r>
        <w:rPr>
          <w:sz w:val="22"/>
        </w:rPr>
        <w:t xml:space="preserve"> системы;</w:t>
      </w:r>
    </w:p>
    <w:p w14:paraId="58D7E67A" w14:textId="77777777" w:rsidR="00471C7D" w:rsidRDefault="00471C7D" w:rsidP="00471C7D">
      <w:pPr>
        <w:pStyle w:val="ad"/>
        <w:spacing w:after="0"/>
        <w:ind w:left="0" w:right="-1" w:firstLine="567"/>
        <w:jc w:val="both"/>
        <w:rPr>
          <w:sz w:val="22"/>
        </w:rPr>
      </w:pPr>
      <w:proofErr w:type="gramStart"/>
      <w:r>
        <w:rPr>
          <w:sz w:val="22"/>
        </w:rPr>
        <w:t>б)  замкнутые</w:t>
      </w:r>
      <w:proofErr w:type="gramEnd"/>
      <w:r>
        <w:rPr>
          <w:sz w:val="22"/>
        </w:rPr>
        <w:t xml:space="preserve"> системы;</w:t>
      </w:r>
    </w:p>
    <w:p w14:paraId="6DB1ABF6" w14:textId="77777777" w:rsidR="00471C7D" w:rsidRDefault="00471C7D" w:rsidP="00471C7D">
      <w:pPr>
        <w:pStyle w:val="ad"/>
        <w:spacing w:after="0"/>
        <w:ind w:left="0" w:right="-1" w:firstLine="567"/>
        <w:jc w:val="both"/>
        <w:rPr>
          <w:sz w:val="22"/>
        </w:rPr>
      </w:pPr>
      <w:proofErr w:type="gramStart"/>
      <w:r>
        <w:rPr>
          <w:sz w:val="22"/>
        </w:rPr>
        <w:t>в)  комбинированные</w:t>
      </w:r>
      <w:proofErr w:type="gramEnd"/>
      <w:r>
        <w:rPr>
          <w:sz w:val="22"/>
        </w:rPr>
        <w:t xml:space="preserve"> системы;</w:t>
      </w:r>
    </w:p>
    <w:p w14:paraId="541EEDCF" w14:textId="77777777" w:rsidR="00471C7D" w:rsidRDefault="00471C7D" w:rsidP="00471C7D">
      <w:pPr>
        <w:pStyle w:val="ad"/>
        <w:spacing w:after="0"/>
        <w:ind w:left="0" w:right="-1" w:firstLine="567"/>
        <w:jc w:val="both"/>
        <w:rPr>
          <w:sz w:val="22"/>
        </w:rPr>
      </w:pPr>
      <w:proofErr w:type="gramStart"/>
      <w:r>
        <w:rPr>
          <w:sz w:val="22"/>
        </w:rPr>
        <w:t>г)  адаптивные</w:t>
      </w:r>
      <w:proofErr w:type="gramEnd"/>
      <w:r>
        <w:rPr>
          <w:sz w:val="22"/>
        </w:rPr>
        <w:t xml:space="preserve"> системы</w:t>
      </w:r>
    </w:p>
    <w:p w14:paraId="4195F857" w14:textId="77777777" w:rsidR="00471C7D" w:rsidRDefault="00471C7D" w:rsidP="00471C7D">
      <w:pPr>
        <w:pStyle w:val="ad"/>
        <w:spacing w:after="0"/>
        <w:ind w:left="0" w:right="-1" w:firstLine="284"/>
        <w:jc w:val="both"/>
        <w:rPr>
          <w:sz w:val="22"/>
        </w:rPr>
      </w:pPr>
      <w:bookmarkStart w:id="35" w:name="_Hlt515339542"/>
      <w:bookmarkStart w:id="36" w:name="qst1_8"/>
      <w:bookmarkEnd w:id="35"/>
      <w:r>
        <w:rPr>
          <w:sz w:val="22"/>
        </w:rPr>
        <w:t>2. По виду задающего воздействия g(t):</w:t>
      </w:r>
    </w:p>
    <w:p w14:paraId="3164E8CA" w14:textId="77777777" w:rsidR="00471C7D" w:rsidRDefault="00471C7D" w:rsidP="00471C7D">
      <w:pPr>
        <w:pStyle w:val="ad"/>
        <w:spacing w:after="0"/>
        <w:ind w:left="851" w:right="-1" w:hanging="284"/>
        <w:jc w:val="both"/>
        <w:rPr>
          <w:sz w:val="22"/>
        </w:rPr>
      </w:pPr>
      <w:r>
        <w:rPr>
          <w:sz w:val="22"/>
        </w:rPr>
        <w:t>а) системы стабилизации, если g(t)=</w:t>
      </w:r>
      <w:proofErr w:type="spellStart"/>
      <w:r>
        <w:rPr>
          <w:sz w:val="22"/>
        </w:rPr>
        <w:t>const</w:t>
      </w:r>
      <w:proofErr w:type="spellEnd"/>
      <w:r>
        <w:rPr>
          <w:sz w:val="22"/>
        </w:rPr>
        <w:t>;</w:t>
      </w:r>
    </w:p>
    <w:p w14:paraId="0743564B" w14:textId="77777777" w:rsidR="00471C7D" w:rsidRDefault="00471C7D" w:rsidP="00471C7D">
      <w:pPr>
        <w:pStyle w:val="ad"/>
        <w:spacing w:after="0"/>
        <w:ind w:left="851" w:right="-1" w:hanging="284"/>
        <w:jc w:val="both"/>
        <w:rPr>
          <w:sz w:val="22"/>
        </w:rPr>
      </w:pPr>
      <w:r>
        <w:rPr>
          <w:sz w:val="22"/>
        </w:rPr>
        <w:t>б) системы программного управления, если g(t) – наперед заданная функция времени;</w:t>
      </w:r>
    </w:p>
    <w:p w14:paraId="3D52249B" w14:textId="77777777" w:rsidR="00471C7D" w:rsidRDefault="00471C7D" w:rsidP="00471C7D">
      <w:pPr>
        <w:pStyle w:val="ad"/>
        <w:spacing w:after="0"/>
        <w:ind w:left="851" w:right="-1" w:hanging="284"/>
        <w:jc w:val="both"/>
        <w:rPr>
          <w:sz w:val="22"/>
        </w:rPr>
      </w:pPr>
      <w:r>
        <w:rPr>
          <w:sz w:val="22"/>
        </w:rPr>
        <w:t>в) следящие системы, если g(t) – случайная величина.</w:t>
      </w:r>
    </w:p>
    <w:bookmarkEnd w:id="36"/>
    <w:p w14:paraId="13533257" w14:textId="77777777" w:rsidR="00471C7D" w:rsidRDefault="00471C7D" w:rsidP="00471C7D">
      <w:pPr>
        <w:pStyle w:val="ad"/>
        <w:spacing w:after="0"/>
        <w:ind w:left="0" w:right="-1" w:firstLine="284"/>
        <w:jc w:val="both"/>
        <w:rPr>
          <w:sz w:val="22"/>
        </w:rPr>
      </w:pPr>
      <w:r>
        <w:rPr>
          <w:sz w:val="22"/>
        </w:rPr>
        <w:t>3. По математическому описанию:</w:t>
      </w:r>
    </w:p>
    <w:p w14:paraId="79BEF9E3" w14:textId="77777777" w:rsidR="00471C7D" w:rsidRDefault="00471C7D" w:rsidP="00471C7D">
      <w:pPr>
        <w:pStyle w:val="ad"/>
        <w:spacing w:after="0"/>
        <w:ind w:right="-1" w:firstLine="284"/>
        <w:jc w:val="both"/>
        <w:rPr>
          <w:sz w:val="22"/>
        </w:rPr>
      </w:pPr>
      <w:r>
        <w:rPr>
          <w:sz w:val="22"/>
        </w:rPr>
        <w:t>а) линейные системы;</w:t>
      </w:r>
    </w:p>
    <w:p w14:paraId="2E8561D7" w14:textId="77777777" w:rsidR="00471C7D" w:rsidRDefault="00471C7D" w:rsidP="00471C7D">
      <w:pPr>
        <w:pStyle w:val="ad"/>
        <w:spacing w:after="0"/>
        <w:ind w:right="-1" w:firstLine="284"/>
        <w:jc w:val="both"/>
        <w:rPr>
          <w:sz w:val="22"/>
        </w:rPr>
      </w:pPr>
      <w:r>
        <w:rPr>
          <w:sz w:val="22"/>
        </w:rPr>
        <w:t>б) нелинейные системы.</w:t>
      </w:r>
    </w:p>
    <w:p w14:paraId="4E074FFE" w14:textId="77777777" w:rsidR="00471C7D" w:rsidRPr="00C63A0A" w:rsidRDefault="00471C7D" w:rsidP="00471C7D">
      <w:pPr>
        <w:pStyle w:val="ad"/>
        <w:spacing w:after="0"/>
        <w:ind w:left="0" w:right="-1" w:firstLine="284"/>
        <w:jc w:val="both"/>
        <w:rPr>
          <w:color w:val="FF0000"/>
          <w:sz w:val="22"/>
        </w:rPr>
      </w:pPr>
      <w:r w:rsidRPr="00C63A0A">
        <w:rPr>
          <w:color w:val="FF0000"/>
          <w:sz w:val="22"/>
        </w:rPr>
        <w:t xml:space="preserve">Линейные системы </w:t>
      </w:r>
      <w:proofErr w:type="gramStart"/>
      <w:r w:rsidRPr="00C63A0A">
        <w:rPr>
          <w:color w:val="FF0000"/>
          <w:sz w:val="22"/>
        </w:rPr>
        <w:t>- это</w:t>
      </w:r>
      <w:proofErr w:type="gramEnd"/>
      <w:r w:rsidRPr="00C63A0A">
        <w:rPr>
          <w:color w:val="FF0000"/>
          <w:sz w:val="22"/>
        </w:rPr>
        <w:t xml:space="preserve"> системы, которые описываются линейными уравнениями (алгебраическими и дифференциальными или разностными).</w:t>
      </w:r>
      <w:r>
        <w:rPr>
          <w:sz w:val="22"/>
        </w:rPr>
        <w:t xml:space="preserve"> </w:t>
      </w:r>
      <w:r w:rsidRPr="00C63A0A">
        <w:rPr>
          <w:color w:val="A6A6A6" w:themeColor="background1" w:themeShade="A6"/>
          <w:sz w:val="22"/>
        </w:rPr>
        <w:t xml:space="preserve">Если система описывается обыкновенными линейными дифференциальными уравнениями с постоянными коэффициентами, то систему называют обыкновенной линейной системой. </w:t>
      </w:r>
      <w:r w:rsidRPr="00C63A0A">
        <w:rPr>
          <w:color w:val="FF0000"/>
          <w:sz w:val="22"/>
        </w:rPr>
        <w:t>Закон управления линейной системы формируется линейными математическими операциями.</w:t>
      </w:r>
    </w:p>
    <w:p w14:paraId="0994A9C7" w14:textId="77777777" w:rsidR="00471C7D" w:rsidRPr="00C63A0A" w:rsidRDefault="00471C7D" w:rsidP="00471C7D">
      <w:pPr>
        <w:pStyle w:val="ad"/>
        <w:spacing w:after="0"/>
        <w:ind w:right="-1" w:firstLine="284"/>
        <w:jc w:val="both"/>
        <w:rPr>
          <w:color w:val="A6A6A6" w:themeColor="background1" w:themeShade="A6"/>
          <w:sz w:val="22"/>
        </w:rPr>
      </w:pPr>
      <w:r w:rsidRPr="00C63A0A">
        <w:rPr>
          <w:color w:val="A6A6A6" w:themeColor="background1" w:themeShade="A6"/>
          <w:sz w:val="22"/>
        </w:rPr>
        <w:t xml:space="preserve">Необходимые и достаточные </w:t>
      </w:r>
      <w:bookmarkStart w:id="37" w:name="_Hlt515339623"/>
      <w:bookmarkStart w:id="38" w:name="условия_линейности_системы"/>
      <w:bookmarkEnd w:id="37"/>
      <w:r w:rsidRPr="00C63A0A">
        <w:rPr>
          <w:color w:val="A6A6A6" w:themeColor="background1" w:themeShade="A6"/>
          <w:sz w:val="22"/>
        </w:rPr>
        <w:t>условия линейности системы</w:t>
      </w:r>
      <w:bookmarkEnd w:id="38"/>
      <w:r w:rsidRPr="00C63A0A">
        <w:rPr>
          <w:color w:val="A6A6A6" w:themeColor="background1" w:themeShade="A6"/>
          <w:sz w:val="22"/>
        </w:rPr>
        <w:t>:</w:t>
      </w:r>
    </w:p>
    <w:p w14:paraId="2741FD5A" w14:textId="77777777" w:rsidR="00471C7D" w:rsidRPr="00C63A0A" w:rsidRDefault="00471C7D" w:rsidP="00471C7D">
      <w:pPr>
        <w:pStyle w:val="ad"/>
        <w:numPr>
          <w:ilvl w:val="0"/>
          <w:numId w:val="6"/>
        </w:numPr>
        <w:tabs>
          <w:tab w:val="left" w:pos="851"/>
        </w:tabs>
        <w:spacing w:after="0"/>
        <w:ind w:right="-1"/>
        <w:jc w:val="both"/>
        <w:rPr>
          <w:color w:val="A6A6A6" w:themeColor="background1" w:themeShade="A6"/>
          <w:sz w:val="22"/>
        </w:rPr>
      </w:pPr>
      <w:r w:rsidRPr="00C63A0A">
        <w:rPr>
          <w:color w:val="A6A6A6" w:themeColor="background1" w:themeShade="A6"/>
          <w:sz w:val="22"/>
        </w:rPr>
        <w:t>в установившемся процессе выходной сигнал должен в некотором масштабе повторять входной сигнал;</w:t>
      </w:r>
    </w:p>
    <w:p w14:paraId="29A1392B" w14:textId="77777777" w:rsidR="00471C7D" w:rsidRPr="00C63A0A" w:rsidRDefault="00471C7D" w:rsidP="00471C7D">
      <w:pPr>
        <w:pStyle w:val="ad"/>
        <w:numPr>
          <w:ilvl w:val="0"/>
          <w:numId w:val="6"/>
        </w:numPr>
        <w:tabs>
          <w:tab w:val="left" w:pos="851"/>
        </w:tabs>
        <w:spacing w:after="0"/>
        <w:ind w:right="-1"/>
        <w:jc w:val="both"/>
        <w:rPr>
          <w:color w:val="A6A6A6" w:themeColor="background1" w:themeShade="A6"/>
          <w:sz w:val="22"/>
        </w:rPr>
      </w:pPr>
      <w:r w:rsidRPr="00C63A0A">
        <w:rPr>
          <w:color w:val="A6A6A6" w:themeColor="background1" w:themeShade="A6"/>
          <w:sz w:val="22"/>
        </w:rPr>
        <w:t>сумме двух входных воздействий должна соответствовать сумма соответствующих выходных переменных.</w:t>
      </w:r>
    </w:p>
    <w:p w14:paraId="291AE770" w14:textId="77777777" w:rsidR="00471C7D" w:rsidRPr="00C63A0A" w:rsidRDefault="00471C7D" w:rsidP="00471C7D">
      <w:pPr>
        <w:pStyle w:val="ad"/>
        <w:spacing w:after="0"/>
        <w:ind w:left="0" w:right="-1" w:firstLine="284"/>
        <w:jc w:val="both"/>
        <w:rPr>
          <w:color w:val="A6A6A6" w:themeColor="background1" w:themeShade="A6"/>
          <w:sz w:val="22"/>
        </w:rPr>
      </w:pPr>
      <w:r w:rsidRPr="00C63A0A">
        <w:rPr>
          <w:color w:val="A6A6A6" w:themeColor="background1" w:themeShade="A6"/>
          <w:sz w:val="22"/>
        </w:rPr>
        <w:t>К линейным системам применим принцип суперпозиции, в соответствии с которым выходной сигнал линейной системы на любое произвольное входное воздействие можно определить через ее реакцию на определенное элементарное воздействие.</w:t>
      </w:r>
    </w:p>
    <w:p w14:paraId="082D6BBD" w14:textId="77777777" w:rsidR="00471C7D" w:rsidRPr="00C63A0A" w:rsidRDefault="00471C7D" w:rsidP="00471C7D">
      <w:pPr>
        <w:pStyle w:val="ad"/>
        <w:spacing w:after="0"/>
        <w:ind w:left="0" w:right="-1" w:firstLine="284"/>
        <w:jc w:val="both"/>
        <w:rPr>
          <w:color w:val="FF0000"/>
          <w:sz w:val="22"/>
        </w:rPr>
      </w:pPr>
      <w:r w:rsidRPr="00C63A0A">
        <w:rPr>
          <w:color w:val="FF0000"/>
          <w:sz w:val="22"/>
        </w:rPr>
        <w:t>Нелинейные системы описываются нелинейными дифференциальными уравнениями. Закон управления в такой системе представляет собой нелинейную функцию.</w:t>
      </w:r>
    </w:p>
    <w:p w14:paraId="518AE00A" w14:textId="77777777" w:rsidR="00471C7D" w:rsidRDefault="00471C7D" w:rsidP="00471C7D">
      <w:pPr>
        <w:pStyle w:val="ad"/>
        <w:spacing w:after="0"/>
        <w:ind w:left="0" w:right="-1" w:firstLine="284"/>
        <w:jc w:val="both"/>
        <w:rPr>
          <w:sz w:val="22"/>
        </w:rPr>
      </w:pPr>
      <w:r>
        <w:rPr>
          <w:sz w:val="22"/>
        </w:rPr>
        <w:t>4. По характеру передачи сигналов:</w:t>
      </w:r>
    </w:p>
    <w:p w14:paraId="57C1CA2E" w14:textId="77777777" w:rsidR="00471C7D" w:rsidRDefault="00471C7D" w:rsidP="00471C7D">
      <w:pPr>
        <w:pStyle w:val="ad"/>
        <w:spacing w:after="0"/>
        <w:ind w:left="567" w:right="-1" w:hanging="283"/>
        <w:jc w:val="both"/>
        <w:rPr>
          <w:sz w:val="22"/>
        </w:rPr>
      </w:pPr>
      <w:r>
        <w:rPr>
          <w:sz w:val="22"/>
        </w:rPr>
        <w:t xml:space="preserve">а) непрерывные системы, </w:t>
      </w:r>
      <w:r w:rsidRPr="004367FE">
        <w:rPr>
          <w:color w:val="FF0000"/>
          <w:sz w:val="22"/>
        </w:rPr>
        <w:t>такие, у которых все координаты или переменные являются непрерывными функциями времени</w:t>
      </w:r>
      <w:r>
        <w:rPr>
          <w:sz w:val="22"/>
        </w:rPr>
        <w:t>;</w:t>
      </w:r>
    </w:p>
    <w:p w14:paraId="40762BCA" w14:textId="77777777" w:rsidR="00471C7D" w:rsidRPr="004367FE" w:rsidRDefault="00471C7D" w:rsidP="00471C7D">
      <w:pPr>
        <w:pStyle w:val="ad"/>
        <w:spacing w:after="0"/>
        <w:ind w:left="567" w:right="-1" w:hanging="283"/>
        <w:jc w:val="both"/>
        <w:rPr>
          <w:color w:val="FF0000"/>
          <w:sz w:val="22"/>
        </w:rPr>
      </w:pPr>
      <w:r>
        <w:rPr>
          <w:sz w:val="22"/>
        </w:rPr>
        <w:t xml:space="preserve">б) дискретные системы </w:t>
      </w:r>
      <w:proofErr w:type="gramStart"/>
      <w:r>
        <w:rPr>
          <w:sz w:val="22"/>
        </w:rPr>
        <w:t xml:space="preserve">- </w:t>
      </w:r>
      <w:r w:rsidRPr="004367FE">
        <w:rPr>
          <w:color w:val="FF0000"/>
          <w:sz w:val="22"/>
        </w:rPr>
        <w:t>это</w:t>
      </w:r>
      <w:proofErr w:type="gramEnd"/>
      <w:r w:rsidRPr="004367FE">
        <w:rPr>
          <w:color w:val="FF0000"/>
          <w:sz w:val="22"/>
        </w:rPr>
        <w:t xml:space="preserve"> системы, в составе которых имеется хотя бы один </w:t>
      </w:r>
      <w:proofErr w:type="spellStart"/>
      <w:r w:rsidRPr="004367FE">
        <w:rPr>
          <w:color w:val="FF0000"/>
          <w:sz w:val="22"/>
        </w:rPr>
        <w:t>квантователь</w:t>
      </w:r>
      <w:proofErr w:type="spellEnd"/>
      <w:r w:rsidRPr="004367FE">
        <w:rPr>
          <w:color w:val="FF0000"/>
          <w:sz w:val="22"/>
        </w:rPr>
        <w:t xml:space="preserve"> сигналов по времени.</w:t>
      </w:r>
    </w:p>
    <w:p w14:paraId="107ABF80" w14:textId="77777777" w:rsidR="00471C7D" w:rsidRDefault="00471C7D" w:rsidP="00471C7D">
      <w:pPr>
        <w:pStyle w:val="ad"/>
        <w:spacing w:after="0"/>
        <w:ind w:left="0" w:right="-1" w:firstLine="284"/>
        <w:jc w:val="both"/>
        <w:rPr>
          <w:sz w:val="22"/>
        </w:rPr>
      </w:pPr>
      <w:r>
        <w:rPr>
          <w:sz w:val="22"/>
        </w:rPr>
        <w:t>5. По реакции системы на входное воздействие:</w:t>
      </w:r>
    </w:p>
    <w:p w14:paraId="5011402E" w14:textId="77777777" w:rsidR="00471C7D" w:rsidRDefault="00471C7D" w:rsidP="00471C7D">
      <w:pPr>
        <w:pStyle w:val="ad"/>
        <w:spacing w:after="0"/>
        <w:ind w:left="567" w:right="-1" w:hanging="283"/>
        <w:jc w:val="both"/>
        <w:rPr>
          <w:sz w:val="22"/>
        </w:rPr>
      </w:pPr>
      <w:r>
        <w:rPr>
          <w:sz w:val="22"/>
        </w:rPr>
        <w:t xml:space="preserve">а) детерминированные системы </w:t>
      </w:r>
      <w:proofErr w:type="gramStart"/>
      <w:r>
        <w:rPr>
          <w:sz w:val="22"/>
        </w:rPr>
        <w:t xml:space="preserve">- </w:t>
      </w:r>
      <w:r w:rsidRPr="004367FE">
        <w:rPr>
          <w:color w:val="FF0000"/>
          <w:sz w:val="22"/>
        </w:rPr>
        <w:t>это</w:t>
      </w:r>
      <w:proofErr w:type="gramEnd"/>
      <w:r w:rsidRPr="004367FE">
        <w:rPr>
          <w:color w:val="FF0000"/>
          <w:sz w:val="22"/>
        </w:rPr>
        <w:t xml:space="preserve"> системы, отвечающие на один и тот же входной сигнал всегда одним и тем же вполне определенным выходным сигналом</w:t>
      </w:r>
      <w:r>
        <w:rPr>
          <w:sz w:val="22"/>
        </w:rPr>
        <w:t>;</w:t>
      </w:r>
    </w:p>
    <w:p w14:paraId="40D804C5" w14:textId="77777777" w:rsidR="00471C7D" w:rsidRPr="004367FE" w:rsidRDefault="00471C7D" w:rsidP="00471C7D">
      <w:pPr>
        <w:pStyle w:val="ad"/>
        <w:spacing w:after="0"/>
        <w:ind w:left="567" w:right="-1" w:hanging="283"/>
        <w:jc w:val="both"/>
        <w:rPr>
          <w:color w:val="FF0000"/>
          <w:sz w:val="22"/>
        </w:rPr>
      </w:pPr>
      <w:r>
        <w:rPr>
          <w:sz w:val="22"/>
        </w:rPr>
        <w:t xml:space="preserve">б) стохастические системы </w:t>
      </w:r>
      <w:proofErr w:type="gramStart"/>
      <w:r>
        <w:rPr>
          <w:sz w:val="22"/>
        </w:rPr>
        <w:t xml:space="preserve">- </w:t>
      </w:r>
      <w:r w:rsidRPr="004367FE">
        <w:rPr>
          <w:color w:val="FF0000"/>
          <w:sz w:val="22"/>
        </w:rPr>
        <w:t>это</w:t>
      </w:r>
      <w:proofErr w:type="gramEnd"/>
      <w:r w:rsidRPr="004367FE">
        <w:rPr>
          <w:color w:val="FF0000"/>
          <w:sz w:val="22"/>
        </w:rPr>
        <w:t xml:space="preserve"> системы, у которых реакция на входное воздействие представляет собой случайный выходной сигнал в соответствии с некоторым распределением вероятностей;</w:t>
      </w:r>
    </w:p>
    <w:p w14:paraId="3A3BCE29" w14:textId="77777777" w:rsidR="00471C7D" w:rsidRPr="004367FE" w:rsidRDefault="00471C7D" w:rsidP="00471C7D">
      <w:pPr>
        <w:pStyle w:val="ad"/>
        <w:spacing w:after="0"/>
        <w:ind w:left="567" w:right="-1" w:hanging="283"/>
        <w:jc w:val="both"/>
        <w:rPr>
          <w:color w:val="FF0000"/>
          <w:sz w:val="22"/>
        </w:rPr>
      </w:pPr>
      <w:r>
        <w:rPr>
          <w:sz w:val="22"/>
        </w:rPr>
        <w:t xml:space="preserve">в) стационарные системы </w:t>
      </w:r>
      <w:proofErr w:type="gramStart"/>
      <w:r>
        <w:rPr>
          <w:sz w:val="22"/>
        </w:rPr>
        <w:t xml:space="preserve">- </w:t>
      </w:r>
      <w:r w:rsidRPr="004367FE">
        <w:rPr>
          <w:color w:val="FF0000"/>
          <w:sz w:val="22"/>
        </w:rPr>
        <w:t>это</w:t>
      </w:r>
      <w:proofErr w:type="gramEnd"/>
      <w:r w:rsidRPr="004367FE">
        <w:rPr>
          <w:color w:val="FF0000"/>
          <w:sz w:val="22"/>
        </w:rPr>
        <w:t xml:space="preserve"> системы, реакция которых не зависит от момента времени подачи входного воздействия;</w:t>
      </w:r>
    </w:p>
    <w:p w14:paraId="2360D782" w14:textId="77777777" w:rsidR="00471C7D" w:rsidRPr="004367FE" w:rsidRDefault="00471C7D" w:rsidP="00471C7D">
      <w:pPr>
        <w:pStyle w:val="ad"/>
        <w:spacing w:after="0"/>
        <w:ind w:left="567" w:right="-1" w:hanging="283"/>
        <w:jc w:val="both"/>
        <w:rPr>
          <w:color w:val="FF0000"/>
          <w:sz w:val="22"/>
        </w:rPr>
      </w:pPr>
      <w:r>
        <w:rPr>
          <w:sz w:val="22"/>
        </w:rPr>
        <w:t xml:space="preserve">г) нестационарные системы - </w:t>
      </w:r>
      <w:r w:rsidRPr="004367FE">
        <w:rPr>
          <w:color w:val="FF0000"/>
          <w:sz w:val="22"/>
        </w:rPr>
        <w:t>системы, реакция которых зависит от момента приложения входного воздействия.</w:t>
      </w:r>
    </w:p>
    <w:p w14:paraId="55385D2F" w14:textId="77777777" w:rsidR="00471C7D" w:rsidRDefault="00471C7D" w:rsidP="00471C7D">
      <w:pPr>
        <w:pStyle w:val="ad"/>
        <w:spacing w:after="0"/>
        <w:ind w:left="0" w:right="-1" w:firstLine="284"/>
        <w:jc w:val="both"/>
        <w:rPr>
          <w:sz w:val="22"/>
        </w:rPr>
      </w:pPr>
      <w:r>
        <w:rPr>
          <w:sz w:val="22"/>
        </w:rPr>
        <w:t>6. По виду используемой энергии:</w:t>
      </w:r>
    </w:p>
    <w:p w14:paraId="6E5BAE6F" w14:textId="77777777" w:rsidR="00471C7D" w:rsidRDefault="00471C7D" w:rsidP="00471C7D">
      <w:pPr>
        <w:pStyle w:val="ad"/>
        <w:spacing w:after="0"/>
        <w:ind w:left="567" w:right="-1" w:hanging="283"/>
        <w:jc w:val="both"/>
        <w:rPr>
          <w:sz w:val="22"/>
        </w:rPr>
      </w:pPr>
      <w:r>
        <w:rPr>
          <w:sz w:val="22"/>
        </w:rPr>
        <w:t xml:space="preserve">а) электрические системы, </w:t>
      </w:r>
      <w:r w:rsidRPr="004367FE">
        <w:rPr>
          <w:color w:val="FF0000"/>
          <w:sz w:val="22"/>
        </w:rPr>
        <w:t>обладают удобством и легкостью обработки и передачи информации;</w:t>
      </w:r>
    </w:p>
    <w:p w14:paraId="4E3FDAC6" w14:textId="77777777" w:rsidR="00471C7D" w:rsidRPr="004367FE" w:rsidRDefault="00471C7D" w:rsidP="00471C7D">
      <w:pPr>
        <w:pStyle w:val="ad"/>
        <w:spacing w:after="0"/>
        <w:ind w:left="567" w:right="-1" w:hanging="283"/>
        <w:jc w:val="both"/>
        <w:rPr>
          <w:color w:val="FF0000"/>
          <w:sz w:val="22"/>
        </w:rPr>
      </w:pPr>
      <w:r>
        <w:rPr>
          <w:sz w:val="22"/>
        </w:rPr>
        <w:lastRenderedPageBreak/>
        <w:t xml:space="preserve">б) пневматические системы, </w:t>
      </w:r>
      <w:r w:rsidRPr="004367FE">
        <w:rPr>
          <w:color w:val="FF0000"/>
          <w:sz w:val="22"/>
        </w:rPr>
        <w:t>используют энергию сжатого газа и обеспечивают высокое быстродействие;</w:t>
      </w:r>
    </w:p>
    <w:p w14:paraId="02B8C0EA" w14:textId="77777777" w:rsidR="00471C7D" w:rsidRDefault="00471C7D" w:rsidP="00471C7D">
      <w:pPr>
        <w:pStyle w:val="ad"/>
        <w:spacing w:after="0"/>
        <w:ind w:left="567" w:right="-1" w:hanging="283"/>
        <w:jc w:val="both"/>
        <w:rPr>
          <w:sz w:val="22"/>
        </w:rPr>
      </w:pPr>
      <w:r>
        <w:rPr>
          <w:sz w:val="22"/>
        </w:rPr>
        <w:t xml:space="preserve">в) гидравлические системы, </w:t>
      </w:r>
      <w:r w:rsidRPr="004367FE">
        <w:rPr>
          <w:color w:val="FF0000"/>
          <w:sz w:val="22"/>
        </w:rPr>
        <w:t>используют энергию жидкости и обеспечивают высокую мощность;</w:t>
      </w:r>
    </w:p>
    <w:p w14:paraId="04CD8277" w14:textId="77777777" w:rsidR="00471C7D" w:rsidRDefault="00471C7D" w:rsidP="00471C7D">
      <w:pPr>
        <w:pStyle w:val="ad"/>
        <w:spacing w:after="0"/>
        <w:ind w:left="0" w:right="-1" w:firstLine="284"/>
        <w:jc w:val="both"/>
        <w:rPr>
          <w:sz w:val="22"/>
        </w:rPr>
      </w:pPr>
      <w:r>
        <w:rPr>
          <w:sz w:val="22"/>
        </w:rPr>
        <w:t>г) электропневматические системы;</w:t>
      </w:r>
    </w:p>
    <w:p w14:paraId="5B12BE36" w14:textId="77777777" w:rsidR="00471C7D" w:rsidRDefault="00471C7D" w:rsidP="00471C7D">
      <w:pPr>
        <w:pStyle w:val="ad"/>
        <w:spacing w:after="0"/>
        <w:ind w:left="0" w:right="-1" w:firstLine="284"/>
        <w:jc w:val="both"/>
        <w:rPr>
          <w:sz w:val="22"/>
        </w:rPr>
      </w:pPr>
      <w:r>
        <w:rPr>
          <w:sz w:val="22"/>
        </w:rPr>
        <w:t>д) электрогидравлические системы.</w:t>
      </w:r>
    </w:p>
    <w:p w14:paraId="79180A2D" w14:textId="77777777" w:rsidR="00471C7D" w:rsidRDefault="00471C7D" w:rsidP="00471C7D">
      <w:pPr>
        <w:pStyle w:val="ad"/>
        <w:spacing w:after="0"/>
        <w:ind w:left="0" w:right="-1" w:firstLine="284"/>
        <w:jc w:val="both"/>
        <w:rPr>
          <w:sz w:val="22"/>
        </w:rPr>
      </w:pPr>
      <w:r>
        <w:rPr>
          <w:sz w:val="22"/>
        </w:rPr>
        <w:t>7. По числу управляемых величин.</w:t>
      </w:r>
    </w:p>
    <w:p w14:paraId="2A4B58D6" w14:textId="77777777" w:rsidR="00471C7D" w:rsidRDefault="00471C7D" w:rsidP="00471C7D">
      <w:pPr>
        <w:pStyle w:val="ad"/>
        <w:spacing w:after="0"/>
        <w:ind w:left="0" w:right="-1" w:firstLine="284"/>
        <w:jc w:val="both"/>
        <w:rPr>
          <w:sz w:val="22"/>
        </w:rPr>
      </w:pPr>
      <w:r>
        <w:rPr>
          <w:sz w:val="22"/>
        </w:rPr>
        <w:t xml:space="preserve">а) одномерные системы, </w:t>
      </w:r>
      <w:r w:rsidRPr="004367FE">
        <w:rPr>
          <w:color w:val="FF0000"/>
          <w:sz w:val="22"/>
        </w:rPr>
        <w:t>имеют одну управляемую величину;</w:t>
      </w:r>
    </w:p>
    <w:p w14:paraId="279BC038" w14:textId="77777777" w:rsidR="00471C7D" w:rsidRPr="004367FE" w:rsidRDefault="00471C7D" w:rsidP="00471C7D">
      <w:pPr>
        <w:pStyle w:val="ad"/>
        <w:spacing w:after="0"/>
        <w:ind w:left="567" w:right="-1" w:hanging="283"/>
        <w:jc w:val="both"/>
        <w:rPr>
          <w:color w:val="FF0000"/>
          <w:sz w:val="22"/>
        </w:rPr>
      </w:pPr>
      <w:r>
        <w:rPr>
          <w:sz w:val="22"/>
        </w:rPr>
        <w:t xml:space="preserve">б) многомерные или многосвязные системы </w:t>
      </w:r>
      <w:proofErr w:type="gramStart"/>
      <w:r>
        <w:rPr>
          <w:sz w:val="22"/>
        </w:rPr>
        <w:t xml:space="preserve">- </w:t>
      </w:r>
      <w:r w:rsidRPr="004367FE">
        <w:rPr>
          <w:color w:val="FF0000"/>
          <w:sz w:val="22"/>
        </w:rPr>
        <w:t>это</w:t>
      </w:r>
      <w:proofErr w:type="gramEnd"/>
      <w:r w:rsidRPr="004367FE">
        <w:rPr>
          <w:color w:val="FF0000"/>
          <w:sz w:val="22"/>
        </w:rPr>
        <w:t xml:space="preserve"> системы, имеющие много входов и выходов.</w:t>
      </w:r>
    </w:p>
    <w:p w14:paraId="020E1F92" w14:textId="77777777" w:rsidR="00471C7D" w:rsidRPr="004367FE" w:rsidRDefault="00471C7D" w:rsidP="00471C7D">
      <w:pPr>
        <w:tabs>
          <w:tab w:val="left" w:pos="4320"/>
        </w:tabs>
        <w:ind w:left="360" w:right="567"/>
        <w:rPr>
          <w:color w:val="FF0000"/>
          <w:sz w:val="24"/>
          <w:szCs w:val="24"/>
        </w:rPr>
      </w:pPr>
    </w:p>
    <w:p w14:paraId="3EB074FC" w14:textId="7C192D66" w:rsidR="00471C7D" w:rsidRDefault="00471C7D" w:rsidP="00471C7D">
      <w:pPr>
        <w:tabs>
          <w:tab w:val="left" w:pos="4320"/>
        </w:tabs>
        <w:ind w:left="360" w:right="567"/>
        <w:rPr>
          <w:b/>
          <w:bCs/>
          <w:color w:val="000000"/>
          <w:sz w:val="24"/>
          <w:szCs w:val="24"/>
          <w:u w:val="single"/>
        </w:rPr>
      </w:pPr>
      <w:r w:rsidRPr="0015390B">
        <w:rPr>
          <w:b/>
          <w:bCs/>
          <w:color w:val="000000"/>
          <w:sz w:val="24"/>
          <w:szCs w:val="24"/>
          <w:highlight w:val="yellow"/>
          <w:u w:val="single"/>
        </w:rPr>
        <w:t>2. Структура и основные элементы системы автоматическ</w:t>
      </w:r>
      <w:bookmarkStart w:id="39" w:name="_Hlt515380640"/>
      <w:r w:rsidRPr="0015390B">
        <w:rPr>
          <w:b/>
          <w:bCs/>
          <w:color w:val="000000"/>
          <w:sz w:val="24"/>
          <w:szCs w:val="24"/>
          <w:highlight w:val="yellow"/>
          <w:u w:val="single"/>
        </w:rPr>
        <w:t>о</w:t>
      </w:r>
      <w:bookmarkEnd w:id="39"/>
      <w:r w:rsidRPr="0015390B">
        <w:rPr>
          <w:b/>
          <w:bCs/>
          <w:color w:val="000000"/>
          <w:sz w:val="24"/>
          <w:szCs w:val="24"/>
          <w:highlight w:val="yellow"/>
          <w:u w:val="single"/>
        </w:rPr>
        <w:t>го управления</w:t>
      </w:r>
    </w:p>
    <w:p w14:paraId="615154D2" w14:textId="082FE2A5" w:rsidR="00471C7D" w:rsidRDefault="00471C7D" w:rsidP="00471C7D">
      <w:pPr>
        <w:tabs>
          <w:tab w:val="left" w:pos="4320"/>
        </w:tabs>
        <w:ind w:right="567"/>
        <w:rPr>
          <w:b/>
          <w:bCs/>
          <w:color w:val="000000"/>
          <w:sz w:val="24"/>
          <w:szCs w:val="24"/>
          <w:u w:val="single"/>
        </w:rPr>
      </w:pPr>
    </w:p>
    <w:p w14:paraId="78746337" w14:textId="77777777" w:rsidR="0015390B" w:rsidRDefault="0015390B" w:rsidP="0015390B">
      <w:pPr>
        <w:pStyle w:val="ad"/>
        <w:spacing w:after="0"/>
        <w:ind w:left="0" w:right="-1" w:firstLine="284"/>
        <w:jc w:val="both"/>
        <w:rPr>
          <w:sz w:val="22"/>
        </w:rPr>
      </w:pPr>
      <w:bookmarkStart w:id="40" w:name="qst1_10"/>
      <w:r>
        <w:rPr>
          <w:sz w:val="22"/>
        </w:rPr>
        <w:t xml:space="preserve">Система управления – это комплекс взаимосвязанных элементов, участвующих в процессе управления, представляет собой совокупность объекта управления, регулятора и датчика рассогласования. Типовая автоматическая система может быть представлена в следующем виде </w:t>
      </w:r>
      <w:bookmarkEnd w:id="40"/>
      <w:r>
        <w:rPr>
          <w:sz w:val="22"/>
        </w:rPr>
        <w:t>(рис.1.6).</w:t>
      </w:r>
    </w:p>
    <w:p w14:paraId="240F2A9F" w14:textId="77777777" w:rsidR="0015390B" w:rsidRDefault="0015390B" w:rsidP="0015390B">
      <w:pPr>
        <w:pStyle w:val="ad"/>
        <w:spacing w:after="0"/>
        <w:ind w:left="0" w:right="-1" w:firstLine="284"/>
        <w:jc w:val="both"/>
        <w:rPr>
          <w:sz w:val="22"/>
        </w:rPr>
      </w:pPr>
    </w:p>
    <w:p w14:paraId="74E2D021" w14:textId="051EB7CE" w:rsidR="0015390B" w:rsidRDefault="0015390B" w:rsidP="0015390B">
      <w:pPr>
        <w:pStyle w:val="ad"/>
        <w:spacing w:after="0"/>
        <w:ind w:left="0" w:right="-1"/>
        <w:jc w:val="center"/>
        <w:rPr>
          <w:sz w:val="22"/>
        </w:rPr>
      </w:pPr>
      <w:r>
        <w:rPr>
          <w:noProof/>
        </w:rPr>
        <w:drawing>
          <wp:inline distT="0" distB="0" distL="0" distR="0" wp14:anchorId="41478FF9" wp14:editId="292ED7EF">
            <wp:extent cx="1174750" cy="10287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4750" cy="1028700"/>
                    </a:xfrm>
                    <a:prstGeom prst="rect">
                      <a:avLst/>
                    </a:prstGeom>
                    <a:noFill/>
                    <a:ln>
                      <a:noFill/>
                    </a:ln>
                  </pic:spPr>
                </pic:pic>
              </a:graphicData>
            </a:graphic>
          </wp:inline>
        </w:drawing>
      </w:r>
      <w:r>
        <w:rPr>
          <w:noProof/>
        </w:rPr>
        <w:drawing>
          <wp:inline distT="0" distB="0" distL="0" distR="0" wp14:anchorId="716B09AA" wp14:editId="766C3A51">
            <wp:extent cx="1155700" cy="100965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5700" cy="1009650"/>
                    </a:xfrm>
                    <a:prstGeom prst="rect">
                      <a:avLst/>
                    </a:prstGeom>
                    <a:noFill/>
                    <a:ln>
                      <a:noFill/>
                    </a:ln>
                  </pic:spPr>
                </pic:pic>
              </a:graphicData>
            </a:graphic>
          </wp:inline>
        </w:drawing>
      </w:r>
      <w:r>
        <w:rPr>
          <w:noProof/>
        </w:rPr>
        <w:drawing>
          <wp:inline distT="0" distB="0" distL="0" distR="0" wp14:anchorId="325EA02A" wp14:editId="6EE0A5D8">
            <wp:extent cx="1104900" cy="10223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022350"/>
                    </a:xfrm>
                    <a:prstGeom prst="rect">
                      <a:avLst/>
                    </a:prstGeom>
                    <a:noFill/>
                    <a:ln>
                      <a:noFill/>
                    </a:ln>
                  </pic:spPr>
                </pic:pic>
              </a:graphicData>
            </a:graphic>
          </wp:inline>
        </w:drawing>
      </w:r>
    </w:p>
    <w:p w14:paraId="3C576EEF" w14:textId="77777777" w:rsidR="0015390B" w:rsidRDefault="0015390B" w:rsidP="0015390B">
      <w:pPr>
        <w:pStyle w:val="ad"/>
        <w:spacing w:after="0"/>
        <w:ind w:right="-1" w:firstLine="284"/>
        <w:jc w:val="center"/>
        <w:rPr>
          <w:sz w:val="22"/>
        </w:rPr>
      </w:pPr>
    </w:p>
    <w:p w14:paraId="0147A4DD" w14:textId="77777777" w:rsidR="0015390B" w:rsidRDefault="0015390B" w:rsidP="0015390B">
      <w:pPr>
        <w:pStyle w:val="ad"/>
        <w:spacing w:after="0"/>
        <w:ind w:left="0" w:right="-1"/>
        <w:jc w:val="center"/>
      </w:pPr>
      <w:r>
        <w:t>Рис. 1.6. Функциональная схема типовой автоматической системы</w:t>
      </w:r>
    </w:p>
    <w:p w14:paraId="348C6430" w14:textId="77777777" w:rsidR="0015390B" w:rsidRDefault="0015390B" w:rsidP="0015390B">
      <w:pPr>
        <w:pStyle w:val="ad"/>
        <w:spacing w:after="0"/>
        <w:ind w:right="-1" w:firstLine="284"/>
        <w:jc w:val="both"/>
        <w:rPr>
          <w:sz w:val="22"/>
        </w:rPr>
      </w:pPr>
    </w:p>
    <w:p w14:paraId="08EC5E3B" w14:textId="77777777" w:rsidR="0015390B" w:rsidRDefault="0015390B" w:rsidP="0015390B">
      <w:pPr>
        <w:pStyle w:val="ad"/>
        <w:spacing w:after="0"/>
        <w:ind w:left="170"/>
        <w:jc w:val="both"/>
        <w:rPr>
          <w:sz w:val="22"/>
        </w:rPr>
      </w:pPr>
      <w:r>
        <w:rPr>
          <w:sz w:val="22"/>
        </w:rPr>
        <w:t>Координаты (переменные) системы:</w:t>
      </w:r>
    </w:p>
    <w:p w14:paraId="6EE7C5C6" w14:textId="77777777" w:rsidR="0015390B" w:rsidRDefault="0015390B" w:rsidP="0015390B">
      <w:pPr>
        <w:pStyle w:val="ad"/>
        <w:spacing w:after="0"/>
        <w:ind w:left="284"/>
        <w:jc w:val="both"/>
        <w:rPr>
          <w:sz w:val="22"/>
        </w:rPr>
      </w:pPr>
      <w:r>
        <w:rPr>
          <w:sz w:val="22"/>
        </w:rPr>
        <w:t>g(t) –задающее воздействие;</w:t>
      </w:r>
    </w:p>
    <w:p w14:paraId="4C9B384C" w14:textId="77777777" w:rsidR="0015390B" w:rsidRDefault="0015390B" w:rsidP="0015390B">
      <w:pPr>
        <w:pStyle w:val="ad"/>
        <w:spacing w:after="0"/>
        <w:ind w:left="284"/>
        <w:jc w:val="both"/>
        <w:rPr>
          <w:sz w:val="22"/>
        </w:rPr>
      </w:pPr>
      <w:r>
        <w:rPr>
          <w:sz w:val="22"/>
        </w:rPr>
        <w:t>y(t) – управляемая величина;</w:t>
      </w:r>
    </w:p>
    <w:p w14:paraId="79CBAB79" w14:textId="77777777" w:rsidR="0015390B" w:rsidRDefault="0015390B" w:rsidP="0015390B">
      <w:pPr>
        <w:pStyle w:val="ad"/>
        <w:spacing w:after="0"/>
        <w:ind w:left="284"/>
        <w:jc w:val="both"/>
        <w:rPr>
          <w:sz w:val="22"/>
        </w:rPr>
      </w:pPr>
      <w:r>
        <w:rPr>
          <w:sz w:val="22"/>
        </w:rPr>
        <w:t>f(t) – возмущающее воздействие;</w:t>
      </w:r>
    </w:p>
    <w:p w14:paraId="157E486E" w14:textId="77777777" w:rsidR="0015390B" w:rsidRDefault="0015390B" w:rsidP="0015390B">
      <w:pPr>
        <w:pStyle w:val="ad"/>
        <w:spacing w:after="0"/>
        <w:ind w:left="284"/>
        <w:jc w:val="both"/>
        <w:rPr>
          <w:sz w:val="22"/>
        </w:rPr>
      </w:pPr>
      <w:r>
        <w:rPr>
          <w:sz w:val="22"/>
        </w:rPr>
        <w:t>x(t) = g(t) - y(t) – рассогласование;</w:t>
      </w:r>
    </w:p>
    <w:p w14:paraId="28AD6706" w14:textId="77777777" w:rsidR="0015390B" w:rsidRDefault="0015390B" w:rsidP="0015390B">
      <w:pPr>
        <w:pStyle w:val="ad"/>
        <w:spacing w:after="0"/>
        <w:ind w:left="284"/>
        <w:jc w:val="both"/>
        <w:rPr>
          <w:sz w:val="22"/>
        </w:rPr>
      </w:pPr>
      <w:r>
        <w:rPr>
          <w:sz w:val="22"/>
        </w:rPr>
        <w:t>u(t) – управляющее воздействие.</w:t>
      </w:r>
    </w:p>
    <w:p w14:paraId="1F561A76" w14:textId="77777777" w:rsidR="0015390B" w:rsidRDefault="0015390B" w:rsidP="0015390B">
      <w:pPr>
        <w:pStyle w:val="ad"/>
        <w:spacing w:after="0"/>
        <w:ind w:left="170"/>
        <w:jc w:val="both"/>
        <w:rPr>
          <w:sz w:val="22"/>
        </w:rPr>
      </w:pPr>
      <w:bookmarkStart w:id="41" w:name="_Hlt515339738"/>
      <w:bookmarkStart w:id="42" w:name="Функциональные_элементы_системы_упр"/>
      <w:bookmarkEnd w:id="41"/>
      <w:r>
        <w:rPr>
          <w:sz w:val="22"/>
        </w:rPr>
        <w:t>Функциональные элементы системы:</w:t>
      </w:r>
    </w:p>
    <w:bookmarkEnd w:id="42"/>
    <w:p w14:paraId="4541ED12" w14:textId="77777777" w:rsidR="0015390B" w:rsidRDefault="0015390B" w:rsidP="0015390B">
      <w:pPr>
        <w:pStyle w:val="ad"/>
        <w:spacing w:after="0"/>
        <w:ind w:left="0" w:firstLine="284"/>
        <w:jc w:val="both"/>
        <w:rPr>
          <w:sz w:val="22"/>
        </w:rPr>
      </w:pPr>
      <w:r>
        <w:rPr>
          <w:sz w:val="22"/>
        </w:rPr>
        <w:t>ОУ – объект управления;</w:t>
      </w:r>
    </w:p>
    <w:p w14:paraId="0D309AF7" w14:textId="77777777" w:rsidR="0015390B" w:rsidRDefault="0015390B" w:rsidP="0015390B">
      <w:pPr>
        <w:pStyle w:val="ad"/>
        <w:spacing w:after="0"/>
        <w:ind w:left="0" w:firstLine="284"/>
        <w:jc w:val="both"/>
        <w:rPr>
          <w:sz w:val="22"/>
        </w:rPr>
      </w:pPr>
      <w:r>
        <w:rPr>
          <w:sz w:val="22"/>
        </w:rPr>
        <w:t>ЗУ – задающее устройство;</w:t>
      </w:r>
    </w:p>
    <w:p w14:paraId="1CB5BDE4" w14:textId="77777777" w:rsidR="0015390B" w:rsidRDefault="0015390B" w:rsidP="0015390B">
      <w:pPr>
        <w:pStyle w:val="ad"/>
        <w:spacing w:after="0"/>
        <w:ind w:left="0" w:firstLine="284"/>
        <w:jc w:val="both"/>
        <w:rPr>
          <w:sz w:val="22"/>
        </w:rPr>
      </w:pPr>
      <w:r>
        <w:rPr>
          <w:sz w:val="22"/>
        </w:rPr>
        <w:t>ИПУ – измерительно-преобразовательное устройство;</w:t>
      </w:r>
    </w:p>
    <w:p w14:paraId="0342843C" w14:textId="77777777" w:rsidR="0015390B" w:rsidRDefault="0015390B" w:rsidP="0015390B">
      <w:pPr>
        <w:pStyle w:val="ad"/>
        <w:spacing w:after="0"/>
        <w:ind w:left="0" w:firstLine="284"/>
        <w:jc w:val="both"/>
        <w:rPr>
          <w:sz w:val="22"/>
        </w:rPr>
      </w:pPr>
      <w:r>
        <w:rPr>
          <w:sz w:val="22"/>
        </w:rPr>
        <w:t>СУ1, СУ2 – сравнивающие устройства;</w:t>
      </w:r>
    </w:p>
    <w:p w14:paraId="29D7B250" w14:textId="77777777" w:rsidR="0015390B" w:rsidRDefault="0015390B" w:rsidP="0015390B">
      <w:pPr>
        <w:pStyle w:val="ad"/>
        <w:spacing w:after="0"/>
        <w:ind w:left="0" w:firstLine="284"/>
        <w:jc w:val="both"/>
        <w:rPr>
          <w:sz w:val="22"/>
        </w:rPr>
      </w:pPr>
      <w:r>
        <w:rPr>
          <w:sz w:val="22"/>
        </w:rPr>
        <w:t>РО – регулирующий орган, представляет собой техническое устройство, которое действует на объект управления и непосредственно изменяет управляемую величину y(t);</w:t>
      </w:r>
    </w:p>
    <w:p w14:paraId="52E0699A" w14:textId="77777777" w:rsidR="0015390B" w:rsidRDefault="0015390B" w:rsidP="0015390B">
      <w:pPr>
        <w:pStyle w:val="ad"/>
        <w:spacing w:after="0"/>
        <w:ind w:left="0" w:right="-1" w:firstLine="284"/>
        <w:jc w:val="both"/>
        <w:rPr>
          <w:sz w:val="22"/>
        </w:rPr>
      </w:pPr>
      <w:r>
        <w:rPr>
          <w:sz w:val="22"/>
        </w:rPr>
        <w:t>ИМ – исполнительный механизм, представляет собой техническое устройство, воздействующее на регулирующий орган; в состав исполнительного механизма, как правило, входит какой-либо двигатель;</w:t>
      </w:r>
    </w:p>
    <w:p w14:paraId="06400ED1" w14:textId="77777777" w:rsidR="0015390B" w:rsidRDefault="0015390B" w:rsidP="0015390B">
      <w:pPr>
        <w:pStyle w:val="ad"/>
        <w:spacing w:after="0"/>
        <w:ind w:left="0" w:right="-1" w:firstLine="284"/>
        <w:jc w:val="both"/>
        <w:rPr>
          <w:sz w:val="22"/>
        </w:rPr>
      </w:pPr>
      <w:r>
        <w:rPr>
          <w:sz w:val="22"/>
        </w:rPr>
        <w:t>УМ – усилитель мощности, представляет собой техническое устройство, которое питает энергией исполнительный механизм;</w:t>
      </w:r>
    </w:p>
    <w:p w14:paraId="6285218B" w14:textId="77777777" w:rsidR="0015390B" w:rsidRDefault="0015390B" w:rsidP="0015390B">
      <w:pPr>
        <w:pStyle w:val="ad"/>
        <w:spacing w:after="0"/>
        <w:ind w:left="0" w:right="-1" w:firstLine="284"/>
        <w:jc w:val="both"/>
        <w:rPr>
          <w:sz w:val="22"/>
        </w:rPr>
      </w:pPr>
      <w:r>
        <w:rPr>
          <w:sz w:val="22"/>
        </w:rPr>
        <w:t>АУ – амплитудный усилитель, устройство, обеспечивающее требуемую чувствительность системы и, в конечном счете, точность ее работы;</w:t>
      </w:r>
    </w:p>
    <w:p w14:paraId="2864C57D" w14:textId="77777777" w:rsidR="0015390B" w:rsidRDefault="0015390B" w:rsidP="0015390B">
      <w:pPr>
        <w:pStyle w:val="ad"/>
        <w:spacing w:after="0"/>
        <w:ind w:left="0" w:right="-1" w:firstLine="284"/>
        <w:jc w:val="both"/>
        <w:rPr>
          <w:sz w:val="22"/>
        </w:rPr>
      </w:pPr>
      <w:r>
        <w:rPr>
          <w:sz w:val="22"/>
        </w:rPr>
        <w:t>КУ1, КУ2 – корректирующие устройства, включаются в систему для того, чтобы сформировать требуемый закон управления для реализации заданного качества управления;</w:t>
      </w:r>
    </w:p>
    <w:p w14:paraId="3CF906C8" w14:textId="77777777" w:rsidR="0015390B" w:rsidRDefault="0015390B" w:rsidP="0015390B">
      <w:pPr>
        <w:pStyle w:val="ad"/>
        <w:spacing w:after="0"/>
        <w:ind w:left="0" w:right="-1" w:firstLine="284"/>
        <w:jc w:val="both"/>
        <w:rPr>
          <w:sz w:val="22"/>
        </w:rPr>
      </w:pPr>
      <w:r>
        <w:rPr>
          <w:sz w:val="22"/>
        </w:rPr>
        <w:t xml:space="preserve">ГОС – главная </w:t>
      </w:r>
      <w:hyperlink w:anchor="Обратная_связь" w:history="1">
        <w:r>
          <w:rPr>
            <w:rStyle w:val="af"/>
            <w:sz w:val="22"/>
          </w:rPr>
          <w:t>обратна</w:t>
        </w:r>
        <w:bookmarkStart w:id="43" w:name="_Hlt515395695"/>
        <w:r>
          <w:rPr>
            <w:rStyle w:val="af"/>
            <w:sz w:val="22"/>
          </w:rPr>
          <w:t>я</w:t>
        </w:r>
        <w:bookmarkEnd w:id="43"/>
        <w:r>
          <w:rPr>
            <w:rStyle w:val="af"/>
            <w:sz w:val="22"/>
          </w:rPr>
          <w:t xml:space="preserve"> связь</w:t>
        </w:r>
      </w:hyperlink>
      <w:r>
        <w:rPr>
          <w:sz w:val="22"/>
        </w:rPr>
        <w:t>, реализуется измерительно-</w:t>
      </w:r>
      <w:proofErr w:type="spellStart"/>
      <w:proofErr w:type="gramStart"/>
      <w:r>
        <w:rPr>
          <w:sz w:val="22"/>
        </w:rPr>
        <w:t>преобра</w:t>
      </w:r>
      <w:proofErr w:type="spellEnd"/>
      <w:r>
        <w:rPr>
          <w:sz w:val="22"/>
        </w:rPr>
        <w:t>-</w:t>
      </w:r>
      <w:proofErr w:type="spellStart"/>
      <w:r>
        <w:rPr>
          <w:sz w:val="22"/>
        </w:rPr>
        <w:t>зовательным</w:t>
      </w:r>
      <w:proofErr w:type="spellEnd"/>
      <w:proofErr w:type="gramEnd"/>
      <w:r>
        <w:rPr>
          <w:sz w:val="22"/>
        </w:rPr>
        <w:t xml:space="preserve"> устройством и обеспечивает передачу информации об управляемой величине на вход системы;</w:t>
      </w:r>
    </w:p>
    <w:p w14:paraId="3885ED3D" w14:textId="77777777" w:rsidR="0015390B" w:rsidRDefault="0015390B" w:rsidP="0015390B">
      <w:pPr>
        <w:pStyle w:val="ad"/>
        <w:spacing w:after="0"/>
        <w:ind w:left="0" w:right="-1" w:firstLine="284"/>
        <w:jc w:val="both"/>
        <w:rPr>
          <w:sz w:val="22"/>
        </w:rPr>
      </w:pPr>
      <w:r>
        <w:rPr>
          <w:sz w:val="22"/>
        </w:rPr>
        <w:t xml:space="preserve">МОС – местная или внутренняя </w:t>
      </w:r>
      <w:hyperlink w:anchor="Обратная_связь" w:history="1">
        <w:r>
          <w:rPr>
            <w:rStyle w:val="af"/>
            <w:sz w:val="22"/>
          </w:rPr>
          <w:t>обратная связь</w:t>
        </w:r>
      </w:hyperlink>
      <w:r>
        <w:rPr>
          <w:sz w:val="22"/>
        </w:rPr>
        <w:t>.</w:t>
      </w:r>
    </w:p>
    <w:p w14:paraId="04EB1B0D" w14:textId="77777777" w:rsidR="0015390B" w:rsidRPr="004367FE" w:rsidRDefault="0015390B" w:rsidP="0015390B">
      <w:pPr>
        <w:pStyle w:val="ad"/>
        <w:spacing w:after="0"/>
        <w:ind w:left="0" w:right="-1" w:firstLine="284"/>
        <w:jc w:val="both"/>
        <w:rPr>
          <w:color w:val="A6A6A6" w:themeColor="background1" w:themeShade="A6"/>
          <w:sz w:val="22"/>
        </w:rPr>
      </w:pPr>
      <w:r>
        <w:rPr>
          <w:sz w:val="22"/>
        </w:rPr>
        <w:t xml:space="preserve">В настоящее время для управления широко используется вычислительная техника, которая </w:t>
      </w:r>
      <w:r w:rsidRPr="004367FE">
        <w:rPr>
          <w:color w:val="A6A6A6" w:themeColor="background1" w:themeShade="A6"/>
          <w:sz w:val="22"/>
        </w:rPr>
        <w:t xml:space="preserve">позволяет </w:t>
      </w:r>
      <w:proofErr w:type="spellStart"/>
      <w:r w:rsidRPr="004367FE">
        <w:rPr>
          <w:color w:val="A6A6A6" w:themeColor="background1" w:themeShade="A6"/>
          <w:sz w:val="22"/>
        </w:rPr>
        <w:t>программно</w:t>
      </w:r>
      <w:proofErr w:type="spellEnd"/>
      <w:r w:rsidRPr="004367FE">
        <w:rPr>
          <w:color w:val="A6A6A6" w:themeColor="background1" w:themeShade="A6"/>
          <w:sz w:val="22"/>
        </w:rPr>
        <w:t xml:space="preserve"> реализовать задающее устройство, амплитудный усилитель, сравнивающие и корректирующие устройства. Остальные функциональные элементы реализуются </w:t>
      </w:r>
      <w:proofErr w:type="spellStart"/>
      <w:r w:rsidRPr="004367FE">
        <w:rPr>
          <w:color w:val="A6A6A6" w:themeColor="background1" w:themeShade="A6"/>
          <w:sz w:val="22"/>
        </w:rPr>
        <w:t>аппаратно</w:t>
      </w:r>
      <w:proofErr w:type="spellEnd"/>
      <w:r w:rsidRPr="004367FE">
        <w:rPr>
          <w:color w:val="A6A6A6" w:themeColor="background1" w:themeShade="A6"/>
          <w:sz w:val="22"/>
        </w:rPr>
        <w:t>.</w:t>
      </w:r>
    </w:p>
    <w:p w14:paraId="4A7965B0" w14:textId="77777777" w:rsidR="0015390B" w:rsidRPr="004367FE" w:rsidRDefault="0015390B" w:rsidP="0015390B">
      <w:pPr>
        <w:pStyle w:val="ad"/>
        <w:spacing w:after="0"/>
        <w:ind w:left="0" w:right="-1" w:firstLine="284"/>
        <w:jc w:val="both"/>
        <w:rPr>
          <w:color w:val="A6A6A6" w:themeColor="background1" w:themeShade="A6"/>
          <w:sz w:val="22"/>
        </w:rPr>
      </w:pPr>
      <w:r w:rsidRPr="004367FE">
        <w:rPr>
          <w:color w:val="A6A6A6" w:themeColor="background1" w:themeShade="A6"/>
          <w:sz w:val="22"/>
        </w:rPr>
        <w:t>ЗУ, ИПУ и СУ1 образуют датчик рассогласования ДР. Все остальные функциональные элементы за исключением объекта управления составляют регулятор R. Регулятор, в котором датчик рассогласования может непосредственно (без дополнительного источника энергии) воздействовать на регулирующий орган, называется регулятором прямого действия.</w:t>
      </w:r>
    </w:p>
    <w:p w14:paraId="2E3EF1F9" w14:textId="66DE51B3" w:rsidR="0015390B" w:rsidRDefault="004367FE" w:rsidP="0015390B">
      <w:pPr>
        <w:pStyle w:val="ad"/>
        <w:spacing w:after="0"/>
        <w:ind w:left="0" w:right="-1" w:firstLine="284"/>
        <w:jc w:val="both"/>
        <w:rPr>
          <w:sz w:val="22"/>
        </w:rPr>
      </w:pPr>
      <w:r>
        <w:rPr>
          <w:sz w:val="22"/>
        </w:rPr>
        <w:lastRenderedPageBreak/>
        <w:t>Любую</w:t>
      </w:r>
      <w:r w:rsidR="0015390B">
        <w:rPr>
          <w:sz w:val="22"/>
        </w:rPr>
        <w:t xml:space="preserve"> систему управления, рассматриваемую как совокупность объекта управления ОУ, датчика рассогласования ДР и регулятора R, можно изобразить в виде упрощенной функциональной схемы (рис. 1.7).</w:t>
      </w:r>
      <w:r w:rsidR="0015390B">
        <w:rPr>
          <w:sz w:val="22"/>
        </w:rPr>
        <w:tab/>
      </w:r>
    </w:p>
    <w:p w14:paraId="3FD5998D" w14:textId="77777777" w:rsidR="0015390B" w:rsidRDefault="0015390B" w:rsidP="0015390B">
      <w:pPr>
        <w:ind w:right="-1"/>
        <w:jc w:val="center"/>
        <w:rPr>
          <w:sz w:val="22"/>
        </w:rPr>
      </w:pPr>
      <w:r>
        <w:object w:dxaOrig="3045" w:dyaOrig="1410" w14:anchorId="73334A30">
          <v:shape id="_x0000_i1026" type="#_x0000_t75" style="width:178pt;height:79pt" o:ole="" fillcolor="window">
            <v:imagedata r:id="rId18" o:title=""/>
          </v:shape>
          <o:OLEObject Type="Embed" ProgID="PBrush" ShapeID="_x0000_i1026" DrawAspect="Content" ObjectID="_1703455560" r:id="rId19"/>
        </w:object>
      </w:r>
    </w:p>
    <w:p w14:paraId="007083A1" w14:textId="77777777" w:rsidR="0015390B" w:rsidRDefault="0015390B" w:rsidP="0015390B">
      <w:pPr>
        <w:pStyle w:val="ad"/>
        <w:spacing w:after="0"/>
        <w:ind w:left="0" w:right="-1" w:firstLine="113"/>
        <w:jc w:val="center"/>
      </w:pPr>
      <w:r>
        <w:t>Рис. 1.7. Функциональная схема системы</w:t>
      </w:r>
    </w:p>
    <w:p w14:paraId="77765CF3" w14:textId="77777777" w:rsidR="0015390B" w:rsidRDefault="0015390B" w:rsidP="0015390B">
      <w:pPr>
        <w:pStyle w:val="ad"/>
        <w:spacing w:after="0"/>
        <w:ind w:right="-1" w:firstLine="284"/>
        <w:jc w:val="center"/>
        <w:rPr>
          <w:sz w:val="22"/>
        </w:rPr>
      </w:pPr>
    </w:p>
    <w:p w14:paraId="12D8CF97" w14:textId="77777777" w:rsidR="0015390B" w:rsidRDefault="0015390B" w:rsidP="0015390B">
      <w:pPr>
        <w:pStyle w:val="ad"/>
        <w:spacing w:after="0"/>
        <w:ind w:left="0" w:right="-1" w:firstLine="284"/>
        <w:jc w:val="both"/>
        <w:rPr>
          <w:sz w:val="22"/>
        </w:rPr>
      </w:pPr>
      <w:r>
        <w:rPr>
          <w:sz w:val="22"/>
        </w:rPr>
        <w:t>Элементы системы:</w:t>
      </w:r>
    </w:p>
    <w:p w14:paraId="22A095DF" w14:textId="77777777" w:rsidR="0015390B" w:rsidRDefault="0015390B" w:rsidP="0015390B">
      <w:pPr>
        <w:pStyle w:val="ad"/>
        <w:spacing w:after="0"/>
        <w:ind w:left="170" w:firstLine="284"/>
        <w:jc w:val="both"/>
        <w:rPr>
          <w:sz w:val="22"/>
        </w:rPr>
      </w:pPr>
      <w:r>
        <w:rPr>
          <w:sz w:val="22"/>
        </w:rPr>
        <w:t>ОУ – объект управления;</w:t>
      </w:r>
    </w:p>
    <w:p w14:paraId="05A24077" w14:textId="77777777" w:rsidR="0015390B" w:rsidRDefault="0015390B" w:rsidP="0015390B">
      <w:pPr>
        <w:pStyle w:val="ad"/>
        <w:spacing w:after="0"/>
        <w:ind w:left="170" w:firstLine="284"/>
        <w:jc w:val="both"/>
        <w:rPr>
          <w:sz w:val="22"/>
        </w:rPr>
      </w:pPr>
      <w:r>
        <w:rPr>
          <w:sz w:val="22"/>
        </w:rPr>
        <w:t>ДР - датчик рассогласования;</w:t>
      </w:r>
    </w:p>
    <w:p w14:paraId="3C8FCE67" w14:textId="77777777" w:rsidR="0015390B" w:rsidRDefault="0015390B" w:rsidP="0015390B">
      <w:pPr>
        <w:pStyle w:val="ad"/>
        <w:spacing w:after="0"/>
        <w:ind w:left="170" w:firstLine="284"/>
        <w:jc w:val="both"/>
        <w:rPr>
          <w:sz w:val="22"/>
        </w:rPr>
      </w:pPr>
      <w:r>
        <w:rPr>
          <w:sz w:val="22"/>
        </w:rPr>
        <w:t>R – регулятор.</w:t>
      </w:r>
    </w:p>
    <w:p w14:paraId="73EE0F98" w14:textId="77777777" w:rsidR="0015390B" w:rsidRDefault="0015390B" w:rsidP="0015390B">
      <w:pPr>
        <w:pStyle w:val="ad"/>
        <w:spacing w:after="0"/>
        <w:ind w:left="0" w:right="-1" w:firstLine="284"/>
        <w:jc w:val="both"/>
        <w:rPr>
          <w:sz w:val="22"/>
        </w:rPr>
      </w:pPr>
      <w:r>
        <w:rPr>
          <w:sz w:val="22"/>
        </w:rPr>
        <w:t>Координаты (переменные) системы:</w:t>
      </w:r>
    </w:p>
    <w:p w14:paraId="0ED933AE" w14:textId="77777777" w:rsidR="0015390B" w:rsidRDefault="0015390B" w:rsidP="0015390B">
      <w:pPr>
        <w:pStyle w:val="ad"/>
        <w:spacing w:after="0"/>
        <w:ind w:left="170" w:firstLine="284"/>
        <w:jc w:val="both"/>
        <w:rPr>
          <w:sz w:val="22"/>
        </w:rPr>
      </w:pPr>
      <w:r>
        <w:rPr>
          <w:sz w:val="22"/>
        </w:rPr>
        <w:t>g(t) – задающее воздействие;</w:t>
      </w:r>
    </w:p>
    <w:p w14:paraId="3DA05E9F" w14:textId="77777777" w:rsidR="0015390B" w:rsidRDefault="0015390B" w:rsidP="0015390B">
      <w:pPr>
        <w:pStyle w:val="ad"/>
        <w:spacing w:after="0"/>
        <w:ind w:left="170" w:firstLine="284"/>
        <w:jc w:val="both"/>
        <w:rPr>
          <w:sz w:val="22"/>
        </w:rPr>
      </w:pPr>
      <w:r>
        <w:rPr>
          <w:sz w:val="22"/>
        </w:rPr>
        <w:t>y(t) – управляемая (регулируемая) величина;</w:t>
      </w:r>
    </w:p>
    <w:p w14:paraId="4C5ACD62" w14:textId="77777777" w:rsidR="0015390B" w:rsidRDefault="0015390B" w:rsidP="0015390B">
      <w:pPr>
        <w:pStyle w:val="ad"/>
        <w:spacing w:after="0"/>
        <w:ind w:left="170" w:firstLine="284"/>
        <w:jc w:val="both"/>
        <w:rPr>
          <w:sz w:val="22"/>
        </w:rPr>
      </w:pPr>
      <w:r>
        <w:rPr>
          <w:sz w:val="22"/>
        </w:rPr>
        <w:t>f(t) – возмущающее воздействие;</w:t>
      </w:r>
    </w:p>
    <w:p w14:paraId="5285F75A" w14:textId="77777777" w:rsidR="0015390B" w:rsidRDefault="0015390B" w:rsidP="0015390B">
      <w:pPr>
        <w:pStyle w:val="ad"/>
        <w:spacing w:after="0"/>
        <w:ind w:left="170" w:firstLine="284"/>
        <w:jc w:val="both"/>
        <w:rPr>
          <w:sz w:val="22"/>
        </w:rPr>
      </w:pPr>
      <w:r>
        <w:rPr>
          <w:sz w:val="22"/>
        </w:rPr>
        <w:t>x(t) - рассогласование (ошибка);</w:t>
      </w:r>
    </w:p>
    <w:p w14:paraId="786F0DDC" w14:textId="77777777" w:rsidR="0015390B" w:rsidRDefault="0015390B" w:rsidP="0015390B">
      <w:pPr>
        <w:pStyle w:val="ad"/>
        <w:spacing w:after="0"/>
        <w:ind w:left="170" w:firstLine="284"/>
        <w:jc w:val="both"/>
        <w:rPr>
          <w:sz w:val="22"/>
        </w:rPr>
      </w:pPr>
      <w:r>
        <w:rPr>
          <w:sz w:val="22"/>
        </w:rPr>
        <w:t>u(t) – управляющее воздействие.</w:t>
      </w:r>
    </w:p>
    <w:p w14:paraId="5773ACC7" w14:textId="77777777" w:rsidR="0015390B" w:rsidRDefault="0015390B" w:rsidP="0015390B">
      <w:pPr>
        <w:pStyle w:val="ad"/>
        <w:spacing w:after="0"/>
        <w:ind w:left="0" w:right="-1" w:firstLine="284"/>
        <w:jc w:val="both"/>
        <w:rPr>
          <w:sz w:val="22"/>
        </w:rPr>
      </w:pPr>
    </w:p>
    <w:p w14:paraId="0BB831E0" w14:textId="77777777" w:rsidR="0015390B" w:rsidRDefault="0015390B" w:rsidP="0015390B">
      <w:pPr>
        <w:pStyle w:val="ad"/>
        <w:spacing w:after="0"/>
        <w:ind w:left="0" w:right="-1" w:firstLine="284"/>
        <w:jc w:val="both"/>
        <w:rPr>
          <w:sz w:val="22"/>
        </w:rPr>
      </w:pPr>
      <w:r>
        <w:rPr>
          <w:sz w:val="22"/>
        </w:rPr>
        <w:t xml:space="preserve">Еще в более общем виде систему управления можно рассматривать </w:t>
      </w:r>
      <w:proofErr w:type="gramStart"/>
      <w:r>
        <w:rPr>
          <w:sz w:val="22"/>
        </w:rPr>
        <w:t>как ”черный</w:t>
      </w:r>
      <w:proofErr w:type="gramEnd"/>
      <w:r>
        <w:rPr>
          <w:sz w:val="22"/>
        </w:rPr>
        <w:t xml:space="preserve"> ящик” (рис. 1.8), преобразующий задающее воздействие в управляемую величину.</w:t>
      </w:r>
    </w:p>
    <w:p w14:paraId="345E2136" w14:textId="14817925" w:rsidR="0015390B" w:rsidRDefault="0015390B" w:rsidP="0015390B">
      <w:pPr>
        <w:pStyle w:val="ad"/>
        <w:spacing w:after="0"/>
        <w:ind w:left="0" w:right="-1"/>
        <w:jc w:val="center"/>
        <w:rPr>
          <w:sz w:val="22"/>
        </w:rPr>
      </w:pPr>
      <w:r>
        <w:rPr>
          <w:noProof/>
        </w:rPr>
        <w:drawing>
          <wp:inline distT="0" distB="0" distL="0" distR="0" wp14:anchorId="11B218F6" wp14:editId="4E4A53E6">
            <wp:extent cx="1809750" cy="74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749300"/>
                    </a:xfrm>
                    <a:prstGeom prst="rect">
                      <a:avLst/>
                    </a:prstGeom>
                    <a:noFill/>
                    <a:ln>
                      <a:noFill/>
                    </a:ln>
                  </pic:spPr>
                </pic:pic>
              </a:graphicData>
            </a:graphic>
          </wp:inline>
        </w:drawing>
      </w:r>
    </w:p>
    <w:p w14:paraId="1A2CEF5C" w14:textId="77777777" w:rsidR="0015390B" w:rsidRDefault="0015390B" w:rsidP="0015390B">
      <w:pPr>
        <w:pStyle w:val="ad"/>
        <w:spacing w:after="0"/>
        <w:ind w:left="0" w:right="-1"/>
        <w:jc w:val="center"/>
      </w:pPr>
      <w:r>
        <w:t xml:space="preserve">Рис. 1.8. Кибернетическая </w:t>
      </w:r>
      <w:hyperlink w:anchor="Модель" w:history="1">
        <w:r>
          <w:rPr>
            <w:rStyle w:val="af"/>
          </w:rPr>
          <w:t>модель</w:t>
        </w:r>
      </w:hyperlink>
      <w:r>
        <w:t xml:space="preserve"> системы управления</w:t>
      </w:r>
    </w:p>
    <w:p w14:paraId="48E74EA0" w14:textId="77777777" w:rsidR="0015390B" w:rsidRDefault="0015390B" w:rsidP="0015390B">
      <w:pPr>
        <w:pStyle w:val="ad"/>
        <w:spacing w:after="0"/>
        <w:ind w:left="0" w:right="-1" w:firstLine="284"/>
        <w:jc w:val="both"/>
        <w:rPr>
          <w:sz w:val="22"/>
        </w:rPr>
      </w:pPr>
    </w:p>
    <w:p w14:paraId="6CC01E6C" w14:textId="77777777" w:rsidR="0015390B" w:rsidRDefault="0015390B" w:rsidP="0015390B">
      <w:pPr>
        <w:pStyle w:val="ad"/>
        <w:spacing w:after="0"/>
        <w:ind w:left="0" w:right="-1" w:firstLine="284"/>
        <w:jc w:val="both"/>
        <w:rPr>
          <w:sz w:val="22"/>
        </w:rPr>
      </w:pPr>
      <w:r>
        <w:rPr>
          <w:sz w:val="22"/>
        </w:rPr>
        <w:t>При таком представлении система задается оператором А, устанавливающим связь между входом и выходом:</w:t>
      </w:r>
    </w:p>
    <w:p w14:paraId="215C0E52" w14:textId="77777777" w:rsidR="0015390B" w:rsidRPr="004367FE" w:rsidRDefault="0015390B" w:rsidP="0015390B">
      <w:pPr>
        <w:pStyle w:val="ad"/>
        <w:spacing w:after="0"/>
        <w:ind w:left="0" w:right="-1" w:firstLine="284"/>
        <w:jc w:val="both"/>
        <w:rPr>
          <w:color w:val="A6A6A6" w:themeColor="background1" w:themeShade="A6"/>
          <w:sz w:val="22"/>
        </w:rPr>
      </w:pPr>
    </w:p>
    <w:p w14:paraId="639E27A5" w14:textId="77777777" w:rsidR="0015390B" w:rsidRPr="004367FE" w:rsidRDefault="0015390B" w:rsidP="0015390B">
      <w:pPr>
        <w:pStyle w:val="ad"/>
        <w:spacing w:after="0"/>
        <w:ind w:left="0" w:right="-1" w:firstLine="284"/>
        <w:jc w:val="right"/>
        <w:rPr>
          <w:color w:val="A6A6A6" w:themeColor="background1" w:themeShade="A6"/>
          <w:sz w:val="22"/>
        </w:rPr>
      </w:pPr>
      <w:r w:rsidRPr="004367FE">
        <w:rPr>
          <w:color w:val="A6A6A6" w:themeColor="background1" w:themeShade="A6"/>
          <w:sz w:val="22"/>
        </w:rPr>
        <w:t xml:space="preserve">                    </w:t>
      </w:r>
      <w:r w:rsidRPr="004367FE">
        <w:rPr>
          <w:color w:val="A6A6A6" w:themeColor="background1" w:themeShade="A6"/>
          <w:sz w:val="22"/>
          <w:lang w:val="en-US"/>
        </w:rPr>
        <w:t>y</w:t>
      </w:r>
      <w:r w:rsidRPr="004367FE">
        <w:rPr>
          <w:color w:val="A6A6A6" w:themeColor="background1" w:themeShade="A6"/>
          <w:sz w:val="22"/>
        </w:rPr>
        <w:t>(</w:t>
      </w:r>
      <w:r w:rsidRPr="004367FE">
        <w:rPr>
          <w:color w:val="A6A6A6" w:themeColor="background1" w:themeShade="A6"/>
          <w:sz w:val="22"/>
          <w:lang w:val="en-US"/>
        </w:rPr>
        <w:t>t</w:t>
      </w:r>
      <w:r w:rsidRPr="004367FE">
        <w:rPr>
          <w:color w:val="A6A6A6" w:themeColor="background1" w:themeShade="A6"/>
          <w:sz w:val="22"/>
        </w:rPr>
        <w:t xml:space="preserve">) = </w:t>
      </w:r>
      <w:r w:rsidRPr="004367FE">
        <w:rPr>
          <w:color w:val="A6A6A6" w:themeColor="background1" w:themeShade="A6"/>
          <w:sz w:val="22"/>
          <w:lang w:val="en-US"/>
        </w:rPr>
        <w:t>A</w:t>
      </w:r>
      <w:r w:rsidRPr="004367FE">
        <w:rPr>
          <w:color w:val="A6A6A6" w:themeColor="background1" w:themeShade="A6"/>
          <w:sz w:val="22"/>
        </w:rPr>
        <w:t>{</w:t>
      </w:r>
      <w:r w:rsidRPr="004367FE">
        <w:rPr>
          <w:color w:val="A6A6A6" w:themeColor="background1" w:themeShade="A6"/>
          <w:sz w:val="22"/>
          <w:lang w:val="en-US"/>
        </w:rPr>
        <w:t>g</w:t>
      </w:r>
      <w:r w:rsidRPr="004367FE">
        <w:rPr>
          <w:color w:val="A6A6A6" w:themeColor="background1" w:themeShade="A6"/>
          <w:sz w:val="22"/>
        </w:rPr>
        <w:t>(</w:t>
      </w:r>
      <w:r w:rsidRPr="004367FE">
        <w:rPr>
          <w:color w:val="A6A6A6" w:themeColor="background1" w:themeShade="A6"/>
          <w:sz w:val="22"/>
          <w:lang w:val="en-US"/>
        </w:rPr>
        <w:t>t</w:t>
      </w:r>
      <w:r w:rsidRPr="004367FE">
        <w:rPr>
          <w:color w:val="A6A6A6" w:themeColor="background1" w:themeShade="A6"/>
          <w:sz w:val="22"/>
        </w:rPr>
        <w:t>)</w:t>
      </w:r>
      <w:proofErr w:type="gramStart"/>
      <w:r w:rsidRPr="004367FE">
        <w:rPr>
          <w:color w:val="A6A6A6" w:themeColor="background1" w:themeShade="A6"/>
          <w:sz w:val="22"/>
        </w:rPr>
        <w:t xml:space="preserve">},   </w:t>
      </w:r>
      <w:proofErr w:type="gramEnd"/>
      <w:r w:rsidRPr="004367FE">
        <w:rPr>
          <w:color w:val="A6A6A6" w:themeColor="background1" w:themeShade="A6"/>
          <w:sz w:val="22"/>
        </w:rPr>
        <w:t xml:space="preserve">                                       (1.7) </w:t>
      </w:r>
    </w:p>
    <w:p w14:paraId="4563C633" w14:textId="77777777" w:rsidR="0015390B" w:rsidRPr="004367FE" w:rsidRDefault="0015390B" w:rsidP="0015390B">
      <w:pPr>
        <w:pStyle w:val="ad"/>
        <w:spacing w:after="0"/>
        <w:ind w:left="0" w:right="-1" w:firstLine="284"/>
        <w:rPr>
          <w:color w:val="A6A6A6" w:themeColor="background1" w:themeShade="A6"/>
          <w:sz w:val="22"/>
        </w:rPr>
      </w:pPr>
    </w:p>
    <w:p w14:paraId="1FB76387" w14:textId="77777777" w:rsidR="0015390B" w:rsidRPr="004367FE" w:rsidRDefault="0015390B" w:rsidP="0015390B">
      <w:pPr>
        <w:pStyle w:val="ad"/>
        <w:spacing w:after="0"/>
        <w:ind w:left="0" w:right="-1" w:firstLine="284"/>
        <w:rPr>
          <w:color w:val="A6A6A6" w:themeColor="background1" w:themeShade="A6"/>
          <w:sz w:val="22"/>
        </w:rPr>
      </w:pPr>
      <w:r w:rsidRPr="004367FE">
        <w:rPr>
          <w:color w:val="A6A6A6" w:themeColor="background1" w:themeShade="A6"/>
          <w:sz w:val="22"/>
        </w:rPr>
        <w:t>где A – оператор системы.</w:t>
      </w:r>
    </w:p>
    <w:p w14:paraId="30168C10" w14:textId="5FFF7139" w:rsidR="00471C7D" w:rsidRDefault="00471C7D" w:rsidP="00471C7D">
      <w:pPr>
        <w:tabs>
          <w:tab w:val="left" w:pos="4320"/>
        </w:tabs>
        <w:ind w:right="567"/>
        <w:rPr>
          <w:b/>
          <w:bCs/>
          <w:color w:val="000000"/>
          <w:sz w:val="24"/>
          <w:szCs w:val="24"/>
          <w:u w:val="single"/>
        </w:rPr>
      </w:pPr>
    </w:p>
    <w:p w14:paraId="63C75903" w14:textId="1D44EE22" w:rsidR="0015390B" w:rsidRDefault="0015390B" w:rsidP="0015390B">
      <w:pPr>
        <w:tabs>
          <w:tab w:val="left" w:pos="4320"/>
        </w:tabs>
        <w:ind w:left="360" w:right="567"/>
        <w:jc w:val="center"/>
        <w:rPr>
          <w:b/>
          <w:bCs/>
          <w:color w:val="000000"/>
          <w:sz w:val="24"/>
          <w:szCs w:val="24"/>
          <w:u w:val="single"/>
        </w:rPr>
      </w:pPr>
      <w:r w:rsidRPr="0015390B">
        <w:rPr>
          <w:b/>
          <w:bCs/>
          <w:color w:val="000000"/>
          <w:sz w:val="24"/>
          <w:szCs w:val="24"/>
          <w:highlight w:val="yellow"/>
          <w:u w:val="single"/>
        </w:rPr>
        <w:t xml:space="preserve">3. Линеаризация дифференциальных </w:t>
      </w:r>
      <w:proofErr w:type="gramStart"/>
      <w:r w:rsidRPr="0015390B">
        <w:rPr>
          <w:b/>
          <w:bCs/>
          <w:color w:val="000000"/>
          <w:sz w:val="24"/>
          <w:szCs w:val="24"/>
          <w:highlight w:val="yellow"/>
          <w:u w:val="single"/>
        </w:rPr>
        <w:t>уравнений</w:t>
      </w:r>
      <w:r w:rsidR="004367FE" w:rsidRPr="0028670A">
        <w:rPr>
          <w:b/>
          <w:bCs/>
          <w:color w:val="000000"/>
          <w:sz w:val="24"/>
          <w:szCs w:val="24"/>
          <w:highlight w:val="red"/>
          <w:u w:val="single"/>
        </w:rPr>
        <w:t>(</w:t>
      </w:r>
      <w:proofErr w:type="gramEnd"/>
      <w:r w:rsidR="004367FE" w:rsidRPr="0028670A">
        <w:rPr>
          <w:b/>
          <w:bCs/>
          <w:color w:val="000000"/>
          <w:sz w:val="24"/>
          <w:szCs w:val="24"/>
          <w:highlight w:val="red"/>
          <w:u w:val="single"/>
        </w:rPr>
        <w:t>ХУЕТА КАКАЯ-ТО НЕ ЗНАЮ, ЧТО НУЖНО БУДЕТ В ЭТОМ ВОПРОСЕ ПОКАЗАТЬ. ПРИМЕР????</w:t>
      </w:r>
      <w:r w:rsidR="0028670A" w:rsidRPr="0028670A">
        <w:rPr>
          <w:b/>
          <w:bCs/>
          <w:color w:val="000000"/>
          <w:sz w:val="24"/>
          <w:szCs w:val="24"/>
          <w:highlight w:val="red"/>
          <w:u w:val="single"/>
        </w:rPr>
        <w:t xml:space="preserve"> ПОСМОТРИ)</w:t>
      </w:r>
    </w:p>
    <w:p w14:paraId="4F9C0560" w14:textId="2F8709F8" w:rsidR="0015390B" w:rsidRDefault="0015390B" w:rsidP="0015390B">
      <w:pPr>
        <w:tabs>
          <w:tab w:val="left" w:pos="4320"/>
        </w:tabs>
        <w:ind w:left="360" w:right="567"/>
        <w:jc w:val="center"/>
        <w:rPr>
          <w:b/>
          <w:bCs/>
          <w:color w:val="000000"/>
          <w:sz w:val="24"/>
          <w:szCs w:val="24"/>
          <w:u w:val="single"/>
        </w:rPr>
      </w:pPr>
    </w:p>
    <w:p w14:paraId="6A963D9E" w14:textId="77777777" w:rsidR="0015390B" w:rsidRPr="0015390B" w:rsidRDefault="0015390B" w:rsidP="0015390B">
      <w:pPr>
        <w:tabs>
          <w:tab w:val="left" w:pos="4320"/>
        </w:tabs>
        <w:ind w:left="360" w:right="567"/>
        <w:jc w:val="center"/>
        <w:rPr>
          <w:color w:val="000000"/>
          <w:sz w:val="24"/>
          <w:szCs w:val="24"/>
        </w:rPr>
      </w:pPr>
    </w:p>
    <w:p w14:paraId="16FDD9CA" w14:textId="77777777" w:rsidR="001030DE" w:rsidRDefault="001030DE" w:rsidP="001030DE">
      <w:pPr>
        <w:pStyle w:val="af0"/>
        <w:ind w:left="0" w:right="0"/>
        <w:rPr>
          <w:sz w:val="22"/>
        </w:rPr>
      </w:pPr>
      <w:r>
        <w:rPr>
          <w:sz w:val="22"/>
        </w:rPr>
        <w:t xml:space="preserve">Подавляющее большинство реальных элементов имеют нелинейные характеристики и, следовательно, описываются нелинейными дифференциальными уравнениями. Однако, многие нелинейные элементы можно </w:t>
      </w:r>
      <w:bookmarkStart w:id="44" w:name="_Hlt515340361"/>
      <w:bookmarkStart w:id="45" w:name="линеаризовать"/>
      <w:bookmarkEnd w:id="44"/>
      <w:r>
        <w:rPr>
          <w:sz w:val="22"/>
        </w:rPr>
        <w:t>линеаризовать</w:t>
      </w:r>
      <w:bookmarkEnd w:id="45"/>
      <w:r>
        <w:rPr>
          <w:sz w:val="22"/>
        </w:rPr>
        <w:t xml:space="preserve">, то есть заменить нелинейные уравнения элемента приближенными линейными. Это позволяет для анализа и синтеза </w:t>
      </w:r>
      <w:hyperlink w:anchor="Система" w:history="1">
        <w:r>
          <w:rPr>
            <w:rStyle w:val="af"/>
            <w:sz w:val="22"/>
          </w:rPr>
          <w:t>систем</w:t>
        </w:r>
      </w:hyperlink>
      <w:r>
        <w:rPr>
          <w:sz w:val="22"/>
        </w:rPr>
        <w:t xml:space="preserve"> управления использовать методы теории линейных систем, которые наиболее просты и хорошо разработаны. В основе линеаризации нелинейных уравнений лежит предположение, что в исследуемом динамическом процессе переменные координаты системы изменяются таким образом, что их отклонения от установившихся значений остаются все время достаточно малыми величинами. Это условие выполняется для замкнутых систем, так как последние работают по принципу ликвидации ошибки.</w:t>
      </w:r>
    </w:p>
    <w:p w14:paraId="2398C864" w14:textId="77777777" w:rsidR="001030DE" w:rsidRDefault="001030DE" w:rsidP="001030DE">
      <w:pPr>
        <w:ind w:firstLine="284"/>
        <w:jc w:val="both"/>
        <w:rPr>
          <w:sz w:val="22"/>
        </w:rPr>
      </w:pPr>
      <w:r>
        <w:rPr>
          <w:sz w:val="22"/>
        </w:rPr>
        <w:t>Геометрическая трактовка линеаризации. Изобразим графически нелинейную зависимость (рис. 2.1)</w:t>
      </w:r>
    </w:p>
    <w:p w14:paraId="374C6C09" w14:textId="77777777" w:rsidR="001030DE" w:rsidRDefault="001030DE" w:rsidP="001030DE">
      <w:pPr>
        <w:ind w:firstLine="284"/>
        <w:jc w:val="both"/>
        <w:rPr>
          <w:sz w:val="22"/>
        </w:rPr>
      </w:pPr>
    </w:p>
    <w:p w14:paraId="09D96898" w14:textId="77777777" w:rsidR="001030DE" w:rsidRDefault="001030DE" w:rsidP="001030DE">
      <w:pPr>
        <w:ind w:firstLine="284"/>
        <w:jc w:val="right"/>
        <w:rPr>
          <w:sz w:val="22"/>
        </w:rPr>
      </w:pPr>
      <w:r>
        <w:rPr>
          <w:sz w:val="22"/>
          <w:lang w:val="en-US"/>
        </w:rPr>
        <w:t>y(t) = F(x(t</w:t>
      </w:r>
      <w:proofErr w:type="gramStart"/>
      <w:r>
        <w:rPr>
          <w:sz w:val="22"/>
          <w:lang w:val="en-US"/>
        </w:rPr>
        <w:t>))  .</w:t>
      </w:r>
      <w:proofErr w:type="gramEnd"/>
      <w:r>
        <w:rPr>
          <w:sz w:val="22"/>
          <w:lang w:val="en-US"/>
        </w:rPr>
        <w:t xml:space="preserve">                                        </w:t>
      </w:r>
      <w:r>
        <w:rPr>
          <w:sz w:val="22"/>
        </w:rPr>
        <w:t xml:space="preserve">(2.1) </w:t>
      </w:r>
    </w:p>
    <w:p w14:paraId="748E4218" w14:textId="77777777" w:rsidR="001030DE" w:rsidRDefault="001030DE" w:rsidP="001030DE">
      <w:pPr>
        <w:ind w:firstLine="284"/>
        <w:jc w:val="both"/>
        <w:rPr>
          <w:sz w:val="22"/>
        </w:rPr>
      </w:pPr>
    </w:p>
    <w:p w14:paraId="108A7960" w14:textId="77777777" w:rsidR="001030DE" w:rsidRDefault="001030DE" w:rsidP="001030DE">
      <w:pPr>
        <w:jc w:val="center"/>
        <w:rPr>
          <w:sz w:val="22"/>
        </w:rPr>
      </w:pPr>
      <w:r>
        <w:object w:dxaOrig="2328" w:dyaOrig="2136" w14:anchorId="7B9A4261">
          <v:shape id="_x0000_i1027" type="#_x0000_t75" style="width:157.5pt;height:141pt" o:ole="" fillcolor="window">
            <v:imagedata r:id="rId21" o:title=""/>
          </v:shape>
          <o:OLEObject Type="Embed" ProgID="PBrush" ShapeID="_x0000_i1027" DrawAspect="Content" ObjectID="_1703455561" r:id="rId22"/>
        </w:object>
      </w:r>
    </w:p>
    <w:p w14:paraId="2B5F05A8" w14:textId="77777777" w:rsidR="001030DE" w:rsidRDefault="001030DE" w:rsidP="001030DE">
      <w:pPr>
        <w:jc w:val="center"/>
      </w:pPr>
      <w:r>
        <w:t xml:space="preserve">Рис. 2.1. Геометрическая интерпретация линеаризации </w:t>
      </w:r>
    </w:p>
    <w:p w14:paraId="7768D731" w14:textId="77777777" w:rsidR="001030DE" w:rsidRDefault="001030DE" w:rsidP="001030DE">
      <w:pPr>
        <w:ind w:firstLine="284"/>
        <w:jc w:val="both"/>
        <w:rPr>
          <w:sz w:val="22"/>
        </w:rPr>
      </w:pPr>
    </w:p>
    <w:p w14:paraId="0C1478DA" w14:textId="77777777" w:rsidR="001030DE" w:rsidRDefault="001030DE" w:rsidP="001030DE">
      <w:pPr>
        <w:ind w:firstLine="284"/>
        <w:jc w:val="both"/>
        <w:rPr>
          <w:sz w:val="22"/>
        </w:rPr>
      </w:pPr>
      <w:r>
        <w:rPr>
          <w:sz w:val="22"/>
        </w:rPr>
        <w:t xml:space="preserve">Текущие значения </w:t>
      </w:r>
      <w:proofErr w:type="gramStart"/>
      <w:r>
        <w:rPr>
          <w:sz w:val="22"/>
        </w:rPr>
        <w:t>координат  y</w:t>
      </w:r>
      <w:proofErr w:type="gramEnd"/>
      <w:r>
        <w:rPr>
          <w:sz w:val="22"/>
        </w:rPr>
        <w:t xml:space="preserve">  и  x  запишем как</w:t>
      </w:r>
    </w:p>
    <w:p w14:paraId="086CF507" w14:textId="77777777" w:rsidR="001030DE" w:rsidRDefault="001030DE" w:rsidP="001030DE">
      <w:pPr>
        <w:ind w:firstLine="284"/>
        <w:jc w:val="both"/>
        <w:rPr>
          <w:sz w:val="22"/>
        </w:rPr>
      </w:pPr>
    </w:p>
    <w:p w14:paraId="5700B900" w14:textId="77777777" w:rsidR="001030DE" w:rsidRDefault="001030DE" w:rsidP="001030DE">
      <w:pPr>
        <w:jc w:val="center"/>
        <w:rPr>
          <w:sz w:val="22"/>
          <w:lang w:val="en-US"/>
        </w:rPr>
      </w:pPr>
      <w:r>
        <w:rPr>
          <w:sz w:val="22"/>
          <w:lang w:val="en-US"/>
        </w:rPr>
        <w:t>y(t) = y</w:t>
      </w:r>
      <w:r>
        <w:rPr>
          <w:sz w:val="22"/>
          <w:vertAlign w:val="subscript"/>
          <w:lang w:val="en-US"/>
        </w:rPr>
        <w:t xml:space="preserve">0 </w:t>
      </w:r>
      <w:r>
        <w:rPr>
          <w:sz w:val="22"/>
          <w:lang w:val="en-US"/>
        </w:rPr>
        <w:t xml:space="preserve">+ </w:t>
      </w:r>
      <w:r>
        <w:rPr>
          <w:sz w:val="22"/>
        </w:rPr>
        <w:sym w:font="Symbol" w:char="F044"/>
      </w:r>
      <w:r>
        <w:rPr>
          <w:sz w:val="22"/>
          <w:lang w:val="en-US"/>
        </w:rPr>
        <w:t>y(t);</w:t>
      </w:r>
    </w:p>
    <w:p w14:paraId="51C61C53" w14:textId="77777777" w:rsidR="001030DE" w:rsidRDefault="001030DE" w:rsidP="001030DE">
      <w:pPr>
        <w:jc w:val="center"/>
        <w:rPr>
          <w:sz w:val="22"/>
          <w:lang w:val="en-US"/>
        </w:rPr>
      </w:pPr>
      <w:r>
        <w:rPr>
          <w:sz w:val="22"/>
          <w:lang w:val="en-US"/>
        </w:rPr>
        <w:t>x(t) = x</w:t>
      </w:r>
      <w:r>
        <w:rPr>
          <w:sz w:val="22"/>
          <w:vertAlign w:val="subscript"/>
          <w:lang w:val="en-US"/>
        </w:rPr>
        <w:t xml:space="preserve">0 </w:t>
      </w:r>
      <w:r>
        <w:rPr>
          <w:sz w:val="22"/>
          <w:lang w:val="en-US"/>
        </w:rPr>
        <w:t xml:space="preserve">+ </w:t>
      </w:r>
      <w:r>
        <w:rPr>
          <w:sz w:val="22"/>
        </w:rPr>
        <w:sym w:font="Symbol" w:char="F044"/>
      </w:r>
      <w:r>
        <w:rPr>
          <w:sz w:val="22"/>
          <w:lang w:val="en-US"/>
        </w:rPr>
        <w:t>x(t);</w:t>
      </w:r>
    </w:p>
    <w:p w14:paraId="38398880" w14:textId="77777777" w:rsidR="001030DE" w:rsidRDefault="001030DE" w:rsidP="001030DE">
      <w:pPr>
        <w:jc w:val="center"/>
        <w:rPr>
          <w:sz w:val="22"/>
          <w:lang w:val="en-US"/>
        </w:rPr>
      </w:pPr>
    </w:p>
    <w:p w14:paraId="12366301" w14:textId="77777777" w:rsidR="001030DE" w:rsidRDefault="001030DE" w:rsidP="001030DE">
      <w:pPr>
        <w:jc w:val="both"/>
        <w:rPr>
          <w:sz w:val="22"/>
        </w:rPr>
      </w:pPr>
      <w:r>
        <w:rPr>
          <w:sz w:val="22"/>
        </w:rPr>
        <w:t>где y</w:t>
      </w:r>
      <w:r>
        <w:rPr>
          <w:sz w:val="22"/>
          <w:vertAlign w:val="subscript"/>
        </w:rPr>
        <w:t>0</w:t>
      </w:r>
      <w:r>
        <w:rPr>
          <w:sz w:val="22"/>
        </w:rPr>
        <w:t>, x</w:t>
      </w:r>
      <w:r>
        <w:rPr>
          <w:sz w:val="22"/>
          <w:vertAlign w:val="subscript"/>
        </w:rPr>
        <w:t xml:space="preserve">0 </w:t>
      </w:r>
      <w:r>
        <w:rPr>
          <w:sz w:val="22"/>
        </w:rPr>
        <w:t xml:space="preserve">– установившиеся значения, </w:t>
      </w:r>
      <w:r>
        <w:rPr>
          <w:sz w:val="22"/>
        </w:rPr>
        <w:sym w:font="Symbol" w:char="F044"/>
      </w:r>
      <w:r>
        <w:rPr>
          <w:sz w:val="22"/>
        </w:rPr>
        <w:t xml:space="preserve">y, </w:t>
      </w:r>
      <w:r>
        <w:rPr>
          <w:sz w:val="22"/>
        </w:rPr>
        <w:sym w:font="Symbol" w:char="F044"/>
      </w:r>
      <w:r>
        <w:rPr>
          <w:sz w:val="22"/>
        </w:rPr>
        <w:t>x – их отклонения от установившихся значений.</w:t>
      </w:r>
    </w:p>
    <w:p w14:paraId="4B80E24C" w14:textId="77777777" w:rsidR="001030DE" w:rsidRDefault="001030DE" w:rsidP="001030DE">
      <w:pPr>
        <w:ind w:firstLine="284"/>
        <w:jc w:val="both"/>
        <w:rPr>
          <w:sz w:val="22"/>
        </w:rPr>
      </w:pPr>
      <w:r>
        <w:rPr>
          <w:sz w:val="22"/>
        </w:rPr>
        <w:t xml:space="preserve">В рабочей точке </w:t>
      </w:r>
      <w:proofErr w:type="gramStart"/>
      <w:r>
        <w:rPr>
          <w:sz w:val="22"/>
        </w:rPr>
        <w:t>( x</w:t>
      </w:r>
      <w:proofErr w:type="gramEnd"/>
      <w:r>
        <w:rPr>
          <w:sz w:val="22"/>
          <w:vertAlign w:val="subscript"/>
        </w:rPr>
        <w:t>0</w:t>
      </w:r>
      <w:r>
        <w:rPr>
          <w:sz w:val="22"/>
        </w:rPr>
        <w:t>,  y</w:t>
      </w:r>
      <w:r>
        <w:rPr>
          <w:sz w:val="22"/>
          <w:vertAlign w:val="subscript"/>
        </w:rPr>
        <w:t>0</w:t>
      </w:r>
      <w:r>
        <w:rPr>
          <w:sz w:val="22"/>
        </w:rPr>
        <w:t>), определяемой установившимися значениями, заменим участок кривой касательной и получим прямую, описываемую линейным уравнением</w:t>
      </w:r>
    </w:p>
    <w:p w14:paraId="2A765BA5" w14:textId="77777777" w:rsidR="001030DE" w:rsidRDefault="001030DE" w:rsidP="001030DE">
      <w:pPr>
        <w:ind w:firstLine="284"/>
        <w:jc w:val="both"/>
        <w:rPr>
          <w:sz w:val="22"/>
        </w:rPr>
      </w:pPr>
    </w:p>
    <w:p w14:paraId="19A6A136" w14:textId="77777777" w:rsidR="001030DE" w:rsidRPr="001030DE" w:rsidRDefault="001030DE" w:rsidP="001030DE">
      <w:pPr>
        <w:jc w:val="center"/>
        <w:rPr>
          <w:sz w:val="22"/>
        </w:rPr>
      </w:pPr>
      <w:r>
        <w:rPr>
          <w:sz w:val="22"/>
          <w:lang w:val="en-US"/>
        </w:rPr>
        <w:t>y</w:t>
      </w:r>
      <w:r w:rsidRPr="001030DE">
        <w:rPr>
          <w:sz w:val="22"/>
        </w:rPr>
        <w:t xml:space="preserve"> = </w:t>
      </w:r>
      <w:r>
        <w:rPr>
          <w:sz w:val="22"/>
          <w:lang w:val="en-US"/>
        </w:rPr>
        <w:t>y</w:t>
      </w:r>
      <w:r>
        <w:rPr>
          <w:sz w:val="22"/>
          <w:vertAlign w:val="subscript"/>
        </w:rPr>
        <w:t>н</w:t>
      </w:r>
      <w:r w:rsidRPr="001030DE">
        <w:rPr>
          <w:sz w:val="22"/>
          <w:vertAlign w:val="subscript"/>
        </w:rPr>
        <w:t xml:space="preserve"> </w:t>
      </w:r>
      <w:r w:rsidRPr="001030DE">
        <w:rPr>
          <w:sz w:val="22"/>
        </w:rPr>
        <w:t xml:space="preserve">+ </w:t>
      </w:r>
      <w:proofErr w:type="spellStart"/>
      <w:proofErr w:type="gramStart"/>
      <w:r>
        <w:rPr>
          <w:sz w:val="22"/>
          <w:lang w:val="en-US"/>
        </w:rPr>
        <w:t>kx</w:t>
      </w:r>
      <w:proofErr w:type="spellEnd"/>
      <w:r w:rsidRPr="001030DE">
        <w:rPr>
          <w:sz w:val="22"/>
        </w:rPr>
        <w:t xml:space="preserve"> ,</w:t>
      </w:r>
      <w:proofErr w:type="gramEnd"/>
    </w:p>
    <w:p w14:paraId="2883470C" w14:textId="77777777" w:rsidR="001030DE" w:rsidRPr="001030DE" w:rsidRDefault="001030DE" w:rsidP="001030DE">
      <w:pPr>
        <w:jc w:val="center"/>
        <w:rPr>
          <w:sz w:val="22"/>
        </w:rPr>
      </w:pPr>
    </w:p>
    <w:p w14:paraId="4F495433" w14:textId="77777777" w:rsidR="001030DE" w:rsidRDefault="001030DE" w:rsidP="001030DE">
      <w:pPr>
        <w:jc w:val="both"/>
        <w:rPr>
          <w:sz w:val="22"/>
        </w:rPr>
      </w:pPr>
      <w:r>
        <w:rPr>
          <w:sz w:val="22"/>
        </w:rPr>
        <w:t xml:space="preserve">где </w:t>
      </w:r>
      <w:proofErr w:type="spellStart"/>
      <w:r>
        <w:rPr>
          <w:sz w:val="22"/>
        </w:rPr>
        <w:t>y</w:t>
      </w:r>
      <w:proofErr w:type="gramStart"/>
      <w:r>
        <w:rPr>
          <w:sz w:val="22"/>
          <w:vertAlign w:val="subscript"/>
        </w:rPr>
        <w:t>н</w:t>
      </w:r>
      <w:proofErr w:type="spellEnd"/>
      <w:r>
        <w:rPr>
          <w:sz w:val="22"/>
          <w:vertAlign w:val="subscript"/>
        </w:rPr>
        <w:t xml:space="preserve">  -</w:t>
      </w:r>
      <w:proofErr w:type="gramEnd"/>
      <w:r>
        <w:rPr>
          <w:sz w:val="22"/>
          <w:vertAlign w:val="subscript"/>
        </w:rPr>
        <w:t xml:space="preserve">  </w:t>
      </w:r>
      <w:r>
        <w:rPr>
          <w:sz w:val="22"/>
        </w:rPr>
        <w:t>постоянная величина;</w:t>
      </w:r>
    </w:p>
    <w:p w14:paraId="4B30153F" w14:textId="77777777" w:rsidR="001030DE" w:rsidRDefault="001030DE" w:rsidP="001030DE">
      <w:pPr>
        <w:ind w:firstLine="284"/>
        <w:jc w:val="both"/>
        <w:rPr>
          <w:sz w:val="22"/>
        </w:rPr>
      </w:pPr>
      <w:r>
        <w:rPr>
          <w:position w:val="-30"/>
        </w:rPr>
        <w:object w:dxaOrig="1060" w:dyaOrig="700" w14:anchorId="67F1780D">
          <v:shape id="_x0000_i1028" type="#_x0000_t75" style="width:53pt;height:35pt" o:ole="" fillcolor="window">
            <v:imagedata r:id="rId23" o:title=""/>
          </v:shape>
          <o:OLEObject Type="Embed" ProgID="Equation.3" ShapeID="_x0000_i1028" DrawAspect="Content" ObjectID="_1703455562" r:id="rId24"/>
        </w:object>
      </w:r>
      <w:r>
        <w:rPr>
          <w:sz w:val="22"/>
        </w:rPr>
        <w:t xml:space="preserve">- коэффициент, определяемый наклоном касательной к кривой в рабочей точке </w:t>
      </w:r>
      <w:proofErr w:type="gramStart"/>
      <w:r>
        <w:rPr>
          <w:sz w:val="22"/>
        </w:rPr>
        <w:t>( x</w:t>
      </w:r>
      <w:proofErr w:type="gramEnd"/>
      <w:r>
        <w:rPr>
          <w:sz w:val="22"/>
          <w:vertAlign w:val="subscript"/>
        </w:rPr>
        <w:t>0</w:t>
      </w:r>
      <w:r>
        <w:rPr>
          <w:sz w:val="22"/>
        </w:rPr>
        <w:t>, y</w:t>
      </w:r>
      <w:r>
        <w:rPr>
          <w:sz w:val="22"/>
          <w:vertAlign w:val="subscript"/>
        </w:rPr>
        <w:t>0</w:t>
      </w:r>
      <w:r>
        <w:rPr>
          <w:sz w:val="22"/>
        </w:rPr>
        <w:t>).</w:t>
      </w:r>
    </w:p>
    <w:p w14:paraId="0EAC013C" w14:textId="77777777" w:rsidR="001030DE" w:rsidRPr="001030DE" w:rsidRDefault="001030DE" w:rsidP="001030DE">
      <w:pPr>
        <w:ind w:firstLine="284"/>
        <w:jc w:val="both"/>
        <w:rPr>
          <w:sz w:val="22"/>
        </w:rPr>
      </w:pPr>
      <w:r>
        <w:rPr>
          <w:sz w:val="22"/>
        </w:rPr>
        <w:t xml:space="preserve">Для исключения из уравнения величины </w:t>
      </w:r>
      <w:proofErr w:type="spellStart"/>
      <w:r>
        <w:rPr>
          <w:sz w:val="22"/>
        </w:rPr>
        <w:t>y</w:t>
      </w:r>
      <w:proofErr w:type="gramStart"/>
      <w:r>
        <w:rPr>
          <w:sz w:val="22"/>
          <w:vertAlign w:val="subscript"/>
        </w:rPr>
        <w:t>н</w:t>
      </w:r>
      <w:proofErr w:type="spellEnd"/>
      <w:r>
        <w:rPr>
          <w:sz w:val="22"/>
          <w:vertAlign w:val="subscript"/>
        </w:rPr>
        <w:t xml:space="preserve">  </w:t>
      </w:r>
      <w:r>
        <w:rPr>
          <w:sz w:val="22"/>
        </w:rPr>
        <w:t>перенесем</w:t>
      </w:r>
      <w:proofErr w:type="gramEnd"/>
      <w:r>
        <w:rPr>
          <w:sz w:val="22"/>
        </w:rPr>
        <w:t xml:space="preserve"> начало координат в рабочую точку. Тогда получим линейное уравнение, связывающее между собой отклонения переменных величин от своих установившихся значений, вида</w:t>
      </w:r>
    </w:p>
    <w:p w14:paraId="77B80B1F" w14:textId="77777777" w:rsidR="001030DE" w:rsidRPr="001030DE" w:rsidRDefault="001030DE" w:rsidP="001030DE">
      <w:pPr>
        <w:ind w:firstLine="284"/>
        <w:jc w:val="both"/>
        <w:rPr>
          <w:sz w:val="22"/>
        </w:rPr>
      </w:pPr>
    </w:p>
    <w:p w14:paraId="6A8FAA88" w14:textId="77777777" w:rsidR="001030DE" w:rsidRDefault="001030DE" w:rsidP="001030DE">
      <w:pPr>
        <w:ind w:firstLine="284"/>
        <w:jc w:val="right"/>
        <w:rPr>
          <w:sz w:val="22"/>
        </w:rPr>
      </w:pPr>
      <w:r>
        <w:rPr>
          <w:sz w:val="22"/>
        </w:rPr>
        <w:sym w:font="Symbol" w:char="F044"/>
      </w:r>
      <w:r>
        <w:rPr>
          <w:sz w:val="22"/>
          <w:lang w:val="en-US"/>
        </w:rPr>
        <w:t>y</w:t>
      </w:r>
      <w:r w:rsidRPr="001030DE">
        <w:rPr>
          <w:sz w:val="22"/>
        </w:rPr>
        <w:t>(</w:t>
      </w:r>
      <w:r>
        <w:rPr>
          <w:sz w:val="22"/>
          <w:lang w:val="en-US"/>
        </w:rPr>
        <w:t>t</w:t>
      </w:r>
      <w:r w:rsidRPr="001030DE">
        <w:rPr>
          <w:sz w:val="22"/>
        </w:rPr>
        <w:t xml:space="preserve">) = </w:t>
      </w:r>
      <w:r>
        <w:rPr>
          <w:sz w:val="22"/>
          <w:lang w:val="en-US"/>
        </w:rPr>
        <w:t>k</w:t>
      </w:r>
      <w:r w:rsidRPr="001030DE">
        <w:rPr>
          <w:sz w:val="22"/>
        </w:rPr>
        <w:t xml:space="preserve"> </w:t>
      </w:r>
      <w:r>
        <w:rPr>
          <w:sz w:val="22"/>
        </w:rPr>
        <w:sym w:font="Symbol" w:char="F044"/>
      </w:r>
      <w:r>
        <w:rPr>
          <w:sz w:val="22"/>
          <w:lang w:val="en-US"/>
        </w:rPr>
        <w:t>x</w:t>
      </w:r>
      <w:r w:rsidRPr="001030DE">
        <w:rPr>
          <w:sz w:val="22"/>
        </w:rPr>
        <w:t>(</w:t>
      </w:r>
      <w:r>
        <w:rPr>
          <w:sz w:val="22"/>
          <w:lang w:val="en-US"/>
        </w:rPr>
        <w:t>t</w:t>
      </w:r>
      <w:proofErr w:type="gramStart"/>
      <w:r w:rsidRPr="001030DE">
        <w:rPr>
          <w:sz w:val="22"/>
        </w:rPr>
        <w:t>) .</w:t>
      </w:r>
      <w:proofErr w:type="gramEnd"/>
      <w:r w:rsidRPr="001030DE">
        <w:rPr>
          <w:sz w:val="22"/>
        </w:rPr>
        <w:t xml:space="preserve">                                     </w:t>
      </w:r>
      <w:r>
        <w:rPr>
          <w:sz w:val="22"/>
        </w:rPr>
        <w:t>(2.2)</w:t>
      </w:r>
    </w:p>
    <w:p w14:paraId="248E106E" w14:textId="77777777" w:rsidR="001030DE" w:rsidRDefault="001030DE" w:rsidP="001030DE">
      <w:pPr>
        <w:ind w:firstLine="284"/>
        <w:jc w:val="both"/>
        <w:rPr>
          <w:sz w:val="22"/>
        </w:rPr>
      </w:pPr>
    </w:p>
    <w:p w14:paraId="79190A73" w14:textId="77777777" w:rsidR="001030DE" w:rsidRDefault="001030DE" w:rsidP="001030DE">
      <w:pPr>
        <w:pStyle w:val="ad"/>
        <w:ind w:left="0" w:firstLine="284"/>
        <w:jc w:val="both"/>
        <w:rPr>
          <w:sz w:val="22"/>
        </w:rPr>
      </w:pPr>
      <w:r>
        <w:rPr>
          <w:sz w:val="22"/>
        </w:rPr>
        <w:t xml:space="preserve">Таким образом, </w:t>
      </w:r>
      <w:bookmarkStart w:id="46" w:name="_Hlt515340427"/>
      <w:bookmarkStart w:id="47" w:name="линеаризация_уравнения"/>
      <w:bookmarkEnd w:id="46"/>
      <w:r>
        <w:rPr>
          <w:sz w:val="22"/>
        </w:rPr>
        <w:t xml:space="preserve">линеаризация уравнения </w:t>
      </w:r>
      <w:bookmarkEnd w:id="47"/>
      <w:r>
        <w:rPr>
          <w:sz w:val="22"/>
        </w:rPr>
        <w:t>геометрически может трактоваться как</w:t>
      </w:r>
      <w:bookmarkStart w:id="48" w:name="_Hlt515340151"/>
      <w:bookmarkEnd w:id="48"/>
      <w:r>
        <w:rPr>
          <w:sz w:val="22"/>
        </w:rPr>
        <w:t xml:space="preserve"> замена первоначальной кривой на касательную к ней прямую в точке установившегося режима. Очевидно, что эта замена тем точнее, чем меньше величины отклонений координат элемента от своих установившихся значений в исследуемом динамическом процессе.</w:t>
      </w:r>
    </w:p>
    <w:p w14:paraId="50B2CA59" w14:textId="77777777" w:rsidR="001030DE" w:rsidRPr="001030DE" w:rsidRDefault="001030DE" w:rsidP="001030DE">
      <w:pPr>
        <w:pStyle w:val="ad"/>
        <w:ind w:left="0" w:firstLine="284"/>
        <w:jc w:val="both"/>
        <w:rPr>
          <w:sz w:val="22"/>
        </w:rPr>
      </w:pPr>
      <w:r>
        <w:rPr>
          <w:sz w:val="22"/>
        </w:rPr>
        <w:t xml:space="preserve"> В общем случае при составлении уравнения динамики элемента системы (рис. 2.2), имеющего входную величину x, выходную - y и внешнее воздействие f, получается динамическое уравнение произвольного нелинейного вида</w:t>
      </w:r>
    </w:p>
    <w:p w14:paraId="760999D0" w14:textId="77777777" w:rsidR="001030DE" w:rsidRPr="001030DE" w:rsidRDefault="001030DE" w:rsidP="001030DE">
      <w:pPr>
        <w:pStyle w:val="ad"/>
        <w:ind w:left="0" w:firstLine="284"/>
        <w:jc w:val="right"/>
        <w:rPr>
          <w:sz w:val="22"/>
        </w:rPr>
      </w:pPr>
      <w:r>
        <w:rPr>
          <w:position w:val="-10"/>
        </w:rPr>
        <w:object w:dxaOrig="2020" w:dyaOrig="320" w14:anchorId="35976B75">
          <v:shape id="_x0000_i1029" type="#_x0000_t75" style="width:101pt;height:16pt" o:ole="">
            <v:imagedata r:id="rId25" o:title=""/>
          </v:shape>
          <o:OLEObject Type="Embed" ProgID="Equation.3" ShapeID="_x0000_i1029" DrawAspect="Content" ObjectID="_1703455563" r:id="rId26"/>
        </w:object>
      </w:r>
      <w:r w:rsidRPr="001030DE">
        <w:t xml:space="preserve">                                           (2.3)</w:t>
      </w:r>
    </w:p>
    <w:p w14:paraId="695EA676" w14:textId="77777777" w:rsidR="001030DE" w:rsidRDefault="001030DE" w:rsidP="001030DE">
      <w:pPr>
        <w:jc w:val="center"/>
        <w:rPr>
          <w:sz w:val="22"/>
        </w:rPr>
      </w:pPr>
      <w:r>
        <w:object w:dxaOrig="2892" w:dyaOrig="1460" w14:anchorId="0D022E17">
          <v:shape id="_x0000_i1030" type="#_x0000_t75" style="width:126pt;height:63.5pt" o:ole="" fillcolor="window">
            <v:imagedata r:id="rId27" o:title=""/>
          </v:shape>
          <o:OLEObject Type="Embed" ProgID="Word.Picture.8" ShapeID="_x0000_i1030" DrawAspect="Content" ObjectID="_1703455564" r:id="rId28"/>
        </w:object>
      </w:r>
      <w:r>
        <w:rPr>
          <w:sz w:val="22"/>
        </w:rPr>
        <w:t xml:space="preserve">     </w:t>
      </w:r>
      <w:r>
        <w:rPr>
          <w:position w:val="-10"/>
        </w:rPr>
        <w:object w:dxaOrig="180" w:dyaOrig="320" w14:anchorId="27AEDFE1">
          <v:shape id="_x0000_i1031" type="#_x0000_t75" style="width:9pt;height:16pt" o:ole="" fillcolor="window">
            <v:imagedata r:id="rId29" o:title=""/>
          </v:shape>
          <o:OLEObject Type="Embed" ProgID="Equation.3" ShapeID="_x0000_i1031" DrawAspect="Content" ObjectID="_1703455565" r:id="rId30"/>
        </w:object>
      </w:r>
      <w:r>
        <w:rPr>
          <w:sz w:val="22"/>
        </w:rPr>
        <w:t xml:space="preserve">  </w:t>
      </w:r>
    </w:p>
    <w:p w14:paraId="6F24FE44" w14:textId="77777777" w:rsidR="001030DE" w:rsidRDefault="001030DE" w:rsidP="001030DE">
      <w:pPr>
        <w:jc w:val="center"/>
      </w:pPr>
      <w:r>
        <w:t xml:space="preserve">Рис. 2.2. Элемент автоматической системы </w:t>
      </w:r>
    </w:p>
    <w:p w14:paraId="793B6B23" w14:textId="77777777" w:rsidR="001030DE" w:rsidRDefault="001030DE" w:rsidP="001030DE">
      <w:pPr>
        <w:ind w:firstLine="284"/>
        <w:jc w:val="both"/>
        <w:rPr>
          <w:spacing w:val="-4"/>
          <w:sz w:val="22"/>
        </w:rPr>
      </w:pPr>
      <w:r>
        <w:rPr>
          <w:spacing w:val="-4"/>
          <w:sz w:val="22"/>
        </w:rPr>
        <w:t>Допустим, что установившиеся значения переменных y, x и f являются постоянными величинами y</w:t>
      </w:r>
      <w:r>
        <w:rPr>
          <w:spacing w:val="-4"/>
          <w:sz w:val="22"/>
          <w:vertAlign w:val="subscript"/>
        </w:rPr>
        <w:t>0</w:t>
      </w:r>
      <w:r>
        <w:rPr>
          <w:spacing w:val="-4"/>
          <w:sz w:val="22"/>
        </w:rPr>
        <w:t>, x</w:t>
      </w:r>
      <w:r>
        <w:rPr>
          <w:spacing w:val="-4"/>
          <w:sz w:val="22"/>
          <w:vertAlign w:val="subscript"/>
        </w:rPr>
        <w:t>0</w:t>
      </w:r>
      <w:r>
        <w:rPr>
          <w:spacing w:val="-4"/>
          <w:sz w:val="22"/>
        </w:rPr>
        <w:t>, f</w:t>
      </w:r>
      <w:r>
        <w:rPr>
          <w:spacing w:val="-4"/>
          <w:sz w:val="22"/>
          <w:vertAlign w:val="subscript"/>
        </w:rPr>
        <w:t>0</w:t>
      </w:r>
      <w:r>
        <w:rPr>
          <w:spacing w:val="-4"/>
          <w:sz w:val="22"/>
        </w:rPr>
        <w:t>, характеризующими установившийся режим и определяющими рабочую точку элемента.</w:t>
      </w:r>
    </w:p>
    <w:p w14:paraId="778A2867" w14:textId="77777777" w:rsidR="001030DE" w:rsidRDefault="001030DE" w:rsidP="001030DE">
      <w:pPr>
        <w:ind w:firstLine="284"/>
        <w:jc w:val="both"/>
        <w:rPr>
          <w:sz w:val="22"/>
        </w:rPr>
      </w:pPr>
      <w:r>
        <w:rPr>
          <w:sz w:val="22"/>
        </w:rPr>
        <w:t xml:space="preserve">Тогда для текущих координат можно записать </w:t>
      </w:r>
    </w:p>
    <w:p w14:paraId="0A3D0004" w14:textId="77777777" w:rsidR="001030DE" w:rsidRDefault="001030DE" w:rsidP="001030DE">
      <w:pPr>
        <w:ind w:firstLine="284"/>
        <w:jc w:val="both"/>
        <w:rPr>
          <w:sz w:val="22"/>
        </w:rPr>
      </w:pPr>
    </w:p>
    <w:p w14:paraId="61365206" w14:textId="77777777" w:rsidR="001030DE" w:rsidRDefault="001030DE" w:rsidP="001030DE">
      <w:pPr>
        <w:ind w:firstLine="2552"/>
        <w:rPr>
          <w:sz w:val="22"/>
          <w:lang w:val="en-US"/>
        </w:rPr>
      </w:pPr>
      <w:r>
        <w:rPr>
          <w:sz w:val="22"/>
          <w:lang w:val="en-US"/>
        </w:rPr>
        <w:t>y(t) = y</w:t>
      </w:r>
      <w:r>
        <w:rPr>
          <w:sz w:val="22"/>
          <w:vertAlign w:val="subscript"/>
          <w:lang w:val="en-US"/>
        </w:rPr>
        <w:t xml:space="preserve">0 </w:t>
      </w:r>
      <w:r>
        <w:rPr>
          <w:sz w:val="22"/>
          <w:lang w:val="en-US"/>
        </w:rPr>
        <w:t xml:space="preserve">+ </w:t>
      </w:r>
      <w:r>
        <w:rPr>
          <w:sz w:val="22"/>
        </w:rPr>
        <w:sym w:font="Symbol" w:char="F044"/>
      </w:r>
      <w:r>
        <w:rPr>
          <w:sz w:val="22"/>
          <w:lang w:val="en-US"/>
        </w:rPr>
        <w:t>y(t);</w:t>
      </w:r>
    </w:p>
    <w:p w14:paraId="7BF58F56" w14:textId="77777777" w:rsidR="001030DE" w:rsidRDefault="001030DE" w:rsidP="001030DE">
      <w:pPr>
        <w:ind w:firstLine="2552"/>
        <w:rPr>
          <w:sz w:val="22"/>
          <w:lang w:val="en-US"/>
        </w:rPr>
      </w:pPr>
      <w:r>
        <w:rPr>
          <w:sz w:val="22"/>
          <w:lang w:val="en-US"/>
        </w:rPr>
        <w:t>x(t) = x</w:t>
      </w:r>
      <w:r>
        <w:rPr>
          <w:sz w:val="22"/>
          <w:vertAlign w:val="subscript"/>
          <w:lang w:val="en-US"/>
        </w:rPr>
        <w:t xml:space="preserve">0 </w:t>
      </w:r>
      <w:r>
        <w:rPr>
          <w:sz w:val="22"/>
          <w:lang w:val="en-US"/>
        </w:rPr>
        <w:t xml:space="preserve">+ </w:t>
      </w:r>
      <w:r>
        <w:rPr>
          <w:sz w:val="22"/>
        </w:rPr>
        <w:sym w:font="Symbol" w:char="F044"/>
      </w:r>
      <w:r>
        <w:rPr>
          <w:sz w:val="22"/>
          <w:lang w:val="en-US"/>
        </w:rPr>
        <w:t>x(t);</w:t>
      </w:r>
    </w:p>
    <w:p w14:paraId="1688CA4F" w14:textId="77777777" w:rsidR="001030DE" w:rsidRPr="001030DE" w:rsidRDefault="001030DE" w:rsidP="001030DE">
      <w:pPr>
        <w:ind w:firstLine="2552"/>
        <w:rPr>
          <w:sz w:val="22"/>
        </w:rPr>
      </w:pPr>
      <w:r>
        <w:rPr>
          <w:sz w:val="22"/>
          <w:lang w:val="en-US"/>
        </w:rPr>
        <w:lastRenderedPageBreak/>
        <w:t>f</w:t>
      </w:r>
      <w:r w:rsidRPr="001030DE">
        <w:rPr>
          <w:sz w:val="22"/>
        </w:rPr>
        <w:t>(</w:t>
      </w:r>
      <w:r>
        <w:rPr>
          <w:sz w:val="22"/>
          <w:lang w:val="en-US"/>
        </w:rPr>
        <w:t>t</w:t>
      </w:r>
      <w:r w:rsidRPr="001030DE">
        <w:rPr>
          <w:sz w:val="22"/>
        </w:rPr>
        <w:t xml:space="preserve">) = </w:t>
      </w:r>
      <w:r>
        <w:rPr>
          <w:sz w:val="22"/>
          <w:lang w:val="en-US"/>
        </w:rPr>
        <w:t>f</w:t>
      </w:r>
      <w:r w:rsidRPr="001030DE">
        <w:rPr>
          <w:sz w:val="22"/>
          <w:vertAlign w:val="subscript"/>
        </w:rPr>
        <w:t xml:space="preserve">0 </w:t>
      </w:r>
      <w:r w:rsidRPr="001030DE">
        <w:rPr>
          <w:sz w:val="22"/>
        </w:rPr>
        <w:t xml:space="preserve">+ </w:t>
      </w:r>
      <w:r>
        <w:rPr>
          <w:sz w:val="22"/>
        </w:rPr>
        <w:sym w:font="Symbol" w:char="F044"/>
      </w:r>
      <w:r>
        <w:rPr>
          <w:sz w:val="22"/>
          <w:lang w:val="en-US"/>
        </w:rPr>
        <w:t>f</w:t>
      </w:r>
      <w:r w:rsidRPr="001030DE">
        <w:rPr>
          <w:sz w:val="22"/>
        </w:rPr>
        <w:t>(</w:t>
      </w:r>
      <w:r>
        <w:rPr>
          <w:sz w:val="22"/>
          <w:lang w:val="en-US"/>
        </w:rPr>
        <w:t>t</w:t>
      </w:r>
      <w:r w:rsidRPr="001030DE">
        <w:rPr>
          <w:sz w:val="22"/>
        </w:rPr>
        <w:t>);</w:t>
      </w:r>
    </w:p>
    <w:p w14:paraId="18C5FA1D" w14:textId="77777777" w:rsidR="001030DE" w:rsidRPr="001030DE" w:rsidRDefault="001030DE" w:rsidP="001030DE">
      <w:pPr>
        <w:ind w:firstLine="2552"/>
        <w:rPr>
          <w:sz w:val="22"/>
        </w:rPr>
      </w:pPr>
    </w:p>
    <w:p w14:paraId="7E18F3F6" w14:textId="77777777" w:rsidR="001030DE" w:rsidRDefault="001030DE" w:rsidP="001030DE">
      <w:pPr>
        <w:jc w:val="both"/>
        <w:rPr>
          <w:sz w:val="22"/>
        </w:rPr>
      </w:pPr>
      <w:r>
        <w:rPr>
          <w:sz w:val="22"/>
        </w:rPr>
        <w:t xml:space="preserve">где </w:t>
      </w:r>
      <w:r>
        <w:rPr>
          <w:sz w:val="22"/>
        </w:rPr>
        <w:sym w:font="Symbol" w:char="F044"/>
      </w:r>
      <w:r>
        <w:rPr>
          <w:sz w:val="22"/>
        </w:rPr>
        <w:t xml:space="preserve">y, </w:t>
      </w:r>
      <w:r>
        <w:rPr>
          <w:sz w:val="22"/>
        </w:rPr>
        <w:sym w:font="Symbol" w:char="F044"/>
      </w:r>
      <w:r>
        <w:rPr>
          <w:sz w:val="22"/>
        </w:rPr>
        <w:t xml:space="preserve">x, </w:t>
      </w:r>
      <w:r>
        <w:rPr>
          <w:sz w:val="22"/>
        </w:rPr>
        <w:sym w:font="Symbol" w:char="F044"/>
      </w:r>
      <w:r>
        <w:rPr>
          <w:sz w:val="22"/>
        </w:rPr>
        <w:t>f – отклонения y, x, f от своих установившихся значений.</w:t>
      </w:r>
    </w:p>
    <w:p w14:paraId="1E5424DF" w14:textId="77777777" w:rsidR="001030DE" w:rsidRDefault="001030DE" w:rsidP="001030DE">
      <w:pPr>
        <w:ind w:firstLine="284"/>
        <w:jc w:val="both"/>
        <w:rPr>
          <w:sz w:val="22"/>
        </w:rPr>
      </w:pPr>
      <w:r>
        <w:rPr>
          <w:sz w:val="22"/>
        </w:rPr>
        <w:t xml:space="preserve">Из (2.3) </w:t>
      </w:r>
      <w:proofErr w:type="gramStart"/>
      <w:r>
        <w:rPr>
          <w:sz w:val="22"/>
        </w:rPr>
        <w:t>получается  уравнение</w:t>
      </w:r>
      <w:proofErr w:type="gramEnd"/>
      <w:r>
        <w:rPr>
          <w:sz w:val="22"/>
        </w:rPr>
        <w:t xml:space="preserve"> статики</w:t>
      </w:r>
    </w:p>
    <w:p w14:paraId="1D174645" w14:textId="77777777" w:rsidR="001030DE" w:rsidRDefault="001030DE" w:rsidP="001030DE">
      <w:pPr>
        <w:ind w:firstLine="284"/>
        <w:jc w:val="both"/>
        <w:rPr>
          <w:sz w:val="22"/>
        </w:rPr>
      </w:pPr>
    </w:p>
    <w:p w14:paraId="20EF94F1" w14:textId="77777777" w:rsidR="001030DE" w:rsidRDefault="001030DE" w:rsidP="001030DE">
      <w:pPr>
        <w:ind w:firstLine="284"/>
        <w:jc w:val="right"/>
        <w:rPr>
          <w:sz w:val="22"/>
        </w:rPr>
      </w:pPr>
      <w:r>
        <w:rPr>
          <w:sz w:val="22"/>
          <w:lang w:val="en-US"/>
        </w:rPr>
        <w:t>F</w:t>
      </w:r>
      <w:r w:rsidRPr="001030DE">
        <w:rPr>
          <w:sz w:val="22"/>
        </w:rPr>
        <w:t>(</w:t>
      </w:r>
      <w:r>
        <w:rPr>
          <w:sz w:val="22"/>
          <w:lang w:val="en-US"/>
        </w:rPr>
        <w:t>y</w:t>
      </w:r>
      <w:r w:rsidRPr="001030DE">
        <w:rPr>
          <w:sz w:val="22"/>
          <w:vertAlign w:val="subscript"/>
        </w:rPr>
        <w:t>0</w:t>
      </w:r>
      <w:r w:rsidRPr="001030DE">
        <w:rPr>
          <w:sz w:val="22"/>
        </w:rPr>
        <w:t xml:space="preserve">) = </w:t>
      </w:r>
      <w:proofErr w:type="gramStart"/>
      <w:r>
        <w:rPr>
          <w:sz w:val="22"/>
          <w:lang w:val="en-US"/>
        </w:rPr>
        <w:t>G</w:t>
      </w:r>
      <w:r w:rsidRPr="001030DE">
        <w:rPr>
          <w:sz w:val="22"/>
        </w:rPr>
        <w:t>(</w:t>
      </w:r>
      <w:proofErr w:type="gramEnd"/>
      <w:r>
        <w:rPr>
          <w:sz w:val="22"/>
          <w:lang w:val="en-US"/>
        </w:rPr>
        <w:t>x</w:t>
      </w:r>
      <w:r w:rsidRPr="001030DE">
        <w:rPr>
          <w:sz w:val="22"/>
          <w:vertAlign w:val="subscript"/>
        </w:rPr>
        <w:t>0</w:t>
      </w:r>
      <w:r w:rsidRPr="001030DE">
        <w:rPr>
          <w:sz w:val="22"/>
        </w:rPr>
        <w:t xml:space="preserve">, </w:t>
      </w:r>
      <w:r>
        <w:rPr>
          <w:sz w:val="22"/>
          <w:lang w:val="en-US"/>
        </w:rPr>
        <w:t>f</w:t>
      </w:r>
      <w:r w:rsidRPr="001030DE">
        <w:rPr>
          <w:sz w:val="22"/>
          <w:vertAlign w:val="subscript"/>
        </w:rPr>
        <w:t>0</w:t>
      </w:r>
      <w:r w:rsidRPr="001030DE">
        <w:rPr>
          <w:sz w:val="22"/>
        </w:rPr>
        <w:t xml:space="preserve">) .                                    </w:t>
      </w:r>
      <w:r>
        <w:rPr>
          <w:sz w:val="22"/>
        </w:rPr>
        <w:t>(2.4)</w:t>
      </w:r>
    </w:p>
    <w:p w14:paraId="2231AD28" w14:textId="77777777" w:rsidR="001030DE" w:rsidRDefault="001030DE" w:rsidP="001030DE">
      <w:pPr>
        <w:ind w:firstLine="284"/>
        <w:jc w:val="right"/>
        <w:rPr>
          <w:sz w:val="22"/>
        </w:rPr>
      </w:pPr>
    </w:p>
    <w:p w14:paraId="66CC9592" w14:textId="77777777" w:rsidR="001030DE" w:rsidRDefault="001030DE" w:rsidP="001030DE">
      <w:pPr>
        <w:ind w:firstLine="284"/>
        <w:jc w:val="both"/>
        <w:rPr>
          <w:sz w:val="22"/>
        </w:rPr>
      </w:pPr>
      <w:r>
        <w:rPr>
          <w:sz w:val="22"/>
        </w:rPr>
        <w:t>Для линеаризации уравнения (2.3) последнее раскладывают в ряд Тейлора по степеням отклонений всех координат элемента от своих установившихся значений. Тогда уравнение (2.3) примет вид</w:t>
      </w:r>
    </w:p>
    <w:p w14:paraId="5192EB2A" w14:textId="77777777" w:rsidR="001030DE" w:rsidRDefault="001030DE" w:rsidP="001030DE">
      <w:pPr>
        <w:ind w:firstLine="284"/>
        <w:jc w:val="both"/>
        <w:rPr>
          <w:sz w:val="22"/>
        </w:rPr>
      </w:pPr>
    </w:p>
    <w:p w14:paraId="0C547E08" w14:textId="77777777" w:rsidR="001030DE" w:rsidRDefault="001030DE" w:rsidP="001030DE">
      <w:pPr>
        <w:jc w:val="both"/>
        <w:rPr>
          <w:sz w:val="22"/>
        </w:rPr>
      </w:pPr>
      <w:r>
        <w:rPr>
          <w:position w:val="-32"/>
          <w:lang w:val="en-US"/>
        </w:rPr>
        <w:object w:dxaOrig="9920" w:dyaOrig="720" w14:anchorId="7ACF8510">
          <v:shape id="_x0000_i1032" type="#_x0000_t75" style="width:330.5pt;height:25.5pt" o:ole="" fillcolor="window">
            <v:imagedata r:id="rId31" o:title="" cropright="3190f"/>
          </v:shape>
          <o:OLEObject Type="Embed" ProgID="Equation.3" ShapeID="_x0000_i1032" DrawAspect="Content" ObjectID="_1703455566" r:id="rId32"/>
        </w:object>
      </w:r>
      <w:r>
        <w:rPr>
          <w:sz w:val="22"/>
        </w:rPr>
        <w:t>+ (члены высшего порядка малости).                                                  (2.5)</w:t>
      </w:r>
    </w:p>
    <w:p w14:paraId="2073AF3B" w14:textId="77777777" w:rsidR="001030DE" w:rsidRDefault="001030DE" w:rsidP="001030DE">
      <w:pPr>
        <w:ind w:firstLine="284"/>
        <w:jc w:val="both"/>
        <w:rPr>
          <w:sz w:val="22"/>
        </w:rPr>
      </w:pPr>
    </w:p>
    <w:p w14:paraId="1116385D" w14:textId="77777777" w:rsidR="001030DE" w:rsidRPr="001030DE" w:rsidRDefault="001030DE" w:rsidP="001030DE">
      <w:pPr>
        <w:ind w:firstLine="284"/>
        <w:jc w:val="both"/>
        <w:rPr>
          <w:spacing w:val="-4"/>
          <w:sz w:val="22"/>
        </w:rPr>
      </w:pPr>
      <w:r>
        <w:rPr>
          <w:spacing w:val="-4"/>
          <w:sz w:val="22"/>
        </w:rPr>
        <w:t>Вычитая из последнего уравнения (2.5) уравнение статики (2.4) и отбросив все последующие члены разложения как малые высшего порядка, придем к линейному уравнению динамики элемента</w:t>
      </w:r>
    </w:p>
    <w:p w14:paraId="1C7CF7AB" w14:textId="77777777" w:rsidR="001030DE" w:rsidRPr="001030DE" w:rsidRDefault="001030DE" w:rsidP="001030DE">
      <w:pPr>
        <w:ind w:firstLine="284"/>
        <w:jc w:val="both"/>
        <w:rPr>
          <w:spacing w:val="-4"/>
          <w:sz w:val="22"/>
        </w:rPr>
      </w:pPr>
    </w:p>
    <w:p w14:paraId="01361139" w14:textId="77777777" w:rsidR="001030DE" w:rsidRDefault="001030DE" w:rsidP="001030DE">
      <w:pPr>
        <w:jc w:val="right"/>
        <w:rPr>
          <w:sz w:val="22"/>
        </w:rPr>
      </w:pPr>
      <w:r>
        <w:rPr>
          <w:position w:val="-32"/>
          <w:lang w:val="en-US"/>
        </w:rPr>
        <w:object w:dxaOrig="7500" w:dyaOrig="720" w14:anchorId="0630BE36">
          <v:shape id="_x0000_i1033" type="#_x0000_t75" style="width:289.5pt;height:30.5pt" o:ole="" fillcolor="window">
            <v:imagedata r:id="rId33" o:title="" cropright="3801f"/>
          </v:shape>
          <o:OLEObject Type="Embed" ProgID="Equation.3" ShapeID="_x0000_i1033" DrawAspect="Content" ObjectID="_1703455567" r:id="rId34"/>
        </w:object>
      </w:r>
      <w:r>
        <w:rPr>
          <w:sz w:val="28"/>
        </w:rPr>
        <w:t xml:space="preserve">   </w:t>
      </w:r>
      <w:r>
        <w:rPr>
          <w:sz w:val="22"/>
        </w:rPr>
        <w:t>(2.6)</w:t>
      </w:r>
    </w:p>
    <w:p w14:paraId="123F70BB" w14:textId="77777777" w:rsidR="001030DE" w:rsidRDefault="001030DE" w:rsidP="001030DE">
      <w:pPr>
        <w:ind w:firstLine="284"/>
        <w:jc w:val="both"/>
        <w:rPr>
          <w:sz w:val="22"/>
        </w:rPr>
      </w:pPr>
    </w:p>
    <w:p w14:paraId="26D4722E" w14:textId="77777777" w:rsidR="001030DE" w:rsidRDefault="001030DE" w:rsidP="001030DE">
      <w:pPr>
        <w:ind w:firstLine="284"/>
        <w:jc w:val="both"/>
        <w:rPr>
          <w:sz w:val="22"/>
        </w:rPr>
      </w:pPr>
      <w:r>
        <w:rPr>
          <w:sz w:val="22"/>
        </w:rPr>
        <w:t>Здесь нижний индекс “0” обозначает, что значения частных производных должны быть определены в точке установившегося режима элемента.</w:t>
      </w:r>
    </w:p>
    <w:p w14:paraId="3F2D0F30" w14:textId="77777777" w:rsidR="001030DE" w:rsidRDefault="001030DE" w:rsidP="001030DE">
      <w:pPr>
        <w:ind w:firstLine="284"/>
        <w:jc w:val="both"/>
        <w:rPr>
          <w:sz w:val="22"/>
        </w:rPr>
      </w:pPr>
      <w:r>
        <w:rPr>
          <w:sz w:val="22"/>
        </w:rPr>
        <w:t xml:space="preserve">Это дифференциальное уравнение, так </w:t>
      </w:r>
      <w:proofErr w:type="gramStart"/>
      <w:r>
        <w:rPr>
          <w:sz w:val="22"/>
        </w:rPr>
        <w:t>же</w:t>
      </w:r>
      <w:proofErr w:type="gramEnd"/>
      <w:r>
        <w:rPr>
          <w:sz w:val="22"/>
        </w:rPr>
        <w:t xml:space="preserve"> как и (2.3), описывает тот же динамический процесс в том же элементе автоматической системы. Сравним (2.3) и (2.6):</w:t>
      </w:r>
    </w:p>
    <w:p w14:paraId="3EAC76AC" w14:textId="77777777" w:rsidR="001030DE" w:rsidRDefault="001030DE" w:rsidP="001030DE">
      <w:pPr>
        <w:ind w:firstLine="284"/>
        <w:jc w:val="both"/>
        <w:rPr>
          <w:spacing w:val="-4"/>
          <w:sz w:val="22"/>
        </w:rPr>
      </w:pPr>
      <w:r>
        <w:rPr>
          <w:spacing w:val="-4"/>
          <w:sz w:val="22"/>
        </w:rPr>
        <w:t>уравнение (2.3) - точное, а уравнение (2.6) - приближенное, ибо в процессе его получения были отброшены малые высшего порядка;</w:t>
      </w:r>
    </w:p>
    <w:p w14:paraId="7951788D" w14:textId="77777777" w:rsidR="001030DE" w:rsidRDefault="001030DE" w:rsidP="001030DE">
      <w:pPr>
        <w:ind w:firstLine="284"/>
        <w:jc w:val="both"/>
        <w:rPr>
          <w:sz w:val="22"/>
        </w:rPr>
      </w:pPr>
      <w:r>
        <w:rPr>
          <w:sz w:val="22"/>
        </w:rPr>
        <w:t>уравнение (2.3) записано относительно переменных величин элемента, а уравнение (2.6) - относительно отклонений переменных от своих установившихся значений;</w:t>
      </w:r>
    </w:p>
    <w:p w14:paraId="458AB1C8" w14:textId="77777777" w:rsidR="001030DE" w:rsidRDefault="001030DE" w:rsidP="001030DE">
      <w:pPr>
        <w:ind w:firstLine="284"/>
        <w:jc w:val="both"/>
        <w:rPr>
          <w:sz w:val="22"/>
        </w:rPr>
      </w:pPr>
      <w:r>
        <w:rPr>
          <w:sz w:val="22"/>
        </w:rPr>
        <w:t>уравнение (2.3) - нелинейное, уравнение (2.6) - линейное относительно отклонений, коэффициенты которого определяются рабочей точкой элемента, то есть его установившимися значениями; при смене рабочей точки эти коэффициенты изменяются.</w:t>
      </w:r>
    </w:p>
    <w:p w14:paraId="74D32988" w14:textId="77777777" w:rsidR="001030DE" w:rsidRDefault="001030DE" w:rsidP="001030DE">
      <w:pPr>
        <w:ind w:firstLine="284"/>
        <w:jc w:val="both"/>
        <w:rPr>
          <w:sz w:val="22"/>
        </w:rPr>
      </w:pPr>
      <w:r>
        <w:rPr>
          <w:sz w:val="22"/>
        </w:rPr>
        <w:t>Таким образом, цель получения линейного дифференциального уравнения взамен прежнего нелинейного достигнута. Уравнение (2.6) называется дифференциальным уравнением элемента в отклонениях.</w:t>
      </w:r>
    </w:p>
    <w:p w14:paraId="63ED4B7A" w14:textId="77777777" w:rsidR="001030DE" w:rsidRDefault="001030DE" w:rsidP="001030DE">
      <w:pPr>
        <w:ind w:firstLine="284"/>
        <w:jc w:val="both"/>
        <w:rPr>
          <w:sz w:val="22"/>
        </w:rPr>
      </w:pPr>
      <w:r>
        <w:rPr>
          <w:i/>
          <w:sz w:val="22"/>
        </w:rPr>
        <w:t>Ограничение метода</w:t>
      </w:r>
      <w:r>
        <w:rPr>
          <w:sz w:val="22"/>
        </w:rPr>
        <w:t>. Данным методом могут быть линеаризованы уравнения элементов, статические характеристики которых в окрестности точки установившегося режима гладкие, то есть их производные непрерывны и однозначны. Не могут быть линеаризованы уравнения элементов с негладкими, неоднозначными и имеющими разрывы в окрестности точки установившегося режима статическими характеристиками.</w:t>
      </w:r>
    </w:p>
    <w:p w14:paraId="217577F1" w14:textId="77777777" w:rsidR="001030DE" w:rsidRDefault="001030DE" w:rsidP="001030DE">
      <w:pPr>
        <w:ind w:firstLine="284"/>
        <w:jc w:val="both"/>
        <w:rPr>
          <w:sz w:val="22"/>
        </w:rPr>
      </w:pPr>
      <w:r>
        <w:rPr>
          <w:i/>
          <w:sz w:val="22"/>
        </w:rPr>
        <w:t>Замечание:</w:t>
      </w:r>
      <w:r>
        <w:rPr>
          <w:sz w:val="22"/>
        </w:rPr>
        <w:t xml:space="preserve"> в дальнейшем будем использовать только линеаризованные уравнения, записанные относительно отклонений от установившихся значений переменных, однако для сокращения записи знак “</w:t>
      </w:r>
      <w:r>
        <w:rPr>
          <w:sz w:val="22"/>
        </w:rPr>
        <w:sym w:font="Symbol" w:char="F044"/>
      </w:r>
      <w:r>
        <w:rPr>
          <w:sz w:val="22"/>
        </w:rPr>
        <w:t>” будем опускать.</w:t>
      </w:r>
    </w:p>
    <w:p w14:paraId="32870C41" w14:textId="77777777" w:rsidR="001030DE" w:rsidRDefault="001030DE" w:rsidP="001030DE">
      <w:pPr>
        <w:ind w:firstLine="284"/>
        <w:jc w:val="both"/>
        <w:rPr>
          <w:sz w:val="22"/>
        </w:rPr>
      </w:pPr>
      <w:r>
        <w:rPr>
          <w:i/>
          <w:sz w:val="22"/>
        </w:rPr>
        <w:t>Пример</w:t>
      </w:r>
      <w:r>
        <w:rPr>
          <w:sz w:val="22"/>
        </w:rPr>
        <w:t>. Электромагнитный момент M электродвигателя постоянного тока с независимым возбуждением определяется нелинейным уравнением</w:t>
      </w:r>
    </w:p>
    <w:p w14:paraId="01EDD9D5" w14:textId="77777777" w:rsidR="001030DE" w:rsidRDefault="001030DE" w:rsidP="001030DE">
      <w:pPr>
        <w:jc w:val="center"/>
        <w:rPr>
          <w:sz w:val="22"/>
        </w:rPr>
      </w:pPr>
      <w:r>
        <w:rPr>
          <w:sz w:val="22"/>
        </w:rPr>
        <w:t xml:space="preserve">M = c </w:t>
      </w:r>
      <w:proofErr w:type="spellStart"/>
      <w:r>
        <w:rPr>
          <w:sz w:val="22"/>
        </w:rPr>
        <w:t>Iя</w:t>
      </w:r>
      <w:proofErr w:type="spellEnd"/>
      <w:r>
        <w:rPr>
          <w:sz w:val="22"/>
        </w:rPr>
        <w:t xml:space="preserve"> </w:t>
      </w:r>
      <w:proofErr w:type="spellStart"/>
      <w:r>
        <w:rPr>
          <w:sz w:val="22"/>
        </w:rPr>
        <w:t>Iв</w:t>
      </w:r>
      <w:proofErr w:type="spellEnd"/>
      <w:r>
        <w:rPr>
          <w:sz w:val="22"/>
        </w:rPr>
        <w:t>,</w:t>
      </w:r>
    </w:p>
    <w:p w14:paraId="1CCA670B" w14:textId="77777777" w:rsidR="001030DE" w:rsidRDefault="001030DE" w:rsidP="001030DE">
      <w:pPr>
        <w:jc w:val="both"/>
        <w:rPr>
          <w:sz w:val="22"/>
        </w:rPr>
      </w:pPr>
      <w:r>
        <w:rPr>
          <w:sz w:val="22"/>
        </w:rPr>
        <w:t>где c - постоянный коэффициент;</w:t>
      </w:r>
    </w:p>
    <w:p w14:paraId="1BDFE05A" w14:textId="77777777" w:rsidR="001030DE" w:rsidRDefault="001030DE" w:rsidP="001030DE">
      <w:pPr>
        <w:ind w:firstLine="284"/>
        <w:jc w:val="both"/>
        <w:rPr>
          <w:sz w:val="22"/>
        </w:rPr>
      </w:pPr>
      <w:proofErr w:type="spellStart"/>
      <w:r>
        <w:rPr>
          <w:sz w:val="22"/>
        </w:rPr>
        <w:t>Iя</w:t>
      </w:r>
      <w:proofErr w:type="spellEnd"/>
      <w:r>
        <w:rPr>
          <w:sz w:val="22"/>
        </w:rPr>
        <w:t xml:space="preserve">, </w:t>
      </w:r>
      <w:proofErr w:type="spellStart"/>
      <w:r>
        <w:rPr>
          <w:sz w:val="22"/>
        </w:rPr>
        <w:t>Iв</w:t>
      </w:r>
      <w:proofErr w:type="spellEnd"/>
      <w:r>
        <w:rPr>
          <w:sz w:val="22"/>
        </w:rPr>
        <w:t xml:space="preserve"> - токи, протекающие в цепях якоря и возбуждения.</w:t>
      </w:r>
    </w:p>
    <w:p w14:paraId="76AE8E85" w14:textId="77777777" w:rsidR="001030DE" w:rsidRDefault="001030DE" w:rsidP="001030DE">
      <w:pPr>
        <w:ind w:firstLine="284"/>
        <w:jc w:val="both"/>
        <w:rPr>
          <w:sz w:val="22"/>
        </w:rPr>
      </w:pPr>
      <w:r>
        <w:rPr>
          <w:spacing w:val="40"/>
          <w:sz w:val="22"/>
        </w:rPr>
        <w:t>Решение</w:t>
      </w:r>
      <w:r>
        <w:rPr>
          <w:sz w:val="22"/>
        </w:rPr>
        <w:t>. Линеаризуем выражение для M разложением в ряд Тэйлора и учетом лишь линейных составляющих ряда. В результате получим соотношение для малых приращений</w:t>
      </w:r>
    </w:p>
    <w:p w14:paraId="219E7C81" w14:textId="77777777" w:rsidR="001030DE" w:rsidRDefault="001030DE" w:rsidP="001030DE">
      <w:pPr>
        <w:ind w:firstLine="284"/>
        <w:jc w:val="both"/>
        <w:rPr>
          <w:sz w:val="8"/>
        </w:rPr>
      </w:pPr>
    </w:p>
    <w:p w14:paraId="581B21D3" w14:textId="77777777" w:rsidR="001030DE" w:rsidRDefault="001030DE" w:rsidP="001030DE">
      <w:pPr>
        <w:ind w:firstLine="284"/>
        <w:jc w:val="center"/>
        <w:rPr>
          <w:sz w:val="22"/>
        </w:rPr>
      </w:pPr>
      <w:r>
        <w:rPr>
          <w:sz w:val="22"/>
        </w:rPr>
        <w:t>(</w:t>
      </w:r>
      <w:r>
        <w:rPr>
          <w:sz w:val="22"/>
        </w:rPr>
        <w:sym w:font="Symbol" w:char="F0B6"/>
      </w:r>
      <w:r>
        <w:rPr>
          <w:sz w:val="22"/>
        </w:rPr>
        <w:t>M/</w:t>
      </w:r>
      <w:r>
        <w:rPr>
          <w:sz w:val="22"/>
        </w:rPr>
        <w:sym w:font="Symbol" w:char="F0B6"/>
      </w:r>
      <w:r>
        <w:rPr>
          <w:sz w:val="22"/>
        </w:rPr>
        <w:t>M)</w:t>
      </w:r>
      <w:r>
        <w:rPr>
          <w:sz w:val="22"/>
          <w:vertAlign w:val="subscript"/>
        </w:rPr>
        <w:t xml:space="preserve">0 </w:t>
      </w:r>
      <w:r>
        <w:rPr>
          <w:sz w:val="22"/>
        </w:rPr>
        <w:sym w:font="Symbol" w:char="F044"/>
      </w:r>
      <w:r>
        <w:rPr>
          <w:sz w:val="22"/>
        </w:rPr>
        <w:t>M = (</w:t>
      </w:r>
      <w:r>
        <w:rPr>
          <w:sz w:val="22"/>
        </w:rPr>
        <w:sym w:font="Symbol" w:char="F0B6"/>
      </w:r>
      <w:r>
        <w:rPr>
          <w:sz w:val="22"/>
        </w:rPr>
        <w:t xml:space="preserve">(c </w:t>
      </w:r>
      <w:proofErr w:type="spellStart"/>
      <w:r>
        <w:rPr>
          <w:sz w:val="22"/>
        </w:rPr>
        <w:t>Iя</w:t>
      </w:r>
      <w:proofErr w:type="spellEnd"/>
      <w:r>
        <w:rPr>
          <w:sz w:val="22"/>
        </w:rPr>
        <w:t xml:space="preserve"> </w:t>
      </w:r>
      <w:proofErr w:type="spellStart"/>
      <w:r>
        <w:rPr>
          <w:sz w:val="22"/>
        </w:rPr>
        <w:t>Iв</w:t>
      </w:r>
      <w:proofErr w:type="spellEnd"/>
      <w:r>
        <w:rPr>
          <w:sz w:val="22"/>
        </w:rPr>
        <w:t>)/</w:t>
      </w:r>
      <w:r>
        <w:rPr>
          <w:sz w:val="22"/>
        </w:rPr>
        <w:sym w:font="Symbol" w:char="F0B6"/>
      </w:r>
      <w:proofErr w:type="spellStart"/>
      <w:r>
        <w:rPr>
          <w:sz w:val="22"/>
        </w:rPr>
        <w:t>Iя</w:t>
      </w:r>
      <w:proofErr w:type="spellEnd"/>
      <w:r>
        <w:rPr>
          <w:sz w:val="22"/>
        </w:rPr>
        <w:t>)</w:t>
      </w:r>
      <w:r>
        <w:rPr>
          <w:sz w:val="22"/>
          <w:vertAlign w:val="subscript"/>
        </w:rPr>
        <w:t xml:space="preserve">0 </w:t>
      </w:r>
      <w:r>
        <w:rPr>
          <w:sz w:val="22"/>
        </w:rPr>
        <w:sym w:font="Symbol" w:char="F044"/>
      </w:r>
      <w:proofErr w:type="spellStart"/>
      <w:r>
        <w:rPr>
          <w:sz w:val="22"/>
        </w:rPr>
        <w:t>Iя</w:t>
      </w:r>
      <w:proofErr w:type="spellEnd"/>
      <w:r>
        <w:rPr>
          <w:sz w:val="22"/>
        </w:rPr>
        <w:t xml:space="preserve"> + (</w:t>
      </w:r>
      <w:r>
        <w:rPr>
          <w:sz w:val="22"/>
        </w:rPr>
        <w:sym w:font="Symbol" w:char="F0B6"/>
      </w:r>
      <w:r>
        <w:rPr>
          <w:sz w:val="22"/>
        </w:rPr>
        <w:t xml:space="preserve">(c </w:t>
      </w:r>
      <w:proofErr w:type="spellStart"/>
      <w:r>
        <w:rPr>
          <w:sz w:val="22"/>
        </w:rPr>
        <w:t>Iя</w:t>
      </w:r>
      <w:proofErr w:type="spellEnd"/>
      <w:r>
        <w:rPr>
          <w:sz w:val="22"/>
        </w:rPr>
        <w:t xml:space="preserve"> </w:t>
      </w:r>
      <w:proofErr w:type="spellStart"/>
      <w:r>
        <w:rPr>
          <w:sz w:val="22"/>
        </w:rPr>
        <w:t>Iв</w:t>
      </w:r>
      <w:proofErr w:type="spellEnd"/>
      <w:r>
        <w:rPr>
          <w:sz w:val="22"/>
        </w:rPr>
        <w:t>)/</w:t>
      </w:r>
      <w:r>
        <w:rPr>
          <w:sz w:val="22"/>
        </w:rPr>
        <w:sym w:font="Symbol" w:char="F0B6"/>
      </w:r>
      <w:proofErr w:type="spellStart"/>
      <w:r>
        <w:rPr>
          <w:sz w:val="22"/>
        </w:rPr>
        <w:t>Iв</w:t>
      </w:r>
      <w:proofErr w:type="spellEnd"/>
      <w:r>
        <w:rPr>
          <w:sz w:val="22"/>
        </w:rPr>
        <w:t>)</w:t>
      </w:r>
      <w:r>
        <w:rPr>
          <w:sz w:val="22"/>
          <w:vertAlign w:val="subscript"/>
        </w:rPr>
        <w:t xml:space="preserve">0 </w:t>
      </w:r>
      <w:r>
        <w:rPr>
          <w:sz w:val="22"/>
        </w:rPr>
        <w:sym w:font="Symbol" w:char="F044"/>
      </w:r>
      <w:proofErr w:type="spellStart"/>
      <w:r>
        <w:rPr>
          <w:sz w:val="22"/>
        </w:rPr>
        <w:t>Iв</w:t>
      </w:r>
      <w:proofErr w:type="spellEnd"/>
      <w:r>
        <w:rPr>
          <w:sz w:val="22"/>
        </w:rPr>
        <w:t>.</w:t>
      </w:r>
    </w:p>
    <w:p w14:paraId="23ED8800" w14:textId="77777777" w:rsidR="001030DE" w:rsidRDefault="001030DE" w:rsidP="001030DE">
      <w:pPr>
        <w:ind w:firstLine="284"/>
        <w:jc w:val="both"/>
        <w:rPr>
          <w:sz w:val="8"/>
        </w:rPr>
      </w:pPr>
    </w:p>
    <w:p w14:paraId="6A873480" w14:textId="77777777" w:rsidR="001030DE" w:rsidRDefault="001030DE" w:rsidP="001030DE">
      <w:pPr>
        <w:ind w:firstLine="284"/>
        <w:jc w:val="both"/>
        <w:rPr>
          <w:sz w:val="22"/>
        </w:rPr>
      </w:pPr>
      <w:r>
        <w:rPr>
          <w:sz w:val="22"/>
        </w:rPr>
        <w:t>Откуда следует</w:t>
      </w:r>
    </w:p>
    <w:p w14:paraId="5FF5FDCC" w14:textId="77777777" w:rsidR="001030DE" w:rsidRDefault="001030DE" w:rsidP="001030DE">
      <w:pPr>
        <w:jc w:val="center"/>
        <w:rPr>
          <w:sz w:val="22"/>
          <w:vertAlign w:val="subscript"/>
        </w:rPr>
      </w:pPr>
      <w:r>
        <w:rPr>
          <w:sz w:val="22"/>
        </w:rPr>
        <w:sym w:font="Symbol" w:char="F044"/>
      </w:r>
      <w:r>
        <w:rPr>
          <w:sz w:val="22"/>
        </w:rPr>
        <w:t>M = c Iв</w:t>
      </w:r>
      <w:r>
        <w:rPr>
          <w:sz w:val="22"/>
          <w:vertAlign w:val="subscript"/>
        </w:rPr>
        <w:t xml:space="preserve">0  </w:t>
      </w:r>
      <w:r>
        <w:rPr>
          <w:sz w:val="22"/>
        </w:rPr>
        <w:sym w:font="Symbol" w:char="F044"/>
      </w:r>
      <w:proofErr w:type="spellStart"/>
      <w:r>
        <w:rPr>
          <w:sz w:val="22"/>
        </w:rPr>
        <w:t>Iя</w:t>
      </w:r>
      <w:proofErr w:type="spellEnd"/>
      <w:r>
        <w:rPr>
          <w:sz w:val="22"/>
          <w:vertAlign w:val="subscript"/>
        </w:rPr>
        <w:t xml:space="preserve"> </w:t>
      </w:r>
      <w:r>
        <w:rPr>
          <w:sz w:val="22"/>
        </w:rPr>
        <w:t>+ c Iя</w:t>
      </w:r>
      <w:r>
        <w:rPr>
          <w:sz w:val="22"/>
          <w:vertAlign w:val="subscript"/>
        </w:rPr>
        <w:t xml:space="preserve">0 </w:t>
      </w:r>
      <w:r>
        <w:rPr>
          <w:sz w:val="22"/>
        </w:rPr>
        <w:sym w:font="Symbol" w:char="F044"/>
      </w:r>
      <w:proofErr w:type="spellStart"/>
      <w:r>
        <w:rPr>
          <w:sz w:val="22"/>
        </w:rPr>
        <w:t>I</w:t>
      </w:r>
      <w:proofErr w:type="gramStart"/>
      <w:r>
        <w:rPr>
          <w:sz w:val="22"/>
        </w:rPr>
        <w:t>в</w:t>
      </w:r>
      <w:proofErr w:type="spellEnd"/>
      <w:r>
        <w:rPr>
          <w:sz w:val="22"/>
          <w:vertAlign w:val="subscript"/>
        </w:rPr>
        <w:t xml:space="preserve"> .</w:t>
      </w:r>
      <w:proofErr w:type="gramEnd"/>
    </w:p>
    <w:p w14:paraId="7B165924" w14:textId="77777777" w:rsidR="001030DE" w:rsidRDefault="001030DE" w:rsidP="001030DE">
      <w:pPr>
        <w:ind w:firstLine="284"/>
        <w:jc w:val="both"/>
        <w:rPr>
          <w:sz w:val="22"/>
        </w:rPr>
      </w:pPr>
      <w:r>
        <w:rPr>
          <w:sz w:val="22"/>
        </w:rPr>
        <w:t>Здесь нижним индексом “0” обозначены установившиеся значения переменных, относительно которых изменяются их приращения.</w:t>
      </w:r>
    </w:p>
    <w:p w14:paraId="49595E88" w14:textId="2626D3A6" w:rsidR="001030DE" w:rsidRDefault="001030DE" w:rsidP="001030DE">
      <w:pPr>
        <w:tabs>
          <w:tab w:val="left" w:pos="4320"/>
        </w:tabs>
        <w:ind w:left="360" w:right="567"/>
        <w:jc w:val="center"/>
        <w:rPr>
          <w:b/>
          <w:bCs/>
          <w:color w:val="000000"/>
          <w:sz w:val="24"/>
          <w:szCs w:val="24"/>
          <w:u w:val="single"/>
        </w:rPr>
      </w:pPr>
      <w:r w:rsidRPr="001030DE">
        <w:rPr>
          <w:b/>
          <w:bCs/>
          <w:color w:val="000000"/>
          <w:sz w:val="24"/>
          <w:szCs w:val="24"/>
          <w:highlight w:val="yellow"/>
          <w:u w:val="single"/>
        </w:rPr>
        <w:lastRenderedPageBreak/>
        <w:t xml:space="preserve">4. Формы записи линеаризованных </w:t>
      </w:r>
      <w:proofErr w:type="gramStart"/>
      <w:r w:rsidRPr="001030DE">
        <w:rPr>
          <w:b/>
          <w:bCs/>
          <w:color w:val="000000"/>
          <w:sz w:val="24"/>
          <w:szCs w:val="24"/>
          <w:highlight w:val="yellow"/>
          <w:u w:val="single"/>
        </w:rPr>
        <w:t>уравнений</w:t>
      </w:r>
      <w:r w:rsidR="0028670A" w:rsidRPr="0028670A">
        <w:rPr>
          <w:b/>
          <w:bCs/>
          <w:color w:val="000000"/>
          <w:sz w:val="24"/>
          <w:szCs w:val="24"/>
          <w:highlight w:val="red"/>
          <w:u w:val="single"/>
        </w:rPr>
        <w:t>(</w:t>
      </w:r>
      <w:proofErr w:type="gramEnd"/>
      <w:r w:rsidR="0028670A" w:rsidRPr="0028670A">
        <w:rPr>
          <w:b/>
          <w:bCs/>
          <w:color w:val="000000"/>
          <w:sz w:val="24"/>
          <w:szCs w:val="24"/>
          <w:highlight w:val="red"/>
          <w:u w:val="single"/>
        </w:rPr>
        <w:t>АНАЛОГИЧНО ПРЕДЫДУЩЕМУ. НЕ ЕБУ)</w:t>
      </w:r>
    </w:p>
    <w:p w14:paraId="43159AC9" w14:textId="2EDFF832" w:rsidR="001030DE" w:rsidRDefault="001030DE" w:rsidP="001030DE">
      <w:pPr>
        <w:tabs>
          <w:tab w:val="left" w:pos="4320"/>
        </w:tabs>
        <w:ind w:left="360" w:right="567"/>
        <w:jc w:val="center"/>
        <w:rPr>
          <w:b/>
          <w:bCs/>
          <w:color w:val="000000"/>
          <w:sz w:val="24"/>
          <w:szCs w:val="24"/>
          <w:u w:val="single"/>
        </w:rPr>
      </w:pPr>
    </w:p>
    <w:p w14:paraId="002800D9" w14:textId="77777777" w:rsidR="001030DE" w:rsidRDefault="001030DE" w:rsidP="001030DE">
      <w:pPr>
        <w:ind w:firstLine="284"/>
        <w:jc w:val="both"/>
        <w:rPr>
          <w:sz w:val="22"/>
        </w:rPr>
      </w:pPr>
      <w:bookmarkStart w:id="49" w:name="_Hlt515340525"/>
      <w:r>
        <w:rPr>
          <w:sz w:val="22"/>
        </w:rPr>
        <w:t xml:space="preserve">В теории управления принято записывать дифференциальные уравнения в двух </w:t>
      </w:r>
      <w:hyperlink w:anchor="Первая_стандартная_форма_записи" w:history="1">
        <w:r>
          <w:rPr>
            <w:rStyle w:val="af"/>
            <w:sz w:val="22"/>
          </w:rPr>
          <w:t>станд</w:t>
        </w:r>
        <w:bookmarkStart w:id="50" w:name="_Hlt515340657"/>
        <w:bookmarkStart w:id="51" w:name="_Hlt515340644"/>
        <w:bookmarkEnd w:id="50"/>
        <w:r>
          <w:rPr>
            <w:rStyle w:val="af"/>
            <w:sz w:val="22"/>
          </w:rPr>
          <w:t>а</w:t>
        </w:r>
        <w:bookmarkEnd w:id="51"/>
        <w:r>
          <w:rPr>
            <w:rStyle w:val="af"/>
            <w:sz w:val="22"/>
          </w:rPr>
          <w:t>рт</w:t>
        </w:r>
        <w:bookmarkStart w:id="52" w:name="_Hlt515341236"/>
        <w:bookmarkEnd w:id="52"/>
        <w:r>
          <w:rPr>
            <w:rStyle w:val="af"/>
            <w:sz w:val="22"/>
          </w:rPr>
          <w:t>ных ф</w:t>
        </w:r>
        <w:bookmarkStart w:id="53" w:name="_Hlt515386409"/>
        <w:r>
          <w:rPr>
            <w:rStyle w:val="af"/>
            <w:sz w:val="22"/>
          </w:rPr>
          <w:t>о</w:t>
        </w:r>
        <w:bookmarkStart w:id="54" w:name="_Hlt515340613"/>
        <w:bookmarkEnd w:id="53"/>
        <w:r>
          <w:rPr>
            <w:rStyle w:val="af"/>
            <w:sz w:val="22"/>
          </w:rPr>
          <w:t>р</w:t>
        </w:r>
        <w:bookmarkEnd w:id="54"/>
        <w:r>
          <w:rPr>
            <w:rStyle w:val="af"/>
            <w:sz w:val="22"/>
          </w:rPr>
          <w:t>мах</w:t>
        </w:r>
      </w:hyperlink>
      <w:r>
        <w:rPr>
          <w:color w:val="0000FF"/>
          <w:sz w:val="22"/>
        </w:rPr>
        <w:t>.</w:t>
      </w:r>
    </w:p>
    <w:bookmarkEnd w:id="49"/>
    <w:p w14:paraId="19B522F5" w14:textId="77777777" w:rsidR="001030DE" w:rsidRDefault="001030DE" w:rsidP="001030DE">
      <w:pPr>
        <w:ind w:firstLine="284"/>
        <w:jc w:val="both"/>
        <w:rPr>
          <w:sz w:val="22"/>
        </w:rPr>
      </w:pPr>
      <w:r>
        <w:rPr>
          <w:sz w:val="22"/>
        </w:rPr>
        <w:t>В общем виде линеаризованное дифференциальное уравнение, описывающее элемент, можно записать следующим образом</w:t>
      </w:r>
    </w:p>
    <w:p w14:paraId="550AC53B" w14:textId="77777777" w:rsidR="001030DE" w:rsidRDefault="001030DE" w:rsidP="001030DE">
      <w:pPr>
        <w:ind w:firstLine="284"/>
        <w:jc w:val="right"/>
        <w:rPr>
          <w:sz w:val="22"/>
        </w:rPr>
      </w:pPr>
      <w:r>
        <w:rPr>
          <w:position w:val="-70"/>
        </w:rPr>
        <w:object w:dxaOrig="4540" w:dyaOrig="1520" w14:anchorId="1B033747">
          <v:shape id="_x0000_i1034" type="#_x0000_t75" style="width:220pt;height:80pt" o:ole="" fillcolor="window">
            <v:imagedata r:id="rId35" o:title=""/>
          </v:shape>
          <o:OLEObject Type="Embed" ProgID="Equation.3" ShapeID="_x0000_i1034" DrawAspect="Content" ObjectID="_1703455568" r:id="rId36"/>
        </w:object>
      </w:r>
      <w:r>
        <w:rPr>
          <w:sz w:val="22"/>
        </w:rPr>
        <w:t xml:space="preserve">               (2.7)</w:t>
      </w:r>
    </w:p>
    <w:p w14:paraId="193D416F" w14:textId="77777777" w:rsidR="001030DE" w:rsidRDefault="001030DE" w:rsidP="001030DE">
      <w:pPr>
        <w:jc w:val="both"/>
        <w:rPr>
          <w:sz w:val="22"/>
        </w:rPr>
      </w:pPr>
      <w:r>
        <w:rPr>
          <w:sz w:val="22"/>
        </w:rPr>
        <w:t>где y(t), x(t), f(t) - выходная и входная величины элемента и внешнее воздействие;</w:t>
      </w:r>
    </w:p>
    <w:p w14:paraId="5E03F293" w14:textId="77777777" w:rsidR="001030DE" w:rsidRDefault="001030DE" w:rsidP="001030DE">
      <w:pPr>
        <w:ind w:firstLine="284"/>
        <w:jc w:val="both"/>
        <w:rPr>
          <w:sz w:val="22"/>
        </w:rPr>
      </w:pPr>
      <w:proofErr w:type="spellStart"/>
      <w:r>
        <w:rPr>
          <w:sz w:val="22"/>
        </w:rPr>
        <w:t>a</w:t>
      </w:r>
      <w:r>
        <w:rPr>
          <w:sz w:val="28"/>
          <w:vertAlign w:val="subscript"/>
        </w:rPr>
        <w:t>i</w:t>
      </w:r>
      <w:proofErr w:type="spellEnd"/>
      <w:r>
        <w:rPr>
          <w:sz w:val="22"/>
        </w:rPr>
        <w:t xml:space="preserve">, </w:t>
      </w:r>
      <w:proofErr w:type="spellStart"/>
      <w:r>
        <w:rPr>
          <w:sz w:val="22"/>
        </w:rPr>
        <w:t>b</w:t>
      </w:r>
      <w:r>
        <w:rPr>
          <w:sz w:val="28"/>
          <w:vertAlign w:val="subscript"/>
        </w:rPr>
        <w:t>i</w:t>
      </w:r>
      <w:proofErr w:type="spellEnd"/>
      <w:r>
        <w:rPr>
          <w:sz w:val="22"/>
        </w:rPr>
        <w:t xml:space="preserve">, </w:t>
      </w:r>
      <w:proofErr w:type="spellStart"/>
      <w:r>
        <w:rPr>
          <w:sz w:val="22"/>
        </w:rPr>
        <w:t>c</w:t>
      </w:r>
      <w:r>
        <w:rPr>
          <w:sz w:val="28"/>
          <w:vertAlign w:val="subscript"/>
        </w:rPr>
        <w:t>i</w:t>
      </w:r>
      <w:proofErr w:type="spellEnd"/>
      <w:r>
        <w:rPr>
          <w:sz w:val="22"/>
        </w:rPr>
        <w:t xml:space="preserve"> - постоянные коэффициенты;</w:t>
      </w:r>
    </w:p>
    <w:p w14:paraId="587DD488" w14:textId="77777777" w:rsidR="001030DE" w:rsidRDefault="001030DE" w:rsidP="001030DE">
      <w:pPr>
        <w:pStyle w:val="21"/>
      </w:pPr>
      <w:r>
        <w:t xml:space="preserve">n - порядок уравнения, причем </w:t>
      </w:r>
      <w:proofErr w:type="gramStart"/>
      <w:r>
        <w:t>( n</w:t>
      </w:r>
      <w:proofErr w:type="gramEnd"/>
      <w:r>
        <w:sym w:font="Symbol" w:char="F0B3"/>
      </w:r>
      <w:proofErr w:type="spellStart"/>
      <w:r>
        <w:t>m,k</w:t>
      </w:r>
      <w:proofErr w:type="spellEnd"/>
      <w:r>
        <w:t xml:space="preserve"> ); </w:t>
      </w:r>
      <w:bookmarkStart w:id="55" w:name="условие_физической_реализуемости_эле"/>
      <w:r>
        <w:t>это условие физической реализуемости элемента</w:t>
      </w:r>
      <w:bookmarkEnd w:id="55"/>
      <w:r>
        <w:t>, показывающее, что сигнал на выходе реального элемента не может возникнуть раньше подачи воздействия на его вход, т.е.</w:t>
      </w:r>
    </w:p>
    <w:p w14:paraId="6E4F4B28" w14:textId="77777777" w:rsidR="001030DE" w:rsidRDefault="001030DE" w:rsidP="001030DE">
      <w:pPr>
        <w:ind w:firstLine="284"/>
        <w:jc w:val="center"/>
        <w:rPr>
          <w:sz w:val="22"/>
        </w:rPr>
      </w:pPr>
      <w:r>
        <w:rPr>
          <w:sz w:val="22"/>
        </w:rPr>
        <w:t xml:space="preserve">y(t) = </w:t>
      </w:r>
      <w:proofErr w:type="gramStart"/>
      <w:r>
        <w:rPr>
          <w:sz w:val="22"/>
        </w:rPr>
        <w:t>0  при</w:t>
      </w:r>
      <w:proofErr w:type="gramEnd"/>
      <w:r>
        <w:rPr>
          <w:sz w:val="22"/>
        </w:rPr>
        <w:t xml:space="preserve">  t &lt; 0,   </w:t>
      </w:r>
      <w:r>
        <w:rPr>
          <w:position w:val="-68"/>
        </w:rPr>
        <w:object w:dxaOrig="1420" w:dyaOrig="1040" w14:anchorId="656C4D8C">
          <v:shape id="_x0000_i1035" type="#_x0000_t75" style="width:69pt;height:50.5pt" o:ole="" fillcolor="window">
            <v:imagedata r:id="rId37" o:title=""/>
          </v:shape>
          <o:OLEObject Type="Embed" ProgID="Equation.3" ShapeID="_x0000_i1035" DrawAspect="Content" ObjectID="_1703455569" r:id="rId38"/>
        </w:object>
      </w:r>
    </w:p>
    <w:p w14:paraId="730330FE" w14:textId="77777777" w:rsidR="001030DE" w:rsidRDefault="001030DE" w:rsidP="001030DE">
      <w:pPr>
        <w:ind w:firstLine="284"/>
        <w:jc w:val="both"/>
        <w:rPr>
          <w:sz w:val="22"/>
        </w:rPr>
      </w:pPr>
      <w:r>
        <w:rPr>
          <w:sz w:val="22"/>
        </w:rPr>
        <w:t xml:space="preserve">Уравнение (2.7) удобнее записывать в символическом виде, введя </w:t>
      </w:r>
      <w:proofErr w:type="spellStart"/>
      <w:r>
        <w:rPr>
          <w:sz w:val="22"/>
        </w:rPr>
        <w:t>алгебраизированный</w:t>
      </w:r>
      <w:proofErr w:type="spellEnd"/>
      <w:r>
        <w:rPr>
          <w:sz w:val="22"/>
        </w:rPr>
        <w:t xml:space="preserve"> символ дифференцирования </w:t>
      </w:r>
      <w:r>
        <w:rPr>
          <w:position w:val="-20"/>
        </w:rPr>
        <w:object w:dxaOrig="920" w:dyaOrig="580" w14:anchorId="06E7DAE4">
          <v:shape id="_x0000_i1036" type="#_x0000_t75" style="width:43.5pt;height:27.5pt" o:ole="" fillcolor="window">
            <v:imagedata r:id="rId39" o:title=""/>
          </v:shape>
          <o:OLEObject Type="Embed" ProgID="Equation.3" ShapeID="_x0000_i1036" DrawAspect="Content" ObjectID="_1703455570" r:id="rId40"/>
        </w:object>
      </w:r>
      <w:r>
        <w:rPr>
          <w:sz w:val="22"/>
        </w:rPr>
        <w:t>. В результате уравнение примет вид</w:t>
      </w:r>
    </w:p>
    <w:p w14:paraId="5C7B7D07" w14:textId="77777777" w:rsidR="001030DE" w:rsidRPr="001030DE" w:rsidRDefault="001030DE" w:rsidP="001030DE">
      <w:pPr>
        <w:jc w:val="center"/>
        <w:rPr>
          <w:sz w:val="24"/>
        </w:rPr>
      </w:pPr>
      <w:r w:rsidRPr="001030DE">
        <w:rPr>
          <w:sz w:val="24"/>
        </w:rPr>
        <w:t>(</w:t>
      </w:r>
      <w:r>
        <w:rPr>
          <w:sz w:val="24"/>
          <w:lang w:val="en-US"/>
        </w:rPr>
        <w:t>a</w:t>
      </w:r>
      <w:r w:rsidRPr="001030DE">
        <w:rPr>
          <w:sz w:val="22"/>
          <w:vertAlign w:val="subscript"/>
        </w:rPr>
        <w:t>0</w:t>
      </w:r>
      <w:proofErr w:type="spellStart"/>
      <w:r>
        <w:rPr>
          <w:sz w:val="24"/>
          <w:lang w:val="en-US"/>
        </w:rPr>
        <w:t>p</w:t>
      </w:r>
      <w:r>
        <w:rPr>
          <w:sz w:val="28"/>
          <w:vertAlign w:val="superscript"/>
          <w:lang w:val="en-US"/>
        </w:rPr>
        <w:t>n</w:t>
      </w:r>
      <w:proofErr w:type="spellEnd"/>
      <w:r w:rsidRPr="001030DE">
        <w:rPr>
          <w:sz w:val="24"/>
        </w:rPr>
        <w:t xml:space="preserve"> + </w:t>
      </w:r>
      <w:r>
        <w:rPr>
          <w:sz w:val="24"/>
          <w:lang w:val="en-US"/>
        </w:rPr>
        <w:t>a</w:t>
      </w:r>
      <w:r w:rsidRPr="001030DE">
        <w:rPr>
          <w:sz w:val="24"/>
          <w:vertAlign w:val="subscript"/>
        </w:rPr>
        <w:t>1</w:t>
      </w:r>
      <w:proofErr w:type="spellStart"/>
      <w:r>
        <w:rPr>
          <w:sz w:val="24"/>
          <w:lang w:val="en-US"/>
        </w:rPr>
        <w:t>p</w:t>
      </w:r>
      <w:r>
        <w:rPr>
          <w:sz w:val="28"/>
          <w:vertAlign w:val="superscript"/>
          <w:lang w:val="en-US"/>
        </w:rPr>
        <w:t>n</w:t>
      </w:r>
      <w:proofErr w:type="spellEnd"/>
      <w:r w:rsidRPr="001030DE">
        <w:rPr>
          <w:sz w:val="24"/>
          <w:vertAlign w:val="superscript"/>
        </w:rPr>
        <w:t xml:space="preserve"> -1 </w:t>
      </w:r>
      <w:r w:rsidRPr="001030DE">
        <w:rPr>
          <w:sz w:val="24"/>
        </w:rPr>
        <w:t>+…+</w:t>
      </w:r>
      <w:r>
        <w:rPr>
          <w:sz w:val="24"/>
          <w:lang w:val="en-US"/>
        </w:rPr>
        <w:t>a</w:t>
      </w:r>
      <w:r>
        <w:rPr>
          <w:sz w:val="28"/>
          <w:vertAlign w:val="subscript"/>
          <w:lang w:val="en-US"/>
        </w:rPr>
        <w:t>n</w:t>
      </w:r>
      <w:r w:rsidRPr="001030DE">
        <w:rPr>
          <w:sz w:val="24"/>
          <w:vertAlign w:val="subscript"/>
        </w:rPr>
        <w:t>-1</w:t>
      </w:r>
      <w:r>
        <w:rPr>
          <w:sz w:val="24"/>
          <w:lang w:val="en-US"/>
        </w:rPr>
        <w:t>p</w:t>
      </w:r>
      <w:r w:rsidRPr="001030DE">
        <w:rPr>
          <w:sz w:val="24"/>
        </w:rPr>
        <w:t>+</w:t>
      </w:r>
      <w:r>
        <w:rPr>
          <w:sz w:val="24"/>
          <w:lang w:val="en-US"/>
        </w:rPr>
        <w:t>a</w:t>
      </w:r>
      <w:r>
        <w:rPr>
          <w:sz w:val="28"/>
          <w:vertAlign w:val="subscript"/>
          <w:lang w:val="en-US"/>
        </w:rPr>
        <w:t>n</w:t>
      </w:r>
      <w:r w:rsidRPr="001030DE">
        <w:rPr>
          <w:sz w:val="24"/>
        </w:rPr>
        <w:t xml:space="preserve">) </w:t>
      </w:r>
      <w:r>
        <w:rPr>
          <w:sz w:val="24"/>
          <w:lang w:val="en-US"/>
        </w:rPr>
        <w:t>y</w:t>
      </w:r>
      <w:r w:rsidRPr="001030DE">
        <w:rPr>
          <w:sz w:val="24"/>
        </w:rPr>
        <w:t>(</w:t>
      </w:r>
      <w:r>
        <w:rPr>
          <w:sz w:val="24"/>
          <w:lang w:val="en-US"/>
        </w:rPr>
        <w:t>t</w:t>
      </w:r>
      <w:r w:rsidRPr="001030DE">
        <w:rPr>
          <w:sz w:val="24"/>
        </w:rPr>
        <w:t>) =</w:t>
      </w:r>
    </w:p>
    <w:p w14:paraId="08786005" w14:textId="77777777" w:rsidR="001030DE" w:rsidRDefault="001030DE" w:rsidP="001030DE">
      <w:pPr>
        <w:jc w:val="right"/>
        <w:rPr>
          <w:sz w:val="22"/>
        </w:rPr>
      </w:pPr>
      <w:r w:rsidRPr="001030DE">
        <w:rPr>
          <w:sz w:val="24"/>
        </w:rPr>
        <w:t xml:space="preserve">  </w:t>
      </w:r>
      <w:r>
        <w:rPr>
          <w:sz w:val="24"/>
          <w:lang w:val="en-US"/>
        </w:rPr>
        <w:t>= (b</w:t>
      </w:r>
      <w:r>
        <w:rPr>
          <w:sz w:val="22"/>
          <w:vertAlign w:val="subscript"/>
          <w:lang w:val="en-US"/>
        </w:rPr>
        <w:t>0</w:t>
      </w:r>
      <w:r>
        <w:rPr>
          <w:sz w:val="24"/>
          <w:lang w:val="en-US"/>
        </w:rPr>
        <w:t>p</w:t>
      </w:r>
      <w:r>
        <w:rPr>
          <w:sz w:val="28"/>
          <w:vertAlign w:val="superscript"/>
          <w:lang w:val="en-US"/>
        </w:rPr>
        <w:t>m</w:t>
      </w:r>
      <w:r>
        <w:rPr>
          <w:sz w:val="24"/>
          <w:vertAlign w:val="superscript"/>
          <w:lang w:val="en-US"/>
        </w:rPr>
        <w:t xml:space="preserve"> </w:t>
      </w:r>
      <w:r>
        <w:rPr>
          <w:sz w:val="24"/>
          <w:lang w:val="en-US"/>
        </w:rPr>
        <w:t>+b</w:t>
      </w:r>
      <w:r>
        <w:rPr>
          <w:sz w:val="24"/>
          <w:vertAlign w:val="subscript"/>
          <w:lang w:val="en-US"/>
        </w:rPr>
        <w:t>1</w:t>
      </w:r>
      <w:r>
        <w:rPr>
          <w:sz w:val="24"/>
          <w:lang w:val="en-US"/>
        </w:rPr>
        <w:t>p</w:t>
      </w:r>
      <w:r>
        <w:rPr>
          <w:sz w:val="28"/>
          <w:vertAlign w:val="superscript"/>
          <w:lang w:val="en-US"/>
        </w:rPr>
        <w:t>m</w:t>
      </w:r>
      <w:r>
        <w:rPr>
          <w:sz w:val="24"/>
          <w:vertAlign w:val="superscript"/>
          <w:lang w:val="en-US"/>
        </w:rPr>
        <w:t xml:space="preserve">-1 </w:t>
      </w:r>
      <w:r>
        <w:rPr>
          <w:sz w:val="24"/>
          <w:lang w:val="en-US"/>
        </w:rPr>
        <w:t>+…+b</w:t>
      </w:r>
      <w:r>
        <w:rPr>
          <w:sz w:val="28"/>
          <w:vertAlign w:val="subscript"/>
          <w:lang w:val="en-US"/>
        </w:rPr>
        <w:t>m</w:t>
      </w:r>
      <w:r>
        <w:rPr>
          <w:sz w:val="24"/>
          <w:lang w:val="en-US"/>
        </w:rPr>
        <w:t>) x(t) + (c</w:t>
      </w:r>
      <w:r>
        <w:rPr>
          <w:sz w:val="22"/>
          <w:vertAlign w:val="subscript"/>
          <w:lang w:val="en-US"/>
        </w:rPr>
        <w:t>0</w:t>
      </w:r>
      <w:r>
        <w:rPr>
          <w:sz w:val="24"/>
          <w:lang w:val="en-US"/>
        </w:rPr>
        <w:t>p</w:t>
      </w:r>
      <w:r>
        <w:rPr>
          <w:sz w:val="28"/>
          <w:vertAlign w:val="superscript"/>
          <w:lang w:val="en-US"/>
        </w:rPr>
        <w:t>k</w:t>
      </w:r>
      <w:r>
        <w:rPr>
          <w:sz w:val="24"/>
          <w:lang w:val="en-US"/>
        </w:rPr>
        <w:t xml:space="preserve"> +c</w:t>
      </w:r>
      <w:r>
        <w:rPr>
          <w:sz w:val="24"/>
          <w:vertAlign w:val="subscript"/>
          <w:lang w:val="en-US"/>
        </w:rPr>
        <w:t>1</w:t>
      </w:r>
      <w:r>
        <w:rPr>
          <w:sz w:val="24"/>
          <w:lang w:val="en-US"/>
        </w:rPr>
        <w:t>p</w:t>
      </w:r>
      <w:r>
        <w:rPr>
          <w:sz w:val="28"/>
          <w:vertAlign w:val="superscript"/>
          <w:lang w:val="en-US"/>
        </w:rPr>
        <w:t>k</w:t>
      </w:r>
      <w:r>
        <w:rPr>
          <w:sz w:val="24"/>
          <w:vertAlign w:val="superscript"/>
          <w:lang w:val="en-US"/>
        </w:rPr>
        <w:t>-1</w:t>
      </w:r>
      <w:r>
        <w:rPr>
          <w:sz w:val="24"/>
          <w:lang w:val="en-US"/>
        </w:rPr>
        <w:t xml:space="preserve"> +…+c</w:t>
      </w:r>
      <w:r>
        <w:rPr>
          <w:sz w:val="28"/>
          <w:vertAlign w:val="subscript"/>
          <w:lang w:val="en-US"/>
        </w:rPr>
        <w:t>k</w:t>
      </w:r>
      <w:r>
        <w:rPr>
          <w:sz w:val="24"/>
          <w:lang w:val="en-US"/>
        </w:rPr>
        <w:t>) f(t</w:t>
      </w:r>
      <w:proofErr w:type="gramStart"/>
      <w:r>
        <w:rPr>
          <w:sz w:val="24"/>
          <w:lang w:val="en-US"/>
        </w:rPr>
        <w:t>) .</w:t>
      </w:r>
      <w:proofErr w:type="gramEnd"/>
      <w:r>
        <w:rPr>
          <w:sz w:val="24"/>
          <w:lang w:val="en-US"/>
        </w:rPr>
        <w:t xml:space="preserve">     </w:t>
      </w:r>
      <w:r>
        <w:rPr>
          <w:sz w:val="22"/>
          <w:lang w:val="en-US"/>
        </w:rPr>
        <w:t xml:space="preserve"> </w:t>
      </w:r>
      <w:r>
        <w:rPr>
          <w:sz w:val="22"/>
        </w:rPr>
        <w:t>(2.8)</w:t>
      </w:r>
    </w:p>
    <w:p w14:paraId="0D085791" w14:textId="77777777" w:rsidR="001030DE" w:rsidRDefault="001030DE" w:rsidP="001030DE">
      <w:pPr>
        <w:jc w:val="right"/>
        <w:rPr>
          <w:sz w:val="22"/>
        </w:rPr>
      </w:pPr>
    </w:p>
    <w:p w14:paraId="14140E8D" w14:textId="77777777" w:rsidR="001030DE" w:rsidRDefault="001030DE" w:rsidP="001030DE">
      <w:pPr>
        <w:ind w:firstLine="284"/>
        <w:jc w:val="both"/>
        <w:rPr>
          <w:sz w:val="22"/>
        </w:rPr>
      </w:pPr>
      <w:r>
        <w:rPr>
          <w:sz w:val="22"/>
        </w:rPr>
        <w:t>Коэффициенты уравнения имеют размерности:</w:t>
      </w:r>
    </w:p>
    <w:p w14:paraId="607EE587" w14:textId="77777777" w:rsidR="001030DE" w:rsidRPr="001030DE" w:rsidRDefault="001030DE" w:rsidP="001030DE">
      <w:pPr>
        <w:ind w:firstLine="284"/>
        <w:jc w:val="both"/>
        <w:rPr>
          <w:sz w:val="22"/>
        </w:rPr>
      </w:pPr>
      <w:r>
        <w:rPr>
          <w:sz w:val="22"/>
          <w:lang w:val="en-US"/>
        </w:rPr>
        <w:t>a</w:t>
      </w:r>
      <w:r>
        <w:rPr>
          <w:sz w:val="28"/>
          <w:vertAlign w:val="subscript"/>
          <w:lang w:val="en-US"/>
        </w:rPr>
        <w:t>i</w:t>
      </w:r>
      <w:r w:rsidRPr="001030DE">
        <w:rPr>
          <w:sz w:val="28"/>
        </w:rPr>
        <w:t xml:space="preserve"> </w:t>
      </w:r>
      <w:r w:rsidRPr="001030DE">
        <w:rPr>
          <w:sz w:val="22"/>
        </w:rPr>
        <w:t>[</w:t>
      </w:r>
      <w:proofErr w:type="spellStart"/>
      <w:r>
        <w:rPr>
          <w:sz w:val="22"/>
          <w:lang w:val="en-US"/>
        </w:rPr>
        <w:t>c</w:t>
      </w:r>
      <w:r>
        <w:rPr>
          <w:sz w:val="28"/>
          <w:vertAlign w:val="superscript"/>
          <w:lang w:val="en-US"/>
        </w:rPr>
        <w:t>n</w:t>
      </w:r>
      <w:proofErr w:type="spellEnd"/>
      <w:r w:rsidRPr="001030DE">
        <w:rPr>
          <w:sz w:val="28"/>
          <w:vertAlign w:val="superscript"/>
        </w:rPr>
        <w:t>-</w:t>
      </w:r>
      <w:proofErr w:type="spellStart"/>
      <w:r>
        <w:rPr>
          <w:sz w:val="28"/>
          <w:vertAlign w:val="superscript"/>
          <w:lang w:val="en-US"/>
        </w:rPr>
        <w:t>i</w:t>
      </w:r>
      <w:proofErr w:type="spellEnd"/>
      <w:proofErr w:type="gramStart"/>
      <w:r w:rsidRPr="001030DE">
        <w:rPr>
          <w:sz w:val="22"/>
        </w:rPr>
        <w:t xml:space="preserve">];   </w:t>
      </w:r>
      <w:proofErr w:type="gramEnd"/>
      <w:r w:rsidRPr="001030DE">
        <w:rPr>
          <w:sz w:val="22"/>
        </w:rPr>
        <w:t xml:space="preserve">     </w:t>
      </w:r>
      <w:r>
        <w:rPr>
          <w:sz w:val="22"/>
          <w:lang w:val="en-US"/>
        </w:rPr>
        <w:t>b</w:t>
      </w:r>
      <w:r>
        <w:rPr>
          <w:sz w:val="28"/>
          <w:vertAlign w:val="subscript"/>
          <w:lang w:val="en-US"/>
        </w:rPr>
        <w:t>i</w:t>
      </w:r>
      <w:r w:rsidRPr="001030DE">
        <w:rPr>
          <w:sz w:val="28"/>
        </w:rPr>
        <w:t xml:space="preserve"> </w:t>
      </w:r>
      <w:r w:rsidRPr="001030DE">
        <w:rPr>
          <w:sz w:val="22"/>
        </w:rPr>
        <w:t xml:space="preserve">  </w:t>
      </w:r>
      <w:r>
        <w:rPr>
          <w:position w:val="-26"/>
        </w:rPr>
        <w:object w:dxaOrig="1560" w:dyaOrig="639" w14:anchorId="07C506F1">
          <v:shape id="_x0000_i1037" type="#_x0000_t75" style="width:78pt;height:32pt" o:ole="" fillcolor="window">
            <v:imagedata r:id="rId41" o:title=""/>
          </v:shape>
          <o:OLEObject Type="Embed" ProgID="Equation.3" ShapeID="_x0000_i1037" DrawAspect="Content" ObjectID="_1703455571" r:id="rId42"/>
        </w:object>
      </w:r>
      <w:r w:rsidRPr="001030DE">
        <w:rPr>
          <w:sz w:val="22"/>
        </w:rPr>
        <w:t xml:space="preserve">;        </w:t>
      </w:r>
      <w:r>
        <w:rPr>
          <w:sz w:val="22"/>
          <w:lang w:val="en-US"/>
        </w:rPr>
        <w:t>c</w:t>
      </w:r>
      <w:r>
        <w:rPr>
          <w:sz w:val="28"/>
          <w:vertAlign w:val="subscript"/>
          <w:lang w:val="en-US"/>
        </w:rPr>
        <w:t>i</w:t>
      </w:r>
      <w:r w:rsidRPr="001030DE">
        <w:rPr>
          <w:sz w:val="28"/>
          <w:vertAlign w:val="subscript"/>
        </w:rPr>
        <w:t xml:space="preserve"> </w:t>
      </w:r>
      <w:r>
        <w:rPr>
          <w:position w:val="-26"/>
        </w:rPr>
        <w:object w:dxaOrig="1540" w:dyaOrig="639" w14:anchorId="2CA8022D">
          <v:shape id="_x0000_i1038" type="#_x0000_t75" style="width:77pt;height:32pt" o:ole="" fillcolor="window">
            <v:imagedata r:id="rId43" o:title=""/>
          </v:shape>
          <o:OLEObject Type="Embed" ProgID="Equation.3" ShapeID="_x0000_i1038" DrawAspect="Content" ObjectID="_1703455572" r:id="rId44"/>
        </w:object>
      </w:r>
      <w:r w:rsidRPr="001030DE">
        <w:rPr>
          <w:sz w:val="22"/>
        </w:rPr>
        <w:t>.</w:t>
      </w:r>
    </w:p>
    <w:p w14:paraId="7F384F9E" w14:textId="77777777" w:rsidR="001030DE" w:rsidRDefault="001030DE" w:rsidP="001030DE">
      <w:pPr>
        <w:ind w:firstLine="284"/>
        <w:jc w:val="both"/>
        <w:rPr>
          <w:sz w:val="22"/>
        </w:rPr>
      </w:pPr>
      <w:r>
        <w:rPr>
          <w:sz w:val="22"/>
        </w:rPr>
        <w:t>В общем случае в соответствии с (2.8) уравнение элемента можно представить в форме</w:t>
      </w:r>
    </w:p>
    <w:p w14:paraId="2E536FF6" w14:textId="77777777" w:rsidR="001030DE" w:rsidRDefault="001030DE" w:rsidP="001030DE">
      <w:pPr>
        <w:ind w:firstLine="284"/>
        <w:jc w:val="right"/>
        <w:rPr>
          <w:sz w:val="22"/>
        </w:rPr>
      </w:pPr>
      <w:r>
        <w:rPr>
          <w:sz w:val="22"/>
          <w:lang w:val="en-US"/>
        </w:rPr>
        <w:t>D(p) y(t) = N(p) x(t) + M(p) f(t</w:t>
      </w:r>
      <w:proofErr w:type="gramStart"/>
      <w:r>
        <w:rPr>
          <w:sz w:val="22"/>
          <w:lang w:val="en-US"/>
        </w:rPr>
        <w:t>) .</w:t>
      </w:r>
      <w:proofErr w:type="gramEnd"/>
      <w:r>
        <w:rPr>
          <w:sz w:val="22"/>
          <w:lang w:val="en-US"/>
        </w:rPr>
        <w:t xml:space="preserve">                       </w:t>
      </w:r>
      <w:r>
        <w:rPr>
          <w:sz w:val="22"/>
        </w:rPr>
        <w:t>(2.9)</w:t>
      </w:r>
    </w:p>
    <w:p w14:paraId="51FB0B1B" w14:textId="77777777" w:rsidR="001030DE" w:rsidRDefault="001030DE" w:rsidP="001030DE">
      <w:pPr>
        <w:ind w:firstLine="284"/>
        <w:jc w:val="both"/>
        <w:rPr>
          <w:sz w:val="22"/>
        </w:rPr>
      </w:pPr>
      <w:r>
        <w:rPr>
          <w:sz w:val="22"/>
        </w:rPr>
        <w:t>При этом</w:t>
      </w:r>
    </w:p>
    <w:p w14:paraId="26E5E360" w14:textId="77777777" w:rsidR="001030DE" w:rsidRDefault="001030DE" w:rsidP="001030DE">
      <w:pPr>
        <w:ind w:firstLine="284"/>
        <w:jc w:val="both"/>
        <w:rPr>
          <w:sz w:val="22"/>
        </w:rPr>
      </w:pPr>
      <w:r>
        <w:rPr>
          <w:position w:val="-30"/>
        </w:rPr>
        <w:object w:dxaOrig="1920" w:dyaOrig="740" w14:anchorId="44683BC8">
          <v:shape id="_x0000_i1039" type="#_x0000_t75" style="width:83.5pt;height:32pt" o:ole="" fillcolor="window">
            <v:imagedata r:id="rId45" o:title=""/>
          </v:shape>
          <o:OLEObject Type="Embed" ProgID="Equation.3" ShapeID="_x0000_i1039" DrawAspect="Content" ObjectID="_1703455573" r:id="rId46"/>
        </w:object>
      </w:r>
      <w:r>
        <w:rPr>
          <w:sz w:val="22"/>
        </w:rPr>
        <w:t xml:space="preserve">;   </w:t>
      </w:r>
      <w:r>
        <w:rPr>
          <w:position w:val="-28"/>
        </w:rPr>
        <w:object w:dxaOrig="1880" w:dyaOrig="720" w14:anchorId="6DCA53C6">
          <v:shape id="_x0000_i1040" type="#_x0000_t75" style="width:88.5pt;height:33.5pt" o:ole="" fillcolor="window">
            <v:imagedata r:id="rId47" o:title=""/>
          </v:shape>
          <o:OLEObject Type="Embed" ProgID="Equation.3" ShapeID="_x0000_i1040" DrawAspect="Content" ObjectID="_1703455574" r:id="rId48"/>
        </w:object>
      </w:r>
      <w:r>
        <w:rPr>
          <w:sz w:val="22"/>
        </w:rPr>
        <w:t xml:space="preserve"> ;    </w:t>
      </w:r>
      <w:r>
        <w:rPr>
          <w:position w:val="-30"/>
        </w:rPr>
        <w:object w:dxaOrig="1980" w:dyaOrig="740" w14:anchorId="05FCD742">
          <v:shape id="_x0000_i1041" type="#_x0000_t75" style="width:95pt;height:35pt" o:ole="" fillcolor="window">
            <v:imagedata r:id="rId49" o:title=""/>
          </v:shape>
          <o:OLEObject Type="Embed" ProgID="Equation.3" ShapeID="_x0000_i1041" DrawAspect="Content" ObjectID="_1703455575" r:id="rId50"/>
        </w:object>
      </w:r>
      <w:r>
        <w:rPr>
          <w:sz w:val="22"/>
        </w:rPr>
        <w:t xml:space="preserve"> -</w:t>
      </w:r>
    </w:p>
    <w:p w14:paraId="5C50A82C" w14:textId="77777777" w:rsidR="001030DE" w:rsidRDefault="001030DE" w:rsidP="001030DE">
      <w:pPr>
        <w:jc w:val="both"/>
        <w:rPr>
          <w:sz w:val="22"/>
        </w:rPr>
      </w:pPr>
      <w:r>
        <w:rPr>
          <w:sz w:val="22"/>
        </w:rPr>
        <w:t>полиномы степени n, m, k от символа дифференцирования p.</w:t>
      </w:r>
    </w:p>
    <w:p w14:paraId="1D509912" w14:textId="77777777" w:rsidR="001030DE" w:rsidRDefault="001030DE" w:rsidP="001030DE">
      <w:pPr>
        <w:ind w:firstLine="284"/>
        <w:jc w:val="both"/>
        <w:rPr>
          <w:sz w:val="22"/>
        </w:rPr>
      </w:pPr>
      <w:bookmarkStart w:id="56" w:name="_Hlt515340617"/>
      <w:bookmarkStart w:id="57" w:name="Первая_стандартная_форма_записи"/>
      <w:bookmarkEnd w:id="56"/>
      <w:r>
        <w:rPr>
          <w:b/>
          <w:sz w:val="22"/>
        </w:rPr>
        <w:t>Первая стандартная форма записи</w:t>
      </w:r>
      <w:bookmarkEnd w:id="57"/>
      <w:r>
        <w:rPr>
          <w:sz w:val="22"/>
        </w:rPr>
        <w:t xml:space="preserve">. Дифференциальное уравнение записывают так, чтобы выходная величина и ее производные находились в левой части уравнения, а входные величины и все остальные члены - в правой. Кроме того, принято, чтобы сама выходная величина входила в уравнение с коэффициентом единица. </w:t>
      </w:r>
      <w:bookmarkStart w:id="58" w:name="qst2_7"/>
      <w:r>
        <w:rPr>
          <w:sz w:val="22"/>
        </w:rPr>
        <w:t xml:space="preserve">Чтобы привести уравнение (2.8) к такому виду, разделим левую и правую его части на </w:t>
      </w:r>
      <w:proofErr w:type="spellStart"/>
      <w:proofErr w:type="gramStart"/>
      <w:r>
        <w:rPr>
          <w:sz w:val="22"/>
        </w:rPr>
        <w:t>a</w:t>
      </w:r>
      <w:r>
        <w:rPr>
          <w:sz w:val="22"/>
          <w:vertAlign w:val="subscript"/>
        </w:rPr>
        <w:t>n</w:t>
      </w:r>
      <w:proofErr w:type="spellEnd"/>
      <w:r>
        <w:rPr>
          <w:sz w:val="22"/>
          <w:vertAlign w:val="subscript"/>
        </w:rPr>
        <w:t xml:space="preserve"> </w:t>
      </w:r>
      <w:r>
        <w:rPr>
          <w:sz w:val="22"/>
        </w:rPr>
        <w:t xml:space="preserve"> и</w:t>
      </w:r>
      <w:proofErr w:type="gramEnd"/>
      <w:r>
        <w:rPr>
          <w:sz w:val="22"/>
        </w:rPr>
        <w:t xml:space="preserve"> получим </w:t>
      </w:r>
      <w:bookmarkEnd w:id="58"/>
    </w:p>
    <w:p w14:paraId="380D0F65" w14:textId="77777777" w:rsidR="001030DE" w:rsidRDefault="001030DE" w:rsidP="001030DE">
      <w:pPr>
        <w:ind w:firstLine="284"/>
        <w:jc w:val="both"/>
        <w:rPr>
          <w:sz w:val="22"/>
        </w:rPr>
      </w:pPr>
    </w:p>
    <w:p w14:paraId="681476F2" w14:textId="77777777" w:rsidR="001030DE" w:rsidRDefault="001030DE" w:rsidP="001030DE">
      <w:pPr>
        <w:ind w:firstLine="284"/>
        <w:jc w:val="both"/>
        <w:rPr>
          <w:sz w:val="24"/>
        </w:rPr>
      </w:pPr>
      <w:r>
        <w:rPr>
          <w:position w:val="-56"/>
          <w:vertAlign w:val="superscript"/>
        </w:rPr>
        <w:object w:dxaOrig="9040" w:dyaOrig="1240" w14:anchorId="4FDAAA0F">
          <v:shape id="_x0000_i1042" type="#_x0000_t75" style="width:316.5pt;height:44pt" o:ole="" fillcolor="window">
            <v:imagedata r:id="rId51" o:title=""/>
          </v:shape>
          <o:OLEObject Type="Embed" ProgID="Equation.3" ShapeID="_x0000_i1042" DrawAspect="Content" ObjectID="_1703455576" r:id="rId52"/>
        </w:object>
      </w:r>
    </w:p>
    <w:p w14:paraId="74241946" w14:textId="77777777" w:rsidR="001030DE" w:rsidRDefault="001030DE" w:rsidP="001030DE">
      <w:pPr>
        <w:ind w:firstLine="284"/>
        <w:jc w:val="both"/>
        <w:rPr>
          <w:sz w:val="22"/>
        </w:rPr>
      </w:pPr>
      <w:r>
        <w:rPr>
          <w:sz w:val="22"/>
        </w:rPr>
        <w:t>При записи уравнения в первой стандартной форме (2.10) получившиеся коэффициенты:</w:t>
      </w:r>
    </w:p>
    <w:p w14:paraId="27EA79D5" w14:textId="77777777" w:rsidR="001030DE" w:rsidRDefault="001030DE" w:rsidP="001030DE">
      <w:pPr>
        <w:ind w:firstLine="284"/>
        <w:jc w:val="both"/>
        <w:rPr>
          <w:sz w:val="22"/>
        </w:rPr>
      </w:pPr>
      <w:bookmarkStart w:id="59" w:name="_Hlt515341303"/>
      <w:bookmarkStart w:id="60" w:name="qst2_7_1"/>
      <w:bookmarkEnd w:id="59"/>
      <w:proofErr w:type="spellStart"/>
      <w:r>
        <w:rPr>
          <w:sz w:val="22"/>
        </w:rPr>
        <w:t>Т</w:t>
      </w:r>
      <w:proofErr w:type="gramStart"/>
      <w:r>
        <w:rPr>
          <w:sz w:val="28"/>
          <w:vertAlign w:val="subscript"/>
        </w:rPr>
        <w:t>n</w:t>
      </w:r>
      <w:proofErr w:type="spellEnd"/>
      <w:r>
        <w:rPr>
          <w:sz w:val="22"/>
        </w:rPr>
        <w:t xml:space="preserve"> ,</w:t>
      </w:r>
      <w:proofErr w:type="gramEnd"/>
      <w:r>
        <w:rPr>
          <w:sz w:val="22"/>
        </w:rPr>
        <w:t xml:space="preserve"> Т</w:t>
      </w:r>
      <w:r>
        <w:rPr>
          <w:sz w:val="28"/>
          <w:vertAlign w:val="subscript"/>
        </w:rPr>
        <w:t>n-</w:t>
      </w:r>
      <w:r>
        <w:rPr>
          <w:sz w:val="22"/>
          <w:vertAlign w:val="subscript"/>
        </w:rPr>
        <w:t>1</w:t>
      </w:r>
      <w:r>
        <w:rPr>
          <w:sz w:val="22"/>
        </w:rPr>
        <w:t xml:space="preserve"> ,…, Т</w:t>
      </w:r>
      <w:r>
        <w:rPr>
          <w:sz w:val="22"/>
          <w:vertAlign w:val="subscript"/>
        </w:rPr>
        <w:t>1</w:t>
      </w:r>
      <w:r>
        <w:rPr>
          <w:sz w:val="22"/>
        </w:rPr>
        <w:t xml:space="preserve">  называются постоянными  времени, они имеют </w:t>
      </w:r>
      <w:bookmarkEnd w:id="60"/>
      <w:r>
        <w:rPr>
          <w:sz w:val="22"/>
        </w:rPr>
        <w:t>размерность времени [с] и характеризуют инерционные свойства элемента; а</w:t>
      </w:r>
    </w:p>
    <w:p w14:paraId="6950AD54" w14:textId="77777777" w:rsidR="001030DE" w:rsidRPr="001030DE" w:rsidRDefault="001030DE" w:rsidP="001030DE">
      <w:pPr>
        <w:jc w:val="center"/>
        <w:rPr>
          <w:sz w:val="22"/>
        </w:rPr>
      </w:pPr>
      <w:r>
        <w:rPr>
          <w:sz w:val="22"/>
          <w:lang w:val="en-US"/>
        </w:rPr>
        <w:lastRenderedPageBreak/>
        <w:t>k</w:t>
      </w:r>
      <w:r w:rsidRPr="001030DE">
        <w:rPr>
          <w:sz w:val="22"/>
          <w:vertAlign w:val="subscript"/>
        </w:rPr>
        <w:t>1</w:t>
      </w:r>
      <w:r>
        <w:rPr>
          <w:position w:val="-26"/>
        </w:rPr>
        <w:object w:dxaOrig="999" w:dyaOrig="639" w14:anchorId="12BAEC4D">
          <v:shape id="_x0000_i1043" type="#_x0000_t75" style="width:41.5pt;height:26pt" o:ole="" fillcolor="window">
            <v:imagedata r:id="rId53" o:title=""/>
          </v:shape>
          <o:OLEObject Type="Embed" ProgID="Equation.3" ShapeID="_x0000_i1043" DrawAspect="Content" ObjectID="_1703455577" r:id="rId54"/>
        </w:object>
      </w:r>
      <w:r w:rsidRPr="001030DE">
        <w:rPr>
          <w:sz w:val="22"/>
        </w:rPr>
        <w:t xml:space="preserve">, </w:t>
      </w:r>
      <w:proofErr w:type="gramStart"/>
      <w:r w:rsidRPr="001030DE">
        <w:rPr>
          <w:sz w:val="22"/>
        </w:rPr>
        <w:t>… ,</w:t>
      </w:r>
      <w:proofErr w:type="gramEnd"/>
      <w:r w:rsidRPr="001030DE">
        <w:rPr>
          <w:sz w:val="22"/>
        </w:rPr>
        <w:t xml:space="preserve"> </w:t>
      </w:r>
      <w:r>
        <w:rPr>
          <w:sz w:val="22"/>
          <w:lang w:val="en-US"/>
        </w:rPr>
        <w:t>k</w:t>
      </w:r>
      <w:r>
        <w:rPr>
          <w:sz w:val="28"/>
          <w:vertAlign w:val="subscript"/>
          <w:lang w:val="en-US"/>
        </w:rPr>
        <w:t>m</w:t>
      </w:r>
      <w:r w:rsidRPr="001030DE">
        <w:rPr>
          <w:sz w:val="22"/>
          <w:vertAlign w:val="subscript"/>
        </w:rPr>
        <w:t>+1</w:t>
      </w:r>
      <w:r>
        <w:rPr>
          <w:position w:val="-28"/>
        </w:rPr>
        <w:object w:dxaOrig="1380" w:dyaOrig="680" w14:anchorId="2807FA33">
          <v:shape id="_x0000_i1044" type="#_x0000_t75" style="width:54.5pt;height:27pt" o:ole="" fillcolor="window">
            <v:imagedata r:id="rId55" o:title=""/>
          </v:shape>
          <o:OLEObject Type="Embed" ProgID="Equation.3" ShapeID="_x0000_i1044" DrawAspect="Content" ObjectID="_1703455578" r:id="rId56"/>
        </w:object>
      </w:r>
      <w:r w:rsidRPr="001030DE">
        <w:rPr>
          <w:sz w:val="22"/>
        </w:rPr>
        <w:t xml:space="preserve">, </w:t>
      </w:r>
      <w:r>
        <w:rPr>
          <w:sz w:val="22"/>
          <w:lang w:val="en-US"/>
        </w:rPr>
        <w:t>k</w:t>
      </w:r>
      <w:r>
        <w:rPr>
          <w:sz w:val="28"/>
          <w:vertAlign w:val="subscript"/>
          <w:lang w:val="en-US"/>
        </w:rPr>
        <w:t>m</w:t>
      </w:r>
      <w:r w:rsidRPr="001030DE">
        <w:rPr>
          <w:sz w:val="22"/>
          <w:vertAlign w:val="subscript"/>
        </w:rPr>
        <w:t>+2</w:t>
      </w:r>
      <w:r>
        <w:rPr>
          <w:position w:val="-26"/>
        </w:rPr>
        <w:object w:dxaOrig="999" w:dyaOrig="639" w14:anchorId="55164128">
          <v:shape id="_x0000_i1045" type="#_x0000_t75" style="width:37pt;height:23.5pt" o:ole="" fillcolor="window">
            <v:imagedata r:id="rId57" o:title=""/>
          </v:shape>
          <o:OLEObject Type="Embed" ProgID="Equation.3" ShapeID="_x0000_i1045" DrawAspect="Content" ObjectID="_1703455579" r:id="rId58"/>
        </w:object>
      </w:r>
      <w:r w:rsidRPr="001030DE">
        <w:rPr>
          <w:sz w:val="22"/>
        </w:rPr>
        <w:t xml:space="preserve">, … , </w:t>
      </w:r>
      <w:r>
        <w:rPr>
          <w:sz w:val="22"/>
          <w:lang w:val="en-US"/>
        </w:rPr>
        <w:t>k</w:t>
      </w:r>
      <w:r>
        <w:rPr>
          <w:sz w:val="28"/>
          <w:vertAlign w:val="subscript"/>
          <w:lang w:val="en-US"/>
        </w:rPr>
        <w:t>m</w:t>
      </w:r>
      <w:r w:rsidRPr="001030DE">
        <w:rPr>
          <w:sz w:val="22"/>
          <w:vertAlign w:val="subscript"/>
        </w:rPr>
        <w:t>+</w:t>
      </w:r>
      <w:r>
        <w:rPr>
          <w:sz w:val="28"/>
          <w:vertAlign w:val="subscript"/>
          <w:lang w:val="en-US"/>
        </w:rPr>
        <w:t>k</w:t>
      </w:r>
      <w:r w:rsidRPr="001030DE">
        <w:rPr>
          <w:sz w:val="22"/>
          <w:vertAlign w:val="subscript"/>
        </w:rPr>
        <w:t>+2</w:t>
      </w:r>
      <w:r>
        <w:rPr>
          <w:position w:val="-26"/>
        </w:rPr>
        <w:object w:dxaOrig="1300" w:dyaOrig="639" w14:anchorId="51CE7213">
          <v:shape id="_x0000_i1046" type="#_x0000_t75" style="width:49pt;height:24.5pt" o:ole="" fillcolor="window">
            <v:imagedata r:id="rId59" o:title=""/>
          </v:shape>
          <o:OLEObject Type="Embed" ProgID="Equation.3" ShapeID="_x0000_i1046" DrawAspect="Content" ObjectID="_1703455580" r:id="rId60"/>
        </w:object>
      </w:r>
    </w:p>
    <w:p w14:paraId="57165E42" w14:textId="77777777" w:rsidR="001030DE" w:rsidRDefault="001030DE" w:rsidP="001030DE">
      <w:pPr>
        <w:jc w:val="both"/>
        <w:rPr>
          <w:sz w:val="22"/>
        </w:rPr>
      </w:pPr>
      <w:r>
        <w:rPr>
          <w:sz w:val="22"/>
        </w:rPr>
        <w:t>называются коэффициентами передачи. Они представляют собой весовые коэффициенты, показывающие какой вклад в формирование выходной величины элемента вносит каждое слагаемое правой части уравнения.</w:t>
      </w:r>
    </w:p>
    <w:p w14:paraId="102AF5A7" w14:textId="77777777" w:rsidR="001030DE" w:rsidRDefault="001030DE" w:rsidP="001030DE">
      <w:pPr>
        <w:ind w:firstLine="284"/>
        <w:jc w:val="both"/>
        <w:rPr>
          <w:sz w:val="22"/>
        </w:rPr>
      </w:pPr>
      <w:bookmarkStart w:id="61" w:name="_Hlt515341661"/>
      <w:bookmarkStart w:id="62" w:name="Вторая_стандартная_форма_записи"/>
      <w:bookmarkEnd w:id="61"/>
      <w:r>
        <w:rPr>
          <w:b/>
          <w:sz w:val="22"/>
        </w:rPr>
        <w:t>Вторая стандартная форма записи</w:t>
      </w:r>
      <w:bookmarkEnd w:id="62"/>
      <w:r>
        <w:rPr>
          <w:b/>
          <w:sz w:val="22"/>
        </w:rPr>
        <w:t xml:space="preserve">. </w:t>
      </w:r>
      <w:r>
        <w:rPr>
          <w:sz w:val="22"/>
        </w:rPr>
        <w:t xml:space="preserve">Для решения дифференциальных уравнений широкое распространение получил операторный метод, при использовании которого задача нахождения решения дифференциального уравнения сводится к алгебраическим действиям. </w:t>
      </w:r>
      <w:bookmarkStart w:id="63" w:name="_Hlt515341345"/>
      <w:bookmarkStart w:id="64" w:name="qst2_8"/>
      <w:bookmarkEnd w:id="63"/>
      <w:r>
        <w:rPr>
          <w:sz w:val="22"/>
        </w:rPr>
        <w:t>Чтобы перейти от исходного дифференциального уравнения элемента при нулевых начальных условиях к операторному, необходимо в дифференциальном уравнении вместо реальных функций времени записать их изображения по Лапласу, а в полиномах символ дифференцирования p заменить на оператор Лапласа s.</w:t>
      </w:r>
    </w:p>
    <w:bookmarkEnd w:id="64"/>
    <w:p w14:paraId="5B1EBBD1" w14:textId="77777777" w:rsidR="001030DE" w:rsidRDefault="001030DE" w:rsidP="001030DE">
      <w:pPr>
        <w:ind w:firstLine="284"/>
        <w:jc w:val="both"/>
        <w:rPr>
          <w:sz w:val="22"/>
        </w:rPr>
      </w:pPr>
      <w:r>
        <w:rPr>
          <w:sz w:val="22"/>
        </w:rPr>
        <w:t>Применив к дифференциальному уравнению (2.9) преобразование Лапласа, получим</w:t>
      </w:r>
    </w:p>
    <w:p w14:paraId="45182AF3" w14:textId="77777777" w:rsidR="001030DE" w:rsidRPr="001030DE" w:rsidRDefault="001030DE" w:rsidP="001030DE">
      <w:pPr>
        <w:ind w:firstLine="284"/>
        <w:jc w:val="right"/>
        <w:rPr>
          <w:sz w:val="22"/>
          <w:lang w:val="en-US"/>
        </w:rPr>
      </w:pPr>
      <w:r w:rsidRPr="001030DE">
        <w:rPr>
          <w:sz w:val="22"/>
          <w:lang w:val="en-US"/>
        </w:rPr>
        <w:t>D(s)Y(</w:t>
      </w:r>
      <w:proofErr w:type="gramStart"/>
      <w:r w:rsidRPr="001030DE">
        <w:rPr>
          <w:sz w:val="22"/>
          <w:lang w:val="en-US"/>
        </w:rPr>
        <w:t>s)  =</w:t>
      </w:r>
      <w:proofErr w:type="gramEnd"/>
      <w:r w:rsidRPr="001030DE">
        <w:rPr>
          <w:sz w:val="22"/>
          <w:lang w:val="en-US"/>
        </w:rPr>
        <w:t xml:space="preserve">  N(s) X(s) + M(s) F(s) ,                    (2.11)</w:t>
      </w:r>
    </w:p>
    <w:p w14:paraId="4B3486F1" w14:textId="77777777" w:rsidR="001030DE" w:rsidRPr="001030DE" w:rsidRDefault="001030DE" w:rsidP="001030DE">
      <w:pPr>
        <w:ind w:firstLine="284"/>
        <w:jc w:val="both"/>
        <w:rPr>
          <w:sz w:val="22"/>
          <w:lang w:val="en-US"/>
        </w:rPr>
      </w:pPr>
    </w:p>
    <w:p w14:paraId="39299D26" w14:textId="77777777" w:rsidR="001030DE" w:rsidRDefault="001030DE" w:rsidP="001030DE">
      <w:pPr>
        <w:jc w:val="both"/>
        <w:rPr>
          <w:sz w:val="22"/>
        </w:rPr>
      </w:pPr>
      <w:r>
        <w:rPr>
          <w:sz w:val="22"/>
        </w:rPr>
        <w:t>где s – оператор Лапласа;</w:t>
      </w:r>
    </w:p>
    <w:p w14:paraId="0C7E8D3B" w14:textId="77777777" w:rsidR="001030DE" w:rsidRDefault="001030DE" w:rsidP="001030DE">
      <w:pPr>
        <w:ind w:firstLine="284"/>
        <w:jc w:val="both"/>
        <w:rPr>
          <w:sz w:val="22"/>
        </w:rPr>
      </w:pPr>
      <w:r>
        <w:rPr>
          <w:sz w:val="22"/>
        </w:rPr>
        <w:t>Y(s), X(s), F(s) - изображения по Лапласу выходной и входной величин элемента и внешнего воздействия;</w:t>
      </w:r>
    </w:p>
    <w:p w14:paraId="6DFCBC6A" w14:textId="77777777" w:rsidR="001030DE" w:rsidRDefault="001030DE" w:rsidP="001030DE">
      <w:pPr>
        <w:jc w:val="center"/>
        <w:rPr>
          <w:sz w:val="22"/>
        </w:rPr>
      </w:pPr>
      <w:r>
        <w:rPr>
          <w:position w:val="-28"/>
          <w:lang w:val="en-US"/>
        </w:rPr>
        <w:object w:dxaOrig="1740" w:dyaOrig="720" w14:anchorId="77FB14DF">
          <v:shape id="_x0000_i1047" type="#_x0000_t75" style="width:87pt;height:36pt" o:ole="" fillcolor="window">
            <v:imagedata r:id="rId61" o:title=""/>
          </v:shape>
          <o:OLEObject Type="Embed" ProgID="Equation.3" ShapeID="_x0000_i1047" DrawAspect="Content" ObjectID="_1703455581" r:id="rId62"/>
        </w:object>
      </w:r>
      <w:r>
        <w:rPr>
          <w:sz w:val="28"/>
        </w:rPr>
        <w:t xml:space="preserve">; </w:t>
      </w:r>
      <w:r>
        <w:rPr>
          <w:position w:val="-28"/>
          <w:lang w:val="en-US"/>
        </w:rPr>
        <w:object w:dxaOrig="1820" w:dyaOrig="720" w14:anchorId="765CA446">
          <v:shape id="_x0000_i1048" type="#_x0000_t75" style="width:91pt;height:36pt" o:ole="" fillcolor="window">
            <v:imagedata r:id="rId63" o:title=""/>
          </v:shape>
          <o:OLEObject Type="Embed" ProgID="Equation.3" ShapeID="_x0000_i1048" DrawAspect="Content" ObjectID="_1703455582" r:id="rId64"/>
        </w:object>
      </w:r>
      <w:r>
        <w:rPr>
          <w:sz w:val="28"/>
        </w:rPr>
        <w:t xml:space="preserve">; </w:t>
      </w:r>
      <w:r>
        <w:rPr>
          <w:position w:val="-28"/>
          <w:lang w:val="en-US"/>
        </w:rPr>
        <w:object w:dxaOrig="1780" w:dyaOrig="720" w14:anchorId="5B16F59C">
          <v:shape id="_x0000_i1049" type="#_x0000_t75" style="width:89pt;height:36pt" o:ole="" fillcolor="window">
            <v:imagedata r:id="rId65" o:title=""/>
          </v:shape>
          <o:OLEObject Type="Embed" ProgID="Equation.3" ShapeID="_x0000_i1049" DrawAspect="Content" ObjectID="_1703455583" r:id="rId66"/>
        </w:object>
      </w:r>
    </w:p>
    <w:p w14:paraId="13D52041" w14:textId="77777777" w:rsidR="001030DE" w:rsidRDefault="001030DE" w:rsidP="001030DE">
      <w:pPr>
        <w:jc w:val="both"/>
        <w:rPr>
          <w:sz w:val="22"/>
        </w:rPr>
      </w:pPr>
      <w:r>
        <w:rPr>
          <w:sz w:val="22"/>
        </w:rPr>
        <w:t>полиномы степени n, m, k от оператора Лапласа s.</w:t>
      </w:r>
    </w:p>
    <w:p w14:paraId="724306E5" w14:textId="77777777" w:rsidR="001030DE" w:rsidRDefault="001030DE" w:rsidP="001030DE">
      <w:pPr>
        <w:ind w:firstLine="284"/>
        <w:jc w:val="both"/>
        <w:rPr>
          <w:sz w:val="22"/>
        </w:rPr>
      </w:pPr>
      <w:r>
        <w:rPr>
          <w:sz w:val="22"/>
        </w:rPr>
        <w:t>Оператор Лапласа s представляет собой комплексную величину, причем s=</w:t>
      </w:r>
      <w:proofErr w:type="spellStart"/>
      <w:r>
        <w:rPr>
          <w:sz w:val="22"/>
        </w:rPr>
        <w:t>c+j</w:t>
      </w:r>
      <w:proofErr w:type="spellEnd"/>
      <w:r>
        <w:rPr>
          <w:sz w:val="22"/>
        </w:rPr>
        <w:sym w:font="Symbol" w:char="F077"/>
      </w:r>
      <w:r>
        <w:rPr>
          <w:sz w:val="22"/>
        </w:rPr>
        <w:t>, где:</w:t>
      </w:r>
    </w:p>
    <w:p w14:paraId="106C829E" w14:textId="77777777" w:rsidR="001030DE" w:rsidRDefault="001030DE" w:rsidP="001030DE">
      <w:pPr>
        <w:ind w:firstLine="284"/>
        <w:jc w:val="both"/>
        <w:rPr>
          <w:sz w:val="22"/>
        </w:rPr>
      </w:pPr>
      <w:r>
        <w:rPr>
          <w:sz w:val="22"/>
        </w:rPr>
        <w:t xml:space="preserve">c=Re </w:t>
      </w:r>
      <w:proofErr w:type="gramStart"/>
      <w:r>
        <w:rPr>
          <w:sz w:val="22"/>
        </w:rPr>
        <w:t>s  -</w:t>
      </w:r>
      <w:proofErr w:type="gramEnd"/>
      <w:r>
        <w:rPr>
          <w:sz w:val="22"/>
        </w:rPr>
        <w:t xml:space="preserve"> абсцисса абсолютной сходимости;</w:t>
      </w:r>
    </w:p>
    <w:p w14:paraId="2DDBB1F4" w14:textId="77777777" w:rsidR="001030DE" w:rsidRDefault="001030DE" w:rsidP="001030DE">
      <w:pPr>
        <w:ind w:firstLine="284"/>
        <w:jc w:val="both"/>
        <w:rPr>
          <w:sz w:val="22"/>
        </w:rPr>
      </w:pPr>
      <w:r>
        <w:rPr>
          <w:sz w:val="22"/>
        </w:rPr>
        <w:sym w:font="Symbol" w:char="F077"/>
      </w:r>
      <w:r>
        <w:rPr>
          <w:sz w:val="22"/>
        </w:rPr>
        <w:t>=</w:t>
      </w:r>
      <w:proofErr w:type="spellStart"/>
      <w:r>
        <w:rPr>
          <w:sz w:val="22"/>
        </w:rPr>
        <w:t>Im</w:t>
      </w:r>
      <w:proofErr w:type="spellEnd"/>
      <w:r>
        <w:rPr>
          <w:sz w:val="22"/>
        </w:rPr>
        <w:t xml:space="preserve"> s –угловая частота, имеющая размерность [рад/с];</w:t>
      </w:r>
    </w:p>
    <w:p w14:paraId="6046AD36" w14:textId="77777777" w:rsidR="001030DE" w:rsidRDefault="001030DE" w:rsidP="001030DE">
      <w:pPr>
        <w:ind w:firstLine="284"/>
        <w:jc w:val="both"/>
        <w:rPr>
          <w:sz w:val="22"/>
        </w:rPr>
      </w:pPr>
      <w:r>
        <w:rPr>
          <w:sz w:val="22"/>
        </w:rPr>
        <w:t>Для перехода от реальных функций времени - оригиналов к их изображениям по Лапласу и наоборот введены прямое и обратное интегральные преобразования вида:</w:t>
      </w:r>
    </w:p>
    <w:p w14:paraId="126FED14" w14:textId="77777777" w:rsidR="001030DE" w:rsidRPr="001030DE" w:rsidRDefault="001030DE" w:rsidP="001030DE">
      <w:pPr>
        <w:jc w:val="center"/>
        <w:rPr>
          <w:sz w:val="22"/>
        </w:rPr>
      </w:pPr>
      <w:r>
        <w:rPr>
          <w:position w:val="-30"/>
        </w:rPr>
        <w:object w:dxaOrig="3040" w:dyaOrig="760" w14:anchorId="1AD935F8">
          <v:shape id="_x0000_i1050" type="#_x0000_t75" style="width:121.5pt;height:35pt" o:ole="" fillcolor="window">
            <v:imagedata r:id="rId67" o:title="" cropleft="5928f"/>
          </v:shape>
          <o:OLEObject Type="Embed" ProgID="Equation.3" ShapeID="_x0000_i1050" DrawAspect="Content" ObjectID="_1703455584" r:id="rId68"/>
        </w:object>
      </w:r>
      <w:r>
        <w:rPr>
          <w:sz w:val="22"/>
        </w:rPr>
        <w:t xml:space="preserve"> ,</w:t>
      </w:r>
    </w:p>
    <w:p w14:paraId="6AE6C06D" w14:textId="77777777" w:rsidR="001030DE" w:rsidRDefault="001030DE" w:rsidP="001030DE">
      <w:pPr>
        <w:ind w:firstLine="284"/>
        <w:jc w:val="center"/>
        <w:rPr>
          <w:sz w:val="22"/>
        </w:rPr>
      </w:pPr>
      <w:r>
        <w:rPr>
          <w:position w:val="-34"/>
        </w:rPr>
        <w:object w:dxaOrig="3680" w:dyaOrig="800" w14:anchorId="19F82BD6">
          <v:shape id="_x0000_i1051" type="#_x0000_t75" style="width:169.5pt;height:36.5pt" o:ole="" fillcolor="window">
            <v:imagedata r:id="rId69" o:title=""/>
          </v:shape>
          <o:OLEObject Type="Embed" ProgID="Equation.3" ShapeID="_x0000_i1051" DrawAspect="Content" ObjectID="_1703455585" r:id="rId70"/>
        </w:object>
      </w:r>
      <w:r>
        <w:rPr>
          <w:sz w:val="22"/>
        </w:rPr>
        <w:t xml:space="preserve"> .</w:t>
      </w:r>
    </w:p>
    <w:p w14:paraId="3170FD3A" w14:textId="77777777" w:rsidR="001030DE" w:rsidRPr="001030DE" w:rsidRDefault="001030DE" w:rsidP="001030DE">
      <w:pPr>
        <w:ind w:firstLine="284"/>
        <w:jc w:val="both"/>
        <w:rPr>
          <w:sz w:val="22"/>
        </w:rPr>
      </w:pPr>
      <w:r>
        <w:rPr>
          <w:sz w:val="22"/>
        </w:rPr>
        <w:t>На практике для этих целей используют специальные таблицы [</w:t>
      </w:r>
      <w:hyperlink w:anchor="lit1" w:history="1">
        <w:r>
          <w:rPr>
            <w:rStyle w:val="af"/>
          </w:rPr>
          <w:t>1</w:t>
        </w:r>
      </w:hyperlink>
      <w:r>
        <w:rPr>
          <w:sz w:val="22"/>
        </w:rPr>
        <w:t>,</w:t>
      </w:r>
      <w:hyperlink w:anchor="lit7" w:history="1">
        <w:r>
          <w:rPr>
            <w:rStyle w:val="af"/>
          </w:rPr>
          <w:t>7</w:t>
        </w:r>
      </w:hyperlink>
      <w:r>
        <w:rPr>
          <w:sz w:val="22"/>
        </w:rPr>
        <w:t>], фрагмент такой таблицы приведен ниже.</w:t>
      </w:r>
    </w:p>
    <w:p w14:paraId="56AF55A3" w14:textId="77777777" w:rsidR="001030DE" w:rsidRDefault="001030DE" w:rsidP="001030DE">
      <w:pPr>
        <w:ind w:firstLine="284"/>
        <w:jc w:val="right"/>
        <w:rPr>
          <w:sz w:val="22"/>
        </w:rPr>
      </w:pPr>
      <w:r>
        <w:rPr>
          <w:sz w:val="22"/>
        </w:rPr>
        <w:t>Т а б л и ц а    2.1</w:t>
      </w:r>
    </w:p>
    <w:p w14:paraId="1F753791" w14:textId="77777777" w:rsidR="001030DE" w:rsidRDefault="001030DE" w:rsidP="001030DE">
      <w:pPr>
        <w:pStyle w:val="5"/>
        <w:jc w:val="center"/>
      </w:pPr>
      <w:proofErr w:type="gramStart"/>
      <w:r>
        <w:t>Преобразование  Лапласа</w:t>
      </w:r>
      <w:proofErr w:type="gramEnd"/>
    </w:p>
    <w:p w14:paraId="6EE177FC" w14:textId="77777777" w:rsidR="001030DE" w:rsidRDefault="001030DE" w:rsidP="001030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843"/>
        <w:gridCol w:w="1978"/>
      </w:tblGrid>
      <w:tr w:rsidR="001030DE" w14:paraId="79F269CA" w14:textId="77777777" w:rsidTr="008D215A">
        <w:tc>
          <w:tcPr>
            <w:tcW w:w="3085" w:type="dxa"/>
          </w:tcPr>
          <w:p w14:paraId="5AC4F53B" w14:textId="77777777" w:rsidR="001030DE" w:rsidRDefault="001030DE" w:rsidP="008D215A">
            <w:pPr>
              <w:jc w:val="center"/>
              <w:rPr>
                <w:sz w:val="22"/>
              </w:rPr>
            </w:pPr>
          </w:p>
          <w:p w14:paraId="5100CDD8" w14:textId="77777777" w:rsidR="001030DE" w:rsidRDefault="001030DE" w:rsidP="008D215A">
            <w:pPr>
              <w:pStyle w:val="4"/>
            </w:pPr>
            <w:r>
              <w:t>Наименование</w:t>
            </w:r>
          </w:p>
          <w:p w14:paraId="26E5C983" w14:textId="77777777" w:rsidR="001030DE" w:rsidRDefault="001030DE" w:rsidP="008D215A">
            <w:pPr>
              <w:jc w:val="center"/>
              <w:rPr>
                <w:sz w:val="22"/>
              </w:rPr>
            </w:pPr>
          </w:p>
        </w:tc>
        <w:tc>
          <w:tcPr>
            <w:tcW w:w="1843" w:type="dxa"/>
          </w:tcPr>
          <w:p w14:paraId="58706B99" w14:textId="77777777" w:rsidR="001030DE" w:rsidRDefault="001030DE" w:rsidP="008D215A">
            <w:pPr>
              <w:jc w:val="center"/>
              <w:rPr>
                <w:sz w:val="22"/>
              </w:rPr>
            </w:pPr>
          </w:p>
          <w:p w14:paraId="6BDCB195" w14:textId="77777777" w:rsidR="001030DE" w:rsidRDefault="001030DE" w:rsidP="008D215A">
            <w:pPr>
              <w:pStyle w:val="4"/>
            </w:pPr>
            <w:r>
              <w:t>Оригинал</w:t>
            </w:r>
          </w:p>
        </w:tc>
        <w:tc>
          <w:tcPr>
            <w:tcW w:w="1978" w:type="dxa"/>
          </w:tcPr>
          <w:p w14:paraId="0C959BA4" w14:textId="77777777" w:rsidR="001030DE" w:rsidRDefault="001030DE" w:rsidP="008D215A">
            <w:pPr>
              <w:jc w:val="center"/>
              <w:rPr>
                <w:sz w:val="22"/>
              </w:rPr>
            </w:pPr>
          </w:p>
          <w:p w14:paraId="62809574" w14:textId="77777777" w:rsidR="001030DE" w:rsidRDefault="001030DE" w:rsidP="008D215A">
            <w:pPr>
              <w:pStyle w:val="4"/>
            </w:pPr>
            <w:r>
              <w:t>Изображение</w:t>
            </w:r>
          </w:p>
        </w:tc>
      </w:tr>
      <w:tr w:rsidR="001030DE" w14:paraId="33317A9B" w14:textId="77777777" w:rsidTr="008D215A">
        <w:tc>
          <w:tcPr>
            <w:tcW w:w="3085" w:type="dxa"/>
          </w:tcPr>
          <w:p w14:paraId="63D164BD" w14:textId="77777777" w:rsidR="001030DE" w:rsidRDefault="001030DE" w:rsidP="008D215A">
            <w:pPr>
              <w:pStyle w:val="af1"/>
              <w:tabs>
                <w:tab w:val="clear" w:pos="4536"/>
                <w:tab w:val="clear" w:pos="9072"/>
              </w:tabs>
              <w:jc w:val="center"/>
            </w:pPr>
            <w:r>
              <w:t>1</w:t>
            </w:r>
          </w:p>
        </w:tc>
        <w:tc>
          <w:tcPr>
            <w:tcW w:w="1843" w:type="dxa"/>
          </w:tcPr>
          <w:p w14:paraId="73129853" w14:textId="77777777" w:rsidR="001030DE" w:rsidRDefault="001030DE" w:rsidP="008D215A">
            <w:pPr>
              <w:jc w:val="center"/>
            </w:pPr>
            <w:r>
              <w:t>2</w:t>
            </w:r>
          </w:p>
        </w:tc>
        <w:tc>
          <w:tcPr>
            <w:tcW w:w="1978" w:type="dxa"/>
          </w:tcPr>
          <w:p w14:paraId="2B6A970C" w14:textId="77777777" w:rsidR="001030DE" w:rsidRDefault="001030DE" w:rsidP="008D215A">
            <w:pPr>
              <w:jc w:val="center"/>
            </w:pPr>
            <w:r>
              <w:t>3</w:t>
            </w:r>
          </w:p>
        </w:tc>
      </w:tr>
      <w:tr w:rsidR="001030DE" w14:paraId="1CFEEF2A" w14:textId="77777777" w:rsidTr="008D215A">
        <w:tc>
          <w:tcPr>
            <w:tcW w:w="3085" w:type="dxa"/>
          </w:tcPr>
          <w:p w14:paraId="0C395E95" w14:textId="77777777" w:rsidR="001030DE" w:rsidRDefault="001030DE" w:rsidP="008D215A">
            <w:pPr>
              <w:pStyle w:val="af1"/>
              <w:tabs>
                <w:tab w:val="clear" w:pos="4536"/>
                <w:tab w:val="clear" w:pos="9072"/>
              </w:tabs>
            </w:pPr>
          </w:p>
          <w:p w14:paraId="0FEE3E8B" w14:textId="77777777" w:rsidR="001030DE" w:rsidRDefault="001030DE" w:rsidP="008D215A">
            <w:pPr>
              <w:pStyle w:val="af1"/>
              <w:tabs>
                <w:tab w:val="clear" w:pos="4536"/>
                <w:tab w:val="clear" w:pos="9072"/>
              </w:tabs>
            </w:pPr>
            <w:r>
              <w:t>Свойство линейности</w:t>
            </w:r>
          </w:p>
          <w:p w14:paraId="41E207C1" w14:textId="77777777" w:rsidR="001030DE" w:rsidRDefault="001030DE" w:rsidP="008D215A">
            <w:pPr>
              <w:pStyle w:val="af1"/>
              <w:tabs>
                <w:tab w:val="clear" w:pos="4536"/>
                <w:tab w:val="clear" w:pos="9072"/>
              </w:tabs>
            </w:pPr>
          </w:p>
        </w:tc>
        <w:tc>
          <w:tcPr>
            <w:tcW w:w="1843" w:type="dxa"/>
          </w:tcPr>
          <w:p w14:paraId="175045DE" w14:textId="77777777" w:rsidR="001030DE" w:rsidRDefault="001030DE" w:rsidP="008D215A">
            <w:pPr>
              <w:jc w:val="center"/>
              <w:rPr>
                <w:sz w:val="22"/>
              </w:rPr>
            </w:pPr>
          </w:p>
          <w:p w14:paraId="7D950573" w14:textId="77777777" w:rsidR="001030DE" w:rsidRDefault="001030DE" w:rsidP="008D215A">
            <w:pPr>
              <w:jc w:val="center"/>
              <w:rPr>
                <w:sz w:val="22"/>
              </w:rPr>
            </w:pPr>
            <w:r>
              <w:rPr>
                <w:sz w:val="22"/>
                <w:lang w:val="en-US"/>
              </w:rPr>
              <w:t>a</w:t>
            </w:r>
            <w:r>
              <w:rPr>
                <w:sz w:val="22"/>
                <w:vertAlign w:val="subscript"/>
              </w:rPr>
              <w:t>1</w:t>
            </w:r>
            <w:r>
              <w:rPr>
                <w:sz w:val="22"/>
                <w:lang w:val="en-US"/>
              </w:rPr>
              <w:t>f</w:t>
            </w:r>
            <w:r>
              <w:rPr>
                <w:sz w:val="22"/>
                <w:vertAlign w:val="subscript"/>
              </w:rPr>
              <w:t>1</w:t>
            </w:r>
            <w:r>
              <w:rPr>
                <w:sz w:val="22"/>
              </w:rPr>
              <w:t>(</w:t>
            </w:r>
            <w:r>
              <w:rPr>
                <w:sz w:val="22"/>
                <w:lang w:val="en-US"/>
              </w:rPr>
              <w:t>t</w:t>
            </w:r>
            <w:r>
              <w:rPr>
                <w:sz w:val="22"/>
              </w:rPr>
              <w:t>)+</w:t>
            </w:r>
            <w:r>
              <w:rPr>
                <w:sz w:val="22"/>
                <w:lang w:val="en-US"/>
              </w:rPr>
              <w:t>a</w:t>
            </w:r>
            <w:r>
              <w:rPr>
                <w:sz w:val="22"/>
                <w:vertAlign w:val="subscript"/>
              </w:rPr>
              <w:t>2</w:t>
            </w:r>
            <w:r>
              <w:rPr>
                <w:sz w:val="22"/>
                <w:lang w:val="en-US"/>
              </w:rPr>
              <w:t>f</w:t>
            </w:r>
            <w:r>
              <w:rPr>
                <w:sz w:val="22"/>
                <w:vertAlign w:val="subscript"/>
              </w:rPr>
              <w:t>2</w:t>
            </w:r>
            <w:r>
              <w:rPr>
                <w:sz w:val="22"/>
              </w:rPr>
              <w:t>(</w:t>
            </w:r>
            <w:r>
              <w:rPr>
                <w:sz w:val="22"/>
                <w:lang w:val="en-US"/>
              </w:rPr>
              <w:t>t</w:t>
            </w:r>
            <w:r>
              <w:rPr>
                <w:sz w:val="22"/>
              </w:rPr>
              <w:t>)</w:t>
            </w:r>
          </w:p>
        </w:tc>
        <w:tc>
          <w:tcPr>
            <w:tcW w:w="1978" w:type="dxa"/>
          </w:tcPr>
          <w:p w14:paraId="58FF08A2" w14:textId="77777777" w:rsidR="001030DE" w:rsidRDefault="001030DE" w:rsidP="008D215A">
            <w:pPr>
              <w:jc w:val="center"/>
              <w:rPr>
                <w:sz w:val="22"/>
              </w:rPr>
            </w:pPr>
          </w:p>
          <w:p w14:paraId="4AFB126E" w14:textId="77777777" w:rsidR="001030DE" w:rsidRDefault="001030DE" w:rsidP="008D215A">
            <w:pPr>
              <w:jc w:val="center"/>
              <w:rPr>
                <w:sz w:val="22"/>
                <w:lang w:val="en-US"/>
              </w:rPr>
            </w:pPr>
            <w:r>
              <w:rPr>
                <w:sz w:val="22"/>
                <w:lang w:val="en-US"/>
              </w:rPr>
              <w:t>a</w:t>
            </w:r>
            <w:r>
              <w:rPr>
                <w:sz w:val="22"/>
                <w:vertAlign w:val="subscript"/>
                <w:lang w:val="en-US"/>
              </w:rPr>
              <w:t>1</w:t>
            </w:r>
            <w:r>
              <w:rPr>
                <w:sz w:val="22"/>
                <w:lang w:val="en-US"/>
              </w:rPr>
              <w:t>F</w:t>
            </w:r>
            <w:r>
              <w:rPr>
                <w:sz w:val="22"/>
                <w:vertAlign w:val="subscript"/>
                <w:lang w:val="en-US"/>
              </w:rPr>
              <w:t>1</w:t>
            </w:r>
            <w:r>
              <w:rPr>
                <w:sz w:val="22"/>
                <w:lang w:val="en-US"/>
              </w:rPr>
              <w:t>(s)+a</w:t>
            </w:r>
            <w:r>
              <w:rPr>
                <w:sz w:val="22"/>
                <w:vertAlign w:val="subscript"/>
                <w:lang w:val="en-US"/>
              </w:rPr>
              <w:t>2</w:t>
            </w:r>
            <w:r>
              <w:rPr>
                <w:sz w:val="22"/>
                <w:lang w:val="en-US"/>
              </w:rPr>
              <w:t>F</w:t>
            </w:r>
            <w:r>
              <w:rPr>
                <w:sz w:val="22"/>
                <w:vertAlign w:val="subscript"/>
                <w:lang w:val="en-US"/>
              </w:rPr>
              <w:t>2</w:t>
            </w:r>
            <w:r>
              <w:rPr>
                <w:sz w:val="22"/>
                <w:lang w:val="en-US"/>
              </w:rPr>
              <w:t>(s)</w:t>
            </w:r>
          </w:p>
        </w:tc>
      </w:tr>
      <w:tr w:rsidR="001030DE" w14:paraId="4E44F355" w14:textId="77777777" w:rsidTr="008D215A">
        <w:trPr>
          <w:trHeight w:val="279"/>
        </w:trPr>
        <w:tc>
          <w:tcPr>
            <w:tcW w:w="3085" w:type="dxa"/>
          </w:tcPr>
          <w:p w14:paraId="7B29D2A1" w14:textId="77777777" w:rsidR="001030DE" w:rsidRDefault="001030DE" w:rsidP="008D215A">
            <w:pPr>
              <w:rPr>
                <w:lang w:val="en-US"/>
              </w:rPr>
            </w:pPr>
          </w:p>
          <w:p w14:paraId="0E82696C" w14:textId="77777777" w:rsidR="001030DE" w:rsidRDefault="001030DE" w:rsidP="008D215A">
            <w:r>
              <w:t>Теорема подобия</w:t>
            </w:r>
          </w:p>
        </w:tc>
        <w:tc>
          <w:tcPr>
            <w:tcW w:w="1843" w:type="dxa"/>
          </w:tcPr>
          <w:p w14:paraId="3C12FC52" w14:textId="77777777" w:rsidR="001030DE" w:rsidRDefault="001030DE" w:rsidP="008D215A">
            <w:pPr>
              <w:jc w:val="center"/>
              <w:rPr>
                <w:sz w:val="22"/>
              </w:rPr>
            </w:pPr>
          </w:p>
          <w:p w14:paraId="3F66B672" w14:textId="77777777" w:rsidR="001030DE" w:rsidRDefault="001030DE" w:rsidP="008D215A">
            <w:pPr>
              <w:jc w:val="center"/>
              <w:rPr>
                <w:sz w:val="22"/>
              </w:rPr>
            </w:pPr>
            <w:r>
              <w:rPr>
                <w:sz w:val="22"/>
                <w:lang w:val="en-US"/>
              </w:rPr>
              <w:t>f</w:t>
            </w:r>
            <w:r>
              <w:rPr>
                <w:sz w:val="22"/>
              </w:rPr>
              <w:t>(</w:t>
            </w:r>
            <w:r>
              <w:rPr>
                <w:sz w:val="22"/>
                <w:lang w:val="en-US"/>
              </w:rPr>
              <w:t>at</w:t>
            </w:r>
            <w:r>
              <w:rPr>
                <w:sz w:val="22"/>
              </w:rPr>
              <w:t>)</w:t>
            </w:r>
          </w:p>
        </w:tc>
        <w:tc>
          <w:tcPr>
            <w:tcW w:w="1978" w:type="dxa"/>
          </w:tcPr>
          <w:p w14:paraId="62721964" w14:textId="77777777" w:rsidR="001030DE" w:rsidRDefault="001030DE" w:rsidP="008D215A">
            <w:pPr>
              <w:jc w:val="center"/>
              <w:rPr>
                <w:sz w:val="22"/>
              </w:rPr>
            </w:pPr>
            <w:r>
              <w:rPr>
                <w:position w:val="-28"/>
              </w:rPr>
              <w:object w:dxaOrig="740" w:dyaOrig="680" w14:anchorId="60B661D2">
                <v:shape id="_x0000_i1052" type="#_x0000_t75" style="width:37pt;height:34pt" o:ole="" fillcolor="window">
                  <v:imagedata r:id="rId71" o:title=""/>
                </v:shape>
                <o:OLEObject Type="Embed" ProgID="Equation.3" ShapeID="_x0000_i1052" DrawAspect="Content" ObjectID="_1703455586" r:id="rId72"/>
              </w:object>
            </w:r>
            <w:r>
              <w:rPr>
                <w:position w:val="-10"/>
              </w:rPr>
              <w:object w:dxaOrig="180" w:dyaOrig="340" w14:anchorId="4FD38E27">
                <v:shape id="_x0000_i1053" type="#_x0000_t75" style="width:9pt;height:17pt" o:ole="" fillcolor="window">
                  <v:imagedata r:id="rId73" o:title=""/>
                </v:shape>
                <o:OLEObject Type="Embed" ProgID="Equation.3" ShapeID="_x0000_i1053" DrawAspect="Content" ObjectID="_1703455587" r:id="rId74"/>
              </w:object>
            </w:r>
          </w:p>
        </w:tc>
      </w:tr>
      <w:tr w:rsidR="001030DE" w14:paraId="2E3CF201" w14:textId="77777777" w:rsidTr="008D215A">
        <w:tc>
          <w:tcPr>
            <w:tcW w:w="3085" w:type="dxa"/>
          </w:tcPr>
          <w:p w14:paraId="4637F432" w14:textId="77777777" w:rsidR="001030DE" w:rsidRDefault="001030DE" w:rsidP="008D215A">
            <w:pPr>
              <w:rPr>
                <w:lang w:val="en-US"/>
              </w:rPr>
            </w:pPr>
          </w:p>
          <w:p w14:paraId="6BA006B7" w14:textId="77777777" w:rsidR="001030DE" w:rsidRDefault="001030DE" w:rsidP="008D215A">
            <w:r>
              <w:t>Теорема запаздывания</w:t>
            </w:r>
          </w:p>
          <w:p w14:paraId="752E918A" w14:textId="77777777" w:rsidR="001030DE" w:rsidRDefault="001030DE" w:rsidP="008D215A"/>
        </w:tc>
        <w:tc>
          <w:tcPr>
            <w:tcW w:w="1843" w:type="dxa"/>
          </w:tcPr>
          <w:p w14:paraId="16924D1A" w14:textId="77777777" w:rsidR="001030DE" w:rsidRDefault="001030DE" w:rsidP="008D215A">
            <w:pPr>
              <w:jc w:val="center"/>
              <w:rPr>
                <w:sz w:val="22"/>
              </w:rPr>
            </w:pPr>
          </w:p>
          <w:p w14:paraId="05A49C91" w14:textId="77777777" w:rsidR="001030DE" w:rsidRDefault="001030DE" w:rsidP="008D215A">
            <w:pPr>
              <w:jc w:val="center"/>
              <w:rPr>
                <w:sz w:val="22"/>
              </w:rPr>
            </w:pPr>
            <w:r>
              <w:rPr>
                <w:sz w:val="22"/>
                <w:lang w:val="en-US"/>
              </w:rPr>
              <w:t>f</w:t>
            </w:r>
            <w:r>
              <w:rPr>
                <w:sz w:val="22"/>
              </w:rPr>
              <w:t>(</w:t>
            </w:r>
            <w:r>
              <w:rPr>
                <w:sz w:val="22"/>
                <w:lang w:val="en-US"/>
              </w:rPr>
              <w:t>t</w:t>
            </w:r>
            <w:r>
              <w:rPr>
                <w:sz w:val="22"/>
              </w:rPr>
              <w:t>-</w:t>
            </w:r>
            <w:r>
              <w:rPr>
                <w:sz w:val="22"/>
                <w:lang w:val="en-US"/>
              </w:rPr>
              <w:sym w:font="Symbol" w:char="F074"/>
            </w:r>
            <w:r>
              <w:rPr>
                <w:sz w:val="22"/>
              </w:rPr>
              <w:t>)</w:t>
            </w:r>
          </w:p>
        </w:tc>
        <w:tc>
          <w:tcPr>
            <w:tcW w:w="1978" w:type="dxa"/>
          </w:tcPr>
          <w:p w14:paraId="17170A0B" w14:textId="77777777" w:rsidR="001030DE" w:rsidRDefault="001030DE" w:rsidP="008D215A">
            <w:pPr>
              <w:jc w:val="center"/>
              <w:rPr>
                <w:sz w:val="22"/>
              </w:rPr>
            </w:pPr>
          </w:p>
          <w:p w14:paraId="69E917A5" w14:textId="77777777" w:rsidR="001030DE" w:rsidRDefault="001030DE" w:rsidP="008D215A">
            <w:pPr>
              <w:jc w:val="center"/>
              <w:rPr>
                <w:sz w:val="22"/>
                <w:lang w:val="en-US"/>
              </w:rPr>
            </w:pPr>
            <w:r>
              <w:rPr>
                <w:sz w:val="22"/>
                <w:lang w:val="en-US"/>
              </w:rPr>
              <w:t>e</w:t>
            </w:r>
            <w:r>
              <w:rPr>
                <w:sz w:val="22"/>
                <w:vertAlign w:val="superscript"/>
                <w:lang w:val="en-US"/>
              </w:rPr>
              <w:t>-</w:t>
            </w:r>
            <w:r>
              <w:rPr>
                <w:sz w:val="22"/>
                <w:vertAlign w:val="superscript"/>
                <w:lang w:val="en-US"/>
              </w:rPr>
              <w:sym w:font="Symbol" w:char="F074"/>
            </w:r>
            <w:r>
              <w:rPr>
                <w:sz w:val="22"/>
                <w:vertAlign w:val="superscript"/>
                <w:lang w:val="en-US"/>
              </w:rPr>
              <w:t xml:space="preserve">s </w:t>
            </w:r>
            <w:r>
              <w:rPr>
                <w:sz w:val="22"/>
                <w:lang w:val="en-US"/>
              </w:rPr>
              <w:t>F(s)</w:t>
            </w:r>
          </w:p>
        </w:tc>
      </w:tr>
      <w:tr w:rsidR="001030DE" w14:paraId="2D3EB368" w14:textId="77777777" w:rsidTr="008D215A">
        <w:tc>
          <w:tcPr>
            <w:tcW w:w="3085" w:type="dxa"/>
          </w:tcPr>
          <w:p w14:paraId="731CDAC4" w14:textId="77777777" w:rsidR="001030DE" w:rsidRDefault="001030DE" w:rsidP="008D215A">
            <w:pPr>
              <w:rPr>
                <w:lang w:val="en-US"/>
              </w:rPr>
            </w:pPr>
          </w:p>
          <w:p w14:paraId="35017934" w14:textId="77777777" w:rsidR="001030DE" w:rsidRDefault="001030DE" w:rsidP="008D215A">
            <w:r>
              <w:t>Теорема смещения</w:t>
            </w:r>
          </w:p>
          <w:p w14:paraId="14939E3A" w14:textId="77777777" w:rsidR="001030DE" w:rsidRDefault="001030DE" w:rsidP="008D215A"/>
        </w:tc>
        <w:tc>
          <w:tcPr>
            <w:tcW w:w="1843" w:type="dxa"/>
          </w:tcPr>
          <w:p w14:paraId="7E29E4D8" w14:textId="77777777" w:rsidR="001030DE" w:rsidRDefault="001030DE" w:rsidP="008D215A">
            <w:pPr>
              <w:jc w:val="center"/>
              <w:rPr>
                <w:sz w:val="22"/>
              </w:rPr>
            </w:pPr>
          </w:p>
          <w:p w14:paraId="283D2124" w14:textId="77777777" w:rsidR="001030DE" w:rsidRDefault="001030DE" w:rsidP="008D215A">
            <w:pPr>
              <w:jc w:val="center"/>
              <w:rPr>
                <w:sz w:val="22"/>
              </w:rPr>
            </w:pPr>
            <w:r>
              <w:rPr>
                <w:sz w:val="22"/>
                <w:lang w:val="en-US"/>
              </w:rPr>
              <w:t>e</w:t>
            </w:r>
            <w:r>
              <w:rPr>
                <w:sz w:val="24"/>
                <w:vertAlign w:val="superscript"/>
              </w:rPr>
              <w:t>-</w:t>
            </w:r>
            <w:r>
              <w:rPr>
                <w:sz w:val="24"/>
                <w:vertAlign w:val="superscript"/>
                <w:lang w:val="en-US"/>
              </w:rPr>
              <w:sym w:font="Symbol" w:char="F061"/>
            </w:r>
            <w:proofErr w:type="spellStart"/>
            <w:r>
              <w:rPr>
                <w:sz w:val="24"/>
                <w:vertAlign w:val="superscript"/>
                <w:lang w:val="en-US"/>
              </w:rPr>
              <w:t>t</w:t>
            </w:r>
            <w:r>
              <w:rPr>
                <w:sz w:val="24"/>
                <w:lang w:val="en-US"/>
              </w:rPr>
              <w:t>f</w:t>
            </w:r>
            <w:proofErr w:type="spellEnd"/>
            <w:r>
              <w:rPr>
                <w:sz w:val="22"/>
              </w:rPr>
              <w:t>(</w:t>
            </w:r>
            <w:r>
              <w:rPr>
                <w:sz w:val="22"/>
                <w:lang w:val="en-US"/>
              </w:rPr>
              <w:t>t</w:t>
            </w:r>
            <w:r>
              <w:rPr>
                <w:sz w:val="22"/>
              </w:rPr>
              <w:t>)</w:t>
            </w:r>
          </w:p>
        </w:tc>
        <w:tc>
          <w:tcPr>
            <w:tcW w:w="1978" w:type="dxa"/>
          </w:tcPr>
          <w:p w14:paraId="4C2D207E" w14:textId="77777777" w:rsidR="001030DE" w:rsidRDefault="001030DE" w:rsidP="008D215A">
            <w:pPr>
              <w:jc w:val="center"/>
              <w:rPr>
                <w:sz w:val="22"/>
              </w:rPr>
            </w:pPr>
          </w:p>
          <w:p w14:paraId="7A44675F" w14:textId="77777777" w:rsidR="001030DE" w:rsidRDefault="001030DE" w:rsidP="008D215A">
            <w:pPr>
              <w:jc w:val="center"/>
              <w:rPr>
                <w:sz w:val="22"/>
              </w:rPr>
            </w:pPr>
            <w:r>
              <w:rPr>
                <w:sz w:val="22"/>
                <w:lang w:val="en-US"/>
              </w:rPr>
              <w:t>F</w:t>
            </w:r>
            <w:r>
              <w:rPr>
                <w:sz w:val="22"/>
              </w:rPr>
              <w:t>(</w:t>
            </w:r>
            <w:r>
              <w:rPr>
                <w:sz w:val="22"/>
                <w:lang w:val="en-US"/>
              </w:rPr>
              <w:t>s</w:t>
            </w:r>
            <w:r>
              <w:rPr>
                <w:sz w:val="22"/>
              </w:rPr>
              <w:t>+</w:t>
            </w:r>
            <w:r>
              <w:rPr>
                <w:sz w:val="22"/>
                <w:lang w:val="en-US"/>
              </w:rPr>
              <w:sym w:font="Symbol" w:char="F061"/>
            </w:r>
            <w:r>
              <w:rPr>
                <w:sz w:val="22"/>
              </w:rPr>
              <w:t>)</w:t>
            </w:r>
          </w:p>
        </w:tc>
      </w:tr>
    </w:tbl>
    <w:p w14:paraId="5975550D" w14:textId="77777777" w:rsidR="001030DE" w:rsidRDefault="001030DE" w:rsidP="001030DE">
      <w:pPr>
        <w:ind w:firstLine="284"/>
        <w:jc w:val="right"/>
        <w:rPr>
          <w:sz w:val="22"/>
        </w:rPr>
      </w:pPr>
      <w:r>
        <w:rPr>
          <w:sz w:val="22"/>
        </w:rPr>
        <w:t>Продолжение табл.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1843"/>
        <w:gridCol w:w="1978"/>
      </w:tblGrid>
      <w:tr w:rsidR="001030DE" w14:paraId="5DDB3A32" w14:textId="77777777" w:rsidTr="008D215A">
        <w:tc>
          <w:tcPr>
            <w:tcW w:w="3085" w:type="dxa"/>
          </w:tcPr>
          <w:p w14:paraId="054CBD60" w14:textId="77777777" w:rsidR="001030DE" w:rsidRDefault="001030DE" w:rsidP="008D215A">
            <w:pPr>
              <w:pStyle w:val="af1"/>
              <w:tabs>
                <w:tab w:val="clear" w:pos="4536"/>
                <w:tab w:val="clear" w:pos="9072"/>
              </w:tabs>
              <w:jc w:val="center"/>
            </w:pPr>
            <w:r>
              <w:t>1</w:t>
            </w:r>
          </w:p>
        </w:tc>
        <w:tc>
          <w:tcPr>
            <w:tcW w:w="1843" w:type="dxa"/>
          </w:tcPr>
          <w:p w14:paraId="6C09C3B2" w14:textId="77777777" w:rsidR="001030DE" w:rsidRDefault="001030DE" w:rsidP="008D215A">
            <w:pPr>
              <w:jc w:val="center"/>
            </w:pPr>
            <w:r>
              <w:t>2</w:t>
            </w:r>
          </w:p>
        </w:tc>
        <w:tc>
          <w:tcPr>
            <w:tcW w:w="1978" w:type="dxa"/>
          </w:tcPr>
          <w:p w14:paraId="4DA569DE" w14:textId="77777777" w:rsidR="001030DE" w:rsidRDefault="001030DE" w:rsidP="008D215A">
            <w:pPr>
              <w:jc w:val="center"/>
            </w:pPr>
            <w:r>
              <w:t>3</w:t>
            </w:r>
          </w:p>
        </w:tc>
      </w:tr>
      <w:tr w:rsidR="001030DE" w14:paraId="42575F1B" w14:textId="77777777" w:rsidTr="008D215A">
        <w:tc>
          <w:tcPr>
            <w:tcW w:w="3085" w:type="dxa"/>
          </w:tcPr>
          <w:p w14:paraId="3E54741E" w14:textId="77777777" w:rsidR="001030DE" w:rsidRDefault="001030DE" w:rsidP="008D215A"/>
          <w:p w14:paraId="48F78893" w14:textId="77777777" w:rsidR="001030DE" w:rsidRDefault="001030DE" w:rsidP="008D215A">
            <w:r>
              <w:t>Правило дифференцирования</w:t>
            </w:r>
          </w:p>
          <w:p w14:paraId="5B3F5BE6" w14:textId="77777777" w:rsidR="001030DE" w:rsidRDefault="001030DE" w:rsidP="008D215A"/>
        </w:tc>
        <w:tc>
          <w:tcPr>
            <w:tcW w:w="1843" w:type="dxa"/>
          </w:tcPr>
          <w:p w14:paraId="28B560FF" w14:textId="77777777" w:rsidR="001030DE" w:rsidRDefault="001030DE" w:rsidP="008D215A">
            <w:pPr>
              <w:jc w:val="center"/>
              <w:rPr>
                <w:sz w:val="22"/>
              </w:rPr>
            </w:pPr>
          </w:p>
          <w:p w14:paraId="5156D354" w14:textId="77777777" w:rsidR="001030DE" w:rsidRDefault="001030DE" w:rsidP="008D215A">
            <w:pPr>
              <w:jc w:val="center"/>
              <w:rPr>
                <w:sz w:val="22"/>
                <w:lang w:val="en-US"/>
              </w:rPr>
            </w:pPr>
            <w:r>
              <w:rPr>
                <w:sz w:val="22"/>
                <w:lang w:val="en-US"/>
              </w:rPr>
              <w:t>f</w:t>
            </w:r>
            <w:r>
              <w:rPr>
                <w:sz w:val="22"/>
                <w:vertAlign w:val="superscript"/>
                <w:lang w:val="en-US"/>
              </w:rPr>
              <w:t>(</w:t>
            </w:r>
            <w:r>
              <w:rPr>
                <w:sz w:val="24"/>
                <w:vertAlign w:val="superscript"/>
                <w:lang w:val="en-US"/>
              </w:rPr>
              <w:t>n</w:t>
            </w:r>
            <w:r>
              <w:rPr>
                <w:sz w:val="22"/>
                <w:vertAlign w:val="superscript"/>
                <w:lang w:val="en-US"/>
              </w:rPr>
              <w:t>)</w:t>
            </w:r>
            <w:r>
              <w:rPr>
                <w:sz w:val="22"/>
                <w:lang w:val="en-US"/>
              </w:rPr>
              <w:t>(t)</w:t>
            </w:r>
          </w:p>
        </w:tc>
        <w:tc>
          <w:tcPr>
            <w:tcW w:w="1978" w:type="dxa"/>
          </w:tcPr>
          <w:p w14:paraId="0AF61C4E" w14:textId="77777777" w:rsidR="001030DE" w:rsidRDefault="001030DE" w:rsidP="008D215A">
            <w:pPr>
              <w:jc w:val="center"/>
              <w:rPr>
                <w:sz w:val="22"/>
                <w:lang w:val="en-US"/>
              </w:rPr>
            </w:pPr>
          </w:p>
          <w:p w14:paraId="1EA88733" w14:textId="77777777" w:rsidR="001030DE" w:rsidRDefault="001030DE" w:rsidP="008D215A">
            <w:pPr>
              <w:jc w:val="center"/>
              <w:rPr>
                <w:sz w:val="22"/>
                <w:lang w:val="en-US"/>
              </w:rPr>
            </w:pPr>
            <w:proofErr w:type="spellStart"/>
            <w:r>
              <w:rPr>
                <w:sz w:val="22"/>
                <w:lang w:val="en-US"/>
              </w:rPr>
              <w:t>s</w:t>
            </w:r>
            <w:r>
              <w:rPr>
                <w:sz w:val="22"/>
                <w:vertAlign w:val="superscript"/>
                <w:lang w:val="en-US"/>
              </w:rPr>
              <w:t>n</w:t>
            </w:r>
            <w:proofErr w:type="spellEnd"/>
            <w:r>
              <w:rPr>
                <w:sz w:val="22"/>
                <w:vertAlign w:val="superscript"/>
                <w:lang w:val="en-US"/>
              </w:rPr>
              <w:t xml:space="preserve"> </w:t>
            </w:r>
            <w:r>
              <w:rPr>
                <w:sz w:val="22"/>
                <w:lang w:val="en-US"/>
              </w:rPr>
              <w:t>F(s)</w:t>
            </w:r>
          </w:p>
        </w:tc>
      </w:tr>
      <w:tr w:rsidR="001030DE" w14:paraId="621A7B4F" w14:textId="77777777" w:rsidTr="008D215A">
        <w:tc>
          <w:tcPr>
            <w:tcW w:w="3085" w:type="dxa"/>
          </w:tcPr>
          <w:p w14:paraId="2CE875C3" w14:textId="77777777" w:rsidR="001030DE" w:rsidRDefault="001030DE" w:rsidP="008D215A">
            <w:pPr>
              <w:rPr>
                <w:lang w:val="en-US"/>
              </w:rPr>
            </w:pPr>
          </w:p>
          <w:p w14:paraId="6CFA8358" w14:textId="77777777" w:rsidR="001030DE" w:rsidRDefault="001030DE" w:rsidP="008D215A">
            <w:r>
              <w:t>Правило интегрирования</w:t>
            </w:r>
          </w:p>
        </w:tc>
        <w:tc>
          <w:tcPr>
            <w:tcW w:w="1843" w:type="dxa"/>
          </w:tcPr>
          <w:p w14:paraId="618DA813" w14:textId="77777777" w:rsidR="001030DE" w:rsidRDefault="001030DE" w:rsidP="008D215A">
            <w:pPr>
              <w:jc w:val="center"/>
              <w:rPr>
                <w:sz w:val="22"/>
              </w:rPr>
            </w:pPr>
          </w:p>
          <w:p w14:paraId="1275CA54" w14:textId="77777777" w:rsidR="001030DE" w:rsidRDefault="001030DE" w:rsidP="008D215A">
            <w:pPr>
              <w:jc w:val="center"/>
              <w:rPr>
                <w:sz w:val="22"/>
              </w:rPr>
            </w:pPr>
            <w:r>
              <w:rPr>
                <w:sz w:val="22"/>
                <w:lang w:val="en-US"/>
              </w:rPr>
              <w:sym w:font="Symbol" w:char="F0F2"/>
            </w:r>
            <w:r>
              <w:rPr>
                <w:sz w:val="22"/>
                <w:lang w:val="en-US"/>
              </w:rPr>
              <w:sym w:font="Symbol" w:char="F0F2"/>
            </w:r>
            <w:r>
              <w:rPr>
                <w:sz w:val="22"/>
                <w:lang w:val="en-US"/>
              </w:rPr>
              <w:sym w:font="Symbol" w:char="F0F2"/>
            </w:r>
            <w:r>
              <w:rPr>
                <w:sz w:val="22"/>
              </w:rPr>
              <w:t>…</w:t>
            </w:r>
            <w:r>
              <w:rPr>
                <w:sz w:val="22"/>
                <w:lang w:val="en-US"/>
              </w:rPr>
              <w:t>f</w:t>
            </w:r>
            <w:r>
              <w:rPr>
                <w:sz w:val="22"/>
              </w:rPr>
              <w:t>(</w:t>
            </w:r>
            <w:r>
              <w:rPr>
                <w:sz w:val="22"/>
                <w:lang w:val="en-US"/>
              </w:rPr>
              <w:t>t</w:t>
            </w:r>
            <w:r>
              <w:rPr>
                <w:sz w:val="22"/>
              </w:rPr>
              <w:t>)</w:t>
            </w:r>
            <w:proofErr w:type="spellStart"/>
            <w:r>
              <w:rPr>
                <w:sz w:val="22"/>
                <w:lang w:val="en-US"/>
              </w:rPr>
              <w:t>dt</w:t>
            </w:r>
            <w:r>
              <w:rPr>
                <w:sz w:val="24"/>
                <w:vertAlign w:val="superscript"/>
                <w:lang w:val="en-US"/>
              </w:rPr>
              <w:t>n</w:t>
            </w:r>
            <w:proofErr w:type="spellEnd"/>
          </w:p>
        </w:tc>
        <w:tc>
          <w:tcPr>
            <w:tcW w:w="1978" w:type="dxa"/>
          </w:tcPr>
          <w:p w14:paraId="4BDFC1CC" w14:textId="77777777" w:rsidR="001030DE" w:rsidRDefault="001030DE" w:rsidP="008D215A">
            <w:pPr>
              <w:jc w:val="center"/>
              <w:rPr>
                <w:sz w:val="22"/>
              </w:rPr>
            </w:pPr>
            <w:r>
              <w:rPr>
                <w:position w:val="-24"/>
              </w:rPr>
              <w:object w:dxaOrig="460" w:dyaOrig="620" w14:anchorId="02015858">
                <v:shape id="_x0000_i1054" type="#_x0000_t75" style="width:23pt;height:31pt" o:ole="" fillcolor="window">
                  <v:imagedata r:id="rId75" o:title=""/>
                </v:shape>
                <o:OLEObject Type="Embed" ProgID="Equation.3" ShapeID="_x0000_i1054" DrawAspect="Content" ObjectID="_1703455588" r:id="rId76"/>
              </w:object>
            </w:r>
          </w:p>
        </w:tc>
      </w:tr>
      <w:tr w:rsidR="001030DE" w14:paraId="48FC1CBA" w14:textId="77777777" w:rsidTr="008D215A">
        <w:tc>
          <w:tcPr>
            <w:tcW w:w="3085" w:type="dxa"/>
          </w:tcPr>
          <w:p w14:paraId="2CF97B7D" w14:textId="77777777" w:rsidR="001030DE" w:rsidRDefault="001030DE" w:rsidP="008D215A">
            <w:pPr>
              <w:rPr>
                <w:lang w:val="en-US"/>
              </w:rPr>
            </w:pPr>
          </w:p>
          <w:p w14:paraId="7A033290" w14:textId="77777777" w:rsidR="001030DE" w:rsidRDefault="001030DE" w:rsidP="008D215A">
            <w:r>
              <w:t>Теорема о конечном значении</w:t>
            </w:r>
          </w:p>
          <w:p w14:paraId="67B7BB71" w14:textId="77777777" w:rsidR="001030DE" w:rsidRDefault="001030DE" w:rsidP="008D215A"/>
        </w:tc>
        <w:tc>
          <w:tcPr>
            <w:tcW w:w="1843" w:type="dxa"/>
          </w:tcPr>
          <w:p w14:paraId="0E9EC515" w14:textId="77777777" w:rsidR="001030DE" w:rsidRDefault="001030DE" w:rsidP="008D215A">
            <w:pPr>
              <w:jc w:val="center"/>
              <w:rPr>
                <w:sz w:val="22"/>
              </w:rPr>
            </w:pPr>
          </w:p>
          <w:p w14:paraId="7BFB60BC" w14:textId="77777777" w:rsidR="001030DE" w:rsidRDefault="001030DE" w:rsidP="008D215A">
            <w:pPr>
              <w:jc w:val="center"/>
              <w:rPr>
                <w:sz w:val="22"/>
              </w:rPr>
            </w:pPr>
            <w:proofErr w:type="gramStart"/>
            <w:r>
              <w:rPr>
                <w:sz w:val="22"/>
                <w:lang w:val="en-US"/>
              </w:rPr>
              <w:t>f(</w:t>
            </w:r>
            <w:proofErr w:type="gramEnd"/>
            <w:r>
              <w:rPr>
                <w:sz w:val="22"/>
                <w:lang w:val="en-US"/>
              </w:rPr>
              <w:sym w:font="Symbol" w:char="F0B5"/>
            </w:r>
            <w:r>
              <w:rPr>
                <w:sz w:val="22"/>
                <w:lang w:val="en-US"/>
              </w:rPr>
              <w:t>)</w:t>
            </w:r>
          </w:p>
        </w:tc>
        <w:tc>
          <w:tcPr>
            <w:tcW w:w="1978" w:type="dxa"/>
          </w:tcPr>
          <w:p w14:paraId="75BB0FA5" w14:textId="77777777" w:rsidR="001030DE" w:rsidRDefault="001030DE" w:rsidP="008D215A">
            <w:pPr>
              <w:jc w:val="center"/>
              <w:rPr>
                <w:sz w:val="28"/>
                <w:lang w:val="en-US"/>
              </w:rPr>
            </w:pPr>
          </w:p>
          <w:p w14:paraId="245416D1" w14:textId="77777777" w:rsidR="001030DE" w:rsidRDefault="001030DE" w:rsidP="008D215A">
            <w:pPr>
              <w:jc w:val="center"/>
              <w:rPr>
                <w:sz w:val="22"/>
              </w:rPr>
            </w:pPr>
            <w:r>
              <w:rPr>
                <w:position w:val="-18"/>
              </w:rPr>
              <w:object w:dxaOrig="1219" w:dyaOrig="420" w14:anchorId="08A6EA36">
                <v:shape id="_x0000_i1055" type="#_x0000_t75" style="width:61pt;height:21pt" o:ole="" fillcolor="window">
                  <v:imagedata r:id="rId77" o:title=""/>
                </v:shape>
                <o:OLEObject Type="Embed" ProgID="Equation.3" ShapeID="_x0000_i1055" DrawAspect="Content" ObjectID="_1703455589" r:id="rId78"/>
              </w:object>
            </w:r>
          </w:p>
        </w:tc>
      </w:tr>
      <w:tr w:rsidR="001030DE" w14:paraId="49DE37DE" w14:textId="77777777" w:rsidTr="008D215A">
        <w:tc>
          <w:tcPr>
            <w:tcW w:w="3085" w:type="dxa"/>
          </w:tcPr>
          <w:p w14:paraId="0AE6EC62" w14:textId="77777777" w:rsidR="001030DE" w:rsidRDefault="001030DE" w:rsidP="008D215A">
            <w:pPr>
              <w:rPr>
                <w:lang w:val="en-US"/>
              </w:rPr>
            </w:pPr>
          </w:p>
          <w:p w14:paraId="580712CA" w14:textId="77777777" w:rsidR="001030DE" w:rsidRDefault="001030DE" w:rsidP="008D215A">
            <w:r>
              <w:t>Теорема о начальном значении</w:t>
            </w:r>
          </w:p>
          <w:p w14:paraId="2268A926" w14:textId="77777777" w:rsidR="001030DE" w:rsidRDefault="001030DE" w:rsidP="008D215A"/>
        </w:tc>
        <w:tc>
          <w:tcPr>
            <w:tcW w:w="1843" w:type="dxa"/>
          </w:tcPr>
          <w:p w14:paraId="242DE183" w14:textId="77777777" w:rsidR="001030DE" w:rsidRDefault="001030DE" w:rsidP="008D215A">
            <w:pPr>
              <w:jc w:val="center"/>
              <w:rPr>
                <w:sz w:val="22"/>
              </w:rPr>
            </w:pPr>
          </w:p>
          <w:p w14:paraId="0F3115BE" w14:textId="77777777" w:rsidR="001030DE" w:rsidRDefault="001030DE" w:rsidP="008D215A">
            <w:pPr>
              <w:jc w:val="center"/>
              <w:rPr>
                <w:sz w:val="22"/>
              </w:rPr>
            </w:pPr>
            <w:proofErr w:type="gramStart"/>
            <w:r>
              <w:rPr>
                <w:sz w:val="22"/>
                <w:lang w:val="en-US"/>
              </w:rPr>
              <w:t>f(</w:t>
            </w:r>
            <w:proofErr w:type="gramEnd"/>
            <w:r>
              <w:rPr>
                <w:sz w:val="22"/>
                <w:lang w:val="en-US"/>
              </w:rPr>
              <w:t>0)</w:t>
            </w:r>
          </w:p>
        </w:tc>
        <w:tc>
          <w:tcPr>
            <w:tcW w:w="1978" w:type="dxa"/>
          </w:tcPr>
          <w:p w14:paraId="691BC182" w14:textId="77777777" w:rsidR="001030DE" w:rsidRDefault="001030DE" w:rsidP="008D215A">
            <w:pPr>
              <w:jc w:val="center"/>
              <w:rPr>
                <w:sz w:val="28"/>
                <w:lang w:val="en-US"/>
              </w:rPr>
            </w:pPr>
          </w:p>
          <w:p w14:paraId="68DB8DDD" w14:textId="77777777" w:rsidR="001030DE" w:rsidRDefault="001030DE" w:rsidP="008D215A">
            <w:pPr>
              <w:jc w:val="center"/>
              <w:rPr>
                <w:sz w:val="22"/>
              </w:rPr>
            </w:pPr>
            <w:r>
              <w:rPr>
                <w:position w:val="-18"/>
              </w:rPr>
              <w:object w:dxaOrig="1260" w:dyaOrig="420" w14:anchorId="0673BC9D">
                <v:shape id="_x0000_i1056" type="#_x0000_t75" style="width:63pt;height:21pt" o:ole="" fillcolor="window">
                  <v:imagedata r:id="rId79" o:title=""/>
                </v:shape>
                <o:OLEObject Type="Embed" ProgID="Equation.3" ShapeID="_x0000_i1056" DrawAspect="Content" ObjectID="_1703455590" r:id="rId80"/>
              </w:object>
            </w:r>
          </w:p>
        </w:tc>
      </w:tr>
      <w:tr w:rsidR="001030DE" w14:paraId="300A8DA1" w14:textId="77777777" w:rsidTr="008D215A">
        <w:tc>
          <w:tcPr>
            <w:tcW w:w="3085" w:type="dxa"/>
          </w:tcPr>
          <w:p w14:paraId="6D121EA8" w14:textId="77777777" w:rsidR="001030DE" w:rsidRDefault="001030DE" w:rsidP="008D215A">
            <w:pPr>
              <w:rPr>
                <w:lang w:val="en-US"/>
              </w:rPr>
            </w:pPr>
          </w:p>
          <w:p w14:paraId="6B2EF928" w14:textId="77777777" w:rsidR="001030DE" w:rsidRDefault="001030DE" w:rsidP="008D215A">
            <w:r>
              <w:t>Единичная импульсная функция</w:t>
            </w:r>
          </w:p>
          <w:p w14:paraId="0419638E" w14:textId="77777777" w:rsidR="001030DE" w:rsidRDefault="001030DE" w:rsidP="008D215A"/>
        </w:tc>
        <w:tc>
          <w:tcPr>
            <w:tcW w:w="1843" w:type="dxa"/>
          </w:tcPr>
          <w:p w14:paraId="5D0CE0FA" w14:textId="77777777" w:rsidR="001030DE" w:rsidRDefault="001030DE" w:rsidP="008D215A">
            <w:pPr>
              <w:jc w:val="center"/>
              <w:rPr>
                <w:sz w:val="22"/>
              </w:rPr>
            </w:pPr>
          </w:p>
          <w:p w14:paraId="521FBEF8" w14:textId="77777777" w:rsidR="001030DE" w:rsidRDefault="001030DE" w:rsidP="008D215A">
            <w:pPr>
              <w:jc w:val="center"/>
              <w:rPr>
                <w:sz w:val="22"/>
              </w:rPr>
            </w:pPr>
            <w:r>
              <w:rPr>
                <w:sz w:val="22"/>
                <w:lang w:val="en-US"/>
              </w:rPr>
              <w:sym w:font="Symbol" w:char="F064"/>
            </w:r>
            <w:r>
              <w:rPr>
                <w:sz w:val="22"/>
              </w:rPr>
              <w:t>(</w:t>
            </w:r>
            <w:r>
              <w:rPr>
                <w:sz w:val="22"/>
                <w:lang w:val="en-US"/>
              </w:rPr>
              <w:t>t</w:t>
            </w:r>
            <w:r>
              <w:rPr>
                <w:sz w:val="22"/>
              </w:rPr>
              <w:t>)</w:t>
            </w:r>
          </w:p>
        </w:tc>
        <w:tc>
          <w:tcPr>
            <w:tcW w:w="1978" w:type="dxa"/>
          </w:tcPr>
          <w:p w14:paraId="26EE1C5E" w14:textId="77777777" w:rsidR="001030DE" w:rsidRDefault="001030DE" w:rsidP="008D215A">
            <w:pPr>
              <w:jc w:val="center"/>
              <w:rPr>
                <w:sz w:val="22"/>
              </w:rPr>
            </w:pPr>
          </w:p>
          <w:p w14:paraId="17C307AF" w14:textId="77777777" w:rsidR="001030DE" w:rsidRDefault="001030DE" w:rsidP="008D215A">
            <w:pPr>
              <w:jc w:val="center"/>
              <w:rPr>
                <w:sz w:val="22"/>
              </w:rPr>
            </w:pPr>
            <w:r>
              <w:rPr>
                <w:sz w:val="22"/>
              </w:rPr>
              <w:t>1</w:t>
            </w:r>
          </w:p>
        </w:tc>
      </w:tr>
      <w:tr w:rsidR="001030DE" w14:paraId="107C7E01" w14:textId="77777777" w:rsidTr="008D215A">
        <w:tc>
          <w:tcPr>
            <w:tcW w:w="3085" w:type="dxa"/>
          </w:tcPr>
          <w:p w14:paraId="1FE83727" w14:textId="77777777" w:rsidR="001030DE" w:rsidRDefault="001030DE" w:rsidP="008D215A"/>
          <w:p w14:paraId="2A988898" w14:textId="77777777" w:rsidR="001030DE" w:rsidRDefault="001030DE" w:rsidP="008D215A">
            <w:r>
              <w:t>Единичная ступенчатая функция</w:t>
            </w:r>
          </w:p>
        </w:tc>
        <w:tc>
          <w:tcPr>
            <w:tcW w:w="1843" w:type="dxa"/>
          </w:tcPr>
          <w:p w14:paraId="38BCF640" w14:textId="77777777" w:rsidR="001030DE" w:rsidRDefault="001030DE" w:rsidP="008D215A">
            <w:pPr>
              <w:jc w:val="center"/>
              <w:rPr>
                <w:sz w:val="22"/>
              </w:rPr>
            </w:pPr>
          </w:p>
          <w:p w14:paraId="443FD695" w14:textId="77777777" w:rsidR="001030DE" w:rsidRDefault="001030DE" w:rsidP="008D215A">
            <w:pPr>
              <w:jc w:val="center"/>
              <w:rPr>
                <w:sz w:val="22"/>
                <w:lang w:val="en-US"/>
              </w:rPr>
            </w:pPr>
            <w:r>
              <w:rPr>
                <w:sz w:val="22"/>
                <w:lang w:val="en-US"/>
              </w:rPr>
              <w:t>1(t)</w:t>
            </w:r>
          </w:p>
        </w:tc>
        <w:tc>
          <w:tcPr>
            <w:tcW w:w="1978" w:type="dxa"/>
          </w:tcPr>
          <w:p w14:paraId="6017EA18" w14:textId="77777777" w:rsidR="001030DE" w:rsidRDefault="001030DE" w:rsidP="008D215A">
            <w:pPr>
              <w:jc w:val="center"/>
              <w:rPr>
                <w:sz w:val="22"/>
              </w:rPr>
            </w:pPr>
            <w:r>
              <w:rPr>
                <w:position w:val="-24"/>
              </w:rPr>
              <w:object w:dxaOrig="200" w:dyaOrig="620" w14:anchorId="211796D7">
                <v:shape id="_x0000_i1057" type="#_x0000_t75" style="width:10pt;height:31pt" o:ole="" fillcolor="window">
                  <v:imagedata r:id="rId81" o:title=""/>
                </v:shape>
                <o:OLEObject Type="Embed" ProgID="Equation.3" ShapeID="_x0000_i1057" DrawAspect="Content" ObjectID="_1703455591" r:id="rId82"/>
              </w:object>
            </w:r>
          </w:p>
        </w:tc>
      </w:tr>
      <w:tr w:rsidR="001030DE" w14:paraId="7D302DAB" w14:textId="77777777" w:rsidTr="008D215A">
        <w:tc>
          <w:tcPr>
            <w:tcW w:w="3085" w:type="dxa"/>
          </w:tcPr>
          <w:p w14:paraId="12FA9354" w14:textId="77777777" w:rsidR="001030DE" w:rsidRDefault="001030DE" w:rsidP="008D215A">
            <w:pPr>
              <w:rPr>
                <w:lang w:val="en-US"/>
              </w:rPr>
            </w:pPr>
          </w:p>
          <w:p w14:paraId="31F2C260" w14:textId="77777777" w:rsidR="001030DE" w:rsidRDefault="001030DE" w:rsidP="008D215A">
            <w:r>
              <w:t>Степенная функция</w:t>
            </w:r>
          </w:p>
        </w:tc>
        <w:tc>
          <w:tcPr>
            <w:tcW w:w="1843" w:type="dxa"/>
          </w:tcPr>
          <w:p w14:paraId="4917B3F1" w14:textId="77777777" w:rsidR="001030DE" w:rsidRDefault="001030DE" w:rsidP="008D215A">
            <w:pPr>
              <w:jc w:val="center"/>
              <w:rPr>
                <w:sz w:val="22"/>
              </w:rPr>
            </w:pPr>
          </w:p>
          <w:p w14:paraId="2D5F00F0" w14:textId="77777777" w:rsidR="001030DE" w:rsidRDefault="001030DE" w:rsidP="008D215A">
            <w:pPr>
              <w:jc w:val="center"/>
              <w:rPr>
                <w:sz w:val="22"/>
              </w:rPr>
            </w:pPr>
            <w:proofErr w:type="spellStart"/>
            <w:r>
              <w:rPr>
                <w:sz w:val="22"/>
                <w:lang w:val="en-US"/>
              </w:rPr>
              <w:t>t</w:t>
            </w:r>
            <w:r>
              <w:rPr>
                <w:sz w:val="24"/>
                <w:vertAlign w:val="superscript"/>
                <w:lang w:val="en-US"/>
              </w:rPr>
              <w:t>n</w:t>
            </w:r>
            <w:proofErr w:type="spellEnd"/>
            <w:r>
              <w:rPr>
                <w:sz w:val="22"/>
                <w:vertAlign w:val="superscript"/>
              </w:rPr>
              <w:t xml:space="preserve"> </w:t>
            </w:r>
            <w:r>
              <w:rPr>
                <w:sz w:val="22"/>
                <w:lang w:val="en-US"/>
              </w:rPr>
              <w:sym w:font="Symbol" w:char="F0B4"/>
            </w:r>
            <w:r>
              <w:rPr>
                <w:sz w:val="22"/>
              </w:rPr>
              <w:t>1(</w:t>
            </w:r>
            <w:r>
              <w:rPr>
                <w:sz w:val="22"/>
                <w:lang w:val="en-US"/>
              </w:rPr>
              <w:t>t</w:t>
            </w:r>
            <w:r>
              <w:rPr>
                <w:sz w:val="22"/>
              </w:rPr>
              <w:t>)</w:t>
            </w:r>
          </w:p>
        </w:tc>
        <w:tc>
          <w:tcPr>
            <w:tcW w:w="1978" w:type="dxa"/>
          </w:tcPr>
          <w:p w14:paraId="30B3CF9B" w14:textId="77777777" w:rsidR="001030DE" w:rsidRDefault="001030DE" w:rsidP="008D215A">
            <w:pPr>
              <w:jc w:val="center"/>
              <w:rPr>
                <w:sz w:val="22"/>
              </w:rPr>
            </w:pPr>
            <w:r>
              <w:rPr>
                <w:position w:val="-24"/>
              </w:rPr>
              <w:object w:dxaOrig="440" w:dyaOrig="620" w14:anchorId="21026916">
                <v:shape id="_x0000_i1058" type="#_x0000_t75" style="width:22pt;height:31pt" o:ole="" fillcolor="window">
                  <v:imagedata r:id="rId83" o:title=""/>
                </v:shape>
                <o:OLEObject Type="Embed" ProgID="Equation.3" ShapeID="_x0000_i1058" DrawAspect="Content" ObjectID="_1703455592" r:id="rId84"/>
              </w:object>
            </w:r>
          </w:p>
        </w:tc>
      </w:tr>
      <w:tr w:rsidR="001030DE" w14:paraId="73C9552D" w14:textId="77777777" w:rsidTr="008D215A">
        <w:tc>
          <w:tcPr>
            <w:tcW w:w="3085" w:type="dxa"/>
          </w:tcPr>
          <w:p w14:paraId="3C54FA73" w14:textId="77777777" w:rsidR="001030DE" w:rsidRDefault="001030DE" w:rsidP="008D215A">
            <w:pPr>
              <w:rPr>
                <w:lang w:val="en-US"/>
              </w:rPr>
            </w:pPr>
          </w:p>
          <w:p w14:paraId="2318D509" w14:textId="77777777" w:rsidR="001030DE" w:rsidRDefault="001030DE" w:rsidP="008D215A">
            <w:r>
              <w:t>Экспонента</w:t>
            </w:r>
          </w:p>
        </w:tc>
        <w:tc>
          <w:tcPr>
            <w:tcW w:w="1843" w:type="dxa"/>
          </w:tcPr>
          <w:p w14:paraId="0AB18A26" w14:textId="77777777" w:rsidR="001030DE" w:rsidRDefault="001030DE" w:rsidP="008D215A">
            <w:pPr>
              <w:jc w:val="center"/>
              <w:rPr>
                <w:sz w:val="22"/>
              </w:rPr>
            </w:pPr>
          </w:p>
          <w:p w14:paraId="580D790B" w14:textId="77777777" w:rsidR="001030DE" w:rsidRDefault="001030DE" w:rsidP="008D215A">
            <w:pPr>
              <w:jc w:val="center"/>
              <w:rPr>
                <w:sz w:val="22"/>
              </w:rPr>
            </w:pPr>
            <w:r>
              <w:rPr>
                <w:sz w:val="22"/>
                <w:lang w:val="en-US"/>
              </w:rPr>
              <w:t>e</w:t>
            </w:r>
            <w:r>
              <w:rPr>
                <w:sz w:val="24"/>
                <w:vertAlign w:val="superscript"/>
              </w:rPr>
              <w:t>-</w:t>
            </w:r>
            <w:r>
              <w:rPr>
                <w:sz w:val="24"/>
                <w:vertAlign w:val="superscript"/>
                <w:lang w:val="en-US"/>
              </w:rPr>
              <w:sym w:font="Symbol" w:char="F061"/>
            </w:r>
            <w:r>
              <w:rPr>
                <w:sz w:val="24"/>
                <w:vertAlign w:val="superscript"/>
                <w:lang w:val="en-US"/>
              </w:rPr>
              <w:t>t</w:t>
            </w:r>
            <w:r>
              <w:rPr>
                <w:sz w:val="22"/>
              </w:rPr>
              <w:t xml:space="preserve"> </w:t>
            </w:r>
            <w:r>
              <w:rPr>
                <w:sz w:val="22"/>
                <w:lang w:val="en-US"/>
              </w:rPr>
              <w:sym w:font="Symbol" w:char="F0B4"/>
            </w:r>
            <w:r>
              <w:rPr>
                <w:sz w:val="22"/>
              </w:rPr>
              <w:t>1(</w:t>
            </w:r>
            <w:r>
              <w:rPr>
                <w:sz w:val="22"/>
                <w:lang w:val="en-US"/>
              </w:rPr>
              <w:t>t</w:t>
            </w:r>
            <w:r>
              <w:rPr>
                <w:sz w:val="22"/>
              </w:rPr>
              <w:t>)</w:t>
            </w:r>
          </w:p>
        </w:tc>
        <w:tc>
          <w:tcPr>
            <w:tcW w:w="1978" w:type="dxa"/>
          </w:tcPr>
          <w:p w14:paraId="17E97F67" w14:textId="77777777" w:rsidR="001030DE" w:rsidRDefault="001030DE" w:rsidP="008D215A">
            <w:pPr>
              <w:jc w:val="center"/>
              <w:rPr>
                <w:sz w:val="22"/>
              </w:rPr>
            </w:pPr>
            <w:r>
              <w:rPr>
                <w:position w:val="-24"/>
              </w:rPr>
              <w:object w:dxaOrig="520" w:dyaOrig="620" w14:anchorId="74863FAA">
                <v:shape id="_x0000_i1059" type="#_x0000_t75" style="width:26pt;height:31pt" o:ole="" fillcolor="window">
                  <v:imagedata r:id="rId85" o:title=""/>
                </v:shape>
                <o:OLEObject Type="Embed" ProgID="Equation.3" ShapeID="_x0000_i1059" DrawAspect="Content" ObjectID="_1703455593" r:id="rId86"/>
              </w:object>
            </w:r>
          </w:p>
        </w:tc>
      </w:tr>
      <w:tr w:rsidR="001030DE" w14:paraId="3CC1C754" w14:textId="77777777" w:rsidTr="008D215A">
        <w:tc>
          <w:tcPr>
            <w:tcW w:w="3085" w:type="dxa"/>
          </w:tcPr>
          <w:p w14:paraId="0DD5997C" w14:textId="77777777" w:rsidR="001030DE" w:rsidRDefault="001030DE" w:rsidP="008D215A">
            <w:pPr>
              <w:rPr>
                <w:lang w:val="en-US"/>
              </w:rPr>
            </w:pPr>
          </w:p>
          <w:p w14:paraId="566DE085" w14:textId="77777777" w:rsidR="001030DE" w:rsidRDefault="001030DE" w:rsidP="008D215A">
            <w:r>
              <w:t>Смещенная экспонента</w:t>
            </w:r>
          </w:p>
        </w:tc>
        <w:tc>
          <w:tcPr>
            <w:tcW w:w="1843" w:type="dxa"/>
          </w:tcPr>
          <w:p w14:paraId="504B2A2E" w14:textId="77777777" w:rsidR="001030DE" w:rsidRDefault="001030DE" w:rsidP="008D215A">
            <w:pPr>
              <w:jc w:val="center"/>
              <w:rPr>
                <w:sz w:val="22"/>
                <w:lang w:val="en-US"/>
              </w:rPr>
            </w:pPr>
            <w:r>
              <w:rPr>
                <w:position w:val="-24"/>
              </w:rPr>
              <w:object w:dxaOrig="279" w:dyaOrig="620" w14:anchorId="5D455252">
                <v:shape id="_x0000_i1060" type="#_x0000_t75" style="width:14pt;height:31pt" o:ole="" fillcolor="window">
                  <v:imagedata r:id="rId87" o:title=""/>
                </v:shape>
                <o:OLEObject Type="Embed" ProgID="Equation.3" ShapeID="_x0000_i1060" DrawAspect="Content" ObjectID="_1703455594" r:id="rId88"/>
              </w:object>
            </w:r>
            <w:r>
              <w:rPr>
                <w:sz w:val="22"/>
                <w:lang w:val="en-US"/>
              </w:rPr>
              <w:t xml:space="preserve"> (1-e</w:t>
            </w:r>
            <w:r>
              <w:rPr>
                <w:sz w:val="24"/>
                <w:vertAlign w:val="superscript"/>
                <w:lang w:val="en-US"/>
              </w:rPr>
              <w:t>-</w:t>
            </w:r>
            <w:r>
              <w:rPr>
                <w:sz w:val="24"/>
                <w:vertAlign w:val="superscript"/>
                <w:lang w:val="en-US"/>
              </w:rPr>
              <w:sym w:font="Symbol" w:char="F061"/>
            </w:r>
            <w:r>
              <w:rPr>
                <w:sz w:val="24"/>
                <w:vertAlign w:val="superscript"/>
                <w:lang w:val="en-US"/>
              </w:rPr>
              <w:t>t</w:t>
            </w:r>
            <w:r>
              <w:rPr>
                <w:sz w:val="22"/>
                <w:lang w:val="en-US"/>
              </w:rPr>
              <w:t>)</w:t>
            </w:r>
            <w:r>
              <w:rPr>
                <w:sz w:val="22"/>
                <w:lang w:val="en-US"/>
              </w:rPr>
              <w:sym w:font="Symbol" w:char="F0B4"/>
            </w:r>
            <w:r>
              <w:rPr>
                <w:sz w:val="22"/>
                <w:lang w:val="en-US"/>
              </w:rPr>
              <w:t>1(t)</w:t>
            </w:r>
          </w:p>
        </w:tc>
        <w:tc>
          <w:tcPr>
            <w:tcW w:w="1978" w:type="dxa"/>
          </w:tcPr>
          <w:p w14:paraId="6E9DF4B5" w14:textId="77777777" w:rsidR="001030DE" w:rsidRDefault="001030DE" w:rsidP="008D215A">
            <w:pPr>
              <w:jc w:val="center"/>
              <w:rPr>
                <w:sz w:val="22"/>
              </w:rPr>
            </w:pPr>
            <w:r>
              <w:rPr>
                <w:position w:val="-28"/>
              </w:rPr>
              <w:object w:dxaOrig="760" w:dyaOrig="660" w14:anchorId="4773ED7A">
                <v:shape id="_x0000_i1061" type="#_x0000_t75" style="width:38pt;height:33pt" o:ole="" fillcolor="window">
                  <v:imagedata r:id="rId89" o:title=""/>
                </v:shape>
                <o:OLEObject Type="Embed" ProgID="Equation.3" ShapeID="_x0000_i1061" DrawAspect="Content" ObjectID="_1703455595" r:id="rId90"/>
              </w:object>
            </w:r>
          </w:p>
        </w:tc>
      </w:tr>
      <w:tr w:rsidR="001030DE" w14:paraId="2BC6EC4A" w14:textId="77777777" w:rsidTr="008D215A">
        <w:tc>
          <w:tcPr>
            <w:tcW w:w="3085" w:type="dxa"/>
          </w:tcPr>
          <w:p w14:paraId="7108B9DA" w14:textId="77777777" w:rsidR="001030DE" w:rsidRDefault="001030DE" w:rsidP="008D215A">
            <w:pPr>
              <w:rPr>
                <w:lang w:val="en-US"/>
              </w:rPr>
            </w:pPr>
          </w:p>
          <w:p w14:paraId="76CEE650" w14:textId="77777777" w:rsidR="001030DE" w:rsidRDefault="001030DE" w:rsidP="008D215A">
            <w:pPr>
              <w:rPr>
                <w:lang w:val="en-US"/>
              </w:rPr>
            </w:pPr>
            <w:r>
              <w:t>Синусоида</w:t>
            </w:r>
          </w:p>
        </w:tc>
        <w:tc>
          <w:tcPr>
            <w:tcW w:w="1843" w:type="dxa"/>
          </w:tcPr>
          <w:p w14:paraId="7A6690A8" w14:textId="77777777" w:rsidR="001030DE" w:rsidRDefault="001030DE" w:rsidP="008D215A">
            <w:pPr>
              <w:jc w:val="center"/>
              <w:rPr>
                <w:sz w:val="22"/>
                <w:lang w:val="en-US"/>
              </w:rPr>
            </w:pPr>
          </w:p>
          <w:p w14:paraId="4BC87823" w14:textId="77777777" w:rsidR="001030DE" w:rsidRDefault="001030DE" w:rsidP="008D215A">
            <w:pPr>
              <w:jc w:val="center"/>
              <w:rPr>
                <w:sz w:val="22"/>
                <w:lang w:val="en-US"/>
              </w:rPr>
            </w:pPr>
            <w:r>
              <w:rPr>
                <w:sz w:val="22"/>
                <w:lang w:val="en-US"/>
              </w:rPr>
              <w:t xml:space="preserve">Sin </w:t>
            </w:r>
            <w:r>
              <w:rPr>
                <w:sz w:val="22"/>
                <w:lang w:val="en-US"/>
              </w:rPr>
              <w:sym w:font="Symbol" w:char="F077"/>
            </w:r>
            <w:r>
              <w:rPr>
                <w:sz w:val="22"/>
                <w:lang w:val="en-US"/>
              </w:rPr>
              <w:t>t</w:t>
            </w:r>
            <w:r>
              <w:rPr>
                <w:sz w:val="22"/>
                <w:lang w:val="en-US"/>
              </w:rPr>
              <w:sym w:font="Symbol" w:char="F0B4"/>
            </w:r>
            <w:r>
              <w:rPr>
                <w:sz w:val="22"/>
                <w:lang w:val="en-US"/>
              </w:rPr>
              <w:t>1(t)</w:t>
            </w:r>
          </w:p>
        </w:tc>
        <w:tc>
          <w:tcPr>
            <w:tcW w:w="1978" w:type="dxa"/>
          </w:tcPr>
          <w:p w14:paraId="64B5C156" w14:textId="77777777" w:rsidR="001030DE" w:rsidRDefault="001030DE" w:rsidP="008D215A">
            <w:pPr>
              <w:jc w:val="center"/>
              <w:rPr>
                <w:sz w:val="22"/>
              </w:rPr>
            </w:pPr>
            <w:r>
              <w:rPr>
                <w:position w:val="-28"/>
              </w:rPr>
              <w:object w:dxaOrig="740" w:dyaOrig="660" w14:anchorId="456A4B6B">
                <v:shape id="_x0000_i1062" type="#_x0000_t75" style="width:37pt;height:33pt" o:ole="" fillcolor="window">
                  <v:imagedata r:id="rId91" o:title=""/>
                </v:shape>
                <o:OLEObject Type="Embed" ProgID="Equation.3" ShapeID="_x0000_i1062" DrawAspect="Content" ObjectID="_1703455596" r:id="rId92"/>
              </w:object>
            </w:r>
          </w:p>
        </w:tc>
      </w:tr>
    </w:tbl>
    <w:p w14:paraId="0963A9E1" w14:textId="77777777" w:rsidR="001030DE" w:rsidRDefault="001030DE" w:rsidP="001030DE">
      <w:pPr>
        <w:rPr>
          <w:sz w:val="22"/>
        </w:rPr>
      </w:pPr>
    </w:p>
    <w:p w14:paraId="4F78CBCB" w14:textId="77777777" w:rsidR="001030DE" w:rsidRDefault="001030DE" w:rsidP="001030DE">
      <w:pPr>
        <w:ind w:firstLine="284"/>
        <w:jc w:val="both"/>
        <w:rPr>
          <w:sz w:val="22"/>
        </w:rPr>
      </w:pPr>
      <w:r>
        <w:rPr>
          <w:sz w:val="22"/>
        </w:rPr>
        <w:t>Уравнения (2.9) и (2.11) формально совпадают между собой. Однако уравнение (2.9) является дифференциальным, куда входят реальные функции времени, а уравнение (2.11) - алгебраическим относительно изображений функций времени по Лапласу.</w:t>
      </w:r>
    </w:p>
    <w:p w14:paraId="682F0748" w14:textId="77777777" w:rsidR="001030DE" w:rsidRDefault="001030DE" w:rsidP="001030DE">
      <w:pPr>
        <w:ind w:firstLine="284"/>
        <w:jc w:val="both"/>
        <w:rPr>
          <w:sz w:val="22"/>
        </w:rPr>
      </w:pPr>
      <w:r>
        <w:rPr>
          <w:sz w:val="22"/>
        </w:rPr>
        <w:t>После ввода следующих обозначений:</w:t>
      </w:r>
    </w:p>
    <w:p w14:paraId="6F373B81" w14:textId="77777777" w:rsidR="001030DE" w:rsidRDefault="001030DE" w:rsidP="001030DE">
      <w:pPr>
        <w:ind w:firstLine="284"/>
        <w:jc w:val="center"/>
        <w:rPr>
          <w:sz w:val="22"/>
        </w:rPr>
      </w:pPr>
      <w:r>
        <w:rPr>
          <w:position w:val="-28"/>
        </w:rPr>
        <w:object w:dxaOrig="1359" w:dyaOrig="660" w14:anchorId="19DC2981">
          <v:shape id="_x0000_i1063" type="#_x0000_t75" style="width:68pt;height:33pt" o:ole="" fillcolor="window">
            <v:imagedata r:id="rId93" o:title=""/>
          </v:shape>
          <o:OLEObject Type="Embed" ProgID="Equation.3" ShapeID="_x0000_i1063" DrawAspect="Content" ObjectID="_1703455597" r:id="rId94"/>
        </w:object>
      </w:r>
      <w:r>
        <w:rPr>
          <w:sz w:val="28"/>
        </w:rPr>
        <w:t xml:space="preserve">;         </w:t>
      </w:r>
      <w:r>
        <w:rPr>
          <w:position w:val="-28"/>
        </w:rPr>
        <w:object w:dxaOrig="1380" w:dyaOrig="660" w14:anchorId="2E310757">
          <v:shape id="_x0000_i1064" type="#_x0000_t75" style="width:69pt;height:33pt" o:ole="" fillcolor="window">
            <v:imagedata r:id="rId95" o:title=""/>
          </v:shape>
          <o:OLEObject Type="Embed" ProgID="Equation.3" ShapeID="_x0000_i1064" DrawAspect="Content" ObjectID="_1703455598" r:id="rId96"/>
        </w:object>
      </w:r>
    </w:p>
    <w:p w14:paraId="34F2C8B6" w14:textId="77777777" w:rsidR="001030DE" w:rsidRDefault="001030DE" w:rsidP="001030DE">
      <w:pPr>
        <w:ind w:firstLine="284"/>
        <w:jc w:val="both"/>
        <w:rPr>
          <w:sz w:val="22"/>
        </w:rPr>
      </w:pPr>
      <w:r>
        <w:rPr>
          <w:sz w:val="22"/>
        </w:rPr>
        <w:t>уравнение (2.11) примет вид, являющийся второй стандартной формой записи</w:t>
      </w:r>
    </w:p>
    <w:p w14:paraId="610AC9E7" w14:textId="77777777" w:rsidR="001030DE" w:rsidRDefault="001030DE" w:rsidP="001030DE">
      <w:pPr>
        <w:ind w:firstLine="284"/>
        <w:jc w:val="right"/>
        <w:rPr>
          <w:sz w:val="22"/>
        </w:rPr>
      </w:pPr>
      <w:r>
        <w:rPr>
          <w:sz w:val="22"/>
        </w:rPr>
        <w:t xml:space="preserve"> </w:t>
      </w:r>
      <w:r>
        <w:rPr>
          <w:sz w:val="22"/>
          <w:lang w:val="en-US"/>
        </w:rPr>
        <w:t xml:space="preserve">Y(s) = </w:t>
      </w:r>
      <w:proofErr w:type="spellStart"/>
      <w:r>
        <w:rPr>
          <w:sz w:val="22"/>
          <w:lang w:val="en-US"/>
        </w:rPr>
        <w:t>W</w:t>
      </w:r>
      <w:r>
        <w:rPr>
          <w:sz w:val="28"/>
          <w:vertAlign w:val="subscript"/>
          <w:lang w:val="en-US"/>
        </w:rPr>
        <w:t>x</w:t>
      </w:r>
      <w:proofErr w:type="spellEnd"/>
      <w:r>
        <w:rPr>
          <w:sz w:val="22"/>
          <w:lang w:val="en-US"/>
        </w:rPr>
        <w:t xml:space="preserve">(s) X(s) + </w:t>
      </w:r>
      <w:proofErr w:type="spellStart"/>
      <w:r>
        <w:rPr>
          <w:sz w:val="22"/>
          <w:lang w:val="en-US"/>
        </w:rPr>
        <w:t>W</w:t>
      </w:r>
      <w:r>
        <w:rPr>
          <w:sz w:val="28"/>
          <w:vertAlign w:val="subscript"/>
          <w:lang w:val="en-US"/>
        </w:rPr>
        <w:t>f</w:t>
      </w:r>
      <w:proofErr w:type="spellEnd"/>
      <w:r>
        <w:rPr>
          <w:sz w:val="22"/>
          <w:lang w:val="en-US"/>
        </w:rPr>
        <w:t>(s) F(</w:t>
      </w:r>
      <w:proofErr w:type="gramStart"/>
      <w:r>
        <w:rPr>
          <w:sz w:val="22"/>
          <w:lang w:val="en-US"/>
        </w:rPr>
        <w:t>s)  .</w:t>
      </w:r>
      <w:proofErr w:type="gramEnd"/>
      <w:r>
        <w:rPr>
          <w:sz w:val="22"/>
          <w:lang w:val="en-US"/>
        </w:rPr>
        <w:t xml:space="preserve">                        </w:t>
      </w:r>
      <w:r>
        <w:rPr>
          <w:sz w:val="22"/>
        </w:rPr>
        <w:t xml:space="preserve">(2.12)  </w:t>
      </w:r>
    </w:p>
    <w:p w14:paraId="75F0904F" w14:textId="77777777" w:rsidR="001030DE" w:rsidRDefault="001030DE" w:rsidP="001030DE">
      <w:pPr>
        <w:ind w:firstLine="284"/>
        <w:jc w:val="both"/>
        <w:rPr>
          <w:sz w:val="8"/>
        </w:rPr>
      </w:pPr>
    </w:p>
    <w:p w14:paraId="28DD2E65" w14:textId="77777777" w:rsidR="001030DE" w:rsidRDefault="001030DE" w:rsidP="001030DE">
      <w:pPr>
        <w:ind w:firstLine="284"/>
        <w:jc w:val="both"/>
        <w:rPr>
          <w:sz w:val="22"/>
        </w:rPr>
      </w:pPr>
      <w:r>
        <w:rPr>
          <w:sz w:val="22"/>
        </w:rPr>
        <w:t xml:space="preserve">Выражения </w:t>
      </w:r>
      <w:proofErr w:type="spellStart"/>
      <w:r>
        <w:rPr>
          <w:sz w:val="22"/>
        </w:rPr>
        <w:t>W</w:t>
      </w:r>
      <w:r>
        <w:rPr>
          <w:sz w:val="28"/>
          <w:vertAlign w:val="subscript"/>
        </w:rPr>
        <w:t>x</w:t>
      </w:r>
      <w:proofErr w:type="spellEnd"/>
      <w:r>
        <w:rPr>
          <w:sz w:val="22"/>
        </w:rPr>
        <w:t xml:space="preserve">(s) и </w:t>
      </w:r>
      <w:proofErr w:type="spellStart"/>
      <w:r>
        <w:rPr>
          <w:sz w:val="22"/>
        </w:rPr>
        <w:t>W</w:t>
      </w:r>
      <w:r>
        <w:rPr>
          <w:sz w:val="28"/>
          <w:vertAlign w:val="subscript"/>
        </w:rPr>
        <w:t>f</w:t>
      </w:r>
      <w:proofErr w:type="spellEnd"/>
      <w:r>
        <w:rPr>
          <w:sz w:val="22"/>
        </w:rPr>
        <w:t>(s) в теории управления называются передаточными функциями.</w:t>
      </w:r>
    </w:p>
    <w:p w14:paraId="4849B0BB" w14:textId="77777777" w:rsidR="001030DE" w:rsidRDefault="001030DE" w:rsidP="001030DE">
      <w:pPr>
        <w:ind w:firstLine="284"/>
        <w:jc w:val="both"/>
        <w:rPr>
          <w:sz w:val="22"/>
        </w:rPr>
      </w:pPr>
      <w:r>
        <w:rPr>
          <w:sz w:val="22"/>
        </w:rPr>
        <w:t xml:space="preserve">Если f(t) = 0, то F(s) = 0 и тогда </w:t>
      </w:r>
      <w:r>
        <w:rPr>
          <w:position w:val="-26"/>
        </w:rPr>
        <w:object w:dxaOrig="1359" w:dyaOrig="639" w14:anchorId="29F36767">
          <v:shape id="_x0000_i1065" type="#_x0000_t75" style="width:68pt;height:32pt" o:ole="" fillcolor="window">
            <v:imagedata r:id="rId97" o:title=""/>
          </v:shape>
          <o:OLEObject Type="Embed" ProgID="Equation.3" ShapeID="_x0000_i1065" DrawAspect="Content" ObjectID="_1703455599" r:id="rId98"/>
        </w:object>
      </w:r>
      <w:r>
        <w:rPr>
          <w:sz w:val="22"/>
        </w:rPr>
        <w:t xml:space="preserve"> - передаточная функция элемента по входу Х.</w:t>
      </w:r>
    </w:p>
    <w:p w14:paraId="4E0DE02E" w14:textId="77777777" w:rsidR="001030DE" w:rsidRDefault="001030DE" w:rsidP="001030DE">
      <w:pPr>
        <w:ind w:firstLine="284"/>
        <w:jc w:val="both"/>
        <w:rPr>
          <w:sz w:val="22"/>
        </w:rPr>
      </w:pPr>
      <w:proofErr w:type="spellStart"/>
      <w:r>
        <w:rPr>
          <w:sz w:val="22"/>
        </w:rPr>
        <w:t>Eсли</w:t>
      </w:r>
      <w:proofErr w:type="spellEnd"/>
      <w:r>
        <w:rPr>
          <w:sz w:val="22"/>
        </w:rPr>
        <w:t xml:space="preserve"> x(t)=0, то X(s)=0 и тогда </w:t>
      </w:r>
      <w:r>
        <w:rPr>
          <w:position w:val="-26"/>
        </w:rPr>
        <w:object w:dxaOrig="1340" w:dyaOrig="639" w14:anchorId="79D2A93D">
          <v:shape id="_x0000_i1066" type="#_x0000_t75" style="width:67pt;height:32pt" o:ole="" fillcolor="window">
            <v:imagedata r:id="rId99" o:title=""/>
          </v:shape>
          <o:OLEObject Type="Embed" ProgID="Equation.3" ShapeID="_x0000_i1066" DrawAspect="Content" ObjectID="_1703455600" r:id="rId100"/>
        </w:object>
      </w:r>
      <w:r>
        <w:rPr>
          <w:sz w:val="22"/>
        </w:rPr>
        <w:t xml:space="preserve"> - передаточная функция элемента по входу F.</w:t>
      </w:r>
    </w:p>
    <w:p w14:paraId="055E3448" w14:textId="77777777" w:rsidR="001030DE" w:rsidRDefault="001030DE" w:rsidP="001030DE">
      <w:pPr>
        <w:ind w:firstLine="284"/>
        <w:jc w:val="both"/>
        <w:rPr>
          <w:sz w:val="22"/>
        </w:rPr>
      </w:pPr>
      <w:bookmarkStart w:id="65" w:name="_Hlt515341396"/>
      <w:bookmarkStart w:id="66" w:name="Передаточная_функция"/>
      <w:bookmarkEnd w:id="65"/>
      <w:r>
        <w:rPr>
          <w:b/>
          <w:sz w:val="22"/>
        </w:rPr>
        <w:t xml:space="preserve">Передаточная функция </w:t>
      </w:r>
      <w:bookmarkEnd w:id="66"/>
      <w:r>
        <w:rPr>
          <w:sz w:val="22"/>
        </w:rPr>
        <w:t xml:space="preserve">элемента по заданному входу есть </w:t>
      </w:r>
      <w:bookmarkStart w:id="67" w:name="_Hlt515451959"/>
      <w:r>
        <w:rPr>
          <w:sz w:val="22"/>
        </w:rPr>
        <w:t>отношение</w:t>
      </w:r>
      <w:bookmarkEnd w:id="67"/>
      <w:r>
        <w:rPr>
          <w:sz w:val="22"/>
        </w:rPr>
        <w:t xml:space="preserve"> изображений по Лапласу его выходной и входной величин при нулевых начальных условиях и равных нулю воздействиях на остальных входах элемента.</w:t>
      </w:r>
    </w:p>
    <w:p w14:paraId="0A087365" w14:textId="77777777" w:rsidR="001030DE" w:rsidRDefault="001030DE" w:rsidP="001030DE">
      <w:pPr>
        <w:ind w:firstLine="284"/>
        <w:jc w:val="both"/>
        <w:rPr>
          <w:sz w:val="22"/>
        </w:rPr>
      </w:pPr>
      <w:r>
        <w:rPr>
          <w:sz w:val="22"/>
        </w:rPr>
        <w:t>Передаточная функция имеет важное основополагающее значение в классической теории управления. Она устанавливает связь в динамическом режиме между выходной и входной величинами элемента и полностью характеризует его динамические свойства.</w:t>
      </w:r>
    </w:p>
    <w:p w14:paraId="013F96E1" w14:textId="77777777" w:rsidR="001030DE" w:rsidRDefault="001030DE" w:rsidP="001030DE">
      <w:pPr>
        <w:ind w:firstLine="284"/>
        <w:jc w:val="both"/>
        <w:rPr>
          <w:sz w:val="22"/>
        </w:rPr>
      </w:pPr>
      <w:r>
        <w:rPr>
          <w:sz w:val="22"/>
        </w:rPr>
        <w:t>Понятие передаточной функции весьма удобно при анализе так называемых структурных схем. Так, например, элемент, изображенный на рис. 2.2, после линеаризации можно представить в виде структурной схемы, показанной на рис. 2.3.</w:t>
      </w:r>
    </w:p>
    <w:p w14:paraId="7F8BD727" w14:textId="77777777" w:rsidR="001030DE" w:rsidRDefault="001030DE" w:rsidP="001030DE">
      <w:pPr>
        <w:jc w:val="center"/>
        <w:rPr>
          <w:sz w:val="22"/>
        </w:rPr>
      </w:pPr>
      <w:r>
        <w:object w:dxaOrig="4368" w:dyaOrig="2430" w14:anchorId="21B38CA9">
          <v:shape id="_x0000_i1067" type="#_x0000_t75" style="width:185.5pt;height:103.5pt" o:ole="" fillcolor="window">
            <v:imagedata r:id="rId101" o:title=""/>
          </v:shape>
          <o:OLEObject Type="Embed" ProgID="Word.Picture.8" ShapeID="_x0000_i1067" DrawAspect="Content" ObjectID="_1703455601" r:id="rId102"/>
        </w:object>
      </w:r>
    </w:p>
    <w:p w14:paraId="32C9F3D2" w14:textId="77777777" w:rsidR="001030DE" w:rsidRDefault="001030DE" w:rsidP="001030DE">
      <w:pPr>
        <w:jc w:val="center"/>
      </w:pPr>
      <w:r>
        <w:t>Рис. 2.3. Структурная схема элемента</w:t>
      </w:r>
    </w:p>
    <w:p w14:paraId="089BA006" w14:textId="77777777" w:rsidR="001030DE" w:rsidRDefault="001030DE" w:rsidP="001030DE">
      <w:pPr>
        <w:ind w:firstLine="284"/>
        <w:jc w:val="both"/>
        <w:rPr>
          <w:sz w:val="22"/>
        </w:rPr>
      </w:pPr>
    </w:p>
    <w:p w14:paraId="5556CCC3" w14:textId="77777777" w:rsidR="001030DE" w:rsidRDefault="001030DE" w:rsidP="001030DE">
      <w:pPr>
        <w:ind w:firstLine="284"/>
        <w:jc w:val="both"/>
        <w:rPr>
          <w:sz w:val="22"/>
        </w:rPr>
      </w:pPr>
      <w:r>
        <w:rPr>
          <w:sz w:val="22"/>
        </w:rPr>
        <w:t>Передаточные функции элементов или отдельных участков схемы позволяют легко получить общее уравнение всей системы, а в случае необходимости перейти к дифференциальному уравнению.</w:t>
      </w:r>
    </w:p>
    <w:p w14:paraId="7DFA32B9" w14:textId="77777777" w:rsidR="001030DE" w:rsidRDefault="001030DE" w:rsidP="001030DE">
      <w:pPr>
        <w:ind w:firstLine="284"/>
        <w:jc w:val="both"/>
        <w:rPr>
          <w:sz w:val="22"/>
        </w:rPr>
      </w:pPr>
      <w:r>
        <w:rPr>
          <w:i/>
          <w:sz w:val="22"/>
        </w:rPr>
        <w:t>Замечание:</w:t>
      </w:r>
      <w:r>
        <w:rPr>
          <w:sz w:val="22"/>
        </w:rPr>
        <w:t xml:space="preserve"> в литературе часто оператор Лапласа обозначается буквой p.</w:t>
      </w:r>
    </w:p>
    <w:p w14:paraId="61417492" w14:textId="140AFFF4" w:rsidR="001030DE" w:rsidRDefault="001030DE" w:rsidP="001030DE">
      <w:pPr>
        <w:tabs>
          <w:tab w:val="left" w:pos="4320"/>
        </w:tabs>
        <w:ind w:left="360" w:right="567"/>
        <w:rPr>
          <w:b/>
          <w:bCs/>
          <w:color w:val="000000"/>
          <w:sz w:val="24"/>
          <w:szCs w:val="24"/>
        </w:rPr>
      </w:pPr>
    </w:p>
    <w:p w14:paraId="4AACE5E7" w14:textId="72801514" w:rsidR="001030DE" w:rsidRPr="00305B4F" w:rsidRDefault="001030DE" w:rsidP="001030DE">
      <w:pPr>
        <w:tabs>
          <w:tab w:val="left" w:pos="4320"/>
        </w:tabs>
        <w:ind w:left="720" w:right="567"/>
        <w:jc w:val="center"/>
        <w:rPr>
          <w:b/>
          <w:bCs/>
          <w:color w:val="000000"/>
          <w:sz w:val="24"/>
          <w:szCs w:val="24"/>
          <w:u w:val="single"/>
        </w:rPr>
      </w:pPr>
      <w:r w:rsidRPr="00305B4F">
        <w:rPr>
          <w:b/>
          <w:bCs/>
          <w:color w:val="000000"/>
          <w:sz w:val="24"/>
          <w:szCs w:val="24"/>
          <w:highlight w:val="yellow"/>
          <w:u w:val="single"/>
        </w:rPr>
        <w:t>5. Характеристики линейных звеньев</w:t>
      </w:r>
    </w:p>
    <w:p w14:paraId="36B58485" w14:textId="6CA9BDA7" w:rsidR="001030DE" w:rsidRDefault="001030DE" w:rsidP="001030DE">
      <w:pPr>
        <w:tabs>
          <w:tab w:val="left" w:pos="4320"/>
        </w:tabs>
        <w:ind w:left="720" w:right="567"/>
        <w:jc w:val="center"/>
        <w:rPr>
          <w:color w:val="000000"/>
          <w:sz w:val="24"/>
          <w:szCs w:val="24"/>
        </w:rPr>
      </w:pPr>
    </w:p>
    <w:p w14:paraId="394A0627" w14:textId="77777777" w:rsidR="00305B4F" w:rsidRDefault="00305B4F" w:rsidP="00305B4F">
      <w:pPr>
        <w:ind w:right="28" w:firstLine="284"/>
        <w:jc w:val="both"/>
        <w:rPr>
          <w:sz w:val="22"/>
        </w:rPr>
      </w:pPr>
      <w:r>
        <w:rPr>
          <w:sz w:val="22"/>
        </w:rPr>
        <w:t>Под динамическим звеном понимается устройство любого физического вида и конструктивного оформления, но имеющее определенное математическое описание.</w:t>
      </w:r>
    </w:p>
    <w:p w14:paraId="67DAD79D" w14:textId="77777777" w:rsidR="00305B4F" w:rsidRDefault="00305B4F" w:rsidP="00305B4F">
      <w:pPr>
        <w:ind w:right="28" w:firstLine="284"/>
        <w:jc w:val="both"/>
        <w:rPr>
          <w:sz w:val="22"/>
        </w:rPr>
      </w:pPr>
      <w:bookmarkStart w:id="68" w:name="_Hlt515341955"/>
      <w:bookmarkStart w:id="69" w:name="Характеристика_звена"/>
      <w:bookmarkEnd w:id="68"/>
      <w:r>
        <w:rPr>
          <w:sz w:val="22"/>
        </w:rPr>
        <w:t xml:space="preserve">Характеристика звена </w:t>
      </w:r>
      <w:bookmarkEnd w:id="69"/>
      <w:proofErr w:type="gramStart"/>
      <w:r>
        <w:rPr>
          <w:sz w:val="22"/>
        </w:rPr>
        <w:t>- это</w:t>
      </w:r>
      <w:proofErr w:type="gramEnd"/>
      <w:r>
        <w:rPr>
          <w:sz w:val="22"/>
        </w:rPr>
        <w:t xml:space="preserve"> его реакция на определенное входное воздействие. Для линейных звеньев и линейных систем в целом характеристика полностью определяет их динамические свойства, так как к линейным звеньям и системам применим принцип суперпозиции, позволяющий по реакции линейного элемента на какое-либо известное воздействие найти его реакцию на воздействие произвольного вида.</w:t>
      </w:r>
    </w:p>
    <w:p w14:paraId="518E8CE2" w14:textId="77777777" w:rsidR="00305B4F" w:rsidRDefault="00305B4F" w:rsidP="00305B4F">
      <w:pPr>
        <w:ind w:right="28" w:firstLine="284"/>
        <w:jc w:val="both"/>
        <w:rPr>
          <w:sz w:val="22"/>
        </w:rPr>
      </w:pPr>
      <w:r>
        <w:rPr>
          <w:sz w:val="22"/>
        </w:rPr>
        <w:t>В качестве входных воздействий, на которые ищется реакция звена, приняты воздействия, описываемые элементарными математическими функциями, то есть такими, на которые можно разложить любые произвольные функции. В теории управления в качестве элементарных функций используются:</w:t>
      </w:r>
    </w:p>
    <w:p w14:paraId="64BF94B0" w14:textId="77777777" w:rsidR="00305B4F" w:rsidRDefault="00305B4F" w:rsidP="00305B4F">
      <w:pPr>
        <w:ind w:right="28" w:firstLine="284"/>
        <w:jc w:val="both"/>
        <w:rPr>
          <w:sz w:val="22"/>
        </w:rPr>
      </w:pPr>
      <w:bookmarkStart w:id="70" w:name="_Hlt515342085"/>
      <w:bookmarkStart w:id="71" w:name="qst3_2"/>
      <w:bookmarkEnd w:id="70"/>
      <w:r>
        <w:rPr>
          <w:sz w:val="22"/>
        </w:rPr>
        <w:t xml:space="preserve">1) единичная импульсная или дельта-функция </w:t>
      </w:r>
      <w:r>
        <w:rPr>
          <w:sz w:val="22"/>
        </w:rPr>
        <w:sym w:font="Symbol" w:char="F064"/>
      </w:r>
      <w:r>
        <w:rPr>
          <w:sz w:val="22"/>
        </w:rPr>
        <w:t>(t);</w:t>
      </w:r>
    </w:p>
    <w:p w14:paraId="24B814EE" w14:textId="77777777" w:rsidR="00305B4F" w:rsidRDefault="00305B4F" w:rsidP="00305B4F">
      <w:pPr>
        <w:ind w:right="28" w:firstLine="284"/>
        <w:jc w:val="both"/>
        <w:rPr>
          <w:sz w:val="22"/>
        </w:rPr>
      </w:pPr>
      <w:r>
        <w:rPr>
          <w:sz w:val="22"/>
        </w:rPr>
        <w:t>2) единичная ступенчатая функция 1(t);</w:t>
      </w:r>
    </w:p>
    <w:p w14:paraId="4507C501" w14:textId="77777777" w:rsidR="00305B4F" w:rsidRDefault="00305B4F" w:rsidP="00305B4F">
      <w:pPr>
        <w:ind w:right="28" w:firstLine="284"/>
        <w:jc w:val="both"/>
        <w:rPr>
          <w:sz w:val="22"/>
        </w:rPr>
      </w:pPr>
      <w:r>
        <w:rPr>
          <w:sz w:val="22"/>
        </w:rPr>
        <w:t xml:space="preserve">3) гармоническая </w:t>
      </w:r>
      <w:proofErr w:type="gramStart"/>
      <w:r>
        <w:rPr>
          <w:sz w:val="22"/>
        </w:rPr>
        <w:t>функция  X</w:t>
      </w:r>
      <w:proofErr w:type="gramEnd"/>
      <w:r>
        <w:rPr>
          <w:sz w:val="22"/>
          <w:vertAlign w:val="subscript"/>
        </w:rPr>
        <w:t>0</w:t>
      </w:r>
      <w:r>
        <w:rPr>
          <w:sz w:val="24"/>
        </w:rPr>
        <w:t>sin</w:t>
      </w:r>
      <w:r>
        <w:rPr>
          <w:sz w:val="22"/>
        </w:rPr>
        <w:t>(</w:t>
      </w:r>
      <w:r>
        <w:rPr>
          <w:sz w:val="22"/>
        </w:rPr>
        <w:sym w:font="Symbol" w:char="F077"/>
      </w:r>
      <w:r>
        <w:rPr>
          <w:sz w:val="22"/>
        </w:rPr>
        <w:t>t).</w:t>
      </w:r>
    </w:p>
    <w:p w14:paraId="561D8955" w14:textId="77777777" w:rsidR="00305B4F" w:rsidRDefault="00305B4F" w:rsidP="00305B4F">
      <w:pPr>
        <w:ind w:right="28" w:firstLine="284"/>
        <w:jc w:val="both"/>
        <w:rPr>
          <w:sz w:val="22"/>
        </w:rPr>
      </w:pPr>
      <w:r>
        <w:rPr>
          <w:sz w:val="22"/>
        </w:rPr>
        <w:t>Существуют временные (импульсная и переходная функции) и частотные характеристики.</w:t>
      </w:r>
    </w:p>
    <w:p w14:paraId="462A7724" w14:textId="77777777" w:rsidR="00305B4F" w:rsidRDefault="00305B4F" w:rsidP="00305B4F">
      <w:pPr>
        <w:ind w:right="28" w:firstLine="284"/>
        <w:jc w:val="both"/>
        <w:rPr>
          <w:sz w:val="22"/>
        </w:rPr>
      </w:pPr>
      <w:bookmarkStart w:id="72" w:name="qst2_6"/>
      <w:bookmarkStart w:id="73" w:name="Импульсная_или_весовая_функция_звена"/>
      <w:bookmarkEnd w:id="71"/>
      <w:r>
        <w:rPr>
          <w:b/>
          <w:sz w:val="22"/>
        </w:rPr>
        <w:t xml:space="preserve">Импульсная или весовая функция звена </w:t>
      </w:r>
      <w:r>
        <w:rPr>
          <w:rFonts w:ascii="Academy Italic" w:hAnsi="Academy Italic"/>
          <w:b/>
          <w:sz w:val="22"/>
        </w:rPr>
        <w:t>w</w:t>
      </w:r>
      <w:r>
        <w:rPr>
          <w:b/>
          <w:sz w:val="22"/>
        </w:rPr>
        <w:t xml:space="preserve">(t). </w:t>
      </w:r>
      <w:bookmarkEnd w:id="72"/>
      <w:bookmarkEnd w:id="73"/>
      <w:r>
        <w:rPr>
          <w:sz w:val="22"/>
        </w:rPr>
        <w:t>Импульсная или весовая функция представляет собой реакцию звена на единичную импульсную функцию.</w:t>
      </w:r>
    </w:p>
    <w:p w14:paraId="6629842E"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Единичной импульсной функцией или </w:t>
      </w:r>
      <w:r w:rsidRPr="0028670A">
        <w:rPr>
          <w:color w:val="A6A6A6" w:themeColor="background1" w:themeShade="A6"/>
          <w:sz w:val="24"/>
        </w:rPr>
        <w:sym w:font="Symbol" w:char="F064"/>
      </w:r>
      <w:r w:rsidRPr="0028670A">
        <w:rPr>
          <w:color w:val="A6A6A6" w:themeColor="background1" w:themeShade="A6"/>
          <w:sz w:val="22"/>
        </w:rPr>
        <w:t>-функцией называется функция, равная нулю всюду, кроме начала координат, но притом так, что интеграл от нее по любому интервалу, содержащему нуль, равен единице, т.е.</w:t>
      </w:r>
    </w:p>
    <w:p w14:paraId="61C0CC53" w14:textId="77777777" w:rsidR="00305B4F" w:rsidRPr="0028670A" w:rsidRDefault="00305B4F" w:rsidP="00305B4F">
      <w:pPr>
        <w:ind w:right="28" w:firstLine="284"/>
        <w:jc w:val="center"/>
        <w:rPr>
          <w:color w:val="A6A6A6" w:themeColor="background1" w:themeShade="A6"/>
          <w:sz w:val="22"/>
        </w:rPr>
      </w:pPr>
      <w:r w:rsidRPr="0028670A">
        <w:rPr>
          <w:color w:val="A6A6A6" w:themeColor="background1" w:themeShade="A6"/>
          <w:position w:val="-10"/>
        </w:rPr>
        <w:object w:dxaOrig="180" w:dyaOrig="320" w14:anchorId="29D1C455">
          <v:shape id="_x0000_i1068" type="#_x0000_t75" style="width:9pt;height:16pt" o:ole="" fillcolor="window">
            <v:imagedata r:id="rId29" o:title=""/>
          </v:shape>
          <o:OLEObject Type="Embed" ProgID="Equation.3" ShapeID="_x0000_i1068" DrawAspect="Content" ObjectID="_1703455602" r:id="rId103"/>
        </w:object>
      </w:r>
      <w:r w:rsidRPr="0028670A">
        <w:rPr>
          <w:color w:val="A6A6A6" w:themeColor="background1" w:themeShade="A6"/>
          <w:position w:val="-30"/>
        </w:rPr>
        <w:object w:dxaOrig="1920" w:dyaOrig="720" w14:anchorId="6F65C685">
          <v:shape id="_x0000_i1069" type="#_x0000_t75" style="width:96pt;height:36pt" o:ole="" fillcolor="window">
            <v:imagedata r:id="rId104" o:title=""/>
          </v:shape>
          <o:OLEObject Type="Embed" ProgID="Equation.3" ShapeID="_x0000_i1069" DrawAspect="Content" ObjectID="_1703455603" r:id="rId105"/>
        </w:object>
      </w:r>
    </w:p>
    <w:p w14:paraId="3C6B7068" w14:textId="77777777" w:rsidR="00305B4F" w:rsidRPr="0028670A" w:rsidRDefault="00305B4F" w:rsidP="00305B4F">
      <w:pPr>
        <w:ind w:right="28" w:firstLine="284"/>
        <w:rPr>
          <w:color w:val="A6A6A6" w:themeColor="background1" w:themeShade="A6"/>
          <w:sz w:val="22"/>
        </w:rPr>
      </w:pPr>
      <w:r w:rsidRPr="0028670A">
        <w:rPr>
          <w:color w:val="A6A6A6" w:themeColor="background1" w:themeShade="A6"/>
          <w:sz w:val="22"/>
        </w:rPr>
        <w:t>Кроме того,</w:t>
      </w:r>
      <w:r w:rsidRPr="0028670A">
        <w:rPr>
          <w:color w:val="A6A6A6" w:themeColor="background1" w:themeShade="A6"/>
          <w:position w:val="-30"/>
        </w:rPr>
        <w:object w:dxaOrig="1340" w:dyaOrig="720" w14:anchorId="2E7DCDC2">
          <v:shape id="_x0000_i1070" type="#_x0000_t75" style="width:61.5pt;height:33pt" o:ole="" fillcolor="window">
            <v:imagedata r:id="rId106" o:title=""/>
          </v:shape>
          <o:OLEObject Type="Embed" ProgID="Equation.3" ShapeID="_x0000_i1070" DrawAspect="Content" ObjectID="_1703455604" r:id="rId107"/>
        </w:object>
      </w:r>
      <w:r w:rsidRPr="0028670A">
        <w:rPr>
          <w:color w:val="A6A6A6" w:themeColor="background1" w:themeShade="A6"/>
          <w:sz w:val="22"/>
        </w:rPr>
        <w:t xml:space="preserve"> при любом </w:t>
      </w:r>
      <w:r w:rsidRPr="0028670A">
        <w:rPr>
          <w:color w:val="A6A6A6" w:themeColor="background1" w:themeShade="A6"/>
          <w:sz w:val="22"/>
        </w:rPr>
        <w:sym w:font="Symbol" w:char="F065"/>
      </w:r>
      <w:r w:rsidRPr="0028670A">
        <w:rPr>
          <w:color w:val="A6A6A6" w:themeColor="background1" w:themeShade="A6"/>
          <w:sz w:val="22"/>
        </w:rPr>
        <w:t>&gt;0.</w:t>
      </w:r>
    </w:p>
    <w:p w14:paraId="00C420F9" w14:textId="77777777" w:rsidR="00305B4F" w:rsidRPr="0028670A" w:rsidRDefault="00305B4F" w:rsidP="00305B4F">
      <w:pPr>
        <w:ind w:right="28"/>
        <w:jc w:val="center"/>
        <w:rPr>
          <w:color w:val="A6A6A6" w:themeColor="background1" w:themeShade="A6"/>
          <w:sz w:val="22"/>
        </w:rPr>
      </w:pPr>
      <w:r w:rsidRPr="0028670A">
        <w:rPr>
          <w:color w:val="A6A6A6" w:themeColor="background1" w:themeShade="A6"/>
        </w:rPr>
        <w:object w:dxaOrig="3975" w:dyaOrig="1515" w14:anchorId="2B4B659E">
          <v:shape id="_x0000_i1071" type="#_x0000_t75" style="width:208.5pt;height:79pt" o:ole="" fillcolor="window">
            <v:imagedata r:id="rId108" o:title=""/>
          </v:shape>
          <o:OLEObject Type="Embed" ProgID="PBrush" ShapeID="_x0000_i1071" DrawAspect="Content" ObjectID="_1703455605" r:id="rId109"/>
        </w:object>
      </w:r>
    </w:p>
    <w:p w14:paraId="7F31A61A" w14:textId="77777777" w:rsidR="00305B4F" w:rsidRPr="0028670A" w:rsidRDefault="00305B4F" w:rsidP="00305B4F">
      <w:pPr>
        <w:ind w:right="28"/>
        <w:jc w:val="center"/>
        <w:rPr>
          <w:color w:val="A6A6A6" w:themeColor="background1" w:themeShade="A6"/>
        </w:rPr>
      </w:pPr>
      <w:r w:rsidRPr="0028670A">
        <w:rPr>
          <w:color w:val="A6A6A6" w:themeColor="background1" w:themeShade="A6"/>
        </w:rPr>
        <w:t>Рис. 3.1. Временные диаграммы входного и выходного сигналов звена</w:t>
      </w:r>
    </w:p>
    <w:p w14:paraId="2EBE35C0" w14:textId="77777777" w:rsidR="00305B4F" w:rsidRPr="0028670A" w:rsidRDefault="00305B4F" w:rsidP="00305B4F">
      <w:pPr>
        <w:ind w:right="28" w:firstLine="284"/>
        <w:jc w:val="both"/>
        <w:rPr>
          <w:color w:val="A6A6A6" w:themeColor="background1" w:themeShade="A6"/>
          <w:sz w:val="22"/>
        </w:rPr>
      </w:pPr>
    </w:p>
    <w:p w14:paraId="5220C0F8"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Иначе говоря, весовая функция </w:t>
      </w:r>
      <w:r w:rsidRPr="0028670A">
        <w:rPr>
          <w:rFonts w:ascii="Academy Italic" w:hAnsi="Academy Italic"/>
          <w:color w:val="A6A6A6" w:themeColor="background1" w:themeShade="A6"/>
          <w:sz w:val="22"/>
        </w:rPr>
        <w:t>w</w:t>
      </w:r>
      <w:r w:rsidRPr="0028670A">
        <w:rPr>
          <w:color w:val="A6A6A6" w:themeColor="background1" w:themeShade="A6"/>
          <w:sz w:val="22"/>
        </w:rPr>
        <w:t>(t) представляет собой переходный процесс на выходе звена (рис. 3.1) при подаче на его вход единичного импульса.</w:t>
      </w:r>
    </w:p>
    <w:p w14:paraId="4D97C91A"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Весовой функцией звена </w:t>
      </w:r>
      <w:r w:rsidRPr="0028670A">
        <w:rPr>
          <w:rFonts w:ascii="Academy Italic" w:hAnsi="Academy Italic"/>
          <w:color w:val="A6A6A6" w:themeColor="background1" w:themeShade="A6"/>
          <w:sz w:val="22"/>
        </w:rPr>
        <w:t>w</w:t>
      </w:r>
      <w:r w:rsidRPr="0028670A">
        <w:rPr>
          <w:color w:val="A6A6A6" w:themeColor="background1" w:themeShade="A6"/>
          <w:sz w:val="22"/>
        </w:rPr>
        <w:t xml:space="preserve">(t) называется оригинал (т.е. обратное преобразование Лапласа) передаточной функции, а именно: </w:t>
      </w:r>
    </w:p>
    <w:p w14:paraId="530AD092" w14:textId="77777777" w:rsidR="00305B4F" w:rsidRPr="0028670A" w:rsidRDefault="00305B4F" w:rsidP="00305B4F">
      <w:pPr>
        <w:ind w:right="28" w:firstLine="284"/>
        <w:jc w:val="both"/>
        <w:rPr>
          <w:color w:val="A6A6A6" w:themeColor="background1" w:themeShade="A6"/>
          <w:sz w:val="22"/>
        </w:rPr>
      </w:pPr>
    </w:p>
    <w:p w14:paraId="60F060FB" w14:textId="77777777" w:rsidR="00305B4F" w:rsidRPr="0028670A" w:rsidRDefault="00305B4F" w:rsidP="00305B4F">
      <w:pPr>
        <w:ind w:right="28"/>
        <w:jc w:val="right"/>
        <w:rPr>
          <w:color w:val="A6A6A6" w:themeColor="background1" w:themeShade="A6"/>
          <w:sz w:val="22"/>
        </w:rPr>
      </w:pPr>
      <w:r w:rsidRPr="0028670A">
        <w:rPr>
          <w:color w:val="A6A6A6" w:themeColor="background1" w:themeShade="A6"/>
          <w:position w:val="-36"/>
          <w:lang w:val="en-US"/>
        </w:rPr>
        <w:object w:dxaOrig="6140" w:dyaOrig="820" w14:anchorId="06862596">
          <v:shape id="_x0000_i1072" type="#_x0000_t75" style="width:258pt;height:34pt" o:ole="" fillcolor="window">
            <v:imagedata r:id="rId110" o:title=""/>
          </v:shape>
          <o:OLEObject Type="Embed" ProgID="Equation.3" ShapeID="_x0000_i1072" DrawAspect="Content" ObjectID="_1703455606" r:id="rId111"/>
        </w:object>
      </w:r>
      <w:r w:rsidRPr="0028670A">
        <w:rPr>
          <w:color w:val="A6A6A6" w:themeColor="background1" w:themeShade="A6"/>
          <w:sz w:val="22"/>
        </w:rPr>
        <w:t xml:space="preserve">       (3.1)</w:t>
      </w:r>
    </w:p>
    <w:p w14:paraId="00C56543" w14:textId="77777777" w:rsidR="00305B4F" w:rsidRPr="0028670A" w:rsidRDefault="00305B4F" w:rsidP="00305B4F">
      <w:pPr>
        <w:ind w:right="28" w:firstLine="284"/>
        <w:jc w:val="both"/>
        <w:rPr>
          <w:color w:val="A6A6A6" w:themeColor="background1" w:themeShade="A6"/>
          <w:sz w:val="22"/>
        </w:rPr>
      </w:pPr>
    </w:p>
    <w:p w14:paraId="2FCA7A48"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где </w:t>
      </w:r>
      <w:proofErr w:type="spellStart"/>
      <w:r w:rsidRPr="0028670A">
        <w:rPr>
          <w:color w:val="A6A6A6" w:themeColor="background1" w:themeShade="A6"/>
          <w:sz w:val="22"/>
        </w:rPr>
        <w:t>s</w:t>
      </w:r>
      <w:r w:rsidRPr="0028670A">
        <w:rPr>
          <w:color w:val="A6A6A6" w:themeColor="background1" w:themeShade="A6"/>
          <w:sz w:val="22"/>
          <w:vertAlign w:val="subscript"/>
        </w:rPr>
        <w:t>i</w:t>
      </w:r>
      <w:proofErr w:type="spellEnd"/>
      <w:r w:rsidRPr="0028670A">
        <w:rPr>
          <w:color w:val="A6A6A6" w:themeColor="background1" w:themeShade="A6"/>
          <w:sz w:val="22"/>
          <w:vertAlign w:val="subscript"/>
        </w:rPr>
        <w:t xml:space="preserve"> </w:t>
      </w:r>
      <w:r w:rsidRPr="0028670A">
        <w:rPr>
          <w:color w:val="A6A6A6" w:themeColor="background1" w:themeShade="A6"/>
          <w:sz w:val="22"/>
        </w:rPr>
        <w:t>- все полюса (корни знаменателя) передаточной функции W(s). В этой формуле Res обозначает вычеты.</w:t>
      </w:r>
    </w:p>
    <w:p w14:paraId="05C1E5D1"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Зная импульсную функцию </w:t>
      </w:r>
      <w:r w:rsidRPr="0028670A">
        <w:rPr>
          <w:rFonts w:ascii="Academy Italic" w:hAnsi="Academy Italic"/>
          <w:color w:val="A6A6A6" w:themeColor="background1" w:themeShade="A6"/>
          <w:sz w:val="22"/>
        </w:rPr>
        <w:t>w</w:t>
      </w:r>
      <w:r w:rsidRPr="0028670A">
        <w:rPr>
          <w:color w:val="A6A6A6" w:themeColor="background1" w:themeShade="A6"/>
          <w:sz w:val="22"/>
        </w:rPr>
        <w:t xml:space="preserve">(t), можно найти реакцию звена на любое входное воздействие x(t), разложение которого на </w:t>
      </w:r>
      <w:r w:rsidRPr="0028670A">
        <w:rPr>
          <w:color w:val="A6A6A6" w:themeColor="background1" w:themeShade="A6"/>
          <w:sz w:val="22"/>
        </w:rPr>
        <w:sym w:font="Symbol" w:char="F064"/>
      </w:r>
      <w:r w:rsidRPr="0028670A">
        <w:rPr>
          <w:color w:val="A6A6A6" w:themeColor="background1" w:themeShade="A6"/>
          <w:sz w:val="22"/>
        </w:rPr>
        <w:t>-функции имеет вид:</w:t>
      </w:r>
    </w:p>
    <w:p w14:paraId="7A9A30BE" w14:textId="77777777" w:rsidR="00305B4F" w:rsidRPr="0028670A" w:rsidRDefault="00305B4F" w:rsidP="00305B4F">
      <w:pPr>
        <w:ind w:right="28" w:firstLine="284"/>
        <w:jc w:val="right"/>
        <w:rPr>
          <w:color w:val="A6A6A6" w:themeColor="background1" w:themeShade="A6"/>
          <w:sz w:val="22"/>
        </w:rPr>
      </w:pPr>
      <w:r w:rsidRPr="0028670A">
        <w:rPr>
          <w:color w:val="A6A6A6" w:themeColor="background1" w:themeShade="A6"/>
          <w:position w:val="-62"/>
        </w:rPr>
        <w:object w:dxaOrig="2040" w:dyaOrig="1320" w14:anchorId="635C8E08">
          <v:shape id="_x0000_i1073" type="#_x0000_t75" style="width:94pt;height:60.5pt" o:ole="" fillcolor="window">
            <v:imagedata r:id="rId112" o:title=""/>
          </v:shape>
          <o:OLEObject Type="Embed" ProgID="Equation.3" ShapeID="_x0000_i1073" DrawAspect="Content" ObjectID="_1703455607" r:id="rId113"/>
        </w:object>
      </w:r>
      <w:r w:rsidRPr="0028670A">
        <w:rPr>
          <w:color w:val="A6A6A6" w:themeColor="background1" w:themeShade="A6"/>
          <w:sz w:val="22"/>
        </w:rPr>
        <w:t>.                                 (3.2)</w:t>
      </w:r>
    </w:p>
    <w:p w14:paraId="084CD8DC"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При этом сигнал на выходе линейного звена определяется как</w:t>
      </w:r>
    </w:p>
    <w:p w14:paraId="0728141E" w14:textId="77777777" w:rsidR="00305B4F" w:rsidRPr="0028670A" w:rsidRDefault="00305B4F" w:rsidP="00305B4F">
      <w:pPr>
        <w:ind w:right="28" w:firstLine="284"/>
        <w:jc w:val="both"/>
        <w:rPr>
          <w:color w:val="A6A6A6" w:themeColor="background1" w:themeShade="A6"/>
          <w:sz w:val="22"/>
        </w:rPr>
      </w:pPr>
    </w:p>
    <w:p w14:paraId="27986C1C" w14:textId="77777777" w:rsidR="00305B4F" w:rsidRPr="0028670A" w:rsidRDefault="00305B4F" w:rsidP="00305B4F">
      <w:pPr>
        <w:ind w:right="28" w:firstLine="284"/>
        <w:jc w:val="right"/>
        <w:rPr>
          <w:color w:val="A6A6A6" w:themeColor="background1" w:themeShade="A6"/>
          <w:sz w:val="22"/>
        </w:rPr>
      </w:pPr>
      <w:r w:rsidRPr="0028670A">
        <w:rPr>
          <w:color w:val="A6A6A6" w:themeColor="background1" w:themeShade="A6"/>
          <w:position w:val="-68"/>
        </w:rPr>
        <w:object w:dxaOrig="3600" w:dyaOrig="1160" w14:anchorId="70C1BEFE">
          <v:shape id="_x0000_i1074" type="#_x0000_t75" style="width:156pt;height:51pt" o:ole="" fillcolor="window">
            <v:imagedata r:id="rId114" o:title=""/>
          </v:shape>
          <o:OLEObject Type="Embed" ProgID="Equation.3" ShapeID="_x0000_i1074" DrawAspect="Content" ObjectID="_1703455608" r:id="rId115"/>
        </w:object>
      </w:r>
      <w:proofErr w:type="gramStart"/>
      <w:r w:rsidRPr="0028670A">
        <w:rPr>
          <w:color w:val="A6A6A6" w:themeColor="background1" w:themeShade="A6"/>
          <w:sz w:val="22"/>
        </w:rPr>
        <w:t xml:space="preserve">,   </w:t>
      </w:r>
      <w:proofErr w:type="gramEnd"/>
      <w:r w:rsidRPr="0028670A">
        <w:rPr>
          <w:color w:val="A6A6A6" w:themeColor="background1" w:themeShade="A6"/>
          <w:sz w:val="22"/>
        </w:rPr>
        <w:t xml:space="preserve">                (3.3)</w:t>
      </w:r>
    </w:p>
    <w:p w14:paraId="1D784444"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где </w:t>
      </w:r>
      <w:r w:rsidRPr="0028670A">
        <w:rPr>
          <w:color w:val="A6A6A6" w:themeColor="background1" w:themeShade="A6"/>
          <w:sz w:val="22"/>
        </w:rPr>
        <w:sym w:font="Symbol" w:char="F074"/>
      </w:r>
      <w:r w:rsidRPr="0028670A">
        <w:rPr>
          <w:color w:val="A6A6A6" w:themeColor="background1" w:themeShade="A6"/>
          <w:sz w:val="22"/>
        </w:rPr>
        <w:t xml:space="preserve"> - вспомогательное время интегрирования.</w:t>
      </w:r>
    </w:p>
    <w:p w14:paraId="29DFB33B"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Имея весовую функцию звена </w:t>
      </w:r>
      <w:r w:rsidRPr="0028670A">
        <w:rPr>
          <w:rFonts w:ascii="Academy Italic" w:hAnsi="Academy Italic"/>
          <w:color w:val="A6A6A6" w:themeColor="background1" w:themeShade="A6"/>
          <w:sz w:val="22"/>
        </w:rPr>
        <w:t>w</w:t>
      </w:r>
      <w:r w:rsidRPr="0028670A">
        <w:rPr>
          <w:color w:val="A6A6A6" w:themeColor="background1" w:themeShade="A6"/>
          <w:sz w:val="22"/>
        </w:rPr>
        <w:t>(t), можно определить его передаточную функцию:</w:t>
      </w:r>
    </w:p>
    <w:p w14:paraId="05EB9FB3" w14:textId="77777777" w:rsidR="00305B4F" w:rsidRPr="0028670A" w:rsidRDefault="00305B4F" w:rsidP="00305B4F">
      <w:pPr>
        <w:ind w:right="28" w:firstLine="284"/>
        <w:jc w:val="right"/>
        <w:rPr>
          <w:color w:val="A6A6A6" w:themeColor="background1" w:themeShade="A6"/>
          <w:sz w:val="22"/>
        </w:rPr>
      </w:pPr>
      <w:r w:rsidRPr="0028670A">
        <w:rPr>
          <w:color w:val="A6A6A6" w:themeColor="background1" w:themeShade="A6"/>
          <w:position w:val="-68"/>
        </w:rPr>
        <w:object w:dxaOrig="2740" w:dyaOrig="1040" w14:anchorId="53C8FA4D">
          <v:shape id="_x0000_i1075" type="#_x0000_t75" style="width:126.5pt;height:48pt" o:ole="" fillcolor="window">
            <v:imagedata r:id="rId116" o:title=""/>
          </v:shape>
          <o:OLEObject Type="Embed" ProgID="Equation.3" ShapeID="_x0000_i1075" DrawAspect="Content" ObjectID="_1703455609" r:id="rId117"/>
        </w:object>
      </w:r>
      <w:r w:rsidRPr="0028670A">
        <w:rPr>
          <w:color w:val="A6A6A6" w:themeColor="background1" w:themeShade="A6"/>
          <w:sz w:val="22"/>
        </w:rPr>
        <w:t xml:space="preserve"> .                        (3.4)</w:t>
      </w:r>
    </w:p>
    <w:p w14:paraId="3B5A5185" w14:textId="77777777" w:rsidR="00305B4F" w:rsidRDefault="00305B4F" w:rsidP="00305B4F">
      <w:pPr>
        <w:ind w:right="28" w:firstLine="284"/>
        <w:jc w:val="both"/>
        <w:rPr>
          <w:sz w:val="22"/>
        </w:rPr>
      </w:pPr>
      <w:bookmarkStart w:id="74" w:name="Переходная_функция_звена"/>
      <w:r>
        <w:rPr>
          <w:b/>
          <w:sz w:val="22"/>
        </w:rPr>
        <w:t xml:space="preserve">Переходная функция звена </w:t>
      </w:r>
      <w:bookmarkEnd w:id="74"/>
      <w:r>
        <w:rPr>
          <w:b/>
          <w:sz w:val="22"/>
        </w:rPr>
        <w:t xml:space="preserve">h(t). </w:t>
      </w:r>
      <w:r>
        <w:rPr>
          <w:sz w:val="22"/>
        </w:rPr>
        <w:t>Переходная функция представляет собой реакцию звена на единичную ступенчатую функцию, удовлетворяющую условию</w:t>
      </w:r>
    </w:p>
    <w:p w14:paraId="12F63DB3" w14:textId="77777777" w:rsidR="00305B4F" w:rsidRPr="0028670A" w:rsidRDefault="00305B4F" w:rsidP="00305B4F">
      <w:pPr>
        <w:ind w:right="28"/>
        <w:jc w:val="center"/>
        <w:rPr>
          <w:color w:val="A6A6A6" w:themeColor="background1" w:themeShade="A6"/>
          <w:sz w:val="22"/>
        </w:rPr>
      </w:pPr>
      <w:r w:rsidRPr="0028670A">
        <w:rPr>
          <w:color w:val="A6A6A6" w:themeColor="background1" w:themeShade="A6"/>
          <w:position w:val="-30"/>
        </w:rPr>
        <w:object w:dxaOrig="1760" w:dyaOrig="720" w14:anchorId="603748B1">
          <v:shape id="_x0000_i1076" type="#_x0000_t75" style="width:81pt;height:33pt" o:ole="" fillcolor="window">
            <v:imagedata r:id="rId118" o:title=""/>
          </v:shape>
          <o:OLEObject Type="Embed" ProgID="Equation.3" ShapeID="_x0000_i1076" DrawAspect="Content" ObjectID="_1703455610" r:id="rId119"/>
        </w:object>
      </w:r>
    </w:p>
    <w:p w14:paraId="0BA9C277" w14:textId="77777777" w:rsidR="00305B4F" w:rsidRPr="0028670A" w:rsidRDefault="00305B4F" w:rsidP="00305B4F">
      <w:pPr>
        <w:ind w:right="28" w:firstLine="284"/>
        <w:jc w:val="both"/>
        <w:rPr>
          <w:color w:val="A6A6A6" w:themeColor="background1" w:themeShade="A6"/>
          <w:sz w:val="22"/>
        </w:rPr>
      </w:pPr>
    </w:p>
    <w:p w14:paraId="0A95F8D2"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Как видим (рис. 3.2), переходная функция является переходным процессом на выходе звена при единичном скачке на его входе. </w:t>
      </w:r>
    </w:p>
    <w:p w14:paraId="36773C7F" w14:textId="77777777" w:rsidR="00305B4F" w:rsidRPr="0028670A" w:rsidRDefault="00305B4F" w:rsidP="00305B4F">
      <w:pPr>
        <w:ind w:right="28"/>
        <w:jc w:val="center"/>
        <w:rPr>
          <w:color w:val="A6A6A6" w:themeColor="background1" w:themeShade="A6"/>
          <w:sz w:val="22"/>
        </w:rPr>
      </w:pPr>
      <w:r w:rsidRPr="0028670A">
        <w:rPr>
          <w:color w:val="A6A6A6" w:themeColor="background1" w:themeShade="A6"/>
        </w:rPr>
        <w:object w:dxaOrig="3720" w:dyaOrig="1515" w14:anchorId="43EC9DA5">
          <v:shape id="_x0000_i1077" type="#_x0000_t75" style="width:240pt;height:94pt" o:ole="" fillcolor="window">
            <v:imagedata r:id="rId120" o:title=""/>
          </v:shape>
          <o:OLEObject Type="Embed" ProgID="PBrush" ShapeID="_x0000_i1077" DrawAspect="Content" ObjectID="_1703455611" r:id="rId121"/>
        </w:object>
      </w:r>
    </w:p>
    <w:p w14:paraId="1758B46C" w14:textId="77777777" w:rsidR="00305B4F" w:rsidRPr="0028670A" w:rsidRDefault="00305B4F" w:rsidP="00305B4F">
      <w:pPr>
        <w:ind w:right="28"/>
        <w:jc w:val="center"/>
        <w:rPr>
          <w:color w:val="A6A6A6" w:themeColor="background1" w:themeShade="A6"/>
        </w:rPr>
      </w:pPr>
      <w:r w:rsidRPr="0028670A">
        <w:rPr>
          <w:color w:val="A6A6A6" w:themeColor="background1" w:themeShade="A6"/>
        </w:rPr>
        <w:t>Рис. 3.2. Временные диаграммы входного и выходного сигналов звена</w:t>
      </w:r>
    </w:p>
    <w:p w14:paraId="410E565F" w14:textId="77777777" w:rsidR="00305B4F" w:rsidRPr="0028670A" w:rsidRDefault="00305B4F" w:rsidP="00305B4F">
      <w:pPr>
        <w:ind w:right="28" w:firstLine="284"/>
        <w:jc w:val="both"/>
        <w:rPr>
          <w:color w:val="A6A6A6" w:themeColor="background1" w:themeShade="A6"/>
          <w:sz w:val="22"/>
        </w:rPr>
      </w:pPr>
    </w:p>
    <w:p w14:paraId="5E144AC2"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Из рассмотренного выше для линейных звеньев очевидны следующие соотношения между импульсной и переходной функциями. Поскольку</w:t>
      </w:r>
    </w:p>
    <w:p w14:paraId="4B84E2EC" w14:textId="77777777" w:rsidR="00305B4F" w:rsidRPr="0028670A" w:rsidRDefault="00305B4F" w:rsidP="00305B4F">
      <w:pPr>
        <w:ind w:right="28" w:firstLine="284"/>
        <w:jc w:val="center"/>
        <w:rPr>
          <w:color w:val="A6A6A6" w:themeColor="background1" w:themeShade="A6"/>
          <w:sz w:val="22"/>
        </w:rPr>
      </w:pPr>
      <w:r w:rsidRPr="0028670A">
        <w:rPr>
          <w:color w:val="A6A6A6" w:themeColor="background1" w:themeShade="A6"/>
          <w:position w:val="-68"/>
        </w:rPr>
        <w:object w:dxaOrig="1300" w:dyaOrig="1040" w14:anchorId="676899A2">
          <v:shape id="_x0000_i1078" type="#_x0000_t75" style="width:65pt;height:52pt" o:ole="" fillcolor="window">
            <v:imagedata r:id="rId122" o:title=""/>
          </v:shape>
          <o:OLEObject Type="Embed" ProgID="Equation.3" ShapeID="_x0000_i1078" DrawAspect="Content" ObjectID="_1703455612" r:id="rId123"/>
        </w:object>
      </w:r>
      <w:proofErr w:type="gramStart"/>
      <w:r w:rsidRPr="0028670A">
        <w:rPr>
          <w:color w:val="A6A6A6" w:themeColor="background1" w:themeShade="A6"/>
          <w:sz w:val="22"/>
        </w:rPr>
        <w:t>,  то</w:t>
      </w:r>
      <w:proofErr w:type="gramEnd"/>
      <w:r w:rsidRPr="0028670A">
        <w:rPr>
          <w:color w:val="A6A6A6" w:themeColor="background1" w:themeShade="A6"/>
          <w:sz w:val="22"/>
        </w:rPr>
        <w:t xml:space="preserve">     </w:t>
      </w:r>
      <w:r w:rsidRPr="0028670A">
        <w:rPr>
          <w:color w:val="A6A6A6" w:themeColor="background1" w:themeShade="A6"/>
          <w:position w:val="-68"/>
        </w:rPr>
        <w:object w:dxaOrig="1340" w:dyaOrig="1060" w14:anchorId="32DABBC3">
          <v:shape id="_x0000_i1079" type="#_x0000_t75" style="width:67pt;height:52pt" o:ole="" fillcolor="window">
            <v:imagedata r:id="rId124" o:title=""/>
          </v:shape>
          <o:OLEObject Type="Embed" ProgID="Equation.3" ShapeID="_x0000_i1079" DrawAspect="Content" ObjectID="_1703455613" r:id="rId125"/>
        </w:object>
      </w:r>
      <w:r w:rsidRPr="0028670A">
        <w:rPr>
          <w:color w:val="A6A6A6" w:themeColor="background1" w:themeShade="A6"/>
          <w:sz w:val="22"/>
        </w:rPr>
        <w:t>,</w:t>
      </w:r>
    </w:p>
    <w:p w14:paraId="44024788"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и, наоборот, </w:t>
      </w:r>
    </w:p>
    <w:p w14:paraId="267F1768" w14:textId="77777777" w:rsidR="00305B4F" w:rsidRPr="0028670A" w:rsidRDefault="00305B4F" w:rsidP="00305B4F">
      <w:pPr>
        <w:ind w:right="28" w:firstLine="284"/>
        <w:jc w:val="center"/>
        <w:rPr>
          <w:color w:val="A6A6A6" w:themeColor="background1" w:themeShade="A6"/>
          <w:sz w:val="22"/>
        </w:rPr>
      </w:pPr>
      <w:r w:rsidRPr="0028670A">
        <w:rPr>
          <w:color w:val="A6A6A6" w:themeColor="background1" w:themeShade="A6"/>
          <w:position w:val="-10"/>
        </w:rPr>
        <w:object w:dxaOrig="1020" w:dyaOrig="300" w14:anchorId="0C61EE80">
          <v:shape id="_x0000_i1080" type="#_x0000_t75" style="width:51pt;height:15pt" o:ole="" fillcolor="window">
            <v:imagedata r:id="rId126" o:title=""/>
          </v:shape>
          <o:OLEObject Type="Embed" ProgID="Equation.3" ShapeID="_x0000_i1080" DrawAspect="Content" ObjectID="_1703455614" r:id="rId127"/>
        </w:object>
      </w:r>
      <w:r w:rsidRPr="0028670A">
        <w:rPr>
          <w:color w:val="A6A6A6" w:themeColor="background1" w:themeShade="A6"/>
          <w:sz w:val="22"/>
        </w:rPr>
        <w:t xml:space="preserve">, то    </w:t>
      </w:r>
      <w:r w:rsidRPr="0028670A">
        <w:rPr>
          <w:color w:val="A6A6A6" w:themeColor="background1" w:themeShade="A6"/>
          <w:position w:val="-10"/>
        </w:rPr>
        <w:object w:dxaOrig="1100" w:dyaOrig="300" w14:anchorId="240762FE">
          <v:shape id="_x0000_i1081" type="#_x0000_t75" style="width:55pt;height:15pt" o:ole="" fillcolor="window">
            <v:imagedata r:id="rId128" o:title=""/>
          </v:shape>
          <o:OLEObject Type="Embed" ProgID="Equation.3" ShapeID="_x0000_i1081" DrawAspect="Content" ObjectID="_1703455615" r:id="rId129"/>
        </w:object>
      </w:r>
      <w:r w:rsidRPr="0028670A">
        <w:rPr>
          <w:color w:val="A6A6A6" w:themeColor="background1" w:themeShade="A6"/>
          <w:sz w:val="22"/>
        </w:rPr>
        <w:t xml:space="preserve">.      </w:t>
      </w:r>
    </w:p>
    <w:p w14:paraId="74B1B2F1"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Переходная функция звена связана с передаточной функцией преобразованием Карсона, т.е. имеется следующее интегральное преобразование:</w:t>
      </w:r>
    </w:p>
    <w:p w14:paraId="602AB04D" w14:textId="77777777" w:rsidR="00305B4F" w:rsidRPr="0028670A" w:rsidRDefault="00305B4F" w:rsidP="00305B4F">
      <w:pPr>
        <w:ind w:right="28" w:firstLine="284"/>
        <w:jc w:val="right"/>
        <w:rPr>
          <w:color w:val="A6A6A6" w:themeColor="background1" w:themeShade="A6"/>
          <w:sz w:val="22"/>
        </w:rPr>
      </w:pPr>
      <w:r w:rsidRPr="0028670A">
        <w:rPr>
          <w:color w:val="A6A6A6" w:themeColor="background1" w:themeShade="A6"/>
          <w:position w:val="-26"/>
        </w:rPr>
        <w:object w:dxaOrig="2760" w:dyaOrig="620" w14:anchorId="4A6D707B">
          <v:shape id="_x0000_i1082" type="#_x0000_t75" style="width:138pt;height:31pt" o:ole="" fillcolor="window">
            <v:imagedata r:id="rId130" o:title=""/>
          </v:shape>
          <o:OLEObject Type="Embed" ProgID="Equation.3" ShapeID="_x0000_i1082" DrawAspect="Content" ObjectID="_1703455616" r:id="rId131"/>
        </w:object>
      </w:r>
      <w:r w:rsidRPr="0028670A">
        <w:rPr>
          <w:color w:val="A6A6A6" w:themeColor="background1" w:themeShade="A6"/>
          <w:sz w:val="22"/>
        </w:rPr>
        <w:t>.                        (3.5)</w:t>
      </w:r>
    </w:p>
    <w:p w14:paraId="60BA516A" w14:textId="77777777" w:rsidR="00305B4F" w:rsidRDefault="00305B4F" w:rsidP="00305B4F">
      <w:pPr>
        <w:ind w:right="28" w:firstLine="284"/>
        <w:jc w:val="both"/>
        <w:rPr>
          <w:sz w:val="22"/>
        </w:rPr>
      </w:pPr>
    </w:p>
    <w:p w14:paraId="66D2285F" w14:textId="77777777" w:rsidR="00305B4F" w:rsidRDefault="00305B4F" w:rsidP="00305B4F">
      <w:pPr>
        <w:ind w:right="28" w:firstLine="284"/>
        <w:jc w:val="both"/>
        <w:rPr>
          <w:sz w:val="22"/>
        </w:rPr>
      </w:pPr>
      <w:r>
        <w:rPr>
          <w:sz w:val="22"/>
        </w:rPr>
        <w:t>Весовая и переходная характеристики являются функциями времени и поэтому относятся к временным характеристикам.</w:t>
      </w:r>
    </w:p>
    <w:p w14:paraId="2763AEB0" w14:textId="77777777" w:rsidR="00305B4F" w:rsidRDefault="00305B4F" w:rsidP="00305B4F">
      <w:pPr>
        <w:ind w:right="28" w:firstLine="284"/>
        <w:jc w:val="both"/>
        <w:rPr>
          <w:sz w:val="22"/>
        </w:rPr>
      </w:pPr>
      <w:bookmarkStart w:id="75" w:name="_Hlt515342130"/>
      <w:bookmarkStart w:id="76" w:name="Частотные_характеристики_звена"/>
      <w:bookmarkEnd w:id="75"/>
      <w:r>
        <w:rPr>
          <w:b/>
          <w:sz w:val="22"/>
        </w:rPr>
        <w:lastRenderedPageBreak/>
        <w:t>Частотные характеристики звена</w:t>
      </w:r>
      <w:bookmarkEnd w:id="76"/>
      <w:r>
        <w:rPr>
          <w:b/>
          <w:sz w:val="22"/>
        </w:rPr>
        <w:t xml:space="preserve">. </w:t>
      </w:r>
      <w:r>
        <w:rPr>
          <w:sz w:val="22"/>
        </w:rPr>
        <w:t>Частотными характеристиками называются формулы и графики, характеризующие реакцию звена на гармоническое входное воздействие в установившемся режиме, т.е. вынужденные синусоидальные колебания звена.</w:t>
      </w:r>
    </w:p>
    <w:p w14:paraId="3631582D"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Если на вход линейного звена подать гармоническое воздействие </w:t>
      </w:r>
    </w:p>
    <w:p w14:paraId="1E107FB4"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 xml:space="preserve"> </w:t>
      </w:r>
    </w:p>
    <w:p w14:paraId="79FFEF8F" w14:textId="77777777" w:rsidR="00305B4F" w:rsidRPr="0028670A" w:rsidRDefault="00305B4F" w:rsidP="00305B4F">
      <w:pPr>
        <w:ind w:right="28" w:firstLine="284"/>
        <w:jc w:val="center"/>
        <w:rPr>
          <w:color w:val="A6A6A6" w:themeColor="background1" w:themeShade="A6"/>
          <w:sz w:val="22"/>
        </w:rPr>
      </w:pPr>
      <w:r w:rsidRPr="0028670A">
        <w:rPr>
          <w:color w:val="A6A6A6" w:themeColor="background1" w:themeShade="A6"/>
          <w:sz w:val="22"/>
          <w:lang w:val="en-US"/>
        </w:rPr>
        <w:t>x</w:t>
      </w:r>
      <w:r w:rsidRPr="0028670A">
        <w:rPr>
          <w:color w:val="A6A6A6" w:themeColor="background1" w:themeShade="A6"/>
          <w:sz w:val="22"/>
        </w:rPr>
        <w:t>(</w:t>
      </w:r>
      <w:r w:rsidRPr="0028670A">
        <w:rPr>
          <w:color w:val="A6A6A6" w:themeColor="background1" w:themeShade="A6"/>
          <w:sz w:val="22"/>
          <w:lang w:val="en-US"/>
        </w:rPr>
        <w:t>t</w:t>
      </w:r>
      <w:r w:rsidRPr="0028670A">
        <w:rPr>
          <w:color w:val="A6A6A6" w:themeColor="background1" w:themeShade="A6"/>
          <w:sz w:val="22"/>
        </w:rPr>
        <w:t>)=</w:t>
      </w:r>
      <w:r w:rsidRPr="0028670A">
        <w:rPr>
          <w:color w:val="A6A6A6" w:themeColor="background1" w:themeShade="A6"/>
          <w:sz w:val="22"/>
          <w:lang w:val="en-US"/>
        </w:rPr>
        <w:t>X</w:t>
      </w:r>
      <w:r w:rsidRPr="0028670A">
        <w:rPr>
          <w:color w:val="A6A6A6" w:themeColor="background1" w:themeShade="A6"/>
          <w:sz w:val="22"/>
          <w:vertAlign w:val="subscript"/>
        </w:rPr>
        <w:t>0</w:t>
      </w:r>
      <w:r w:rsidRPr="0028670A">
        <w:rPr>
          <w:color w:val="A6A6A6" w:themeColor="background1" w:themeShade="A6"/>
          <w:sz w:val="24"/>
          <w:lang w:val="en-US"/>
        </w:rPr>
        <w:t>sin</w:t>
      </w:r>
      <w:r w:rsidRPr="0028670A">
        <w:rPr>
          <w:color w:val="A6A6A6" w:themeColor="background1" w:themeShade="A6"/>
          <w:sz w:val="22"/>
        </w:rPr>
        <w:t>(</w:t>
      </w:r>
      <w:r w:rsidRPr="0028670A">
        <w:rPr>
          <w:color w:val="A6A6A6" w:themeColor="background1" w:themeShade="A6"/>
          <w:sz w:val="22"/>
        </w:rPr>
        <w:sym w:font="Symbol" w:char="F077"/>
      </w:r>
      <w:r w:rsidRPr="0028670A">
        <w:rPr>
          <w:color w:val="A6A6A6" w:themeColor="background1" w:themeShade="A6"/>
          <w:sz w:val="22"/>
          <w:lang w:val="en-US"/>
        </w:rPr>
        <w:t>t</w:t>
      </w:r>
      <w:r w:rsidRPr="0028670A">
        <w:rPr>
          <w:color w:val="A6A6A6" w:themeColor="background1" w:themeShade="A6"/>
          <w:sz w:val="22"/>
        </w:rPr>
        <w:t xml:space="preserve">), </w:t>
      </w:r>
    </w:p>
    <w:p w14:paraId="6A96329D"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где X</w:t>
      </w:r>
      <w:r w:rsidRPr="0028670A">
        <w:rPr>
          <w:color w:val="A6A6A6" w:themeColor="background1" w:themeShade="A6"/>
          <w:sz w:val="22"/>
          <w:vertAlign w:val="subscript"/>
        </w:rPr>
        <w:t>0</w:t>
      </w:r>
      <w:r w:rsidRPr="0028670A">
        <w:rPr>
          <w:color w:val="A6A6A6" w:themeColor="background1" w:themeShade="A6"/>
          <w:sz w:val="22"/>
        </w:rPr>
        <w:t xml:space="preserve"> - амплитуда,</w:t>
      </w:r>
    </w:p>
    <w:p w14:paraId="1F20A002"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sym w:font="Symbol" w:char="F077"/>
      </w:r>
      <w:r w:rsidRPr="0028670A">
        <w:rPr>
          <w:color w:val="A6A6A6" w:themeColor="background1" w:themeShade="A6"/>
          <w:sz w:val="22"/>
        </w:rPr>
        <w:t xml:space="preserve"> - угловая частота, имеющая размерность [рад/с] или [c</w:t>
      </w:r>
      <w:r w:rsidRPr="0028670A">
        <w:rPr>
          <w:color w:val="A6A6A6" w:themeColor="background1" w:themeShade="A6"/>
          <w:sz w:val="22"/>
          <w:vertAlign w:val="superscript"/>
        </w:rPr>
        <w:t>-</w:t>
      </w:r>
      <w:proofErr w:type="gramStart"/>
      <w:r w:rsidRPr="0028670A">
        <w:rPr>
          <w:color w:val="A6A6A6" w:themeColor="background1" w:themeShade="A6"/>
          <w:sz w:val="22"/>
          <w:vertAlign w:val="superscript"/>
        </w:rPr>
        <w:t xml:space="preserve">1 </w:t>
      </w:r>
      <w:r w:rsidRPr="0028670A">
        <w:rPr>
          <w:color w:val="A6A6A6" w:themeColor="background1" w:themeShade="A6"/>
          <w:sz w:val="22"/>
        </w:rPr>
        <w:t>]</w:t>
      </w:r>
      <w:proofErr w:type="gramEnd"/>
      <w:r w:rsidRPr="0028670A">
        <w:rPr>
          <w:color w:val="A6A6A6" w:themeColor="background1" w:themeShade="A6"/>
          <w:sz w:val="22"/>
        </w:rPr>
        <w:t>,</w:t>
      </w:r>
    </w:p>
    <w:p w14:paraId="41A72094"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то, как следует из необходимых и достаточных условий линейности, на выходе звена в установившемся режиме будет также гармоническая функция той же частоты, но, в общем случае, другой амплитуды Y</w:t>
      </w:r>
      <w:r w:rsidRPr="0028670A">
        <w:rPr>
          <w:color w:val="A6A6A6" w:themeColor="background1" w:themeShade="A6"/>
          <w:sz w:val="22"/>
          <w:vertAlign w:val="subscript"/>
        </w:rPr>
        <w:t>0</w:t>
      </w:r>
      <w:r w:rsidRPr="0028670A">
        <w:rPr>
          <w:color w:val="A6A6A6" w:themeColor="background1" w:themeShade="A6"/>
          <w:sz w:val="22"/>
        </w:rPr>
        <w:t xml:space="preserve"> и сдвинутая по фазе относительно входной величины на угол </w:t>
      </w:r>
      <w:r w:rsidRPr="0028670A">
        <w:rPr>
          <w:color w:val="A6A6A6" w:themeColor="background1" w:themeShade="A6"/>
          <w:sz w:val="22"/>
        </w:rPr>
        <w:sym w:font="Symbol" w:char="F079"/>
      </w:r>
    </w:p>
    <w:p w14:paraId="43999BEA" w14:textId="77777777" w:rsidR="00305B4F" w:rsidRPr="0028670A" w:rsidRDefault="00305B4F" w:rsidP="00305B4F">
      <w:pPr>
        <w:ind w:right="28" w:firstLine="284"/>
        <w:jc w:val="both"/>
        <w:rPr>
          <w:color w:val="A6A6A6" w:themeColor="background1" w:themeShade="A6"/>
          <w:sz w:val="22"/>
        </w:rPr>
      </w:pPr>
    </w:p>
    <w:p w14:paraId="76FF4B27" w14:textId="77777777" w:rsidR="00305B4F" w:rsidRPr="0028670A" w:rsidRDefault="00305B4F" w:rsidP="00305B4F">
      <w:pPr>
        <w:ind w:right="28"/>
        <w:jc w:val="center"/>
        <w:rPr>
          <w:color w:val="A6A6A6" w:themeColor="background1" w:themeShade="A6"/>
          <w:sz w:val="22"/>
        </w:rPr>
      </w:pPr>
      <w:r w:rsidRPr="0028670A">
        <w:rPr>
          <w:color w:val="A6A6A6" w:themeColor="background1" w:themeShade="A6"/>
          <w:sz w:val="22"/>
        </w:rPr>
        <w:t xml:space="preserve">       </w:t>
      </w:r>
      <w:r w:rsidRPr="0028670A">
        <w:rPr>
          <w:color w:val="A6A6A6" w:themeColor="background1" w:themeShade="A6"/>
          <w:sz w:val="22"/>
          <w:lang w:val="en-US"/>
        </w:rPr>
        <w:t>y</w:t>
      </w:r>
      <w:r w:rsidRPr="0028670A">
        <w:rPr>
          <w:color w:val="A6A6A6" w:themeColor="background1" w:themeShade="A6"/>
          <w:sz w:val="22"/>
        </w:rPr>
        <w:t>(</w:t>
      </w:r>
      <w:r w:rsidRPr="0028670A">
        <w:rPr>
          <w:color w:val="A6A6A6" w:themeColor="background1" w:themeShade="A6"/>
          <w:sz w:val="22"/>
          <w:lang w:val="en-US"/>
        </w:rPr>
        <w:t>t</w:t>
      </w:r>
      <w:r w:rsidRPr="0028670A">
        <w:rPr>
          <w:color w:val="A6A6A6" w:themeColor="background1" w:themeShade="A6"/>
          <w:sz w:val="22"/>
        </w:rPr>
        <w:t>)=</w:t>
      </w:r>
      <w:r w:rsidRPr="0028670A">
        <w:rPr>
          <w:color w:val="A6A6A6" w:themeColor="background1" w:themeShade="A6"/>
          <w:sz w:val="22"/>
          <w:lang w:val="en-US"/>
        </w:rPr>
        <w:t>Y</w:t>
      </w:r>
      <w:r w:rsidRPr="0028670A">
        <w:rPr>
          <w:color w:val="A6A6A6" w:themeColor="background1" w:themeShade="A6"/>
          <w:sz w:val="22"/>
          <w:vertAlign w:val="subscript"/>
        </w:rPr>
        <w:t>0</w:t>
      </w:r>
      <w:r w:rsidRPr="0028670A">
        <w:rPr>
          <w:color w:val="A6A6A6" w:themeColor="background1" w:themeShade="A6"/>
          <w:sz w:val="24"/>
          <w:lang w:val="en-US"/>
        </w:rPr>
        <w:t>sin</w:t>
      </w:r>
      <w:r w:rsidRPr="0028670A">
        <w:rPr>
          <w:color w:val="A6A6A6" w:themeColor="background1" w:themeShade="A6"/>
          <w:sz w:val="22"/>
        </w:rPr>
        <w:t>(</w:t>
      </w:r>
      <w:r w:rsidRPr="0028670A">
        <w:rPr>
          <w:color w:val="A6A6A6" w:themeColor="background1" w:themeShade="A6"/>
          <w:sz w:val="22"/>
        </w:rPr>
        <w:sym w:font="Symbol" w:char="F077"/>
      </w:r>
      <w:r w:rsidRPr="0028670A">
        <w:rPr>
          <w:color w:val="A6A6A6" w:themeColor="background1" w:themeShade="A6"/>
          <w:sz w:val="22"/>
          <w:lang w:val="en-US"/>
        </w:rPr>
        <w:t>t</w:t>
      </w:r>
      <w:r w:rsidRPr="0028670A">
        <w:rPr>
          <w:color w:val="A6A6A6" w:themeColor="background1" w:themeShade="A6"/>
          <w:sz w:val="22"/>
        </w:rPr>
        <w:t>+</w:t>
      </w:r>
      <w:r w:rsidRPr="0028670A">
        <w:rPr>
          <w:color w:val="A6A6A6" w:themeColor="background1" w:themeShade="A6"/>
          <w:sz w:val="22"/>
        </w:rPr>
        <w:sym w:font="Symbol" w:char="F079"/>
      </w:r>
      <w:r w:rsidRPr="0028670A">
        <w:rPr>
          <w:color w:val="A6A6A6" w:themeColor="background1" w:themeShade="A6"/>
          <w:sz w:val="22"/>
        </w:rPr>
        <w:t>).</w:t>
      </w:r>
    </w:p>
    <w:p w14:paraId="3AF30DA1" w14:textId="77777777" w:rsidR="00305B4F" w:rsidRPr="0028670A" w:rsidRDefault="00305B4F" w:rsidP="00305B4F">
      <w:pPr>
        <w:ind w:right="28" w:firstLine="284"/>
        <w:jc w:val="both"/>
        <w:rPr>
          <w:color w:val="A6A6A6" w:themeColor="background1" w:themeShade="A6"/>
          <w:sz w:val="22"/>
        </w:rPr>
      </w:pPr>
    </w:p>
    <w:p w14:paraId="195EBA13" w14:textId="77777777" w:rsidR="00305B4F" w:rsidRPr="0028670A" w:rsidRDefault="00305B4F" w:rsidP="00305B4F">
      <w:pPr>
        <w:ind w:right="28" w:firstLine="284"/>
        <w:jc w:val="both"/>
        <w:rPr>
          <w:color w:val="A6A6A6" w:themeColor="background1" w:themeShade="A6"/>
          <w:sz w:val="22"/>
        </w:rPr>
      </w:pPr>
      <w:r w:rsidRPr="0028670A">
        <w:rPr>
          <w:color w:val="A6A6A6" w:themeColor="background1" w:themeShade="A6"/>
          <w:sz w:val="22"/>
        </w:rPr>
        <w:t>Связь между выходной гармоникой и входной устанавливается с помощью частотной передаточной функции звена W(j</w:t>
      </w:r>
      <w:r w:rsidRPr="0028670A">
        <w:rPr>
          <w:color w:val="A6A6A6" w:themeColor="background1" w:themeShade="A6"/>
          <w:sz w:val="22"/>
        </w:rPr>
        <w:sym w:font="Symbol" w:char="F077"/>
      </w:r>
      <w:r w:rsidRPr="0028670A">
        <w:rPr>
          <w:color w:val="A6A6A6" w:themeColor="background1" w:themeShade="A6"/>
          <w:sz w:val="22"/>
        </w:rPr>
        <w:t>).</w:t>
      </w:r>
    </w:p>
    <w:p w14:paraId="6215238C" w14:textId="77777777" w:rsidR="00305B4F" w:rsidRDefault="00305B4F" w:rsidP="00305B4F">
      <w:pPr>
        <w:ind w:right="28" w:firstLine="284"/>
        <w:jc w:val="both"/>
        <w:rPr>
          <w:sz w:val="22"/>
        </w:rPr>
      </w:pPr>
      <w:bookmarkStart w:id="77" w:name="Частотная_передаточная_функция"/>
      <w:r>
        <w:rPr>
          <w:b/>
          <w:sz w:val="22"/>
        </w:rPr>
        <w:t>Частотная передаточная функция</w:t>
      </w:r>
      <w:r>
        <w:rPr>
          <w:sz w:val="22"/>
        </w:rPr>
        <w:t xml:space="preserve"> </w:t>
      </w:r>
      <w:bookmarkEnd w:id="77"/>
      <w:r>
        <w:rPr>
          <w:sz w:val="22"/>
        </w:rPr>
        <w:t>является важнейшей динамической характеристикой звена и представляет собой отношение изображений по Фурье выходного и входного сигналов при нулевых начальных условиях и равных нулю воздействиях на остальных входах:</w:t>
      </w:r>
    </w:p>
    <w:p w14:paraId="600197FC" w14:textId="77777777" w:rsidR="00305B4F" w:rsidRDefault="00305B4F" w:rsidP="00305B4F">
      <w:pPr>
        <w:ind w:right="28" w:firstLine="284"/>
        <w:jc w:val="both"/>
        <w:rPr>
          <w:sz w:val="22"/>
        </w:rPr>
      </w:pPr>
    </w:p>
    <w:p w14:paraId="38308E7E" w14:textId="77777777" w:rsidR="00305B4F" w:rsidRDefault="00305B4F" w:rsidP="00305B4F">
      <w:pPr>
        <w:ind w:right="28" w:firstLine="284"/>
        <w:jc w:val="right"/>
        <w:rPr>
          <w:sz w:val="22"/>
        </w:rPr>
      </w:pPr>
      <w:r>
        <w:rPr>
          <w:position w:val="-28"/>
        </w:rPr>
        <w:object w:dxaOrig="1640" w:dyaOrig="660" w14:anchorId="63810017">
          <v:shape id="_x0000_i1083" type="#_x0000_t75" style="width:82pt;height:33pt" o:ole="" fillcolor="window">
            <v:imagedata r:id="rId132" o:title=""/>
          </v:shape>
          <o:OLEObject Type="Embed" ProgID="Equation.3" ShapeID="_x0000_i1083" DrawAspect="Content" ObjectID="_1703455617" r:id="rId133"/>
        </w:object>
      </w:r>
      <w:r>
        <w:rPr>
          <w:sz w:val="22"/>
        </w:rPr>
        <w:t xml:space="preserve">                                 (3.6)</w:t>
      </w:r>
    </w:p>
    <w:p w14:paraId="39D7397C" w14:textId="77777777" w:rsidR="00305B4F" w:rsidRDefault="00305B4F" w:rsidP="00305B4F">
      <w:pPr>
        <w:ind w:right="28" w:firstLine="284"/>
        <w:jc w:val="both"/>
        <w:rPr>
          <w:sz w:val="22"/>
        </w:rPr>
      </w:pPr>
      <w:r>
        <w:rPr>
          <w:sz w:val="22"/>
        </w:rPr>
        <w:t>Из сравнения преобразований Фурье и Лапласа следует, что частотную передаточную функцию звена легко получить из его передаточной функции путем замены s на j</w:t>
      </w:r>
      <w:r>
        <w:rPr>
          <w:sz w:val="22"/>
        </w:rPr>
        <w:sym w:font="Symbol" w:char="F077"/>
      </w:r>
      <w:r>
        <w:rPr>
          <w:sz w:val="22"/>
        </w:rPr>
        <w:t>, т.е.</w:t>
      </w:r>
    </w:p>
    <w:p w14:paraId="10C52F5A" w14:textId="77777777" w:rsidR="00305B4F" w:rsidRDefault="00305B4F" w:rsidP="00305B4F">
      <w:pPr>
        <w:ind w:right="28" w:firstLine="284"/>
        <w:jc w:val="right"/>
        <w:rPr>
          <w:sz w:val="22"/>
        </w:rPr>
      </w:pPr>
      <w:r>
        <w:rPr>
          <w:position w:val="-30"/>
        </w:rPr>
        <w:object w:dxaOrig="2040" w:dyaOrig="720" w14:anchorId="66ED514A">
          <v:shape id="_x0000_i1084" type="#_x0000_t75" style="width:102pt;height:36pt" o:ole="" fillcolor="window">
            <v:imagedata r:id="rId134" o:title=""/>
          </v:shape>
          <o:OLEObject Type="Embed" ProgID="Equation.3" ShapeID="_x0000_i1084" DrawAspect="Content" ObjectID="_1703455618" r:id="rId135"/>
        </w:object>
      </w:r>
      <w:r>
        <w:rPr>
          <w:sz w:val="22"/>
        </w:rPr>
        <w:t xml:space="preserve">                              (3.7)</w:t>
      </w:r>
    </w:p>
    <w:p w14:paraId="77B65959" w14:textId="77777777" w:rsidR="00305B4F" w:rsidRDefault="00305B4F" w:rsidP="00305B4F">
      <w:pPr>
        <w:ind w:right="28" w:firstLine="284"/>
        <w:jc w:val="both"/>
        <w:rPr>
          <w:sz w:val="22"/>
        </w:rPr>
      </w:pPr>
      <w:r>
        <w:rPr>
          <w:sz w:val="22"/>
        </w:rPr>
        <w:t>Частотная передаточная функция W(j</w:t>
      </w:r>
      <w:r>
        <w:rPr>
          <w:sz w:val="22"/>
        </w:rPr>
        <w:sym w:font="Symbol" w:char="F077"/>
      </w:r>
      <w:r>
        <w:rPr>
          <w:sz w:val="22"/>
        </w:rPr>
        <w:t>), как видно, представляет собой комплексное число, которое можно записать как в полярной, так и декартовой системах координат:</w:t>
      </w:r>
    </w:p>
    <w:p w14:paraId="298E9A61" w14:textId="77777777" w:rsidR="00305B4F" w:rsidRPr="002810D1" w:rsidRDefault="00305B4F" w:rsidP="00305B4F">
      <w:pPr>
        <w:ind w:right="28" w:firstLine="284"/>
        <w:jc w:val="right"/>
        <w:rPr>
          <w:sz w:val="22"/>
        </w:rPr>
      </w:pPr>
      <w:r>
        <w:rPr>
          <w:sz w:val="22"/>
          <w:lang w:val="en-US"/>
        </w:rPr>
        <w:t>W</w:t>
      </w:r>
      <w:r w:rsidRPr="002810D1">
        <w:rPr>
          <w:sz w:val="22"/>
        </w:rPr>
        <w:t>(</w:t>
      </w:r>
      <w:r>
        <w:rPr>
          <w:sz w:val="22"/>
          <w:lang w:val="en-US"/>
        </w:rPr>
        <w:t>j</w:t>
      </w:r>
      <w:r>
        <w:rPr>
          <w:sz w:val="22"/>
        </w:rPr>
        <w:sym w:font="Symbol" w:char="F077"/>
      </w:r>
      <w:r w:rsidRPr="002810D1">
        <w:rPr>
          <w:sz w:val="22"/>
        </w:rPr>
        <w:t xml:space="preserve">) = </w:t>
      </w:r>
      <w:proofErr w:type="gramStart"/>
      <w:r>
        <w:rPr>
          <w:sz w:val="22"/>
          <w:lang w:val="en-US"/>
        </w:rPr>
        <w:t>A</w:t>
      </w:r>
      <w:r w:rsidRPr="002810D1">
        <w:rPr>
          <w:sz w:val="22"/>
        </w:rPr>
        <w:t>(</w:t>
      </w:r>
      <w:proofErr w:type="gramEnd"/>
      <w:r>
        <w:rPr>
          <w:sz w:val="22"/>
        </w:rPr>
        <w:sym w:font="Symbol" w:char="F077"/>
      </w:r>
      <w:r w:rsidRPr="002810D1">
        <w:rPr>
          <w:sz w:val="22"/>
        </w:rPr>
        <w:t>)</w:t>
      </w:r>
      <w:r>
        <w:rPr>
          <w:position w:val="-6"/>
        </w:rPr>
        <w:object w:dxaOrig="760" w:dyaOrig="420" w14:anchorId="3954630B">
          <v:shape id="_x0000_i1085" type="#_x0000_t75" style="width:38pt;height:21pt" o:ole="" fillcolor="window">
            <v:imagedata r:id="rId136" o:title=""/>
          </v:shape>
          <o:OLEObject Type="Embed" ProgID="Equation.3" ShapeID="_x0000_i1085" DrawAspect="Content" ObjectID="_1703455619" r:id="rId137"/>
        </w:object>
      </w:r>
      <w:r w:rsidRPr="002810D1">
        <w:rPr>
          <w:sz w:val="22"/>
        </w:rPr>
        <w:t xml:space="preserve">= </w:t>
      </w:r>
      <w:r>
        <w:rPr>
          <w:sz w:val="22"/>
          <w:lang w:val="en-US"/>
        </w:rPr>
        <w:t>U</w:t>
      </w:r>
      <w:r w:rsidRPr="002810D1">
        <w:rPr>
          <w:sz w:val="22"/>
        </w:rPr>
        <w:t>(</w:t>
      </w:r>
      <w:r>
        <w:rPr>
          <w:sz w:val="22"/>
        </w:rPr>
        <w:sym w:font="Symbol" w:char="F077"/>
      </w:r>
      <w:r w:rsidRPr="002810D1">
        <w:rPr>
          <w:sz w:val="22"/>
        </w:rPr>
        <w:t xml:space="preserve">) + </w:t>
      </w:r>
      <w:proofErr w:type="spellStart"/>
      <w:r>
        <w:rPr>
          <w:sz w:val="22"/>
          <w:lang w:val="en-US"/>
        </w:rPr>
        <w:t>jV</w:t>
      </w:r>
      <w:proofErr w:type="spellEnd"/>
      <w:r w:rsidRPr="002810D1">
        <w:rPr>
          <w:sz w:val="22"/>
        </w:rPr>
        <w:t>(</w:t>
      </w:r>
      <w:r>
        <w:rPr>
          <w:sz w:val="22"/>
        </w:rPr>
        <w:sym w:font="Symbol" w:char="F077"/>
      </w:r>
      <w:r w:rsidRPr="002810D1">
        <w:rPr>
          <w:sz w:val="22"/>
        </w:rPr>
        <w:t>),                         (3.8)</w:t>
      </w:r>
    </w:p>
    <w:p w14:paraId="5EC53635" w14:textId="77777777" w:rsidR="00305B4F" w:rsidRPr="002810D1" w:rsidRDefault="00305B4F" w:rsidP="00305B4F">
      <w:pPr>
        <w:ind w:right="28" w:firstLine="284"/>
        <w:jc w:val="right"/>
        <w:rPr>
          <w:sz w:val="22"/>
        </w:rPr>
      </w:pPr>
    </w:p>
    <w:p w14:paraId="4EBD6738" w14:textId="77777777" w:rsidR="00305B4F" w:rsidRDefault="00305B4F" w:rsidP="00305B4F">
      <w:pPr>
        <w:ind w:right="28" w:firstLine="284"/>
        <w:jc w:val="both"/>
        <w:rPr>
          <w:sz w:val="22"/>
        </w:rPr>
      </w:pPr>
      <w:r>
        <w:rPr>
          <w:sz w:val="22"/>
        </w:rPr>
        <w:t xml:space="preserve">где </w:t>
      </w:r>
      <w:proofErr w:type="gramStart"/>
      <w:r>
        <w:rPr>
          <w:sz w:val="22"/>
        </w:rPr>
        <w:t>А(</w:t>
      </w:r>
      <w:proofErr w:type="gramEnd"/>
      <w:r>
        <w:rPr>
          <w:sz w:val="22"/>
        </w:rPr>
        <w:sym w:font="Symbol" w:char="F077"/>
      </w:r>
      <w:r>
        <w:rPr>
          <w:sz w:val="22"/>
        </w:rPr>
        <w:t xml:space="preserve">) - модуль или амплитуда частотной передаточной функции, представляющий собой отношение амплитуды выходной величины к амплитуде входной, т.е. коэффициент усиления звена k  на частоте </w:t>
      </w:r>
      <w:r>
        <w:rPr>
          <w:sz w:val="22"/>
        </w:rPr>
        <w:sym w:font="Symbol" w:char="F077"/>
      </w:r>
    </w:p>
    <w:p w14:paraId="532DB29F" w14:textId="77777777" w:rsidR="00305B4F" w:rsidRPr="00305B4F" w:rsidRDefault="00305B4F" w:rsidP="00305B4F">
      <w:pPr>
        <w:ind w:right="28" w:firstLine="284"/>
        <w:jc w:val="right"/>
        <w:rPr>
          <w:sz w:val="22"/>
        </w:rPr>
      </w:pPr>
      <w:proofErr w:type="gramStart"/>
      <w:r>
        <w:rPr>
          <w:sz w:val="22"/>
        </w:rPr>
        <w:t>А</w:t>
      </w:r>
      <w:r w:rsidRPr="00305B4F">
        <w:rPr>
          <w:sz w:val="22"/>
        </w:rPr>
        <w:t>(</w:t>
      </w:r>
      <w:proofErr w:type="gramEnd"/>
      <w:r>
        <w:rPr>
          <w:sz w:val="22"/>
        </w:rPr>
        <w:sym w:font="Symbol" w:char="F077"/>
      </w:r>
      <w:r w:rsidRPr="00305B4F">
        <w:rPr>
          <w:sz w:val="22"/>
        </w:rPr>
        <w:t xml:space="preserve">) = </w:t>
      </w:r>
      <w:r>
        <w:rPr>
          <w:sz w:val="22"/>
        </w:rPr>
        <w:sym w:font="Symbol" w:char="F07C"/>
      </w:r>
      <w:r w:rsidRPr="00305B4F">
        <w:rPr>
          <w:sz w:val="22"/>
        </w:rPr>
        <w:t xml:space="preserve"> </w:t>
      </w:r>
      <w:r>
        <w:rPr>
          <w:sz w:val="22"/>
          <w:lang w:val="en-US"/>
        </w:rPr>
        <w:t>W</w:t>
      </w:r>
      <w:r w:rsidRPr="00305B4F">
        <w:rPr>
          <w:sz w:val="22"/>
        </w:rPr>
        <w:t>(</w:t>
      </w:r>
      <w:r>
        <w:rPr>
          <w:sz w:val="22"/>
          <w:lang w:val="en-US"/>
        </w:rPr>
        <w:t>j</w:t>
      </w:r>
      <w:r>
        <w:rPr>
          <w:sz w:val="22"/>
        </w:rPr>
        <w:sym w:font="Symbol" w:char="F077"/>
      </w:r>
      <w:r w:rsidRPr="00305B4F">
        <w:rPr>
          <w:sz w:val="22"/>
        </w:rPr>
        <w:t xml:space="preserve">) </w:t>
      </w:r>
      <w:r>
        <w:rPr>
          <w:sz w:val="22"/>
        </w:rPr>
        <w:sym w:font="Symbol" w:char="F07C"/>
      </w:r>
      <w:r w:rsidRPr="00305B4F">
        <w:rPr>
          <w:sz w:val="22"/>
        </w:rPr>
        <w:t xml:space="preserve"> = </w:t>
      </w:r>
      <w:r>
        <w:rPr>
          <w:sz w:val="22"/>
          <w:lang w:val="en-US"/>
        </w:rPr>
        <w:t>mod</w:t>
      </w:r>
      <w:r w:rsidRPr="00305B4F">
        <w:rPr>
          <w:sz w:val="22"/>
        </w:rPr>
        <w:t xml:space="preserve"> </w:t>
      </w:r>
      <w:r>
        <w:rPr>
          <w:sz w:val="22"/>
          <w:lang w:val="en-US"/>
        </w:rPr>
        <w:t>W</w:t>
      </w:r>
      <w:r w:rsidRPr="00305B4F">
        <w:rPr>
          <w:sz w:val="22"/>
        </w:rPr>
        <w:t>(</w:t>
      </w:r>
      <w:r>
        <w:rPr>
          <w:sz w:val="22"/>
          <w:lang w:val="en-US"/>
        </w:rPr>
        <w:t>j</w:t>
      </w:r>
      <w:r>
        <w:rPr>
          <w:sz w:val="22"/>
        </w:rPr>
        <w:sym w:font="Symbol" w:char="F077"/>
      </w:r>
      <w:r w:rsidRPr="00305B4F">
        <w:rPr>
          <w:sz w:val="22"/>
        </w:rPr>
        <w:t>) =</w:t>
      </w:r>
      <w:r>
        <w:rPr>
          <w:position w:val="-38"/>
        </w:rPr>
        <w:object w:dxaOrig="960" w:dyaOrig="859" w14:anchorId="75686AB2">
          <v:shape id="_x0000_i1086" type="#_x0000_t75" style="width:48pt;height:43pt" o:ole="" fillcolor="window">
            <v:imagedata r:id="rId138" o:title=""/>
          </v:shape>
          <o:OLEObject Type="Embed" ProgID="Equation.3" ShapeID="_x0000_i1086" DrawAspect="Content" ObjectID="_1703455620" r:id="rId139"/>
        </w:object>
      </w:r>
      <w:r w:rsidRPr="00305B4F">
        <w:rPr>
          <w:sz w:val="22"/>
        </w:rPr>
        <w:t>;               (3.9)</w:t>
      </w:r>
    </w:p>
    <w:p w14:paraId="1B2A7174" w14:textId="77777777" w:rsidR="00305B4F" w:rsidRDefault="00305B4F" w:rsidP="00305B4F">
      <w:pPr>
        <w:ind w:right="28" w:firstLine="284"/>
        <w:jc w:val="both"/>
        <w:rPr>
          <w:sz w:val="22"/>
        </w:rPr>
      </w:pPr>
      <w:r>
        <w:rPr>
          <w:sz w:val="22"/>
        </w:rPr>
        <w:sym w:font="Symbol" w:char="F079"/>
      </w:r>
      <w:r>
        <w:rPr>
          <w:sz w:val="22"/>
        </w:rPr>
        <w:sym w:font="Symbol" w:char="F028"/>
      </w:r>
      <w:r>
        <w:rPr>
          <w:sz w:val="22"/>
        </w:rPr>
        <w:sym w:font="Symbol" w:char="F077"/>
      </w:r>
      <w:r>
        <w:rPr>
          <w:sz w:val="22"/>
        </w:rPr>
        <w:sym w:font="Symbol" w:char="F029"/>
      </w:r>
      <w:r>
        <w:rPr>
          <w:sz w:val="22"/>
        </w:rPr>
        <w:t xml:space="preserve"> - аргумент или фаза частотной передаточной функции, показывает фазовый сдвиг выходной гармоники по отношению к входной на частоте </w:t>
      </w:r>
      <w:r>
        <w:rPr>
          <w:sz w:val="22"/>
        </w:rPr>
        <w:sym w:font="Symbol" w:char="F077"/>
      </w:r>
      <w:r>
        <w:rPr>
          <w:sz w:val="22"/>
        </w:rPr>
        <w:t xml:space="preserve"> </w:t>
      </w:r>
    </w:p>
    <w:p w14:paraId="464F3400" w14:textId="77777777" w:rsidR="00305B4F" w:rsidRPr="00305B4F" w:rsidRDefault="00305B4F" w:rsidP="00305B4F">
      <w:pPr>
        <w:ind w:right="28" w:firstLine="284"/>
        <w:jc w:val="right"/>
        <w:rPr>
          <w:sz w:val="22"/>
        </w:rPr>
      </w:pPr>
      <w:r>
        <w:rPr>
          <w:sz w:val="22"/>
        </w:rPr>
        <w:sym w:font="Symbol" w:char="F079"/>
      </w:r>
      <w:r>
        <w:rPr>
          <w:sz w:val="22"/>
        </w:rPr>
        <w:sym w:font="Symbol" w:char="F028"/>
      </w:r>
      <w:r>
        <w:rPr>
          <w:sz w:val="22"/>
        </w:rPr>
        <w:sym w:font="Symbol" w:char="F077"/>
      </w:r>
      <w:r>
        <w:rPr>
          <w:sz w:val="22"/>
        </w:rPr>
        <w:sym w:font="Symbol" w:char="F029"/>
      </w:r>
      <w:r w:rsidRPr="00305B4F">
        <w:rPr>
          <w:sz w:val="22"/>
        </w:rPr>
        <w:t xml:space="preserve"> = </w:t>
      </w:r>
      <w:proofErr w:type="spellStart"/>
      <w:r>
        <w:rPr>
          <w:sz w:val="22"/>
          <w:lang w:val="en-US"/>
        </w:rPr>
        <w:t>arg</w:t>
      </w:r>
      <w:proofErr w:type="spellEnd"/>
      <w:r w:rsidRPr="00305B4F">
        <w:rPr>
          <w:sz w:val="22"/>
        </w:rPr>
        <w:t xml:space="preserve"> </w:t>
      </w:r>
      <w:r>
        <w:rPr>
          <w:sz w:val="22"/>
          <w:lang w:val="en-US"/>
        </w:rPr>
        <w:t>W</w:t>
      </w:r>
      <w:r w:rsidRPr="00305B4F">
        <w:rPr>
          <w:sz w:val="22"/>
        </w:rPr>
        <w:t>(</w:t>
      </w:r>
      <w:r>
        <w:rPr>
          <w:sz w:val="22"/>
          <w:lang w:val="en-US"/>
        </w:rPr>
        <w:t>j</w:t>
      </w:r>
      <w:r>
        <w:rPr>
          <w:sz w:val="22"/>
        </w:rPr>
        <w:sym w:font="Symbol" w:char="F077"/>
      </w:r>
      <w:proofErr w:type="gramStart"/>
      <w:r w:rsidRPr="00305B4F">
        <w:rPr>
          <w:sz w:val="22"/>
        </w:rPr>
        <w:t xml:space="preserve">);   </w:t>
      </w:r>
      <w:proofErr w:type="gramEnd"/>
      <w:r w:rsidRPr="00305B4F">
        <w:rPr>
          <w:sz w:val="22"/>
        </w:rPr>
        <w:t xml:space="preserve">                                  (3.10)</w:t>
      </w:r>
    </w:p>
    <w:p w14:paraId="678ABB11" w14:textId="77777777" w:rsidR="00305B4F" w:rsidRPr="00305B4F" w:rsidRDefault="00305B4F" w:rsidP="00305B4F">
      <w:pPr>
        <w:ind w:right="28" w:firstLine="284"/>
        <w:jc w:val="right"/>
        <w:rPr>
          <w:sz w:val="22"/>
        </w:rPr>
      </w:pPr>
    </w:p>
    <w:p w14:paraId="50375790" w14:textId="77777777" w:rsidR="00305B4F" w:rsidRDefault="00305B4F" w:rsidP="00305B4F">
      <w:pPr>
        <w:ind w:right="28" w:firstLine="284"/>
        <w:jc w:val="both"/>
        <w:rPr>
          <w:sz w:val="22"/>
        </w:rPr>
      </w:pPr>
      <w:proofErr w:type="gramStart"/>
      <w:r>
        <w:rPr>
          <w:sz w:val="22"/>
        </w:rPr>
        <w:t>U(</w:t>
      </w:r>
      <w:proofErr w:type="gramEnd"/>
      <w:r>
        <w:rPr>
          <w:sz w:val="22"/>
        </w:rPr>
        <w:sym w:font="Symbol" w:char="F077"/>
      </w:r>
      <w:r>
        <w:rPr>
          <w:sz w:val="22"/>
        </w:rPr>
        <w:t xml:space="preserve">) - вещественная составляющая частотной передаточной функции </w:t>
      </w:r>
    </w:p>
    <w:p w14:paraId="762707BA" w14:textId="77777777" w:rsidR="00305B4F" w:rsidRPr="00305B4F" w:rsidRDefault="00305B4F" w:rsidP="00305B4F">
      <w:pPr>
        <w:ind w:right="28" w:firstLine="284"/>
        <w:jc w:val="right"/>
        <w:rPr>
          <w:sz w:val="22"/>
        </w:rPr>
      </w:pPr>
      <w:proofErr w:type="gramStart"/>
      <w:r>
        <w:rPr>
          <w:sz w:val="22"/>
          <w:lang w:val="en-US"/>
        </w:rPr>
        <w:t>U</w:t>
      </w:r>
      <w:r w:rsidRPr="00305B4F">
        <w:rPr>
          <w:sz w:val="22"/>
        </w:rPr>
        <w:t>(</w:t>
      </w:r>
      <w:proofErr w:type="gramEnd"/>
      <w:r>
        <w:rPr>
          <w:sz w:val="22"/>
        </w:rPr>
        <w:sym w:font="Symbol" w:char="F077"/>
      </w:r>
      <w:r w:rsidRPr="00305B4F">
        <w:rPr>
          <w:sz w:val="22"/>
        </w:rPr>
        <w:t xml:space="preserve">) =  </w:t>
      </w:r>
      <w:r>
        <w:rPr>
          <w:sz w:val="22"/>
          <w:lang w:val="en-US"/>
        </w:rPr>
        <w:t>Re</w:t>
      </w:r>
      <w:r w:rsidRPr="00305B4F">
        <w:rPr>
          <w:sz w:val="22"/>
        </w:rPr>
        <w:t xml:space="preserve"> </w:t>
      </w:r>
      <w:r>
        <w:rPr>
          <w:sz w:val="22"/>
          <w:lang w:val="en-US"/>
        </w:rPr>
        <w:t>W</w:t>
      </w:r>
      <w:r w:rsidRPr="00305B4F">
        <w:rPr>
          <w:sz w:val="22"/>
        </w:rPr>
        <w:t>(</w:t>
      </w:r>
      <w:r>
        <w:rPr>
          <w:sz w:val="22"/>
          <w:lang w:val="en-US"/>
        </w:rPr>
        <w:t>j</w:t>
      </w:r>
      <w:r>
        <w:rPr>
          <w:sz w:val="22"/>
        </w:rPr>
        <w:sym w:font="Symbol" w:char="F077"/>
      </w:r>
      <w:r w:rsidRPr="00305B4F">
        <w:rPr>
          <w:sz w:val="22"/>
        </w:rPr>
        <w:t>);                                     (3.11)</w:t>
      </w:r>
    </w:p>
    <w:p w14:paraId="5260514C" w14:textId="77777777" w:rsidR="00305B4F" w:rsidRPr="00305B4F" w:rsidRDefault="00305B4F" w:rsidP="00305B4F">
      <w:pPr>
        <w:ind w:right="28" w:firstLine="284"/>
        <w:jc w:val="right"/>
        <w:rPr>
          <w:sz w:val="22"/>
        </w:rPr>
      </w:pPr>
    </w:p>
    <w:p w14:paraId="541BABA5" w14:textId="77777777" w:rsidR="00305B4F" w:rsidRDefault="00305B4F" w:rsidP="00305B4F">
      <w:pPr>
        <w:ind w:right="28" w:firstLine="284"/>
        <w:jc w:val="both"/>
        <w:rPr>
          <w:sz w:val="22"/>
        </w:rPr>
      </w:pPr>
      <w:proofErr w:type="gramStart"/>
      <w:r>
        <w:rPr>
          <w:sz w:val="22"/>
        </w:rPr>
        <w:t>V(</w:t>
      </w:r>
      <w:proofErr w:type="gramEnd"/>
      <w:r>
        <w:rPr>
          <w:sz w:val="22"/>
        </w:rPr>
        <w:sym w:font="Symbol" w:char="F077"/>
      </w:r>
      <w:r>
        <w:rPr>
          <w:sz w:val="22"/>
        </w:rPr>
        <w:t>) - мнимая составляющая частотной передаточной функции</w:t>
      </w:r>
    </w:p>
    <w:p w14:paraId="4494CD61" w14:textId="77777777" w:rsidR="00305B4F" w:rsidRDefault="00305B4F" w:rsidP="00305B4F">
      <w:pPr>
        <w:ind w:right="28" w:firstLine="284"/>
        <w:jc w:val="both"/>
        <w:rPr>
          <w:sz w:val="22"/>
        </w:rPr>
      </w:pPr>
    </w:p>
    <w:p w14:paraId="1B97E66C" w14:textId="77777777" w:rsidR="00305B4F" w:rsidRDefault="00305B4F" w:rsidP="00305B4F">
      <w:pPr>
        <w:ind w:right="28" w:firstLine="284"/>
        <w:jc w:val="right"/>
        <w:rPr>
          <w:sz w:val="22"/>
        </w:rPr>
      </w:pPr>
      <w:r>
        <w:rPr>
          <w:sz w:val="22"/>
        </w:rPr>
        <w:t xml:space="preserve"> </w:t>
      </w:r>
      <w:proofErr w:type="gramStart"/>
      <w:r>
        <w:rPr>
          <w:sz w:val="22"/>
          <w:lang w:val="en-US"/>
        </w:rPr>
        <w:t>V</w:t>
      </w:r>
      <w:r w:rsidRPr="00305B4F">
        <w:rPr>
          <w:sz w:val="22"/>
        </w:rPr>
        <w:t>(</w:t>
      </w:r>
      <w:proofErr w:type="gramEnd"/>
      <w:r>
        <w:rPr>
          <w:sz w:val="22"/>
        </w:rPr>
        <w:sym w:font="Symbol" w:char="F077"/>
      </w:r>
      <w:r w:rsidRPr="00305B4F">
        <w:rPr>
          <w:sz w:val="22"/>
        </w:rPr>
        <w:t xml:space="preserve">) = </w:t>
      </w:r>
      <w:proofErr w:type="spellStart"/>
      <w:r>
        <w:rPr>
          <w:sz w:val="22"/>
          <w:lang w:val="en-US"/>
        </w:rPr>
        <w:t>Im</w:t>
      </w:r>
      <w:proofErr w:type="spellEnd"/>
      <w:r w:rsidRPr="00305B4F">
        <w:rPr>
          <w:sz w:val="22"/>
        </w:rPr>
        <w:t xml:space="preserve"> </w:t>
      </w:r>
      <w:r>
        <w:rPr>
          <w:sz w:val="22"/>
          <w:lang w:val="en-US"/>
        </w:rPr>
        <w:t>W</w:t>
      </w:r>
      <w:r w:rsidRPr="00305B4F">
        <w:rPr>
          <w:sz w:val="22"/>
        </w:rPr>
        <w:t>(</w:t>
      </w:r>
      <w:r>
        <w:rPr>
          <w:sz w:val="22"/>
          <w:lang w:val="en-US"/>
        </w:rPr>
        <w:t>j</w:t>
      </w:r>
      <w:r>
        <w:rPr>
          <w:sz w:val="22"/>
        </w:rPr>
        <w:sym w:font="Symbol" w:char="F077"/>
      </w:r>
      <w:r w:rsidRPr="00305B4F">
        <w:rPr>
          <w:sz w:val="22"/>
        </w:rPr>
        <w:t xml:space="preserve">).                                     </w:t>
      </w:r>
      <w:r>
        <w:rPr>
          <w:sz w:val="22"/>
        </w:rPr>
        <w:t>(3.12)</w:t>
      </w:r>
    </w:p>
    <w:p w14:paraId="2D6F6B18" w14:textId="77777777" w:rsidR="00305B4F" w:rsidRDefault="00305B4F" w:rsidP="00305B4F">
      <w:pPr>
        <w:ind w:right="28" w:firstLine="284"/>
        <w:jc w:val="both"/>
        <w:rPr>
          <w:sz w:val="22"/>
        </w:rPr>
      </w:pPr>
      <w:r>
        <w:rPr>
          <w:sz w:val="22"/>
        </w:rPr>
        <w:t>Соотношения</w:t>
      </w:r>
    </w:p>
    <w:p w14:paraId="266C317E" w14:textId="77777777" w:rsidR="00305B4F" w:rsidRDefault="00305B4F" w:rsidP="00305B4F">
      <w:pPr>
        <w:ind w:right="28" w:firstLine="284"/>
        <w:jc w:val="center"/>
        <w:rPr>
          <w:sz w:val="22"/>
        </w:rPr>
      </w:pPr>
      <w:r>
        <w:rPr>
          <w:position w:val="-12"/>
        </w:rPr>
        <w:object w:dxaOrig="2460" w:dyaOrig="520" w14:anchorId="41D2165D">
          <v:shape id="_x0000_i1087" type="#_x0000_t75" style="width:123pt;height:26pt" o:ole="" fillcolor="window">
            <v:imagedata r:id="rId140" o:title=""/>
          </v:shape>
          <o:OLEObject Type="Embed" ProgID="Equation.3" ShapeID="_x0000_i1087" DrawAspect="Content" ObjectID="_1703455621" r:id="rId141"/>
        </w:object>
      </w:r>
      <w:r>
        <w:rPr>
          <w:sz w:val="22"/>
        </w:rPr>
        <w:t xml:space="preserve">   и  </w:t>
      </w:r>
      <w:r>
        <w:rPr>
          <w:position w:val="-32"/>
        </w:rPr>
        <w:object w:dxaOrig="1780" w:dyaOrig="720" w14:anchorId="33B0D69C">
          <v:shape id="_x0000_i1088" type="#_x0000_t75" style="width:89pt;height:36pt" o:ole="" fillcolor="window">
            <v:imagedata r:id="rId142" o:title=""/>
          </v:shape>
          <o:OLEObject Type="Embed" ProgID="Equation.3" ShapeID="_x0000_i1088" DrawAspect="Content" ObjectID="_1703455622" r:id="rId143"/>
        </w:object>
      </w:r>
    </w:p>
    <w:p w14:paraId="1FB363FA" w14:textId="77777777" w:rsidR="00305B4F" w:rsidRDefault="00305B4F" w:rsidP="00305B4F">
      <w:pPr>
        <w:spacing w:before="240"/>
        <w:ind w:right="28"/>
        <w:jc w:val="both"/>
        <w:rPr>
          <w:sz w:val="22"/>
        </w:rPr>
      </w:pPr>
      <w:r>
        <w:rPr>
          <w:sz w:val="22"/>
        </w:rPr>
        <w:t>связывают между собой составляющие частотной передаточной функции.</w:t>
      </w:r>
    </w:p>
    <w:p w14:paraId="400F1FF3" w14:textId="77777777" w:rsidR="00305B4F" w:rsidRDefault="00305B4F" w:rsidP="00305B4F">
      <w:pPr>
        <w:ind w:right="28" w:firstLine="284"/>
        <w:jc w:val="both"/>
        <w:rPr>
          <w:sz w:val="22"/>
        </w:rPr>
      </w:pPr>
      <w:r>
        <w:rPr>
          <w:sz w:val="22"/>
        </w:rPr>
        <w:t xml:space="preserve">Таким образом, </w:t>
      </w:r>
      <w:hyperlink w:anchor="Частотная_передаточная_функция" w:history="1">
        <w:r>
          <w:rPr>
            <w:rStyle w:val="af"/>
            <w:sz w:val="22"/>
          </w:rPr>
          <w:t>частотная передаточная функция</w:t>
        </w:r>
      </w:hyperlink>
      <w:r>
        <w:rPr>
          <w:sz w:val="22"/>
        </w:rPr>
        <w:t xml:space="preserve">, определяющая реакцию звена на гармонические колебания всех возможных частот, позволяет, пользуясь принципом суперпозиции, </w:t>
      </w:r>
      <w:r>
        <w:rPr>
          <w:sz w:val="22"/>
        </w:rPr>
        <w:lastRenderedPageBreak/>
        <w:t>найти реакцию линейного звена на произвольное воздействие.</w:t>
      </w:r>
    </w:p>
    <w:p w14:paraId="1F49749D" w14:textId="77777777" w:rsidR="00305B4F" w:rsidRDefault="00305B4F" w:rsidP="00305B4F">
      <w:pPr>
        <w:ind w:right="28" w:firstLine="284"/>
        <w:jc w:val="both"/>
        <w:rPr>
          <w:sz w:val="22"/>
        </w:rPr>
      </w:pPr>
      <w:r>
        <w:rPr>
          <w:sz w:val="22"/>
        </w:rPr>
        <w:t xml:space="preserve">Выражение (3.8) представляет амплитудно-фазовую частотную характеристику звена. Выражения (3.9) и (3.10) называются соответственно амплитудной частотной характеристикой звена и фазовой частотной характеристикой звена, а выражения (3.11) и (3.12) - вещественной частотной характеристикой и мнимой частотной характеристикой звена. </w:t>
      </w:r>
    </w:p>
    <w:p w14:paraId="600B5B83" w14:textId="77777777" w:rsidR="00305B4F" w:rsidRDefault="00305B4F" w:rsidP="00305B4F">
      <w:pPr>
        <w:ind w:right="28" w:firstLine="284"/>
        <w:jc w:val="both"/>
        <w:rPr>
          <w:sz w:val="22"/>
        </w:rPr>
      </w:pPr>
      <w:r>
        <w:rPr>
          <w:sz w:val="22"/>
        </w:rPr>
        <w:t>Для наглядного представления частотных свойств звена частотные характеристики отображают графически.</w:t>
      </w:r>
    </w:p>
    <w:p w14:paraId="2EC29E70" w14:textId="77777777" w:rsidR="00305B4F" w:rsidRDefault="00305B4F" w:rsidP="00305B4F">
      <w:pPr>
        <w:ind w:right="28" w:firstLine="284"/>
        <w:jc w:val="both"/>
        <w:rPr>
          <w:sz w:val="22"/>
        </w:rPr>
      </w:pPr>
      <w:r>
        <w:rPr>
          <w:b/>
          <w:sz w:val="22"/>
        </w:rPr>
        <w:t>Амплитудно-фазовая частотная характеристика (</w:t>
      </w:r>
      <w:bookmarkStart w:id="78" w:name="АФЧХ"/>
      <w:r>
        <w:rPr>
          <w:b/>
          <w:sz w:val="22"/>
        </w:rPr>
        <w:t>АФЧХ</w:t>
      </w:r>
      <w:bookmarkEnd w:id="78"/>
      <w:r>
        <w:rPr>
          <w:b/>
          <w:sz w:val="22"/>
        </w:rPr>
        <w:t xml:space="preserve">). </w:t>
      </w:r>
      <w:r>
        <w:rPr>
          <w:sz w:val="22"/>
        </w:rPr>
        <w:t>Строится на комплексной плоскости и представляет собой геометрическое место концов векторов (годографов), соответствующих частотной передаточной функции W(j</w:t>
      </w:r>
      <w:r>
        <w:rPr>
          <w:sz w:val="22"/>
        </w:rPr>
        <w:sym w:font="Symbol" w:char="F077"/>
      </w:r>
      <w:r>
        <w:rPr>
          <w:sz w:val="22"/>
        </w:rPr>
        <w:t xml:space="preserve">) при изменении частоты от нуля до бесконечности (рис.3.3). </w:t>
      </w:r>
      <w:r w:rsidRPr="00F32106">
        <w:rPr>
          <w:color w:val="A6A6A6" w:themeColor="background1" w:themeShade="A6"/>
          <w:sz w:val="22"/>
        </w:rPr>
        <w:t xml:space="preserve">Для каждой частоты </w:t>
      </w:r>
      <w:r w:rsidRPr="00F32106">
        <w:rPr>
          <w:color w:val="A6A6A6" w:themeColor="background1" w:themeShade="A6"/>
          <w:sz w:val="22"/>
        </w:rPr>
        <w:sym w:font="Symbol" w:char="F077"/>
      </w:r>
      <w:r w:rsidRPr="00F32106">
        <w:rPr>
          <w:color w:val="A6A6A6" w:themeColor="background1" w:themeShade="A6"/>
          <w:sz w:val="22"/>
        </w:rPr>
        <w:t xml:space="preserve"> на комплексной плоскости наносится точка, полученные точки соединяются затем плавной кривой. АФЧХ можно строить как в декартовых координатах (U, V), так и в полярных (A, </w:t>
      </w:r>
      <w:r w:rsidRPr="00F32106">
        <w:rPr>
          <w:color w:val="A6A6A6" w:themeColor="background1" w:themeShade="A6"/>
          <w:sz w:val="22"/>
        </w:rPr>
        <w:sym w:font="Symbol" w:char="F079"/>
      </w:r>
      <w:r w:rsidRPr="00F32106">
        <w:rPr>
          <w:color w:val="A6A6A6" w:themeColor="background1" w:themeShade="A6"/>
          <w:sz w:val="22"/>
        </w:rPr>
        <w:t>).</w:t>
      </w:r>
    </w:p>
    <w:p w14:paraId="7B44ED19" w14:textId="77777777" w:rsidR="00305B4F" w:rsidRDefault="00305B4F" w:rsidP="00305B4F">
      <w:pPr>
        <w:ind w:right="28"/>
        <w:jc w:val="center"/>
        <w:rPr>
          <w:sz w:val="22"/>
        </w:rPr>
      </w:pPr>
      <w:r>
        <w:object w:dxaOrig="2940" w:dyaOrig="1872" w14:anchorId="2225FCEF">
          <v:shape id="_x0000_i1089" type="#_x0000_t75" style="width:195.5pt;height:117pt" o:ole="" fillcolor="window">
            <v:imagedata r:id="rId144" o:title=""/>
          </v:shape>
          <o:OLEObject Type="Embed" ProgID="PBrush" ShapeID="_x0000_i1089" DrawAspect="Content" ObjectID="_1703455623" r:id="rId145"/>
        </w:object>
      </w:r>
    </w:p>
    <w:p w14:paraId="1E48E40D" w14:textId="77777777" w:rsidR="00305B4F" w:rsidRDefault="00305B4F" w:rsidP="00305B4F">
      <w:pPr>
        <w:ind w:right="28" w:firstLine="567"/>
        <w:jc w:val="both"/>
        <w:rPr>
          <w:sz w:val="22"/>
        </w:rPr>
      </w:pPr>
    </w:p>
    <w:p w14:paraId="6D6185E2" w14:textId="77777777" w:rsidR="00305B4F" w:rsidRDefault="00305B4F" w:rsidP="00305B4F">
      <w:pPr>
        <w:ind w:right="28"/>
        <w:jc w:val="center"/>
      </w:pPr>
      <w:r>
        <w:t>Рис. 3.3. Амплитудно-фазовая частотная характеристика</w:t>
      </w:r>
    </w:p>
    <w:p w14:paraId="515A3406" w14:textId="77777777" w:rsidR="00305B4F" w:rsidRDefault="00305B4F" w:rsidP="00305B4F">
      <w:pPr>
        <w:ind w:right="28"/>
        <w:jc w:val="center"/>
      </w:pPr>
    </w:p>
    <w:p w14:paraId="0C8AAD03" w14:textId="77777777" w:rsidR="00305B4F" w:rsidRDefault="00305B4F" w:rsidP="00305B4F">
      <w:pPr>
        <w:ind w:right="28" w:firstLine="284"/>
        <w:jc w:val="both"/>
        <w:rPr>
          <w:sz w:val="22"/>
        </w:rPr>
      </w:pPr>
      <w:r w:rsidRPr="00F32106">
        <w:rPr>
          <w:color w:val="A6A6A6" w:themeColor="background1" w:themeShade="A6"/>
          <w:sz w:val="22"/>
        </w:rPr>
        <w:t>АФЧХ строится как для положительных, так и для отрицательных частот. При замене в W(j</w:t>
      </w:r>
      <w:r w:rsidRPr="00F32106">
        <w:rPr>
          <w:color w:val="A6A6A6" w:themeColor="background1" w:themeShade="A6"/>
          <w:sz w:val="22"/>
        </w:rPr>
        <w:sym w:font="Symbol" w:char="F077"/>
      </w:r>
      <w:r w:rsidRPr="00F32106">
        <w:rPr>
          <w:color w:val="A6A6A6" w:themeColor="background1" w:themeShade="A6"/>
          <w:sz w:val="22"/>
        </w:rPr>
        <w:t xml:space="preserve">) </w:t>
      </w:r>
      <w:r w:rsidRPr="00F32106">
        <w:rPr>
          <w:color w:val="A6A6A6" w:themeColor="background1" w:themeShade="A6"/>
          <w:sz w:val="22"/>
        </w:rPr>
        <w:sym w:font="Symbol" w:char="F077"/>
      </w:r>
      <w:r w:rsidRPr="00F32106">
        <w:rPr>
          <w:color w:val="A6A6A6" w:themeColor="background1" w:themeShade="A6"/>
          <w:sz w:val="22"/>
        </w:rPr>
        <w:t xml:space="preserve"> на -</w:t>
      </w:r>
      <w:r w:rsidRPr="00F32106">
        <w:rPr>
          <w:color w:val="A6A6A6" w:themeColor="background1" w:themeShade="A6"/>
          <w:sz w:val="22"/>
        </w:rPr>
        <w:sym w:font="Symbol" w:char="F077"/>
      </w:r>
      <w:r w:rsidRPr="00F32106">
        <w:rPr>
          <w:color w:val="A6A6A6" w:themeColor="background1" w:themeShade="A6"/>
          <w:sz w:val="22"/>
        </w:rPr>
        <w:t xml:space="preserve"> получается сопряженная комплексная величина. Поэтому </w:t>
      </w:r>
      <w:r>
        <w:rPr>
          <w:sz w:val="22"/>
        </w:rPr>
        <w:t xml:space="preserve">АФЧХ для отрицательных частот является зеркальным отображением относительно вещественной оси АФЧХ для положительных частот. </w:t>
      </w:r>
      <w:r w:rsidRPr="00F32106">
        <w:rPr>
          <w:color w:val="FF0000"/>
          <w:sz w:val="22"/>
        </w:rPr>
        <w:t xml:space="preserve">На рис.3.3 АФЧХ для отрицательных частот показана пунктирной линией. Длина вектора, проведенного из начала координат в точку АФЧХ, соответствующую выбранной частоте </w:t>
      </w:r>
      <w:r w:rsidRPr="00F32106">
        <w:rPr>
          <w:color w:val="FF0000"/>
          <w:sz w:val="22"/>
        </w:rPr>
        <w:sym w:font="Symbol" w:char="F077"/>
      </w:r>
      <w:r w:rsidRPr="00F32106">
        <w:rPr>
          <w:color w:val="FF0000"/>
          <w:sz w:val="22"/>
        </w:rPr>
        <w:t xml:space="preserve">, равна </w:t>
      </w:r>
      <w:proofErr w:type="gramStart"/>
      <w:r w:rsidRPr="00F32106">
        <w:rPr>
          <w:color w:val="FF0000"/>
          <w:sz w:val="22"/>
        </w:rPr>
        <w:t>А(</w:t>
      </w:r>
      <w:proofErr w:type="gramEnd"/>
      <w:r w:rsidRPr="00F32106">
        <w:rPr>
          <w:color w:val="FF0000"/>
          <w:sz w:val="22"/>
        </w:rPr>
        <w:sym w:font="Symbol" w:char="F077"/>
      </w:r>
      <w:r w:rsidRPr="00F32106">
        <w:rPr>
          <w:color w:val="FF0000"/>
          <w:sz w:val="22"/>
        </w:rPr>
        <w:t xml:space="preserve">), а угол между вектором и положительным направлением вещественной оси равен </w:t>
      </w:r>
      <w:r w:rsidRPr="00F32106">
        <w:rPr>
          <w:color w:val="FF0000"/>
          <w:sz w:val="22"/>
        </w:rPr>
        <w:sym w:font="Symbol" w:char="F079"/>
      </w:r>
      <w:r w:rsidRPr="00F32106">
        <w:rPr>
          <w:color w:val="FF0000"/>
          <w:sz w:val="22"/>
        </w:rPr>
        <w:sym w:font="Symbol" w:char="F028"/>
      </w:r>
      <w:r w:rsidRPr="00F32106">
        <w:rPr>
          <w:color w:val="FF0000"/>
          <w:sz w:val="22"/>
        </w:rPr>
        <w:sym w:font="Symbol" w:char="F077"/>
      </w:r>
      <w:r w:rsidRPr="00F32106">
        <w:rPr>
          <w:color w:val="FF0000"/>
          <w:sz w:val="22"/>
        </w:rPr>
        <w:sym w:font="Symbol" w:char="F029"/>
      </w:r>
      <w:r w:rsidRPr="00F32106">
        <w:rPr>
          <w:color w:val="FF0000"/>
          <w:sz w:val="22"/>
        </w:rPr>
        <w:t>.</w:t>
      </w:r>
    </w:p>
    <w:p w14:paraId="3F1C15F8" w14:textId="77777777" w:rsidR="00305B4F" w:rsidRDefault="00305B4F" w:rsidP="00305B4F">
      <w:pPr>
        <w:ind w:right="28" w:firstLine="284"/>
        <w:jc w:val="both"/>
        <w:rPr>
          <w:sz w:val="22"/>
        </w:rPr>
      </w:pPr>
      <w:r>
        <w:rPr>
          <w:b/>
          <w:sz w:val="22"/>
        </w:rPr>
        <w:t>Амплитудная частотная характеристика (</w:t>
      </w:r>
      <w:bookmarkStart w:id="79" w:name="АЧХ"/>
      <w:r>
        <w:rPr>
          <w:b/>
          <w:sz w:val="22"/>
        </w:rPr>
        <w:t>АЧХ</w:t>
      </w:r>
      <w:bookmarkEnd w:id="79"/>
      <w:r>
        <w:rPr>
          <w:b/>
          <w:sz w:val="22"/>
        </w:rPr>
        <w:t xml:space="preserve">). </w:t>
      </w:r>
      <w:r>
        <w:rPr>
          <w:sz w:val="22"/>
        </w:rPr>
        <w:t>Показывает, как пропускает звено сигнал различной частоты, иначе, представляет собой коэффициент изменения амплитуды гармонических колебаний при прохождении через звено (рис. 3.4).</w:t>
      </w:r>
    </w:p>
    <w:p w14:paraId="3383A8AE" w14:textId="77777777" w:rsidR="00305B4F" w:rsidRDefault="00305B4F" w:rsidP="00305B4F">
      <w:pPr>
        <w:ind w:right="28" w:firstLine="567"/>
        <w:jc w:val="both"/>
        <w:rPr>
          <w:sz w:val="22"/>
        </w:rPr>
      </w:pPr>
    </w:p>
    <w:p w14:paraId="5CEAF007" w14:textId="77777777" w:rsidR="00305B4F" w:rsidRDefault="00305B4F" w:rsidP="00305B4F">
      <w:pPr>
        <w:ind w:right="28"/>
        <w:jc w:val="center"/>
        <w:rPr>
          <w:sz w:val="22"/>
        </w:rPr>
      </w:pPr>
      <w:r>
        <w:object w:dxaOrig="3420" w:dyaOrig="1560" w14:anchorId="266523A2">
          <v:shape id="_x0000_i1090" type="#_x0000_t75" style="width:220.5pt;height:99pt" o:ole="" fillcolor="window">
            <v:imagedata r:id="rId146" o:title=""/>
          </v:shape>
          <o:OLEObject Type="Embed" ProgID="PBrush" ShapeID="_x0000_i1090" DrawAspect="Content" ObjectID="_1703455624" r:id="rId147"/>
        </w:object>
      </w:r>
    </w:p>
    <w:p w14:paraId="3C072E0F" w14:textId="77777777" w:rsidR="00305B4F" w:rsidRDefault="00305B4F" w:rsidP="00305B4F">
      <w:pPr>
        <w:ind w:right="28"/>
        <w:jc w:val="center"/>
      </w:pPr>
      <w:r>
        <w:t>Рис. 3.4. Амплитудная частотная характеристика</w:t>
      </w:r>
    </w:p>
    <w:p w14:paraId="7A7ED667" w14:textId="77777777" w:rsidR="00305B4F" w:rsidRDefault="00305B4F" w:rsidP="00305B4F">
      <w:pPr>
        <w:ind w:right="28" w:firstLine="284"/>
        <w:jc w:val="center"/>
        <w:rPr>
          <w:sz w:val="22"/>
        </w:rPr>
      </w:pPr>
    </w:p>
    <w:p w14:paraId="6EF42F44" w14:textId="77777777" w:rsidR="00305B4F" w:rsidRPr="00F32106" w:rsidRDefault="00305B4F" w:rsidP="00305B4F">
      <w:pPr>
        <w:ind w:right="28" w:firstLine="284"/>
        <w:jc w:val="both"/>
        <w:rPr>
          <w:color w:val="A6A6A6" w:themeColor="background1" w:themeShade="A6"/>
          <w:sz w:val="22"/>
        </w:rPr>
      </w:pPr>
      <w:r w:rsidRPr="00F32106">
        <w:rPr>
          <w:color w:val="A6A6A6" w:themeColor="background1" w:themeShade="A6"/>
          <w:sz w:val="22"/>
        </w:rPr>
        <w:t xml:space="preserve">где </w:t>
      </w:r>
      <w:r w:rsidRPr="00F32106">
        <w:rPr>
          <w:color w:val="A6A6A6" w:themeColor="background1" w:themeShade="A6"/>
          <w:sz w:val="22"/>
        </w:rPr>
        <w:sym w:font="Symbol" w:char="F077"/>
      </w:r>
      <w:r w:rsidRPr="00F32106">
        <w:rPr>
          <w:color w:val="A6A6A6" w:themeColor="background1" w:themeShade="A6"/>
          <w:sz w:val="24"/>
          <w:vertAlign w:val="subscript"/>
        </w:rPr>
        <w:t>р</w:t>
      </w:r>
      <w:r w:rsidRPr="00F32106">
        <w:rPr>
          <w:color w:val="A6A6A6" w:themeColor="background1" w:themeShade="A6"/>
          <w:sz w:val="22"/>
        </w:rPr>
        <w:t xml:space="preserve"> - резонансная частота, т.е. частота, </w:t>
      </w:r>
      <w:proofErr w:type="gramStart"/>
      <w:r w:rsidRPr="00F32106">
        <w:rPr>
          <w:color w:val="A6A6A6" w:themeColor="background1" w:themeShade="A6"/>
          <w:sz w:val="22"/>
        </w:rPr>
        <w:t>на  которой</w:t>
      </w:r>
      <w:proofErr w:type="gramEnd"/>
      <w:r w:rsidRPr="00F32106">
        <w:rPr>
          <w:color w:val="A6A6A6" w:themeColor="background1" w:themeShade="A6"/>
          <w:sz w:val="22"/>
        </w:rPr>
        <w:t xml:space="preserve"> амплитудная частотная характеристика достигает максимума, иначе, на этой частоте звено имеет максимальный коэффициент усиления;</w:t>
      </w:r>
    </w:p>
    <w:p w14:paraId="28C63BAA" w14:textId="77777777" w:rsidR="00305B4F" w:rsidRPr="00F32106" w:rsidRDefault="00305B4F" w:rsidP="00305B4F">
      <w:pPr>
        <w:ind w:right="28" w:firstLine="284"/>
        <w:jc w:val="both"/>
        <w:rPr>
          <w:color w:val="A6A6A6" w:themeColor="background1" w:themeShade="A6"/>
          <w:sz w:val="22"/>
        </w:rPr>
      </w:pPr>
      <w:r w:rsidRPr="00F32106">
        <w:rPr>
          <w:color w:val="A6A6A6" w:themeColor="background1" w:themeShade="A6"/>
          <w:sz w:val="22"/>
        </w:rPr>
        <w:sym w:font="Symbol" w:char="F077"/>
      </w:r>
      <w:r w:rsidRPr="00F32106">
        <w:rPr>
          <w:color w:val="A6A6A6" w:themeColor="background1" w:themeShade="A6"/>
          <w:sz w:val="24"/>
          <w:vertAlign w:val="subscript"/>
        </w:rPr>
        <w:t>с</w:t>
      </w:r>
      <w:r w:rsidRPr="00F32106">
        <w:rPr>
          <w:color w:val="A6A6A6" w:themeColor="background1" w:themeShade="A6"/>
          <w:sz w:val="22"/>
        </w:rPr>
        <w:t xml:space="preserve"> - частота среза, частота, на которой амплитудная частотная характеристика, уменьшаясь, принимает значение, равное единице, и при дальнейшем повышении частоты остается меньше единицы;</w:t>
      </w:r>
    </w:p>
    <w:p w14:paraId="57EBBB41" w14:textId="77777777" w:rsidR="00305B4F" w:rsidRPr="00F32106" w:rsidRDefault="00305B4F" w:rsidP="00305B4F">
      <w:pPr>
        <w:ind w:right="28" w:firstLine="284"/>
        <w:jc w:val="both"/>
        <w:rPr>
          <w:color w:val="A6A6A6" w:themeColor="background1" w:themeShade="A6"/>
          <w:sz w:val="22"/>
        </w:rPr>
      </w:pPr>
      <w:r w:rsidRPr="00F32106">
        <w:rPr>
          <w:color w:val="A6A6A6" w:themeColor="background1" w:themeShade="A6"/>
          <w:sz w:val="22"/>
        </w:rPr>
        <w:sym w:font="Symbol" w:char="F077"/>
      </w:r>
      <w:r w:rsidRPr="00F32106">
        <w:rPr>
          <w:color w:val="A6A6A6" w:themeColor="background1" w:themeShade="A6"/>
          <w:sz w:val="24"/>
          <w:vertAlign w:val="subscript"/>
        </w:rPr>
        <w:t>п</w:t>
      </w:r>
      <w:r w:rsidRPr="00F32106">
        <w:rPr>
          <w:color w:val="A6A6A6" w:themeColor="background1" w:themeShade="A6"/>
          <w:sz w:val="22"/>
        </w:rPr>
        <w:t xml:space="preserve"> - частота пропускания, частота, на которой амплитудная частотная характеристика, уменьшаясь, принимает значение, равное 0,707, и при дальнейшем повышении частоты не увеличивается;</w:t>
      </w:r>
    </w:p>
    <w:p w14:paraId="097B85EE" w14:textId="77777777" w:rsidR="00305B4F" w:rsidRPr="00F32106" w:rsidRDefault="00305B4F" w:rsidP="00305B4F">
      <w:pPr>
        <w:ind w:right="28" w:firstLine="284"/>
        <w:jc w:val="both"/>
        <w:rPr>
          <w:color w:val="A6A6A6" w:themeColor="background1" w:themeShade="A6"/>
          <w:sz w:val="22"/>
        </w:rPr>
      </w:pPr>
      <w:r w:rsidRPr="00F32106">
        <w:rPr>
          <w:color w:val="A6A6A6" w:themeColor="background1" w:themeShade="A6"/>
          <w:sz w:val="22"/>
        </w:rPr>
        <w:sym w:font="Symbol" w:char="F044"/>
      </w:r>
      <w:r w:rsidRPr="00F32106">
        <w:rPr>
          <w:color w:val="A6A6A6" w:themeColor="background1" w:themeShade="A6"/>
          <w:sz w:val="22"/>
        </w:rPr>
        <w:sym w:font="Symbol" w:char="F077"/>
      </w:r>
      <w:r w:rsidRPr="00F32106">
        <w:rPr>
          <w:color w:val="A6A6A6" w:themeColor="background1" w:themeShade="A6"/>
          <w:sz w:val="24"/>
          <w:vertAlign w:val="subscript"/>
        </w:rPr>
        <w:t>п</w:t>
      </w:r>
      <w:r w:rsidRPr="00F32106">
        <w:rPr>
          <w:color w:val="A6A6A6" w:themeColor="background1" w:themeShade="A6"/>
          <w:sz w:val="22"/>
        </w:rPr>
        <w:t>=2</w:t>
      </w:r>
      <w:r w:rsidRPr="00F32106">
        <w:rPr>
          <w:color w:val="A6A6A6" w:themeColor="background1" w:themeShade="A6"/>
          <w:sz w:val="22"/>
        </w:rPr>
        <w:sym w:font="Symbol" w:char="F077"/>
      </w:r>
      <w:r w:rsidRPr="00F32106">
        <w:rPr>
          <w:color w:val="A6A6A6" w:themeColor="background1" w:themeShade="A6"/>
          <w:sz w:val="24"/>
          <w:vertAlign w:val="subscript"/>
        </w:rPr>
        <w:t>п</w:t>
      </w:r>
      <w:r w:rsidRPr="00F32106">
        <w:rPr>
          <w:color w:val="A6A6A6" w:themeColor="background1" w:themeShade="A6"/>
          <w:sz w:val="22"/>
        </w:rPr>
        <w:t xml:space="preserve"> - полоса </w:t>
      </w:r>
      <w:proofErr w:type="gramStart"/>
      <w:r w:rsidRPr="00F32106">
        <w:rPr>
          <w:color w:val="A6A6A6" w:themeColor="background1" w:themeShade="A6"/>
          <w:sz w:val="22"/>
        </w:rPr>
        <w:t>пропускания,  диапазон</w:t>
      </w:r>
      <w:proofErr w:type="gramEnd"/>
      <w:r w:rsidRPr="00F32106">
        <w:rPr>
          <w:color w:val="A6A6A6" w:themeColor="background1" w:themeShade="A6"/>
          <w:sz w:val="22"/>
        </w:rPr>
        <w:t xml:space="preserve"> частот гармонических колебаний, пропускаемых звеном без заметного ослабления.</w:t>
      </w:r>
    </w:p>
    <w:p w14:paraId="62CDC2B7" w14:textId="77777777" w:rsidR="00305B4F" w:rsidRDefault="00305B4F" w:rsidP="00305B4F">
      <w:pPr>
        <w:ind w:right="28" w:firstLine="284"/>
        <w:jc w:val="both"/>
        <w:rPr>
          <w:sz w:val="22"/>
        </w:rPr>
      </w:pPr>
      <w:r>
        <w:rPr>
          <w:b/>
          <w:sz w:val="22"/>
        </w:rPr>
        <w:t>Фазовая частотная характеристика (</w:t>
      </w:r>
      <w:bookmarkStart w:id="80" w:name="ФЧХ"/>
      <w:r>
        <w:rPr>
          <w:b/>
          <w:sz w:val="22"/>
        </w:rPr>
        <w:t>ФЧХ</w:t>
      </w:r>
      <w:bookmarkEnd w:id="80"/>
      <w:r>
        <w:rPr>
          <w:b/>
          <w:sz w:val="22"/>
        </w:rPr>
        <w:t xml:space="preserve">). </w:t>
      </w:r>
      <w:r>
        <w:rPr>
          <w:sz w:val="22"/>
        </w:rPr>
        <w:t xml:space="preserve">Показывает фазовые сдвиги, вносимые звеном на </w:t>
      </w:r>
      <w:r>
        <w:rPr>
          <w:sz w:val="22"/>
        </w:rPr>
        <w:lastRenderedPageBreak/>
        <w:t>различных частотах (рис.3.5).</w:t>
      </w:r>
    </w:p>
    <w:p w14:paraId="0AB3DCB9" w14:textId="77777777" w:rsidR="00305B4F" w:rsidRDefault="00305B4F" w:rsidP="00305B4F">
      <w:pPr>
        <w:ind w:right="28"/>
        <w:jc w:val="center"/>
        <w:rPr>
          <w:sz w:val="22"/>
        </w:rPr>
      </w:pPr>
      <w:r>
        <w:object w:dxaOrig="3349" w:dyaOrig="1728" w14:anchorId="1114CA48">
          <v:shape id="_x0000_i1091" type="#_x0000_t75" style="width:219.5pt;height:109pt" o:ole="" fillcolor="window">
            <v:imagedata r:id="rId148" o:title=""/>
          </v:shape>
          <o:OLEObject Type="Embed" ProgID="PBrush" ShapeID="_x0000_i1091" DrawAspect="Content" ObjectID="_1703455625" r:id="rId149"/>
        </w:object>
      </w:r>
    </w:p>
    <w:p w14:paraId="31274A73" w14:textId="77777777" w:rsidR="00305B4F" w:rsidRDefault="00305B4F" w:rsidP="00305B4F">
      <w:pPr>
        <w:ind w:right="28"/>
        <w:jc w:val="center"/>
      </w:pPr>
      <w:r>
        <w:t>Рис. 3.5. Фазовая частотная характеристика</w:t>
      </w:r>
    </w:p>
    <w:p w14:paraId="4B5FDBD1" w14:textId="77777777" w:rsidR="00305B4F" w:rsidRDefault="00305B4F" w:rsidP="00305B4F">
      <w:pPr>
        <w:ind w:right="28" w:firstLine="284"/>
        <w:jc w:val="both"/>
        <w:rPr>
          <w:sz w:val="22"/>
        </w:rPr>
      </w:pPr>
    </w:p>
    <w:p w14:paraId="3780CA0D" w14:textId="77777777" w:rsidR="00305B4F" w:rsidRDefault="00305B4F" w:rsidP="00305B4F">
      <w:pPr>
        <w:ind w:right="28" w:firstLine="284"/>
        <w:jc w:val="both"/>
        <w:rPr>
          <w:sz w:val="22"/>
        </w:rPr>
      </w:pPr>
      <w:r>
        <w:rPr>
          <w:b/>
          <w:sz w:val="22"/>
        </w:rPr>
        <w:t>Вещественная частотная характеристика (</w:t>
      </w:r>
      <w:bookmarkStart w:id="81" w:name="_Hlt515389977"/>
      <w:bookmarkStart w:id="82" w:name="ВЧХ"/>
      <w:bookmarkEnd w:id="81"/>
      <w:r>
        <w:rPr>
          <w:b/>
          <w:sz w:val="22"/>
        </w:rPr>
        <w:t>ВЧХ</w:t>
      </w:r>
      <w:bookmarkEnd w:id="82"/>
      <w:r>
        <w:rPr>
          <w:b/>
          <w:sz w:val="22"/>
        </w:rPr>
        <w:t xml:space="preserve">). </w:t>
      </w:r>
      <w:r>
        <w:rPr>
          <w:sz w:val="22"/>
        </w:rPr>
        <w:t>Представляет собой зависимость вещественной составляющей частотной передаточной функции от частоты (рис. 3.6).</w:t>
      </w:r>
    </w:p>
    <w:p w14:paraId="62D4287E" w14:textId="77777777" w:rsidR="00305B4F" w:rsidRDefault="00305B4F" w:rsidP="00305B4F">
      <w:pPr>
        <w:ind w:right="28"/>
        <w:jc w:val="center"/>
        <w:rPr>
          <w:sz w:val="22"/>
        </w:rPr>
      </w:pPr>
      <w:r>
        <w:object w:dxaOrig="2856" w:dyaOrig="1584" w14:anchorId="65A0EA1F">
          <v:shape id="_x0000_i1092" type="#_x0000_t75" style="width:184pt;height:100.5pt" o:ole="" fillcolor="window">
            <v:imagedata r:id="rId150" o:title=""/>
          </v:shape>
          <o:OLEObject Type="Embed" ProgID="PBrush" ShapeID="_x0000_i1092" DrawAspect="Content" ObjectID="_1703455626" r:id="rId151"/>
        </w:object>
      </w:r>
    </w:p>
    <w:p w14:paraId="00224677" w14:textId="77777777" w:rsidR="00305B4F" w:rsidRDefault="00305B4F" w:rsidP="00305B4F">
      <w:pPr>
        <w:ind w:right="28"/>
        <w:jc w:val="center"/>
      </w:pPr>
      <w:r>
        <w:t>Рис. 3.6. Вещественная частотная характеристика</w:t>
      </w:r>
    </w:p>
    <w:p w14:paraId="3DF5EACB" w14:textId="77777777" w:rsidR="00305B4F" w:rsidRDefault="00305B4F" w:rsidP="00305B4F">
      <w:pPr>
        <w:ind w:right="28" w:firstLine="567"/>
        <w:jc w:val="both"/>
        <w:rPr>
          <w:sz w:val="22"/>
        </w:rPr>
      </w:pPr>
    </w:p>
    <w:p w14:paraId="1E3D43FE" w14:textId="77777777" w:rsidR="00305B4F" w:rsidRDefault="00305B4F" w:rsidP="00305B4F">
      <w:pPr>
        <w:ind w:right="28" w:firstLine="284"/>
        <w:jc w:val="both"/>
        <w:rPr>
          <w:sz w:val="22"/>
        </w:rPr>
      </w:pPr>
      <w:r>
        <w:rPr>
          <w:b/>
          <w:sz w:val="22"/>
        </w:rPr>
        <w:t>Мнимая частотная характеристика (</w:t>
      </w:r>
      <w:bookmarkStart w:id="83" w:name="_Hlt515390136"/>
      <w:bookmarkStart w:id="84" w:name="МЧХ"/>
      <w:bookmarkEnd w:id="83"/>
      <w:r>
        <w:rPr>
          <w:b/>
          <w:sz w:val="22"/>
        </w:rPr>
        <w:t>МЧХ</w:t>
      </w:r>
      <w:bookmarkEnd w:id="84"/>
      <w:r>
        <w:rPr>
          <w:b/>
          <w:sz w:val="22"/>
        </w:rPr>
        <w:t xml:space="preserve">). </w:t>
      </w:r>
      <w:r>
        <w:rPr>
          <w:sz w:val="22"/>
        </w:rPr>
        <w:t>Представляет собой зависимость мнимой составляющей частотной передаточной функции от частоты (рис.3.7).</w:t>
      </w:r>
    </w:p>
    <w:p w14:paraId="2F662BC2" w14:textId="77777777" w:rsidR="00305B4F" w:rsidRDefault="00305B4F" w:rsidP="00305B4F">
      <w:pPr>
        <w:ind w:right="28" w:firstLine="284"/>
        <w:jc w:val="both"/>
        <w:rPr>
          <w:sz w:val="22"/>
        </w:rPr>
      </w:pPr>
    </w:p>
    <w:p w14:paraId="7DA98C10" w14:textId="77777777" w:rsidR="00305B4F" w:rsidRDefault="00305B4F" w:rsidP="00305B4F">
      <w:pPr>
        <w:ind w:right="28"/>
        <w:jc w:val="center"/>
        <w:rPr>
          <w:sz w:val="22"/>
        </w:rPr>
      </w:pPr>
      <w:r>
        <w:object w:dxaOrig="3180" w:dyaOrig="1404" w14:anchorId="6942896A">
          <v:shape id="_x0000_i1093" type="#_x0000_t75" style="width:254.5pt;height:106pt" o:ole="" fillcolor="window">
            <v:imagedata r:id="rId152" o:title=""/>
          </v:shape>
          <o:OLEObject Type="Embed" ProgID="PBrush" ShapeID="_x0000_i1093" DrawAspect="Content" ObjectID="_1703455627" r:id="rId153"/>
        </w:object>
      </w:r>
    </w:p>
    <w:p w14:paraId="6C6F32CD" w14:textId="77777777" w:rsidR="00305B4F" w:rsidRDefault="00305B4F" w:rsidP="00305B4F">
      <w:pPr>
        <w:ind w:right="28"/>
        <w:jc w:val="center"/>
      </w:pPr>
      <w:r>
        <w:t>Рис. 3.7. Мнимая частотная характеристика</w:t>
      </w:r>
    </w:p>
    <w:p w14:paraId="00FCDF62" w14:textId="77777777" w:rsidR="00305B4F" w:rsidRDefault="00305B4F" w:rsidP="00305B4F">
      <w:pPr>
        <w:ind w:right="28" w:firstLine="284"/>
        <w:jc w:val="both"/>
        <w:rPr>
          <w:sz w:val="22"/>
        </w:rPr>
      </w:pPr>
      <w:r>
        <w:rPr>
          <w:b/>
          <w:sz w:val="22"/>
        </w:rPr>
        <w:t>Логарифмические частотные характеристики (</w:t>
      </w:r>
      <w:bookmarkStart w:id="85" w:name="ЛЧХ"/>
      <w:r>
        <w:rPr>
          <w:b/>
          <w:sz w:val="22"/>
        </w:rPr>
        <w:t>ЛЧХ</w:t>
      </w:r>
      <w:bookmarkEnd w:id="85"/>
      <w:r>
        <w:rPr>
          <w:b/>
          <w:sz w:val="22"/>
        </w:rPr>
        <w:t xml:space="preserve">). </w:t>
      </w:r>
      <w:r>
        <w:rPr>
          <w:sz w:val="22"/>
        </w:rPr>
        <w:t>На практике чаще всего амплитудную и фазовую частотные характеристики изображают в логарифмическом масштабе (рис. 3.8).</w:t>
      </w:r>
    </w:p>
    <w:p w14:paraId="00125E4A" w14:textId="77777777" w:rsidR="00305B4F" w:rsidRDefault="00305B4F" w:rsidP="00305B4F">
      <w:pPr>
        <w:ind w:right="28"/>
        <w:jc w:val="center"/>
        <w:rPr>
          <w:sz w:val="22"/>
        </w:rPr>
      </w:pPr>
      <w:r>
        <w:object w:dxaOrig="3372" w:dyaOrig="2220" w14:anchorId="389EA5C3">
          <v:shape id="_x0000_i1094" type="#_x0000_t75" style="width:217.5pt;height:142pt" o:ole="" fillcolor="window">
            <v:imagedata r:id="rId154" o:title=""/>
          </v:shape>
          <o:OLEObject Type="Embed" ProgID="PBrush" ShapeID="_x0000_i1094" DrawAspect="Content" ObjectID="_1703455628" r:id="rId155"/>
        </w:object>
      </w:r>
    </w:p>
    <w:p w14:paraId="5BB7EC63" w14:textId="77777777" w:rsidR="00305B4F" w:rsidRDefault="00305B4F" w:rsidP="00305B4F">
      <w:pPr>
        <w:ind w:right="28"/>
        <w:jc w:val="center"/>
      </w:pPr>
      <w:r>
        <w:t>Рис. 3.8. Логарифмические частотные характеристики</w:t>
      </w:r>
    </w:p>
    <w:p w14:paraId="39F47D73" w14:textId="77777777" w:rsidR="00305B4F" w:rsidRDefault="00305B4F" w:rsidP="00305B4F">
      <w:pPr>
        <w:ind w:right="28"/>
        <w:jc w:val="center"/>
        <w:rPr>
          <w:sz w:val="22"/>
        </w:rPr>
      </w:pPr>
    </w:p>
    <w:p w14:paraId="737D6C2E" w14:textId="77777777" w:rsidR="00305B4F" w:rsidRDefault="00305B4F" w:rsidP="00305B4F">
      <w:pPr>
        <w:ind w:right="28" w:firstLine="284"/>
        <w:jc w:val="both"/>
        <w:rPr>
          <w:sz w:val="22"/>
        </w:rPr>
      </w:pPr>
      <w:r>
        <w:rPr>
          <w:sz w:val="22"/>
        </w:rPr>
        <w:t>При построении логарифмической амплитудной частотной характеристики (</w:t>
      </w:r>
      <w:bookmarkStart w:id="86" w:name="_Hlt515390482"/>
      <w:bookmarkEnd w:id="86"/>
      <w:r>
        <w:rPr>
          <w:sz w:val="22"/>
        </w:rPr>
        <w:t>ЛАХ) по оси ординат откладывают величину</w:t>
      </w:r>
    </w:p>
    <w:p w14:paraId="2DAC24E3" w14:textId="77777777" w:rsidR="00305B4F" w:rsidRDefault="00305B4F" w:rsidP="00305B4F">
      <w:pPr>
        <w:ind w:right="28"/>
        <w:jc w:val="center"/>
        <w:rPr>
          <w:sz w:val="22"/>
        </w:rPr>
      </w:pPr>
    </w:p>
    <w:p w14:paraId="400FDBD3" w14:textId="77777777" w:rsidR="00305B4F" w:rsidRDefault="00305B4F" w:rsidP="00305B4F">
      <w:pPr>
        <w:ind w:right="28" w:firstLine="284"/>
        <w:jc w:val="right"/>
        <w:rPr>
          <w:sz w:val="22"/>
        </w:rPr>
      </w:pPr>
      <w:proofErr w:type="gramStart"/>
      <w:r>
        <w:rPr>
          <w:sz w:val="22"/>
          <w:lang w:val="en-US"/>
        </w:rPr>
        <w:t>L</w:t>
      </w:r>
      <w:r w:rsidRPr="00F32106">
        <w:rPr>
          <w:sz w:val="22"/>
        </w:rPr>
        <w:t>(</w:t>
      </w:r>
      <w:proofErr w:type="gramEnd"/>
      <w:r>
        <w:rPr>
          <w:sz w:val="22"/>
        </w:rPr>
        <w:sym w:font="Symbol" w:char="F077"/>
      </w:r>
      <w:r w:rsidRPr="00F32106">
        <w:rPr>
          <w:sz w:val="22"/>
        </w:rPr>
        <w:t xml:space="preserve">) = 20 </w:t>
      </w:r>
      <w:r>
        <w:rPr>
          <w:sz w:val="22"/>
          <w:lang w:val="en-US"/>
        </w:rPr>
        <w:t>lg</w:t>
      </w:r>
      <w:r w:rsidRPr="00F32106">
        <w:rPr>
          <w:sz w:val="22"/>
        </w:rPr>
        <w:t xml:space="preserve"> </w:t>
      </w:r>
      <w:r>
        <w:rPr>
          <w:sz w:val="22"/>
          <w:lang w:val="en-US"/>
        </w:rPr>
        <w:t>A</w:t>
      </w:r>
      <w:r w:rsidRPr="00F32106">
        <w:rPr>
          <w:sz w:val="22"/>
        </w:rPr>
        <w:t>(</w:t>
      </w:r>
      <w:r>
        <w:rPr>
          <w:sz w:val="22"/>
        </w:rPr>
        <w:sym w:font="Symbol" w:char="F077"/>
      </w:r>
      <w:r w:rsidRPr="00F32106">
        <w:rPr>
          <w:sz w:val="22"/>
        </w:rPr>
        <w:t xml:space="preserve">) = 20 </w:t>
      </w:r>
      <w:r>
        <w:rPr>
          <w:sz w:val="22"/>
          <w:lang w:val="en-US"/>
        </w:rPr>
        <w:t>lg</w:t>
      </w:r>
      <w:r>
        <w:rPr>
          <w:sz w:val="22"/>
        </w:rPr>
        <w:sym w:font="Symbol" w:char="F07C"/>
      </w:r>
      <w:r>
        <w:rPr>
          <w:sz w:val="22"/>
          <w:lang w:val="en-US"/>
        </w:rPr>
        <w:t>W</w:t>
      </w:r>
      <w:r w:rsidRPr="00F32106">
        <w:rPr>
          <w:sz w:val="22"/>
        </w:rPr>
        <w:t>(</w:t>
      </w:r>
      <w:r>
        <w:rPr>
          <w:sz w:val="22"/>
          <w:lang w:val="en-US"/>
        </w:rPr>
        <w:t>j</w:t>
      </w:r>
      <w:r>
        <w:rPr>
          <w:sz w:val="22"/>
        </w:rPr>
        <w:sym w:font="Symbol" w:char="F077"/>
      </w:r>
      <w:r w:rsidRPr="00F32106">
        <w:rPr>
          <w:sz w:val="22"/>
        </w:rPr>
        <w:t>)</w:t>
      </w:r>
      <w:r>
        <w:rPr>
          <w:sz w:val="22"/>
        </w:rPr>
        <w:sym w:font="Symbol" w:char="F07C"/>
      </w:r>
      <w:r w:rsidRPr="00F32106">
        <w:rPr>
          <w:sz w:val="22"/>
        </w:rPr>
        <w:t xml:space="preserve">.                     </w:t>
      </w:r>
      <w:r>
        <w:rPr>
          <w:sz w:val="22"/>
        </w:rPr>
        <w:t>(3.13)</w:t>
      </w:r>
    </w:p>
    <w:p w14:paraId="3B7112CE" w14:textId="77777777" w:rsidR="00305B4F" w:rsidRDefault="00305B4F" w:rsidP="00305B4F">
      <w:pPr>
        <w:ind w:right="28" w:firstLine="284"/>
        <w:jc w:val="right"/>
        <w:rPr>
          <w:sz w:val="22"/>
        </w:rPr>
      </w:pPr>
    </w:p>
    <w:p w14:paraId="7BEB4AEA" w14:textId="77777777" w:rsidR="00305B4F" w:rsidRPr="00F32106" w:rsidRDefault="00305B4F" w:rsidP="00305B4F">
      <w:pPr>
        <w:ind w:right="28" w:firstLine="284"/>
        <w:jc w:val="both"/>
        <w:rPr>
          <w:color w:val="A6A6A6" w:themeColor="background1" w:themeShade="A6"/>
          <w:sz w:val="22"/>
        </w:rPr>
      </w:pPr>
      <w:r w:rsidRPr="00F32106">
        <w:rPr>
          <w:color w:val="A6A6A6" w:themeColor="background1" w:themeShade="A6"/>
          <w:sz w:val="22"/>
        </w:rPr>
        <w:t>Эта величина выражается в децибелах [</w:t>
      </w:r>
      <w:proofErr w:type="spellStart"/>
      <w:r w:rsidRPr="00F32106">
        <w:rPr>
          <w:color w:val="A6A6A6" w:themeColor="background1" w:themeShade="A6"/>
          <w:sz w:val="22"/>
        </w:rPr>
        <w:t>дб</w:t>
      </w:r>
      <w:proofErr w:type="spellEnd"/>
      <w:r w:rsidRPr="00F32106">
        <w:rPr>
          <w:color w:val="A6A6A6" w:themeColor="background1" w:themeShade="A6"/>
          <w:sz w:val="22"/>
        </w:rPr>
        <w:t xml:space="preserve">]. Бел представляет собой логарифмическую единицу, </w:t>
      </w:r>
      <w:r w:rsidRPr="00F32106">
        <w:rPr>
          <w:color w:val="A6A6A6" w:themeColor="background1" w:themeShade="A6"/>
          <w:sz w:val="22"/>
        </w:rPr>
        <w:lastRenderedPageBreak/>
        <w:t xml:space="preserve">соответствующую десятикратному увеличению мощности. Один бел соответствует увеличению мощности в 10 раз, 2 бела - в 100 раз и т.д. Децибел равен одной десятой части бела. Так как </w:t>
      </w:r>
      <w:proofErr w:type="gramStart"/>
      <w:r w:rsidRPr="00F32106">
        <w:rPr>
          <w:color w:val="A6A6A6" w:themeColor="background1" w:themeShade="A6"/>
          <w:sz w:val="22"/>
        </w:rPr>
        <w:t>А(</w:t>
      </w:r>
      <w:proofErr w:type="gramEnd"/>
      <w:r w:rsidRPr="00F32106">
        <w:rPr>
          <w:color w:val="A6A6A6" w:themeColor="background1" w:themeShade="A6"/>
          <w:sz w:val="22"/>
        </w:rPr>
        <w:sym w:font="Symbol" w:char="F077"/>
      </w:r>
      <w:r w:rsidRPr="00F32106">
        <w:rPr>
          <w:color w:val="A6A6A6" w:themeColor="background1" w:themeShade="A6"/>
          <w:sz w:val="22"/>
        </w:rPr>
        <w:t xml:space="preserve">) представляет собой отношение не мощностей, а амплитуд, то увеличение этого отношения в десять раз соответствует двум белам или двадцати децибелам. Поэтому в правой части (3.13) стоит множитель 20. По оси абсцисс откладывается частота </w:t>
      </w:r>
      <w:r w:rsidRPr="00F32106">
        <w:rPr>
          <w:color w:val="A6A6A6" w:themeColor="background1" w:themeShade="A6"/>
          <w:sz w:val="22"/>
        </w:rPr>
        <w:sym w:font="Symbol" w:char="F077"/>
      </w:r>
      <w:r w:rsidRPr="00F32106">
        <w:rPr>
          <w:color w:val="A6A6A6" w:themeColor="background1" w:themeShade="A6"/>
          <w:sz w:val="22"/>
        </w:rPr>
        <w:t xml:space="preserve"> в логарифмическом масштабе </w:t>
      </w:r>
      <w:proofErr w:type="spellStart"/>
      <w:proofErr w:type="gramStart"/>
      <w:r w:rsidRPr="00F32106">
        <w:rPr>
          <w:color w:val="A6A6A6" w:themeColor="background1" w:themeShade="A6"/>
          <w:sz w:val="22"/>
        </w:rPr>
        <w:t>lg</w:t>
      </w:r>
      <w:proofErr w:type="spellEnd"/>
      <w:r w:rsidRPr="00F32106">
        <w:rPr>
          <w:color w:val="A6A6A6" w:themeColor="background1" w:themeShade="A6"/>
          <w:sz w:val="22"/>
        </w:rPr>
        <w:t>(</w:t>
      </w:r>
      <w:proofErr w:type="gramEnd"/>
      <w:r w:rsidRPr="00F32106">
        <w:rPr>
          <w:color w:val="A6A6A6" w:themeColor="background1" w:themeShade="A6"/>
          <w:sz w:val="22"/>
        </w:rPr>
        <w:sym w:font="Symbol" w:char="F077"/>
      </w:r>
      <w:r w:rsidRPr="00F32106">
        <w:rPr>
          <w:color w:val="A6A6A6" w:themeColor="background1" w:themeShade="A6"/>
          <w:sz w:val="22"/>
        </w:rPr>
        <w:t xml:space="preserve">). Равномерной единицей на оси абсцисс является декада [дек] - любой отрезок, на котором значение частоты </w:t>
      </w:r>
      <w:r w:rsidRPr="00F32106">
        <w:rPr>
          <w:color w:val="A6A6A6" w:themeColor="background1" w:themeShade="A6"/>
          <w:sz w:val="22"/>
        </w:rPr>
        <w:sym w:font="Symbol" w:char="F077"/>
      </w:r>
      <w:r w:rsidRPr="00F32106">
        <w:rPr>
          <w:color w:val="A6A6A6" w:themeColor="background1" w:themeShade="A6"/>
          <w:sz w:val="22"/>
        </w:rPr>
        <w:t xml:space="preserve"> увеличивается в десять раз. Точка пересечения ЛАХ с осью абсцисс соответствует частоте среза </w:t>
      </w:r>
      <w:r w:rsidRPr="00F32106">
        <w:rPr>
          <w:color w:val="A6A6A6" w:themeColor="background1" w:themeShade="A6"/>
          <w:sz w:val="22"/>
        </w:rPr>
        <w:sym w:font="Symbol" w:char="F077"/>
      </w:r>
      <w:proofErr w:type="gramStart"/>
      <w:r w:rsidRPr="00F32106">
        <w:rPr>
          <w:color w:val="A6A6A6" w:themeColor="background1" w:themeShade="A6"/>
          <w:sz w:val="24"/>
          <w:vertAlign w:val="subscript"/>
        </w:rPr>
        <w:t>с</w:t>
      </w:r>
      <w:r w:rsidRPr="00F32106">
        <w:rPr>
          <w:color w:val="A6A6A6" w:themeColor="background1" w:themeShade="A6"/>
          <w:sz w:val="22"/>
          <w:vertAlign w:val="subscript"/>
        </w:rPr>
        <w:t xml:space="preserve"> </w:t>
      </w:r>
      <w:r w:rsidRPr="00F32106">
        <w:rPr>
          <w:color w:val="A6A6A6" w:themeColor="background1" w:themeShade="A6"/>
          <w:sz w:val="22"/>
        </w:rPr>
        <w:t>.</w:t>
      </w:r>
      <w:proofErr w:type="gramEnd"/>
      <w:r w:rsidRPr="00F32106">
        <w:rPr>
          <w:color w:val="A6A6A6" w:themeColor="background1" w:themeShade="A6"/>
          <w:sz w:val="22"/>
        </w:rPr>
        <w:t xml:space="preserve"> Верхняя полуплоскость ЛАХ соответствует значениям А</w:t>
      </w:r>
      <w:r w:rsidRPr="00F32106">
        <w:rPr>
          <w:color w:val="A6A6A6" w:themeColor="background1" w:themeShade="A6"/>
          <w:sz w:val="22"/>
        </w:rPr>
        <w:sym w:font="Symbol" w:char="F03E"/>
      </w:r>
      <w:r w:rsidRPr="00F32106">
        <w:rPr>
          <w:color w:val="A6A6A6" w:themeColor="background1" w:themeShade="A6"/>
          <w:sz w:val="22"/>
        </w:rPr>
        <w:t>1 (усиление амплитуды), а нижняя полуплоскость - значениям А</w:t>
      </w:r>
      <w:r w:rsidRPr="00F32106">
        <w:rPr>
          <w:color w:val="A6A6A6" w:themeColor="background1" w:themeShade="A6"/>
          <w:sz w:val="22"/>
        </w:rPr>
        <w:sym w:font="Symbol" w:char="F03C"/>
      </w:r>
      <w:r w:rsidRPr="00F32106">
        <w:rPr>
          <w:color w:val="A6A6A6" w:themeColor="background1" w:themeShade="A6"/>
          <w:sz w:val="22"/>
        </w:rPr>
        <w:t>1 (ослабление амплитуды).</w:t>
      </w:r>
    </w:p>
    <w:p w14:paraId="0CA5EA4C" w14:textId="77777777" w:rsidR="00305B4F" w:rsidRPr="00F32106" w:rsidRDefault="00305B4F" w:rsidP="00305B4F">
      <w:pPr>
        <w:ind w:right="28" w:firstLine="284"/>
        <w:jc w:val="both"/>
        <w:rPr>
          <w:color w:val="A6A6A6" w:themeColor="background1" w:themeShade="A6"/>
          <w:sz w:val="22"/>
        </w:rPr>
      </w:pPr>
      <w:r w:rsidRPr="00F32106">
        <w:rPr>
          <w:color w:val="A6A6A6" w:themeColor="background1" w:themeShade="A6"/>
          <w:sz w:val="22"/>
        </w:rPr>
        <w:t xml:space="preserve">При построении логарифмической фазовой частотной характеристики (ЛФХ) отсчет углов </w:t>
      </w:r>
      <w:r w:rsidRPr="00F32106">
        <w:rPr>
          <w:color w:val="A6A6A6" w:themeColor="background1" w:themeShade="A6"/>
          <w:sz w:val="22"/>
        </w:rPr>
        <w:sym w:font="Symbol" w:char="F079"/>
      </w:r>
      <w:r w:rsidRPr="00F32106">
        <w:rPr>
          <w:color w:val="A6A6A6" w:themeColor="background1" w:themeShade="A6"/>
          <w:sz w:val="22"/>
        </w:rPr>
        <w:sym w:font="Symbol" w:char="F028"/>
      </w:r>
      <w:r w:rsidRPr="00F32106">
        <w:rPr>
          <w:color w:val="A6A6A6" w:themeColor="background1" w:themeShade="A6"/>
          <w:sz w:val="22"/>
        </w:rPr>
        <w:sym w:font="Symbol" w:char="F077"/>
      </w:r>
      <w:r w:rsidRPr="00F32106">
        <w:rPr>
          <w:color w:val="A6A6A6" w:themeColor="background1" w:themeShade="A6"/>
          <w:sz w:val="22"/>
        </w:rPr>
        <w:sym w:font="Symbol" w:char="F029"/>
      </w:r>
      <w:r w:rsidRPr="00F32106">
        <w:rPr>
          <w:color w:val="A6A6A6" w:themeColor="background1" w:themeShade="A6"/>
          <w:sz w:val="22"/>
        </w:rPr>
        <w:t xml:space="preserve"> = </w:t>
      </w:r>
      <w:proofErr w:type="spellStart"/>
      <w:r w:rsidRPr="00F32106">
        <w:rPr>
          <w:color w:val="A6A6A6" w:themeColor="background1" w:themeShade="A6"/>
          <w:sz w:val="22"/>
        </w:rPr>
        <w:t>argW</w:t>
      </w:r>
      <w:proofErr w:type="spellEnd"/>
      <w:r w:rsidRPr="00F32106">
        <w:rPr>
          <w:color w:val="A6A6A6" w:themeColor="background1" w:themeShade="A6"/>
          <w:sz w:val="22"/>
        </w:rPr>
        <w:t>(j</w:t>
      </w:r>
      <w:r w:rsidRPr="00F32106">
        <w:rPr>
          <w:color w:val="A6A6A6" w:themeColor="background1" w:themeShade="A6"/>
          <w:sz w:val="22"/>
        </w:rPr>
        <w:sym w:font="Symbol" w:char="F077"/>
      </w:r>
      <w:r w:rsidRPr="00F32106">
        <w:rPr>
          <w:color w:val="A6A6A6" w:themeColor="background1" w:themeShade="A6"/>
          <w:sz w:val="22"/>
        </w:rPr>
        <w:t>) идет по оси ординат в обычном масштабе в угловых градусах.</w:t>
      </w:r>
    </w:p>
    <w:p w14:paraId="541A1FAE" w14:textId="77777777" w:rsidR="00305B4F" w:rsidRPr="00865C1A" w:rsidRDefault="00305B4F" w:rsidP="00305B4F">
      <w:pPr>
        <w:ind w:right="28" w:firstLine="284"/>
        <w:jc w:val="both"/>
        <w:rPr>
          <w:color w:val="FF0000"/>
          <w:sz w:val="22"/>
        </w:rPr>
      </w:pPr>
      <w:bookmarkStart w:id="87" w:name="_Hlt515345278"/>
      <w:bookmarkStart w:id="88" w:name="qst3_4"/>
      <w:bookmarkEnd w:id="87"/>
      <w:r w:rsidRPr="00865C1A">
        <w:rPr>
          <w:color w:val="FF0000"/>
          <w:sz w:val="22"/>
        </w:rPr>
        <w:t>Главным достоинством логарифмических частотных характеристик является возможность построения их во многих случаях практически без вычислительной работы.</w:t>
      </w:r>
    </w:p>
    <w:bookmarkEnd w:id="88"/>
    <w:p w14:paraId="093E2749"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Все рассмотренные виды динамических характеристик звеньев (передаточная функция, дифференциальное уравнение, весовая функция, переходная функция, амплитудно-фазовая частотная характеристика) связаны между собой. Поэтому все они эквивалентны друг другу в определении динамических свойств звена системы управления.</w:t>
      </w:r>
    </w:p>
    <w:p w14:paraId="46DD999E" w14:textId="77777777" w:rsidR="001030DE" w:rsidRDefault="001030DE" w:rsidP="001030DE">
      <w:pPr>
        <w:tabs>
          <w:tab w:val="left" w:pos="4320"/>
        </w:tabs>
        <w:ind w:left="720" w:right="567"/>
        <w:rPr>
          <w:color w:val="000000"/>
          <w:sz w:val="24"/>
          <w:szCs w:val="24"/>
        </w:rPr>
      </w:pPr>
    </w:p>
    <w:p w14:paraId="39DE0F67" w14:textId="44FC9729" w:rsidR="00305B4F" w:rsidRDefault="00305B4F" w:rsidP="00305B4F">
      <w:pPr>
        <w:tabs>
          <w:tab w:val="left" w:pos="4320"/>
        </w:tabs>
        <w:ind w:left="720" w:right="567"/>
        <w:jc w:val="center"/>
        <w:rPr>
          <w:b/>
          <w:bCs/>
          <w:color w:val="000000"/>
          <w:sz w:val="24"/>
          <w:szCs w:val="24"/>
          <w:u w:val="single"/>
        </w:rPr>
      </w:pPr>
      <w:r w:rsidRPr="00305B4F">
        <w:rPr>
          <w:b/>
          <w:bCs/>
          <w:color w:val="000000"/>
          <w:sz w:val="24"/>
          <w:szCs w:val="24"/>
          <w:highlight w:val="yellow"/>
          <w:u w:val="single"/>
        </w:rPr>
        <w:t>6. Типовые динамические звенья и их характеристики</w:t>
      </w:r>
    </w:p>
    <w:p w14:paraId="293FEA38" w14:textId="14093685" w:rsidR="00305B4F" w:rsidRDefault="00305B4F" w:rsidP="00305B4F">
      <w:pPr>
        <w:tabs>
          <w:tab w:val="left" w:pos="4320"/>
        </w:tabs>
        <w:ind w:left="720" w:right="567"/>
        <w:jc w:val="center"/>
        <w:rPr>
          <w:b/>
          <w:bCs/>
          <w:color w:val="000000"/>
          <w:sz w:val="24"/>
          <w:szCs w:val="24"/>
          <w:u w:val="single"/>
        </w:rPr>
      </w:pPr>
    </w:p>
    <w:p w14:paraId="293BEE85" w14:textId="77777777" w:rsidR="00305B4F" w:rsidRDefault="00305B4F" w:rsidP="00305B4F">
      <w:pPr>
        <w:ind w:right="28" w:firstLine="284"/>
        <w:jc w:val="both"/>
        <w:rPr>
          <w:sz w:val="22"/>
        </w:rPr>
      </w:pPr>
      <w:r>
        <w:rPr>
          <w:sz w:val="22"/>
        </w:rPr>
        <w:t>Типовые динамические звенья</w:t>
      </w:r>
      <w:r>
        <w:rPr>
          <w:b/>
          <w:sz w:val="22"/>
        </w:rPr>
        <w:t xml:space="preserve"> </w:t>
      </w:r>
      <w:proofErr w:type="gramStart"/>
      <w:r>
        <w:rPr>
          <w:sz w:val="22"/>
        </w:rPr>
        <w:t>- это</w:t>
      </w:r>
      <w:proofErr w:type="gramEnd"/>
      <w:r>
        <w:rPr>
          <w:sz w:val="22"/>
        </w:rPr>
        <w:t xml:space="preserve"> минимально необходимый набор звеньев для описания системы управления произвольного вида.</w:t>
      </w:r>
    </w:p>
    <w:p w14:paraId="7B3A3995" w14:textId="77777777" w:rsidR="00305B4F" w:rsidRDefault="00305B4F" w:rsidP="00305B4F">
      <w:pPr>
        <w:ind w:right="28" w:firstLine="284"/>
        <w:jc w:val="both"/>
        <w:rPr>
          <w:sz w:val="22"/>
        </w:rPr>
      </w:pPr>
      <w:bookmarkStart w:id="89" w:name="_Hlt515345892"/>
      <w:bookmarkStart w:id="90" w:name="Типы_звеньев_систем_управления"/>
      <w:bookmarkEnd w:id="89"/>
      <w:r>
        <w:rPr>
          <w:sz w:val="22"/>
        </w:rPr>
        <w:t xml:space="preserve">Типы звеньев систем управления </w:t>
      </w:r>
      <w:bookmarkEnd w:id="90"/>
      <w:r>
        <w:rPr>
          <w:sz w:val="22"/>
        </w:rPr>
        <w:t>различаются по виду их передаточной функции (или дифференциального уравнения), определяющей все их динамические свойства и характеристики. Классификация основных типов динамических звеньев приведена на рис.3.9.</w:t>
      </w:r>
    </w:p>
    <w:p w14:paraId="03BFFE19" w14:textId="77777777" w:rsidR="00305B4F" w:rsidRDefault="00305B4F" w:rsidP="00305B4F">
      <w:pPr>
        <w:ind w:right="28" w:firstLine="284"/>
        <w:jc w:val="both"/>
        <w:rPr>
          <w:sz w:val="22"/>
        </w:rPr>
      </w:pPr>
      <w:bookmarkStart w:id="91" w:name="Основные_типа_звеньев"/>
      <w:r>
        <w:rPr>
          <w:sz w:val="22"/>
        </w:rPr>
        <w:t>Основные типы</w:t>
      </w:r>
      <w:bookmarkStart w:id="92" w:name="_Hlt515345403"/>
      <w:bookmarkEnd w:id="92"/>
      <w:r>
        <w:rPr>
          <w:sz w:val="22"/>
        </w:rPr>
        <w:t xml:space="preserve"> звеньев </w:t>
      </w:r>
      <w:bookmarkEnd w:id="91"/>
      <w:r>
        <w:rPr>
          <w:sz w:val="22"/>
        </w:rPr>
        <w:t xml:space="preserve">делятся на четыре группы: позиционные, интегрирующие, дифференцирующие и </w:t>
      </w:r>
      <w:proofErr w:type="spellStart"/>
      <w:r>
        <w:rPr>
          <w:sz w:val="22"/>
        </w:rPr>
        <w:t>неминимально</w:t>
      </w:r>
      <w:proofErr w:type="spellEnd"/>
      <w:r>
        <w:rPr>
          <w:sz w:val="22"/>
        </w:rPr>
        <w:t>-фазовые [</w:t>
      </w:r>
      <w:hyperlink w:anchor="lit1" w:history="1">
        <w:r>
          <w:rPr>
            <w:rStyle w:val="af"/>
          </w:rPr>
          <w:t>1</w:t>
        </w:r>
      </w:hyperlink>
      <w:r>
        <w:rPr>
          <w:sz w:val="22"/>
        </w:rPr>
        <w:t>,</w:t>
      </w:r>
      <w:hyperlink w:anchor="lit2" w:history="1">
        <w:r>
          <w:rPr>
            <w:rStyle w:val="af"/>
          </w:rPr>
          <w:t>2</w:t>
        </w:r>
      </w:hyperlink>
      <w:r>
        <w:rPr>
          <w:sz w:val="22"/>
        </w:rPr>
        <w:t>]. Позиционные, интегрирующие и дифференцирующие звенья относятся к минимально-фазовым. Важным свойством минимально-фазовых звеньев является однозначное соответствие амплитудной и фазовой частотных характеристик. Другими словами, по заданной амплитудной характеристике всегда можно определить фазовую и наоборот.</w:t>
      </w:r>
    </w:p>
    <w:p w14:paraId="7783A706" w14:textId="77777777" w:rsidR="00305B4F" w:rsidRDefault="00305B4F" w:rsidP="00305B4F">
      <w:pPr>
        <w:ind w:right="28" w:firstLine="284"/>
        <w:jc w:val="both"/>
        <w:rPr>
          <w:b/>
          <w:sz w:val="22"/>
        </w:rPr>
      </w:pPr>
    </w:p>
    <w:p w14:paraId="6EA90A99" w14:textId="3D14C3D4" w:rsidR="00865C1A" w:rsidRDefault="00865C1A" w:rsidP="00305B4F">
      <w:pPr>
        <w:ind w:right="28"/>
        <w:jc w:val="center"/>
      </w:pPr>
      <w:r>
        <w:object w:dxaOrig="7088" w:dyaOrig="7260" w14:anchorId="38671267">
          <v:shape id="_x0000_i1095" type="#_x0000_t75" style="width:348pt;height:367pt" o:ole="" fillcolor="window">
            <v:imagedata r:id="rId156" o:title="" cropright="4965f"/>
          </v:shape>
          <o:OLEObject Type="Embed" ProgID="Word.Picture.8" ShapeID="_x0000_i1095" DrawAspect="Content" ObjectID="_1703455629" r:id="rId157"/>
        </w:object>
      </w:r>
    </w:p>
    <w:p w14:paraId="647AA819" w14:textId="310A2E90" w:rsidR="00305B4F" w:rsidRDefault="00305B4F" w:rsidP="00305B4F">
      <w:pPr>
        <w:ind w:right="28"/>
        <w:jc w:val="center"/>
        <w:rPr>
          <w:b/>
        </w:rPr>
      </w:pPr>
      <w:r>
        <w:t>Рис. 3.9. Классификация типовых динамических звеньев</w:t>
      </w:r>
      <w:r>
        <w:rPr>
          <w:b/>
        </w:rPr>
        <w:t xml:space="preserve"> </w:t>
      </w:r>
    </w:p>
    <w:p w14:paraId="06737A8A" w14:textId="77777777" w:rsidR="00865C1A" w:rsidRPr="00865C1A" w:rsidRDefault="00865C1A" w:rsidP="00865C1A">
      <w:pPr>
        <w:ind w:right="28" w:firstLine="284"/>
        <w:rPr>
          <w:color w:val="A6A6A6" w:themeColor="background1" w:themeShade="A6"/>
          <w:sz w:val="22"/>
        </w:rPr>
      </w:pPr>
      <w:bookmarkStart w:id="93" w:name="Позиционные_звенья"/>
      <w:r w:rsidRPr="00865C1A">
        <w:rPr>
          <w:b/>
          <w:color w:val="A6A6A6" w:themeColor="background1" w:themeShade="A6"/>
          <w:sz w:val="22"/>
        </w:rPr>
        <w:t>Позиционные звенья</w:t>
      </w:r>
      <w:bookmarkEnd w:id="93"/>
    </w:p>
    <w:p w14:paraId="1730BD47" w14:textId="77777777" w:rsidR="00865C1A" w:rsidRPr="00865C1A" w:rsidRDefault="00865C1A" w:rsidP="00865C1A">
      <w:pPr>
        <w:ind w:right="28" w:firstLine="284"/>
        <w:jc w:val="both"/>
        <w:rPr>
          <w:color w:val="A6A6A6" w:themeColor="background1" w:themeShade="A6"/>
          <w:sz w:val="22"/>
        </w:rPr>
      </w:pPr>
    </w:p>
    <w:p w14:paraId="43DA08A9" w14:textId="77777777" w:rsidR="00865C1A" w:rsidRPr="00865C1A" w:rsidRDefault="00865C1A" w:rsidP="00865C1A">
      <w:pPr>
        <w:ind w:right="28" w:firstLine="284"/>
        <w:jc w:val="both"/>
        <w:rPr>
          <w:color w:val="A6A6A6" w:themeColor="background1" w:themeShade="A6"/>
          <w:sz w:val="22"/>
        </w:rPr>
      </w:pPr>
      <w:r w:rsidRPr="00865C1A">
        <w:rPr>
          <w:color w:val="A6A6A6" w:themeColor="background1" w:themeShade="A6"/>
          <w:sz w:val="22"/>
        </w:rPr>
        <w:t xml:space="preserve">В звеньях позиционного, </w:t>
      </w:r>
      <w:proofErr w:type="gramStart"/>
      <w:r w:rsidRPr="00865C1A">
        <w:rPr>
          <w:color w:val="A6A6A6" w:themeColor="background1" w:themeShade="A6"/>
          <w:sz w:val="22"/>
        </w:rPr>
        <w:t>или  статического</w:t>
      </w:r>
      <w:proofErr w:type="gramEnd"/>
      <w:r w:rsidRPr="00865C1A">
        <w:rPr>
          <w:color w:val="A6A6A6" w:themeColor="background1" w:themeShade="A6"/>
          <w:sz w:val="22"/>
        </w:rPr>
        <w:t xml:space="preserve"> типа, линейной зависимостью y = </w:t>
      </w:r>
      <w:proofErr w:type="spellStart"/>
      <w:r w:rsidRPr="00865C1A">
        <w:rPr>
          <w:color w:val="A6A6A6" w:themeColor="background1" w:themeShade="A6"/>
          <w:sz w:val="22"/>
        </w:rPr>
        <w:t>kx</w:t>
      </w:r>
      <w:proofErr w:type="spellEnd"/>
      <w:r w:rsidRPr="00865C1A">
        <w:rPr>
          <w:color w:val="A6A6A6" w:themeColor="background1" w:themeShade="A6"/>
          <w:sz w:val="22"/>
        </w:rPr>
        <w:t xml:space="preserve"> связаны выходная и входная величины в установившемся режиме. Коэффициент пропорциональности k между </w:t>
      </w:r>
      <w:proofErr w:type="gramStart"/>
      <w:r w:rsidRPr="00865C1A">
        <w:rPr>
          <w:color w:val="A6A6A6" w:themeColor="background1" w:themeShade="A6"/>
          <w:sz w:val="22"/>
        </w:rPr>
        <w:t>выходной  и</w:t>
      </w:r>
      <w:proofErr w:type="gramEnd"/>
      <w:r w:rsidRPr="00865C1A">
        <w:rPr>
          <w:color w:val="A6A6A6" w:themeColor="background1" w:themeShade="A6"/>
          <w:sz w:val="22"/>
        </w:rPr>
        <w:t xml:space="preserve"> входной величинами представляет собой коэффициент передачи звена. Позиционные звенья обладают свойством самовыравнивания, то есть способностью самостоятельно переходить в новое установившееся состояние при ограниченном изменении входного воздействия.</w:t>
      </w:r>
    </w:p>
    <w:p w14:paraId="508FAD49" w14:textId="77777777" w:rsidR="00305B4F" w:rsidRPr="00865C1A" w:rsidRDefault="00305B4F" w:rsidP="00305B4F">
      <w:pPr>
        <w:ind w:right="28"/>
        <w:jc w:val="both"/>
        <w:rPr>
          <w:color w:val="A6A6A6" w:themeColor="background1" w:themeShade="A6"/>
          <w:sz w:val="22"/>
        </w:rPr>
      </w:pPr>
    </w:p>
    <w:p w14:paraId="32F79A12" w14:textId="77777777" w:rsidR="00305B4F" w:rsidRPr="00865C1A" w:rsidRDefault="00305B4F" w:rsidP="00305B4F">
      <w:pPr>
        <w:ind w:right="28" w:firstLine="284"/>
        <w:jc w:val="both"/>
        <w:rPr>
          <w:color w:val="A6A6A6" w:themeColor="background1" w:themeShade="A6"/>
          <w:sz w:val="22"/>
        </w:rPr>
      </w:pPr>
      <w:bookmarkStart w:id="94" w:name="Безынерционное"/>
      <w:r w:rsidRPr="00865C1A">
        <w:rPr>
          <w:b/>
          <w:color w:val="A6A6A6" w:themeColor="background1" w:themeShade="A6"/>
          <w:sz w:val="22"/>
        </w:rPr>
        <w:t>Безынерционное (идеальное усилительное) звено</w:t>
      </w:r>
      <w:bookmarkEnd w:id="94"/>
      <w:r w:rsidRPr="00865C1A">
        <w:rPr>
          <w:b/>
          <w:color w:val="A6A6A6" w:themeColor="background1" w:themeShade="A6"/>
          <w:sz w:val="22"/>
        </w:rPr>
        <w:t xml:space="preserve">. </w:t>
      </w:r>
      <w:r w:rsidRPr="00865C1A">
        <w:rPr>
          <w:color w:val="A6A6A6" w:themeColor="background1" w:themeShade="A6"/>
          <w:sz w:val="22"/>
        </w:rPr>
        <w:t>Это звено не только в статике, но и в динамике описывается алгебраическим уравнением</w:t>
      </w:r>
    </w:p>
    <w:p w14:paraId="5FDE6221"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proofErr w:type="spellStart"/>
      <w:r w:rsidRPr="00865C1A">
        <w:rPr>
          <w:color w:val="A6A6A6" w:themeColor="background1" w:themeShade="A6"/>
          <w:sz w:val="22"/>
          <w:lang w:val="en-US"/>
        </w:rPr>
        <w:t>kx</w:t>
      </w:r>
      <w:proofErr w:type="spellEnd"/>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(3.14)</w:t>
      </w:r>
    </w:p>
    <w:p w14:paraId="716771AA"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Передаточная функция:  </w:t>
      </w:r>
    </w:p>
    <w:p w14:paraId="28807341"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rPr>
        <w:t xml:space="preserve">        W(s) = k.                                               (3.15)</w:t>
      </w:r>
    </w:p>
    <w:p w14:paraId="62D25F0D" w14:textId="77777777" w:rsidR="00305B4F" w:rsidRPr="00865C1A" w:rsidRDefault="00305B4F" w:rsidP="00305B4F">
      <w:pPr>
        <w:ind w:right="28" w:firstLine="284"/>
        <w:jc w:val="right"/>
        <w:rPr>
          <w:color w:val="A6A6A6" w:themeColor="background1" w:themeShade="A6"/>
          <w:sz w:val="22"/>
        </w:rPr>
      </w:pPr>
    </w:p>
    <w:p w14:paraId="3B9558C7"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6B7BA913" w14:textId="77777777" w:rsidR="00305B4F" w:rsidRPr="00865C1A" w:rsidRDefault="00305B4F" w:rsidP="00305B4F">
      <w:pPr>
        <w:ind w:right="28" w:firstLine="284"/>
        <w:jc w:val="both"/>
        <w:rPr>
          <w:color w:val="A6A6A6" w:themeColor="background1" w:themeShade="A6"/>
          <w:sz w:val="22"/>
        </w:rPr>
      </w:pPr>
    </w:p>
    <w:p w14:paraId="0212357E"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xml:space="preserve">) = </w:t>
      </w:r>
      <w:proofErr w:type="gramStart"/>
      <w:r w:rsidRPr="00865C1A">
        <w:rPr>
          <w:color w:val="A6A6A6" w:themeColor="background1" w:themeShade="A6"/>
          <w:sz w:val="22"/>
          <w:lang w:val="en-US"/>
        </w:rPr>
        <w:t>k</w:t>
      </w:r>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color w:val="A6A6A6" w:themeColor="background1" w:themeShade="A6"/>
          <w:sz w:val="22"/>
          <w:lang w:val="en-US"/>
        </w:rPr>
        <w:t>A</w:t>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 xml:space="preserve">) = </w:t>
      </w:r>
      <w:r w:rsidRPr="00865C1A">
        <w:rPr>
          <w:color w:val="A6A6A6" w:themeColor="background1" w:themeShade="A6"/>
          <w:sz w:val="22"/>
          <w:lang w:val="en-US"/>
        </w:rPr>
        <w:t>k</w: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 = 0.                        (3.16)</w:t>
      </w:r>
    </w:p>
    <w:p w14:paraId="0F9AD25B" w14:textId="77777777" w:rsidR="00305B4F" w:rsidRPr="00865C1A" w:rsidRDefault="00305B4F" w:rsidP="00305B4F">
      <w:pPr>
        <w:ind w:right="28" w:firstLine="284"/>
        <w:jc w:val="right"/>
        <w:rPr>
          <w:color w:val="A6A6A6" w:themeColor="background1" w:themeShade="A6"/>
          <w:sz w:val="22"/>
        </w:rPr>
      </w:pPr>
    </w:p>
    <w:p w14:paraId="4184ADA6"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Переходная и импульсная функции:</w:t>
      </w:r>
    </w:p>
    <w:p w14:paraId="1A0699D1" w14:textId="77777777" w:rsidR="00305B4F" w:rsidRPr="00865C1A" w:rsidRDefault="00305B4F" w:rsidP="00305B4F">
      <w:pPr>
        <w:ind w:right="28" w:firstLine="284"/>
        <w:jc w:val="both"/>
        <w:rPr>
          <w:color w:val="A6A6A6" w:themeColor="background1" w:themeShade="A6"/>
          <w:sz w:val="22"/>
        </w:rPr>
      </w:pPr>
    </w:p>
    <w:p w14:paraId="0A47989B"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h</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k</w:t>
      </w:r>
      <w:r w:rsidRPr="00865C1A">
        <w:rPr>
          <w:color w:val="A6A6A6" w:themeColor="background1" w:themeShade="A6"/>
          <w:sz w:val="22"/>
        </w:rPr>
        <w:t>1(</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rFonts w:ascii="Academy Italic" w:hAnsi="Academy Italic"/>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k</w:t>
      </w:r>
      <w:r w:rsidRPr="00865C1A">
        <w:rPr>
          <w:color w:val="A6A6A6" w:themeColor="background1" w:themeShade="A6"/>
          <w:sz w:val="22"/>
        </w:rPr>
        <w:sym w:font="Symbol" w:char="F064"/>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(3.17)</w:t>
      </w:r>
    </w:p>
    <w:p w14:paraId="77B63631" w14:textId="77777777" w:rsidR="00305B4F" w:rsidRPr="00865C1A" w:rsidRDefault="00305B4F" w:rsidP="00305B4F">
      <w:pPr>
        <w:ind w:right="28" w:firstLine="284"/>
        <w:jc w:val="right"/>
        <w:rPr>
          <w:color w:val="A6A6A6" w:themeColor="background1" w:themeShade="A6"/>
          <w:sz w:val="22"/>
        </w:rPr>
      </w:pPr>
    </w:p>
    <w:p w14:paraId="2449E55F"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Безынерционное звено является некоторой идеализацией реальных звеньев. В действительности ни одно звено не в состоянии равномерно пропускать все частоты от 0 до </w:t>
      </w:r>
      <w:r w:rsidRPr="00865C1A">
        <w:rPr>
          <w:color w:val="A6A6A6" w:themeColor="background1" w:themeShade="A6"/>
          <w:sz w:val="22"/>
        </w:rPr>
        <w:sym w:font="Symbol" w:char="F0A5"/>
      </w:r>
      <w:r w:rsidRPr="00865C1A">
        <w:rPr>
          <w:color w:val="A6A6A6" w:themeColor="background1" w:themeShade="A6"/>
          <w:sz w:val="22"/>
        </w:rPr>
        <w:t xml:space="preserve">. </w:t>
      </w:r>
    </w:p>
    <w:p w14:paraId="41F132D2"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Примерами таких безынерционных звеньев могут служить жесткая механическая передача, часовой редуктор, электронный усилитель сигналов на низких частотах и др.</w:t>
      </w:r>
    </w:p>
    <w:p w14:paraId="5D377CCD" w14:textId="77777777" w:rsidR="00305B4F" w:rsidRPr="00865C1A" w:rsidRDefault="00305B4F" w:rsidP="00305B4F">
      <w:pPr>
        <w:ind w:right="28" w:firstLine="284"/>
        <w:jc w:val="both"/>
        <w:rPr>
          <w:color w:val="A6A6A6" w:themeColor="background1" w:themeShade="A6"/>
          <w:sz w:val="22"/>
        </w:rPr>
      </w:pPr>
      <w:bookmarkStart w:id="95" w:name="_Hlt532281056"/>
      <w:bookmarkStart w:id="96" w:name="Апериодическое_перво"/>
      <w:bookmarkEnd w:id="95"/>
      <w:r w:rsidRPr="00865C1A">
        <w:rPr>
          <w:b/>
          <w:color w:val="A6A6A6" w:themeColor="background1" w:themeShade="A6"/>
          <w:sz w:val="22"/>
        </w:rPr>
        <w:lastRenderedPageBreak/>
        <w:t xml:space="preserve">Апериодическое (инерционное) звено первого порядка. </w:t>
      </w:r>
      <w:bookmarkEnd w:id="96"/>
      <w:r w:rsidRPr="00865C1A">
        <w:rPr>
          <w:color w:val="A6A6A6" w:themeColor="background1" w:themeShade="A6"/>
          <w:sz w:val="22"/>
        </w:rPr>
        <w:t>Уравнение и передаточная функция звена:</w:t>
      </w:r>
    </w:p>
    <w:p w14:paraId="34BBAE7F"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rPr>
        <w:t>(</w:t>
      </w:r>
      <w:proofErr w:type="spellStart"/>
      <w:r w:rsidRPr="00865C1A">
        <w:rPr>
          <w:color w:val="A6A6A6" w:themeColor="background1" w:themeShade="A6"/>
          <w:sz w:val="22"/>
          <w:lang w:val="en-US"/>
        </w:rPr>
        <w:t>Tp</w:t>
      </w:r>
      <w:proofErr w:type="spellEnd"/>
      <w:r w:rsidRPr="00865C1A">
        <w:rPr>
          <w:color w:val="A6A6A6" w:themeColor="background1" w:themeShade="A6"/>
          <w:sz w:val="22"/>
        </w:rPr>
        <w:t xml:space="preserve">+1) </w:t>
      </w: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color w:val="A6A6A6" w:themeColor="background1" w:themeShade="A6"/>
          <w:position w:val="-28"/>
        </w:rPr>
        <w:object w:dxaOrig="1280" w:dyaOrig="680" w14:anchorId="6539C2D9">
          <v:shape id="_x0000_i1096" type="#_x0000_t75" style="width:61pt;height:32.5pt" o:ole="" fillcolor="window">
            <v:imagedata r:id="rId158" o:title=""/>
          </v:shape>
          <o:OLEObject Type="Embed" ProgID="Equation.3" ShapeID="_x0000_i1096" DrawAspect="Content" ObjectID="_1703455630" r:id="rId159"/>
        </w:object>
      </w:r>
      <w:r w:rsidRPr="00865C1A">
        <w:rPr>
          <w:color w:val="A6A6A6" w:themeColor="background1" w:themeShade="A6"/>
          <w:sz w:val="22"/>
        </w:rPr>
        <w:t xml:space="preserve"> ,                         (3.18)</w:t>
      </w:r>
    </w:p>
    <w:p w14:paraId="1F2218CD"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где T - постоянная времени, характеризует степень инерционности звена, т.е. длительность переходного процесса.</w:t>
      </w:r>
    </w:p>
    <w:p w14:paraId="7A1E4211"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75D97EF5" w14:textId="77777777" w:rsidR="00305B4F" w:rsidRPr="00865C1A" w:rsidRDefault="00305B4F" w:rsidP="00305B4F">
      <w:pPr>
        <w:ind w:right="28"/>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xml:space="preserve">) = </w:t>
      </w:r>
      <w:r w:rsidRPr="00865C1A">
        <w:rPr>
          <w:color w:val="A6A6A6" w:themeColor="background1" w:themeShade="A6"/>
          <w:position w:val="-32"/>
        </w:rPr>
        <w:object w:dxaOrig="760" w:dyaOrig="720" w14:anchorId="73F4D8F8">
          <v:shape id="_x0000_i1097" type="#_x0000_t75" style="width:33pt;height:31.5pt" o:ole="" fillcolor="window">
            <v:imagedata r:id="rId160" o:title=""/>
          </v:shape>
          <o:OLEObject Type="Embed" ProgID="Equation.3" ShapeID="_x0000_i1097" DrawAspect="Content" ObjectID="_1703455631" r:id="rId161"/>
        </w:object>
      </w:r>
      <w:r w:rsidRPr="00865C1A">
        <w:rPr>
          <w:color w:val="A6A6A6" w:themeColor="background1" w:themeShade="A6"/>
          <w:sz w:val="22"/>
        </w:rPr>
        <w:t xml:space="preserve"> ,  </w:t>
      </w:r>
      <w:r w:rsidRPr="00865C1A">
        <w:rPr>
          <w:color w:val="A6A6A6" w:themeColor="background1" w:themeShade="A6"/>
          <w:position w:val="-40"/>
        </w:rPr>
        <w:object w:dxaOrig="1939" w:dyaOrig="800" w14:anchorId="13348FA4">
          <v:shape id="_x0000_i1098" type="#_x0000_t75" style="width:87.5pt;height:36pt" o:ole="" fillcolor="window">
            <v:imagedata r:id="rId162" o:title=""/>
          </v:shape>
          <o:OLEObject Type="Embed" ProgID="Equation.3" ShapeID="_x0000_i1098" DrawAspect="Content" ObjectID="_1703455632" r:id="rId163"/>
        </w:objec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 xml:space="preserve">) = - </w:t>
      </w:r>
      <w:proofErr w:type="spellStart"/>
      <w:r w:rsidRPr="00865C1A">
        <w:rPr>
          <w:color w:val="A6A6A6" w:themeColor="background1" w:themeShade="A6"/>
          <w:sz w:val="22"/>
          <w:lang w:val="en-US"/>
        </w:rPr>
        <w:t>arctgT</w:t>
      </w:r>
      <w:proofErr w:type="spellEnd"/>
      <w:r w:rsidRPr="00865C1A">
        <w:rPr>
          <w:color w:val="A6A6A6" w:themeColor="background1" w:themeShade="A6"/>
          <w:sz w:val="22"/>
        </w:rPr>
        <w:sym w:font="Symbol" w:char="F077"/>
      </w:r>
      <w:r w:rsidRPr="00865C1A">
        <w:rPr>
          <w:color w:val="A6A6A6" w:themeColor="background1" w:themeShade="A6"/>
          <w:sz w:val="22"/>
        </w:rPr>
        <w:t>.     (3.19)</w:t>
      </w:r>
    </w:p>
    <w:p w14:paraId="33E875B7"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Таким образом, апериодическое звено первого порядка является фильтром низких частот.</w:t>
      </w:r>
    </w:p>
    <w:p w14:paraId="77F8B8EE"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Переходная и импульсная функции: </w:t>
      </w:r>
    </w:p>
    <w:p w14:paraId="1BDB7F4B"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h</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(1 - </w:t>
      </w:r>
      <w:r w:rsidRPr="00865C1A">
        <w:rPr>
          <w:color w:val="A6A6A6" w:themeColor="background1" w:themeShade="A6"/>
          <w:position w:val="-6"/>
        </w:rPr>
        <w:object w:dxaOrig="540" w:dyaOrig="760" w14:anchorId="62774FA2">
          <v:shape id="_x0000_i1099" type="#_x0000_t75" style="width:27pt;height:38pt" o:ole="" fillcolor="window">
            <v:imagedata r:id="rId164" o:title=""/>
          </v:shape>
          <o:OLEObject Type="Embed" ProgID="Equation.3" ShapeID="_x0000_i1099" DrawAspect="Content" ObjectID="_1703455633" r:id="rId165"/>
        </w:object>
      </w:r>
      <w:proofErr w:type="gramStart"/>
      <w:r w:rsidRPr="00865C1A">
        <w:rPr>
          <w:color w:val="A6A6A6" w:themeColor="background1" w:themeShade="A6"/>
          <w:sz w:val="22"/>
        </w:rPr>
        <w:t xml:space="preserve">),  </w:t>
      </w:r>
      <w:r w:rsidRPr="00865C1A">
        <w:rPr>
          <w:rFonts w:ascii="Academy Italic" w:hAnsi="Academy Italic"/>
          <w:color w:val="A6A6A6" w:themeColor="background1" w:themeShade="A6"/>
          <w:sz w:val="22"/>
          <w:lang w:val="en-US"/>
        </w:rPr>
        <w:t>w</w:t>
      </w:r>
      <w:proofErr w:type="gramEnd"/>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position w:val="-28"/>
        </w:rPr>
        <w:object w:dxaOrig="260" w:dyaOrig="680" w14:anchorId="1636D784">
          <v:shape id="_x0000_i1100" type="#_x0000_t75" style="width:13pt;height:34pt" o:ole="" fillcolor="window">
            <v:imagedata r:id="rId166" o:title=""/>
          </v:shape>
          <o:OLEObject Type="Embed" ProgID="Equation.3" ShapeID="_x0000_i1100" DrawAspect="Content" ObjectID="_1703455634" r:id="rId167"/>
        </w:object>
      </w:r>
      <w:r w:rsidRPr="00865C1A">
        <w:rPr>
          <w:color w:val="A6A6A6" w:themeColor="background1" w:themeShade="A6"/>
          <w:sz w:val="22"/>
        </w:rPr>
        <w:t xml:space="preserve"> </w:t>
      </w:r>
      <w:r w:rsidRPr="00865C1A">
        <w:rPr>
          <w:color w:val="A6A6A6" w:themeColor="background1" w:themeShade="A6"/>
          <w:position w:val="-6"/>
        </w:rPr>
        <w:object w:dxaOrig="540" w:dyaOrig="760" w14:anchorId="50F69860">
          <v:shape id="_x0000_i1101" type="#_x0000_t75" style="width:27pt;height:38pt" o:ole="" fillcolor="window">
            <v:imagedata r:id="rId168" o:title=""/>
          </v:shape>
          <o:OLEObject Type="Embed" ProgID="Equation.3" ShapeID="_x0000_i1101" DrawAspect="Content" ObjectID="_1703455635" r:id="rId169"/>
        </w:object>
      </w:r>
      <w:r w:rsidRPr="00865C1A">
        <w:rPr>
          <w:color w:val="A6A6A6" w:themeColor="background1" w:themeShade="A6"/>
          <w:sz w:val="22"/>
        </w:rPr>
        <w:t>.                         (3.20)</w:t>
      </w:r>
    </w:p>
    <w:p w14:paraId="4EAF2B66"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Примерами апериодического звена первого порядка могут служить RC цепочка, нагревательный элемент и др.</w:t>
      </w:r>
    </w:p>
    <w:p w14:paraId="3120C903" w14:textId="77777777" w:rsidR="00305B4F" w:rsidRPr="00865C1A" w:rsidRDefault="00305B4F" w:rsidP="00305B4F">
      <w:pPr>
        <w:ind w:right="28" w:firstLine="284"/>
        <w:jc w:val="both"/>
        <w:rPr>
          <w:color w:val="A6A6A6" w:themeColor="background1" w:themeShade="A6"/>
          <w:sz w:val="22"/>
        </w:rPr>
      </w:pPr>
      <w:bookmarkStart w:id="97" w:name="Апериодическое_2"/>
      <w:r w:rsidRPr="00865C1A">
        <w:rPr>
          <w:b/>
          <w:color w:val="A6A6A6" w:themeColor="background1" w:themeShade="A6"/>
          <w:sz w:val="22"/>
        </w:rPr>
        <w:t>Апериодическое (инерционное) звено второго порядка</w:t>
      </w:r>
      <w:bookmarkEnd w:id="97"/>
      <w:r w:rsidRPr="00865C1A">
        <w:rPr>
          <w:b/>
          <w:color w:val="A6A6A6" w:themeColor="background1" w:themeShade="A6"/>
          <w:sz w:val="22"/>
        </w:rPr>
        <w:t xml:space="preserve">. </w:t>
      </w:r>
      <w:r w:rsidRPr="00865C1A">
        <w:rPr>
          <w:color w:val="A6A6A6" w:themeColor="background1" w:themeShade="A6"/>
          <w:sz w:val="22"/>
        </w:rPr>
        <w:t>Дифференциальное уравнение звена имеет вид</w:t>
      </w:r>
    </w:p>
    <w:p w14:paraId="51CC5394"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position w:val="-24"/>
        </w:rPr>
        <w:object w:dxaOrig="2659" w:dyaOrig="600" w14:anchorId="1F408846">
          <v:shape id="_x0000_i1102" type="#_x0000_t75" style="width:122.5pt;height:27.5pt" o:ole="" fillcolor="window">
            <v:imagedata r:id="rId170" o:title=""/>
          </v:shape>
          <o:OLEObject Type="Embed" ProgID="Equation.3" ShapeID="_x0000_i1102" DrawAspect="Content" ObjectID="_1703455636" r:id="rId171"/>
        </w:objec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(3.21)</w:t>
      </w:r>
    </w:p>
    <w:p w14:paraId="26AF264A"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причем предполагается, что 2Т</w:t>
      </w:r>
      <w:r w:rsidRPr="00865C1A">
        <w:rPr>
          <w:color w:val="A6A6A6" w:themeColor="background1" w:themeShade="A6"/>
          <w:sz w:val="22"/>
          <w:vertAlign w:val="subscript"/>
        </w:rPr>
        <w:t>2</w:t>
      </w:r>
      <w:r w:rsidRPr="00865C1A">
        <w:rPr>
          <w:color w:val="A6A6A6" w:themeColor="background1" w:themeShade="A6"/>
          <w:sz w:val="22"/>
        </w:rPr>
        <w:sym w:font="Symbol" w:char="F0A3"/>
      </w:r>
      <w:r w:rsidRPr="00865C1A">
        <w:rPr>
          <w:color w:val="A6A6A6" w:themeColor="background1" w:themeShade="A6"/>
          <w:sz w:val="22"/>
        </w:rPr>
        <w:t xml:space="preserve"> Т</w:t>
      </w:r>
      <w:r w:rsidRPr="00865C1A">
        <w:rPr>
          <w:color w:val="A6A6A6" w:themeColor="background1" w:themeShade="A6"/>
          <w:sz w:val="22"/>
          <w:vertAlign w:val="subscript"/>
        </w:rPr>
        <w:t>1</w:t>
      </w:r>
      <w:r w:rsidRPr="00865C1A">
        <w:rPr>
          <w:color w:val="A6A6A6" w:themeColor="background1" w:themeShade="A6"/>
          <w:sz w:val="22"/>
        </w:rPr>
        <w:t>.</w:t>
      </w:r>
    </w:p>
    <w:p w14:paraId="285CB056"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В этом случае корни характеристического уравнения вещественные и уравнение (3.21) можно переписать в виде: </w:t>
      </w:r>
    </w:p>
    <w:p w14:paraId="06E5A9B7" w14:textId="77777777" w:rsidR="00305B4F" w:rsidRPr="00865C1A" w:rsidRDefault="00305B4F" w:rsidP="00305B4F">
      <w:pPr>
        <w:ind w:right="28" w:firstLine="284"/>
        <w:jc w:val="right"/>
        <w:rPr>
          <w:color w:val="A6A6A6" w:themeColor="background1" w:themeShade="A6"/>
          <w:sz w:val="22"/>
        </w:rPr>
      </w:pPr>
    </w:p>
    <w:p w14:paraId="33AC761F" w14:textId="77777777" w:rsidR="00305B4F" w:rsidRPr="00865C1A" w:rsidRDefault="00305B4F" w:rsidP="00305B4F">
      <w:pPr>
        <w:ind w:right="28" w:firstLine="284"/>
        <w:jc w:val="right"/>
        <w:rPr>
          <w:color w:val="A6A6A6" w:themeColor="background1" w:themeShade="A6"/>
          <w:sz w:val="22"/>
        </w:rPr>
      </w:pPr>
      <w:proofErr w:type="gramStart"/>
      <w:r w:rsidRPr="00865C1A">
        <w:rPr>
          <w:color w:val="A6A6A6" w:themeColor="background1" w:themeShade="A6"/>
          <w:sz w:val="22"/>
        </w:rPr>
        <w:t xml:space="preserve">( </w:t>
      </w:r>
      <w:r w:rsidRPr="00865C1A">
        <w:rPr>
          <w:color w:val="A6A6A6" w:themeColor="background1" w:themeShade="A6"/>
          <w:sz w:val="22"/>
          <w:lang w:val="en-US"/>
        </w:rPr>
        <w:t>T</w:t>
      </w:r>
      <w:proofErr w:type="gramEnd"/>
      <w:r w:rsidRPr="00865C1A">
        <w:rPr>
          <w:color w:val="A6A6A6" w:themeColor="background1" w:themeShade="A6"/>
          <w:sz w:val="22"/>
          <w:vertAlign w:val="subscript"/>
        </w:rPr>
        <w:t>3</w:t>
      </w:r>
      <w:r w:rsidRPr="00865C1A">
        <w:rPr>
          <w:color w:val="A6A6A6" w:themeColor="background1" w:themeShade="A6"/>
          <w:sz w:val="22"/>
          <w:lang w:val="en-US"/>
        </w:rPr>
        <w:t>p</w:t>
      </w:r>
      <w:r w:rsidRPr="00865C1A">
        <w:rPr>
          <w:color w:val="A6A6A6" w:themeColor="background1" w:themeShade="A6"/>
          <w:sz w:val="22"/>
        </w:rPr>
        <w:t>+1)(</w:t>
      </w:r>
      <w:r w:rsidRPr="00865C1A">
        <w:rPr>
          <w:color w:val="A6A6A6" w:themeColor="background1" w:themeShade="A6"/>
          <w:sz w:val="22"/>
          <w:lang w:val="en-US"/>
        </w:rPr>
        <w:t>T</w:t>
      </w:r>
      <w:r w:rsidRPr="00865C1A">
        <w:rPr>
          <w:color w:val="A6A6A6" w:themeColor="background1" w:themeShade="A6"/>
          <w:sz w:val="22"/>
          <w:vertAlign w:val="subscript"/>
        </w:rPr>
        <w:t>4</w:t>
      </w:r>
      <w:r w:rsidRPr="00865C1A">
        <w:rPr>
          <w:color w:val="A6A6A6" w:themeColor="background1" w:themeShade="A6"/>
          <w:sz w:val="22"/>
          <w:lang w:val="en-US"/>
        </w:rPr>
        <w:t>p</w:t>
      </w:r>
      <w:r w:rsidRPr="00865C1A">
        <w:rPr>
          <w:color w:val="A6A6A6" w:themeColor="background1" w:themeShade="A6"/>
          <w:sz w:val="22"/>
        </w:rPr>
        <w:t xml:space="preserve">+1) </w:t>
      </w: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(3.22)</w:t>
      </w:r>
    </w:p>
    <w:p w14:paraId="7A3C5647"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где  </w:t>
      </w:r>
      <w:r w:rsidRPr="00865C1A">
        <w:rPr>
          <w:color w:val="A6A6A6" w:themeColor="background1" w:themeShade="A6"/>
          <w:position w:val="-30"/>
        </w:rPr>
        <w:object w:dxaOrig="2820" w:dyaOrig="980" w14:anchorId="09B8A067">
          <v:shape id="_x0000_i1103" type="#_x0000_t75" style="width:107pt;height:37pt" o:ole="" fillcolor="window">
            <v:imagedata r:id="rId172" o:title=""/>
          </v:shape>
          <o:OLEObject Type="Embed" ProgID="Equation.3" ShapeID="_x0000_i1103" DrawAspect="Content" ObjectID="_1703455637" r:id="rId173"/>
        </w:object>
      </w:r>
      <w:r w:rsidRPr="00865C1A">
        <w:rPr>
          <w:color w:val="A6A6A6" w:themeColor="background1" w:themeShade="A6"/>
          <w:sz w:val="22"/>
        </w:rPr>
        <w:t>- новые постоянные времени.</w:t>
      </w:r>
    </w:p>
    <w:p w14:paraId="77C6EBE2"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Передаточная функция звена</w:t>
      </w:r>
    </w:p>
    <w:p w14:paraId="25543450"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position w:val="-42"/>
        </w:rPr>
        <w:object w:dxaOrig="4280" w:dyaOrig="820" w14:anchorId="0AEE4106">
          <v:shape id="_x0000_i1104" type="#_x0000_t75" style="width:190.5pt;height:37pt" o:ole="" fillcolor="window">
            <v:imagedata r:id="rId174" o:title=""/>
          </v:shape>
          <o:OLEObject Type="Embed" ProgID="Equation.3" ShapeID="_x0000_i1104" DrawAspect="Content" ObjectID="_1703455638" r:id="rId175"/>
        </w:object>
      </w:r>
      <w:r w:rsidRPr="00865C1A">
        <w:rPr>
          <w:color w:val="A6A6A6" w:themeColor="background1" w:themeShade="A6"/>
          <w:sz w:val="22"/>
        </w:rPr>
        <w:t>.             (3.23)</w:t>
      </w:r>
    </w:p>
    <w:p w14:paraId="2A67BA9A"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Из выражения (3.23) следует, что апериодическое звено</w:t>
      </w:r>
      <w:r w:rsidRPr="00865C1A">
        <w:rPr>
          <w:b/>
          <w:color w:val="A6A6A6" w:themeColor="background1" w:themeShade="A6"/>
          <w:sz w:val="22"/>
        </w:rPr>
        <w:t xml:space="preserve"> </w:t>
      </w:r>
      <w:r w:rsidRPr="00865C1A">
        <w:rPr>
          <w:color w:val="A6A6A6" w:themeColor="background1" w:themeShade="A6"/>
          <w:sz w:val="22"/>
        </w:rPr>
        <w:t>второго порядка можно рассматривать как комбинацию двух апериодических звеньев первого порядка.</w:t>
      </w:r>
    </w:p>
    <w:p w14:paraId="686E821B"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Примерами апериодического звена второго порядка могут служить двойная RC цепочка, электродвигатель постоянного тока и др.</w:t>
      </w:r>
    </w:p>
    <w:p w14:paraId="72822FAE" w14:textId="77777777" w:rsidR="00305B4F" w:rsidRPr="00865C1A" w:rsidRDefault="00305B4F" w:rsidP="00305B4F">
      <w:pPr>
        <w:ind w:right="28" w:firstLine="284"/>
        <w:jc w:val="both"/>
        <w:rPr>
          <w:color w:val="A6A6A6" w:themeColor="background1" w:themeShade="A6"/>
          <w:sz w:val="22"/>
        </w:rPr>
      </w:pPr>
      <w:bookmarkStart w:id="98" w:name="Колебательное"/>
      <w:r w:rsidRPr="00865C1A">
        <w:rPr>
          <w:b/>
          <w:color w:val="A6A6A6" w:themeColor="background1" w:themeShade="A6"/>
          <w:sz w:val="22"/>
        </w:rPr>
        <w:t xml:space="preserve">Колебательное звено. </w:t>
      </w:r>
      <w:bookmarkEnd w:id="98"/>
      <w:r w:rsidRPr="00865C1A">
        <w:rPr>
          <w:color w:val="A6A6A6" w:themeColor="background1" w:themeShade="A6"/>
          <w:sz w:val="22"/>
        </w:rPr>
        <w:t>Описывается дифференциальным уравнением</w:t>
      </w:r>
    </w:p>
    <w:p w14:paraId="076C194E"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position w:val="-24"/>
        </w:rPr>
        <w:object w:dxaOrig="2620" w:dyaOrig="600" w14:anchorId="71414018">
          <v:shape id="_x0000_i1105" type="#_x0000_t75" style="width:123pt;height:28.5pt" o:ole="" fillcolor="window">
            <v:imagedata r:id="rId176" o:title=""/>
          </v:shape>
          <o:OLEObject Type="Embed" ProgID="Equation.3" ShapeID="_x0000_i1105" DrawAspect="Content" ObjectID="_1703455639" r:id="rId177"/>
        </w:objec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(3.24)</w:t>
      </w:r>
    </w:p>
    <w:p w14:paraId="591378CF"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 Т</w:t>
      </w:r>
      <w:r w:rsidRPr="00865C1A">
        <w:rPr>
          <w:color w:val="A6A6A6" w:themeColor="background1" w:themeShade="A6"/>
          <w:sz w:val="22"/>
          <w:vertAlign w:val="subscript"/>
        </w:rPr>
        <w:t>1</w:t>
      </w:r>
      <w:r w:rsidRPr="00865C1A">
        <w:rPr>
          <w:color w:val="A6A6A6" w:themeColor="background1" w:themeShade="A6"/>
          <w:sz w:val="22"/>
        </w:rPr>
        <w:t>&lt;2T</w:t>
      </w:r>
      <w:r w:rsidRPr="00865C1A">
        <w:rPr>
          <w:color w:val="A6A6A6" w:themeColor="background1" w:themeShade="A6"/>
          <w:sz w:val="22"/>
          <w:vertAlign w:val="subscript"/>
        </w:rPr>
        <w:t>2</w:t>
      </w:r>
      <w:r w:rsidRPr="00865C1A">
        <w:rPr>
          <w:color w:val="A6A6A6" w:themeColor="background1" w:themeShade="A6"/>
          <w:sz w:val="22"/>
        </w:rPr>
        <w:t xml:space="preserve"> корни характеристического уравнения комплексные и уравнение (3.24) переписывают в виде</w:t>
      </w:r>
    </w:p>
    <w:p w14:paraId="5B0E953C" w14:textId="77777777" w:rsidR="00305B4F" w:rsidRPr="00865C1A" w:rsidRDefault="00305B4F" w:rsidP="00305B4F">
      <w:pPr>
        <w:ind w:right="28" w:firstLine="284"/>
        <w:jc w:val="both"/>
        <w:rPr>
          <w:color w:val="A6A6A6" w:themeColor="background1" w:themeShade="A6"/>
          <w:sz w:val="22"/>
        </w:rPr>
      </w:pPr>
    </w:p>
    <w:p w14:paraId="597FF82F"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vertAlign w:val="superscript"/>
        </w:rPr>
        <w:t>2</w:t>
      </w:r>
      <w:r w:rsidRPr="00865C1A">
        <w:rPr>
          <w:color w:val="A6A6A6" w:themeColor="background1" w:themeShade="A6"/>
          <w:sz w:val="22"/>
          <w:lang w:val="en-US"/>
        </w:rPr>
        <w:t>p</w:t>
      </w:r>
      <w:r w:rsidRPr="00865C1A">
        <w:rPr>
          <w:color w:val="A6A6A6" w:themeColor="background1" w:themeShade="A6"/>
          <w:sz w:val="22"/>
          <w:vertAlign w:val="superscript"/>
        </w:rPr>
        <w:t>2</w:t>
      </w:r>
      <w:r w:rsidRPr="00865C1A">
        <w:rPr>
          <w:color w:val="A6A6A6" w:themeColor="background1" w:themeShade="A6"/>
          <w:sz w:val="22"/>
        </w:rPr>
        <w:t>+2</w:t>
      </w:r>
      <w:r w:rsidRPr="00865C1A">
        <w:rPr>
          <w:color w:val="A6A6A6" w:themeColor="background1" w:themeShade="A6"/>
          <w:sz w:val="22"/>
        </w:rPr>
        <w:sym w:font="Symbol" w:char="F078"/>
      </w:r>
      <w:proofErr w:type="spellStart"/>
      <w:r w:rsidRPr="00865C1A">
        <w:rPr>
          <w:color w:val="A6A6A6" w:themeColor="background1" w:themeShade="A6"/>
          <w:sz w:val="22"/>
          <w:lang w:val="en-US"/>
        </w:rPr>
        <w:t>Tp</w:t>
      </w:r>
      <w:proofErr w:type="spellEnd"/>
      <w:r w:rsidRPr="00865C1A">
        <w:rPr>
          <w:color w:val="A6A6A6" w:themeColor="background1" w:themeShade="A6"/>
          <w:sz w:val="22"/>
        </w:rPr>
        <w:t xml:space="preserve">+1) </w:t>
      </w: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(3.25)</w:t>
      </w:r>
    </w:p>
    <w:p w14:paraId="1D6117AA" w14:textId="77777777" w:rsidR="00305B4F" w:rsidRPr="00865C1A" w:rsidRDefault="00305B4F" w:rsidP="00305B4F">
      <w:pPr>
        <w:ind w:right="28" w:firstLine="284"/>
        <w:jc w:val="right"/>
        <w:rPr>
          <w:color w:val="A6A6A6" w:themeColor="background1" w:themeShade="A6"/>
          <w:sz w:val="22"/>
        </w:rPr>
      </w:pPr>
    </w:p>
    <w:p w14:paraId="30D5A083"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где Т - постоянная времени, определяющая угловую частоту свободных колебаний </w:t>
      </w:r>
      <w:r w:rsidRPr="00865C1A">
        <w:rPr>
          <w:color w:val="A6A6A6" w:themeColor="background1" w:themeShade="A6"/>
          <w:sz w:val="22"/>
        </w:rPr>
        <w:sym w:font="Symbol" w:char="F06C"/>
      </w:r>
      <w:r w:rsidRPr="00865C1A">
        <w:rPr>
          <w:color w:val="A6A6A6" w:themeColor="background1" w:themeShade="A6"/>
          <w:sz w:val="22"/>
        </w:rPr>
        <w:t>=1/Т;</w:t>
      </w:r>
    </w:p>
    <w:p w14:paraId="0E7B8D92"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sym w:font="Symbol" w:char="F078"/>
      </w:r>
      <w:r w:rsidRPr="00865C1A">
        <w:rPr>
          <w:color w:val="A6A6A6" w:themeColor="background1" w:themeShade="A6"/>
          <w:sz w:val="22"/>
        </w:rPr>
        <w:t xml:space="preserve"> - параметр затухания, лежащий в пределах 0&lt;</w:t>
      </w:r>
      <w:r w:rsidRPr="00865C1A">
        <w:rPr>
          <w:color w:val="A6A6A6" w:themeColor="background1" w:themeShade="A6"/>
          <w:sz w:val="22"/>
        </w:rPr>
        <w:sym w:font="Symbol" w:char="F078"/>
      </w:r>
      <w:r w:rsidRPr="00865C1A">
        <w:rPr>
          <w:color w:val="A6A6A6" w:themeColor="background1" w:themeShade="A6"/>
          <w:sz w:val="22"/>
        </w:rPr>
        <w:t>&lt;1.</w:t>
      </w:r>
    </w:p>
    <w:p w14:paraId="34F2D48F"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Общепринятая запись передаточной функции колебательного звена имеет вид</w:t>
      </w:r>
    </w:p>
    <w:p w14:paraId="62D14677"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position w:val="-38"/>
        </w:rPr>
        <w:object w:dxaOrig="2299" w:dyaOrig="780" w14:anchorId="6F44CC68">
          <v:shape id="_x0000_i1106" type="#_x0000_t75" style="width:102.5pt;height:35pt" o:ole="" fillcolor="window">
            <v:imagedata r:id="rId178" o:title=""/>
          </v:shape>
          <o:OLEObject Type="Embed" ProgID="Equation.3" ShapeID="_x0000_i1106" DrawAspect="Content" ObjectID="_1703455640" r:id="rId179"/>
        </w:object>
      </w:r>
      <w:r w:rsidRPr="00865C1A">
        <w:rPr>
          <w:color w:val="A6A6A6" w:themeColor="background1" w:themeShade="A6"/>
          <w:sz w:val="22"/>
        </w:rPr>
        <w:t>.                                (3.26)</w:t>
      </w:r>
    </w:p>
    <w:p w14:paraId="11893F3D"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 звена:</w:t>
      </w:r>
    </w:p>
    <w:p w14:paraId="594BD23D" w14:textId="77777777" w:rsidR="00305B4F" w:rsidRPr="00865C1A" w:rsidRDefault="00305B4F" w:rsidP="00305B4F">
      <w:pPr>
        <w:ind w:right="28"/>
        <w:jc w:val="center"/>
        <w:rPr>
          <w:color w:val="A6A6A6" w:themeColor="background1" w:themeShade="A6"/>
          <w:sz w:val="22"/>
        </w:rPr>
      </w:pPr>
      <w:r w:rsidRPr="00865C1A">
        <w:rPr>
          <w:color w:val="A6A6A6" w:themeColor="background1" w:themeShade="A6"/>
          <w:position w:val="-38"/>
        </w:rPr>
        <w:object w:dxaOrig="2980" w:dyaOrig="780" w14:anchorId="3D629D01">
          <v:shape id="_x0000_i1107" type="#_x0000_t75" style="width:134pt;height:35pt" o:ole="" fillcolor="window">
            <v:imagedata r:id="rId180" o:title=""/>
          </v:shape>
          <o:OLEObject Type="Embed" ProgID="Equation.3" ShapeID="_x0000_i1107" DrawAspect="Content" ObjectID="_1703455641" r:id="rId181"/>
        </w:object>
      </w:r>
      <w:r w:rsidRPr="00865C1A">
        <w:rPr>
          <w:color w:val="A6A6A6" w:themeColor="background1" w:themeShade="A6"/>
          <w:sz w:val="22"/>
        </w:rPr>
        <w:t>,</w:t>
      </w:r>
    </w:p>
    <w:p w14:paraId="4CCD4826" w14:textId="77777777" w:rsidR="00305B4F" w:rsidRPr="00865C1A" w:rsidRDefault="00305B4F" w:rsidP="00305B4F">
      <w:pPr>
        <w:ind w:right="28"/>
        <w:jc w:val="right"/>
        <w:rPr>
          <w:color w:val="A6A6A6" w:themeColor="background1" w:themeShade="A6"/>
          <w:sz w:val="22"/>
        </w:rPr>
      </w:pPr>
      <w:r w:rsidRPr="00865C1A">
        <w:rPr>
          <w:color w:val="A6A6A6" w:themeColor="background1" w:themeShade="A6"/>
          <w:position w:val="-46"/>
        </w:rPr>
        <w:object w:dxaOrig="3560" w:dyaOrig="859" w14:anchorId="0B2E0682">
          <v:shape id="_x0000_i1108" type="#_x0000_t75" style="width:156.5pt;height:38pt" o:ole="" fillcolor="window">
            <v:imagedata r:id="rId182" o:title=""/>
          </v:shape>
          <o:OLEObject Type="Embed" ProgID="Equation.3" ShapeID="_x0000_i1108" DrawAspect="Content" ObjectID="_1703455642" r:id="rId183"/>
        </w:objec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 xml:space="preserve">) = - </w:t>
      </w:r>
      <w:proofErr w:type="spellStart"/>
      <w:r w:rsidRPr="00865C1A">
        <w:rPr>
          <w:color w:val="A6A6A6" w:themeColor="background1" w:themeShade="A6"/>
          <w:sz w:val="22"/>
        </w:rPr>
        <w:t>arctg</w:t>
      </w:r>
      <w:proofErr w:type="spellEnd"/>
      <w:r w:rsidRPr="00865C1A">
        <w:rPr>
          <w:color w:val="A6A6A6" w:themeColor="background1" w:themeShade="A6"/>
          <w:position w:val="-36"/>
        </w:rPr>
        <w:object w:dxaOrig="1080" w:dyaOrig="760" w14:anchorId="7FBC6637">
          <v:shape id="_x0000_i1109" type="#_x0000_t75" style="width:41pt;height:29.5pt" o:ole="" fillcolor="window">
            <v:imagedata r:id="rId184" o:title=""/>
          </v:shape>
          <o:OLEObject Type="Embed" ProgID="Equation.3" ShapeID="_x0000_i1109" DrawAspect="Content" ObjectID="_1703455643" r:id="rId185"/>
        </w:object>
      </w:r>
      <w:r w:rsidRPr="00865C1A">
        <w:rPr>
          <w:color w:val="A6A6A6" w:themeColor="background1" w:themeShade="A6"/>
          <w:sz w:val="22"/>
        </w:rPr>
        <w:t>.    (3.27)</w:t>
      </w:r>
    </w:p>
    <w:p w14:paraId="7A55B969"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Временные характеристики представляют собой затухающие периодические процессы.</w:t>
      </w:r>
    </w:p>
    <w:p w14:paraId="45B6E8A8"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Примерами колебательного звена могут служить электрический колебательный контур, электродвигатель постоянного тока, маятник и др.</w:t>
      </w:r>
    </w:p>
    <w:p w14:paraId="15084415" w14:textId="77777777" w:rsidR="00305B4F" w:rsidRPr="00865C1A" w:rsidRDefault="00305B4F" w:rsidP="00305B4F">
      <w:pPr>
        <w:ind w:right="28" w:firstLine="284"/>
        <w:jc w:val="both"/>
        <w:rPr>
          <w:color w:val="A6A6A6" w:themeColor="background1" w:themeShade="A6"/>
          <w:sz w:val="22"/>
        </w:rPr>
      </w:pPr>
      <w:bookmarkStart w:id="99" w:name="Консервативное"/>
      <w:r w:rsidRPr="00865C1A">
        <w:rPr>
          <w:b/>
          <w:color w:val="A6A6A6" w:themeColor="background1" w:themeShade="A6"/>
          <w:sz w:val="22"/>
        </w:rPr>
        <w:t>Консервативное звено</w:t>
      </w:r>
      <w:bookmarkEnd w:id="99"/>
      <w:r w:rsidRPr="00865C1A">
        <w:rPr>
          <w:b/>
          <w:color w:val="A6A6A6" w:themeColor="background1" w:themeShade="A6"/>
          <w:sz w:val="22"/>
        </w:rPr>
        <w:t xml:space="preserve">. </w:t>
      </w:r>
      <w:r w:rsidRPr="00865C1A">
        <w:rPr>
          <w:color w:val="A6A6A6" w:themeColor="background1" w:themeShade="A6"/>
          <w:sz w:val="22"/>
        </w:rPr>
        <w:t xml:space="preserve">Консервативное звено является частным случаем колебательного при </w:t>
      </w:r>
      <w:r w:rsidRPr="00865C1A">
        <w:rPr>
          <w:color w:val="A6A6A6" w:themeColor="background1" w:themeShade="A6"/>
          <w:sz w:val="22"/>
        </w:rPr>
        <w:sym w:font="Symbol" w:char="F078"/>
      </w:r>
      <w:r w:rsidRPr="00865C1A">
        <w:rPr>
          <w:color w:val="A6A6A6" w:themeColor="background1" w:themeShade="A6"/>
          <w:sz w:val="22"/>
        </w:rPr>
        <w:t>=0. Оно представляет собой идеализированный случай, когда можно пренебречь влиянием рассеяния энергии в звене.</w:t>
      </w:r>
    </w:p>
    <w:p w14:paraId="7928A54E"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характеристика совпадает с вещественной осью. При 0</w:t>
      </w:r>
      <w:r w:rsidRPr="00865C1A">
        <w:rPr>
          <w:color w:val="A6A6A6" w:themeColor="background1" w:themeShade="A6"/>
          <w:sz w:val="22"/>
        </w:rPr>
        <w:sym w:font="Symbol" w:char="F03C"/>
      </w:r>
      <w:r w:rsidRPr="00865C1A">
        <w:rPr>
          <w:color w:val="A6A6A6" w:themeColor="background1" w:themeShade="A6"/>
          <w:sz w:val="22"/>
        </w:rPr>
        <w:sym w:font="Symbol" w:char="F077"/>
      </w:r>
      <w:r w:rsidRPr="00865C1A">
        <w:rPr>
          <w:color w:val="A6A6A6" w:themeColor="background1" w:themeShade="A6"/>
          <w:sz w:val="22"/>
        </w:rPr>
        <w:sym w:font="Symbol" w:char="F03C"/>
      </w:r>
      <w:r w:rsidRPr="00865C1A">
        <w:rPr>
          <w:color w:val="A6A6A6" w:themeColor="background1" w:themeShade="A6"/>
          <w:sz w:val="22"/>
        </w:rPr>
        <w:t xml:space="preserve">1/T характеристика совпадает с положительной полуосью, а при </w:t>
      </w:r>
      <w:r w:rsidRPr="00865C1A">
        <w:rPr>
          <w:color w:val="A6A6A6" w:themeColor="background1" w:themeShade="A6"/>
          <w:sz w:val="22"/>
        </w:rPr>
        <w:sym w:font="Symbol" w:char="F077"/>
      </w:r>
      <w:r w:rsidRPr="00865C1A">
        <w:rPr>
          <w:color w:val="A6A6A6" w:themeColor="background1" w:themeShade="A6"/>
          <w:sz w:val="22"/>
        </w:rPr>
        <w:sym w:font="Symbol" w:char="F03E"/>
      </w:r>
      <w:r w:rsidRPr="00865C1A">
        <w:rPr>
          <w:color w:val="A6A6A6" w:themeColor="background1" w:themeShade="A6"/>
          <w:sz w:val="22"/>
        </w:rPr>
        <w:t>1/T - с отрицательной полуосью.</w:t>
      </w:r>
    </w:p>
    <w:p w14:paraId="275A8CB6"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Временные характеристики соответствуют незатухающим </w:t>
      </w:r>
      <w:proofErr w:type="gramStart"/>
      <w:r w:rsidRPr="00865C1A">
        <w:rPr>
          <w:color w:val="A6A6A6" w:themeColor="background1" w:themeShade="A6"/>
          <w:sz w:val="22"/>
        </w:rPr>
        <w:t>колебаниям  с</w:t>
      </w:r>
      <w:proofErr w:type="gramEnd"/>
      <w:r w:rsidRPr="00865C1A">
        <w:rPr>
          <w:color w:val="A6A6A6" w:themeColor="background1" w:themeShade="A6"/>
          <w:sz w:val="22"/>
        </w:rPr>
        <w:t xml:space="preserve"> угловой частотой 1/T.</w:t>
      </w:r>
    </w:p>
    <w:p w14:paraId="57D4E0D5" w14:textId="77777777" w:rsidR="00305B4F" w:rsidRPr="00865C1A" w:rsidRDefault="00305B4F" w:rsidP="00305B4F">
      <w:pPr>
        <w:ind w:right="28" w:firstLine="284"/>
        <w:jc w:val="both"/>
        <w:rPr>
          <w:color w:val="A6A6A6" w:themeColor="background1" w:themeShade="A6"/>
          <w:sz w:val="22"/>
        </w:rPr>
      </w:pPr>
    </w:p>
    <w:p w14:paraId="1CC2267F" w14:textId="77777777" w:rsidR="00305B4F" w:rsidRPr="00865C1A" w:rsidRDefault="00305B4F" w:rsidP="00305B4F">
      <w:pPr>
        <w:ind w:right="28" w:firstLine="284"/>
        <w:rPr>
          <w:color w:val="A6A6A6" w:themeColor="background1" w:themeShade="A6"/>
          <w:sz w:val="22"/>
        </w:rPr>
      </w:pPr>
      <w:r w:rsidRPr="00865C1A">
        <w:rPr>
          <w:b/>
          <w:color w:val="A6A6A6" w:themeColor="background1" w:themeShade="A6"/>
          <w:sz w:val="22"/>
        </w:rPr>
        <w:t>Интегрирующие звенья</w:t>
      </w:r>
    </w:p>
    <w:p w14:paraId="5F4B84D1"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В звеньях интегрирующего типа линейной зависимостью </w:t>
      </w:r>
      <w:r w:rsidRPr="00865C1A">
        <w:rPr>
          <w:color w:val="A6A6A6" w:themeColor="background1" w:themeShade="A6"/>
          <w:position w:val="-28"/>
        </w:rPr>
        <w:object w:dxaOrig="700" w:dyaOrig="680" w14:anchorId="79AA46A3">
          <v:shape id="_x0000_i1110" type="#_x0000_t75" style="width:31pt;height:30.5pt" o:ole="" fillcolor="window">
            <v:imagedata r:id="rId186" o:title=""/>
          </v:shape>
          <o:OLEObject Type="Embed" ProgID="Equation.3" ShapeID="_x0000_i1110" DrawAspect="Content" ObjectID="_1703455644" r:id="rId187"/>
        </w:object>
      </w:r>
      <w:r w:rsidRPr="00865C1A">
        <w:rPr>
          <w:color w:val="A6A6A6" w:themeColor="background1" w:themeShade="A6"/>
          <w:sz w:val="22"/>
        </w:rPr>
        <w:t xml:space="preserve"> связаны в установившемся режиме производная выходной величины и входная величина. В этом случае для установившегося режима будет справедливым равенство </w:t>
      </w:r>
      <w:r w:rsidRPr="00865C1A">
        <w:rPr>
          <w:color w:val="A6A6A6" w:themeColor="background1" w:themeShade="A6"/>
          <w:position w:val="-38"/>
        </w:rPr>
        <w:object w:dxaOrig="1080" w:dyaOrig="859" w14:anchorId="1464C265">
          <v:shape id="_x0000_i1111" type="#_x0000_t75" style="width:54.5pt;height:43pt" o:ole="" fillcolor="window">
            <v:imagedata r:id="rId188" o:title=""/>
          </v:shape>
          <o:OLEObject Type="Embed" ProgID="Equation.3" ShapeID="_x0000_i1111" DrawAspect="Content" ObjectID="_1703455645" r:id="rId189"/>
        </w:object>
      </w:r>
      <w:r w:rsidRPr="00865C1A">
        <w:rPr>
          <w:color w:val="A6A6A6" w:themeColor="background1" w:themeShade="A6"/>
          <w:sz w:val="22"/>
        </w:rPr>
        <w:t>, откуда и произошло название этого типа звеньев.</w:t>
      </w:r>
    </w:p>
    <w:p w14:paraId="6F3325FB" w14:textId="77777777" w:rsidR="00305B4F" w:rsidRPr="00865C1A" w:rsidRDefault="00305B4F" w:rsidP="00305B4F">
      <w:pPr>
        <w:ind w:right="28" w:firstLine="284"/>
        <w:jc w:val="both"/>
        <w:rPr>
          <w:color w:val="A6A6A6" w:themeColor="background1" w:themeShade="A6"/>
          <w:sz w:val="22"/>
        </w:rPr>
      </w:pPr>
      <w:bookmarkStart w:id="100" w:name="Идеальноеинтегрирующеезвено"/>
      <w:r w:rsidRPr="00865C1A">
        <w:rPr>
          <w:b/>
          <w:color w:val="A6A6A6" w:themeColor="background1" w:themeShade="A6"/>
          <w:sz w:val="22"/>
        </w:rPr>
        <w:t>Идеальное интегрирующее звено</w:t>
      </w:r>
      <w:bookmarkEnd w:id="100"/>
      <w:r w:rsidRPr="00865C1A">
        <w:rPr>
          <w:b/>
          <w:color w:val="A6A6A6" w:themeColor="background1" w:themeShade="A6"/>
          <w:sz w:val="22"/>
        </w:rPr>
        <w:t xml:space="preserve">. </w:t>
      </w:r>
      <w:r w:rsidRPr="00865C1A">
        <w:rPr>
          <w:color w:val="A6A6A6" w:themeColor="background1" w:themeShade="A6"/>
          <w:sz w:val="22"/>
        </w:rPr>
        <w:t>Уравнение и передаточная функция имеют вид</w:t>
      </w:r>
    </w:p>
    <w:p w14:paraId="18450925" w14:textId="77777777" w:rsidR="00305B4F" w:rsidRPr="00865C1A" w:rsidRDefault="00305B4F" w:rsidP="00305B4F">
      <w:pPr>
        <w:ind w:right="28" w:firstLine="284"/>
        <w:jc w:val="right"/>
        <w:rPr>
          <w:color w:val="A6A6A6" w:themeColor="background1" w:themeShade="A6"/>
          <w:sz w:val="22"/>
        </w:rPr>
      </w:pPr>
      <w:proofErr w:type="spellStart"/>
      <w:r w:rsidRPr="00865C1A">
        <w:rPr>
          <w:color w:val="A6A6A6" w:themeColor="background1" w:themeShade="A6"/>
          <w:sz w:val="22"/>
          <w:lang w:val="en-US"/>
        </w:rPr>
        <w:t>py</w:t>
      </w:r>
      <w:proofErr w:type="spellEnd"/>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color w:val="A6A6A6" w:themeColor="background1" w:themeShade="A6"/>
          <w:position w:val="-28"/>
        </w:rPr>
        <w:object w:dxaOrig="900" w:dyaOrig="680" w14:anchorId="788254CF">
          <v:shape id="_x0000_i1112" type="#_x0000_t75" style="width:45pt;height:34pt" o:ole="" fillcolor="window">
            <v:imagedata r:id="rId190" o:title=""/>
          </v:shape>
          <o:OLEObject Type="Embed" ProgID="Equation.3" ShapeID="_x0000_i1112" DrawAspect="Content" ObjectID="_1703455646" r:id="rId191"/>
        </w:object>
      </w:r>
      <w:r w:rsidRPr="00865C1A">
        <w:rPr>
          <w:color w:val="A6A6A6" w:themeColor="background1" w:themeShade="A6"/>
          <w:sz w:val="22"/>
        </w:rPr>
        <w:t>.                              (3.28)</w:t>
      </w:r>
    </w:p>
    <w:p w14:paraId="2B7C86C4"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634ADB20"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xml:space="preserve">) = </w:t>
      </w:r>
      <w:r w:rsidRPr="00865C1A">
        <w:rPr>
          <w:color w:val="A6A6A6" w:themeColor="background1" w:themeShade="A6"/>
          <w:position w:val="-28"/>
        </w:rPr>
        <w:object w:dxaOrig="480" w:dyaOrig="680" w14:anchorId="3AFC8B46">
          <v:shape id="_x0000_i1113" type="#_x0000_t75" style="width:24pt;height:34pt" o:ole="" fillcolor="window">
            <v:imagedata r:id="rId192" o:title=""/>
          </v:shape>
          <o:OLEObject Type="Embed" ProgID="Equation.3" ShapeID="_x0000_i1113" DrawAspect="Content" ObjectID="_1703455647" r:id="rId193"/>
        </w:object>
      </w:r>
      <w:r w:rsidRPr="00865C1A">
        <w:rPr>
          <w:color w:val="A6A6A6" w:themeColor="background1" w:themeShade="A6"/>
          <w:sz w:val="22"/>
        </w:rPr>
        <w:t xml:space="preserve">,    </w:t>
      </w:r>
      <w:proofErr w:type="gramStart"/>
      <w:r w:rsidRPr="00865C1A">
        <w:rPr>
          <w:color w:val="A6A6A6" w:themeColor="background1" w:themeShade="A6"/>
          <w:sz w:val="22"/>
          <w:lang w:val="en-US"/>
        </w:rPr>
        <w:t>A</w:t>
      </w:r>
      <w:r w:rsidRPr="00865C1A">
        <w:rPr>
          <w:color w:val="A6A6A6" w:themeColor="background1" w:themeShade="A6"/>
          <w:sz w:val="22"/>
        </w:rPr>
        <w:t>(</w:t>
      </w:r>
      <w:proofErr w:type="gramEnd"/>
      <w:r w:rsidRPr="00865C1A">
        <w:rPr>
          <w:color w:val="A6A6A6" w:themeColor="background1" w:themeShade="A6"/>
          <w:sz w:val="22"/>
        </w:rPr>
        <w:sym w:font="Symbol" w:char="F077"/>
      </w:r>
      <w:r w:rsidRPr="00865C1A">
        <w:rPr>
          <w:color w:val="A6A6A6" w:themeColor="background1" w:themeShade="A6"/>
          <w:sz w:val="22"/>
        </w:rPr>
        <w:t xml:space="preserve">) = </w:t>
      </w:r>
      <w:r w:rsidRPr="00865C1A">
        <w:rPr>
          <w:color w:val="A6A6A6" w:themeColor="background1" w:themeShade="A6"/>
          <w:position w:val="-28"/>
        </w:rPr>
        <w:object w:dxaOrig="279" w:dyaOrig="680" w14:anchorId="0577E2DC">
          <v:shape id="_x0000_i1114" type="#_x0000_t75" style="width:14pt;height:34pt" o:ole="" fillcolor="window">
            <v:imagedata r:id="rId194" o:title=""/>
          </v:shape>
          <o:OLEObject Type="Embed" ProgID="Equation.3" ShapeID="_x0000_i1114" DrawAspect="Content" ObjectID="_1703455648" r:id="rId195"/>
        </w:objec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 = -90</w:t>
      </w:r>
      <w:r w:rsidRPr="00865C1A">
        <w:rPr>
          <w:color w:val="A6A6A6" w:themeColor="background1" w:themeShade="A6"/>
          <w:sz w:val="22"/>
          <w:vertAlign w:val="superscript"/>
        </w:rPr>
        <w:t>0</w:t>
      </w:r>
      <w:r w:rsidRPr="00865C1A">
        <w:rPr>
          <w:color w:val="A6A6A6" w:themeColor="background1" w:themeShade="A6"/>
          <w:sz w:val="22"/>
        </w:rPr>
        <w:t>.                (3.29)</w:t>
      </w:r>
    </w:p>
    <w:p w14:paraId="49C5573B"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Переходная и импульсная функции:</w:t>
      </w:r>
    </w:p>
    <w:p w14:paraId="32B04EE5" w14:textId="77777777" w:rsidR="00305B4F" w:rsidRPr="00865C1A" w:rsidRDefault="00305B4F" w:rsidP="00305B4F">
      <w:pPr>
        <w:ind w:right="28" w:firstLine="284"/>
        <w:jc w:val="both"/>
        <w:rPr>
          <w:color w:val="A6A6A6" w:themeColor="background1" w:themeShade="A6"/>
          <w:sz w:val="22"/>
        </w:rPr>
      </w:pPr>
    </w:p>
    <w:p w14:paraId="30CF8694"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h</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proofErr w:type="gramStart"/>
      <w:r w:rsidRPr="00865C1A">
        <w:rPr>
          <w:color w:val="A6A6A6" w:themeColor="background1" w:themeShade="A6"/>
          <w:sz w:val="22"/>
          <w:lang w:val="en-US"/>
        </w:rPr>
        <w:t>t</w:t>
      </w:r>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rFonts w:ascii="Academy Italic" w:hAnsi="Academy Italic"/>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 1(</w:t>
      </w:r>
      <w:r w:rsidRPr="00865C1A">
        <w:rPr>
          <w:color w:val="A6A6A6" w:themeColor="background1" w:themeShade="A6"/>
          <w:sz w:val="22"/>
          <w:lang w:val="en-US"/>
        </w:rPr>
        <w:t>t</w:t>
      </w:r>
      <w:r w:rsidRPr="00865C1A">
        <w:rPr>
          <w:color w:val="A6A6A6" w:themeColor="background1" w:themeShade="A6"/>
          <w:sz w:val="22"/>
        </w:rPr>
        <w:t>).                                (3.30)</w:t>
      </w:r>
    </w:p>
    <w:p w14:paraId="246A9803" w14:textId="77777777" w:rsidR="00305B4F" w:rsidRPr="00865C1A" w:rsidRDefault="00305B4F" w:rsidP="00305B4F">
      <w:pPr>
        <w:ind w:right="28" w:firstLine="284"/>
        <w:jc w:val="right"/>
        <w:rPr>
          <w:color w:val="A6A6A6" w:themeColor="background1" w:themeShade="A6"/>
          <w:sz w:val="22"/>
        </w:rPr>
      </w:pPr>
    </w:p>
    <w:p w14:paraId="28566011"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Такое звено является идеализацией реальных интегрирующих звеньев.</w:t>
      </w:r>
    </w:p>
    <w:p w14:paraId="14B02FC4"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Примерами идеальных интегрирующих звеньев могут служить операционный усилитель в режиме интегрирования, гидравлический двигатель, емкость и др.</w:t>
      </w:r>
    </w:p>
    <w:p w14:paraId="46251F89" w14:textId="77777777" w:rsidR="00305B4F" w:rsidRPr="00865C1A" w:rsidRDefault="00305B4F" w:rsidP="00305B4F">
      <w:pPr>
        <w:ind w:right="28" w:firstLine="284"/>
        <w:jc w:val="both"/>
        <w:rPr>
          <w:color w:val="A6A6A6" w:themeColor="background1" w:themeShade="A6"/>
          <w:sz w:val="22"/>
        </w:rPr>
      </w:pPr>
    </w:p>
    <w:p w14:paraId="1937A07D" w14:textId="77777777" w:rsidR="00305B4F" w:rsidRPr="00865C1A" w:rsidRDefault="00305B4F" w:rsidP="00305B4F">
      <w:pPr>
        <w:ind w:right="28" w:firstLine="284"/>
        <w:rPr>
          <w:color w:val="A6A6A6" w:themeColor="background1" w:themeShade="A6"/>
          <w:sz w:val="22"/>
        </w:rPr>
      </w:pPr>
      <w:r w:rsidRPr="00865C1A">
        <w:rPr>
          <w:b/>
          <w:color w:val="A6A6A6" w:themeColor="background1" w:themeShade="A6"/>
          <w:sz w:val="22"/>
        </w:rPr>
        <w:t>Дифференцирующие звенья</w:t>
      </w:r>
    </w:p>
    <w:p w14:paraId="0614AD76" w14:textId="77777777" w:rsidR="00305B4F" w:rsidRPr="00865C1A" w:rsidRDefault="00305B4F" w:rsidP="00305B4F">
      <w:pPr>
        <w:ind w:right="28" w:firstLine="284"/>
        <w:jc w:val="both"/>
        <w:rPr>
          <w:color w:val="A6A6A6" w:themeColor="background1" w:themeShade="A6"/>
          <w:sz w:val="22"/>
        </w:rPr>
      </w:pPr>
    </w:p>
    <w:p w14:paraId="624F375F"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В звеньях дифференцирующего типа линейной зависимостью  </w:t>
      </w:r>
      <w:r w:rsidRPr="00865C1A">
        <w:rPr>
          <w:color w:val="A6A6A6" w:themeColor="background1" w:themeShade="A6"/>
          <w:position w:val="-28"/>
        </w:rPr>
        <w:object w:dxaOrig="700" w:dyaOrig="680" w14:anchorId="6346D102">
          <v:shape id="_x0000_i1115" type="#_x0000_t75" style="width:30pt;height:29.5pt" o:ole="" fillcolor="window">
            <v:imagedata r:id="rId196" o:title=""/>
          </v:shape>
          <o:OLEObject Type="Embed" ProgID="Equation.3" ShapeID="_x0000_i1115" DrawAspect="Content" ObjectID="_1703455649" r:id="rId197"/>
        </w:object>
      </w:r>
      <w:r w:rsidRPr="00865C1A">
        <w:rPr>
          <w:color w:val="A6A6A6" w:themeColor="background1" w:themeShade="A6"/>
          <w:sz w:val="22"/>
        </w:rPr>
        <w:t xml:space="preserve"> связаны в установившемся режиме выходная величина и производная входной, откуда и произошло название этого типа звеньев.</w:t>
      </w:r>
    </w:p>
    <w:p w14:paraId="140C177F" w14:textId="77777777" w:rsidR="00305B4F" w:rsidRPr="00865C1A" w:rsidRDefault="00305B4F" w:rsidP="00305B4F">
      <w:pPr>
        <w:ind w:right="28" w:firstLine="284"/>
        <w:jc w:val="both"/>
        <w:rPr>
          <w:color w:val="A6A6A6" w:themeColor="background1" w:themeShade="A6"/>
          <w:sz w:val="22"/>
        </w:rPr>
      </w:pPr>
      <w:bookmarkStart w:id="101" w:name="Идеальноедифференцирующеезвено"/>
      <w:r w:rsidRPr="00865C1A">
        <w:rPr>
          <w:b/>
          <w:color w:val="A6A6A6" w:themeColor="background1" w:themeShade="A6"/>
          <w:sz w:val="22"/>
        </w:rPr>
        <w:t>Идеальное дифференцирующее звено</w:t>
      </w:r>
      <w:bookmarkEnd w:id="101"/>
      <w:r w:rsidRPr="00865C1A">
        <w:rPr>
          <w:b/>
          <w:color w:val="A6A6A6" w:themeColor="background1" w:themeShade="A6"/>
          <w:sz w:val="22"/>
        </w:rPr>
        <w:t xml:space="preserve">. </w:t>
      </w:r>
      <w:r w:rsidRPr="00865C1A">
        <w:rPr>
          <w:color w:val="A6A6A6" w:themeColor="background1" w:themeShade="A6"/>
          <w:sz w:val="22"/>
        </w:rPr>
        <w:t>Уравнение и передаточная функция имеют вид</w:t>
      </w:r>
    </w:p>
    <w:p w14:paraId="2EEE30C4"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px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s</w:t>
      </w:r>
      <w:r w:rsidRPr="00865C1A">
        <w:rPr>
          <w:color w:val="A6A6A6" w:themeColor="background1" w:themeShade="A6"/>
          <w:sz w:val="22"/>
        </w:rPr>
        <w:t xml:space="preserve">) = </w:t>
      </w:r>
      <w:r w:rsidRPr="00865C1A">
        <w:rPr>
          <w:color w:val="A6A6A6" w:themeColor="background1" w:themeShade="A6"/>
          <w:sz w:val="22"/>
          <w:lang w:val="en-US"/>
        </w:rPr>
        <w:t>s</w:t>
      </w:r>
      <w:r w:rsidRPr="00865C1A">
        <w:rPr>
          <w:color w:val="A6A6A6" w:themeColor="background1" w:themeShade="A6"/>
          <w:sz w:val="22"/>
        </w:rPr>
        <w:t xml:space="preserve"> .                               (3.31)</w:t>
      </w:r>
    </w:p>
    <w:p w14:paraId="02D18994" w14:textId="77777777" w:rsidR="00305B4F" w:rsidRPr="00865C1A" w:rsidRDefault="00305B4F" w:rsidP="00305B4F">
      <w:pPr>
        <w:ind w:right="28" w:firstLine="284"/>
        <w:jc w:val="right"/>
        <w:rPr>
          <w:color w:val="A6A6A6" w:themeColor="background1" w:themeShade="A6"/>
          <w:sz w:val="22"/>
        </w:rPr>
      </w:pPr>
    </w:p>
    <w:p w14:paraId="3B9792FC"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40EEAB6F" w14:textId="77777777" w:rsidR="00305B4F" w:rsidRPr="00865C1A" w:rsidRDefault="00305B4F" w:rsidP="00305B4F">
      <w:pPr>
        <w:ind w:right="28" w:firstLine="284"/>
        <w:jc w:val="right"/>
        <w:rPr>
          <w:color w:val="A6A6A6" w:themeColor="background1" w:themeShade="A6"/>
          <w:sz w:val="22"/>
        </w:rPr>
      </w:pPr>
    </w:p>
    <w:p w14:paraId="1F33A2A9"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xml:space="preserve">) = </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xml:space="preserve">,  </w:t>
      </w:r>
      <w:r w:rsidRPr="00865C1A">
        <w:rPr>
          <w:color w:val="A6A6A6" w:themeColor="background1" w:themeShade="A6"/>
          <w:sz w:val="22"/>
          <w:lang w:val="en-US"/>
        </w:rPr>
        <w:t>A</w:t>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 xml:space="preserve">) = </w:t>
      </w:r>
      <w:r w:rsidRPr="00865C1A">
        <w:rPr>
          <w:color w:val="A6A6A6" w:themeColor="background1" w:themeShade="A6"/>
          <w:sz w:val="22"/>
        </w:rPr>
        <w:sym w:font="Symbol" w:char="F077"/>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 = +90</w:t>
      </w:r>
      <w:r w:rsidRPr="00865C1A">
        <w:rPr>
          <w:color w:val="A6A6A6" w:themeColor="background1" w:themeShade="A6"/>
          <w:sz w:val="22"/>
          <w:vertAlign w:val="superscript"/>
        </w:rPr>
        <w:t>0</w:t>
      </w:r>
      <w:r w:rsidRPr="00865C1A">
        <w:rPr>
          <w:color w:val="A6A6A6" w:themeColor="background1" w:themeShade="A6"/>
          <w:sz w:val="22"/>
        </w:rPr>
        <w:t>.                (3.32)</w:t>
      </w:r>
    </w:p>
    <w:p w14:paraId="1AF3DF00" w14:textId="77777777" w:rsidR="00305B4F" w:rsidRPr="00865C1A" w:rsidRDefault="00305B4F" w:rsidP="00305B4F">
      <w:pPr>
        <w:ind w:right="28" w:firstLine="284"/>
        <w:jc w:val="right"/>
        <w:rPr>
          <w:color w:val="A6A6A6" w:themeColor="background1" w:themeShade="A6"/>
          <w:sz w:val="22"/>
        </w:rPr>
      </w:pPr>
    </w:p>
    <w:p w14:paraId="18BEBFEB"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Переходная и импульсная функции:</w:t>
      </w:r>
    </w:p>
    <w:p w14:paraId="68D567B2"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h</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rPr>
        <w:sym w:font="Symbol" w:char="F064"/>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rFonts w:ascii="Academy Italic" w:hAnsi="Academy Italic"/>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position w:val="-28"/>
        </w:rPr>
        <w:object w:dxaOrig="400" w:dyaOrig="680" w14:anchorId="2ECD37AF">
          <v:shape id="_x0000_i1116" type="#_x0000_t75" style="width:20pt;height:34pt" o:ole="" fillcolor="window">
            <v:imagedata r:id="rId198" o:title=""/>
          </v:shape>
          <o:OLEObject Type="Embed" ProgID="Equation.3" ShapeID="_x0000_i1116" DrawAspect="Content" ObjectID="_1703455650" r:id="rId199"/>
        </w:object>
      </w:r>
      <w:r w:rsidRPr="00865C1A">
        <w:rPr>
          <w:color w:val="A6A6A6" w:themeColor="background1" w:themeShade="A6"/>
          <w:sz w:val="22"/>
        </w:rPr>
        <w:t xml:space="preserve"> .                          (3.33)</w:t>
      </w:r>
    </w:p>
    <w:p w14:paraId="5DF802E3"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Такое звено является идеализацией реальных дифференцирующих звеньев. </w:t>
      </w:r>
    </w:p>
    <w:p w14:paraId="0E939589"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Примерами идеальных дифференцирующих звеньев могут служить операционный усилитель в режиме дифференцирования, тахогенератор и др.</w:t>
      </w:r>
    </w:p>
    <w:p w14:paraId="4EDC5ECB" w14:textId="77777777" w:rsidR="00305B4F" w:rsidRPr="00865C1A" w:rsidRDefault="00305B4F" w:rsidP="00305B4F">
      <w:pPr>
        <w:ind w:right="28" w:firstLine="284"/>
        <w:rPr>
          <w:color w:val="A6A6A6" w:themeColor="background1" w:themeShade="A6"/>
          <w:sz w:val="22"/>
        </w:rPr>
      </w:pPr>
      <w:bookmarkStart w:id="102" w:name="Форсирующее"/>
      <w:r w:rsidRPr="00865C1A">
        <w:rPr>
          <w:b/>
          <w:color w:val="A6A6A6" w:themeColor="background1" w:themeShade="A6"/>
          <w:sz w:val="22"/>
        </w:rPr>
        <w:lastRenderedPageBreak/>
        <w:t xml:space="preserve">Форсирующее (дифференцирующее) звено первого порядка. </w:t>
      </w:r>
      <w:bookmarkEnd w:id="102"/>
      <w:r w:rsidRPr="00865C1A">
        <w:rPr>
          <w:color w:val="A6A6A6" w:themeColor="background1" w:themeShade="A6"/>
          <w:sz w:val="22"/>
        </w:rPr>
        <w:t>Дифференциальное уравнение и передаточная функция</w:t>
      </w:r>
    </w:p>
    <w:p w14:paraId="772D6A29" w14:textId="77777777" w:rsidR="00305B4F" w:rsidRPr="00865C1A" w:rsidRDefault="00305B4F" w:rsidP="00305B4F">
      <w:pPr>
        <w:ind w:right="28" w:firstLine="284"/>
        <w:rPr>
          <w:color w:val="A6A6A6" w:themeColor="background1" w:themeShade="A6"/>
          <w:sz w:val="22"/>
        </w:rPr>
      </w:pPr>
    </w:p>
    <w:p w14:paraId="244E8DA0"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rPr>
        <w:t xml:space="preserve"> </w:t>
      </w: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 (</w:t>
      </w:r>
      <w:r w:rsidRPr="00865C1A">
        <w:rPr>
          <w:color w:val="A6A6A6" w:themeColor="background1" w:themeShade="A6"/>
          <w:sz w:val="22"/>
        </w:rPr>
        <w:sym w:font="Symbol" w:char="F074"/>
      </w:r>
      <w:r w:rsidRPr="00865C1A">
        <w:rPr>
          <w:color w:val="A6A6A6" w:themeColor="background1" w:themeShade="A6"/>
          <w:sz w:val="22"/>
          <w:lang w:val="en-US"/>
        </w:rPr>
        <w:t>p</w:t>
      </w:r>
      <w:r w:rsidRPr="00865C1A">
        <w:rPr>
          <w:color w:val="A6A6A6" w:themeColor="background1" w:themeShade="A6"/>
          <w:sz w:val="22"/>
        </w:rPr>
        <w:t xml:space="preserve">+1)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w:t>
      </w:r>
      <w:proofErr w:type="gramEnd"/>
      <w:r w:rsidRPr="00865C1A">
        <w:rPr>
          <w:color w:val="A6A6A6" w:themeColor="background1" w:themeShade="A6"/>
          <w:sz w:val="22"/>
        </w:rPr>
        <w:t xml:space="preserve">  </w:t>
      </w: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s</w:t>
      </w:r>
      <w:r w:rsidRPr="00865C1A">
        <w:rPr>
          <w:color w:val="A6A6A6" w:themeColor="background1" w:themeShade="A6"/>
          <w:sz w:val="22"/>
        </w:rPr>
        <w:t xml:space="preserve">) = </w:t>
      </w:r>
      <w:r w:rsidRPr="00865C1A">
        <w:rPr>
          <w:color w:val="A6A6A6" w:themeColor="background1" w:themeShade="A6"/>
          <w:sz w:val="22"/>
        </w:rPr>
        <w:sym w:font="Symbol" w:char="F074"/>
      </w:r>
      <w:r w:rsidRPr="00865C1A">
        <w:rPr>
          <w:color w:val="A6A6A6" w:themeColor="background1" w:themeShade="A6"/>
          <w:sz w:val="22"/>
          <w:lang w:val="en-US"/>
        </w:rPr>
        <w:t>s</w:t>
      </w:r>
      <w:r w:rsidRPr="00865C1A">
        <w:rPr>
          <w:color w:val="A6A6A6" w:themeColor="background1" w:themeShade="A6"/>
          <w:sz w:val="22"/>
        </w:rPr>
        <w:t>+1,                     (3.34)</w:t>
      </w:r>
    </w:p>
    <w:p w14:paraId="749BE7CC" w14:textId="77777777" w:rsidR="00305B4F" w:rsidRPr="00865C1A" w:rsidRDefault="00305B4F" w:rsidP="00305B4F">
      <w:pPr>
        <w:ind w:right="28" w:firstLine="284"/>
        <w:jc w:val="right"/>
        <w:rPr>
          <w:color w:val="A6A6A6" w:themeColor="background1" w:themeShade="A6"/>
          <w:sz w:val="22"/>
        </w:rPr>
      </w:pPr>
    </w:p>
    <w:p w14:paraId="1C18718D"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где </w:t>
      </w:r>
      <w:r w:rsidRPr="00865C1A">
        <w:rPr>
          <w:color w:val="A6A6A6" w:themeColor="background1" w:themeShade="A6"/>
          <w:sz w:val="22"/>
        </w:rPr>
        <w:sym w:font="Symbol" w:char="F074"/>
      </w:r>
      <w:r w:rsidRPr="00865C1A">
        <w:rPr>
          <w:color w:val="A6A6A6" w:themeColor="background1" w:themeShade="A6"/>
          <w:sz w:val="22"/>
        </w:rPr>
        <w:t xml:space="preserve"> - постоянная времени дифференцирования.</w:t>
      </w:r>
    </w:p>
    <w:p w14:paraId="70C8EC30"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6719CF97" w14:textId="77777777" w:rsidR="00305B4F" w:rsidRPr="00865C1A" w:rsidRDefault="00305B4F" w:rsidP="00305B4F">
      <w:pPr>
        <w:ind w:right="28"/>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 (</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sym w:font="Symbol" w:char="F074"/>
      </w:r>
      <w:r w:rsidRPr="00865C1A">
        <w:rPr>
          <w:color w:val="A6A6A6" w:themeColor="background1" w:themeShade="A6"/>
          <w:sz w:val="22"/>
        </w:rPr>
        <w:t xml:space="preserve"> + 1</w:t>
      </w:r>
      <w:proofErr w:type="gramStart"/>
      <w:r w:rsidRPr="00865C1A">
        <w:rPr>
          <w:color w:val="A6A6A6" w:themeColor="background1" w:themeShade="A6"/>
          <w:sz w:val="22"/>
        </w:rPr>
        <w:t xml:space="preserve">),   </w:t>
      </w:r>
      <w:proofErr w:type="gramEnd"/>
      <w:r w:rsidRPr="00865C1A">
        <w:rPr>
          <w:color w:val="A6A6A6" w:themeColor="background1" w:themeShade="A6"/>
          <w:sz w:val="22"/>
          <w:lang w:val="en-US"/>
        </w:rPr>
        <w:t>A</w:t>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w:t>
      </w:r>
      <w:r w:rsidRPr="00865C1A">
        <w:rPr>
          <w:color w:val="A6A6A6" w:themeColor="background1" w:themeShade="A6"/>
          <w:position w:val="-8"/>
        </w:rPr>
        <w:object w:dxaOrig="1100" w:dyaOrig="480" w14:anchorId="11DDF504">
          <v:shape id="_x0000_i1117" type="#_x0000_t75" style="width:55pt;height:24pt" o:ole="" fillcolor="window">
            <v:imagedata r:id="rId200" o:title=""/>
          </v:shape>
          <o:OLEObject Type="Embed" ProgID="Equation.3" ShapeID="_x0000_i1117" DrawAspect="Content" ObjectID="_1703455651" r:id="rId201"/>
        </w:objec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sym w:font="Symbol" w:char="F028"/>
      </w:r>
      <w:r w:rsidRPr="00865C1A">
        <w:rPr>
          <w:color w:val="A6A6A6" w:themeColor="background1" w:themeShade="A6"/>
          <w:sz w:val="22"/>
        </w:rPr>
        <w:sym w:font="Symbol" w:char="F077"/>
      </w:r>
      <w:r w:rsidRPr="00865C1A">
        <w:rPr>
          <w:color w:val="A6A6A6" w:themeColor="background1" w:themeShade="A6"/>
          <w:sz w:val="22"/>
        </w:rPr>
        <w:sym w:font="Symbol" w:char="F029"/>
      </w:r>
      <w:r w:rsidRPr="00865C1A">
        <w:rPr>
          <w:color w:val="A6A6A6" w:themeColor="background1" w:themeShade="A6"/>
          <w:sz w:val="22"/>
        </w:rPr>
        <w:t xml:space="preserve"> =  </w:t>
      </w:r>
      <w:proofErr w:type="spellStart"/>
      <w:r w:rsidRPr="00865C1A">
        <w:rPr>
          <w:color w:val="A6A6A6" w:themeColor="background1" w:themeShade="A6"/>
          <w:sz w:val="22"/>
          <w:lang w:val="en-US"/>
        </w:rPr>
        <w:t>arctg</w:t>
      </w:r>
      <w:proofErr w:type="spellEnd"/>
      <w:r w:rsidRPr="00865C1A">
        <w:rPr>
          <w:color w:val="A6A6A6" w:themeColor="background1" w:themeShade="A6"/>
          <w:sz w:val="22"/>
        </w:rPr>
        <w:t xml:space="preserve"> </w:t>
      </w:r>
      <w:r w:rsidRPr="00865C1A">
        <w:rPr>
          <w:color w:val="A6A6A6" w:themeColor="background1" w:themeShade="A6"/>
          <w:sz w:val="22"/>
        </w:rPr>
        <w:sym w:font="Symbol" w:char="F077"/>
      </w:r>
      <w:r w:rsidRPr="00865C1A">
        <w:rPr>
          <w:color w:val="A6A6A6" w:themeColor="background1" w:themeShade="A6"/>
          <w:sz w:val="22"/>
        </w:rPr>
        <w:sym w:font="Symbol" w:char="F074"/>
      </w:r>
      <w:r w:rsidRPr="00865C1A">
        <w:rPr>
          <w:color w:val="A6A6A6" w:themeColor="background1" w:themeShade="A6"/>
          <w:sz w:val="22"/>
        </w:rPr>
        <w:t xml:space="preserve"> .    (3.35) </w:t>
      </w:r>
    </w:p>
    <w:p w14:paraId="643DD242"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rPr>
        <w:t xml:space="preserve">  </w:t>
      </w:r>
    </w:p>
    <w:p w14:paraId="32B8183A"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Переходная и импульсная функции:</w:t>
      </w:r>
    </w:p>
    <w:p w14:paraId="5B863246"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h</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 1(</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rPr>
        <w:sym w:font="Symbol" w:char="F074"/>
      </w:r>
      <w:r w:rsidRPr="00865C1A">
        <w:rPr>
          <w:color w:val="A6A6A6" w:themeColor="background1" w:themeShade="A6"/>
          <w:sz w:val="22"/>
        </w:rPr>
        <w:sym w:font="Symbol" w:char="F064"/>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rFonts w:ascii="Academy Italic" w:hAnsi="Academy Italic"/>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rPr>
        <w:sym w:font="Symbol" w:char="F064"/>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rPr>
        <w:sym w:font="Symbol" w:char="F074"/>
      </w:r>
      <w:r w:rsidRPr="00865C1A">
        <w:rPr>
          <w:color w:val="A6A6A6" w:themeColor="background1" w:themeShade="A6"/>
          <w:position w:val="-28"/>
        </w:rPr>
        <w:object w:dxaOrig="400" w:dyaOrig="680" w14:anchorId="0B0D5606">
          <v:shape id="_x0000_i1118" type="#_x0000_t75" style="width:20pt;height:34pt" o:ole="" fillcolor="window">
            <v:imagedata r:id="rId202" o:title=""/>
          </v:shape>
          <o:OLEObject Type="Embed" ProgID="Equation.3" ShapeID="_x0000_i1118" DrawAspect="Content" ObjectID="_1703455652" r:id="rId203"/>
        </w:object>
      </w:r>
      <w:r w:rsidRPr="00865C1A">
        <w:rPr>
          <w:color w:val="A6A6A6" w:themeColor="background1" w:themeShade="A6"/>
          <w:sz w:val="22"/>
        </w:rPr>
        <w:t xml:space="preserve"> .                     (3.36)</w:t>
      </w:r>
    </w:p>
    <w:p w14:paraId="46439307" w14:textId="77777777" w:rsidR="00305B4F" w:rsidRPr="00865C1A" w:rsidRDefault="00305B4F" w:rsidP="00305B4F">
      <w:pPr>
        <w:ind w:right="28" w:firstLine="284"/>
        <w:jc w:val="both"/>
        <w:rPr>
          <w:color w:val="A6A6A6" w:themeColor="background1" w:themeShade="A6"/>
          <w:sz w:val="22"/>
        </w:rPr>
      </w:pPr>
      <w:bookmarkStart w:id="103" w:name="Форсирующее_2"/>
      <w:r w:rsidRPr="00865C1A">
        <w:rPr>
          <w:b/>
          <w:color w:val="A6A6A6" w:themeColor="background1" w:themeShade="A6"/>
          <w:sz w:val="22"/>
        </w:rPr>
        <w:t xml:space="preserve">Форсирующее (дифференцирующее) звено второго порядка. </w:t>
      </w:r>
      <w:bookmarkEnd w:id="103"/>
      <w:r w:rsidRPr="00865C1A">
        <w:rPr>
          <w:color w:val="A6A6A6" w:themeColor="background1" w:themeShade="A6"/>
          <w:sz w:val="22"/>
        </w:rPr>
        <w:t>Уравнение и передаточная функция звена:</w:t>
      </w:r>
    </w:p>
    <w:p w14:paraId="296C4717" w14:textId="77777777" w:rsidR="00305B4F" w:rsidRPr="00865C1A" w:rsidRDefault="00305B4F" w:rsidP="00305B4F">
      <w:pPr>
        <w:ind w:right="28" w:firstLine="284"/>
        <w:jc w:val="both"/>
        <w:rPr>
          <w:color w:val="A6A6A6" w:themeColor="background1" w:themeShade="A6"/>
          <w:sz w:val="22"/>
        </w:rPr>
      </w:pPr>
    </w:p>
    <w:p w14:paraId="39F00523"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y(t) = (</w:t>
      </w:r>
      <w:r w:rsidRPr="00865C1A">
        <w:rPr>
          <w:color w:val="A6A6A6" w:themeColor="background1" w:themeShade="A6"/>
          <w:sz w:val="22"/>
        </w:rPr>
        <w:sym w:font="Symbol" w:char="F074"/>
      </w:r>
      <w:r w:rsidRPr="00865C1A">
        <w:rPr>
          <w:color w:val="A6A6A6" w:themeColor="background1" w:themeShade="A6"/>
          <w:sz w:val="22"/>
          <w:vertAlign w:val="superscript"/>
          <w:lang w:val="en-US"/>
        </w:rPr>
        <w:t>2</w:t>
      </w:r>
      <w:r w:rsidRPr="00865C1A">
        <w:rPr>
          <w:color w:val="A6A6A6" w:themeColor="background1" w:themeShade="A6"/>
          <w:sz w:val="22"/>
          <w:lang w:val="en-US"/>
        </w:rPr>
        <w:t>p</w:t>
      </w:r>
      <w:r w:rsidRPr="00865C1A">
        <w:rPr>
          <w:color w:val="A6A6A6" w:themeColor="background1" w:themeShade="A6"/>
          <w:sz w:val="22"/>
          <w:vertAlign w:val="superscript"/>
          <w:lang w:val="en-US"/>
        </w:rPr>
        <w:t>2</w:t>
      </w:r>
      <w:r w:rsidRPr="00865C1A">
        <w:rPr>
          <w:color w:val="A6A6A6" w:themeColor="background1" w:themeShade="A6"/>
          <w:sz w:val="22"/>
          <w:lang w:val="en-US"/>
        </w:rPr>
        <w:t>+2</w:t>
      </w:r>
      <w:r w:rsidRPr="00865C1A">
        <w:rPr>
          <w:color w:val="A6A6A6" w:themeColor="background1" w:themeShade="A6"/>
          <w:sz w:val="22"/>
        </w:rPr>
        <w:sym w:font="Symbol" w:char="F078"/>
      </w:r>
      <w:r w:rsidRPr="00865C1A">
        <w:rPr>
          <w:color w:val="A6A6A6" w:themeColor="background1" w:themeShade="A6"/>
          <w:sz w:val="22"/>
        </w:rPr>
        <w:sym w:font="Symbol" w:char="F074"/>
      </w:r>
      <w:r w:rsidRPr="00865C1A">
        <w:rPr>
          <w:color w:val="A6A6A6" w:themeColor="background1" w:themeShade="A6"/>
          <w:sz w:val="22"/>
          <w:lang w:val="en-US"/>
        </w:rPr>
        <w:t>p+</w:t>
      </w:r>
      <w:proofErr w:type="gramStart"/>
      <w:r w:rsidRPr="00865C1A">
        <w:rPr>
          <w:color w:val="A6A6A6" w:themeColor="background1" w:themeShade="A6"/>
          <w:sz w:val="22"/>
          <w:lang w:val="en-US"/>
        </w:rPr>
        <w:t>1)x</w:t>
      </w:r>
      <w:proofErr w:type="gramEnd"/>
      <w:r w:rsidRPr="00865C1A">
        <w:rPr>
          <w:color w:val="A6A6A6" w:themeColor="background1" w:themeShade="A6"/>
          <w:sz w:val="22"/>
          <w:lang w:val="en-US"/>
        </w:rPr>
        <w:t xml:space="preserve">(t),  W(s) = </w:t>
      </w:r>
      <w:r w:rsidRPr="00865C1A">
        <w:rPr>
          <w:color w:val="A6A6A6" w:themeColor="background1" w:themeShade="A6"/>
          <w:sz w:val="22"/>
        </w:rPr>
        <w:sym w:font="Symbol" w:char="F074"/>
      </w:r>
      <w:r w:rsidRPr="00865C1A">
        <w:rPr>
          <w:color w:val="A6A6A6" w:themeColor="background1" w:themeShade="A6"/>
          <w:sz w:val="22"/>
          <w:vertAlign w:val="superscript"/>
          <w:lang w:val="en-US"/>
        </w:rPr>
        <w:t>2</w:t>
      </w:r>
      <w:r w:rsidRPr="00865C1A">
        <w:rPr>
          <w:color w:val="A6A6A6" w:themeColor="background1" w:themeShade="A6"/>
          <w:sz w:val="22"/>
          <w:lang w:val="en-US"/>
        </w:rPr>
        <w:t>s</w:t>
      </w:r>
      <w:r w:rsidRPr="00865C1A">
        <w:rPr>
          <w:color w:val="A6A6A6" w:themeColor="background1" w:themeShade="A6"/>
          <w:sz w:val="22"/>
          <w:vertAlign w:val="superscript"/>
          <w:lang w:val="en-US"/>
        </w:rPr>
        <w:t>2</w:t>
      </w:r>
      <w:r w:rsidRPr="00865C1A">
        <w:rPr>
          <w:color w:val="A6A6A6" w:themeColor="background1" w:themeShade="A6"/>
          <w:sz w:val="22"/>
          <w:lang w:val="en-US"/>
        </w:rPr>
        <w:t>+2</w:t>
      </w:r>
      <w:r w:rsidRPr="00865C1A">
        <w:rPr>
          <w:color w:val="A6A6A6" w:themeColor="background1" w:themeShade="A6"/>
          <w:sz w:val="22"/>
        </w:rPr>
        <w:sym w:font="Symbol" w:char="F078"/>
      </w:r>
      <w:r w:rsidRPr="00865C1A">
        <w:rPr>
          <w:color w:val="A6A6A6" w:themeColor="background1" w:themeShade="A6"/>
          <w:sz w:val="22"/>
        </w:rPr>
        <w:sym w:font="Symbol" w:char="F074"/>
      </w:r>
      <w:r w:rsidRPr="00865C1A">
        <w:rPr>
          <w:color w:val="A6A6A6" w:themeColor="background1" w:themeShade="A6"/>
          <w:sz w:val="22"/>
          <w:lang w:val="en-US"/>
        </w:rPr>
        <w:t xml:space="preserve">s+1.               </w:t>
      </w:r>
      <w:r w:rsidRPr="00865C1A">
        <w:rPr>
          <w:color w:val="A6A6A6" w:themeColor="background1" w:themeShade="A6"/>
          <w:sz w:val="22"/>
        </w:rPr>
        <w:t>(3.37)</w:t>
      </w:r>
    </w:p>
    <w:p w14:paraId="4801EA01" w14:textId="77777777" w:rsidR="00305B4F" w:rsidRPr="00865C1A" w:rsidRDefault="00305B4F" w:rsidP="00305B4F">
      <w:pPr>
        <w:ind w:right="28" w:firstLine="284"/>
        <w:jc w:val="right"/>
        <w:rPr>
          <w:color w:val="A6A6A6" w:themeColor="background1" w:themeShade="A6"/>
          <w:sz w:val="22"/>
        </w:rPr>
      </w:pPr>
    </w:p>
    <w:p w14:paraId="0C7AFD7C"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655B3EB5" w14:textId="77777777" w:rsidR="00305B4F" w:rsidRPr="00865C1A" w:rsidRDefault="00305B4F" w:rsidP="00305B4F">
      <w:pPr>
        <w:ind w:right="28" w:firstLine="284"/>
        <w:jc w:val="both"/>
        <w:rPr>
          <w:color w:val="A6A6A6" w:themeColor="background1" w:themeShade="A6"/>
          <w:sz w:val="22"/>
        </w:rPr>
      </w:pPr>
    </w:p>
    <w:p w14:paraId="78819C96" w14:textId="77777777" w:rsidR="00305B4F" w:rsidRPr="00865C1A" w:rsidRDefault="00305B4F" w:rsidP="00305B4F">
      <w:pPr>
        <w:ind w:right="28" w:firstLine="284"/>
        <w:jc w:val="center"/>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 (1-</w:t>
      </w:r>
      <w:r w:rsidRPr="00865C1A">
        <w:rPr>
          <w:color w:val="A6A6A6" w:themeColor="background1" w:themeShade="A6"/>
          <w:sz w:val="22"/>
        </w:rPr>
        <w:sym w:font="Symbol" w:char="F077"/>
      </w:r>
      <w:r w:rsidRPr="00865C1A">
        <w:rPr>
          <w:color w:val="A6A6A6" w:themeColor="background1" w:themeShade="A6"/>
          <w:sz w:val="22"/>
          <w:vertAlign w:val="superscript"/>
        </w:rPr>
        <w:t>2</w:t>
      </w:r>
      <w:r w:rsidRPr="00865C1A">
        <w:rPr>
          <w:color w:val="A6A6A6" w:themeColor="background1" w:themeShade="A6"/>
          <w:sz w:val="22"/>
        </w:rPr>
        <w:sym w:font="Symbol" w:char="F074"/>
      </w:r>
      <w:r w:rsidRPr="00865C1A">
        <w:rPr>
          <w:color w:val="A6A6A6" w:themeColor="background1" w:themeShade="A6"/>
          <w:sz w:val="22"/>
          <w:vertAlign w:val="superscript"/>
        </w:rPr>
        <w:t>2</w:t>
      </w:r>
      <w:r w:rsidRPr="00865C1A">
        <w:rPr>
          <w:color w:val="A6A6A6" w:themeColor="background1" w:themeShade="A6"/>
          <w:sz w:val="22"/>
        </w:rPr>
        <w:t xml:space="preserve">) + </w:t>
      </w:r>
      <w:r w:rsidRPr="00865C1A">
        <w:rPr>
          <w:color w:val="A6A6A6" w:themeColor="background1" w:themeShade="A6"/>
          <w:sz w:val="22"/>
          <w:lang w:val="en-US"/>
        </w:rPr>
        <w:t>j</w:t>
      </w:r>
      <w:r w:rsidRPr="00865C1A">
        <w:rPr>
          <w:color w:val="A6A6A6" w:themeColor="background1" w:themeShade="A6"/>
          <w:sz w:val="22"/>
        </w:rPr>
        <w:t>2</w:t>
      </w:r>
      <w:r w:rsidRPr="00865C1A">
        <w:rPr>
          <w:color w:val="A6A6A6" w:themeColor="background1" w:themeShade="A6"/>
          <w:sz w:val="22"/>
        </w:rPr>
        <w:sym w:font="Symbol" w:char="F078"/>
      </w:r>
      <w:r w:rsidRPr="00865C1A">
        <w:rPr>
          <w:color w:val="A6A6A6" w:themeColor="background1" w:themeShade="A6"/>
          <w:sz w:val="22"/>
        </w:rPr>
        <w:sym w:font="Symbol" w:char="F077"/>
      </w:r>
      <w:r w:rsidRPr="00865C1A">
        <w:rPr>
          <w:color w:val="A6A6A6" w:themeColor="background1" w:themeShade="A6"/>
          <w:sz w:val="22"/>
        </w:rPr>
        <w:sym w:font="Symbol" w:char="F074"/>
      </w:r>
      <w:r w:rsidRPr="00865C1A">
        <w:rPr>
          <w:color w:val="A6A6A6" w:themeColor="background1" w:themeShade="A6"/>
          <w:sz w:val="22"/>
        </w:rPr>
        <w:t xml:space="preserve">,  </w:t>
      </w:r>
    </w:p>
    <w:p w14:paraId="1F6129D8" w14:textId="77777777" w:rsidR="00305B4F" w:rsidRPr="00865C1A" w:rsidRDefault="00305B4F" w:rsidP="00305B4F">
      <w:pPr>
        <w:ind w:right="28" w:firstLine="284"/>
        <w:jc w:val="center"/>
        <w:rPr>
          <w:color w:val="A6A6A6" w:themeColor="background1" w:themeShade="A6"/>
          <w:sz w:val="22"/>
        </w:rPr>
      </w:pPr>
    </w:p>
    <w:p w14:paraId="6D8F06FA" w14:textId="77777777" w:rsidR="00305B4F" w:rsidRPr="00865C1A" w:rsidRDefault="00305B4F" w:rsidP="00305B4F">
      <w:pPr>
        <w:ind w:right="28"/>
        <w:jc w:val="right"/>
        <w:rPr>
          <w:color w:val="A6A6A6" w:themeColor="background1" w:themeShade="A6"/>
          <w:sz w:val="22"/>
        </w:rPr>
      </w:pPr>
      <w:proofErr w:type="gramStart"/>
      <w:r w:rsidRPr="00865C1A">
        <w:rPr>
          <w:color w:val="A6A6A6" w:themeColor="background1" w:themeShade="A6"/>
          <w:sz w:val="22"/>
        </w:rPr>
        <w:t>A(</w:t>
      </w:r>
      <w:proofErr w:type="gramEnd"/>
      <w:r w:rsidRPr="00865C1A">
        <w:rPr>
          <w:color w:val="A6A6A6" w:themeColor="background1" w:themeShade="A6"/>
          <w:sz w:val="22"/>
        </w:rPr>
        <w:sym w:font="Symbol" w:char="F077"/>
      </w:r>
      <w:r w:rsidRPr="00865C1A">
        <w:rPr>
          <w:color w:val="A6A6A6" w:themeColor="background1" w:themeShade="A6"/>
          <w:sz w:val="22"/>
        </w:rPr>
        <w:t>)=</w:t>
      </w:r>
      <w:r w:rsidRPr="00865C1A">
        <w:rPr>
          <w:color w:val="A6A6A6" w:themeColor="background1" w:themeShade="A6"/>
          <w:position w:val="-12"/>
        </w:rPr>
        <w:object w:dxaOrig="2520" w:dyaOrig="520" w14:anchorId="19A9E72B">
          <v:shape id="_x0000_i1119" type="#_x0000_t75" style="width:118.5pt;height:24pt" o:ole="" fillcolor="window">
            <v:imagedata r:id="rId204" o:title=""/>
          </v:shape>
          <o:OLEObject Type="Embed" ProgID="Equation.3" ShapeID="_x0000_i1119" DrawAspect="Content" ObjectID="_1703455653" r:id="rId205"/>
        </w:objec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t>(</w:t>
      </w:r>
      <w:r w:rsidRPr="00865C1A">
        <w:rPr>
          <w:color w:val="A6A6A6" w:themeColor="background1" w:themeShade="A6"/>
          <w:sz w:val="22"/>
        </w:rPr>
        <w:sym w:font="Symbol" w:char="F077"/>
      </w:r>
      <w:r w:rsidRPr="00865C1A">
        <w:rPr>
          <w:color w:val="A6A6A6" w:themeColor="background1" w:themeShade="A6"/>
          <w:sz w:val="22"/>
        </w:rPr>
        <w:t>)=</w:t>
      </w:r>
      <w:proofErr w:type="spellStart"/>
      <w:r w:rsidRPr="00865C1A">
        <w:rPr>
          <w:color w:val="A6A6A6" w:themeColor="background1" w:themeShade="A6"/>
          <w:sz w:val="22"/>
        </w:rPr>
        <w:t>arctg</w:t>
      </w:r>
      <w:proofErr w:type="spellEnd"/>
      <w:r w:rsidRPr="00865C1A">
        <w:rPr>
          <w:color w:val="A6A6A6" w:themeColor="background1" w:themeShade="A6"/>
          <w:position w:val="-34"/>
        </w:rPr>
        <w:object w:dxaOrig="999" w:dyaOrig="740" w14:anchorId="26161EEF">
          <v:shape id="_x0000_i1120" type="#_x0000_t75" style="width:45.5pt;height:34pt" o:ole="" fillcolor="window">
            <v:imagedata r:id="rId206" o:title=""/>
          </v:shape>
          <o:OLEObject Type="Embed" ProgID="Equation.3" ShapeID="_x0000_i1120" DrawAspect="Content" ObjectID="_1703455654" r:id="rId207"/>
        </w:object>
      </w:r>
      <w:r w:rsidRPr="00865C1A">
        <w:rPr>
          <w:color w:val="A6A6A6" w:themeColor="background1" w:themeShade="A6"/>
          <w:sz w:val="22"/>
        </w:rPr>
        <w:t>.  (3.38)</w:t>
      </w:r>
    </w:p>
    <w:p w14:paraId="230B97EA"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Переходная и импульсная функции:</w:t>
      </w:r>
    </w:p>
    <w:p w14:paraId="0ECF9F7D"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h</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rPr>
        <w:sym w:font="Symbol" w:char="F074"/>
      </w:r>
      <w:r w:rsidRPr="00865C1A">
        <w:rPr>
          <w:color w:val="A6A6A6" w:themeColor="background1" w:themeShade="A6"/>
          <w:sz w:val="22"/>
          <w:vertAlign w:val="superscript"/>
        </w:rPr>
        <w:t>2</w:t>
      </w:r>
      <w:r w:rsidRPr="00865C1A">
        <w:rPr>
          <w:color w:val="A6A6A6" w:themeColor="background1" w:themeShade="A6"/>
          <w:position w:val="-28"/>
        </w:rPr>
        <w:object w:dxaOrig="400" w:dyaOrig="680" w14:anchorId="39AD8726">
          <v:shape id="_x0000_i1121" type="#_x0000_t75" style="width:20pt;height:34pt" o:ole="" fillcolor="window">
            <v:imagedata r:id="rId208" o:title=""/>
          </v:shape>
          <o:OLEObject Type="Embed" ProgID="Equation.3" ShapeID="_x0000_i1121" DrawAspect="Content" ObjectID="_1703455655" r:id="rId209"/>
        </w:object>
      </w:r>
      <w:r w:rsidRPr="00865C1A">
        <w:rPr>
          <w:color w:val="A6A6A6" w:themeColor="background1" w:themeShade="A6"/>
          <w:sz w:val="22"/>
        </w:rPr>
        <w:t>+2</w:t>
      </w:r>
      <w:r w:rsidRPr="00865C1A">
        <w:rPr>
          <w:color w:val="A6A6A6" w:themeColor="background1" w:themeShade="A6"/>
          <w:sz w:val="22"/>
        </w:rPr>
        <w:sym w:font="Symbol" w:char="F078"/>
      </w:r>
      <w:r w:rsidRPr="00865C1A">
        <w:rPr>
          <w:color w:val="A6A6A6" w:themeColor="background1" w:themeShade="A6"/>
          <w:sz w:val="22"/>
        </w:rPr>
        <w:sym w:font="Symbol" w:char="F074"/>
      </w:r>
      <w:r w:rsidRPr="00865C1A">
        <w:rPr>
          <w:color w:val="A6A6A6" w:themeColor="background1" w:themeShade="A6"/>
          <w:sz w:val="22"/>
        </w:rPr>
        <w:sym w:font="Symbol" w:char="F064"/>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)+1(</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rFonts w:ascii="Academy Italic" w:hAnsi="Academy Italic"/>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rPr>
        <w:sym w:font="Symbol" w:char="F074"/>
      </w:r>
      <w:r w:rsidRPr="00865C1A">
        <w:rPr>
          <w:color w:val="A6A6A6" w:themeColor="background1" w:themeShade="A6"/>
          <w:sz w:val="22"/>
          <w:vertAlign w:val="superscript"/>
        </w:rPr>
        <w:t>2</w:t>
      </w:r>
      <w:r w:rsidRPr="00865C1A">
        <w:rPr>
          <w:color w:val="A6A6A6" w:themeColor="background1" w:themeShade="A6"/>
          <w:position w:val="-34"/>
        </w:rPr>
        <w:object w:dxaOrig="560" w:dyaOrig="859" w14:anchorId="51268BDA">
          <v:shape id="_x0000_i1122" type="#_x0000_t75" style="width:28pt;height:43pt" o:ole="" fillcolor="window">
            <v:imagedata r:id="rId210" o:title=""/>
          </v:shape>
          <o:OLEObject Type="Embed" ProgID="Equation.3" ShapeID="_x0000_i1122" DrawAspect="Content" ObjectID="_1703455656" r:id="rId211"/>
        </w:object>
      </w:r>
      <w:r w:rsidRPr="00865C1A">
        <w:rPr>
          <w:color w:val="A6A6A6" w:themeColor="background1" w:themeShade="A6"/>
          <w:sz w:val="22"/>
        </w:rPr>
        <w:t>+2</w:t>
      </w:r>
      <w:r w:rsidRPr="00865C1A">
        <w:rPr>
          <w:color w:val="A6A6A6" w:themeColor="background1" w:themeShade="A6"/>
          <w:sz w:val="22"/>
        </w:rPr>
        <w:sym w:font="Symbol" w:char="F078"/>
      </w:r>
      <w:r w:rsidRPr="00865C1A">
        <w:rPr>
          <w:color w:val="A6A6A6" w:themeColor="background1" w:themeShade="A6"/>
          <w:sz w:val="22"/>
        </w:rPr>
        <w:sym w:font="Symbol" w:char="F074"/>
      </w:r>
      <w:r w:rsidRPr="00865C1A">
        <w:rPr>
          <w:color w:val="A6A6A6" w:themeColor="background1" w:themeShade="A6"/>
          <w:position w:val="-28"/>
        </w:rPr>
        <w:object w:dxaOrig="400" w:dyaOrig="680" w14:anchorId="4ED01C3C">
          <v:shape id="_x0000_i1123" type="#_x0000_t75" style="width:20pt;height:34pt" o:ole="" fillcolor="window">
            <v:imagedata r:id="rId212" o:title=""/>
          </v:shape>
          <o:OLEObject Type="Embed" ProgID="Equation.3" ShapeID="_x0000_i1123" DrawAspect="Content" ObjectID="_1703455657" r:id="rId213"/>
        </w:object>
      </w:r>
      <w:r w:rsidRPr="00865C1A">
        <w:rPr>
          <w:color w:val="A6A6A6" w:themeColor="background1" w:themeShade="A6"/>
          <w:sz w:val="22"/>
        </w:rPr>
        <w:t>+</w:t>
      </w:r>
      <w:r w:rsidRPr="00865C1A">
        <w:rPr>
          <w:color w:val="A6A6A6" w:themeColor="background1" w:themeShade="A6"/>
          <w:sz w:val="22"/>
        </w:rPr>
        <w:sym w:font="Symbol" w:char="F064"/>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(3.39)</w:t>
      </w:r>
    </w:p>
    <w:p w14:paraId="4E2629B8" w14:textId="77777777" w:rsidR="00305B4F" w:rsidRPr="00865C1A" w:rsidRDefault="00305B4F" w:rsidP="00305B4F">
      <w:pPr>
        <w:ind w:right="28" w:firstLine="284"/>
        <w:rPr>
          <w:b/>
          <w:color w:val="A6A6A6" w:themeColor="background1" w:themeShade="A6"/>
          <w:sz w:val="22"/>
        </w:rPr>
      </w:pPr>
    </w:p>
    <w:p w14:paraId="291B513C" w14:textId="77777777" w:rsidR="00305B4F" w:rsidRPr="00865C1A" w:rsidRDefault="00305B4F" w:rsidP="00305B4F">
      <w:pPr>
        <w:ind w:right="28" w:firstLine="284"/>
        <w:rPr>
          <w:b/>
          <w:color w:val="A6A6A6" w:themeColor="background1" w:themeShade="A6"/>
          <w:sz w:val="22"/>
        </w:rPr>
      </w:pPr>
    </w:p>
    <w:p w14:paraId="18083906" w14:textId="77777777" w:rsidR="00305B4F" w:rsidRPr="00865C1A" w:rsidRDefault="00305B4F" w:rsidP="00305B4F">
      <w:pPr>
        <w:ind w:right="28" w:firstLine="284"/>
        <w:rPr>
          <w:b/>
          <w:color w:val="A6A6A6" w:themeColor="background1" w:themeShade="A6"/>
          <w:sz w:val="22"/>
        </w:rPr>
      </w:pPr>
    </w:p>
    <w:p w14:paraId="0E8066EF" w14:textId="77777777" w:rsidR="00305B4F" w:rsidRPr="00865C1A" w:rsidRDefault="00305B4F" w:rsidP="00305B4F">
      <w:pPr>
        <w:ind w:right="28" w:firstLine="284"/>
        <w:rPr>
          <w:b/>
          <w:color w:val="A6A6A6" w:themeColor="background1" w:themeShade="A6"/>
          <w:sz w:val="22"/>
        </w:rPr>
      </w:pPr>
      <w:r w:rsidRPr="00865C1A">
        <w:rPr>
          <w:b/>
          <w:color w:val="A6A6A6" w:themeColor="background1" w:themeShade="A6"/>
          <w:sz w:val="22"/>
        </w:rPr>
        <w:t>Важные комбинации типовых звеньев</w:t>
      </w:r>
    </w:p>
    <w:p w14:paraId="6EF9AACD" w14:textId="77777777" w:rsidR="00305B4F" w:rsidRPr="00865C1A" w:rsidRDefault="00305B4F" w:rsidP="00305B4F">
      <w:pPr>
        <w:ind w:right="28" w:firstLine="284"/>
        <w:jc w:val="both"/>
        <w:rPr>
          <w:color w:val="A6A6A6" w:themeColor="background1" w:themeShade="A6"/>
          <w:sz w:val="22"/>
        </w:rPr>
      </w:pPr>
    </w:p>
    <w:p w14:paraId="7B1A5B5A" w14:textId="77777777" w:rsidR="00305B4F" w:rsidRPr="00865C1A" w:rsidRDefault="00305B4F" w:rsidP="00305B4F">
      <w:pPr>
        <w:ind w:right="28" w:firstLine="284"/>
        <w:jc w:val="both"/>
        <w:rPr>
          <w:color w:val="A6A6A6" w:themeColor="background1" w:themeShade="A6"/>
          <w:sz w:val="22"/>
        </w:rPr>
      </w:pPr>
      <w:bookmarkStart w:id="104" w:name="_Hlt515390051"/>
      <w:bookmarkStart w:id="105" w:name="Дифференцирующеезвеносзамедлением"/>
      <w:bookmarkEnd w:id="104"/>
      <w:r w:rsidRPr="00865C1A">
        <w:rPr>
          <w:b/>
          <w:color w:val="A6A6A6" w:themeColor="background1" w:themeShade="A6"/>
          <w:sz w:val="22"/>
        </w:rPr>
        <w:t>Дифференцирующее звено с замедлением</w:t>
      </w:r>
      <w:r w:rsidRPr="00865C1A">
        <w:rPr>
          <w:color w:val="A6A6A6" w:themeColor="background1" w:themeShade="A6"/>
          <w:sz w:val="22"/>
        </w:rPr>
        <w:t xml:space="preserve"> </w:t>
      </w:r>
      <w:bookmarkEnd w:id="105"/>
      <w:r w:rsidRPr="00865C1A">
        <w:rPr>
          <w:color w:val="A6A6A6" w:themeColor="background1" w:themeShade="A6"/>
          <w:sz w:val="22"/>
        </w:rPr>
        <w:t>или инерционное дифференцирующее звено представляет собой комбинацию идеального дифференцирующего и апериодического звена первого порядка. Уравнение и передаточная функция звена:</w:t>
      </w:r>
    </w:p>
    <w:p w14:paraId="3D2F86A7"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rPr>
        <w:t xml:space="preserve"> (</w:t>
      </w:r>
      <w:proofErr w:type="spellStart"/>
      <w:r w:rsidRPr="00865C1A">
        <w:rPr>
          <w:color w:val="A6A6A6" w:themeColor="background1" w:themeShade="A6"/>
          <w:sz w:val="22"/>
          <w:lang w:val="en-US"/>
        </w:rPr>
        <w:t>Tp</w:t>
      </w:r>
      <w:proofErr w:type="spellEnd"/>
      <w:r w:rsidRPr="00865C1A">
        <w:rPr>
          <w:color w:val="A6A6A6" w:themeColor="background1" w:themeShade="A6"/>
          <w:sz w:val="22"/>
        </w:rPr>
        <w:t xml:space="preserve">+1) </w:t>
      </w: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px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color w:val="A6A6A6" w:themeColor="background1" w:themeShade="A6"/>
          <w:position w:val="-28"/>
        </w:rPr>
        <w:object w:dxaOrig="1320" w:dyaOrig="680" w14:anchorId="20D8152C">
          <v:shape id="_x0000_i1124" type="#_x0000_t75" style="width:66pt;height:34pt" o:ole="" fillcolor="window">
            <v:imagedata r:id="rId214" o:title=""/>
          </v:shape>
          <o:OLEObject Type="Embed" ProgID="Equation.3" ShapeID="_x0000_i1124" DrawAspect="Content" ObjectID="_1703455658" r:id="rId215"/>
        </w:object>
      </w:r>
      <w:r w:rsidRPr="00865C1A">
        <w:rPr>
          <w:color w:val="A6A6A6" w:themeColor="background1" w:themeShade="A6"/>
          <w:sz w:val="22"/>
        </w:rPr>
        <w:t>.                   (3.40)</w:t>
      </w:r>
    </w:p>
    <w:p w14:paraId="634D915A" w14:textId="77777777" w:rsidR="00305B4F" w:rsidRPr="00865C1A" w:rsidRDefault="00305B4F" w:rsidP="00305B4F">
      <w:pPr>
        <w:ind w:right="28" w:firstLine="284"/>
        <w:jc w:val="both"/>
        <w:rPr>
          <w:color w:val="A6A6A6" w:themeColor="background1" w:themeShade="A6"/>
          <w:sz w:val="22"/>
        </w:rPr>
      </w:pPr>
      <w:r w:rsidRPr="00865C1A">
        <w:rPr>
          <w:b/>
          <w:color w:val="A6A6A6" w:themeColor="background1" w:themeShade="A6"/>
          <w:sz w:val="22"/>
        </w:rPr>
        <w:t>Интегрирующее звено с замедлением</w:t>
      </w:r>
      <w:r w:rsidRPr="00865C1A">
        <w:rPr>
          <w:color w:val="A6A6A6" w:themeColor="background1" w:themeShade="A6"/>
          <w:sz w:val="22"/>
        </w:rPr>
        <w:t xml:space="preserve"> или инерционное интегрирующее звено представляет собой комбинацию идеального интегрирующего и апериодического звена первого порядка. Уравнение и передаточная функция звена:</w:t>
      </w:r>
    </w:p>
    <w:p w14:paraId="31CE1DFC"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p</w:t>
      </w:r>
      <w:r w:rsidRPr="00865C1A">
        <w:rPr>
          <w:color w:val="A6A6A6" w:themeColor="background1" w:themeShade="A6"/>
          <w:sz w:val="22"/>
        </w:rPr>
        <w:t>(</w:t>
      </w:r>
      <w:proofErr w:type="spellStart"/>
      <w:r w:rsidRPr="00865C1A">
        <w:rPr>
          <w:color w:val="A6A6A6" w:themeColor="background1" w:themeShade="A6"/>
          <w:sz w:val="22"/>
          <w:lang w:val="en-US"/>
        </w:rPr>
        <w:t>Tp</w:t>
      </w:r>
      <w:proofErr w:type="spellEnd"/>
      <w:r w:rsidRPr="00865C1A">
        <w:rPr>
          <w:color w:val="A6A6A6" w:themeColor="background1" w:themeShade="A6"/>
          <w:sz w:val="22"/>
        </w:rPr>
        <w:t xml:space="preserve">+1) </w:t>
      </w: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position w:val="-32"/>
        </w:rPr>
        <w:object w:dxaOrig="1579" w:dyaOrig="720" w14:anchorId="1CB0F7A0">
          <v:shape id="_x0000_i1125" type="#_x0000_t75" style="width:79pt;height:36pt" o:ole="" fillcolor="window">
            <v:imagedata r:id="rId216" o:title=""/>
          </v:shape>
          <o:OLEObject Type="Embed" ProgID="Equation.3" ShapeID="_x0000_i1125" DrawAspect="Content" ObjectID="_1703455659" r:id="rId217"/>
        </w:object>
      </w:r>
      <w:r w:rsidRPr="00865C1A">
        <w:rPr>
          <w:color w:val="A6A6A6" w:themeColor="background1" w:themeShade="A6"/>
          <w:sz w:val="22"/>
        </w:rPr>
        <w:t>.                 (3.41)</w:t>
      </w:r>
    </w:p>
    <w:p w14:paraId="4B6122CA" w14:textId="77777777" w:rsidR="00305B4F" w:rsidRPr="00865C1A" w:rsidRDefault="00305B4F" w:rsidP="00305B4F">
      <w:pPr>
        <w:ind w:right="28" w:firstLine="284"/>
        <w:jc w:val="both"/>
        <w:rPr>
          <w:color w:val="A6A6A6" w:themeColor="background1" w:themeShade="A6"/>
          <w:sz w:val="22"/>
        </w:rPr>
      </w:pPr>
      <w:bookmarkStart w:id="106" w:name="_Hlt515390054"/>
      <w:bookmarkStart w:id="107" w:name="Изодромноезвено"/>
      <w:bookmarkEnd w:id="106"/>
      <w:proofErr w:type="spellStart"/>
      <w:r w:rsidRPr="00865C1A">
        <w:rPr>
          <w:b/>
          <w:color w:val="A6A6A6" w:themeColor="background1" w:themeShade="A6"/>
          <w:sz w:val="22"/>
        </w:rPr>
        <w:t>Изодромное</w:t>
      </w:r>
      <w:proofErr w:type="spellEnd"/>
      <w:r w:rsidRPr="00865C1A">
        <w:rPr>
          <w:b/>
          <w:color w:val="A6A6A6" w:themeColor="background1" w:themeShade="A6"/>
          <w:sz w:val="22"/>
        </w:rPr>
        <w:t xml:space="preserve"> звено </w:t>
      </w:r>
      <w:bookmarkEnd w:id="107"/>
      <w:r w:rsidRPr="00865C1A">
        <w:rPr>
          <w:color w:val="A6A6A6" w:themeColor="background1" w:themeShade="A6"/>
          <w:sz w:val="22"/>
        </w:rPr>
        <w:t>представляет собой комбинацию идеального интегрирующего и форсирующего звена первого порядка. Уравнение и передаточная функция звена:</w:t>
      </w:r>
    </w:p>
    <w:p w14:paraId="68807BD8"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p</w:t>
      </w:r>
      <w:r w:rsidRPr="00865C1A">
        <w:rPr>
          <w:color w:val="A6A6A6" w:themeColor="background1" w:themeShade="A6"/>
          <w:sz w:val="22"/>
        </w:rPr>
        <w:t xml:space="preserve"> </w:t>
      </w: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 (</w:t>
      </w:r>
      <w:r w:rsidRPr="00865C1A">
        <w:rPr>
          <w:color w:val="A6A6A6" w:themeColor="background1" w:themeShade="A6"/>
          <w:sz w:val="22"/>
        </w:rPr>
        <w:sym w:font="Symbol" w:char="F074"/>
      </w:r>
      <w:r w:rsidRPr="00865C1A">
        <w:rPr>
          <w:color w:val="A6A6A6" w:themeColor="background1" w:themeShade="A6"/>
          <w:sz w:val="22"/>
          <w:lang w:val="en-US"/>
        </w:rPr>
        <w:t>p</w:t>
      </w:r>
      <w:r w:rsidRPr="00865C1A">
        <w:rPr>
          <w:color w:val="A6A6A6" w:themeColor="background1" w:themeShade="A6"/>
          <w:sz w:val="22"/>
        </w:rPr>
        <w:t xml:space="preserve">+1)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proofErr w:type="gramStart"/>
      <w:r w:rsidRPr="00865C1A">
        <w:rPr>
          <w:color w:val="A6A6A6" w:themeColor="background1" w:themeShade="A6"/>
          <w:sz w:val="22"/>
        </w:rPr>
        <w:t xml:space="preserve">),   </w:t>
      </w:r>
      <w:proofErr w:type="gramEnd"/>
      <w:r w:rsidRPr="00865C1A">
        <w:rPr>
          <w:color w:val="A6A6A6" w:themeColor="background1" w:themeShade="A6"/>
          <w:position w:val="-28"/>
        </w:rPr>
        <w:object w:dxaOrig="1260" w:dyaOrig="680" w14:anchorId="4C188945">
          <v:shape id="_x0000_i1126" type="#_x0000_t75" style="width:63pt;height:34pt" o:ole="" fillcolor="window">
            <v:imagedata r:id="rId218" o:title=""/>
          </v:shape>
          <o:OLEObject Type="Embed" ProgID="Equation.3" ShapeID="_x0000_i1126" DrawAspect="Content" ObjectID="_1703455660" r:id="rId219"/>
        </w:object>
      </w:r>
      <w:r w:rsidRPr="00865C1A">
        <w:rPr>
          <w:color w:val="A6A6A6" w:themeColor="background1" w:themeShade="A6"/>
          <w:sz w:val="22"/>
        </w:rPr>
        <w:t>.                       (3.42)</w:t>
      </w:r>
    </w:p>
    <w:p w14:paraId="241BECDB" w14:textId="77777777" w:rsidR="00305B4F" w:rsidRPr="00865C1A" w:rsidRDefault="00305B4F" w:rsidP="00305B4F">
      <w:pPr>
        <w:ind w:right="28" w:firstLine="284"/>
        <w:jc w:val="both"/>
        <w:rPr>
          <w:color w:val="A6A6A6" w:themeColor="background1" w:themeShade="A6"/>
          <w:sz w:val="22"/>
        </w:rPr>
      </w:pPr>
      <w:bookmarkStart w:id="108" w:name="_Hlt515390102"/>
      <w:bookmarkStart w:id="109" w:name="Интегродифференцирующеезвено"/>
      <w:bookmarkEnd w:id="108"/>
      <w:proofErr w:type="spellStart"/>
      <w:r w:rsidRPr="00865C1A">
        <w:rPr>
          <w:b/>
          <w:color w:val="A6A6A6" w:themeColor="background1" w:themeShade="A6"/>
          <w:sz w:val="22"/>
        </w:rPr>
        <w:t>Интегро</w:t>
      </w:r>
      <w:proofErr w:type="spellEnd"/>
      <w:r w:rsidRPr="00865C1A">
        <w:rPr>
          <w:b/>
          <w:color w:val="A6A6A6" w:themeColor="background1" w:themeShade="A6"/>
          <w:sz w:val="22"/>
        </w:rPr>
        <w:t xml:space="preserve">-дифференцирующее звено </w:t>
      </w:r>
      <w:bookmarkEnd w:id="109"/>
      <w:r w:rsidRPr="00865C1A">
        <w:rPr>
          <w:color w:val="A6A6A6" w:themeColor="background1" w:themeShade="A6"/>
          <w:sz w:val="22"/>
        </w:rPr>
        <w:t>представляет собой комбинацию форсирующего звена первого порядка и апериодического звена первого порядка. Уравнение и передаточная функция звена:</w:t>
      </w:r>
    </w:p>
    <w:p w14:paraId="5E5A49CD"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rPr>
        <w:t>(</w:t>
      </w:r>
      <w:proofErr w:type="spellStart"/>
      <w:r w:rsidRPr="00865C1A">
        <w:rPr>
          <w:color w:val="A6A6A6" w:themeColor="background1" w:themeShade="A6"/>
          <w:sz w:val="22"/>
          <w:lang w:val="en-US"/>
        </w:rPr>
        <w:t>Tp</w:t>
      </w:r>
      <w:proofErr w:type="spellEnd"/>
      <w:r w:rsidRPr="00865C1A">
        <w:rPr>
          <w:color w:val="A6A6A6" w:themeColor="background1" w:themeShade="A6"/>
          <w:sz w:val="22"/>
        </w:rPr>
        <w:t>+</w:t>
      </w:r>
      <w:proofErr w:type="gramStart"/>
      <w:r w:rsidRPr="00865C1A">
        <w:rPr>
          <w:color w:val="A6A6A6" w:themeColor="background1" w:themeShade="A6"/>
          <w:sz w:val="22"/>
        </w:rPr>
        <w:t>1)</w:t>
      </w:r>
      <w:r w:rsidRPr="00865C1A">
        <w:rPr>
          <w:color w:val="A6A6A6" w:themeColor="background1" w:themeShade="A6"/>
          <w:sz w:val="22"/>
          <w:lang w:val="en-US"/>
        </w:rPr>
        <w:t>y</w:t>
      </w:r>
      <w:proofErr w:type="gramEnd"/>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 (</w:t>
      </w:r>
      <w:r w:rsidRPr="00865C1A">
        <w:rPr>
          <w:color w:val="A6A6A6" w:themeColor="background1" w:themeShade="A6"/>
          <w:sz w:val="22"/>
        </w:rPr>
        <w:sym w:font="Symbol" w:char="F074"/>
      </w:r>
      <w:r w:rsidRPr="00865C1A">
        <w:rPr>
          <w:color w:val="A6A6A6" w:themeColor="background1" w:themeShade="A6"/>
          <w:sz w:val="22"/>
          <w:lang w:val="en-US"/>
        </w:rPr>
        <w:t>p</w:t>
      </w:r>
      <w:r w:rsidRPr="00865C1A">
        <w:rPr>
          <w:color w:val="A6A6A6" w:themeColor="background1" w:themeShade="A6"/>
          <w:sz w:val="22"/>
        </w:rPr>
        <w:t xml:space="preserve">+1)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w:t>
      </w:r>
      <w:r w:rsidRPr="00865C1A">
        <w:rPr>
          <w:color w:val="A6A6A6" w:themeColor="background1" w:themeShade="A6"/>
          <w:position w:val="-28"/>
        </w:rPr>
        <w:object w:dxaOrig="1280" w:dyaOrig="680" w14:anchorId="6456F53B">
          <v:shape id="_x0000_i1127" type="#_x0000_t75" style="width:64pt;height:34pt" o:ole="" fillcolor="window">
            <v:imagedata r:id="rId220" o:title=""/>
          </v:shape>
          <o:OLEObject Type="Embed" ProgID="Equation.3" ShapeID="_x0000_i1127" DrawAspect="Content" ObjectID="_1703455661" r:id="rId221"/>
        </w:object>
      </w:r>
      <w:r w:rsidRPr="00865C1A">
        <w:rPr>
          <w:color w:val="A6A6A6" w:themeColor="background1" w:themeShade="A6"/>
          <w:sz w:val="22"/>
        </w:rPr>
        <w:t>.                     (3.43)</w:t>
      </w:r>
    </w:p>
    <w:p w14:paraId="48CE18CF" w14:textId="77777777" w:rsidR="00305B4F" w:rsidRPr="00865C1A" w:rsidRDefault="00305B4F" w:rsidP="00305B4F">
      <w:pPr>
        <w:ind w:right="28" w:firstLine="284"/>
        <w:jc w:val="both"/>
        <w:rPr>
          <w:b/>
          <w:color w:val="A6A6A6" w:themeColor="background1" w:themeShade="A6"/>
          <w:sz w:val="22"/>
        </w:rPr>
      </w:pPr>
    </w:p>
    <w:p w14:paraId="259AA726" w14:textId="77777777" w:rsidR="00305B4F" w:rsidRPr="00865C1A" w:rsidRDefault="00305B4F" w:rsidP="00305B4F">
      <w:pPr>
        <w:ind w:right="28" w:firstLine="284"/>
        <w:rPr>
          <w:color w:val="A6A6A6" w:themeColor="background1" w:themeShade="A6"/>
          <w:sz w:val="22"/>
        </w:rPr>
      </w:pPr>
      <w:bookmarkStart w:id="110" w:name="_Hlt515390152"/>
      <w:bookmarkStart w:id="111" w:name="Неминимальнофазовыезвенья"/>
      <w:bookmarkEnd w:id="110"/>
      <w:proofErr w:type="spellStart"/>
      <w:r w:rsidRPr="00865C1A">
        <w:rPr>
          <w:b/>
          <w:color w:val="A6A6A6" w:themeColor="background1" w:themeShade="A6"/>
          <w:sz w:val="22"/>
        </w:rPr>
        <w:t>Неминимально</w:t>
      </w:r>
      <w:proofErr w:type="spellEnd"/>
      <w:r w:rsidRPr="00865C1A">
        <w:rPr>
          <w:b/>
          <w:color w:val="A6A6A6" w:themeColor="background1" w:themeShade="A6"/>
          <w:sz w:val="22"/>
        </w:rPr>
        <w:t>-фазовые звенья</w:t>
      </w:r>
      <w:bookmarkEnd w:id="111"/>
    </w:p>
    <w:p w14:paraId="390B3080" w14:textId="77777777" w:rsidR="00305B4F" w:rsidRPr="00865C1A" w:rsidRDefault="00305B4F" w:rsidP="00305B4F">
      <w:pPr>
        <w:ind w:right="28" w:firstLine="567"/>
        <w:jc w:val="both"/>
        <w:rPr>
          <w:color w:val="A6A6A6" w:themeColor="background1" w:themeShade="A6"/>
          <w:sz w:val="22"/>
        </w:rPr>
      </w:pPr>
    </w:p>
    <w:p w14:paraId="7D507437" w14:textId="77777777" w:rsidR="00305B4F" w:rsidRPr="00865C1A" w:rsidRDefault="00305B4F" w:rsidP="00305B4F">
      <w:pPr>
        <w:ind w:right="28" w:firstLine="284"/>
        <w:jc w:val="both"/>
        <w:rPr>
          <w:color w:val="A6A6A6" w:themeColor="background1" w:themeShade="A6"/>
          <w:sz w:val="22"/>
        </w:rPr>
      </w:pPr>
      <w:proofErr w:type="spellStart"/>
      <w:r w:rsidRPr="00865C1A">
        <w:rPr>
          <w:color w:val="A6A6A6" w:themeColor="background1" w:themeShade="A6"/>
          <w:sz w:val="22"/>
        </w:rPr>
        <w:t>Неминимально</w:t>
      </w:r>
      <w:proofErr w:type="spellEnd"/>
      <w:r w:rsidRPr="00865C1A">
        <w:rPr>
          <w:color w:val="A6A6A6" w:themeColor="background1" w:themeShade="A6"/>
          <w:sz w:val="22"/>
        </w:rPr>
        <w:t xml:space="preserve">-фазовые звенья </w:t>
      </w:r>
      <w:proofErr w:type="gramStart"/>
      <w:r w:rsidRPr="00865C1A">
        <w:rPr>
          <w:color w:val="A6A6A6" w:themeColor="background1" w:themeShade="A6"/>
          <w:sz w:val="22"/>
        </w:rPr>
        <w:t>- это</w:t>
      </w:r>
      <w:proofErr w:type="gramEnd"/>
      <w:r w:rsidRPr="00865C1A">
        <w:rPr>
          <w:color w:val="A6A6A6" w:themeColor="background1" w:themeShade="A6"/>
          <w:sz w:val="22"/>
        </w:rPr>
        <w:t xml:space="preserve"> такие звенья, которые, в отличие от обычных типовых звеньев, при равенстве амплитудных частотных характеристик имеют большие по абсолютному значению фазовые сдвиги. Одной амплитудной частотной характеристике </w:t>
      </w:r>
      <w:proofErr w:type="spellStart"/>
      <w:r w:rsidRPr="00865C1A">
        <w:rPr>
          <w:color w:val="A6A6A6" w:themeColor="background1" w:themeShade="A6"/>
          <w:sz w:val="22"/>
        </w:rPr>
        <w:t>неминимально</w:t>
      </w:r>
      <w:proofErr w:type="spellEnd"/>
      <w:r w:rsidRPr="00865C1A">
        <w:rPr>
          <w:color w:val="A6A6A6" w:themeColor="background1" w:themeShade="A6"/>
          <w:sz w:val="22"/>
        </w:rPr>
        <w:t>-фазовых звеньев может соответствовать несколько различных фазовых частотных характеристик.</w:t>
      </w:r>
    </w:p>
    <w:p w14:paraId="12875A65" w14:textId="77777777" w:rsidR="00305B4F" w:rsidRPr="00865C1A" w:rsidRDefault="00305B4F" w:rsidP="00305B4F">
      <w:pPr>
        <w:ind w:right="28" w:firstLine="284"/>
        <w:jc w:val="both"/>
        <w:rPr>
          <w:color w:val="A6A6A6" w:themeColor="background1" w:themeShade="A6"/>
          <w:sz w:val="22"/>
        </w:rPr>
      </w:pPr>
      <w:bookmarkStart w:id="112" w:name="Звеносчистымзапаздыванием"/>
      <w:r w:rsidRPr="00865C1A">
        <w:rPr>
          <w:b/>
          <w:color w:val="A6A6A6" w:themeColor="background1" w:themeShade="A6"/>
          <w:sz w:val="22"/>
        </w:rPr>
        <w:t xml:space="preserve">Звено с чистым запаздыванием. </w:t>
      </w:r>
      <w:bookmarkEnd w:id="112"/>
      <w:r w:rsidRPr="00865C1A">
        <w:rPr>
          <w:color w:val="A6A6A6" w:themeColor="background1" w:themeShade="A6"/>
          <w:sz w:val="22"/>
        </w:rPr>
        <w:t xml:space="preserve">Это такое звено, у которого выходная величина повторяет входную с некоторой задержкой во времени. Уравнение и передаточная функция звена: </w:t>
      </w:r>
    </w:p>
    <w:p w14:paraId="6DA38445" w14:textId="77777777" w:rsidR="00305B4F" w:rsidRPr="00865C1A" w:rsidRDefault="00305B4F" w:rsidP="00305B4F">
      <w:pPr>
        <w:ind w:right="28" w:hanging="142"/>
        <w:jc w:val="right"/>
        <w:rPr>
          <w:color w:val="A6A6A6" w:themeColor="background1" w:themeShade="A6"/>
          <w:sz w:val="22"/>
        </w:rPr>
      </w:pPr>
      <w:r w:rsidRPr="00865C1A">
        <w:rPr>
          <w:color w:val="A6A6A6" w:themeColor="background1" w:themeShade="A6"/>
          <w:sz w:val="22"/>
          <w:lang w:val="en-US"/>
        </w:rPr>
        <w:t>y</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lang w:val="en-US"/>
        </w:rPr>
        <w:t>x</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w:t>
      </w:r>
      <w:r w:rsidRPr="00865C1A">
        <w:rPr>
          <w:color w:val="A6A6A6" w:themeColor="background1" w:themeShade="A6"/>
          <w:sz w:val="22"/>
        </w:rPr>
        <w:sym w:font="Symbol" w:char="F074"/>
      </w:r>
      <w:r w:rsidRPr="00865C1A">
        <w:rPr>
          <w:color w:val="A6A6A6" w:themeColor="background1" w:themeShade="A6"/>
          <w:sz w:val="22"/>
        </w:rPr>
        <w:t xml:space="preserve">),  </w:t>
      </w:r>
      <w:r w:rsidRPr="00865C1A">
        <w:rPr>
          <w:color w:val="A6A6A6" w:themeColor="background1" w:themeShade="A6"/>
          <w:position w:val="-28"/>
        </w:rPr>
        <w:object w:dxaOrig="3860" w:dyaOrig="800" w14:anchorId="770AB81D">
          <v:shape id="_x0000_i1128" type="#_x0000_t75" style="width:193pt;height:40pt" o:ole="" fillcolor="window">
            <v:imagedata r:id="rId222" o:title=""/>
          </v:shape>
          <o:OLEObject Type="Embed" ProgID="Equation.3" ShapeID="_x0000_i1128" DrawAspect="Content" ObjectID="_1703455662" r:id="rId223"/>
        </w:object>
      </w:r>
      <w:r w:rsidRPr="00865C1A">
        <w:rPr>
          <w:color w:val="A6A6A6" w:themeColor="background1" w:themeShade="A6"/>
          <w:sz w:val="22"/>
        </w:rPr>
        <w:t xml:space="preserve">,   </w:t>
      </w:r>
      <w:proofErr w:type="gramStart"/>
      <w:r w:rsidRPr="00865C1A">
        <w:rPr>
          <w:color w:val="A6A6A6" w:themeColor="background1" w:themeShade="A6"/>
          <w:sz w:val="22"/>
        </w:rPr>
        <w:t xml:space="preserve">   (</w:t>
      </w:r>
      <w:proofErr w:type="gramEnd"/>
      <w:r w:rsidRPr="00865C1A">
        <w:rPr>
          <w:color w:val="A6A6A6" w:themeColor="background1" w:themeShade="A6"/>
          <w:sz w:val="22"/>
        </w:rPr>
        <w:t>3.44)</w:t>
      </w:r>
    </w:p>
    <w:p w14:paraId="35163205"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где </w:t>
      </w:r>
      <w:r w:rsidRPr="00865C1A">
        <w:rPr>
          <w:color w:val="A6A6A6" w:themeColor="background1" w:themeShade="A6"/>
          <w:sz w:val="22"/>
        </w:rPr>
        <w:sym w:font="Symbol" w:char="F074"/>
      </w:r>
      <w:r w:rsidRPr="00865C1A">
        <w:rPr>
          <w:color w:val="A6A6A6" w:themeColor="background1" w:themeShade="A6"/>
          <w:sz w:val="22"/>
        </w:rPr>
        <w:t xml:space="preserve"> - время чистого запаздывания.</w:t>
      </w:r>
    </w:p>
    <w:p w14:paraId="2F89B379"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50B6F1A3" w14:textId="77777777" w:rsidR="00305B4F" w:rsidRPr="00865C1A" w:rsidRDefault="00305B4F" w:rsidP="00305B4F">
      <w:pPr>
        <w:ind w:right="28"/>
        <w:rPr>
          <w:color w:val="A6A6A6" w:themeColor="background1" w:themeShade="A6"/>
          <w:sz w:val="22"/>
        </w:rPr>
      </w:pPr>
      <w:r w:rsidRPr="00865C1A">
        <w:rPr>
          <w:color w:val="A6A6A6" w:themeColor="background1" w:themeShade="A6"/>
          <w:position w:val="-10"/>
        </w:rPr>
        <w:object w:dxaOrig="1520" w:dyaOrig="460" w14:anchorId="71462F03">
          <v:shape id="_x0000_i1129" type="#_x0000_t75" style="width:70.5pt;height:21.5pt" o:ole="" fillcolor="window">
            <v:imagedata r:id="rId224" o:title=""/>
          </v:shape>
          <o:OLEObject Type="Embed" ProgID="Equation.3" ShapeID="_x0000_i1129" DrawAspect="Content" ObjectID="_1703455663" r:id="rId225"/>
        </w:object>
      </w:r>
      <w:r w:rsidRPr="00865C1A">
        <w:rPr>
          <w:color w:val="A6A6A6" w:themeColor="background1" w:themeShade="A6"/>
          <w:sz w:val="22"/>
        </w:rPr>
        <w:t xml:space="preserve">, </w:t>
      </w:r>
      <w:proofErr w:type="gramStart"/>
      <w:r w:rsidRPr="00865C1A">
        <w:rPr>
          <w:color w:val="A6A6A6" w:themeColor="background1" w:themeShade="A6"/>
          <w:sz w:val="22"/>
        </w:rPr>
        <w:t>А(</w:t>
      </w:r>
      <w:proofErr w:type="gramEnd"/>
      <w:r w:rsidRPr="00865C1A">
        <w:rPr>
          <w:color w:val="A6A6A6" w:themeColor="background1" w:themeShade="A6"/>
          <w:sz w:val="22"/>
        </w:rPr>
        <w:sym w:font="Symbol" w:char="F077"/>
      </w:r>
      <w:r w:rsidRPr="00865C1A">
        <w:rPr>
          <w:color w:val="A6A6A6" w:themeColor="background1" w:themeShade="A6"/>
          <w:sz w:val="22"/>
        </w:rPr>
        <w:t xml:space="preserve">) = 1, </w:t>
      </w:r>
      <w:r w:rsidRPr="00865C1A">
        <w:rPr>
          <w:color w:val="A6A6A6" w:themeColor="background1" w:themeShade="A6"/>
          <w:sz w:val="22"/>
        </w:rPr>
        <w:sym w:font="Symbol" w:char="F079"/>
      </w:r>
      <w:r w:rsidRPr="00865C1A">
        <w:rPr>
          <w:color w:val="A6A6A6" w:themeColor="background1" w:themeShade="A6"/>
          <w:sz w:val="22"/>
        </w:rPr>
        <w:sym w:font="Symbol" w:char="F028"/>
      </w:r>
      <w:r w:rsidRPr="00865C1A">
        <w:rPr>
          <w:color w:val="A6A6A6" w:themeColor="background1" w:themeShade="A6"/>
          <w:sz w:val="22"/>
        </w:rPr>
        <w:sym w:font="Symbol" w:char="F077"/>
      </w:r>
      <w:r w:rsidRPr="00865C1A">
        <w:rPr>
          <w:color w:val="A6A6A6" w:themeColor="background1" w:themeShade="A6"/>
          <w:sz w:val="22"/>
        </w:rPr>
        <w:sym w:font="Symbol" w:char="F029"/>
      </w:r>
      <w:r w:rsidRPr="00865C1A">
        <w:rPr>
          <w:color w:val="A6A6A6" w:themeColor="background1" w:themeShade="A6"/>
          <w:sz w:val="22"/>
        </w:rPr>
        <w:t xml:space="preserve">= </w:t>
      </w:r>
      <w:r w:rsidRPr="00865C1A">
        <w:rPr>
          <w:color w:val="A6A6A6" w:themeColor="background1" w:themeShade="A6"/>
          <w:sz w:val="22"/>
        </w:rPr>
        <w:sym w:font="Symbol" w:char="F02D"/>
      </w:r>
      <w:r w:rsidRPr="00865C1A">
        <w:rPr>
          <w:color w:val="A6A6A6" w:themeColor="background1" w:themeShade="A6"/>
          <w:sz w:val="22"/>
        </w:rPr>
        <w:sym w:font="Symbol" w:char="F074"/>
      </w:r>
      <w:r w:rsidRPr="00865C1A">
        <w:rPr>
          <w:color w:val="A6A6A6" w:themeColor="background1" w:themeShade="A6"/>
          <w:sz w:val="22"/>
        </w:rPr>
        <w:sym w:font="Symbol" w:char="F077"/>
      </w:r>
      <w:r w:rsidRPr="00865C1A">
        <w:rPr>
          <w:color w:val="A6A6A6" w:themeColor="background1" w:themeShade="A6"/>
          <w:sz w:val="22"/>
        </w:rPr>
        <w:sym w:font="Symbol" w:char="F020"/>
      </w:r>
      <w:r w:rsidRPr="00865C1A">
        <w:rPr>
          <w:color w:val="A6A6A6" w:themeColor="background1" w:themeShade="A6"/>
          <w:sz w:val="22"/>
        </w:rPr>
        <w:t xml:space="preserve">[рад]= </w:t>
      </w:r>
      <w:r w:rsidRPr="00865C1A">
        <w:rPr>
          <w:color w:val="A6A6A6" w:themeColor="background1" w:themeShade="A6"/>
          <w:position w:val="-24"/>
        </w:rPr>
        <w:object w:dxaOrig="520" w:dyaOrig="620" w14:anchorId="2C86774F">
          <v:shape id="_x0000_i1130" type="#_x0000_t75" style="width:22.5pt;height:26.5pt" o:ole="" fillcolor="window">
            <v:imagedata r:id="rId226" o:title=""/>
          </v:shape>
          <o:OLEObject Type="Embed" ProgID="Equation.3" ShapeID="_x0000_i1130" DrawAspect="Content" ObjectID="_1703455664" r:id="rId227"/>
        </w:object>
      </w:r>
      <w:r w:rsidRPr="00865C1A">
        <w:rPr>
          <w:color w:val="A6A6A6" w:themeColor="background1" w:themeShade="A6"/>
          <w:sz w:val="22"/>
        </w:rPr>
        <w:sym w:font="Symbol" w:char="F074"/>
      </w:r>
      <w:r w:rsidRPr="00865C1A">
        <w:rPr>
          <w:color w:val="A6A6A6" w:themeColor="background1" w:themeShade="A6"/>
          <w:sz w:val="22"/>
        </w:rPr>
        <w:sym w:font="Symbol" w:char="F077"/>
      </w:r>
      <w:r w:rsidRPr="00865C1A">
        <w:rPr>
          <w:color w:val="A6A6A6" w:themeColor="background1" w:themeShade="A6"/>
          <w:sz w:val="22"/>
        </w:rPr>
        <w:t xml:space="preserve"> [</w:t>
      </w:r>
      <w:proofErr w:type="spellStart"/>
      <w:r w:rsidRPr="00865C1A">
        <w:rPr>
          <w:color w:val="A6A6A6" w:themeColor="background1" w:themeShade="A6"/>
          <w:sz w:val="22"/>
        </w:rPr>
        <w:t>угл.град</w:t>
      </w:r>
      <w:proofErr w:type="spellEnd"/>
      <w:r w:rsidRPr="00865C1A">
        <w:rPr>
          <w:color w:val="A6A6A6" w:themeColor="background1" w:themeShade="A6"/>
          <w:sz w:val="22"/>
        </w:rPr>
        <w:t>].    (3.45)</w:t>
      </w:r>
    </w:p>
    <w:p w14:paraId="1560DB66"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Переходная и весовая функции: </w:t>
      </w:r>
    </w:p>
    <w:p w14:paraId="3FCDA216" w14:textId="77777777" w:rsidR="00305B4F" w:rsidRPr="00865C1A" w:rsidRDefault="00305B4F" w:rsidP="00305B4F">
      <w:pPr>
        <w:ind w:right="28" w:firstLine="284"/>
        <w:jc w:val="both"/>
        <w:rPr>
          <w:color w:val="A6A6A6" w:themeColor="background1" w:themeShade="A6"/>
          <w:sz w:val="22"/>
        </w:rPr>
      </w:pPr>
    </w:p>
    <w:p w14:paraId="4ECFEB27"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h</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 1(</w:t>
      </w:r>
      <w:r w:rsidRPr="00865C1A">
        <w:rPr>
          <w:color w:val="A6A6A6" w:themeColor="background1" w:themeShade="A6"/>
          <w:sz w:val="22"/>
          <w:lang w:val="en-US"/>
        </w:rPr>
        <w:t>t</w:t>
      </w:r>
      <w:r w:rsidRPr="00865C1A">
        <w:rPr>
          <w:color w:val="A6A6A6" w:themeColor="background1" w:themeShade="A6"/>
          <w:sz w:val="22"/>
        </w:rPr>
        <w:t>-</w:t>
      </w:r>
      <w:r w:rsidRPr="00865C1A">
        <w:rPr>
          <w:color w:val="A6A6A6" w:themeColor="background1" w:themeShade="A6"/>
          <w:sz w:val="22"/>
        </w:rPr>
        <w:sym w:font="Symbol" w:char="F074"/>
      </w:r>
      <w:proofErr w:type="gramStart"/>
      <w:r w:rsidRPr="00865C1A">
        <w:rPr>
          <w:color w:val="A6A6A6" w:themeColor="background1" w:themeShade="A6"/>
          <w:sz w:val="22"/>
        </w:rPr>
        <w:t xml:space="preserve">),   </w:t>
      </w:r>
      <w:proofErr w:type="gramEnd"/>
      <w:r w:rsidRPr="00865C1A">
        <w:rPr>
          <w:color w:val="A6A6A6" w:themeColor="background1" w:themeShade="A6"/>
          <w:sz w:val="22"/>
        </w:rPr>
        <w:t xml:space="preserve"> </w:t>
      </w:r>
      <w:r w:rsidRPr="00865C1A">
        <w:rPr>
          <w:rFonts w:ascii="Academy Italic" w:hAnsi="Academy Italic"/>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 xml:space="preserve">) = </w:t>
      </w:r>
      <w:r w:rsidRPr="00865C1A">
        <w:rPr>
          <w:color w:val="A6A6A6" w:themeColor="background1" w:themeShade="A6"/>
          <w:sz w:val="22"/>
        </w:rPr>
        <w:sym w:font="Symbol" w:char="F064"/>
      </w:r>
      <w:r w:rsidRPr="00865C1A">
        <w:rPr>
          <w:color w:val="A6A6A6" w:themeColor="background1" w:themeShade="A6"/>
          <w:sz w:val="22"/>
        </w:rPr>
        <w:t>(</w:t>
      </w:r>
      <w:r w:rsidRPr="00865C1A">
        <w:rPr>
          <w:color w:val="A6A6A6" w:themeColor="background1" w:themeShade="A6"/>
          <w:sz w:val="22"/>
          <w:lang w:val="en-US"/>
        </w:rPr>
        <w:t>t</w:t>
      </w:r>
      <w:r w:rsidRPr="00865C1A">
        <w:rPr>
          <w:color w:val="A6A6A6" w:themeColor="background1" w:themeShade="A6"/>
          <w:sz w:val="22"/>
        </w:rPr>
        <w:t>-</w:t>
      </w:r>
      <w:r w:rsidRPr="00865C1A">
        <w:rPr>
          <w:color w:val="A6A6A6" w:themeColor="background1" w:themeShade="A6"/>
          <w:sz w:val="22"/>
        </w:rPr>
        <w:sym w:font="Symbol" w:char="F074"/>
      </w:r>
      <w:r w:rsidRPr="00865C1A">
        <w:rPr>
          <w:color w:val="A6A6A6" w:themeColor="background1" w:themeShade="A6"/>
          <w:sz w:val="22"/>
        </w:rPr>
        <w:t xml:space="preserve">).                            (3.46) </w:t>
      </w:r>
    </w:p>
    <w:p w14:paraId="197D03BF" w14:textId="77777777" w:rsidR="00305B4F" w:rsidRPr="00865C1A" w:rsidRDefault="00305B4F" w:rsidP="00305B4F">
      <w:pPr>
        <w:ind w:right="28" w:firstLine="284"/>
        <w:jc w:val="right"/>
        <w:rPr>
          <w:color w:val="A6A6A6" w:themeColor="background1" w:themeShade="A6"/>
          <w:sz w:val="22"/>
        </w:rPr>
      </w:pPr>
    </w:p>
    <w:p w14:paraId="6C058249"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Разница между этим звеном и безынерционным, как видим, в величине фазы. Амплитудные же характеристики одинаковы.</w:t>
      </w:r>
    </w:p>
    <w:p w14:paraId="2A642ACC"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Примерами таких звеньев могут служить линия связи, </w:t>
      </w:r>
      <w:proofErr w:type="spellStart"/>
      <w:proofErr w:type="gramStart"/>
      <w:r w:rsidRPr="00865C1A">
        <w:rPr>
          <w:color w:val="A6A6A6" w:themeColor="background1" w:themeShade="A6"/>
          <w:sz w:val="22"/>
        </w:rPr>
        <w:t>трубопро</w:t>
      </w:r>
      <w:proofErr w:type="spellEnd"/>
      <w:r w:rsidRPr="00865C1A">
        <w:rPr>
          <w:color w:val="A6A6A6" w:themeColor="background1" w:themeShade="A6"/>
          <w:sz w:val="22"/>
        </w:rPr>
        <w:t>-вод</w:t>
      </w:r>
      <w:proofErr w:type="gramEnd"/>
      <w:r w:rsidRPr="00865C1A">
        <w:rPr>
          <w:color w:val="A6A6A6" w:themeColor="background1" w:themeShade="A6"/>
          <w:sz w:val="22"/>
        </w:rPr>
        <w:t>, транспортер, конвейер и др.</w:t>
      </w:r>
    </w:p>
    <w:p w14:paraId="5FCAACBF" w14:textId="77777777" w:rsidR="00305B4F" w:rsidRPr="00865C1A" w:rsidRDefault="00305B4F" w:rsidP="00305B4F">
      <w:pPr>
        <w:ind w:right="28" w:firstLine="284"/>
        <w:jc w:val="both"/>
        <w:rPr>
          <w:color w:val="A6A6A6" w:themeColor="background1" w:themeShade="A6"/>
          <w:sz w:val="22"/>
        </w:rPr>
      </w:pPr>
      <w:bookmarkStart w:id="113" w:name="Звеносположительнымполюсом"/>
      <w:r w:rsidRPr="00865C1A">
        <w:rPr>
          <w:b/>
          <w:color w:val="A6A6A6" w:themeColor="background1" w:themeShade="A6"/>
          <w:sz w:val="22"/>
        </w:rPr>
        <w:t>Звено с положительным полюсом</w:t>
      </w:r>
      <w:bookmarkEnd w:id="113"/>
      <w:r w:rsidRPr="00865C1A">
        <w:rPr>
          <w:b/>
          <w:color w:val="A6A6A6" w:themeColor="background1" w:themeShade="A6"/>
          <w:sz w:val="22"/>
        </w:rPr>
        <w:t xml:space="preserve">. </w:t>
      </w:r>
      <w:r w:rsidRPr="00865C1A">
        <w:rPr>
          <w:color w:val="A6A6A6" w:themeColor="background1" w:themeShade="A6"/>
          <w:sz w:val="22"/>
        </w:rPr>
        <w:t xml:space="preserve">Передаточная функция звена имеет вид                                 </w:t>
      </w:r>
      <w:r w:rsidRPr="00865C1A">
        <w:rPr>
          <w:color w:val="A6A6A6" w:themeColor="background1" w:themeShade="A6"/>
          <w:position w:val="-28"/>
        </w:rPr>
        <w:object w:dxaOrig="1260" w:dyaOrig="680" w14:anchorId="3D9BD6DC">
          <v:shape id="_x0000_i1131" type="#_x0000_t75" style="width:63pt;height:34pt" o:ole="" fillcolor="window">
            <v:imagedata r:id="rId228" o:title=""/>
          </v:shape>
          <o:OLEObject Type="Embed" ProgID="Equation.3" ShapeID="_x0000_i1131" DrawAspect="Content" ObjectID="_1703455665" r:id="rId229"/>
        </w:object>
      </w:r>
      <w:r w:rsidRPr="00865C1A">
        <w:rPr>
          <w:color w:val="A6A6A6" w:themeColor="background1" w:themeShade="A6"/>
          <w:sz w:val="22"/>
        </w:rPr>
        <w:t xml:space="preserve"> .                                    (3.47)</w:t>
      </w:r>
    </w:p>
    <w:p w14:paraId="7D521704"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 xml:space="preserve">Здесь имеется положительный полюс </w:t>
      </w:r>
      <w:proofErr w:type="gramStart"/>
      <w:r w:rsidRPr="00865C1A">
        <w:rPr>
          <w:color w:val="A6A6A6" w:themeColor="background1" w:themeShade="A6"/>
          <w:sz w:val="22"/>
        </w:rPr>
        <w:t>( корень</w:t>
      </w:r>
      <w:proofErr w:type="gramEnd"/>
      <w:r w:rsidRPr="00865C1A">
        <w:rPr>
          <w:color w:val="A6A6A6" w:themeColor="background1" w:themeShade="A6"/>
          <w:sz w:val="22"/>
        </w:rPr>
        <w:t xml:space="preserve">  знаменателя) s</w:t>
      </w:r>
      <w:r w:rsidRPr="00865C1A">
        <w:rPr>
          <w:color w:val="A6A6A6" w:themeColor="background1" w:themeShade="A6"/>
          <w:sz w:val="22"/>
          <w:vertAlign w:val="subscript"/>
        </w:rPr>
        <w:t>1</w:t>
      </w:r>
      <w:r w:rsidRPr="00865C1A">
        <w:rPr>
          <w:color w:val="A6A6A6" w:themeColor="background1" w:themeShade="A6"/>
          <w:sz w:val="22"/>
        </w:rPr>
        <w:t>=1/T. В полюсе передаточная функция стремится к бесконечности (W(s)</w:t>
      </w:r>
      <w:r w:rsidRPr="00865C1A">
        <w:rPr>
          <w:color w:val="A6A6A6" w:themeColor="background1" w:themeShade="A6"/>
          <w:sz w:val="22"/>
        </w:rPr>
        <w:sym w:font="Symbol" w:char="F0AE"/>
      </w:r>
      <w:r w:rsidRPr="00865C1A">
        <w:rPr>
          <w:color w:val="A6A6A6" w:themeColor="background1" w:themeShade="A6"/>
          <w:sz w:val="22"/>
        </w:rPr>
        <w:sym w:font="Symbol" w:char="F0A5"/>
      </w:r>
      <w:r w:rsidRPr="00865C1A">
        <w:rPr>
          <w:color w:val="A6A6A6" w:themeColor="background1" w:themeShade="A6"/>
          <w:sz w:val="22"/>
        </w:rPr>
        <w:t>). Амплитудно-фазовая частотная характеристика:</w:t>
      </w:r>
    </w:p>
    <w:p w14:paraId="5149E96A" w14:textId="77777777" w:rsidR="00305B4F" w:rsidRPr="00865C1A" w:rsidRDefault="00305B4F" w:rsidP="00305B4F">
      <w:pPr>
        <w:ind w:right="28"/>
        <w:jc w:val="right"/>
        <w:rPr>
          <w:color w:val="A6A6A6" w:themeColor="background1" w:themeShade="A6"/>
          <w:sz w:val="22"/>
        </w:rPr>
      </w:pPr>
    </w:p>
    <w:p w14:paraId="1B8C762E" w14:textId="77777777" w:rsidR="00305B4F" w:rsidRPr="00865C1A" w:rsidRDefault="00305B4F" w:rsidP="00305B4F">
      <w:pPr>
        <w:ind w:right="28"/>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xml:space="preserve">) = </w:t>
      </w:r>
      <w:r w:rsidRPr="00865C1A">
        <w:rPr>
          <w:color w:val="A6A6A6" w:themeColor="background1" w:themeShade="A6"/>
          <w:position w:val="-34"/>
        </w:rPr>
        <w:object w:dxaOrig="800" w:dyaOrig="740" w14:anchorId="1E8E8280">
          <v:shape id="_x0000_i1132" type="#_x0000_t75" style="width:30pt;height:28pt" o:ole="" fillcolor="window">
            <v:imagedata r:id="rId230" o:title=""/>
          </v:shape>
          <o:OLEObject Type="Embed" ProgID="Equation.3" ShapeID="_x0000_i1132" DrawAspect="Content" ObjectID="_1703455666" r:id="rId231"/>
        </w:object>
      </w:r>
      <w:r w:rsidRPr="00865C1A">
        <w:rPr>
          <w:color w:val="A6A6A6" w:themeColor="background1" w:themeShade="A6"/>
          <w:sz w:val="22"/>
        </w:rPr>
        <w:t xml:space="preserve"> ,   </w:t>
      </w:r>
      <w:r w:rsidRPr="00865C1A">
        <w:rPr>
          <w:color w:val="A6A6A6" w:themeColor="background1" w:themeShade="A6"/>
          <w:position w:val="-42"/>
        </w:rPr>
        <w:object w:dxaOrig="1939" w:dyaOrig="820" w14:anchorId="5C313467">
          <v:shape id="_x0000_i1133" type="#_x0000_t75" style="width:78.5pt;height:33pt" o:ole="" fillcolor="window">
            <v:imagedata r:id="rId232" o:title=""/>
          </v:shape>
          <o:OLEObject Type="Embed" ProgID="Equation.3" ShapeID="_x0000_i1133" DrawAspect="Content" ObjectID="_1703455667" r:id="rId233"/>
        </w:objec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sym w:font="Symbol" w:char="F028"/>
      </w:r>
      <w:r w:rsidRPr="00865C1A">
        <w:rPr>
          <w:color w:val="A6A6A6" w:themeColor="background1" w:themeShade="A6"/>
          <w:sz w:val="22"/>
        </w:rPr>
        <w:sym w:font="Symbol" w:char="F077"/>
      </w:r>
      <w:r w:rsidRPr="00865C1A">
        <w:rPr>
          <w:color w:val="A6A6A6" w:themeColor="background1" w:themeShade="A6"/>
          <w:sz w:val="22"/>
        </w:rPr>
        <w:sym w:font="Symbol" w:char="F029"/>
      </w:r>
      <w:r w:rsidRPr="00865C1A">
        <w:rPr>
          <w:color w:val="A6A6A6" w:themeColor="background1" w:themeShade="A6"/>
          <w:sz w:val="22"/>
        </w:rPr>
        <w:t xml:space="preserve"> = </w:t>
      </w:r>
      <w:r w:rsidRPr="00865C1A">
        <w:rPr>
          <w:color w:val="A6A6A6" w:themeColor="background1" w:themeShade="A6"/>
          <w:sz w:val="22"/>
        </w:rPr>
        <w:sym w:font="Symbol" w:char="F02D"/>
      </w:r>
      <w:r w:rsidRPr="00865C1A">
        <w:rPr>
          <w:color w:val="A6A6A6" w:themeColor="background1" w:themeShade="A6"/>
          <w:sz w:val="22"/>
        </w:rPr>
        <w:sym w:font="Symbol" w:char="F070"/>
      </w:r>
      <w:r w:rsidRPr="00865C1A">
        <w:rPr>
          <w:color w:val="A6A6A6" w:themeColor="background1" w:themeShade="A6"/>
          <w:sz w:val="22"/>
        </w:rPr>
        <w:t xml:space="preserve"> + </w:t>
      </w:r>
      <w:proofErr w:type="spellStart"/>
      <w:r w:rsidRPr="00865C1A">
        <w:rPr>
          <w:color w:val="A6A6A6" w:themeColor="background1" w:themeShade="A6"/>
          <w:sz w:val="22"/>
          <w:lang w:val="en-US"/>
        </w:rPr>
        <w:t>arctg</w:t>
      </w:r>
      <w:proofErr w:type="spellEnd"/>
      <w:r w:rsidRPr="00865C1A">
        <w:rPr>
          <w:color w:val="A6A6A6" w:themeColor="background1" w:themeShade="A6"/>
          <w:sz w:val="22"/>
        </w:rPr>
        <w:t xml:space="preserve"> </w:t>
      </w:r>
      <w:r w:rsidRPr="00865C1A">
        <w:rPr>
          <w:color w:val="A6A6A6" w:themeColor="background1" w:themeShade="A6"/>
          <w:sz w:val="22"/>
        </w:rPr>
        <w:sym w:font="Symbol" w:char="F077"/>
      </w:r>
      <w:r w:rsidRPr="00865C1A">
        <w:rPr>
          <w:color w:val="A6A6A6" w:themeColor="background1" w:themeShade="A6"/>
          <w:sz w:val="22"/>
          <w:lang w:val="en-US"/>
        </w:rPr>
        <w:t>T</w:t>
      </w:r>
      <w:r w:rsidRPr="00865C1A">
        <w:rPr>
          <w:color w:val="A6A6A6" w:themeColor="background1" w:themeShade="A6"/>
          <w:sz w:val="22"/>
        </w:rPr>
        <w:t>.      (3.48)</w:t>
      </w:r>
    </w:p>
    <w:p w14:paraId="769E810C"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Разница между этим звеном и апериодическим первого порядка, как видим, в величине фазы. Амплитудные же характеристики одинаковы.</w:t>
      </w:r>
    </w:p>
    <w:p w14:paraId="39C9AE5C" w14:textId="77777777" w:rsidR="00305B4F" w:rsidRPr="00865C1A" w:rsidRDefault="00305B4F" w:rsidP="00305B4F">
      <w:pPr>
        <w:ind w:right="28" w:firstLine="284"/>
        <w:jc w:val="both"/>
        <w:rPr>
          <w:color w:val="A6A6A6" w:themeColor="background1" w:themeShade="A6"/>
          <w:sz w:val="22"/>
        </w:rPr>
      </w:pPr>
      <w:bookmarkStart w:id="114" w:name="Звеносположительнымнулем"/>
      <w:r w:rsidRPr="00865C1A">
        <w:rPr>
          <w:b/>
          <w:color w:val="A6A6A6" w:themeColor="background1" w:themeShade="A6"/>
          <w:sz w:val="22"/>
        </w:rPr>
        <w:t>Звено с положительным нулем</w:t>
      </w:r>
      <w:bookmarkEnd w:id="114"/>
      <w:r w:rsidRPr="00865C1A">
        <w:rPr>
          <w:b/>
          <w:color w:val="A6A6A6" w:themeColor="background1" w:themeShade="A6"/>
          <w:sz w:val="22"/>
        </w:rPr>
        <w:t xml:space="preserve">. </w:t>
      </w:r>
      <w:r w:rsidRPr="00865C1A">
        <w:rPr>
          <w:color w:val="A6A6A6" w:themeColor="background1" w:themeShade="A6"/>
          <w:sz w:val="22"/>
        </w:rPr>
        <w:t xml:space="preserve">Передаточная функция звена имеет вид </w:t>
      </w:r>
    </w:p>
    <w:p w14:paraId="0932C2C9"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s</w:t>
      </w:r>
      <w:r w:rsidRPr="00865C1A">
        <w:rPr>
          <w:color w:val="A6A6A6" w:themeColor="background1" w:themeShade="A6"/>
          <w:sz w:val="22"/>
        </w:rPr>
        <w:t xml:space="preserve">) = (1- </w:t>
      </w:r>
      <w:r w:rsidRPr="00865C1A">
        <w:rPr>
          <w:color w:val="A6A6A6" w:themeColor="background1" w:themeShade="A6"/>
          <w:sz w:val="22"/>
        </w:rPr>
        <w:sym w:font="Symbol" w:char="F074"/>
      </w:r>
      <w:r w:rsidRPr="00865C1A">
        <w:rPr>
          <w:color w:val="A6A6A6" w:themeColor="background1" w:themeShade="A6"/>
          <w:sz w:val="22"/>
          <w:lang w:val="en-US"/>
        </w:rPr>
        <w:t>s</w:t>
      </w:r>
      <w:proofErr w:type="gramStart"/>
      <w:r w:rsidRPr="00865C1A">
        <w:rPr>
          <w:color w:val="A6A6A6" w:themeColor="background1" w:themeShade="A6"/>
          <w:sz w:val="22"/>
        </w:rPr>
        <w:t>) .</w:t>
      </w:r>
      <w:proofErr w:type="gramEnd"/>
      <w:r w:rsidRPr="00865C1A">
        <w:rPr>
          <w:color w:val="A6A6A6" w:themeColor="background1" w:themeShade="A6"/>
          <w:sz w:val="22"/>
        </w:rPr>
        <w:t xml:space="preserve">                                     (3.49)</w:t>
      </w:r>
    </w:p>
    <w:p w14:paraId="7B6757CE"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Здесь имеется положительный нуль (корень числителя) s</w:t>
      </w:r>
      <w:r w:rsidRPr="00865C1A">
        <w:rPr>
          <w:color w:val="A6A6A6" w:themeColor="background1" w:themeShade="A6"/>
          <w:sz w:val="22"/>
          <w:vertAlign w:val="subscript"/>
        </w:rPr>
        <w:t>1</w:t>
      </w:r>
      <w:r w:rsidRPr="00865C1A">
        <w:rPr>
          <w:color w:val="A6A6A6" w:themeColor="background1" w:themeShade="A6"/>
          <w:sz w:val="22"/>
        </w:rPr>
        <w:t>=1/</w:t>
      </w:r>
      <w:r w:rsidRPr="00865C1A">
        <w:rPr>
          <w:color w:val="A6A6A6" w:themeColor="background1" w:themeShade="A6"/>
          <w:sz w:val="22"/>
        </w:rPr>
        <w:sym w:font="Symbol" w:char="F074"/>
      </w:r>
      <w:r w:rsidRPr="00865C1A">
        <w:rPr>
          <w:color w:val="A6A6A6" w:themeColor="background1" w:themeShade="A6"/>
          <w:sz w:val="22"/>
        </w:rPr>
        <w:t>. В нуле передаточная функция равна нулю (W(s)=0).</w:t>
      </w:r>
    </w:p>
    <w:p w14:paraId="46A08248"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Амплитудно-фазовая частотная характеристика:</w:t>
      </w:r>
    </w:p>
    <w:p w14:paraId="16B2D528" w14:textId="77777777" w:rsidR="00305B4F" w:rsidRPr="00865C1A" w:rsidRDefault="00305B4F" w:rsidP="00305B4F">
      <w:pPr>
        <w:ind w:right="28" w:firstLine="284"/>
        <w:jc w:val="right"/>
        <w:rPr>
          <w:color w:val="A6A6A6" w:themeColor="background1" w:themeShade="A6"/>
          <w:sz w:val="22"/>
        </w:rPr>
      </w:pPr>
      <w:r w:rsidRPr="00865C1A">
        <w:rPr>
          <w:color w:val="A6A6A6" w:themeColor="background1" w:themeShade="A6"/>
          <w:sz w:val="22"/>
          <w:lang w:val="en-US"/>
        </w:rPr>
        <w:t>W</w:t>
      </w:r>
      <w:r w:rsidRPr="00865C1A">
        <w:rPr>
          <w:color w:val="A6A6A6" w:themeColor="background1" w:themeShade="A6"/>
          <w:sz w:val="22"/>
        </w:rPr>
        <w:t>(</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t xml:space="preserve">) = (1 - </w:t>
      </w:r>
      <w:r w:rsidRPr="00865C1A">
        <w:rPr>
          <w:color w:val="A6A6A6" w:themeColor="background1" w:themeShade="A6"/>
          <w:sz w:val="22"/>
          <w:lang w:val="en-US"/>
        </w:rPr>
        <w:t>j</w:t>
      </w:r>
      <w:r w:rsidRPr="00865C1A">
        <w:rPr>
          <w:color w:val="A6A6A6" w:themeColor="background1" w:themeShade="A6"/>
          <w:sz w:val="22"/>
        </w:rPr>
        <w:sym w:font="Symbol" w:char="F077"/>
      </w:r>
      <w:r w:rsidRPr="00865C1A">
        <w:rPr>
          <w:color w:val="A6A6A6" w:themeColor="background1" w:themeShade="A6"/>
          <w:sz w:val="22"/>
        </w:rPr>
        <w:sym w:font="Symbol" w:char="F074"/>
      </w:r>
      <w:r w:rsidRPr="00865C1A">
        <w:rPr>
          <w:color w:val="A6A6A6" w:themeColor="background1" w:themeShade="A6"/>
          <w:sz w:val="22"/>
        </w:rPr>
        <w:t xml:space="preserve"> ),  </w:t>
      </w:r>
      <w:proofErr w:type="gramStart"/>
      <w:r w:rsidRPr="00865C1A">
        <w:rPr>
          <w:color w:val="A6A6A6" w:themeColor="background1" w:themeShade="A6"/>
          <w:sz w:val="22"/>
          <w:lang w:val="en-US"/>
        </w:rPr>
        <w:t>A</w:t>
      </w:r>
      <w:r w:rsidRPr="00865C1A">
        <w:rPr>
          <w:color w:val="A6A6A6" w:themeColor="background1" w:themeShade="A6"/>
          <w:sz w:val="22"/>
        </w:rPr>
        <w:t>(</w:t>
      </w:r>
      <w:proofErr w:type="gramEnd"/>
      <w:r w:rsidRPr="00865C1A">
        <w:rPr>
          <w:color w:val="A6A6A6" w:themeColor="background1" w:themeShade="A6"/>
          <w:sz w:val="22"/>
        </w:rPr>
        <w:sym w:font="Symbol" w:char="F077"/>
      </w:r>
      <w:r w:rsidRPr="00865C1A">
        <w:rPr>
          <w:color w:val="A6A6A6" w:themeColor="background1" w:themeShade="A6"/>
          <w:sz w:val="22"/>
        </w:rPr>
        <w:t>)=</w:t>
      </w:r>
      <w:r w:rsidRPr="00865C1A">
        <w:rPr>
          <w:color w:val="A6A6A6" w:themeColor="background1" w:themeShade="A6"/>
          <w:position w:val="-8"/>
        </w:rPr>
        <w:object w:dxaOrig="1100" w:dyaOrig="480" w14:anchorId="66B42D54">
          <v:shape id="_x0000_i1134" type="#_x0000_t75" style="width:55pt;height:24pt" o:ole="" fillcolor="window">
            <v:imagedata r:id="rId200" o:title=""/>
          </v:shape>
          <o:OLEObject Type="Embed" ProgID="Equation.3" ShapeID="_x0000_i1134" DrawAspect="Content" ObjectID="_1703455668" r:id="rId234"/>
        </w:object>
      </w:r>
      <w:r w:rsidRPr="00865C1A">
        <w:rPr>
          <w:color w:val="A6A6A6" w:themeColor="background1" w:themeShade="A6"/>
          <w:sz w:val="22"/>
        </w:rPr>
        <w:t xml:space="preserve">,  </w:t>
      </w:r>
      <w:r w:rsidRPr="00865C1A">
        <w:rPr>
          <w:color w:val="A6A6A6" w:themeColor="background1" w:themeShade="A6"/>
          <w:sz w:val="22"/>
        </w:rPr>
        <w:sym w:font="Symbol" w:char="F079"/>
      </w:r>
      <w:r w:rsidRPr="00865C1A">
        <w:rPr>
          <w:color w:val="A6A6A6" w:themeColor="background1" w:themeShade="A6"/>
          <w:sz w:val="22"/>
        </w:rPr>
        <w:sym w:font="Symbol" w:char="F028"/>
      </w:r>
      <w:r w:rsidRPr="00865C1A">
        <w:rPr>
          <w:color w:val="A6A6A6" w:themeColor="background1" w:themeShade="A6"/>
          <w:sz w:val="22"/>
        </w:rPr>
        <w:sym w:font="Symbol" w:char="F077"/>
      </w:r>
      <w:r w:rsidRPr="00865C1A">
        <w:rPr>
          <w:color w:val="A6A6A6" w:themeColor="background1" w:themeShade="A6"/>
          <w:sz w:val="22"/>
        </w:rPr>
        <w:sym w:font="Symbol" w:char="F029"/>
      </w:r>
      <w:r w:rsidRPr="00865C1A">
        <w:rPr>
          <w:color w:val="A6A6A6" w:themeColor="background1" w:themeShade="A6"/>
          <w:sz w:val="22"/>
        </w:rPr>
        <w:t xml:space="preserve"> = - </w:t>
      </w:r>
      <w:proofErr w:type="spellStart"/>
      <w:r w:rsidRPr="00865C1A">
        <w:rPr>
          <w:color w:val="A6A6A6" w:themeColor="background1" w:themeShade="A6"/>
          <w:sz w:val="22"/>
          <w:lang w:val="en-US"/>
        </w:rPr>
        <w:t>arctg</w:t>
      </w:r>
      <w:proofErr w:type="spellEnd"/>
      <w:r w:rsidRPr="00865C1A">
        <w:rPr>
          <w:color w:val="A6A6A6" w:themeColor="background1" w:themeShade="A6"/>
          <w:sz w:val="22"/>
        </w:rPr>
        <w:t xml:space="preserve"> </w:t>
      </w:r>
      <w:r w:rsidRPr="00865C1A">
        <w:rPr>
          <w:color w:val="A6A6A6" w:themeColor="background1" w:themeShade="A6"/>
          <w:sz w:val="22"/>
        </w:rPr>
        <w:sym w:font="Symbol" w:char="F077"/>
      </w:r>
      <w:r w:rsidRPr="00865C1A">
        <w:rPr>
          <w:color w:val="A6A6A6" w:themeColor="background1" w:themeShade="A6"/>
          <w:sz w:val="22"/>
        </w:rPr>
        <w:sym w:font="Symbol" w:char="F074"/>
      </w:r>
      <w:r w:rsidRPr="00865C1A">
        <w:rPr>
          <w:color w:val="A6A6A6" w:themeColor="background1" w:themeShade="A6"/>
          <w:sz w:val="22"/>
        </w:rPr>
        <w:t>.    (3.50)</w:t>
      </w:r>
    </w:p>
    <w:p w14:paraId="65A82091"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Разница между этим звеном и форсирующим первого порядка только в величине фазы. Амплитудные же характеристики одинаковы.</w:t>
      </w:r>
    </w:p>
    <w:p w14:paraId="407D4D6E" w14:textId="77777777" w:rsidR="00305B4F" w:rsidRPr="00305B4F" w:rsidRDefault="00305B4F" w:rsidP="00305B4F">
      <w:pPr>
        <w:tabs>
          <w:tab w:val="left" w:pos="4320"/>
        </w:tabs>
        <w:ind w:left="720" w:right="567"/>
        <w:rPr>
          <w:color w:val="000000"/>
          <w:sz w:val="24"/>
          <w:szCs w:val="24"/>
        </w:rPr>
      </w:pPr>
    </w:p>
    <w:p w14:paraId="0509F1C3" w14:textId="77777777" w:rsidR="001030DE" w:rsidRPr="001030DE" w:rsidRDefault="001030DE" w:rsidP="001030DE">
      <w:pPr>
        <w:tabs>
          <w:tab w:val="left" w:pos="4320"/>
        </w:tabs>
        <w:ind w:left="360" w:right="567"/>
        <w:rPr>
          <w:b/>
          <w:bCs/>
          <w:color w:val="000000"/>
          <w:sz w:val="24"/>
          <w:szCs w:val="24"/>
        </w:rPr>
      </w:pPr>
    </w:p>
    <w:p w14:paraId="7F2FA6EE" w14:textId="63264AAA" w:rsidR="00305B4F" w:rsidRDefault="00305B4F" w:rsidP="00305B4F">
      <w:pPr>
        <w:tabs>
          <w:tab w:val="left" w:pos="4320"/>
        </w:tabs>
        <w:ind w:right="567"/>
        <w:jc w:val="center"/>
        <w:rPr>
          <w:b/>
          <w:bCs/>
          <w:color w:val="000000"/>
          <w:sz w:val="24"/>
          <w:szCs w:val="24"/>
          <w:u w:val="single"/>
        </w:rPr>
      </w:pPr>
      <w:r w:rsidRPr="00305B4F">
        <w:rPr>
          <w:b/>
          <w:bCs/>
          <w:color w:val="000000"/>
          <w:sz w:val="24"/>
          <w:szCs w:val="24"/>
          <w:highlight w:val="yellow"/>
          <w:u w:val="single"/>
        </w:rPr>
        <w:t>7. Структурные схемы. Способы соединения звеньев</w:t>
      </w:r>
    </w:p>
    <w:p w14:paraId="4F0B4ABA" w14:textId="7F3E9BC8" w:rsidR="00305B4F" w:rsidRDefault="00305B4F" w:rsidP="00305B4F">
      <w:pPr>
        <w:tabs>
          <w:tab w:val="left" w:pos="4320"/>
        </w:tabs>
        <w:ind w:right="567"/>
        <w:jc w:val="center"/>
        <w:rPr>
          <w:color w:val="000000"/>
          <w:sz w:val="24"/>
          <w:szCs w:val="24"/>
        </w:rPr>
      </w:pPr>
    </w:p>
    <w:p w14:paraId="7B709F78" w14:textId="77777777" w:rsidR="00305B4F" w:rsidRPr="00865C1A" w:rsidRDefault="00305B4F" w:rsidP="00305B4F">
      <w:pPr>
        <w:ind w:right="28" w:firstLine="284"/>
        <w:jc w:val="both"/>
        <w:rPr>
          <w:color w:val="A6A6A6" w:themeColor="background1" w:themeShade="A6"/>
          <w:sz w:val="22"/>
        </w:rPr>
      </w:pPr>
      <w:r w:rsidRPr="00865C1A">
        <w:rPr>
          <w:color w:val="A6A6A6" w:themeColor="background1" w:themeShade="A6"/>
          <w:sz w:val="22"/>
        </w:rPr>
        <w:t>Систему автоматического управления можно рассматривать как комбинацию типовых динамических звеньев. Изображение системы управления в виде совокупности типовых и нетиповых динамических звеньев с указанием связей между ними носит название структурной схемы системы. Звено в этом случае выступает как элементарная структурная единица, преобразователь информации.</w:t>
      </w:r>
    </w:p>
    <w:p w14:paraId="2AA2B8CE" w14:textId="77777777" w:rsidR="00305B4F" w:rsidRDefault="00305B4F" w:rsidP="00305B4F">
      <w:pPr>
        <w:ind w:right="28" w:firstLine="284"/>
        <w:jc w:val="both"/>
        <w:rPr>
          <w:sz w:val="22"/>
        </w:rPr>
      </w:pPr>
      <w:r>
        <w:rPr>
          <w:sz w:val="22"/>
        </w:rPr>
        <w:t xml:space="preserve">Структурные схемы состоят из отдельных структурных элементов. </w:t>
      </w:r>
      <w:bookmarkStart w:id="115" w:name="_Hlt515345506"/>
      <w:bookmarkStart w:id="116" w:name="Основными_элементами_структурных_схем"/>
      <w:bookmarkEnd w:id="115"/>
      <w:r>
        <w:rPr>
          <w:sz w:val="22"/>
        </w:rPr>
        <w:t>Основными элементами структурных схем являются следующие.</w:t>
      </w:r>
    </w:p>
    <w:bookmarkEnd w:id="116"/>
    <w:p w14:paraId="3F987434" w14:textId="77777777" w:rsidR="00305B4F" w:rsidRDefault="00305B4F" w:rsidP="00305B4F">
      <w:pPr>
        <w:ind w:right="28" w:firstLine="284"/>
        <w:jc w:val="both"/>
        <w:rPr>
          <w:sz w:val="22"/>
        </w:rPr>
      </w:pPr>
      <w:r>
        <w:rPr>
          <w:sz w:val="22"/>
        </w:rPr>
        <w:t>1. Звено с одним входом и одним выходом: Y(s)=W(s)X(s).</w:t>
      </w:r>
    </w:p>
    <w:p w14:paraId="56AEBFAA" w14:textId="77777777" w:rsidR="00305B4F" w:rsidRDefault="00305B4F" w:rsidP="00305B4F">
      <w:pPr>
        <w:ind w:right="28" w:firstLine="284"/>
        <w:jc w:val="center"/>
        <w:rPr>
          <w:sz w:val="22"/>
        </w:rPr>
      </w:pPr>
      <w:r>
        <w:object w:dxaOrig="1740" w:dyaOrig="840" w14:anchorId="23CD4B9C">
          <v:shape id="_x0000_i1135" type="#_x0000_t75" style="width:122pt;height:56.5pt" o:ole="" fillcolor="window">
            <v:imagedata r:id="rId235" o:title=""/>
          </v:shape>
          <o:OLEObject Type="Embed" ProgID="PBrush" ShapeID="_x0000_i1135" DrawAspect="Content" ObjectID="_1703455669" r:id="rId236"/>
        </w:object>
      </w:r>
      <w:r>
        <w:rPr>
          <w:sz w:val="22"/>
        </w:rPr>
        <w:t xml:space="preserve"> </w:t>
      </w:r>
    </w:p>
    <w:p w14:paraId="08FBAF42" w14:textId="77777777" w:rsidR="00305B4F" w:rsidRDefault="00305B4F" w:rsidP="00305B4F">
      <w:pPr>
        <w:numPr>
          <w:ilvl w:val="0"/>
          <w:numId w:val="13"/>
        </w:numPr>
        <w:ind w:left="0" w:firstLine="0"/>
        <w:jc w:val="both"/>
        <w:rPr>
          <w:sz w:val="22"/>
        </w:rPr>
      </w:pPr>
      <w:r>
        <w:rPr>
          <w:sz w:val="22"/>
        </w:rPr>
        <w:t>Звено с двумя входами и одним выходом (около каждого входа записывается своя передаточная функция</w:t>
      </w:r>
      <w:proofErr w:type="gramStart"/>
      <w:r>
        <w:rPr>
          <w:sz w:val="22"/>
        </w:rPr>
        <w:t>):Y</w:t>
      </w:r>
      <w:proofErr w:type="gramEnd"/>
      <w:r>
        <w:rPr>
          <w:sz w:val="22"/>
        </w:rPr>
        <w:t>(s)=W</w:t>
      </w:r>
      <w:r>
        <w:rPr>
          <w:sz w:val="22"/>
          <w:vertAlign w:val="subscript"/>
        </w:rPr>
        <w:t>1</w:t>
      </w:r>
      <w:r>
        <w:rPr>
          <w:sz w:val="22"/>
        </w:rPr>
        <w:t>(s)X</w:t>
      </w:r>
      <w:r>
        <w:rPr>
          <w:sz w:val="22"/>
          <w:vertAlign w:val="subscript"/>
        </w:rPr>
        <w:t>1</w:t>
      </w:r>
      <w:r>
        <w:rPr>
          <w:sz w:val="22"/>
        </w:rPr>
        <w:t>(s)+W</w:t>
      </w:r>
      <w:r>
        <w:rPr>
          <w:sz w:val="22"/>
          <w:vertAlign w:val="subscript"/>
        </w:rPr>
        <w:t>2</w:t>
      </w:r>
      <w:r>
        <w:rPr>
          <w:sz w:val="22"/>
        </w:rPr>
        <w:t>(s)X</w:t>
      </w:r>
      <w:r>
        <w:rPr>
          <w:sz w:val="22"/>
          <w:vertAlign w:val="subscript"/>
        </w:rPr>
        <w:t>2</w:t>
      </w:r>
      <w:r>
        <w:rPr>
          <w:sz w:val="22"/>
        </w:rPr>
        <w:t>(s)</w:t>
      </w:r>
    </w:p>
    <w:p w14:paraId="3A7F29EE" w14:textId="77777777" w:rsidR="00305B4F" w:rsidRDefault="00305B4F" w:rsidP="00305B4F">
      <w:pPr>
        <w:ind w:right="28" w:firstLine="284"/>
        <w:jc w:val="center"/>
        <w:rPr>
          <w:sz w:val="22"/>
        </w:rPr>
      </w:pPr>
      <w:r>
        <w:object w:dxaOrig="1665" w:dyaOrig="1065" w14:anchorId="15DA5C5E">
          <v:shape id="_x0000_i1136" type="#_x0000_t75" style="width:109pt;height:66.5pt" o:ole="" fillcolor="window">
            <v:imagedata r:id="rId237" o:title=""/>
          </v:shape>
          <o:OLEObject Type="Embed" ProgID="PBrush" ShapeID="_x0000_i1136" DrawAspect="Content" ObjectID="_1703455670" r:id="rId238"/>
        </w:object>
      </w:r>
    </w:p>
    <w:p w14:paraId="3B7856B8" w14:textId="77777777" w:rsidR="00305B4F" w:rsidRDefault="00305B4F" w:rsidP="00305B4F">
      <w:pPr>
        <w:ind w:right="28" w:firstLine="284"/>
        <w:jc w:val="both"/>
        <w:rPr>
          <w:sz w:val="22"/>
        </w:rPr>
      </w:pPr>
      <w:r>
        <w:rPr>
          <w:sz w:val="22"/>
        </w:rPr>
        <w:t>3. Линия связи и узел (разветвление), стрелка показывает направление передачи информации.</w:t>
      </w:r>
    </w:p>
    <w:p w14:paraId="12A3A0B8" w14:textId="77777777" w:rsidR="00305B4F" w:rsidRDefault="00305B4F" w:rsidP="00305B4F">
      <w:pPr>
        <w:ind w:right="28" w:firstLine="284"/>
        <w:jc w:val="center"/>
        <w:rPr>
          <w:sz w:val="22"/>
        </w:rPr>
      </w:pPr>
      <w:r>
        <w:object w:dxaOrig="636" w:dyaOrig="360" w14:anchorId="75163A91">
          <v:shape id="_x0000_i1137" type="#_x0000_t75" style="width:32pt;height:18.5pt" o:ole="" fillcolor="window">
            <v:imagedata r:id="rId239" o:title=""/>
          </v:shape>
          <o:OLEObject Type="Embed" ProgID="PBrush" ShapeID="_x0000_i1137" DrawAspect="Content" ObjectID="_1703455671" r:id="rId240"/>
        </w:object>
      </w:r>
      <w:r>
        <w:rPr>
          <w:sz w:val="22"/>
        </w:rPr>
        <w:t xml:space="preserve">         и             </w:t>
      </w:r>
      <w:r>
        <w:object w:dxaOrig="825" w:dyaOrig="660" w14:anchorId="70D1C442">
          <v:shape id="_x0000_i1138" type="#_x0000_t75" style="width:41.5pt;height:33pt" o:ole="" fillcolor="window">
            <v:imagedata r:id="rId241" o:title=""/>
          </v:shape>
          <o:OLEObject Type="Embed" ProgID="PBrush" ShapeID="_x0000_i1138" DrawAspect="Content" ObjectID="_1703455672" r:id="rId242"/>
        </w:object>
      </w:r>
    </w:p>
    <w:p w14:paraId="2A597E73" w14:textId="77777777" w:rsidR="00305B4F" w:rsidRDefault="00305B4F" w:rsidP="00305B4F">
      <w:pPr>
        <w:ind w:right="28" w:firstLine="284"/>
        <w:jc w:val="both"/>
        <w:rPr>
          <w:sz w:val="22"/>
        </w:rPr>
      </w:pPr>
      <w:r>
        <w:rPr>
          <w:sz w:val="22"/>
        </w:rPr>
        <w:t xml:space="preserve">4. Сумматор.           </w:t>
      </w:r>
    </w:p>
    <w:p w14:paraId="4654BFD1" w14:textId="77777777" w:rsidR="00305B4F" w:rsidRDefault="00305B4F" w:rsidP="00305B4F">
      <w:pPr>
        <w:ind w:right="28"/>
        <w:jc w:val="center"/>
        <w:rPr>
          <w:sz w:val="22"/>
        </w:rPr>
      </w:pPr>
      <w:r>
        <w:object w:dxaOrig="2100" w:dyaOrig="1044" w14:anchorId="3A631449">
          <v:shape id="_x0000_i1139" type="#_x0000_t75" style="width:109pt;height:50.5pt" o:ole="" fillcolor="window">
            <v:imagedata r:id="rId243" o:title=""/>
          </v:shape>
          <o:OLEObject Type="Embed" ProgID="PBrush" ShapeID="_x0000_i1139" DrawAspect="Content" ObjectID="_1703455673" r:id="rId244"/>
        </w:object>
      </w:r>
      <w:r>
        <w:rPr>
          <w:sz w:val="22"/>
        </w:rPr>
        <w:t xml:space="preserve">                                  </w:t>
      </w:r>
    </w:p>
    <w:p w14:paraId="3C4F9E0D" w14:textId="77777777" w:rsidR="00305B4F" w:rsidRDefault="00305B4F" w:rsidP="00305B4F">
      <w:pPr>
        <w:ind w:right="28" w:firstLine="284"/>
        <w:jc w:val="both"/>
        <w:rPr>
          <w:sz w:val="22"/>
        </w:rPr>
      </w:pPr>
      <w:r>
        <w:rPr>
          <w:sz w:val="22"/>
        </w:rPr>
        <w:t>5. Элемент сравнения.</w:t>
      </w:r>
    </w:p>
    <w:p w14:paraId="556F2C7E" w14:textId="77777777" w:rsidR="00305B4F" w:rsidRDefault="00305B4F" w:rsidP="00305B4F">
      <w:pPr>
        <w:ind w:right="28" w:firstLine="284"/>
        <w:jc w:val="both"/>
        <w:rPr>
          <w:sz w:val="22"/>
        </w:rPr>
      </w:pPr>
      <w:r>
        <w:object w:dxaOrig="2124" w:dyaOrig="1044" w14:anchorId="060DF530">
          <v:shape id="_x0000_i1140" type="#_x0000_t75" style="width:112.5pt;height:54pt" o:ole="" fillcolor="window">
            <v:imagedata r:id="rId245" o:title=""/>
          </v:shape>
          <o:OLEObject Type="Embed" ProgID="PBrush" ShapeID="_x0000_i1140" DrawAspect="Content" ObjectID="_1703455674" r:id="rId246"/>
        </w:object>
      </w:r>
      <w:r>
        <w:rPr>
          <w:sz w:val="22"/>
        </w:rPr>
        <w:t xml:space="preserve"> или     </w:t>
      </w:r>
      <w:r>
        <w:object w:dxaOrig="2148" w:dyaOrig="1164" w14:anchorId="6083DC8C">
          <v:shape id="_x0000_i1141" type="#_x0000_t75" style="width:107.5pt;height:57pt" o:ole="" fillcolor="window">
            <v:imagedata r:id="rId247" o:title=""/>
          </v:shape>
          <o:OLEObject Type="Embed" ProgID="PBrush" ShapeID="_x0000_i1141" DrawAspect="Content" ObjectID="_1703455675" r:id="rId248"/>
        </w:object>
      </w:r>
    </w:p>
    <w:p w14:paraId="250ABA76" w14:textId="77777777" w:rsidR="00305B4F" w:rsidRDefault="00305B4F" w:rsidP="00305B4F">
      <w:pPr>
        <w:ind w:right="28" w:firstLine="284"/>
        <w:jc w:val="both"/>
        <w:rPr>
          <w:sz w:val="22"/>
        </w:rPr>
      </w:pPr>
    </w:p>
    <w:p w14:paraId="27A00ECB" w14:textId="77777777" w:rsidR="00305B4F" w:rsidRDefault="00305B4F" w:rsidP="00305B4F">
      <w:pPr>
        <w:ind w:right="28" w:firstLine="284"/>
        <w:jc w:val="both"/>
        <w:rPr>
          <w:rStyle w:val="af"/>
          <w:b/>
          <w:sz w:val="22"/>
        </w:rPr>
      </w:pPr>
      <w:bookmarkStart w:id="117" w:name="виды_соединений_звеньев"/>
      <w:r>
        <w:rPr>
          <w:sz w:val="22"/>
        </w:rPr>
        <w:t xml:space="preserve">В системах управления встречаются три вида соединений звеньев: </w:t>
      </w:r>
      <w:r>
        <w:rPr>
          <w:b/>
          <w:color w:val="0000FF"/>
          <w:sz w:val="22"/>
        </w:rPr>
        <w:t>последовательное</w:t>
      </w:r>
      <w:r>
        <w:rPr>
          <w:b/>
          <w:color w:val="000000"/>
          <w:sz w:val="22"/>
        </w:rPr>
        <w:t xml:space="preserve">, </w:t>
      </w:r>
      <w:hyperlink w:anchor="Параллельное_соединение" w:history="1">
        <w:r>
          <w:rPr>
            <w:rStyle w:val="af"/>
            <w:b/>
            <w:sz w:val="22"/>
          </w:rPr>
          <w:t>паралл</w:t>
        </w:r>
        <w:bookmarkStart w:id="118" w:name="_Hlt515345739"/>
        <w:r>
          <w:rPr>
            <w:rStyle w:val="af"/>
            <w:b/>
            <w:sz w:val="22"/>
          </w:rPr>
          <w:t>е</w:t>
        </w:r>
        <w:bookmarkEnd w:id="118"/>
        <w:r>
          <w:rPr>
            <w:rStyle w:val="af"/>
            <w:b/>
            <w:sz w:val="22"/>
          </w:rPr>
          <w:t>льное</w:t>
        </w:r>
      </w:hyperlink>
      <w:r>
        <w:rPr>
          <w:color w:val="000000"/>
          <w:sz w:val="22"/>
        </w:rPr>
        <w:t xml:space="preserve"> и </w:t>
      </w:r>
      <w:bookmarkStart w:id="119" w:name="_Hlt515345693"/>
      <w:r>
        <w:rPr>
          <w:b/>
          <w:color w:val="0000FF"/>
          <w:sz w:val="22"/>
        </w:rPr>
        <w:fldChar w:fldCharType="begin"/>
      </w:r>
      <w:r>
        <w:rPr>
          <w:b/>
          <w:color w:val="0000FF"/>
          <w:sz w:val="22"/>
        </w:rPr>
        <w:instrText xml:space="preserve"> HYPERLINK  \l "Обратная_связь" </w:instrText>
      </w:r>
      <w:r>
        <w:rPr>
          <w:b/>
          <w:color w:val="0000FF"/>
          <w:sz w:val="22"/>
        </w:rPr>
        <w:fldChar w:fldCharType="separate"/>
      </w:r>
      <w:r>
        <w:rPr>
          <w:rStyle w:val="af"/>
          <w:b/>
          <w:sz w:val="22"/>
        </w:rPr>
        <w:t>сое</w:t>
      </w:r>
      <w:bookmarkStart w:id="120" w:name="_Hlt515345758"/>
      <w:bookmarkStart w:id="121" w:name="_Hlt515345745"/>
      <w:bookmarkEnd w:id="120"/>
      <w:r>
        <w:rPr>
          <w:rStyle w:val="af"/>
          <w:b/>
          <w:sz w:val="22"/>
        </w:rPr>
        <w:t>д</w:t>
      </w:r>
      <w:bookmarkEnd w:id="121"/>
      <w:r>
        <w:rPr>
          <w:rStyle w:val="af"/>
          <w:b/>
          <w:sz w:val="22"/>
        </w:rPr>
        <w:t>инение по схеме с обратной связью.</w:t>
      </w:r>
    </w:p>
    <w:bookmarkStart w:id="122" w:name="Последовательное_соединение"/>
    <w:bookmarkEnd w:id="117"/>
    <w:p w14:paraId="426457FD" w14:textId="77777777" w:rsidR="00305B4F" w:rsidRDefault="00305B4F" w:rsidP="00305B4F">
      <w:pPr>
        <w:ind w:right="28" w:firstLine="284"/>
        <w:jc w:val="both"/>
        <w:rPr>
          <w:sz w:val="22"/>
        </w:rPr>
      </w:pPr>
      <w:r>
        <w:rPr>
          <w:b/>
          <w:color w:val="0000FF"/>
          <w:sz w:val="22"/>
        </w:rPr>
        <w:fldChar w:fldCharType="end"/>
      </w:r>
      <w:bookmarkEnd w:id="119"/>
      <w:r>
        <w:rPr>
          <w:b/>
          <w:sz w:val="22"/>
        </w:rPr>
        <w:t>Последовательное соединение</w:t>
      </w:r>
      <w:r>
        <w:rPr>
          <w:sz w:val="22"/>
        </w:rPr>
        <w:t xml:space="preserve"> </w:t>
      </w:r>
      <w:bookmarkEnd w:id="122"/>
      <w:r>
        <w:rPr>
          <w:sz w:val="22"/>
        </w:rPr>
        <w:t xml:space="preserve">звеньев изображено на рис.3.10, такое соединение характеризуется тем, </w:t>
      </w:r>
      <w:proofErr w:type="gramStart"/>
      <w:r>
        <w:rPr>
          <w:sz w:val="22"/>
        </w:rPr>
        <w:t>что  выход</w:t>
      </w:r>
      <w:proofErr w:type="gramEnd"/>
      <w:r>
        <w:rPr>
          <w:sz w:val="22"/>
        </w:rPr>
        <w:t xml:space="preserve"> предыдущего звена подается на вход последующего.</w:t>
      </w:r>
    </w:p>
    <w:p w14:paraId="1E906160" w14:textId="77777777" w:rsidR="00305B4F" w:rsidRDefault="00305B4F" w:rsidP="00305B4F">
      <w:pPr>
        <w:jc w:val="center"/>
        <w:rPr>
          <w:sz w:val="22"/>
        </w:rPr>
      </w:pPr>
      <w:r>
        <w:object w:dxaOrig="2916" w:dyaOrig="1140" w14:anchorId="3DB0C3D9">
          <v:shape id="_x0000_i1142" type="#_x0000_t75" style="width:191pt;height:69pt" o:ole="" fillcolor="window">
            <v:imagedata r:id="rId249" o:title=""/>
          </v:shape>
          <o:OLEObject Type="Embed" ProgID="PBrush" ShapeID="_x0000_i1142" DrawAspect="Content" ObjectID="_1703455676" r:id="rId250"/>
        </w:object>
      </w:r>
      <w:r>
        <w:object w:dxaOrig="636" w:dyaOrig="1140" w14:anchorId="41561F45">
          <v:shape id="_x0000_i1143" type="#_x0000_t75" style="width:40pt;height:69pt" o:ole="" fillcolor="window">
            <v:imagedata r:id="rId251" o:title=""/>
          </v:shape>
          <o:OLEObject Type="Embed" ProgID="PBrush" ShapeID="_x0000_i1143" DrawAspect="Content" ObjectID="_1703455677" r:id="rId252"/>
        </w:object>
      </w:r>
    </w:p>
    <w:p w14:paraId="23F458E6" w14:textId="77777777" w:rsidR="00305B4F" w:rsidRDefault="00305B4F" w:rsidP="00305B4F">
      <w:pPr>
        <w:ind w:right="28"/>
        <w:jc w:val="center"/>
      </w:pPr>
      <w:r>
        <w:t xml:space="preserve">Рис. 3.10. Последовательное соединение звеньев </w:t>
      </w:r>
    </w:p>
    <w:p w14:paraId="70032BCB" w14:textId="77777777" w:rsidR="00305B4F" w:rsidRDefault="00305B4F" w:rsidP="00305B4F">
      <w:pPr>
        <w:ind w:right="28"/>
        <w:jc w:val="center"/>
      </w:pPr>
    </w:p>
    <w:p w14:paraId="44B40C72" w14:textId="77777777" w:rsidR="00305B4F" w:rsidRDefault="00305B4F" w:rsidP="00305B4F">
      <w:pPr>
        <w:ind w:right="28" w:firstLine="284"/>
        <w:jc w:val="both"/>
        <w:rPr>
          <w:sz w:val="22"/>
        </w:rPr>
      </w:pPr>
      <w:r>
        <w:rPr>
          <w:sz w:val="22"/>
        </w:rPr>
        <w:t xml:space="preserve">Выходная величина последовательно соединенных звеньев определяется     </w:t>
      </w:r>
      <w:r>
        <w:rPr>
          <w:position w:val="-18"/>
        </w:rPr>
        <w:object w:dxaOrig="4560" w:dyaOrig="420" w14:anchorId="1FFA5FD4">
          <v:shape id="_x0000_i1144" type="#_x0000_t75" style="width:210pt;height:19pt" o:ole="" fillcolor="window">
            <v:imagedata r:id="rId253" o:title=""/>
          </v:shape>
          <o:OLEObject Type="Embed" ProgID="Equation.3" ShapeID="_x0000_i1144" DrawAspect="Content" ObjectID="_1703455678" r:id="rId254"/>
        </w:object>
      </w:r>
      <w:r>
        <w:rPr>
          <w:sz w:val="22"/>
        </w:rPr>
        <w:t>.</w:t>
      </w:r>
    </w:p>
    <w:p w14:paraId="4A4E5B70" w14:textId="77777777" w:rsidR="00305B4F" w:rsidRDefault="00305B4F" w:rsidP="00305B4F">
      <w:pPr>
        <w:ind w:right="28" w:firstLine="284"/>
        <w:jc w:val="both"/>
        <w:rPr>
          <w:sz w:val="22"/>
        </w:rPr>
      </w:pPr>
      <w:r>
        <w:rPr>
          <w:sz w:val="22"/>
        </w:rPr>
        <w:t xml:space="preserve">Откуда результирующая передаточная функция </w:t>
      </w:r>
      <w:r>
        <w:rPr>
          <w:position w:val="-10"/>
        </w:rPr>
        <w:object w:dxaOrig="180" w:dyaOrig="340" w14:anchorId="633AFF9C">
          <v:shape id="_x0000_i1145" type="#_x0000_t75" style="width:7pt;height:13pt" o:ole="" fillcolor="window">
            <v:imagedata r:id="rId255" o:title=""/>
          </v:shape>
          <o:OLEObject Type="Embed" ProgID="Equation.3" ShapeID="_x0000_i1145" DrawAspect="Content" ObjectID="_1703455679" r:id="rId256"/>
        </w:object>
      </w:r>
      <w:r>
        <w:rPr>
          <w:sz w:val="22"/>
        </w:rPr>
        <w:t xml:space="preserve"> равняется</w:t>
      </w:r>
    </w:p>
    <w:p w14:paraId="3B16B25A" w14:textId="77777777" w:rsidR="00305B4F" w:rsidRDefault="00305B4F" w:rsidP="00305B4F">
      <w:pPr>
        <w:ind w:right="28" w:firstLine="284"/>
        <w:jc w:val="center"/>
        <w:rPr>
          <w:sz w:val="22"/>
        </w:rPr>
      </w:pPr>
      <w:r>
        <w:rPr>
          <w:position w:val="-24"/>
        </w:rPr>
        <w:object w:dxaOrig="2560" w:dyaOrig="480" w14:anchorId="696CFB55">
          <v:shape id="_x0000_i1146" type="#_x0000_t75" style="width:120.5pt;height:22pt" o:ole="" fillcolor="window">
            <v:imagedata r:id="rId257" o:title=""/>
          </v:shape>
          <o:OLEObject Type="Embed" ProgID="Equation.3" ShapeID="_x0000_i1146" DrawAspect="Content" ObjectID="_1703455680" r:id="rId258"/>
        </w:object>
      </w:r>
      <w:r>
        <w:rPr>
          <w:sz w:val="22"/>
        </w:rPr>
        <w:t>.</w:t>
      </w:r>
    </w:p>
    <w:p w14:paraId="70C4F84A" w14:textId="77777777" w:rsidR="00305B4F" w:rsidRDefault="00305B4F" w:rsidP="00305B4F">
      <w:pPr>
        <w:ind w:right="28" w:firstLine="284"/>
        <w:jc w:val="both"/>
        <w:rPr>
          <w:sz w:val="22"/>
        </w:rPr>
      </w:pPr>
      <w:r>
        <w:rPr>
          <w:sz w:val="22"/>
        </w:rPr>
        <w:t>Следовательно, в общем случае можно записать</w:t>
      </w:r>
    </w:p>
    <w:p w14:paraId="4F7627AB" w14:textId="77777777" w:rsidR="00305B4F" w:rsidRDefault="00305B4F" w:rsidP="00305B4F">
      <w:pPr>
        <w:ind w:right="28" w:firstLine="284"/>
        <w:jc w:val="right"/>
        <w:rPr>
          <w:sz w:val="22"/>
        </w:rPr>
      </w:pPr>
      <w:r>
        <w:rPr>
          <w:position w:val="-36"/>
        </w:rPr>
        <w:object w:dxaOrig="1860" w:dyaOrig="820" w14:anchorId="14F2C8CB">
          <v:shape id="_x0000_i1147" type="#_x0000_t75" style="width:93pt;height:41pt" o:ole="" fillcolor="window">
            <v:imagedata r:id="rId259" o:title=""/>
          </v:shape>
          <o:OLEObject Type="Embed" ProgID="Equation.3" ShapeID="_x0000_i1147" DrawAspect="Content" ObjectID="_1703455681" r:id="rId260"/>
        </w:object>
      </w:r>
      <w:proofErr w:type="gramStart"/>
      <w:r>
        <w:rPr>
          <w:sz w:val="22"/>
        </w:rPr>
        <w:t xml:space="preserve">,   </w:t>
      </w:r>
      <w:proofErr w:type="gramEnd"/>
      <w:r>
        <w:rPr>
          <w:sz w:val="22"/>
        </w:rPr>
        <w:t xml:space="preserve">                            (3.51)</w:t>
      </w:r>
    </w:p>
    <w:p w14:paraId="02DC9D79" w14:textId="77777777" w:rsidR="00305B4F" w:rsidRDefault="00305B4F" w:rsidP="00305B4F">
      <w:pPr>
        <w:ind w:right="28" w:firstLine="284"/>
        <w:rPr>
          <w:sz w:val="22"/>
        </w:rPr>
      </w:pPr>
      <w:r>
        <w:rPr>
          <w:sz w:val="22"/>
        </w:rPr>
        <w:t>где n - число включенных последовательно звеньев.</w:t>
      </w:r>
    </w:p>
    <w:p w14:paraId="6491CFF8" w14:textId="77777777" w:rsidR="00305B4F" w:rsidRDefault="00305B4F" w:rsidP="00305B4F">
      <w:pPr>
        <w:ind w:right="28" w:firstLine="284"/>
        <w:jc w:val="both"/>
        <w:rPr>
          <w:sz w:val="22"/>
        </w:rPr>
      </w:pPr>
      <w:r>
        <w:rPr>
          <w:sz w:val="22"/>
        </w:rPr>
        <w:t>Таким образом, результирующая передаточная функция последовательно соединенных звеньев равна произведению передаточных функций составляющих звеньев.</w:t>
      </w:r>
    </w:p>
    <w:p w14:paraId="48E452F5" w14:textId="77777777" w:rsidR="00305B4F" w:rsidRDefault="00305B4F" w:rsidP="00305B4F">
      <w:pPr>
        <w:ind w:right="28" w:firstLine="284"/>
        <w:jc w:val="both"/>
        <w:rPr>
          <w:sz w:val="22"/>
        </w:rPr>
      </w:pPr>
      <w:bookmarkStart w:id="123" w:name="_Hlt515345741"/>
      <w:bookmarkStart w:id="124" w:name="Параллельное_соединение"/>
      <w:bookmarkEnd w:id="123"/>
      <w:r>
        <w:rPr>
          <w:b/>
          <w:sz w:val="22"/>
        </w:rPr>
        <w:t>Параллельное соединение</w:t>
      </w:r>
      <w:r>
        <w:rPr>
          <w:sz w:val="22"/>
        </w:rPr>
        <w:t xml:space="preserve"> </w:t>
      </w:r>
      <w:bookmarkEnd w:id="124"/>
      <w:r>
        <w:rPr>
          <w:sz w:val="22"/>
        </w:rPr>
        <w:t>звеньев изображено на рис.3.11, такое соединение характеризуется тем, что на входы всех звеньев подается одно и то же входное воздействие, а выходная величина определяется суммой выходных величин отдельных звеньев.</w:t>
      </w:r>
    </w:p>
    <w:p w14:paraId="7A4F6721" w14:textId="77777777" w:rsidR="00305B4F" w:rsidRDefault="00305B4F" w:rsidP="00305B4F">
      <w:pPr>
        <w:ind w:right="28" w:firstLine="284"/>
        <w:jc w:val="both"/>
        <w:rPr>
          <w:sz w:val="22"/>
        </w:rPr>
      </w:pPr>
    </w:p>
    <w:p w14:paraId="53344CEE" w14:textId="77777777" w:rsidR="00305B4F" w:rsidRDefault="00305B4F" w:rsidP="00305B4F">
      <w:pPr>
        <w:ind w:right="28"/>
        <w:jc w:val="center"/>
        <w:rPr>
          <w:sz w:val="22"/>
        </w:rPr>
      </w:pPr>
      <w:r>
        <w:object w:dxaOrig="3540" w:dyaOrig="2310" w14:anchorId="410DD037">
          <v:shape id="_x0000_i1148" type="#_x0000_t75" style="width:164.5pt;height:120pt" o:ole="" fillcolor="window">
            <v:imagedata r:id="rId261" o:title=""/>
          </v:shape>
          <o:OLEObject Type="Embed" ProgID="PBrush" ShapeID="_x0000_i1148" DrawAspect="Content" ObjectID="_1703455682" r:id="rId262"/>
        </w:object>
      </w:r>
    </w:p>
    <w:p w14:paraId="18782EB0" w14:textId="77777777" w:rsidR="00305B4F" w:rsidRDefault="00305B4F" w:rsidP="00305B4F">
      <w:pPr>
        <w:ind w:right="28"/>
        <w:jc w:val="center"/>
      </w:pPr>
      <w:r>
        <w:t xml:space="preserve">Рис. 3.11. Параллельное соединение звеньев </w:t>
      </w:r>
    </w:p>
    <w:p w14:paraId="55A3E2D0" w14:textId="77777777" w:rsidR="00305B4F" w:rsidRDefault="00305B4F" w:rsidP="00305B4F">
      <w:pPr>
        <w:ind w:right="28" w:firstLine="284"/>
        <w:jc w:val="both"/>
        <w:rPr>
          <w:sz w:val="22"/>
        </w:rPr>
      </w:pPr>
    </w:p>
    <w:p w14:paraId="0B412D57" w14:textId="77777777" w:rsidR="00305B4F" w:rsidRDefault="00305B4F" w:rsidP="00305B4F">
      <w:pPr>
        <w:ind w:right="28" w:firstLine="284"/>
        <w:jc w:val="both"/>
        <w:rPr>
          <w:sz w:val="22"/>
        </w:rPr>
      </w:pPr>
      <w:r>
        <w:rPr>
          <w:sz w:val="22"/>
        </w:rPr>
        <w:t>Выходная величина параллельно соединенных звеньев определяется   y=y1+y2+y3, т.е.</w:t>
      </w:r>
    </w:p>
    <w:p w14:paraId="5E752C09" w14:textId="77777777" w:rsidR="00305B4F" w:rsidRDefault="00305B4F" w:rsidP="00305B4F">
      <w:pPr>
        <w:ind w:right="28" w:firstLine="284"/>
        <w:jc w:val="center"/>
        <w:rPr>
          <w:sz w:val="22"/>
        </w:rPr>
      </w:pPr>
      <w:r>
        <w:rPr>
          <w:position w:val="-18"/>
        </w:rPr>
        <w:object w:dxaOrig="4080" w:dyaOrig="420" w14:anchorId="49F997DC">
          <v:shape id="_x0000_i1149" type="#_x0000_t75" style="width:204pt;height:21pt" o:ole="" fillcolor="window">
            <v:imagedata r:id="rId263" o:title=""/>
          </v:shape>
          <o:OLEObject Type="Embed" ProgID="Equation.3" ShapeID="_x0000_i1149" DrawAspect="Content" ObjectID="_1703455683" r:id="rId264"/>
        </w:object>
      </w:r>
      <w:r>
        <w:rPr>
          <w:sz w:val="22"/>
        </w:rPr>
        <w:t>.</w:t>
      </w:r>
    </w:p>
    <w:p w14:paraId="50272F68" w14:textId="77777777" w:rsidR="00305B4F" w:rsidRDefault="00305B4F" w:rsidP="00305B4F">
      <w:pPr>
        <w:ind w:right="28" w:firstLine="284"/>
        <w:jc w:val="both"/>
        <w:rPr>
          <w:sz w:val="22"/>
        </w:rPr>
      </w:pPr>
      <w:r>
        <w:rPr>
          <w:sz w:val="22"/>
        </w:rPr>
        <w:t xml:space="preserve">Тогда             </w:t>
      </w:r>
      <w:r>
        <w:rPr>
          <w:position w:val="-24"/>
        </w:rPr>
        <w:object w:dxaOrig="3100" w:dyaOrig="480" w14:anchorId="0743B083">
          <v:shape id="_x0000_i1150" type="#_x0000_t75" style="width:155pt;height:24pt" o:ole="" fillcolor="window">
            <v:imagedata r:id="rId265" o:title=""/>
          </v:shape>
          <o:OLEObject Type="Embed" ProgID="Equation.3" ShapeID="_x0000_i1150" DrawAspect="Content" ObjectID="_1703455684" r:id="rId266"/>
        </w:object>
      </w:r>
      <w:r>
        <w:rPr>
          <w:sz w:val="22"/>
        </w:rPr>
        <w:t>.</w:t>
      </w:r>
    </w:p>
    <w:p w14:paraId="0A529654" w14:textId="77777777" w:rsidR="00305B4F" w:rsidRDefault="00305B4F" w:rsidP="00305B4F">
      <w:pPr>
        <w:ind w:right="28" w:firstLine="284"/>
        <w:jc w:val="both"/>
        <w:rPr>
          <w:sz w:val="22"/>
        </w:rPr>
      </w:pPr>
      <w:r>
        <w:rPr>
          <w:sz w:val="22"/>
        </w:rPr>
        <w:t>В общем случае</w:t>
      </w:r>
    </w:p>
    <w:p w14:paraId="1D5DDD6C" w14:textId="77777777" w:rsidR="00305B4F" w:rsidRDefault="00305B4F" w:rsidP="00305B4F">
      <w:pPr>
        <w:ind w:right="28" w:firstLine="284"/>
        <w:jc w:val="right"/>
        <w:rPr>
          <w:sz w:val="22"/>
        </w:rPr>
      </w:pPr>
      <w:r>
        <w:rPr>
          <w:position w:val="-36"/>
        </w:rPr>
        <w:object w:dxaOrig="1820" w:dyaOrig="820" w14:anchorId="4AD7400C">
          <v:shape id="_x0000_i1151" type="#_x0000_t75" style="width:91pt;height:41pt" o:ole="" fillcolor="window">
            <v:imagedata r:id="rId267" o:title=""/>
          </v:shape>
          <o:OLEObject Type="Embed" ProgID="Equation.3" ShapeID="_x0000_i1151" DrawAspect="Content" ObjectID="_1703455685" r:id="rId268"/>
        </w:object>
      </w:r>
      <w:proofErr w:type="gramStart"/>
      <w:r>
        <w:rPr>
          <w:sz w:val="22"/>
        </w:rPr>
        <w:t xml:space="preserve">,   </w:t>
      </w:r>
      <w:proofErr w:type="gramEnd"/>
      <w:r>
        <w:rPr>
          <w:sz w:val="22"/>
        </w:rPr>
        <w:t xml:space="preserve">                              (3.52)</w:t>
      </w:r>
    </w:p>
    <w:p w14:paraId="350447F6" w14:textId="77777777" w:rsidR="00305B4F" w:rsidRDefault="00305B4F" w:rsidP="00305B4F">
      <w:pPr>
        <w:ind w:right="28" w:firstLine="284"/>
        <w:rPr>
          <w:sz w:val="22"/>
        </w:rPr>
      </w:pPr>
      <w:r>
        <w:rPr>
          <w:sz w:val="22"/>
        </w:rPr>
        <w:t>где n - число включенных параллельно звеньев.</w:t>
      </w:r>
    </w:p>
    <w:p w14:paraId="0049660A" w14:textId="77777777" w:rsidR="00305B4F" w:rsidRDefault="00305B4F" w:rsidP="00305B4F">
      <w:pPr>
        <w:ind w:right="28" w:firstLine="284"/>
        <w:jc w:val="both"/>
        <w:rPr>
          <w:sz w:val="22"/>
        </w:rPr>
      </w:pPr>
      <w:r>
        <w:rPr>
          <w:sz w:val="22"/>
        </w:rPr>
        <w:t>Таким образом, результирующая передаточная функция параллельно соединенных звеньев равна сумме передаточных функций составляющих звеньев.</w:t>
      </w:r>
    </w:p>
    <w:p w14:paraId="1ADC2D8E" w14:textId="77777777" w:rsidR="00305B4F" w:rsidRDefault="00305B4F" w:rsidP="00305B4F">
      <w:pPr>
        <w:ind w:right="28" w:firstLine="284"/>
        <w:jc w:val="both"/>
        <w:rPr>
          <w:sz w:val="22"/>
        </w:rPr>
      </w:pPr>
      <w:bookmarkStart w:id="125" w:name="_Hlt515345695"/>
      <w:bookmarkStart w:id="126" w:name="Обратная_связь"/>
      <w:bookmarkEnd w:id="125"/>
      <w:r>
        <w:rPr>
          <w:b/>
          <w:sz w:val="22"/>
        </w:rPr>
        <w:t>Обратная связь</w:t>
      </w:r>
      <w:bookmarkEnd w:id="126"/>
      <w:r>
        <w:rPr>
          <w:sz w:val="22"/>
        </w:rPr>
        <w:t xml:space="preserve">. Такое соединение звеньев изображено на рис.3.12, оно характеризуется тем, </w:t>
      </w:r>
      <w:proofErr w:type="gramStart"/>
      <w:r>
        <w:rPr>
          <w:sz w:val="22"/>
        </w:rPr>
        <w:t>что  выходной</w:t>
      </w:r>
      <w:proofErr w:type="gramEnd"/>
      <w:r>
        <w:rPr>
          <w:sz w:val="22"/>
        </w:rPr>
        <w:t xml:space="preserve"> сигнал звена подается на его вход.</w:t>
      </w:r>
    </w:p>
    <w:p w14:paraId="0BCC629A" w14:textId="77777777" w:rsidR="00305B4F" w:rsidRDefault="00305B4F" w:rsidP="00305B4F">
      <w:pPr>
        <w:ind w:right="28"/>
        <w:jc w:val="center"/>
        <w:rPr>
          <w:sz w:val="22"/>
        </w:rPr>
      </w:pPr>
      <w:r>
        <w:object w:dxaOrig="2820" w:dyaOrig="1548" w14:anchorId="3EC0D783">
          <v:shape id="_x0000_i1152" type="#_x0000_t75" style="width:165pt;height:89pt" o:ole="" fillcolor="window">
            <v:imagedata r:id="rId269" o:title=""/>
          </v:shape>
          <o:OLEObject Type="Embed" ProgID="PBrush" ShapeID="_x0000_i1152" DrawAspect="Content" ObjectID="_1703455686" r:id="rId270"/>
        </w:object>
      </w:r>
    </w:p>
    <w:p w14:paraId="3AEF70C8" w14:textId="77777777" w:rsidR="00305B4F" w:rsidRDefault="00305B4F" w:rsidP="00305B4F">
      <w:pPr>
        <w:ind w:right="28" w:firstLine="284"/>
        <w:jc w:val="center"/>
      </w:pPr>
      <w:r>
        <w:t>Рис. 3.12. Соединение звеньев по схеме с обратной связью</w:t>
      </w:r>
    </w:p>
    <w:p w14:paraId="0EC68366" w14:textId="77777777" w:rsidR="00305B4F" w:rsidRDefault="00305B4F" w:rsidP="00305B4F">
      <w:pPr>
        <w:ind w:right="28" w:firstLine="284"/>
        <w:jc w:val="both"/>
        <w:rPr>
          <w:sz w:val="22"/>
        </w:rPr>
      </w:pPr>
    </w:p>
    <w:p w14:paraId="70AB9241" w14:textId="77777777" w:rsidR="00305B4F" w:rsidRDefault="00BB15EA" w:rsidP="00305B4F">
      <w:pPr>
        <w:ind w:right="28" w:firstLine="284"/>
        <w:jc w:val="both"/>
        <w:rPr>
          <w:sz w:val="22"/>
        </w:rPr>
      </w:pPr>
      <w:hyperlink w:anchor="Обратная_связь" w:history="1">
        <w:r w:rsidR="00305B4F">
          <w:rPr>
            <w:rStyle w:val="af"/>
            <w:sz w:val="22"/>
          </w:rPr>
          <w:t>Обратная св</w:t>
        </w:r>
        <w:bookmarkStart w:id="127" w:name="_Hlt515455406"/>
        <w:bookmarkStart w:id="128" w:name="_Hlt515455400"/>
        <w:bookmarkEnd w:id="127"/>
        <w:r w:rsidR="00305B4F">
          <w:rPr>
            <w:rStyle w:val="af"/>
            <w:sz w:val="22"/>
          </w:rPr>
          <w:t>я</w:t>
        </w:r>
        <w:bookmarkEnd w:id="128"/>
        <w:r w:rsidR="00305B4F">
          <w:rPr>
            <w:rStyle w:val="af"/>
            <w:sz w:val="22"/>
          </w:rPr>
          <w:t>зь</w:t>
        </w:r>
      </w:hyperlink>
      <w:r w:rsidR="00305B4F">
        <w:rPr>
          <w:sz w:val="22"/>
        </w:rPr>
        <w:t xml:space="preserve"> может быть положительной (ПОС), если сигнал y</w:t>
      </w:r>
      <w:r w:rsidR="00305B4F">
        <w:rPr>
          <w:sz w:val="22"/>
          <w:vertAlign w:val="subscript"/>
        </w:rPr>
        <w:t>1</w:t>
      </w:r>
      <w:r w:rsidR="00305B4F">
        <w:rPr>
          <w:sz w:val="22"/>
        </w:rPr>
        <w:t>, снимаемый с выхода второго звена, суммируется с сигналом x на входе, и отрицательной (ООС), если y</w:t>
      </w:r>
      <w:proofErr w:type="gramStart"/>
      <w:r w:rsidR="00305B4F">
        <w:rPr>
          <w:sz w:val="22"/>
          <w:vertAlign w:val="subscript"/>
        </w:rPr>
        <w:t xml:space="preserve">1  </w:t>
      </w:r>
      <w:r w:rsidR="00305B4F">
        <w:rPr>
          <w:sz w:val="22"/>
        </w:rPr>
        <w:t>вычитается</w:t>
      </w:r>
      <w:proofErr w:type="gramEnd"/>
      <w:r w:rsidR="00305B4F">
        <w:rPr>
          <w:sz w:val="22"/>
        </w:rPr>
        <w:t>. Кроме того, обратные связи могут быть жесткими и гибкими. Связь называется гибкой, если передаточная функция W</w:t>
      </w:r>
      <w:r w:rsidR="00305B4F">
        <w:rPr>
          <w:sz w:val="22"/>
          <w:vertAlign w:val="subscript"/>
        </w:rPr>
        <w:t>2</w:t>
      </w:r>
      <w:r w:rsidR="00305B4F">
        <w:rPr>
          <w:sz w:val="22"/>
        </w:rPr>
        <w:t>(s) в установившемся режиме равна нулю.</w:t>
      </w:r>
    </w:p>
    <w:p w14:paraId="0116BC48"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 xml:space="preserve">Для определения результирующей передаточной функции такой комбинации звеньев запишем очевидные соотношения: </w:t>
      </w:r>
    </w:p>
    <w:p w14:paraId="6041C296" w14:textId="77777777" w:rsidR="00305B4F" w:rsidRPr="00A44666" w:rsidRDefault="00305B4F" w:rsidP="00305B4F">
      <w:pPr>
        <w:ind w:right="28"/>
        <w:jc w:val="center"/>
        <w:rPr>
          <w:color w:val="A6A6A6" w:themeColor="background1" w:themeShade="A6"/>
          <w:sz w:val="22"/>
        </w:rPr>
      </w:pPr>
      <w:r w:rsidRPr="00A44666">
        <w:rPr>
          <w:color w:val="A6A6A6" w:themeColor="background1" w:themeShade="A6"/>
          <w:position w:val="-36"/>
        </w:rPr>
        <w:object w:dxaOrig="2680" w:dyaOrig="840" w14:anchorId="07189D8D">
          <v:shape id="_x0000_i1153" type="#_x0000_t75" style="width:134pt;height:42pt" o:ole="" fillcolor="window">
            <v:imagedata r:id="rId271" o:title=""/>
          </v:shape>
          <o:OLEObject Type="Embed" ProgID="Equation.3" ShapeID="_x0000_i1153" DrawAspect="Content" ObjectID="_1703455687" r:id="rId272"/>
        </w:object>
      </w:r>
      <w:r w:rsidRPr="00A44666">
        <w:rPr>
          <w:color w:val="A6A6A6" w:themeColor="background1" w:themeShade="A6"/>
          <w:sz w:val="22"/>
        </w:rPr>
        <w:t xml:space="preserve">  ,          </w:t>
      </w:r>
    </w:p>
    <w:p w14:paraId="55D2E9AE" w14:textId="77777777" w:rsidR="00305B4F" w:rsidRDefault="00305B4F" w:rsidP="00305B4F">
      <w:pPr>
        <w:ind w:right="28" w:firstLine="284"/>
        <w:jc w:val="both"/>
        <w:rPr>
          <w:sz w:val="22"/>
        </w:rPr>
      </w:pPr>
      <w:r>
        <w:rPr>
          <w:sz w:val="22"/>
        </w:rPr>
        <w:t>где знак “+” относится к положительной, а знак “-” - к отрицательной обратной связи.</w:t>
      </w:r>
    </w:p>
    <w:p w14:paraId="175BA0D0" w14:textId="77777777" w:rsidR="00305B4F" w:rsidRPr="00A44666" w:rsidRDefault="00305B4F" w:rsidP="00305B4F">
      <w:pPr>
        <w:ind w:right="28" w:firstLine="284"/>
        <w:jc w:val="both"/>
        <w:rPr>
          <w:color w:val="FF0000"/>
          <w:sz w:val="22"/>
        </w:rPr>
      </w:pPr>
      <w:r w:rsidRPr="00A44666">
        <w:rPr>
          <w:color w:val="FF0000"/>
          <w:sz w:val="22"/>
        </w:rPr>
        <w:t>Откуда результирующая передаточная функция обратной связи имеет вид</w:t>
      </w:r>
    </w:p>
    <w:p w14:paraId="313514EB" w14:textId="77777777" w:rsidR="00305B4F" w:rsidRPr="00A44666" w:rsidRDefault="00305B4F" w:rsidP="00305B4F">
      <w:pPr>
        <w:ind w:right="28" w:firstLine="284"/>
        <w:jc w:val="right"/>
        <w:rPr>
          <w:color w:val="FF0000"/>
          <w:sz w:val="22"/>
        </w:rPr>
      </w:pPr>
      <w:r w:rsidRPr="00A44666">
        <w:rPr>
          <w:color w:val="FF0000"/>
          <w:position w:val="-42"/>
        </w:rPr>
        <w:object w:dxaOrig="2340" w:dyaOrig="900" w14:anchorId="5660DF59">
          <v:shape id="_x0000_i1154" type="#_x0000_t75" style="width:117pt;height:45pt" o:ole="" fillcolor="window">
            <v:imagedata r:id="rId273" o:title=""/>
          </v:shape>
          <o:OLEObject Type="Embed" ProgID="Equation.3" ShapeID="_x0000_i1154" DrawAspect="Content" ObjectID="_1703455688" r:id="rId274"/>
        </w:object>
      </w:r>
      <w:r w:rsidRPr="00A44666">
        <w:rPr>
          <w:color w:val="FF0000"/>
          <w:sz w:val="22"/>
        </w:rPr>
        <w:t xml:space="preserve">  </w:t>
      </w:r>
      <w:proofErr w:type="gramStart"/>
      <w:r w:rsidRPr="00A44666">
        <w:rPr>
          <w:color w:val="FF0000"/>
          <w:sz w:val="22"/>
        </w:rPr>
        <w:t xml:space="preserve">,   </w:t>
      </w:r>
      <w:proofErr w:type="gramEnd"/>
      <w:r w:rsidRPr="00A44666">
        <w:rPr>
          <w:color w:val="FF0000"/>
          <w:sz w:val="22"/>
        </w:rPr>
        <w:t xml:space="preserve">                        (3.53)</w:t>
      </w:r>
    </w:p>
    <w:p w14:paraId="5C704E8A" w14:textId="77777777" w:rsidR="00305B4F" w:rsidRPr="00A44666" w:rsidRDefault="00305B4F" w:rsidP="00305B4F">
      <w:pPr>
        <w:ind w:right="28" w:firstLine="284"/>
        <w:jc w:val="both"/>
        <w:rPr>
          <w:color w:val="FF0000"/>
          <w:sz w:val="22"/>
        </w:rPr>
      </w:pPr>
      <w:r w:rsidRPr="00A44666">
        <w:rPr>
          <w:color w:val="FF0000"/>
          <w:sz w:val="22"/>
        </w:rPr>
        <w:t>где знак “+” соответствует ООС, знак “</w:t>
      </w:r>
      <w:r w:rsidRPr="00A44666">
        <w:rPr>
          <w:color w:val="FF0000"/>
          <w:sz w:val="22"/>
        </w:rPr>
        <w:sym w:font="Symbol" w:char="F02D"/>
      </w:r>
      <w:r w:rsidRPr="00A44666">
        <w:rPr>
          <w:color w:val="FF0000"/>
          <w:sz w:val="22"/>
        </w:rPr>
        <w:t>” - ПОС.</w:t>
      </w:r>
    </w:p>
    <w:p w14:paraId="5B81F5CC"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 xml:space="preserve">В общем случае, сложная цепь динамических звеньев, образующих систему управления, включает в себя комбинации всех трех рассмотренных случаев, т.е. представляет собой смешанное соединение звеньев. Пользуясь выражениями (3.51), (3.52) и (3.53), можно найти общую результирующую передаточную функцию смешанного соединения звеньев. </w:t>
      </w:r>
    </w:p>
    <w:p w14:paraId="23BF8201" w14:textId="77777777" w:rsidR="00305B4F" w:rsidRPr="00A44666" w:rsidRDefault="00305B4F" w:rsidP="00305B4F">
      <w:pPr>
        <w:ind w:right="28" w:firstLine="284"/>
        <w:jc w:val="both"/>
        <w:rPr>
          <w:color w:val="A6A6A6" w:themeColor="background1" w:themeShade="A6"/>
          <w:sz w:val="22"/>
        </w:rPr>
      </w:pPr>
      <w:bookmarkStart w:id="129" w:name="_Hlt515345805"/>
      <w:bookmarkStart w:id="130" w:name="qst3_9"/>
      <w:bookmarkEnd w:id="129"/>
      <w:r w:rsidRPr="00A44666">
        <w:rPr>
          <w:color w:val="A6A6A6" w:themeColor="background1" w:themeShade="A6"/>
          <w:sz w:val="22"/>
        </w:rPr>
        <w:t xml:space="preserve">В тех случаях, когда структурная схема системы оказывается </w:t>
      </w:r>
      <w:bookmarkEnd w:id="130"/>
      <w:r w:rsidRPr="00A44666">
        <w:rPr>
          <w:color w:val="A6A6A6" w:themeColor="background1" w:themeShade="A6"/>
          <w:sz w:val="22"/>
        </w:rPr>
        <w:t>сложной и содержит перекрестные связи, ее упрощают и сводят к простейшему эквивалентному виду, пользуясь правилами преобразования структурных схем [</w:t>
      </w:r>
      <w:hyperlink w:anchor="lit1" w:history="1">
        <w:r w:rsidRPr="00A44666">
          <w:rPr>
            <w:rStyle w:val="af"/>
            <w:color w:val="A6A6A6" w:themeColor="background1" w:themeShade="A6"/>
          </w:rPr>
          <w:t>1</w:t>
        </w:r>
      </w:hyperlink>
      <w:r w:rsidRPr="00A44666">
        <w:rPr>
          <w:color w:val="A6A6A6" w:themeColor="background1" w:themeShade="A6"/>
          <w:sz w:val="22"/>
        </w:rPr>
        <w:t>,</w:t>
      </w:r>
      <w:hyperlink w:anchor="lit2" w:history="1">
        <w:r w:rsidRPr="00A44666">
          <w:rPr>
            <w:rStyle w:val="af"/>
            <w:color w:val="A6A6A6" w:themeColor="background1" w:themeShade="A6"/>
          </w:rPr>
          <w:t>2</w:t>
        </w:r>
      </w:hyperlink>
      <w:r w:rsidRPr="00A44666">
        <w:rPr>
          <w:color w:val="A6A6A6" w:themeColor="background1" w:themeShade="A6"/>
          <w:sz w:val="22"/>
        </w:rPr>
        <w:t>,</w:t>
      </w:r>
      <w:bookmarkStart w:id="131" w:name="_Hlt515393234"/>
      <w:r w:rsidRPr="00A44666">
        <w:rPr>
          <w:color w:val="A6A6A6" w:themeColor="background1" w:themeShade="A6"/>
          <w:sz w:val="22"/>
        </w:rPr>
        <w:fldChar w:fldCharType="begin"/>
      </w:r>
      <w:r w:rsidRPr="00A44666">
        <w:rPr>
          <w:color w:val="A6A6A6" w:themeColor="background1" w:themeShade="A6"/>
          <w:sz w:val="22"/>
        </w:rPr>
        <w:instrText xml:space="preserve"> HYPERLINK  \l "lit7" </w:instrText>
      </w:r>
      <w:r w:rsidRPr="00A44666">
        <w:rPr>
          <w:color w:val="A6A6A6" w:themeColor="background1" w:themeShade="A6"/>
          <w:sz w:val="22"/>
        </w:rPr>
        <w:fldChar w:fldCharType="separate"/>
      </w:r>
      <w:r w:rsidRPr="00A44666">
        <w:rPr>
          <w:rStyle w:val="af"/>
          <w:color w:val="A6A6A6" w:themeColor="background1" w:themeShade="A6"/>
        </w:rPr>
        <w:t>7</w:t>
      </w:r>
      <w:r w:rsidRPr="00A44666">
        <w:rPr>
          <w:color w:val="A6A6A6" w:themeColor="background1" w:themeShade="A6"/>
          <w:sz w:val="22"/>
        </w:rPr>
        <w:fldChar w:fldCharType="end"/>
      </w:r>
      <w:bookmarkEnd w:id="131"/>
      <w:r w:rsidRPr="00A44666">
        <w:rPr>
          <w:color w:val="A6A6A6" w:themeColor="background1" w:themeShade="A6"/>
          <w:sz w:val="22"/>
        </w:rPr>
        <w:t>].</w:t>
      </w:r>
    </w:p>
    <w:p w14:paraId="04EB339D"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lastRenderedPageBreak/>
        <w:t>Основные правила эквивалентного преобразования структурных схем.</w:t>
      </w:r>
    </w:p>
    <w:p w14:paraId="4E27B9F1"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1. Перенос сумматора:</w:t>
      </w:r>
    </w:p>
    <w:p w14:paraId="65153D52"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 xml:space="preserve">а) </w:t>
      </w:r>
    </w:p>
    <w:p w14:paraId="7ADE6CC5" w14:textId="77777777" w:rsidR="00305B4F" w:rsidRPr="00A44666" w:rsidRDefault="00305B4F" w:rsidP="00305B4F">
      <w:pPr>
        <w:ind w:right="28" w:firstLine="284"/>
        <w:jc w:val="center"/>
        <w:rPr>
          <w:color w:val="A6A6A6" w:themeColor="background1" w:themeShade="A6"/>
          <w:sz w:val="22"/>
          <w:lang w:val="en-US"/>
        </w:rPr>
      </w:pPr>
      <w:r w:rsidRPr="00A44666">
        <w:rPr>
          <w:color w:val="A6A6A6" w:themeColor="background1" w:themeShade="A6"/>
        </w:rPr>
        <w:object w:dxaOrig="2064" w:dyaOrig="1320" w14:anchorId="5D652ADA">
          <v:shape id="_x0000_i1155" type="#_x0000_t75" style="width:106.5pt;height:68pt" o:ole="" fillcolor="window">
            <v:imagedata r:id="rId275" o:title=""/>
          </v:shape>
          <o:OLEObject Type="Embed" ProgID="PBrush" ShapeID="_x0000_i1155" DrawAspect="Content" ObjectID="_1703455689" r:id="rId276"/>
        </w:object>
      </w:r>
      <w:r w:rsidRPr="00A44666">
        <w:rPr>
          <w:color w:val="A6A6A6" w:themeColor="background1" w:themeShade="A6"/>
          <w:sz w:val="22"/>
          <w:lang w:val="en-US"/>
        </w:rPr>
        <w:t xml:space="preserve"> </w:t>
      </w:r>
      <w:r w:rsidRPr="00A44666">
        <w:rPr>
          <w:color w:val="A6A6A6" w:themeColor="background1" w:themeShade="A6"/>
          <w:sz w:val="22"/>
        </w:rPr>
        <w:sym w:font="Symbol" w:char="F0DE"/>
      </w:r>
      <w:r w:rsidRPr="00A44666">
        <w:rPr>
          <w:color w:val="A6A6A6" w:themeColor="background1" w:themeShade="A6"/>
          <w:sz w:val="22"/>
          <w:lang w:val="en-US"/>
        </w:rPr>
        <w:t xml:space="preserve"> </w:t>
      </w:r>
      <w:r w:rsidRPr="00A44666">
        <w:rPr>
          <w:color w:val="A6A6A6" w:themeColor="background1" w:themeShade="A6"/>
        </w:rPr>
        <w:object w:dxaOrig="2124" w:dyaOrig="1332" w14:anchorId="0D29DF04">
          <v:shape id="_x0000_i1156" type="#_x0000_t75" style="width:104pt;height:64.5pt" o:ole="" fillcolor="window">
            <v:imagedata r:id="rId277" o:title=""/>
          </v:shape>
          <o:OLEObject Type="Embed" ProgID="PBrush" ShapeID="_x0000_i1156" DrawAspect="Content" ObjectID="_1703455690" r:id="rId278"/>
        </w:object>
      </w:r>
    </w:p>
    <w:p w14:paraId="41FFB6AE" w14:textId="77777777" w:rsidR="00305B4F" w:rsidRPr="00A44666" w:rsidRDefault="00305B4F" w:rsidP="00305B4F">
      <w:pPr>
        <w:ind w:right="28" w:firstLine="284"/>
        <w:jc w:val="both"/>
        <w:rPr>
          <w:color w:val="A6A6A6" w:themeColor="background1" w:themeShade="A6"/>
          <w:sz w:val="22"/>
          <w:lang w:val="en-US"/>
        </w:rPr>
      </w:pPr>
      <w:r w:rsidRPr="00A44666">
        <w:rPr>
          <w:color w:val="A6A6A6" w:themeColor="background1" w:themeShade="A6"/>
          <w:sz w:val="22"/>
          <w:lang w:val="en-US"/>
        </w:rPr>
        <w:t xml:space="preserve">               y = x</w:t>
      </w:r>
      <w:r w:rsidRPr="00A44666">
        <w:rPr>
          <w:color w:val="A6A6A6" w:themeColor="background1" w:themeShade="A6"/>
          <w:sz w:val="22"/>
          <w:vertAlign w:val="subscript"/>
          <w:lang w:val="en-US"/>
        </w:rPr>
        <w:t>1</w:t>
      </w:r>
      <w:r w:rsidRPr="00A44666">
        <w:rPr>
          <w:color w:val="A6A6A6" w:themeColor="background1" w:themeShade="A6"/>
          <w:sz w:val="22"/>
          <w:lang w:val="en-US"/>
        </w:rPr>
        <w:t>+x</w:t>
      </w:r>
      <w:r w:rsidRPr="00A44666">
        <w:rPr>
          <w:color w:val="A6A6A6" w:themeColor="background1" w:themeShade="A6"/>
          <w:sz w:val="22"/>
          <w:vertAlign w:val="subscript"/>
          <w:lang w:val="en-US"/>
        </w:rPr>
        <w:t>2</w:t>
      </w:r>
      <w:r w:rsidRPr="00A44666">
        <w:rPr>
          <w:color w:val="A6A6A6" w:themeColor="background1" w:themeShade="A6"/>
          <w:sz w:val="22"/>
          <w:lang w:val="en-US"/>
        </w:rPr>
        <w:t>+x</w:t>
      </w:r>
      <w:r w:rsidRPr="00A44666">
        <w:rPr>
          <w:color w:val="A6A6A6" w:themeColor="background1" w:themeShade="A6"/>
          <w:sz w:val="22"/>
          <w:vertAlign w:val="subscript"/>
          <w:lang w:val="en-US"/>
        </w:rPr>
        <w:t>3</w:t>
      </w:r>
      <w:r w:rsidRPr="00A44666">
        <w:rPr>
          <w:color w:val="A6A6A6" w:themeColor="background1" w:themeShade="A6"/>
          <w:sz w:val="22"/>
          <w:lang w:val="en-US"/>
        </w:rPr>
        <w:t>+x</w:t>
      </w:r>
      <w:r w:rsidRPr="00A44666">
        <w:rPr>
          <w:color w:val="A6A6A6" w:themeColor="background1" w:themeShade="A6"/>
          <w:sz w:val="22"/>
          <w:vertAlign w:val="subscript"/>
          <w:lang w:val="en-US"/>
        </w:rPr>
        <w:t>4</w:t>
      </w:r>
      <w:r w:rsidRPr="00A44666">
        <w:rPr>
          <w:color w:val="A6A6A6" w:themeColor="background1" w:themeShade="A6"/>
          <w:sz w:val="22"/>
          <w:vertAlign w:val="subscript"/>
          <w:lang w:val="en-US"/>
        </w:rPr>
        <w:tab/>
      </w:r>
      <w:r w:rsidRPr="00A44666">
        <w:rPr>
          <w:color w:val="A6A6A6" w:themeColor="background1" w:themeShade="A6"/>
          <w:sz w:val="22"/>
          <w:vertAlign w:val="subscript"/>
          <w:lang w:val="en-US"/>
        </w:rPr>
        <w:tab/>
      </w:r>
      <w:proofErr w:type="gramStart"/>
      <w:r w:rsidRPr="00A44666">
        <w:rPr>
          <w:color w:val="A6A6A6" w:themeColor="background1" w:themeShade="A6"/>
          <w:sz w:val="22"/>
          <w:vertAlign w:val="subscript"/>
          <w:lang w:val="en-US"/>
        </w:rPr>
        <w:tab/>
        <w:t xml:space="preserve">  </w:t>
      </w:r>
      <w:r w:rsidRPr="00A44666">
        <w:rPr>
          <w:color w:val="A6A6A6" w:themeColor="background1" w:themeShade="A6"/>
          <w:sz w:val="22"/>
          <w:lang w:val="en-US"/>
        </w:rPr>
        <w:t>y</w:t>
      </w:r>
      <w:proofErr w:type="gramEnd"/>
      <w:r w:rsidRPr="00A44666">
        <w:rPr>
          <w:color w:val="A6A6A6" w:themeColor="background1" w:themeShade="A6"/>
          <w:sz w:val="22"/>
          <w:lang w:val="en-US"/>
        </w:rPr>
        <w:t xml:space="preserve"> = x</w:t>
      </w:r>
      <w:r w:rsidRPr="00A44666">
        <w:rPr>
          <w:color w:val="A6A6A6" w:themeColor="background1" w:themeShade="A6"/>
          <w:sz w:val="22"/>
          <w:vertAlign w:val="subscript"/>
          <w:lang w:val="en-US"/>
        </w:rPr>
        <w:t>1</w:t>
      </w:r>
      <w:r w:rsidRPr="00A44666">
        <w:rPr>
          <w:color w:val="A6A6A6" w:themeColor="background1" w:themeShade="A6"/>
          <w:sz w:val="22"/>
          <w:lang w:val="en-US"/>
        </w:rPr>
        <w:t>+x</w:t>
      </w:r>
      <w:r w:rsidRPr="00A44666">
        <w:rPr>
          <w:color w:val="A6A6A6" w:themeColor="background1" w:themeShade="A6"/>
          <w:sz w:val="22"/>
          <w:vertAlign w:val="subscript"/>
          <w:lang w:val="en-US"/>
        </w:rPr>
        <w:t>4</w:t>
      </w:r>
      <w:r w:rsidRPr="00A44666">
        <w:rPr>
          <w:color w:val="A6A6A6" w:themeColor="background1" w:themeShade="A6"/>
          <w:sz w:val="22"/>
          <w:lang w:val="en-US"/>
        </w:rPr>
        <w:t>+x</w:t>
      </w:r>
      <w:r w:rsidRPr="00A44666">
        <w:rPr>
          <w:color w:val="A6A6A6" w:themeColor="background1" w:themeShade="A6"/>
          <w:sz w:val="22"/>
          <w:vertAlign w:val="subscript"/>
          <w:lang w:val="en-US"/>
        </w:rPr>
        <w:t>2</w:t>
      </w:r>
      <w:r w:rsidRPr="00A44666">
        <w:rPr>
          <w:color w:val="A6A6A6" w:themeColor="background1" w:themeShade="A6"/>
          <w:sz w:val="22"/>
          <w:lang w:val="en-US"/>
        </w:rPr>
        <w:t>+x</w:t>
      </w:r>
      <w:r w:rsidRPr="00A44666">
        <w:rPr>
          <w:color w:val="A6A6A6" w:themeColor="background1" w:themeShade="A6"/>
          <w:sz w:val="22"/>
          <w:vertAlign w:val="subscript"/>
          <w:lang w:val="en-US"/>
        </w:rPr>
        <w:t>3</w:t>
      </w:r>
      <w:r w:rsidRPr="00A44666">
        <w:rPr>
          <w:color w:val="A6A6A6" w:themeColor="background1" w:themeShade="A6"/>
          <w:sz w:val="22"/>
          <w:vertAlign w:val="subscript"/>
          <w:lang w:val="en-US"/>
        </w:rPr>
        <w:tab/>
      </w:r>
      <w:r w:rsidRPr="00A44666">
        <w:rPr>
          <w:color w:val="A6A6A6" w:themeColor="background1" w:themeShade="A6"/>
          <w:sz w:val="22"/>
          <w:lang w:val="en-US"/>
        </w:rPr>
        <w:t xml:space="preserve"> </w:t>
      </w:r>
    </w:p>
    <w:p w14:paraId="0A100775" w14:textId="77777777" w:rsidR="00305B4F" w:rsidRPr="00A44666" w:rsidRDefault="00305B4F" w:rsidP="00305B4F">
      <w:pPr>
        <w:ind w:right="28" w:firstLine="284"/>
        <w:jc w:val="both"/>
        <w:rPr>
          <w:color w:val="A6A6A6" w:themeColor="background1" w:themeShade="A6"/>
          <w:sz w:val="22"/>
          <w:lang w:val="en-US"/>
        </w:rPr>
      </w:pPr>
    </w:p>
    <w:p w14:paraId="23FAC99B" w14:textId="77777777" w:rsidR="00305B4F" w:rsidRPr="00A44666" w:rsidRDefault="00305B4F" w:rsidP="00305B4F">
      <w:pPr>
        <w:ind w:right="28" w:firstLine="284"/>
        <w:jc w:val="both"/>
        <w:rPr>
          <w:color w:val="A6A6A6" w:themeColor="background1" w:themeShade="A6"/>
          <w:sz w:val="22"/>
          <w:lang w:val="en-US"/>
        </w:rPr>
      </w:pPr>
      <w:r w:rsidRPr="00A44666">
        <w:rPr>
          <w:color w:val="A6A6A6" w:themeColor="background1" w:themeShade="A6"/>
          <w:sz w:val="22"/>
        </w:rPr>
        <w:t>б</w:t>
      </w:r>
      <w:r w:rsidRPr="00A44666">
        <w:rPr>
          <w:color w:val="A6A6A6" w:themeColor="background1" w:themeShade="A6"/>
          <w:sz w:val="22"/>
          <w:lang w:val="en-US"/>
        </w:rPr>
        <w:t>)</w:t>
      </w:r>
    </w:p>
    <w:p w14:paraId="6714F854" w14:textId="77777777" w:rsidR="00305B4F" w:rsidRPr="00A44666" w:rsidRDefault="00305B4F" w:rsidP="00305B4F">
      <w:pPr>
        <w:ind w:right="28"/>
        <w:jc w:val="center"/>
        <w:rPr>
          <w:color w:val="A6A6A6" w:themeColor="background1" w:themeShade="A6"/>
          <w:sz w:val="22"/>
          <w:lang w:val="en-US"/>
        </w:rPr>
      </w:pPr>
      <w:r w:rsidRPr="00A44666">
        <w:rPr>
          <w:color w:val="A6A6A6" w:themeColor="background1" w:themeShade="A6"/>
        </w:rPr>
        <w:object w:dxaOrig="2580" w:dyaOrig="1176" w14:anchorId="1A5D4C8F">
          <v:shape id="_x0000_i1157" type="#_x0000_t75" style="width:139.5pt;height:66.5pt" o:ole="" fillcolor="window">
            <v:imagedata r:id="rId279" o:title=""/>
          </v:shape>
          <o:OLEObject Type="Embed" ProgID="PBrush" ShapeID="_x0000_i1157" DrawAspect="Content" ObjectID="_1703455691" r:id="rId280"/>
        </w:object>
      </w:r>
      <w:r w:rsidRPr="00A44666">
        <w:rPr>
          <w:color w:val="A6A6A6" w:themeColor="background1" w:themeShade="A6"/>
          <w:sz w:val="22"/>
        </w:rPr>
        <w:sym w:font="Symbol" w:char="F0DE"/>
      </w:r>
      <w:r w:rsidRPr="00A44666">
        <w:rPr>
          <w:color w:val="A6A6A6" w:themeColor="background1" w:themeShade="A6"/>
          <w:sz w:val="22"/>
          <w:lang w:val="en-US"/>
        </w:rPr>
        <w:t xml:space="preserve"> </w:t>
      </w:r>
      <w:r w:rsidRPr="00A44666">
        <w:rPr>
          <w:color w:val="A6A6A6" w:themeColor="background1" w:themeShade="A6"/>
        </w:rPr>
        <w:object w:dxaOrig="2280" w:dyaOrig="1284" w14:anchorId="084ED4F5">
          <v:shape id="_x0000_i1158" type="#_x0000_t75" style="width:129pt;height:70.5pt" o:ole="" fillcolor="window">
            <v:imagedata r:id="rId281" o:title=""/>
          </v:shape>
          <o:OLEObject Type="Embed" ProgID="PBrush" ShapeID="_x0000_i1158" DrawAspect="Content" ObjectID="_1703455692" r:id="rId282"/>
        </w:object>
      </w:r>
    </w:p>
    <w:p w14:paraId="2A87911F" w14:textId="77777777" w:rsidR="00305B4F" w:rsidRPr="00A44666" w:rsidRDefault="00305B4F" w:rsidP="00305B4F">
      <w:pPr>
        <w:ind w:right="28"/>
        <w:jc w:val="both"/>
        <w:rPr>
          <w:color w:val="A6A6A6" w:themeColor="background1" w:themeShade="A6"/>
          <w:sz w:val="22"/>
          <w:vertAlign w:val="subscript"/>
          <w:lang w:val="en-US"/>
        </w:rPr>
      </w:pPr>
      <w:r w:rsidRPr="00A44666">
        <w:rPr>
          <w:color w:val="A6A6A6" w:themeColor="background1" w:themeShade="A6"/>
          <w:sz w:val="22"/>
          <w:lang w:val="en-US"/>
        </w:rPr>
        <w:t xml:space="preserve">          y = x</w:t>
      </w:r>
      <w:r w:rsidRPr="00A44666">
        <w:rPr>
          <w:color w:val="A6A6A6" w:themeColor="background1" w:themeShade="A6"/>
          <w:sz w:val="22"/>
          <w:vertAlign w:val="subscript"/>
          <w:lang w:val="en-US"/>
        </w:rPr>
        <w:t>1</w:t>
      </w:r>
      <w:r w:rsidRPr="00A44666">
        <w:rPr>
          <w:color w:val="A6A6A6" w:themeColor="background1" w:themeShade="A6"/>
          <w:sz w:val="22"/>
          <w:lang w:val="en-US"/>
        </w:rPr>
        <w:t>W</w:t>
      </w:r>
      <w:r w:rsidRPr="00A44666">
        <w:rPr>
          <w:color w:val="A6A6A6" w:themeColor="background1" w:themeShade="A6"/>
          <w:sz w:val="22"/>
          <w:vertAlign w:val="subscript"/>
          <w:lang w:val="en-US"/>
        </w:rPr>
        <w:t>1</w:t>
      </w:r>
      <w:r w:rsidRPr="00A44666">
        <w:rPr>
          <w:color w:val="A6A6A6" w:themeColor="background1" w:themeShade="A6"/>
          <w:sz w:val="22"/>
          <w:lang w:val="en-US"/>
        </w:rPr>
        <w:t>(s)+x</w:t>
      </w:r>
      <w:r w:rsidRPr="00A44666">
        <w:rPr>
          <w:color w:val="A6A6A6" w:themeColor="background1" w:themeShade="A6"/>
          <w:sz w:val="22"/>
          <w:vertAlign w:val="subscript"/>
          <w:lang w:val="en-US"/>
        </w:rPr>
        <w:t xml:space="preserve">2                                   </w:t>
      </w:r>
      <w:r w:rsidRPr="00A44666">
        <w:rPr>
          <w:color w:val="A6A6A6" w:themeColor="background1" w:themeShade="A6"/>
          <w:sz w:val="22"/>
          <w:lang w:val="en-US"/>
        </w:rPr>
        <w:t>y = [x</w:t>
      </w:r>
      <w:r w:rsidRPr="00A44666">
        <w:rPr>
          <w:color w:val="A6A6A6" w:themeColor="background1" w:themeShade="A6"/>
          <w:sz w:val="22"/>
          <w:vertAlign w:val="subscript"/>
          <w:lang w:val="en-US"/>
        </w:rPr>
        <w:t>1</w:t>
      </w:r>
      <w:r w:rsidRPr="00A44666">
        <w:rPr>
          <w:color w:val="A6A6A6" w:themeColor="background1" w:themeShade="A6"/>
          <w:sz w:val="22"/>
          <w:lang w:val="en-US"/>
        </w:rPr>
        <w:t>+x</w:t>
      </w:r>
      <w:r w:rsidRPr="00A44666">
        <w:rPr>
          <w:color w:val="A6A6A6" w:themeColor="background1" w:themeShade="A6"/>
          <w:sz w:val="22"/>
          <w:vertAlign w:val="subscript"/>
          <w:lang w:val="en-US"/>
        </w:rPr>
        <w:t>2</w:t>
      </w:r>
      <w:r w:rsidRPr="00A44666">
        <w:rPr>
          <w:color w:val="A6A6A6" w:themeColor="background1" w:themeShade="A6"/>
          <w:sz w:val="22"/>
          <w:lang w:val="en-US"/>
        </w:rPr>
        <w:t>W</w:t>
      </w:r>
      <w:r w:rsidRPr="00A44666">
        <w:rPr>
          <w:color w:val="A6A6A6" w:themeColor="background1" w:themeShade="A6"/>
          <w:sz w:val="22"/>
          <w:vertAlign w:val="subscript"/>
          <w:lang w:val="en-US"/>
        </w:rPr>
        <w:t>1</w:t>
      </w:r>
      <w:r w:rsidRPr="00A44666">
        <w:rPr>
          <w:color w:val="A6A6A6" w:themeColor="background1" w:themeShade="A6"/>
          <w:sz w:val="22"/>
          <w:vertAlign w:val="superscript"/>
          <w:lang w:val="en-US"/>
        </w:rPr>
        <w:t>-1</w:t>
      </w:r>
      <w:r w:rsidRPr="00A44666">
        <w:rPr>
          <w:color w:val="A6A6A6" w:themeColor="background1" w:themeShade="A6"/>
          <w:sz w:val="22"/>
          <w:lang w:val="en-US"/>
        </w:rPr>
        <w:t>(s)] W</w:t>
      </w:r>
      <w:r w:rsidRPr="00A44666">
        <w:rPr>
          <w:color w:val="A6A6A6" w:themeColor="background1" w:themeShade="A6"/>
          <w:sz w:val="22"/>
          <w:vertAlign w:val="subscript"/>
          <w:lang w:val="en-US"/>
        </w:rPr>
        <w:t>1</w:t>
      </w:r>
      <w:r w:rsidRPr="00A44666">
        <w:rPr>
          <w:color w:val="A6A6A6" w:themeColor="background1" w:themeShade="A6"/>
          <w:sz w:val="22"/>
          <w:lang w:val="en-US"/>
        </w:rPr>
        <w:t>(s) = x</w:t>
      </w:r>
      <w:r w:rsidRPr="00A44666">
        <w:rPr>
          <w:color w:val="A6A6A6" w:themeColor="background1" w:themeShade="A6"/>
          <w:sz w:val="22"/>
          <w:vertAlign w:val="subscript"/>
          <w:lang w:val="en-US"/>
        </w:rPr>
        <w:t>1</w:t>
      </w:r>
      <w:r w:rsidRPr="00A44666">
        <w:rPr>
          <w:color w:val="A6A6A6" w:themeColor="background1" w:themeShade="A6"/>
          <w:sz w:val="22"/>
          <w:lang w:val="en-US"/>
        </w:rPr>
        <w:t>W</w:t>
      </w:r>
      <w:r w:rsidRPr="00A44666">
        <w:rPr>
          <w:color w:val="A6A6A6" w:themeColor="background1" w:themeShade="A6"/>
          <w:sz w:val="22"/>
          <w:vertAlign w:val="subscript"/>
          <w:lang w:val="en-US"/>
        </w:rPr>
        <w:t>1</w:t>
      </w:r>
      <w:r w:rsidRPr="00A44666">
        <w:rPr>
          <w:color w:val="A6A6A6" w:themeColor="background1" w:themeShade="A6"/>
          <w:sz w:val="22"/>
          <w:lang w:val="en-US"/>
        </w:rPr>
        <w:t>(s)+x</w:t>
      </w:r>
      <w:r w:rsidRPr="00A44666">
        <w:rPr>
          <w:color w:val="A6A6A6" w:themeColor="background1" w:themeShade="A6"/>
          <w:sz w:val="22"/>
          <w:vertAlign w:val="subscript"/>
          <w:lang w:val="en-US"/>
        </w:rPr>
        <w:t>2</w:t>
      </w:r>
    </w:p>
    <w:p w14:paraId="2DD72D9A"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2. Перенос узла:</w:t>
      </w:r>
    </w:p>
    <w:p w14:paraId="32FD3088"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а)</w:t>
      </w:r>
    </w:p>
    <w:p w14:paraId="363BA51A" w14:textId="77777777" w:rsidR="00305B4F" w:rsidRPr="00A44666" w:rsidRDefault="00305B4F" w:rsidP="00305B4F">
      <w:pPr>
        <w:ind w:right="28"/>
        <w:jc w:val="center"/>
        <w:rPr>
          <w:color w:val="A6A6A6" w:themeColor="background1" w:themeShade="A6"/>
          <w:sz w:val="22"/>
        </w:rPr>
      </w:pPr>
      <w:r w:rsidRPr="00A44666">
        <w:rPr>
          <w:color w:val="A6A6A6" w:themeColor="background1" w:themeShade="A6"/>
        </w:rPr>
        <w:object w:dxaOrig="1908" w:dyaOrig="1044" w14:anchorId="534C67A9">
          <v:shape id="_x0000_i1159" type="#_x0000_t75" style="width:96.5pt;height:52pt" o:ole="" fillcolor="window">
            <v:imagedata r:id="rId283" o:title=""/>
          </v:shape>
          <o:OLEObject Type="Embed" ProgID="PBrush" ShapeID="_x0000_i1159" DrawAspect="Content" ObjectID="_1703455693" r:id="rId284"/>
        </w:object>
      </w:r>
      <w:r w:rsidRPr="00A44666">
        <w:rPr>
          <w:color w:val="A6A6A6" w:themeColor="background1" w:themeShade="A6"/>
          <w:sz w:val="22"/>
        </w:rPr>
        <w:t xml:space="preserve">         </w:t>
      </w:r>
      <w:r w:rsidRPr="00A44666">
        <w:rPr>
          <w:color w:val="A6A6A6" w:themeColor="background1" w:themeShade="A6"/>
          <w:sz w:val="22"/>
        </w:rPr>
        <w:sym w:font="Symbol" w:char="F0DE"/>
      </w:r>
      <w:r w:rsidRPr="00A44666">
        <w:rPr>
          <w:color w:val="A6A6A6" w:themeColor="background1" w:themeShade="A6"/>
          <w:sz w:val="22"/>
        </w:rPr>
        <w:t xml:space="preserve">        </w:t>
      </w:r>
      <w:r w:rsidRPr="00A44666">
        <w:rPr>
          <w:color w:val="A6A6A6" w:themeColor="background1" w:themeShade="A6"/>
        </w:rPr>
        <w:object w:dxaOrig="1980" w:dyaOrig="1428" w14:anchorId="3531A220">
          <v:shape id="_x0000_i1160" type="#_x0000_t75" style="width:96pt;height:67pt" o:ole="" fillcolor="window">
            <v:imagedata r:id="rId285" o:title=""/>
          </v:shape>
          <o:OLEObject Type="Embed" ProgID="PBrush" ShapeID="_x0000_i1160" DrawAspect="Content" ObjectID="_1703455694" r:id="rId286"/>
        </w:object>
      </w:r>
    </w:p>
    <w:p w14:paraId="2939AC2A"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б)</w:t>
      </w:r>
    </w:p>
    <w:p w14:paraId="248E994E" w14:textId="77777777" w:rsidR="00305B4F" w:rsidRPr="00A44666" w:rsidRDefault="00305B4F" w:rsidP="00305B4F">
      <w:pPr>
        <w:ind w:right="28" w:firstLine="284"/>
        <w:jc w:val="center"/>
        <w:rPr>
          <w:color w:val="A6A6A6" w:themeColor="background1" w:themeShade="A6"/>
          <w:sz w:val="22"/>
        </w:rPr>
      </w:pPr>
      <w:r w:rsidRPr="00A44666">
        <w:rPr>
          <w:color w:val="A6A6A6" w:themeColor="background1" w:themeShade="A6"/>
        </w:rPr>
        <w:object w:dxaOrig="1836" w:dyaOrig="1068" w14:anchorId="4C257666">
          <v:shape id="_x0000_i1161" type="#_x0000_t75" style="width:84.5pt;height:48.5pt" o:ole="" fillcolor="window">
            <v:imagedata r:id="rId287" o:title=""/>
          </v:shape>
          <o:OLEObject Type="Embed" ProgID="PBrush" ShapeID="_x0000_i1161" DrawAspect="Content" ObjectID="_1703455695" r:id="rId288"/>
        </w:object>
      </w:r>
      <w:r w:rsidRPr="00A44666">
        <w:rPr>
          <w:color w:val="A6A6A6" w:themeColor="background1" w:themeShade="A6"/>
          <w:sz w:val="22"/>
        </w:rPr>
        <w:t xml:space="preserve">    </w:t>
      </w:r>
      <w:r w:rsidRPr="00A44666">
        <w:rPr>
          <w:color w:val="A6A6A6" w:themeColor="background1" w:themeShade="A6"/>
          <w:sz w:val="22"/>
        </w:rPr>
        <w:sym w:font="Symbol" w:char="F0DE"/>
      </w:r>
      <w:r w:rsidRPr="00A44666">
        <w:rPr>
          <w:color w:val="A6A6A6" w:themeColor="background1" w:themeShade="A6"/>
          <w:sz w:val="22"/>
        </w:rPr>
        <w:t xml:space="preserve">        </w:t>
      </w:r>
      <w:r w:rsidRPr="00A44666">
        <w:rPr>
          <w:color w:val="A6A6A6" w:themeColor="background1" w:themeShade="A6"/>
        </w:rPr>
        <w:object w:dxaOrig="2388" w:dyaOrig="1584" w14:anchorId="543BF98D">
          <v:shape id="_x0000_i1162" type="#_x0000_t75" style="width:107.5pt;height:73pt" o:ole="" fillcolor="window">
            <v:imagedata r:id="rId289" o:title=""/>
          </v:shape>
          <o:OLEObject Type="Embed" ProgID="PBrush" ShapeID="_x0000_i1162" DrawAspect="Content" ObjectID="_1703455696" r:id="rId290"/>
        </w:object>
      </w:r>
    </w:p>
    <w:p w14:paraId="0D9C1B35"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3. Преобразование к единичной обратной связи.</w:t>
      </w:r>
    </w:p>
    <w:p w14:paraId="38CC79E0" w14:textId="77777777" w:rsidR="00305B4F" w:rsidRPr="00A44666" w:rsidRDefault="00305B4F" w:rsidP="00305B4F">
      <w:pPr>
        <w:ind w:right="28"/>
        <w:rPr>
          <w:color w:val="A6A6A6" w:themeColor="background1" w:themeShade="A6"/>
          <w:sz w:val="22"/>
        </w:rPr>
      </w:pPr>
      <w:r w:rsidRPr="00A44666">
        <w:rPr>
          <w:color w:val="A6A6A6" w:themeColor="background1" w:themeShade="A6"/>
        </w:rPr>
        <w:object w:dxaOrig="2592" w:dyaOrig="1296" w14:anchorId="1BE16F8A">
          <v:shape id="_x0000_i1163" type="#_x0000_t75" style="width:113pt;height:56.5pt" o:ole="" fillcolor="window">
            <v:imagedata r:id="rId291" o:title=""/>
          </v:shape>
          <o:OLEObject Type="Embed" ProgID="PBrush" ShapeID="_x0000_i1163" DrawAspect="Content" ObjectID="_1703455697" r:id="rId292"/>
        </w:object>
      </w:r>
      <w:r w:rsidRPr="00A44666">
        <w:rPr>
          <w:color w:val="A6A6A6" w:themeColor="background1" w:themeShade="A6"/>
          <w:sz w:val="22"/>
        </w:rPr>
        <w:t xml:space="preserve">   </w:t>
      </w:r>
      <w:r w:rsidRPr="00A44666">
        <w:rPr>
          <w:color w:val="A6A6A6" w:themeColor="background1" w:themeShade="A6"/>
          <w:sz w:val="22"/>
        </w:rPr>
        <w:sym w:font="Symbol" w:char="F0DE"/>
      </w:r>
      <w:r w:rsidRPr="00A44666">
        <w:rPr>
          <w:color w:val="A6A6A6" w:themeColor="background1" w:themeShade="A6"/>
          <w:sz w:val="22"/>
        </w:rPr>
        <w:t xml:space="preserve">  </w:t>
      </w:r>
      <w:r w:rsidRPr="00A44666">
        <w:rPr>
          <w:color w:val="A6A6A6" w:themeColor="background1" w:themeShade="A6"/>
        </w:rPr>
        <w:object w:dxaOrig="2436" w:dyaOrig="984" w14:anchorId="3280C864">
          <v:shape id="_x0000_i1164" type="#_x0000_t75" style="width:115.5pt;height:46pt" o:ole="" fillcolor="window">
            <v:imagedata r:id="rId293" o:title=""/>
          </v:shape>
          <o:OLEObject Type="Embed" ProgID="PBrush" ShapeID="_x0000_i1164" DrawAspect="Content" ObjectID="_1703455698" r:id="rId294"/>
        </w:object>
      </w:r>
      <w:r w:rsidRPr="00A44666">
        <w:rPr>
          <w:color w:val="A6A6A6" w:themeColor="background1" w:themeShade="A6"/>
        </w:rPr>
        <w:object w:dxaOrig="1620" w:dyaOrig="984" w14:anchorId="11947434">
          <v:shape id="_x0000_i1165" type="#_x0000_t75" style="width:76pt;height:46pt" o:ole="" fillcolor="window">
            <v:imagedata r:id="rId295" o:title=""/>
          </v:shape>
          <o:OLEObject Type="Embed" ProgID="PBrush" ShapeID="_x0000_i1165" DrawAspect="Content" ObjectID="_1703455699" r:id="rId296"/>
        </w:object>
      </w:r>
    </w:p>
    <w:p w14:paraId="176C5401" w14:textId="77777777" w:rsidR="00305B4F" w:rsidRPr="00A44666" w:rsidRDefault="00305B4F" w:rsidP="00305B4F">
      <w:pPr>
        <w:ind w:right="28"/>
        <w:jc w:val="center"/>
        <w:rPr>
          <w:color w:val="A6A6A6" w:themeColor="background1" w:themeShade="A6"/>
          <w:sz w:val="22"/>
        </w:rPr>
      </w:pPr>
      <w:r w:rsidRPr="00A44666">
        <w:rPr>
          <w:color w:val="A6A6A6" w:themeColor="background1" w:themeShade="A6"/>
          <w:position w:val="-42"/>
        </w:rPr>
        <w:object w:dxaOrig="2360" w:dyaOrig="900" w14:anchorId="073ABA7F">
          <v:shape id="_x0000_i1166" type="#_x0000_t75" style="width:107.5pt;height:41pt" o:ole="" fillcolor="window">
            <v:imagedata r:id="rId297" o:title=""/>
          </v:shape>
          <o:OLEObject Type="Embed" ProgID="Equation.3" ShapeID="_x0000_i1166" DrawAspect="Content" ObjectID="_1703455700" r:id="rId298"/>
        </w:object>
      </w:r>
      <w:r w:rsidRPr="00A44666">
        <w:rPr>
          <w:color w:val="A6A6A6" w:themeColor="background1" w:themeShade="A6"/>
          <w:sz w:val="22"/>
        </w:rPr>
        <w:t xml:space="preserve">   </w:t>
      </w:r>
      <w:r w:rsidRPr="00A44666">
        <w:rPr>
          <w:color w:val="A6A6A6" w:themeColor="background1" w:themeShade="A6"/>
          <w:position w:val="-42"/>
        </w:rPr>
        <w:object w:dxaOrig="3180" w:dyaOrig="900" w14:anchorId="7311582D">
          <v:shape id="_x0000_i1167" type="#_x0000_t75" style="width:143pt;height:40.5pt" o:ole="" fillcolor="window">
            <v:imagedata r:id="rId299" o:title=""/>
          </v:shape>
          <o:OLEObject Type="Embed" ProgID="Equation.3" ShapeID="_x0000_i1167" DrawAspect="Content" ObjectID="_1703455701" r:id="rId300"/>
        </w:object>
      </w:r>
    </w:p>
    <w:p w14:paraId="31DF64BC" w14:textId="77777777" w:rsidR="00305B4F" w:rsidRDefault="00305B4F" w:rsidP="00305B4F">
      <w:pPr>
        <w:ind w:right="28" w:firstLine="284"/>
        <w:rPr>
          <w:sz w:val="22"/>
        </w:rPr>
      </w:pPr>
    </w:p>
    <w:p w14:paraId="6821939B" w14:textId="66602060" w:rsidR="00305B4F" w:rsidRDefault="00305B4F" w:rsidP="00305B4F">
      <w:pPr>
        <w:ind w:left="720" w:right="567"/>
        <w:jc w:val="center"/>
        <w:rPr>
          <w:b/>
          <w:bCs/>
          <w:color w:val="000000"/>
          <w:sz w:val="24"/>
          <w:szCs w:val="24"/>
          <w:u w:val="single"/>
        </w:rPr>
      </w:pPr>
      <w:r w:rsidRPr="00305B4F">
        <w:rPr>
          <w:b/>
          <w:bCs/>
          <w:color w:val="000000"/>
          <w:sz w:val="24"/>
          <w:szCs w:val="24"/>
          <w:highlight w:val="yellow"/>
          <w:u w:val="single"/>
        </w:rPr>
        <w:t xml:space="preserve">8. Построение логарифмических </w:t>
      </w:r>
      <w:proofErr w:type="gramStart"/>
      <w:r w:rsidRPr="00305B4F">
        <w:rPr>
          <w:b/>
          <w:bCs/>
          <w:color w:val="000000"/>
          <w:sz w:val="24"/>
          <w:szCs w:val="24"/>
          <w:highlight w:val="yellow"/>
          <w:u w:val="single"/>
        </w:rPr>
        <w:t>частотных  характеристик</w:t>
      </w:r>
      <w:proofErr w:type="gramEnd"/>
      <w:r w:rsidRPr="00305B4F">
        <w:rPr>
          <w:b/>
          <w:bCs/>
          <w:color w:val="000000"/>
          <w:sz w:val="24"/>
          <w:szCs w:val="24"/>
          <w:highlight w:val="yellow"/>
          <w:u w:val="single"/>
        </w:rPr>
        <w:t xml:space="preserve"> разомкнутой цепи звеньев</w:t>
      </w:r>
    </w:p>
    <w:p w14:paraId="065AC66E" w14:textId="19214732" w:rsidR="00305B4F" w:rsidRDefault="00A44666" w:rsidP="00305B4F">
      <w:pPr>
        <w:ind w:right="28" w:firstLine="284"/>
        <w:jc w:val="both"/>
        <w:rPr>
          <w:sz w:val="22"/>
        </w:rPr>
      </w:pPr>
      <w:r>
        <w:rPr>
          <w:sz w:val="22"/>
        </w:rPr>
        <w:t>Часто</w:t>
      </w:r>
      <w:r w:rsidR="00305B4F">
        <w:rPr>
          <w:sz w:val="22"/>
        </w:rPr>
        <w:t xml:space="preserve"> результирующую передаточную функцию смешанного соединения звеньев можно свести к виду</w:t>
      </w:r>
    </w:p>
    <w:p w14:paraId="637B2980" w14:textId="77777777" w:rsidR="00305B4F" w:rsidRDefault="00305B4F" w:rsidP="00305B4F">
      <w:pPr>
        <w:ind w:right="28" w:firstLine="284"/>
        <w:jc w:val="right"/>
        <w:rPr>
          <w:sz w:val="22"/>
        </w:rPr>
      </w:pPr>
      <w:r>
        <w:rPr>
          <w:position w:val="-74"/>
        </w:rPr>
        <w:object w:dxaOrig="2120" w:dyaOrig="1660" w14:anchorId="566EDDAE">
          <v:shape id="_x0000_i1168" type="#_x0000_t75" style="width:106pt;height:83pt" o:ole="" fillcolor="window">
            <v:imagedata r:id="rId301" o:title=""/>
          </v:shape>
          <o:OLEObject Type="Embed" ProgID="Equation.3" ShapeID="_x0000_i1168" DrawAspect="Content" ObjectID="_1703455702" r:id="rId302"/>
        </w:object>
      </w:r>
      <w:proofErr w:type="gramStart"/>
      <w:r>
        <w:rPr>
          <w:sz w:val="22"/>
        </w:rPr>
        <w:t xml:space="preserve">,   </w:t>
      </w:r>
      <w:proofErr w:type="gramEnd"/>
      <w:r>
        <w:rPr>
          <w:sz w:val="22"/>
        </w:rPr>
        <w:t xml:space="preserve">                           (3.54)</w:t>
      </w:r>
    </w:p>
    <w:p w14:paraId="06F3EE8B" w14:textId="77777777" w:rsidR="00305B4F" w:rsidRDefault="00305B4F" w:rsidP="00305B4F">
      <w:pPr>
        <w:ind w:right="28" w:firstLine="284"/>
        <w:jc w:val="both"/>
        <w:rPr>
          <w:sz w:val="22"/>
        </w:rPr>
      </w:pPr>
      <w:r>
        <w:rPr>
          <w:sz w:val="22"/>
        </w:rPr>
        <w:t>где W</w:t>
      </w:r>
      <w:r>
        <w:rPr>
          <w:sz w:val="22"/>
          <w:vertAlign w:val="subscript"/>
        </w:rPr>
        <w:t>T</w:t>
      </w:r>
      <w:r>
        <w:rPr>
          <w:sz w:val="22"/>
        </w:rPr>
        <w:t>(s) - передаточная функция типового звена.</w:t>
      </w:r>
    </w:p>
    <w:p w14:paraId="5712F235" w14:textId="77777777" w:rsidR="00305B4F" w:rsidRDefault="00305B4F" w:rsidP="00305B4F">
      <w:pPr>
        <w:ind w:right="28" w:firstLine="284"/>
        <w:jc w:val="both"/>
        <w:rPr>
          <w:sz w:val="22"/>
        </w:rPr>
      </w:pPr>
      <w:r>
        <w:rPr>
          <w:sz w:val="22"/>
        </w:rPr>
        <w:t xml:space="preserve">В этом случае построение </w:t>
      </w:r>
      <w:hyperlink w:anchor="ЛАХ" w:history="1">
        <w:r>
          <w:rPr>
            <w:rStyle w:val="af"/>
          </w:rPr>
          <w:t>Л</w:t>
        </w:r>
        <w:bookmarkStart w:id="132" w:name="_Hlt515390476"/>
        <w:r>
          <w:rPr>
            <w:rStyle w:val="af"/>
          </w:rPr>
          <w:t>А</w:t>
        </w:r>
        <w:bookmarkStart w:id="133" w:name="_Hlt515452795"/>
        <w:bookmarkStart w:id="134" w:name="_Hlt515452785"/>
        <w:bookmarkEnd w:id="132"/>
        <w:bookmarkEnd w:id="133"/>
        <w:r>
          <w:rPr>
            <w:rStyle w:val="af"/>
          </w:rPr>
          <w:t>Х</w:t>
        </w:r>
        <w:bookmarkEnd w:id="134"/>
      </w:hyperlink>
      <w:r>
        <w:rPr>
          <w:sz w:val="22"/>
        </w:rPr>
        <w:t xml:space="preserve"> производится по выражению </w:t>
      </w:r>
    </w:p>
    <w:p w14:paraId="0CE2BF70" w14:textId="77777777" w:rsidR="00305B4F" w:rsidRDefault="00305B4F" w:rsidP="00305B4F">
      <w:pPr>
        <w:ind w:right="28" w:firstLine="284"/>
        <w:jc w:val="both"/>
        <w:rPr>
          <w:sz w:val="22"/>
        </w:rPr>
      </w:pPr>
    </w:p>
    <w:p w14:paraId="71D6D98A" w14:textId="77777777" w:rsidR="00305B4F" w:rsidRDefault="00305B4F" w:rsidP="00305B4F">
      <w:pPr>
        <w:ind w:right="28"/>
        <w:jc w:val="center"/>
        <w:rPr>
          <w:sz w:val="22"/>
          <w:lang w:val="en-US"/>
        </w:rPr>
      </w:pPr>
      <w:proofErr w:type="gramStart"/>
      <w:r>
        <w:rPr>
          <w:sz w:val="22"/>
          <w:lang w:val="en-US"/>
        </w:rPr>
        <w:t>L(</w:t>
      </w:r>
      <w:proofErr w:type="gramEnd"/>
      <w:r>
        <w:rPr>
          <w:sz w:val="22"/>
        </w:rPr>
        <w:sym w:font="Symbol" w:char="F077"/>
      </w:r>
      <w:r>
        <w:rPr>
          <w:sz w:val="22"/>
          <w:lang w:val="en-US"/>
        </w:rPr>
        <w:t>) = 20lgA(</w:t>
      </w:r>
      <w:r>
        <w:rPr>
          <w:sz w:val="22"/>
        </w:rPr>
        <w:sym w:font="Symbol" w:char="F077"/>
      </w:r>
      <w:r>
        <w:rPr>
          <w:sz w:val="22"/>
          <w:lang w:val="en-US"/>
        </w:rPr>
        <w:t>) = 20lg</w:t>
      </w:r>
      <w:r>
        <w:rPr>
          <w:sz w:val="22"/>
        </w:rPr>
        <w:sym w:font="Symbol" w:char="F07C"/>
      </w:r>
      <w:r>
        <w:rPr>
          <w:sz w:val="22"/>
          <w:lang w:val="en-US"/>
        </w:rPr>
        <w:t>W(j</w:t>
      </w:r>
      <w:r>
        <w:rPr>
          <w:sz w:val="22"/>
        </w:rPr>
        <w:sym w:font="Symbol" w:char="F077"/>
      </w:r>
      <w:r>
        <w:rPr>
          <w:sz w:val="22"/>
          <w:lang w:val="en-US"/>
        </w:rPr>
        <w:t>)</w:t>
      </w:r>
      <w:r>
        <w:rPr>
          <w:sz w:val="22"/>
        </w:rPr>
        <w:sym w:font="Symbol" w:char="F07C"/>
      </w:r>
      <w:r>
        <w:rPr>
          <w:sz w:val="22"/>
          <w:lang w:val="en-US"/>
        </w:rPr>
        <w:t>=</w:t>
      </w:r>
    </w:p>
    <w:p w14:paraId="5A6489A1" w14:textId="77777777" w:rsidR="00305B4F" w:rsidRDefault="00305B4F" w:rsidP="00305B4F">
      <w:pPr>
        <w:ind w:right="28"/>
        <w:jc w:val="center"/>
        <w:rPr>
          <w:sz w:val="22"/>
          <w:lang w:val="en-US"/>
        </w:rPr>
      </w:pPr>
      <w:r>
        <w:rPr>
          <w:sz w:val="22"/>
          <w:lang w:val="en-US"/>
        </w:rPr>
        <w:lastRenderedPageBreak/>
        <w:t>= 20lgk - r</w:t>
      </w:r>
      <w:r>
        <w:rPr>
          <w:sz w:val="22"/>
        </w:rPr>
        <w:sym w:font="Symbol" w:char="F0B4"/>
      </w:r>
      <w:r>
        <w:rPr>
          <w:sz w:val="22"/>
          <w:lang w:val="en-US"/>
        </w:rPr>
        <w:t>20lg</w:t>
      </w:r>
      <w:r>
        <w:rPr>
          <w:sz w:val="22"/>
        </w:rPr>
        <w:sym w:font="Symbol" w:char="F077"/>
      </w:r>
      <w:r>
        <w:rPr>
          <w:sz w:val="22"/>
          <w:lang w:val="en-US"/>
        </w:rPr>
        <w:t xml:space="preserve"> +</w:t>
      </w:r>
      <w:r>
        <w:rPr>
          <w:position w:val="-40"/>
        </w:rPr>
        <w:object w:dxaOrig="2060" w:dyaOrig="859" w14:anchorId="763B3BAB">
          <v:shape id="_x0000_i1169" type="#_x0000_t75" style="width:103pt;height:43pt" o:ole="" fillcolor="window">
            <v:imagedata r:id="rId303" o:title=""/>
          </v:shape>
          <o:OLEObject Type="Embed" ProgID="Equation.3" ShapeID="_x0000_i1169" DrawAspect="Content" ObjectID="_1703455703" r:id="rId304"/>
        </w:object>
      </w:r>
      <w:r>
        <w:rPr>
          <w:sz w:val="22"/>
          <w:lang w:val="en-US"/>
        </w:rPr>
        <w:t>-</w:t>
      </w:r>
      <w:r>
        <w:rPr>
          <w:position w:val="-36"/>
        </w:rPr>
        <w:object w:dxaOrig="2020" w:dyaOrig="820" w14:anchorId="596CF8B2">
          <v:shape id="_x0000_i1170" type="#_x0000_t75" style="width:101pt;height:41pt" o:ole="" fillcolor="window">
            <v:imagedata r:id="rId305" o:title=""/>
          </v:shape>
          <o:OLEObject Type="Embed" ProgID="Equation.3" ShapeID="_x0000_i1170" DrawAspect="Content" ObjectID="_1703455704" r:id="rId306"/>
        </w:object>
      </w:r>
      <w:r>
        <w:rPr>
          <w:sz w:val="22"/>
          <w:lang w:val="en-US"/>
        </w:rPr>
        <w:t>.</w:t>
      </w:r>
    </w:p>
    <w:p w14:paraId="5E00C120" w14:textId="77777777" w:rsidR="00305B4F" w:rsidRDefault="00305B4F" w:rsidP="00305B4F">
      <w:pPr>
        <w:ind w:right="28" w:firstLine="284"/>
        <w:jc w:val="both"/>
        <w:rPr>
          <w:sz w:val="22"/>
        </w:rPr>
      </w:pPr>
      <w:r>
        <w:rPr>
          <w:sz w:val="22"/>
        </w:rPr>
        <w:t>Построение ЛФХ производится по выражению</w:t>
      </w:r>
    </w:p>
    <w:p w14:paraId="5DFDC815" w14:textId="77777777" w:rsidR="00305B4F" w:rsidRPr="00305B4F" w:rsidRDefault="00305B4F" w:rsidP="00305B4F">
      <w:pPr>
        <w:ind w:right="28" w:firstLine="284"/>
        <w:jc w:val="center"/>
        <w:rPr>
          <w:sz w:val="22"/>
        </w:rPr>
      </w:pPr>
      <w:r>
        <w:rPr>
          <w:sz w:val="22"/>
        </w:rPr>
        <w:sym w:font="Symbol" w:char="F079"/>
      </w:r>
      <w:r w:rsidRPr="00305B4F">
        <w:rPr>
          <w:sz w:val="22"/>
        </w:rPr>
        <w:t>(</w:t>
      </w:r>
      <w:r>
        <w:rPr>
          <w:sz w:val="22"/>
        </w:rPr>
        <w:sym w:font="Symbol" w:char="F077"/>
      </w:r>
      <w:r w:rsidRPr="00305B4F">
        <w:rPr>
          <w:sz w:val="22"/>
        </w:rPr>
        <w:t xml:space="preserve">) = </w:t>
      </w:r>
      <w:proofErr w:type="spellStart"/>
      <w:r>
        <w:rPr>
          <w:sz w:val="22"/>
          <w:lang w:val="en-US"/>
        </w:rPr>
        <w:t>argW</w:t>
      </w:r>
      <w:proofErr w:type="spellEnd"/>
      <w:r w:rsidRPr="00305B4F">
        <w:rPr>
          <w:sz w:val="22"/>
        </w:rPr>
        <w:t>(</w:t>
      </w:r>
      <w:r>
        <w:rPr>
          <w:sz w:val="22"/>
          <w:lang w:val="en-US"/>
        </w:rPr>
        <w:t>j</w:t>
      </w:r>
      <w:r>
        <w:rPr>
          <w:sz w:val="22"/>
        </w:rPr>
        <w:sym w:font="Symbol" w:char="F077"/>
      </w:r>
      <w:r w:rsidRPr="00305B4F">
        <w:rPr>
          <w:sz w:val="22"/>
        </w:rPr>
        <w:t>) = -</w:t>
      </w:r>
      <w:r>
        <w:rPr>
          <w:sz w:val="22"/>
          <w:lang w:val="en-US"/>
        </w:rPr>
        <w:t>r</w:t>
      </w:r>
      <w:r>
        <w:rPr>
          <w:sz w:val="22"/>
        </w:rPr>
        <w:sym w:font="Symbol" w:char="F0B4"/>
      </w:r>
      <w:r w:rsidRPr="00305B4F">
        <w:rPr>
          <w:sz w:val="22"/>
        </w:rPr>
        <w:t>90</w:t>
      </w:r>
      <w:r w:rsidRPr="00305B4F">
        <w:rPr>
          <w:sz w:val="22"/>
          <w:vertAlign w:val="superscript"/>
        </w:rPr>
        <w:t>0</w:t>
      </w:r>
      <w:r w:rsidRPr="00305B4F">
        <w:rPr>
          <w:sz w:val="22"/>
        </w:rPr>
        <w:t xml:space="preserve"> + </w:t>
      </w:r>
      <w:r>
        <w:rPr>
          <w:position w:val="-40"/>
        </w:rPr>
        <w:object w:dxaOrig="1200" w:dyaOrig="859" w14:anchorId="448D9BF5">
          <v:shape id="_x0000_i1171" type="#_x0000_t75" style="width:60pt;height:43pt" o:ole="" fillcolor="window">
            <v:imagedata r:id="rId307" o:title=""/>
          </v:shape>
          <o:OLEObject Type="Embed" ProgID="Equation.3" ShapeID="_x0000_i1171" DrawAspect="Content" ObjectID="_1703455705" r:id="rId308"/>
        </w:object>
      </w:r>
      <w:r w:rsidRPr="00305B4F">
        <w:rPr>
          <w:sz w:val="22"/>
        </w:rPr>
        <w:t>-</w:t>
      </w:r>
      <w:r>
        <w:rPr>
          <w:position w:val="-36"/>
        </w:rPr>
        <w:object w:dxaOrig="1160" w:dyaOrig="820" w14:anchorId="07A4D0F0">
          <v:shape id="_x0000_i1172" type="#_x0000_t75" style="width:58pt;height:41pt" o:ole="" fillcolor="window">
            <v:imagedata r:id="rId309" o:title=""/>
          </v:shape>
          <o:OLEObject Type="Embed" ProgID="Equation.3" ShapeID="_x0000_i1172" DrawAspect="Content" ObjectID="_1703455706" r:id="rId310"/>
        </w:object>
      </w:r>
      <w:r w:rsidRPr="00305B4F">
        <w:rPr>
          <w:sz w:val="22"/>
        </w:rPr>
        <w:t>.</w:t>
      </w:r>
    </w:p>
    <w:p w14:paraId="6BF1B733" w14:textId="77777777" w:rsidR="00305B4F" w:rsidRDefault="00305B4F" w:rsidP="00305B4F">
      <w:pPr>
        <w:ind w:right="28" w:firstLine="284"/>
        <w:jc w:val="both"/>
        <w:rPr>
          <w:sz w:val="22"/>
        </w:rPr>
      </w:pPr>
      <w:r>
        <w:rPr>
          <w:sz w:val="22"/>
        </w:rPr>
        <w:t xml:space="preserve">Таким образом, результирующая </w:t>
      </w:r>
      <w:hyperlink w:anchor="ЛАХ" w:history="1">
        <w:r>
          <w:rPr>
            <w:rStyle w:val="af"/>
          </w:rPr>
          <w:t>ЛАХ</w:t>
        </w:r>
      </w:hyperlink>
      <w:r>
        <w:rPr>
          <w:sz w:val="22"/>
        </w:rPr>
        <w:t xml:space="preserve"> определяется суммированием </w:t>
      </w:r>
      <w:hyperlink w:anchor="ЛАХ" w:history="1">
        <w:r>
          <w:rPr>
            <w:rStyle w:val="af"/>
          </w:rPr>
          <w:t>ЛАХ</w:t>
        </w:r>
      </w:hyperlink>
      <w:r>
        <w:rPr>
          <w:sz w:val="22"/>
        </w:rPr>
        <w:t xml:space="preserve"> составляющих типовых звеньев, а результирующая ЛФХ - соответственно </w:t>
      </w:r>
      <w:proofErr w:type="gramStart"/>
      <w:r>
        <w:rPr>
          <w:sz w:val="22"/>
        </w:rPr>
        <w:t>суммированием  ЛФХ</w:t>
      </w:r>
      <w:proofErr w:type="gramEnd"/>
      <w:r>
        <w:rPr>
          <w:sz w:val="22"/>
        </w:rPr>
        <w:t xml:space="preserve"> составляющих типовых звеньев. Таблицы характеристик типовых звеньев имеются в литературе [1,7].</w:t>
      </w:r>
    </w:p>
    <w:p w14:paraId="330E1D1C" w14:textId="77777777" w:rsidR="00305B4F" w:rsidRDefault="00305B4F" w:rsidP="00305B4F">
      <w:pPr>
        <w:ind w:right="28" w:firstLine="284"/>
        <w:jc w:val="both"/>
        <w:rPr>
          <w:sz w:val="22"/>
        </w:rPr>
      </w:pPr>
      <w:r>
        <w:rPr>
          <w:sz w:val="22"/>
        </w:rPr>
        <w:t xml:space="preserve">Асимптотические </w:t>
      </w:r>
      <w:hyperlink w:anchor="ЛАХ" w:history="1">
        <w:r>
          <w:rPr>
            <w:rStyle w:val="af"/>
          </w:rPr>
          <w:t>ЛАХ</w:t>
        </w:r>
      </w:hyperlink>
      <w:r>
        <w:rPr>
          <w:sz w:val="22"/>
        </w:rPr>
        <w:t xml:space="preserve"> можно построить непосредственно по виду передаточной функции (3.54) по следующему правилу, состоящему из четырех пунктов.</w:t>
      </w:r>
    </w:p>
    <w:p w14:paraId="3F7F7F22" w14:textId="77777777" w:rsidR="00305B4F" w:rsidRDefault="00305B4F" w:rsidP="00305B4F">
      <w:pPr>
        <w:ind w:right="28" w:firstLine="284"/>
        <w:jc w:val="both"/>
        <w:rPr>
          <w:sz w:val="22"/>
        </w:rPr>
      </w:pPr>
      <w:r>
        <w:rPr>
          <w:sz w:val="22"/>
        </w:rPr>
        <w:t xml:space="preserve">1. Частотная область разбивается на диапазоны, границы которых определяются сопрягающими частотами, соответствующими постоянным </w:t>
      </w:r>
      <w:proofErr w:type="gramStart"/>
      <w:r>
        <w:rPr>
          <w:sz w:val="22"/>
        </w:rPr>
        <w:t>времени  передаточной</w:t>
      </w:r>
      <w:proofErr w:type="gramEnd"/>
      <w:r>
        <w:rPr>
          <w:sz w:val="22"/>
        </w:rPr>
        <w:t xml:space="preserve"> функции:</w:t>
      </w:r>
    </w:p>
    <w:p w14:paraId="193D0B87" w14:textId="77777777" w:rsidR="00305B4F" w:rsidRDefault="00305B4F" w:rsidP="00305B4F">
      <w:pPr>
        <w:ind w:right="28"/>
        <w:jc w:val="center"/>
        <w:rPr>
          <w:sz w:val="22"/>
        </w:rPr>
      </w:pPr>
      <w:r>
        <w:rPr>
          <w:position w:val="-42"/>
        </w:rPr>
        <w:object w:dxaOrig="1280" w:dyaOrig="820" w14:anchorId="58F02CE0">
          <v:shape id="_x0000_i1173" type="#_x0000_t75" style="width:64pt;height:41pt" o:ole="" fillcolor="window">
            <v:imagedata r:id="rId311" o:title=""/>
          </v:shape>
          <o:OLEObject Type="Embed" ProgID="Equation.3" ShapeID="_x0000_i1173" DrawAspect="Content" ObjectID="_1703455707" r:id="rId312"/>
        </w:object>
      </w:r>
      <w:r>
        <w:rPr>
          <w:sz w:val="22"/>
        </w:rPr>
        <w:t>.</w:t>
      </w:r>
    </w:p>
    <w:p w14:paraId="55EFFB28" w14:textId="77777777" w:rsidR="00305B4F" w:rsidRDefault="00305B4F" w:rsidP="00305B4F">
      <w:pPr>
        <w:ind w:right="28" w:firstLine="284"/>
        <w:jc w:val="both"/>
        <w:rPr>
          <w:sz w:val="22"/>
        </w:rPr>
      </w:pPr>
      <w:r>
        <w:rPr>
          <w:sz w:val="22"/>
        </w:rPr>
        <w:t>Число сопрягающих частот равняется числу постоянных времени в передаточной функции, а число частотных диапазонов на единицу больше.</w:t>
      </w:r>
    </w:p>
    <w:p w14:paraId="72830173" w14:textId="77777777" w:rsidR="00305B4F" w:rsidRDefault="00305B4F" w:rsidP="00305B4F">
      <w:pPr>
        <w:ind w:right="28" w:firstLine="284"/>
        <w:jc w:val="both"/>
        <w:rPr>
          <w:sz w:val="22"/>
        </w:rPr>
      </w:pPr>
      <w:r>
        <w:rPr>
          <w:sz w:val="22"/>
        </w:rPr>
        <w:t xml:space="preserve">2. Первая низкочастотная асимптота ЛАХ, которая проводится в крайнем левом низкочастотном диапазоне, имеет наклон </w:t>
      </w:r>
      <w:r>
        <w:rPr>
          <w:sz w:val="22"/>
        </w:rPr>
        <w:sym w:font="Symbol" w:char="F02D"/>
      </w:r>
      <w:r>
        <w:rPr>
          <w:sz w:val="22"/>
        </w:rPr>
        <w:t>(20</w:t>
      </w:r>
      <w:r>
        <w:rPr>
          <w:sz w:val="22"/>
        </w:rPr>
        <w:sym w:font="Symbol" w:char="F0B4"/>
      </w:r>
      <w:r>
        <w:rPr>
          <w:sz w:val="22"/>
        </w:rPr>
        <w:t>r)</w:t>
      </w:r>
      <w:proofErr w:type="spellStart"/>
      <w:r>
        <w:rPr>
          <w:sz w:val="22"/>
        </w:rPr>
        <w:t>дб</w:t>
      </w:r>
      <w:proofErr w:type="spellEnd"/>
      <w:r>
        <w:rPr>
          <w:sz w:val="22"/>
        </w:rPr>
        <w:t xml:space="preserve">/дек и проходит через точку с координатами: </w:t>
      </w:r>
      <w:r>
        <w:rPr>
          <w:sz w:val="22"/>
        </w:rPr>
        <w:sym w:font="Symbol" w:char="F077"/>
      </w:r>
      <w:r>
        <w:rPr>
          <w:sz w:val="22"/>
        </w:rPr>
        <w:t>=1 с</w:t>
      </w:r>
      <w:r>
        <w:rPr>
          <w:sz w:val="22"/>
          <w:vertAlign w:val="superscript"/>
        </w:rPr>
        <w:t>-1</w:t>
      </w:r>
      <w:r>
        <w:rPr>
          <w:sz w:val="22"/>
        </w:rPr>
        <w:t xml:space="preserve">, L(1)=20lg k </w:t>
      </w:r>
      <w:proofErr w:type="spellStart"/>
      <w:r>
        <w:rPr>
          <w:sz w:val="22"/>
        </w:rPr>
        <w:t>дб</w:t>
      </w:r>
      <w:proofErr w:type="spellEnd"/>
      <w:r>
        <w:rPr>
          <w:sz w:val="22"/>
        </w:rPr>
        <w:t xml:space="preserve">, где r - показатель степени оператора Лапласа s, записанного в знаменателе передаточной функции (3.54). </w:t>
      </w:r>
    </w:p>
    <w:p w14:paraId="26DB8367" w14:textId="77777777" w:rsidR="00305B4F" w:rsidRDefault="00305B4F" w:rsidP="00305B4F">
      <w:pPr>
        <w:ind w:right="28" w:firstLine="284"/>
        <w:jc w:val="both"/>
        <w:rPr>
          <w:sz w:val="22"/>
        </w:rPr>
      </w:pPr>
      <w:r>
        <w:rPr>
          <w:sz w:val="22"/>
        </w:rPr>
        <w:t>3. На сопрягающих частотах ЛАХ претерпевает изломы.</w:t>
      </w:r>
    </w:p>
    <w:p w14:paraId="4E4CCC2D" w14:textId="77777777" w:rsidR="00305B4F" w:rsidRDefault="00305B4F" w:rsidP="00305B4F">
      <w:pPr>
        <w:ind w:right="28" w:firstLine="284"/>
        <w:jc w:val="both"/>
        <w:rPr>
          <w:sz w:val="22"/>
        </w:rPr>
      </w:pPr>
      <w:r>
        <w:rPr>
          <w:sz w:val="22"/>
        </w:rPr>
        <w:t xml:space="preserve">3.1. Если сопрягающая частота соответствует постоянной времени </w:t>
      </w:r>
      <w:proofErr w:type="spellStart"/>
      <w:r>
        <w:rPr>
          <w:sz w:val="22"/>
        </w:rPr>
        <w:t>Т</w:t>
      </w:r>
      <w:r>
        <w:rPr>
          <w:sz w:val="22"/>
          <w:vertAlign w:val="subscript"/>
        </w:rPr>
        <w:t>i</w:t>
      </w:r>
      <w:proofErr w:type="spellEnd"/>
      <w:r>
        <w:rPr>
          <w:sz w:val="22"/>
        </w:rPr>
        <w:t xml:space="preserve">, находящейся в знаменателе передаточной функции, то ЛАХ делает излом вниз на </w:t>
      </w:r>
      <w:r>
        <w:rPr>
          <w:sz w:val="22"/>
        </w:rPr>
        <w:sym w:font="Symbol" w:char="F02D"/>
      </w:r>
      <w:r>
        <w:rPr>
          <w:sz w:val="22"/>
        </w:rPr>
        <w:t>(20</w:t>
      </w:r>
      <w:r>
        <w:rPr>
          <w:sz w:val="22"/>
        </w:rPr>
        <w:sym w:font="Symbol" w:char="F0B4"/>
      </w:r>
      <w:proofErr w:type="gramStart"/>
      <w:r>
        <w:rPr>
          <w:sz w:val="22"/>
        </w:rPr>
        <w:t>v)</w:t>
      </w:r>
      <w:proofErr w:type="spellStart"/>
      <w:r>
        <w:rPr>
          <w:sz w:val="22"/>
        </w:rPr>
        <w:t>дб</w:t>
      </w:r>
      <w:proofErr w:type="spellEnd"/>
      <w:proofErr w:type="gramEnd"/>
      <w:r>
        <w:rPr>
          <w:sz w:val="22"/>
        </w:rPr>
        <w:t xml:space="preserve">/дек, где v - порядок типового динамического звена, в которое входит эта постоянная времени </w:t>
      </w:r>
      <w:proofErr w:type="spellStart"/>
      <w:r>
        <w:rPr>
          <w:sz w:val="22"/>
        </w:rPr>
        <w:t>Т</w:t>
      </w:r>
      <w:r>
        <w:rPr>
          <w:sz w:val="22"/>
          <w:vertAlign w:val="subscript"/>
        </w:rPr>
        <w:t>i</w:t>
      </w:r>
      <w:proofErr w:type="spellEnd"/>
      <w:r>
        <w:rPr>
          <w:sz w:val="22"/>
        </w:rPr>
        <w:t xml:space="preserve">. </w:t>
      </w:r>
    </w:p>
    <w:p w14:paraId="7341B84E" w14:textId="77777777" w:rsidR="00305B4F" w:rsidRDefault="00305B4F" w:rsidP="00305B4F">
      <w:pPr>
        <w:ind w:right="28" w:firstLine="284"/>
        <w:jc w:val="both"/>
        <w:rPr>
          <w:sz w:val="22"/>
        </w:rPr>
      </w:pPr>
      <w:r>
        <w:rPr>
          <w:sz w:val="22"/>
        </w:rPr>
        <w:t xml:space="preserve">3.2. Если сопрягающая частота соответствует постоянной времени </w:t>
      </w:r>
      <w:proofErr w:type="spellStart"/>
      <w:r>
        <w:rPr>
          <w:sz w:val="22"/>
        </w:rPr>
        <w:t>Т</w:t>
      </w:r>
      <w:r>
        <w:rPr>
          <w:sz w:val="22"/>
          <w:vertAlign w:val="subscript"/>
        </w:rPr>
        <w:t>i</w:t>
      </w:r>
      <w:proofErr w:type="spellEnd"/>
      <w:r>
        <w:rPr>
          <w:sz w:val="22"/>
        </w:rPr>
        <w:t>, находящейся в числителе передаточной функции, то ЛАХ делает излом вверх на +(20</w:t>
      </w:r>
      <w:r>
        <w:rPr>
          <w:sz w:val="22"/>
        </w:rPr>
        <w:sym w:font="Symbol" w:char="F0B4"/>
      </w:r>
      <w:r>
        <w:rPr>
          <w:sz w:val="22"/>
        </w:rPr>
        <w:t xml:space="preserve">v) </w:t>
      </w:r>
      <w:proofErr w:type="spellStart"/>
      <w:r>
        <w:rPr>
          <w:sz w:val="22"/>
        </w:rPr>
        <w:t>дб</w:t>
      </w:r>
      <w:proofErr w:type="spellEnd"/>
      <w:r>
        <w:rPr>
          <w:sz w:val="22"/>
        </w:rPr>
        <w:t xml:space="preserve">/дек, где v - порядок типового динамического звена, в которое входит эта постоянная времени </w:t>
      </w:r>
      <w:proofErr w:type="spellStart"/>
      <w:r>
        <w:rPr>
          <w:sz w:val="22"/>
        </w:rPr>
        <w:t>Т</w:t>
      </w:r>
      <w:r>
        <w:rPr>
          <w:sz w:val="22"/>
          <w:vertAlign w:val="subscript"/>
        </w:rPr>
        <w:t>i</w:t>
      </w:r>
      <w:proofErr w:type="spellEnd"/>
      <w:r>
        <w:rPr>
          <w:sz w:val="22"/>
        </w:rPr>
        <w:t>.</w:t>
      </w:r>
    </w:p>
    <w:p w14:paraId="3B487FFF" w14:textId="77777777" w:rsidR="00305B4F" w:rsidRDefault="00305B4F" w:rsidP="00305B4F">
      <w:pPr>
        <w:ind w:right="28" w:firstLine="284"/>
        <w:jc w:val="both"/>
        <w:rPr>
          <w:sz w:val="22"/>
        </w:rPr>
      </w:pPr>
      <w:r>
        <w:rPr>
          <w:sz w:val="22"/>
        </w:rPr>
        <w:t>4. Вторая асимптота проводится до следующей сопрягающей частоты и так далее.</w:t>
      </w:r>
    </w:p>
    <w:p w14:paraId="6763369F" w14:textId="77777777" w:rsidR="00305B4F" w:rsidRPr="00A44666" w:rsidRDefault="00305B4F" w:rsidP="00305B4F">
      <w:pPr>
        <w:ind w:right="28" w:firstLine="397"/>
        <w:jc w:val="both"/>
        <w:rPr>
          <w:color w:val="A6A6A6" w:themeColor="background1" w:themeShade="A6"/>
          <w:sz w:val="22"/>
        </w:rPr>
      </w:pPr>
      <w:r w:rsidRPr="00A44666">
        <w:rPr>
          <w:i/>
          <w:color w:val="A6A6A6" w:themeColor="background1" w:themeShade="A6"/>
          <w:sz w:val="22"/>
        </w:rPr>
        <w:t xml:space="preserve">Пример. </w:t>
      </w:r>
      <w:r w:rsidRPr="00A44666">
        <w:rPr>
          <w:color w:val="A6A6A6" w:themeColor="background1" w:themeShade="A6"/>
          <w:sz w:val="22"/>
        </w:rPr>
        <w:t xml:space="preserve">Построить ЛАХ звена, имеющего следующую передаточную функцию:  </w:t>
      </w:r>
      <w:r w:rsidRPr="00A44666">
        <w:rPr>
          <w:color w:val="A6A6A6" w:themeColor="background1" w:themeShade="A6"/>
          <w:position w:val="-42"/>
        </w:rPr>
        <w:object w:dxaOrig="2380" w:dyaOrig="900" w14:anchorId="10F6753B">
          <v:shape id="_x0000_i1174" type="#_x0000_t75" style="width:119pt;height:45pt" o:ole="" fillcolor="window">
            <v:imagedata r:id="rId313" o:title=""/>
          </v:shape>
          <o:OLEObject Type="Embed" ProgID="Equation.3" ShapeID="_x0000_i1174" DrawAspect="Content" ObjectID="_1703455708" r:id="rId314"/>
        </w:object>
      </w:r>
      <w:r w:rsidRPr="00A44666">
        <w:rPr>
          <w:color w:val="A6A6A6" w:themeColor="background1" w:themeShade="A6"/>
          <w:sz w:val="22"/>
        </w:rPr>
        <w:t>,</w:t>
      </w:r>
    </w:p>
    <w:p w14:paraId="64335B8F" w14:textId="77777777" w:rsidR="00305B4F" w:rsidRPr="00A44666" w:rsidRDefault="00305B4F" w:rsidP="00305B4F">
      <w:pPr>
        <w:ind w:right="28" w:firstLine="397"/>
        <w:jc w:val="both"/>
        <w:rPr>
          <w:color w:val="A6A6A6" w:themeColor="background1" w:themeShade="A6"/>
          <w:sz w:val="22"/>
        </w:rPr>
      </w:pPr>
      <w:r w:rsidRPr="00A44666">
        <w:rPr>
          <w:color w:val="A6A6A6" w:themeColor="background1" w:themeShade="A6"/>
          <w:sz w:val="22"/>
        </w:rPr>
        <w:t>где k = 100 с</w:t>
      </w:r>
      <w:r w:rsidRPr="00A44666">
        <w:rPr>
          <w:color w:val="A6A6A6" w:themeColor="background1" w:themeShade="A6"/>
          <w:sz w:val="22"/>
          <w:vertAlign w:val="superscript"/>
        </w:rPr>
        <w:t>-</w:t>
      </w:r>
      <w:proofErr w:type="gramStart"/>
      <w:r w:rsidRPr="00A44666">
        <w:rPr>
          <w:color w:val="A6A6A6" w:themeColor="background1" w:themeShade="A6"/>
          <w:sz w:val="22"/>
          <w:vertAlign w:val="superscript"/>
        </w:rPr>
        <w:t xml:space="preserve">1 </w:t>
      </w:r>
      <w:r w:rsidRPr="00A44666">
        <w:rPr>
          <w:color w:val="A6A6A6" w:themeColor="background1" w:themeShade="A6"/>
          <w:sz w:val="22"/>
        </w:rPr>
        <w:t>;</w:t>
      </w:r>
      <w:proofErr w:type="gramEnd"/>
      <w:r w:rsidRPr="00A44666">
        <w:rPr>
          <w:color w:val="A6A6A6" w:themeColor="background1" w:themeShade="A6"/>
          <w:sz w:val="22"/>
        </w:rPr>
        <w:t xml:space="preserve">       Т</w:t>
      </w:r>
      <w:r w:rsidRPr="00A44666">
        <w:rPr>
          <w:color w:val="A6A6A6" w:themeColor="background1" w:themeShade="A6"/>
          <w:sz w:val="22"/>
          <w:vertAlign w:val="subscript"/>
        </w:rPr>
        <w:t>1</w:t>
      </w:r>
      <w:r w:rsidRPr="00A44666">
        <w:rPr>
          <w:color w:val="A6A6A6" w:themeColor="background1" w:themeShade="A6"/>
          <w:sz w:val="22"/>
        </w:rPr>
        <w:t>= 5 с;      Т</w:t>
      </w:r>
      <w:r w:rsidRPr="00A44666">
        <w:rPr>
          <w:color w:val="A6A6A6" w:themeColor="background1" w:themeShade="A6"/>
          <w:sz w:val="22"/>
          <w:vertAlign w:val="subscript"/>
        </w:rPr>
        <w:t>2</w:t>
      </w:r>
      <w:r w:rsidRPr="00A44666">
        <w:rPr>
          <w:color w:val="A6A6A6" w:themeColor="background1" w:themeShade="A6"/>
          <w:sz w:val="22"/>
        </w:rPr>
        <w:t>= 0.01 с;      Т</w:t>
      </w:r>
      <w:r w:rsidRPr="00A44666">
        <w:rPr>
          <w:color w:val="A6A6A6" w:themeColor="background1" w:themeShade="A6"/>
          <w:sz w:val="22"/>
          <w:vertAlign w:val="subscript"/>
        </w:rPr>
        <w:t>3</w:t>
      </w:r>
      <w:r w:rsidRPr="00A44666">
        <w:rPr>
          <w:color w:val="A6A6A6" w:themeColor="background1" w:themeShade="A6"/>
          <w:sz w:val="22"/>
        </w:rPr>
        <w:t>= 0.5 с.</w:t>
      </w:r>
    </w:p>
    <w:p w14:paraId="214C6913" w14:textId="77777777" w:rsidR="00305B4F" w:rsidRPr="00A44666" w:rsidRDefault="00305B4F" w:rsidP="00305B4F">
      <w:pPr>
        <w:ind w:right="28" w:firstLine="284"/>
        <w:rPr>
          <w:color w:val="A6A6A6" w:themeColor="background1" w:themeShade="A6"/>
          <w:spacing w:val="40"/>
          <w:sz w:val="22"/>
        </w:rPr>
      </w:pPr>
      <w:r w:rsidRPr="00A44666">
        <w:rPr>
          <w:color w:val="A6A6A6" w:themeColor="background1" w:themeShade="A6"/>
          <w:spacing w:val="40"/>
          <w:sz w:val="22"/>
        </w:rPr>
        <w:t>Решение.</w:t>
      </w:r>
    </w:p>
    <w:p w14:paraId="0B67B581" w14:textId="77777777" w:rsidR="00305B4F" w:rsidRPr="00A44666" w:rsidRDefault="00305B4F" w:rsidP="00305B4F">
      <w:pPr>
        <w:ind w:right="28" w:firstLine="397"/>
        <w:jc w:val="both"/>
        <w:rPr>
          <w:color w:val="A6A6A6" w:themeColor="background1" w:themeShade="A6"/>
          <w:sz w:val="22"/>
        </w:rPr>
      </w:pPr>
      <w:r w:rsidRPr="00A44666">
        <w:rPr>
          <w:color w:val="A6A6A6" w:themeColor="background1" w:themeShade="A6"/>
          <w:sz w:val="22"/>
        </w:rPr>
        <w:t>1. Представим передаточную функцию, как комбинацию типовых звеньев:</w:t>
      </w:r>
    </w:p>
    <w:p w14:paraId="24AAC0CD" w14:textId="77777777" w:rsidR="00305B4F" w:rsidRPr="00A44666" w:rsidRDefault="00305B4F" w:rsidP="00305B4F">
      <w:pPr>
        <w:ind w:right="28"/>
        <w:jc w:val="center"/>
        <w:rPr>
          <w:color w:val="A6A6A6" w:themeColor="background1" w:themeShade="A6"/>
          <w:sz w:val="22"/>
        </w:rPr>
      </w:pPr>
      <w:r w:rsidRPr="00A44666">
        <w:rPr>
          <w:color w:val="A6A6A6" w:themeColor="background1" w:themeShade="A6"/>
          <w:position w:val="-42"/>
        </w:rPr>
        <w:object w:dxaOrig="5620" w:dyaOrig="900" w14:anchorId="59FC0278">
          <v:shape id="_x0000_i1175" type="#_x0000_t75" style="width:281.5pt;height:45pt" o:ole="" fillcolor="window">
            <v:imagedata r:id="rId315" o:title=""/>
          </v:shape>
          <o:OLEObject Type="Embed" ProgID="Equation.3" ShapeID="_x0000_i1175" DrawAspect="Content" ObjectID="_1703455709" r:id="rId316"/>
        </w:object>
      </w:r>
      <w:r w:rsidRPr="00A44666">
        <w:rPr>
          <w:color w:val="A6A6A6" w:themeColor="background1" w:themeShade="A6"/>
          <w:sz w:val="22"/>
        </w:rPr>
        <w:t>.</w:t>
      </w:r>
    </w:p>
    <w:p w14:paraId="45B32F05"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2. Находим сопрягающие частоты:</w:t>
      </w:r>
    </w:p>
    <w:p w14:paraId="061FB5A7" w14:textId="77777777" w:rsidR="00305B4F" w:rsidRPr="00A44666" w:rsidRDefault="00305B4F" w:rsidP="00305B4F">
      <w:pPr>
        <w:ind w:right="28" w:firstLine="284"/>
        <w:jc w:val="both"/>
        <w:rPr>
          <w:color w:val="A6A6A6" w:themeColor="background1" w:themeShade="A6"/>
          <w:sz w:val="22"/>
          <w:vertAlign w:val="superscript"/>
        </w:rPr>
      </w:pPr>
      <w:r w:rsidRPr="00A44666">
        <w:rPr>
          <w:color w:val="A6A6A6" w:themeColor="background1" w:themeShade="A6"/>
          <w:sz w:val="22"/>
        </w:rPr>
        <w:t xml:space="preserve">    </w:t>
      </w:r>
      <w:r w:rsidRPr="00A44666">
        <w:rPr>
          <w:color w:val="A6A6A6" w:themeColor="background1" w:themeShade="A6"/>
          <w:sz w:val="22"/>
        </w:rPr>
        <w:sym w:font="Symbol" w:char="F077"/>
      </w:r>
      <w:r w:rsidRPr="00A44666">
        <w:rPr>
          <w:color w:val="A6A6A6" w:themeColor="background1" w:themeShade="A6"/>
          <w:sz w:val="22"/>
          <w:vertAlign w:val="subscript"/>
        </w:rPr>
        <w:t>сопр1</w:t>
      </w:r>
      <w:r w:rsidRPr="00A44666">
        <w:rPr>
          <w:color w:val="A6A6A6" w:themeColor="background1" w:themeShade="A6"/>
          <w:sz w:val="22"/>
        </w:rPr>
        <w:t>= 1/Т</w:t>
      </w:r>
      <w:r w:rsidRPr="00A44666">
        <w:rPr>
          <w:color w:val="A6A6A6" w:themeColor="background1" w:themeShade="A6"/>
          <w:sz w:val="22"/>
          <w:vertAlign w:val="subscript"/>
        </w:rPr>
        <w:t>1</w:t>
      </w:r>
      <w:r w:rsidRPr="00A44666">
        <w:rPr>
          <w:color w:val="A6A6A6" w:themeColor="background1" w:themeShade="A6"/>
          <w:sz w:val="22"/>
        </w:rPr>
        <w:t>= 0.2 с</w:t>
      </w:r>
      <w:r w:rsidRPr="00A44666">
        <w:rPr>
          <w:color w:val="A6A6A6" w:themeColor="background1" w:themeShade="A6"/>
          <w:sz w:val="22"/>
          <w:vertAlign w:val="superscript"/>
        </w:rPr>
        <w:t>-</w:t>
      </w:r>
      <w:proofErr w:type="gramStart"/>
      <w:r w:rsidRPr="00A44666">
        <w:rPr>
          <w:color w:val="A6A6A6" w:themeColor="background1" w:themeShade="A6"/>
          <w:sz w:val="22"/>
          <w:vertAlign w:val="superscript"/>
        </w:rPr>
        <w:t>1</w:t>
      </w:r>
      <w:r w:rsidRPr="00A44666">
        <w:rPr>
          <w:color w:val="A6A6A6" w:themeColor="background1" w:themeShade="A6"/>
          <w:sz w:val="22"/>
        </w:rPr>
        <w:t xml:space="preserve">;   </w:t>
      </w:r>
      <w:proofErr w:type="gramEnd"/>
      <w:r w:rsidRPr="00A44666">
        <w:rPr>
          <w:color w:val="A6A6A6" w:themeColor="background1" w:themeShade="A6"/>
          <w:sz w:val="22"/>
        </w:rPr>
        <w:t xml:space="preserve">   </w:t>
      </w:r>
      <w:r w:rsidRPr="00A44666">
        <w:rPr>
          <w:color w:val="A6A6A6" w:themeColor="background1" w:themeShade="A6"/>
          <w:sz w:val="22"/>
        </w:rPr>
        <w:sym w:font="Symbol" w:char="F077"/>
      </w:r>
      <w:r w:rsidRPr="00A44666">
        <w:rPr>
          <w:color w:val="A6A6A6" w:themeColor="background1" w:themeShade="A6"/>
          <w:sz w:val="22"/>
          <w:vertAlign w:val="subscript"/>
        </w:rPr>
        <w:t>сопр2</w:t>
      </w:r>
      <w:r w:rsidRPr="00A44666">
        <w:rPr>
          <w:color w:val="A6A6A6" w:themeColor="background1" w:themeShade="A6"/>
          <w:sz w:val="22"/>
        </w:rPr>
        <w:t>= 1/Т</w:t>
      </w:r>
      <w:r w:rsidRPr="00A44666">
        <w:rPr>
          <w:color w:val="A6A6A6" w:themeColor="background1" w:themeShade="A6"/>
          <w:sz w:val="22"/>
          <w:vertAlign w:val="subscript"/>
        </w:rPr>
        <w:t>2</w:t>
      </w:r>
      <w:r w:rsidRPr="00A44666">
        <w:rPr>
          <w:color w:val="A6A6A6" w:themeColor="background1" w:themeShade="A6"/>
          <w:sz w:val="22"/>
        </w:rPr>
        <w:t>= 100 с</w:t>
      </w:r>
      <w:r w:rsidRPr="00A44666">
        <w:rPr>
          <w:color w:val="A6A6A6" w:themeColor="background1" w:themeShade="A6"/>
          <w:sz w:val="22"/>
          <w:vertAlign w:val="superscript"/>
        </w:rPr>
        <w:t>-1</w:t>
      </w:r>
      <w:r w:rsidRPr="00A44666">
        <w:rPr>
          <w:color w:val="A6A6A6" w:themeColor="background1" w:themeShade="A6"/>
          <w:sz w:val="22"/>
        </w:rPr>
        <w:t xml:space="preserve">;    </w:t>
      </w:r>
      <w:r w:rsidRPr="00A44666">
        <w:rPr>
          <w:color w:val="A6A6A6" w:themeColor="background1" w:themeShade="A6"/>
          <w:sz w:val="22"/>
        </w:rPr>
        <w:sym w:font="Symbol" w:char="F077"/>
      </w:r>
      <w:r w:rsidRPr="00A44666">
        <w:rPr>
          <w:color w:val="A6A6A6" w:themeColor="background1" w:themeShade="A6"/>
          <w:sz w:val="22"/>
          <w:vertAlign w:val="subscript"/>
        </w:rPr>
        <w:t>сопр3</w:t>
      </w:r>
      <w:r w:rsidRPr="00A44666">
        <w:rPr>
          <w:color w:val="A6A6A6" w:themeColor="background1" w:themeShade="A6"/>
          <w:sz w:val="22"/>
        </w:rPr>
        <w:t>= 1/Т</w:t>
      </w:r>
      <w:r w:rsidRPr="00A44666">
        <w:rPr>
          <w:color w:val="A6A6A6" w:themeColor="background1" w:themeShade="A6"/>
          <w:sz w:val="22"/>
          <w:vertAlign w:val="subscript"/>
        </w:rPr>
        <w:t>3</w:t>
      </w:r>
      <w:r w:rsidRPr="00A44666">
        <w:rPr>
          <w:color w:val="A6A6A6" w:themeColor="background1" w:themeShade="A6"/>
          <w:sz w:val="22"/>
        </w:rPr>
        <w:t>= 2 с</w:t>
      </w:r>
      <w:r w:rsidRPr="00A44666">
        <w:rPr>
          <w:color w:val="A6A6A6" w:themeColor="background1" w:themeShade="A6"/>
          <w:sz w:val="22"/>
          <w:vertAlign w:val="superscript"/>
        </w:rPr>
        <w:t>-1</w:t>
      </w:r>
      <w:r w:rsidRPr="00A44666">
        <w:rPr>
          <w:color w:val="A6A6A6" w:themeColor="background1" w:themeShade="A6"/>
          <w:sz w:val="22"/>
        </w:rPr>
        <w:t>.</w:t>
      </w:r>
    </w:p>
    <w:p w14:paraId="09886B30" w14:textId="77777777" w:rsidR="00305B4F" w:rsidRPr="00A44666" w:rsidRDefault="00305B4F" w:rsidP="00305B4F">
      <w:pPr>
        <w:ind w:right="28" w:firstLine="284"/>
        <w:jc w:val="both"/>
        <w:rPr>
          <w:color w:val="A6A6A6" w:themeColor="background1" w:themeShade="A6"/>
          <w:sz w:val="22"/>
        </w:rPr>
      </w:pPr>
    </w:p>
    <w:p w14:paraId="5184C7A9" w14:textId="77777777" w:rsidR="00305B4F" w:rsidRPr="00A44666" w:rsidRDefault="00305B4F" w:rsidP="00305B4F">
      <w:pPr>
        <w:numPr>
          <w:ilvl w:val="0"/>
          <w:numId w:val="13"/>
        </w:numPr>
        <w:ind w:right="28"/>
        <w:jc w:val="both"/>
        <w:rPr>
          <w:color w:val="A6A6A6" w:themeColor="background1" w:themeShade="A6"/>
          <w:sz w:val="22"/>
        </w:rPr>
      </w:pPr>
      <w:r w:rsidRPr="00A44666">
        <w:rPr>
          <w:color w:val="A6A6A6" w:themeColor="background1" w:themeShade="A6"/>
          <w:sz w:val="22"/>
        </w:rPr>
        <w:t>Строим ЛАХ.</w:t>
      </w:r>
    </w:p>
    <w:p w14:paraId="6DEC7336" w14:textId="77777777" w:rsidR="00305B4F" w:rsidRPr="00A44666" w:rsidRDefault="00305B4F" w:rsidP="00305B4F">
      <w:pPr>
        <w:ind w:right="28"/>
        <w:jc w:val="center"/>
        <w:rPr>
          <w:color w:val="A6A6A6" w:themeColor="background1" w:themeShade="A6"/>
          <w:sz w:val="22"/>
        </w:rPr>
      </w:pPr>
      <w:r w:rsidRPr="00A44666">
        <w:rPr>
          <w:color w:val="A6A6A6" w:themeColor="background1" w:themeShade="A6"/>
        </w:rPr>
        <w:object w:dxaOrig="4404" w:dyaOrig="2544" w14:anchorId="33F78B9D">
          <v:shape id="_x0000_i1176" type="#_x0000_t75" style="width:286.5pt;height:163pt" o:ole="" fillcolor="window">
            <v:imagedata r:id="rId317" o:title=""/>
          </v:shape>
          <o:OLEObject Type="Embed" ProgID="PBrush" ShapeID="_x0000_i1176" DrawAspect="Content" ObjectID="_1703455710" r:id="rId318"/>
        </w:object>
      </w:r>
    </w:p>
    <w:p w14:paraId="230CD023" w14:textId="77777777" w:rsidR="00305B4F" w:rsidRPr="00A44666" w:rsidRDefault="00305B4F" w:rsidP="00305B4F">
      <w:pPr>
        <w:ind w:right="28"/>
        <w:jc w:val="center"/>
        <w:rPr>
          <w:color w:val="A6A6A6" w:themeColor="background1" w:themeShade="A6"/>
        </w:rPr>
      </w:pPr>
      <w:r w:rsidRPr="00A44666">
        <w:rPr>
          <w:color w:val="A6A6A6" w:themeColor="background1" w:themeShade="A6"/>
        </w:rPr>
        <w:t>Рис. 3.13. Логарифмическая частотная характеристика звена</w:t>
      </w:r>
    </w:p>
    <w:p w14:paraId="3D998962" w14:textId="77777777" w:rsidR="00305B4F" w:rsidRPr="00A44666" w:rsidRDefault="00305B4F" w:rsidP="00305B4F">
      <w:pPr>
        <w:ind w:right="28"/>
        <w:rPr>
          <w:color w:val="A6A6A6" w:themeColor="background1" w:themeShade="A6"/>
          <w:sz w:val="22"/>
        </w:rPr>
      </w:pPr>
    </w:p>
    <w:p w14:paraId="4638570F" w14:textId="77777777" w:rsidR="00305B4F" w:rsidRPr="00A44666" w:rsidRDefault="00305B4F" w:rsidP="00305B4F">
      <w:pPr>
        <w:ind w:right="28" w:firstLine="284"/>
        <w:rPr>
          <w:color w:val="A6A6A6" w:themeColor="background1" w:themeShade="A6"/>
          <w:sz w:val="22"/>
        </w:rPr>
      </w:pPr>
      <w:r w:rsidRPr="00A44666">
        <w:rPr>
          <w:color w:val="A6A6A6" w:themeColor="background1" w:themeShade="A6"/>
          <w:sz w:val="22"/>
        </w:rPr>
        <w:t>3.1. Частотную область разбиваем на четыре диапазона.</w:t>
      </w:r>
    </w:p>
    <w:p w14:paraId="7A70A7D9" w14:textId="77777777" w:rsidR="00305B4F" w:rsidRPr="00A44666" w:rsidRDefault="00305B4F" w:rsidP="00305B4F">
      <w:pPr>
        <w:numPr>
          <w:ilvl w:val="0"/>
          <w:numId w:val="15"/>
        </w:numPr>
        <w:ind w:left="568" w:right="28" w:hanging="284"/>
        <w:rPr>
          <w:color w:val="A6A6A6" w:themeColor="background1" w:themeShade="A6"/>
          <w:sz w:val="22"/>
        </w:rPr>
      </w:pPr>
      <w:r w:rsidRPr="00A44666">
        <w:rPr>
          <w:color w:val="A6A6A6" w:themeColor="background1" w:themeShade="A6"/>
          <w:sz w:val="22"/>
        </w:rPr>
        <w:t>Низкочастотный участок ЛАХ имеет наклон</w:t>
      </w:r>
    </w:p>
    <w:p w14:paraId="4EE42206" w14:textId="77777777" w:rsidR="00305B4F" w:rsidRPr="00A44666" w:rsidRDefault="00305B4F" w:rsidP="00305B4F">
      <w:pPr>
        <w:ind w:left="284" w:right="28"/>
        <w:rPr>
          <w:color w:val="A6A6A6" w:themeColor="background1" w:themeShade="A6"/>
          <w:sz w:val="22"/>
        </w:rPr>
      </w:pPr>
      <w:r w:rsidRPr="00A44666">
        <w:rPr>
          <w:color w:val="A6A6A6" w:themeColor="background1" w:themeShade="A6"/>
          <w:sz w:val="22"/>
        </w:rPr>
        <w:t xml:space="preserve"> </w:t>
      </w:r>
      <w:r w:rsidRPr="00A44666">
        <w:rPr>
          <w:color w:val="A6A6A6" w:themeColor="background1" w:themeShade="A6"/>
          <w:sz w:val="22"/>
        </w:rPr>
        <w:sym w:font="Symbol" w:char="F02D"/>
      </w:r>
      <w:r w:rsidRPr="00A44666">
        <w:rPr>
          <w:color w:val="A6A6A6" w:themeColor="background1" w:themeShade="A6"/>
          <w:sz w:val="22"/>
        </w:rPr>
        <w:t>(20</w:t>
      </w:r>
      <w:r w:rsidRPr="00A44666">
        <w:rPr>
          <w:color w:val="A6A6A6" w:themeColor="background1" w:themeShade="A6"/>
          <w:sz w:val="22"/>
        </w:rPr>
        <w:sym w:font="Symbol" w:char="F0B4"/>
      </w:r>
      <w:proofErr w:type="gramStart"/>
      <w:r w:rsidRPr="00A44666">
        <w:rPr>
          <w:color w:val="A6A6A6" w:themeColor="background1" w:themeShade="A6"/>
          <w:sz w:val="22"/>
        </w:rPr>
        <w:t>r)=</w:t>
      </w:r>
      <w:proofErr w:type="gramEnd"/>
      <w:r w:rsidRPr="00A44666">
        <w:rPr>
          <w:color w:val="A6A6A6" w:themeColor="background1" w:themeShade="A6"/>
          <w:sz w:val="22"/>
        </w:rPr>
        <w:t xml:space="preserve"> </w:t>
      </w:r>
      <w:r w:rsidRPr="00A44666">
        <w:rPr>
          <w:color w:val="A6A6A6" w:themeColor="background1" w:themeShade="A6"/>
          <w:sz w:val="22"/>
        </w:rPr>
        <w:sym w:font="Symbol" w:char="F02D"/>
      </w:r>
      <w:r w:rsidRPr="00A44666">
        <w:rPr>
          <w:color w:val="A6A6A6" w:themeColor="background1" w:themeShade="A6"/>
          <w:sz w:val="22"/>
        </w:rPr>
        <w:t>(20</w:t>
      </w:r>
      <w:r w:rsidRPr="00A44666">
        <w:rPr>
          <w:color w:val="A6A6A6" w:themeColor="background1" w:themeShade="A6"/>
          <w:sz w:val="22"/>
        </w:rPr>
        <w:sym w:font="Symbol" w:char="F0B4"/>
      </w:r>
      <w:r w:rsidRPr="00A44666">
        <w:rPr>
          <w:color w:val="A6A6A6" w:themeColor="background1" w:themeShade="A6"/>
          <w:sz w:val="22"/>
        </w:rPr>
        <w:t xml:space="preserve">1)= </w:t>
      </w:r>
      <w:r w:rsidRPr="00A44666">
        <w:rPr>
          <w:color w:val="A6A6A6" w:themeColor="background1" w:themeShade="A6"/>
          <w:sz w:val="22"/>
        </w:rPr>
        <w:sym w:font="Symbol" w:char="F02D"/>
      </w:r>
      <w:r w:rsidRPr="00A44666">
        <w:rPr>
          <w:color w:val="A6A6A6" w:themeColor="background1" w:themeShade="A6"/>
          <w:sz w:val="22"/>
        </w:rPr>
        <w:t xml:space="preserve">20дб/дек и проходит через точку с координатами: </w:t>
      </w:r>
      <w:r w:rsidRPr="00A44666">
        <w:rPr>
          <w:color w:val="A6A6A6" w:themeColor="background1" w:themeShade="A6"/>
          <w:sz w:val="22"/>
        </w:rPr>
        <w:sym w:font="Symbol" w:char="F077"/>
      </w:r>
      <w:r w:rsidRPr="00A44666">
        <w:rPr>
          <w:color w:val="A6A6A6" w:themeColor="background1" w:themeShade="A6"/>
          <w:sz w:val="22"/>
        </w:rPr>
        <w:t xml:space="preserve"> = 1с</w:t>
      </w:r>
      <w:r w:rsidRPr="00A44666">
        <w:rPr>
          <w:color w:val="A6A6A6" w:themeColor="background1" w:themeShade="A6"/>
          <w:sz w:val="22"/>
          <w:vertAlign w:val="superscript"/>
        </w:rPr>
        <w:t>-1</w:t>
      </w:r>
      <w:r w:rsidRPr="00A44666">
        <w:rPr>
          <w:color w:val="A6A6A6" w:themeColor="background1" w:themeShade="A6"/>
          <w:sz w:val="22"/>
        </w:rPr>
        <w:t>,  L(1) = 20lg k</w:t>
      </w:r>
      <w:r w:rsidRPr="00A44666">
        <w:rPr>
          <w:i/>
          <w:color w:val="A6A6A6" w:themeColor="background1" w:themeShade="A6"/>
          <w:sz w:val="22"/>
        </w:rPr>
        <w:t xml:space="preserve"> </w:t>
      </w:r>
      <w:r w:rsidRPr="00A44666">
        <w:rPr>
          <w:color w:val="A6A6A6" w:themeColor="background1" w:themeShade="A6"/>
          <w:sz w:val="22"/>
        </w:rPr>
        <w:t>= 40дб (точка А[1,40]).</w:t>
      </w:r>
    </w:p>
    <w:p w14:paraId="20FA1321" w14:textId="77777777" w:rsidR="00305B4F" w:rsidRPr="00A44666" w:rsidRDefault="00305B4F" w:rsidP="00305B4F">
      <w:pPr>
        <w:ind w:left="284" w:right="28"/>
        <w:rPr>
          <w:color w:val="A6A6A6" w:themeColor="background1" w:themeShade="A6"/>
          <w:sz w:val="22"/>
        </w:rPr>
      </w:pPr>
    </w:p>
    <w:p w14:paraId="34BC8F63" w14:textId="77777777" w:rsidR="00305B4F" w:rsidRPr="00A44666" w:rsidRDefault="00305B4F" w:rsidP="00305B4F">
      <w:pPr>
        <w:numPr>
          <w:ilvl w:val="0"/>
          <w:numId w:val="16"/>
        </w:numPr>
        <w:ind w:right="28"/>
        <w:rPr>
          <w:color w:val="A6A6A6" w:themeColor="background1" w:themeShade="A6"/>
          <w:sz w:val="22"/>
        </w:rPr>
      </w:pPr>
      <w:r w:rsidRPr="00A44666">
        <w:rPr>
          <w:color w:val="A6A6A6" w:themeColor="background1" w:themeShade="A6"/>
          <w:sz w:val="22"/>
        </w:rPr>
        <w:t>На частоте 1/Т</w:t>
      </w:r>
      <w:r w:rsidRPr="00A44666">
        <w:rPr>
          <w:color w:val="A6A6A6" w:themeColor="background1" w:themeShade="A6"/>
          <w:sz w:val="22"/>
          <w:vertAlign w:val="subscript"/>
        </w:rPr>
        <w:t>1</w:t>
      </w:r>
      <w:r w:rsidRPr="00A44666">
        <w:rPr>
          <w:color w:val="A6A6A6" w:themeColor="background1" w:themeShade="A6"/>
          <w:sz w:val="22"/>
        </w:rPr>
        <w:t xml:space="preserve"> ЛАХ делает излом вниз на</w:t>
      </w:r>
    </w:p>
    <w:p w14:paraId="40D59DDC" w14:textId="77777777" w:rsidR="00305B4F" w:rsidRPr="00A44666" w:rsidRDefault="00305B4F" w:rsidP="00305B4F">
      <w:pPr>
        <w:ind w:right="28" w:firstLine="284"/>
        <w:rPr>
          <w:color w:val="A6A6A6" w:themeColor="background1" w:themeShade="A6"/>
          <w:sz w:val="22"/>
        </w:rPr>
      </w:pPr>
      <w:r w:rsidRPr="00A44666">
        <w:rPr>
          <w:color w:val="A6A6A6" w:themeColor="background1" w:themeShade="A6"/>
          <w:sz w:val="22"/>
        </w:rPr>
        <w:sym w:font="Symbol" w:char="F02D"/>
      </w:r>
      <w:r w:rsidRPr="00A44666">
        <w:rPr>
          <w:color w:val="A6A6A6" w:themeColor="background1" w:themeShade="A6"/>
          <w:sz w:val="22"/>
        </w:rPr>
        <w:t>(20</w:t>
      </w:r>
      <w:r w:rsidRPr="00A44666">
        <w:rPr>
          <w:color w:val="A6A6A6" w:themeColor="background1" w:themeShade="A6"/>
          <w:sz w:val="22"/>
        </w:rPr>
        <w:sym w:font="Symbol" w:char="F0B4"/>
      </w:r>
      <w:proofErr w:type="gramStart"/>
      <w:r w:rsidRPr="00A44666">
        <w:rPr>
          <w:color w:val="A6A6A6" w:themeColor="background1" w:themeShade="A6"/>
          <w:sz w:val="22"/>
        </w:rPr>
        <w:t>v)=</w:t>
      </w:r>
      <w:proofErr w:type="gramEnd"/>
      <w:r w:rsidRPr="00A44666">
        <w:rPr>
          <w:color w:val="A6A6A6" w:themeColor="background1" w:themeShade="A6"/>
          <w:sz w:val="22"/>
        </w:rPr>
        <w:t xml:space="preserve"> </w:t>
      </w:r>
      <w:r w:rsidRPr="00A44666">
        <w:rPr>
          <w:color w:val="A6A6A6" w:themeColor="background1" w:themeShade="A6"/>
          <w:sz w:val="22"/>
        </w:rPr>
        <w:sym w:font="Symbol" w:char="F02D"/>
      </w:r>
      <w:r w:rsidRPr="00A44666">
        <w:rPr>
          <w:color w:val="A6A6A6" w:themeColor="background1" w:themeShade="A6"/>
          <w:sz w:val="22"/>
        </w:rPr>
        <w:t>(20</w:t>
      </w:r>
      <w:r w:rsidRPr="00A44666">
        <w:rPr>
          <w:color w:val="A6A6A6" w:themeColor="background1" w:themeShade="A6"/>
          <w:sz w:val="22"/>
        </w:rPr>
        <w:sym w:font="Symbol" w:char="F0B4"/>
      </w:r>
      <w:r w:rsidRPr="00A44666">
        <w:rPr>
          <w:color w:val="A6A6A6" w:themeColor="background1" w:themeShade="A6"/>
          <w:sz w:val="22"/>
        </w:rPr>
        <w:t xml:space="preserve">1)= </w:t>
      </w:r>
      <w:r w:rsidRPr="00A44666">
        <w:rPr>
          <w:color w:val="A6A6A6" w:themeColor="background1" w:themeShade="A6"/>
          <w:sz w:val="22"/>
        </w:rPr>
        <w:sym w:font="Symbol" w:char="F02D"/>
      </w:r>
      <w:r w:rsidRPr="00A44666">
        <w:rPr>
          <w:color w:val="A6A6A6" w:themeColor="background1" w:themeShade="A6"/>
          <w:sz w:val="22"/>
        </w:rPr>
        <w:t xml:space="preserve">20 </w:t>
      </w:r>
      <w:proofErr w:type="spellStart"/>
      <w:r w:rsidRPr="00A44666">
        <w:rPr>
          <w:color w:val="A6A6A6" w:themeColor="background1" w:themeShade="A6"/>
          <w:sz w:val="22"/>
        </w:rPr>
        <w:t>дб</w:t>
      </w:r>
      <w:proofErr w:type="spellEnd"/>
      <w:r w:rsidRPr="00A44666">
        <w:rPr>
          <w:color w:val="A6A6A6" w:themeColor="background1" w:themeShade="A6"/>
          <w:sz w:val="22"/>
        </w:rPr>
        <w:t>/дек.</w:t>
      </w:r>
    </w:p>
    <w:p w14:paraId="5E15D30B" w14:textId="77777777" w:rsidR="00305B4F" w:rsidRPr="00A44666" w:rsidRDefault="00305B4F" w:rsidP="00305B4F">
      <w:pPr>
        <w:numPr>
          <w:ilvl w:val="0"/>
          <w:numId w:val="17"/>
        </w:numPr>
        <w:ind w:right="28"/>
        <w:rPr>
          <w:color w:val="A6A6A6" w:themeColor="background1" w:themeShade="A6"/>
          <w:sz w:val="22"/>
        </w:rPr>
      </w:pPr>
      <w:r w:rsidRPr="00A44666">
        <w:rPr>
          <w:color w:val="A6A6A6" w:themeColor="background1" w:themeShade="A6"/>
          <w:sz w:val="22"/>
        </w:rPr>
        <w:t>На частоте 1/Т</w:t>
      </w:r>
      <w:r w:rsidRPr="00A44666">
        <w:rPr>
          <w:color w:val="A6A6A6" w:themeColor="background1" w:themeShade="A6"/>
          <w:sz w:val="22"/>
          <w:vertAlign w:val="subscript"/>
        </w:rPr>
        <w:t>3</w:t>
      </w:r>
      <w:r w:rsidRPr="00A44666">
        <w:rPr>
          <w:color w:val="A6A6A6" w:themeColor="background1" w:themeShade="A6"/>
          <w:sz w:val="22"/>
        </w:rPr>
        <w:t xml:space="preserve"> ЛАХ делает излом вверх на</w:t>
      </w:r>
    </w:p>
    <w:p w14:paraId="064E29D6" w14:textId="77777777" w:rsidR="00305B4F" w:rsidRPr="00A44666" w:rsidRDefault="00305B4F" w:rsidP="00305B4F">
      <w:pPr>
        <w:ind w:right="28" w:firstLine="284"/>
        <w:rPr>
          <w:color w:val="A6A6A6" w:themeColor="background1" w:themeShade="A6"/>
          <w:sz w:val="22"/>
        </w:rPr>
      </w:pPr>
      <w:r w:rsidRPr="00A44666">
        <w:rPr>
          <w:color w:val="A6A6A6" w:themeColor="background1" w:themeShade="A6"/>
          <w:sz w:val="22"/>
        </w:rPr>
        <w:t>(20</w:t>
      </w:r>
      <w:r w:rsidRPr="00A44666">
        <w:rPr>
          <w:color w:val="A6A6A6" w:themeColor="background1" w:themeShade="A6"/>
          <w:sz w:val="22"/>
        </w:rPr>
        <w:sym w:font="Symbol" w:char="F0B4"/>
      </w:r>
      <w:r w:rsidRPr="00A44666">
        <w:rPr>
          <w:color w:val="A6A6A6" w:themeColor="background1" w:themeShade="A6"/>
          <w:sz w:val="22"/>
        </w:rPr>
        <w:t>v) = (20</w:t>
      </w:r>
      <w:r w:rsidRPr="00A44666">
        <w:rPr>
          <w:color w:val="A6A6A6" w:themeColor="background1" w:themeShade="A6"/>
          <w:sz w:val="22"/>
        </w:rPr>
        <w:sym w:font="Symbol" w:char="F0B4"/>
      </w:r>
      <w:r w:rsidRPr="00A44666">
        <w:rPr>
          <w:color w:val="A6A6A6" w:themeColor="background1" w:themeShade="A6"/>
          <w:sz w:val="22"/>
        </w:rPr>
        <w:t>1) = 20дб/дек.</w:t>
      </w:r>
    </w:p>
    <w:p w14:paraId="7FA7AC3D" w14:textId="77777777" w:rsidR="00305B4F" w:rsidRPr="00A44666" w:rsidRDefault="00305B4F" w:rsidP="00305B4F">
      <w:pPr>
        <w:ind w:right="28" w:firstLine="284"/>
        <w:rPr>
          <w:color w:val="A6A6A6" w:themeColor="background1" w:themeShade="A6"/>
          <w:sz w:val="22"/>
        </w:rPr>
      </w:pPr>
      <w:r w:rsidRPr="00A44666">
        <w:rPr>
          <w:color w:val="A6A6A6" w:themeColor="background1" w:themeShade="A6"/>
          <w:sz w:val="22"/>
        </w:rPr>
        <w:t>3.5. На частоте 1/Т</w:t>
      </w:r>
      <w:r w:rsidRPr="00A44666">
        <w:rPr>
          <w:color w:val="A6A6A6" w:themeColor="background1" w:themeShade="A6"/>
          <w:sz w:val="22"/>
          <w:vertAlign w:val="subscript"/>
        </w:rPr>
        <w:t>2</w:t>
      </w:r>
      <w:r w:rsidRPr="00A44666">
        <w:rPr>
          <w:color w:val="A6A6A6" w:themeColor="background1" w:themeShade="A6"/>
          <w:sz w:val="22"/>
        </w:rPr>
        <w:t xml:space="preserve"> ЛАХ делает излом вниз на </w:t>
      </w:r>
    </w:p>
    <w:p w14:paraId="5E879486" w14:textId="77777777" w:rsidR="00305B4F" w:rsidRPr="00A44666" w:rsidRDefault="00305B4F" w:rsidP="00305B4F">
      <w:pPr>
        <w:ind w:right="28" w:firstLine="284"/>
        <w:rPr>
          <w:color w:val="A6A6A6" w:themeColor="background1" w:themeShade="A6"/>
          <w:sz w:val="22"/>
        </w:rPr>
      </w:pPr>
      <w:r w:rsidRPr="00A44666">
        <w:rPr>
          <w:color w:val="A6A6A6" w:themeColor="background1" w:themeShade="A6"/>
          <w:sz w:val="22"/>
        </w:rPr>
        <w:sym w:font="Symbol" w:char="F02D"/>
      </w:r>
      <w:r w:rsidRPr="00A44666">
        <w:rPr>
          <w:color w:val="A6A6A6" w:themeColor="background1" w:themeShade="A6"/>
          <w:sz w:val="22"/>
        </w:rPr>
        <w:t>(20</w:t>
      </w:r>
      <w:r w:rsidRPr="00A44666">
        <w:rPr>
          <w:color w:val="A6A6A6" w:themeColor="background1" w:themeShade="A6"/>
          <w:sz w:val="22"/>
        </w:rPr>
        <w:sym w:font="Symbol" w:char="F0B4"/>
      </w:r>
      <w:r w:rsidRPr="00A44666">
        <w:rPr>
          <w:color w:val="A6A6A6" w:themeColor="background1" w:themeShade="A6"/>
          <w:sz w:val="22"/>
        </w:rPr>
        <w:t xml:space="preserve">v) = </w:t>
      </w:r>
      <w:r w:rsidRPr="00A44666">
        <w:rPr>
          <w:color w:val="A6A6A6" w:themeColor="background1" w:themeShade="A6"/>
          <w:sz w:val="22"/>
        </w:rPr>
        <w:sym w:font="Symbol" w:char="F02D"/>
      </w:r>
      <w:r w:rsidRPr="00A44666">
        <w:rPr>
          <w:color w:val="A6A6A6" w:themeColor="background1" w:themeShade="A6"/>
          <w:sz w:val="22"/>
        </w:rPr>
        <w:t>(20</w:t>
      </w:r>
      <w:r w:rsidRPr="00A44666">
        <w:rPr>
          <w:color w:val="A6A6A6" w:themeColor="background1" w:themeShade="A6"/>
          <w:sz w:val="22"/>
        </w:rPr>
        <w:sym w:font="Symbol" w:char="F0B4"/>
      </w:r>
      <w:r w:rsidRPr="00A44666">
        <w:rPr>
          <w:color w:val="A6A6A6" w:themeColor="background1" w:themeShade="A6"/>
          <w:sz w:val="22"/>
        </w:rPr>
        <w:t xml:space="preserve">1) = </w:t>
      </w:r>
      <w:r w:rsidRPr="00A44666">
        <w:rPr>
          <w:color w:val="A6A6A6" w:themeColor="background1" w:themeShade="A6"/>
          <w:sz w:val="22"/>
        </w:rPr>
        <w:sym w:font="Symbol" w:char="F02D"/>
      </w:r>
      <w:r w:rsidRPr="00A44666">
        <w:rPr>
          <w:color w:val="A6A6A6" w:themeColor="background1" w:themeShade="A6"/>
          <w:sz w:val="22"/>
        </w:rPr>
        <w:t xml:space="preserve">20 </w:t>
      </w:r>
      <w:proofErr w:type="spellStart"/>
      <w:r w:rsidRPr="00A44666">
        <w:rPr>
          <w:color w:val="A6A6A6" w:themeColor="background1" w:themeShade="A6"/>
          <w:sz w:val="22"/>
        </w:rPr>
        <w:t>дб</w:t>
      </w:r>
      <w:proofErr w:type="spellEnd"/>
      <w:r w:rsidRPr="00A44666">
        <w:rPr>
          <w:color w:val="A6A6A6" w:themeColor="background1" w:themeShade="A6"/>
          <w:sz w:val="22"/>
        </w:rPr>
        <w:t>/дек.</w:t>
      </w:r>
    </w:p>
    <w:p w14:paraId="1259B5F8"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Вид полученной ЛАХ приведен на рис. 3.13.</w:t>
      </w:r>
    </w:p>
    <w:p w14:paraId="16A6A40B" w14:textId="77777777" w:rsidR="00305B4F" w:rsidRPr="00A44666" w:rsidRDefault="00305B4F" w:rsidP="00305B4F">
      <w:pPr>
        <w:ind w:right="28" w:firstLine="284"/>
        <w:jc w:val="both"/>
        <w:rPr>
          <w:color w:val="A6A6A6" w:themeColor="background1" w:themeShade="A6"/>
          <w:sz w:val="22"/>
        </w:rPr>
      </w:pPr>
    </w:p>
    <w:p w14:paraId="11EFEF46"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Используя то же правило, по ЛАХ звена можно однозначно определить передаточную функцию.</w:t>
      </w:r>
    </w:p>
    <w:p w14:paraId="3CBB0987" w14:textId="77777777" w:rsidR="00305B4F" w:rsidRPr="00A44666" w:rsidRDefault="00305B4F" w:rsidP="00305B4F">
      <w:pPr>
        <w:ind w:right="28" w:firstLine="284"/>
        <w:jc w:val="both"/>
        <w:rPr>
          <w:color w:val="A6A6A6" w:themeColor="background1" w:themeShade="A6"/>
          <w:sz w:val="22"/>
        </w:rPr>
      </w:pPr>
    </w:p>
    <w:p w14:paraId="6E694340" w14:textId="77777777" w:rsidR="00305B4F" w:rsidRPr="00A44666" w:rsidRDefault="00305B4F" w:rsidP="00305B4F">
      <w:pPr>
        <w:ind w:right="28" w:firstLine="284"/>
        <w:jc w:val="both"/>
        <w:rPr>
          <w:color w:val="A6A6A6" w:themeColor="background1" w:themeShade="A6"/>
          <w:sz w:val="22"/>
        </w:rPr>
      </w:pPr>
      <w:r w:rsidRPr="00A44666">
        <w:rPr>
          <w:i/>
          <w:color w:val="A6A6A6" w:themeColor="background1" w:themeShade="A6"/>
          <w:sz w:val="22"/>
        </w:rPr>
        <w:t>Пример.</w:t>
      </w:r>
      <w:r w:rsidRPr="00A44666">
        <w:rPr>
          <w:b/>
          <w:i/>
          <w:color w:val="A6A6A6" w:themeColor="background1" w:themeShade="A6"/>
          <w:sz w:val="22"/>
        </w:rPr>
        <w:t xml:space="preserve"> </w:t>
      </w:r>
      <w:r w:rsidRPr="00A44666">
        <w:rPr>
          <w:color w:val="A6A6A6" w:themeColor="background1" w:themeShade="A6"/>
          <w:sz w:val="22"/>
        </w:rPr>
        <w:t>Определить передаточную функцию звена, ЛАХ которого имеет вид, представленный на рис. 3.14.</w:t>
      </w:r>
    </w:p>
    <w:p w14:paraId="5745EBD4" w14:textId="77777777" w:rsidR="00305B4F" w:rsidRPr="00A44666" w:rsidRDefault="00305B4F" w:rsidP="00305B4F">
      <w:pPr>
        <w:ind w:right="28" w:firstLine="284"/>
        <w:jc w:val="both"/>
        <w:rPr>
          <w:color w:val="A6A6A6" w:themeColor="background1" w:themeShade="A6"/>
          <w:sz w:val="22"/>
        </w:rPr>
      </w:pPr>
    </w:p>
    <w:p w14:paraId="30750E57" w14:textId="77777777" w:rsidR="00305B4F" w:rsidRPr="00A44666" w:rsidRDefault="00305B4F" w:rsidP="00305B4F">
      <w:pPr>
        <w:ind w:right="28"/>
        <w:jc w:val="center"/>
        <w:rPr>
          <w:color w:val="A6A6A6" w:themeColor="background1" w:themeShade="A6"/>
          <w:sz w:val="22"/>
        </w:rPr>
      </w:pPr>
      <w:r w:rsidRPr="00A44666">
        <w:rPr>
          <w:color w:val="A6A6A6" w:themeColor="background1" w:themeShade="A6"/>
        </w:rPr>
        <w:object w:dxaOrig="2916" w:dyaOrig="1872" w14:anchorId="3AB3CD98">
          <v:shape id="_x0000_i1177" type="#_x0000_t75" style="width:260pt;height:107.5pt" o:ole="" fillcolor="window">
            <v:imagedata r:id="rId319" o:title=""/>
          </v:shape>
          <o:OLEObject Type="Embed" ProgID="PBrush" ShapeID="_x0000_i1177" DrawAspect="Content" ObjectID="_1703455711" r:id="rId320"/>
        </w:object>
      </w:r>
    </w:p>
    <w:p w14:paraId="15B3EFC8" w14:textId="77777777" w:rsidR="00305B4F" w:rsidRPr="00A44666" w:rsidRDefault="00305B4F" w:rsidP="00305B4F">
      <w:pPr>
        <w:ind w:right="28"/>
        <w:jc w:val="center"/>
        <w:rPr>
          <w:color w:val="A6A6A6" w:themeColor="background1" w:themeShade="A6"/>
          <w:lang w:val="en-US"/>
        </w:rPr>
      </w:pPr>
    </w:p>
    <w:p w14:paraId="33028CC5" w14:textId="77777777" w:rsidR="00305B4F" w:rsidRPr="00A44666" w:rsidRDefault="00305B4F" w:rsidP="00305B4F">
      <w:pPr>
        <w:ind w:right="28"/>
        <w:jc w:val="center"/>
        <w:rPr>
          <w:color w:val="A6A6A6" w:themeColor="background1" w:themeShade="A6"/>
        </w:rPr>
      </w:pPr>
      <w:r w:rsidRPr="00A44666">
        <w:rPr>
          <w:color w:val="A6A6A6" w:themeColor="background1" w:themeShade="A6"/>
        </w:rPr>
        <w:t>Рис. 3.14. ЛАХ звена</w:t>
      </w:r>
    </w:p>
    <w:p w14:paraId="03DF357D" w14:textId="77777777" w:rsidR="00305B4F" w:rsidRPr="00A44666" w:rsidRDefault="00305B4F" w:rsidP="00305B4F">
      <w:pPr>
        <w:ind w:right="28"/>
        <w:jc w:val="center"/>
        <w:rPr>
          <w:color w:val="A6A6A6" w:themeColor="background1" w:themeShade="A6"/>
          <w:sz w:val="22"/>
        </w:rPr>
      </w:pPr>
    </w:p>
    <w:p w14:paraId="2513C0AC" w14:textId="77777777" w:rsidR="00305B4F" w:rsidRPr="00A44666" w:rsidRDefault="00305B4F" w:rsidP="00305B4F">
      <w:pPr>
        <w:ind w:right="28" w:firstLine="567"/>
        <w:jc w:val="both"/>
        <w:rPr>
          <w:color w:val="A6A6A6" w:themeColor="background1" w:themeShade="A6"/>
          <w:sz w:val="22"/>
        </w:rPr>
      </w:pPr>
      <w:r w:rsidRPr="00A44666">
        <w:rPr>
          <w:color w:val="A6A6A6" w:themeColor="background1" w:themeShade="A6"/>
          <w:spacing w:val="40"/>
          <w:sz w:val="22"/>
        </w:rPr>
        <w:t>Решение</w:t>
      </w:r>
      <w:r w:rsidRPr="00A44666">
        <w:rPr>
          <w:color w:val="A6A6A6" w:themeColor="background1" w:themeShade="A6"/>
          <w:sz w:val="22"/>
        </w:rPr>
        <w:t>. Передаточная функция имеет вид</w:t>
      </w:r>
    </w:p>
    <w:p w14:paraId="01D34C2C" w14:textId="77777777" w:rsidR="00305B4F" w:rsidRPr="00A44666" w:rsidRDefault="00305B4F" w:rsidP="00305B4F">
      <w:pPr>
        <w:ind w:right="28"/>
        <w:jc w:val="center"/>
        <w:rPr>
          <w:color w:val="A6A6A6" w:themeColor="background1" w:themeShade="A6"/>
          <w:sz w:val="22"/>
        </w:rPr>
      </w:pPr>
      <w:r w:rsidRPr="00A44666">
        <w:rPr>
          <w:color w:val="A6A6A6" w:themeColor="background1" w:themeShade="A6"/>
          <w:position w:val="-48"/>
        </w:rPr>
        <w:object w:dxaOrig="2700" w:dyaOrig="1080" w14:anchorId="1EE3059B">
          <v:shape id="_x0000_i1178" type="#_x0000_t75" style="width:135pt;height:54.5pt" o:ole="" fillcolor="window">
            <v:imagedata r:id="rId321" o:title=""/>
          </v:shape>
          <o:OLEObject Type="Embed" ProgID="Equation.3" ShapeID="_x0000_i1178" DrawAspect="Content" ObjectID="_1703455712" r:id="rId322"/>
        </w:object>
      </w:r>
      <w:r w:rsidRPr="00A44666">
        <w:rPr>
          <w:color w:val="A6A6A6" w:themeColor="background1" w:themeShade="A6"/>
          <w:sz w:val="22"/>
        </w:rPr>
        <w:t>,</w:t>
      </w:r>
    </w:p>
    <w:p w14:paraId="221DE49D"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где k=10</w:t>
      </w:r>
      <w:proofErr w:type="gramStart"/>
      <w:r w:rsidRPr="00A44666">
        <w:rPr>
          <w:color w:val="A6A6A6" w:themeColor="background1" w:themeShade="A6"/>
          <w:sz w:val="24"/>
          <w:vertAlign w:val="superscript"/>
        </w:rPr>
        <w:t>L(</w:t>
      </w:r>
      <w:proofErr w:type="gramEnd"/>
      <w:r w:rsidRPr="00A44666">
        <w:rPr>
          <w:color w:val="A6A6A6" w:themeColor="background1" w:themeShade="A6"/>
          <w:sz w:val="24"/>
          <w:vertAlign w:val="superscript"/>
        </w:rPr>
        <w:t>1)/20</w:t>
      </w:r>
      <w:r w:rsidRPr="00A44666">
        <w:rPr>
          <w:color w:val="A6A6A6" w:themeColor="background1" w:themeShade="A6"/>
          <w:sz w:val="22"/>
        </w:rPr>
        <w:t>=10</w:t>
      </w:r>
      <w:r w:rsidRPr="00A44666">
        <w:rPr>
          <w:color w:val="A6A6A6" w:themeColor="background1" w:themeShade="A6"/>
          <w:sz w:val="22"/>
          <w:vertAlign w:val="superscript"/>
        </w:rPr>
        <w:t>0</w:t>
      </w:r>
      <w:r w:rsidRPr="00A44666">
        <w:rPr>
          <w:color w:val="A6A6A6" w:themeColor="background1" w:themeShade="A6"/>
          <w:sz w:val="22"/>
        </w:rPr>
        <w:t>=1 с</w:t>
      </w:r>
      <w:r w:rsidRPr="00A44666">
        <w:rPr>
          <w:color w:val="A6A6A6" w:themeColor="background1" w:themeShade="A6"/>
          <w:sz w:val="22"/>
          <w:vertAlign w:val="superscript"/>
        </w:rPr>
        <w:t>-1</w:t>
      </w:r>
      <w:r w:rsidRPr="00A44666">
        <w:rPr>
          <w:color w:val="A6A6A6" w:themeColor="background1" w:themeShade="A6"/>
          <w:sz w:val="22"/>
        </w:rPr>
        <w:t>;</w:t>
      </w:r>
    </w:p>
    <w:p w14:paraId="6FD83074" w14:textId="77777777" w:rsidR="00305B4F" w:rsidRPr="00A44666" w:rsidRDefault="00305B4F" w:rsidP="00305B4F">
      <w:pPr>
        <w:ind w:right="28" w:firstLine="284"/>
        <w:jc w:val="both"/>
        <w:rPr>
          <w:color w:val="A6A6A6" w:themeColor="background1" w:themeShade="A6"/>
          <w:sz w:val="22"/>
        </w:rPr>
      </w:pPr>
      <w:r w:rsidRPr="00A44666">
        <w:rPr>
          <w:color w:val="A6A6A6" w:themeColor="background1" w:themeShade="A6"/>
          <w:sz w:val="22"/>
        </w:rPr>
        <w:t>Т</w:t>
      </w:r>
      <w:r w:rsidRPr="00A44666">
        <w:rPr>
          <w:color w:val="A6A6A6" w:themeColor="background1" w:themeShade="A6"/>
          <w:sz w:val="22"/>
          <w:vertAlign w:val="subscript"/>
        </w:rPr>
        <w:t>1</w:t>
      </w:r>
      <w:r w:rsidRPr="00A44666">
        <w:rPr>
          <w:color w:val="A6A6A6" w:themeColor="background1" w:themeShade="A6"/>
          <w:sz w:val="22"/>
        </w:rPr>
        <w:t>= 1 с; Т</w:t>
      </w:r>
      <w:r w:rsidRPr="00A44666">
        <w:rPr>
          <w:color w:val="A6A6A6" w:themeColor="background1" w:themeShade="A6"/>
          <w:sz w:val="22"/>
          <w:vertAlign w:val="subscript"/>
        </w:rPr>
        <w:t>2</w:t>
      </w:r>
      <w:r w:rsidRPr="00A44666">
        <w:rPr>
          <w:color w:val="A6A6A6" w:themeColor="background1" w:themeShade="A6"/>
          <w:sz w:val="22"/>
        </w:rPr>
        <w:t xml:space="preserve">= 0.1 </w:t>
      </w:r>
      <w:proofErr w:type="gramStart"/>
      <w:r w:rsidRPr="00A44666">
        <w:rPr>
          <w:color w:val="A6A6A6" w:themeColor="background1" w:themeShade="A6"/>
          <w:sz w:val="22"/>
        </w:rPr>
        <w:t>с;  Т</w:t>
      </w:r>
      <w:proofErr w:type="gramEnd"/>
      <w:r w:rsidRPr="00A44666">
        <w:rPr>
          <w:color w:val="A6A6A6" w:themeColor="background1" w:themeShade="A6"/>
          <w:sz w:val="22"/>
          <w:vertAlign w:val="subscript"/>
        </w:rPr>
        <w:t>3</w:t>
      </w:r>
      <w:r w:rsidRPr="00A44666">
        <w:rPr>
          <w:color w:val="A6A6A6" w:themeColor="background1" w:themeShade="A6"/>
          <w:sz w:val="22"/>
        </w:rPr>
        <w:t>= 0.01 с; Т</w:t>
      </w:r>
      <w:r w:rsidRPr="00A44666">
        <w:rPr>
          <w:color w:val="A6A6A6" w:themeColor="background1" w:themeShade="A6"/>
          <w:sz w:val="22"/>
          <w:vertAlign w:val="subscript"/>
        </w:rPr>
        <w:t>4</w:t>
      </w:r>
      <w:r w:rsidRPr="00A44666">
        <w:rPr>
          <w:color w:val="A6A6A6" w:themeColor="background1" w:themeShade="A6"/>
          <w:sz w:val="22"/>
        </w:rPr>
        <w:t>= 0.001 с.</w:t>
      </w:r>
    </w:p>
    <w:p w14:paraId="53C7C5AE" w14:textId="77777777" w:rsidR="00305B4F" w:rsidRPr="00A44666" w:rsidRDefault="00305B4F" w:rsidP="00305B4F">
      <w:pPr>
        <w:ind w:right="28" w:firstLine="284"/>
        <w:jc w:val="both"/>
        <w:rPr>
          <w:color w:val="A6A6A6" w:themeColor="background1" w:themeShade="A6"/>
          <w:sz w:val="22"/>
        </w:rPr>
      </w:pPr>
    </w:p>
    <w:p w14:paraId="6E6535CD" w14:textId="02CDCCFD" w:rsidR="00305B4F" w:rsidRPr="00A44666" w:rsidRDefault="00305B4F" w:rsidP="009357EA">
      <w:pPr>
        <w:ind w:right="28" w:firstLine="284"/>
        <w:jc w:val="both"/>
        <w:rPr>
          <w:color w:val="A6A6A6" w:themeColor="background1" w:themeShade="A6"/>
          <w:sz w:val="22"/>
        </w:rPr>
      </w:pPr>
      <w:r w:rsidRPr="00A44666">
        <w:rPr>
          <w:color w:val="A6A6A6" w:themeColor="background1" w:themeShade="A6"/>
          <w:sz w:val="22"/>
        </w:rPr>
        <w:t>При более сложных формах передаточной функции W(s), например, при наличии внутренних обратных связей, построение ЛАХ усложняется. Однако часто можно и сложные выражения приводить к аналогичному виду (3.54), разложив на множители многочлены числителя и знаменателя.</w:t>
      </w:r>
    </w:p>
    <w:p w14:paraId="763C5424" w14:textId="22D246FE" w:rsidR="009357EA" w:rsidRDefault="009357EA" w:rsidP="009357EA">
      <w:pPr>
        <w:ind w:left="720" w:right="567"/>
        <w:jc w:val="center"/>
        <w:rPr>
          <w:b/>
          <w:bCs/>
          <w:color w:val="000000"/>
          <w:sz w:val="24"/>
          <w:szCs w:val="24"/>
          <w:u w:val="single"/>
        </w:rPr>
      </w:pPr>
      <w:r w:rsidRPr="009357EA">
        <w:rPr>
          <w:b/>
          <w:bCs/>
          <w:color w:val="000000"/>
          <w:sz w:val="24"/>
          <w:szCs w:val="24"/>
          <w:highlight w:val="yellow"/>
          <w:u w:val="single"/>
        </w:rPr>
        <w:lastRenderedPageBreak/>
        <w:t xml:space="preserve">9. Дифференциальные уравнения и </w:t>
      </w:r>
      <w:proofErr w:type="gramStart"/>
      <w:r w:rsidRPr="009357EA">
        <w:rPr>
          <w:b/>
          <w:bCs/>
          <w:color w:val="000000"/>
          <w:sz w:val="24"/>
          <w:szCs w:val="24"/>
          <w:highlight w:val="yellow"/>
          <w:u w:val="single"/>
        </w:rPr>
        <w:t>передаточные  функции</w:t>
      </w:r>
      <w:proofErr w:type="gramEnd"/>
      <w:r w:rsidRPr="009357EA">
        <w:rPr>
          <w:b/>
          <w:bCs/>
          <w:color w:val="000000"/>
          <w:sz w:val="24"/>
          <w:szCs w:val="24"/>
          <w:highlight w:val="yellow"/>
          <w:u w:val="single"/>
        </w:rPr>
        <w:t xml:space="preserve"> замкнутых систем автоматического  управления</w:t>
      </w:r>
      <w:r w:rsidR="00A44666" w:rsidRPr="00A44666">
        <w:rPr>
          <w:b/>
          <w:bCs/>
          <w:color w:val="000000"/>
          <w:sz w:val="24"/>
          <w:szCs w:val="24"/>
          <w:highlight w:val="red"/>
          <w:u w:val="single"/>
        </w:rPr>
        <w:t>(ОПЯТЬ ХУЕТА)</w:t>
      </w:r>
    </w:p>
    <w:p w14:paraId="1483A098" w14:textId="18B4923B" w:rsidR="009357EA" w:rsidRDefault="009357EA" w:rsidP="009357EA">
      <w:pPr>
        <w:ind w:left="720" w:right="567"/>
        <w:jc w:val="center"/>
        <w:rPr>
          <w:b/>
          <w:bCs/>
          <w:color w:val="000000"/>
          <w:sz w:val="24"/>
          <w:szCs w:val="24"/>
          <w:u w:val="single"/>
        </w:rPr>
      </w:pPr>
    </w:p>
    <w:p w14:paraId="7F29B96C" w14:textId="77777777" w:rsidR="009357EA" w:rsidRDefault="009357EA" w:rsidP="009357EA">
      <w:pPr>
        <w:ind w:right="28" w:firstLine="284"/>
        <w:jc w:val="both"/>
        <w:rPr>
          <w:sz w:val="22"/>
        </w:rPr>
      </w:pPr>
      <w:r>
        <w:rPr>
          <w:sz w:val="22"/>
        </w:rPr>
        <w:t>Система автоматического управления представляет собой совокупность объекта управления, регулятора и датчика рассогласования. Обобщенная функциональная схема системы управления представлена на рис.4.1.</w:t>
      </w:r>
    </w:p>
    <w:p w14:paraId="7EBB6E79" w14:textId="77777777" w:rsidR="009357EA" w:rsidRDefault="009357EA" w:rsidP="009357EA">
      <w:pPr>
        <w:ind w:right="28"/>
        <w:jc w:val="center"/>
        <w:rPr>
          <w:sz w:val="22"/>
        </w:rPr>
      </w:pPr>
      <w:r>
        <w:object w:dxaOrig="2520" w:dyaOrig="1212" w14:anchorId="4C1AEB85">
          <v:shape id="_x0000_i1179" type="#_x0000_t75" style="width:182.5pt;height:85pt" o:ole="" fillcolor="window">
            <v:imagedata r:id="rId323" o:title=""/>
          </v:shape>
          <o:OLEObject Type="Embed" ProgID="PBrush" ShapeID="_x0000_i1179" DrawAspect="Content" ObjectID="_1703455713" r:id="rId324"/>
        </w:object>
      </w:r>
    </w:p>
    <w:p w14:paraId="778A1D1A" w14:textId="77777777" w:rsidR="009357EA" w:rsidRDefault="009357EA" w:rsidP="009357EA">
      <w:pPr>
        <w:ind w:right="28"/>
        <w:jc w:val="center"/>
      </w:pPr>
      <w:r>
        <w:t>Рис. 4.1. Функциональная схема системы управления</w:t>
      </w:r>
    </w:p>
    <w:p w14:paraId="088B661C" w14:textId="77777777" w:rsidR="009357EA" w:rsidRDefault="009357EA" w:rsidP="009357EA">
      <w:pPr>
        <w:ind w:right="28" w:firstLine="284"/>
        <w:jc w:val="both"/>
        <w:rPr>
          <w:sz w:val="22"/>
        </w:rPr>
      </w:pPr>
    </w:p>
    <w:p w14:paraId="66D8F6CB" w14:textId="77777777" w:rsidR="009357EA" w:rsidRDefault="009357EA" w:rsidP="009357EA">
      <w:pPr>
        <w:ind w:right="28" w:firstLine="284"/>
        <w:jc w:val="both"/>
        <w:rPr>
          <w:sz w:val="22"/>
        </w:rPr>
      </w:pPr>
      <w:bookmarkStart w:id="135" w:name="_Hlt515346631"/>
      <w:bookmarkStart w:id="136" w:name="qst4_1"/>
      <w:bookmarkEnd w:id="135"/>
      <w:r>
        <w:rPr>
          <w:sz w:val="22"/>
        </w:rPr>
        <w:t xml:space="preserve">Для того, чтобы получить математическое описание системы управления, необходимо составить по рассмотренной ранее методике линеаризованные уравнения всех элементов, из которых состоит датчик рассогласования, регулятор и объект управления. Таким </w:t>
      </w:r>
      <w:bookmarkEnd w:id="136"/>
      <w:r>
        <w:rPr>
          <w:sz w:val="22"/>
        </w:rPr>
        <w:t xml:space="preserve">образом получим систему дифференциальных уравнений, описывающую исследуемую систему управления. Полученная система дифференциальных уравнений путем исключения промежуточных переменных может быть разрешена относительно любой координаты системы управления. Обычно она решается либо относительно рассогласования x(t), т.е. ошибки, либо относительно управляемой величины y(t). </w:t>
      </w:r>
    </w:p>
    <w:p w14:paraId="2C80B38C" w14:textId="77777777" w:rsidR="009357EA" w:rsidRDefault="009357EA" w:rsidP="009357EA">
      <w:pPr>
        <w:ind w:right="28" w:firstLine="284"/>
        <w:jc w:val="both"/>
        <w:rPr>
          <w:sz w:val="22"/>
        </w:rPr>
      </w:pPr>
      <w:r>
        <w:rPr>
          <w:sz w:val="22"/>
        </w:rPr>
        <w:t xml:space="preserve">Первый случай встречается чаще, </w:t>
      </w:r>
      <w:bookmarkStart w:id="137" w:name="qst4_2"/>
      <w:r>
        <w:rPr>
          <w:sz w:val="22"/>
        </w:rPr>
        <w:t>так как исследование изменения ошибки, как правило, является более важным</w:t>
      </w:r>
      <w:bookmarkEnd w:id="137"/>
      <w:r>
        <w:rPr>
          <w:sz w:val="22"/>
        </w:rPr>
        <w:t>. В этом случае получается дифференциальное уравнение</w:t>
      </w:r>
    </w:p>
    <w:p w14:paraId="6074C79E" w14:textId="77777777" w:rsidR="009357EA" w:rsidRDefault="009357EA" w:rsidP="009357EA">
      <w:pPr>
        <w:ind w:right="28" w:firstLine="284"/>
        <w:jc w:val="both"/>
        <w:rPr>
          <w:sz w:val="22"/>
        </w:rPr>
      </w:pPr>
    </w:p>
    <w:p w14:paraId="7B1AD65B" w14:textId="77777777" w:rsidR="009357EA" w:rsidRDefault="009357EA" w:rsidP="009357EA">
      <w:pPr>
        <w:ind w:right="28" w:firstLine="284"/>
        <w:jc w:val="right"/>
        <w:rPr>
          <w:sz w:val="22"/>
        </w:rPr>
      </w:pPr>
      <w:r>
        <w:rPr>
          <w:sz w:val="22"/>
          <w:lang w:val="en-US"/>
        </w:rPr>
        <w:t>D</w:t>
      </w:r>
      <w:r w:rsidRPr="009357EA">
        <w:rPr>
          <w:sz w:val="22"/>
        </w:rPr>
        <w:t>(</w:t>
      </w:r>
      <w:r>
        <w:rPr>
          <w:sz w:val="22"/>
          <w:lang w:val="en-US"/>
        </w:rPr>
        <w:t>p</w:t>
      </w:r>
      <w:r w:rsidRPr="009357EA">
        <w:rPr>
          <w:sz w:val="22"/>
        </w:rPr>
        <w:t>)</w:t>
      </w:r>
      <w:r>
        <w:rPr>
          <w:sz w:val="22"/>
          <w:lang w:val="en-US"/>
        </w:rPr>
        <w:t>x</w:t>
      </w:r>
      <w:r w:rsidRPr="009357EA">
        <w:rPr>
          <w:sz w:val="22"/>
        </w:rPr>
        <w:t>(</w:t>
      </w:r>
      <w:r>
        <w:rPr>
          <w:sz w:val="22"/>
          <w:lang w:val="en-US"/>
        </w:rPr>
        <w:t>t</w:t>
      </w:r>
      <w:r w:rsidRPr="009357EA">
        <w:rPr>
          <w:sz w:val="22"/>
        </w:rPr>
        <w:t xml:space="preserve">) = </w:t>
      </w:r>
      <w:r>
        <w:rPr>
          <w:sz w:val="22"/>
          <w:lang w:val="en-US"/>
        </w:rPr>
        <w:t>Q</w:t>
      </w:r>
      <w:r w:rsidRPr="009357EA">
        <w:rPr>
          <w:sz w:val="22"/>
        </w:rPr>
        <w:t>(</w:t>
      </w:r>
      <w:r>
        <w:rPr>
          <w:sz w:val="22"/>
          <w:lang w:val="en-US"/>
        </w:rPr>
        <w:t>p</w:t>
      </w:r>
      <w:r w:rsidRPr="009357EA">
        <w:rPr>
          <w:sz w:val="22"/>
        </w:rPr>
        <w:t>)</w:t>
      </w:r>
      <w:r>
        <w:rPr>
          <w:sz w:val="22"/>
          <w:lang w:val="en-US"/>
        </w:rPr>
        <w:t>g</w:t>
      </w:r>
      <w:r w:rsidRPr="009357EA">
        <w:rPr>
          <w:sz w:val="22"/>
        </w:rPr>
        <w:t>(</w:t>
      </w:r>
      <w:r>
        <w:rPr>
          <w:sz w:val="22"/>
          <w:lang w:val="en-US"/>
        </w:rPr>
        <w:t>t</w:t>
      </w:r>
      <w:r w:rsidRPr="009357EA">
        <w:rPr>
          <w:sz w:val="22"/>
        </w:rPr>
        <w:t xml:space="preserve">) + </w:t>
      </w:r>
      <w:r>
        <w:rPr>
          <w:sz w:val="22"/>
          <w:lang w:val="en-US"/>
        </w:rPr>
        <w:t>N</w:t>
      </w:r>
      <w:r w:rsidRPr="009357EA">
        <w:rPr>
          <w:sz w:val="22"/>
        </w:rPr>
        <w:t>(</w:t>
      </w:r>
      <w:r>
        <w:rPr>
          <w:sz w:val="22"/>
          <w:lang w:val="en-US"/>
        </w:rPr>
        <w:t>p</w:t>
      </w:r>
      <w:r w:rsidRPr="009357EA">
        <w:rPr>
          <w:sz w:val="22"/>
        </w:rPr>
        <w:t>)</w:t>
      </w:r>
      <w:r>
        <w:rPr>
          <w:sz w:val="22"/>
          <w:lang w:val="en-US"/>
        </w:rPr>
        <w:t>f</w:t>
      </w:r>
      <w:r w:rsidRPr="009357EA">
        <w:rPr>
          <w:sz w:val="22"/>
        </w:rPr>
        <w:t>(</w:t>
      </w:r>
      <w:r>
        <w:rPr>
          <w:sz w:val="22"/>
          <w:lang w:val="en-US"/>
        </w:rPr>
        <w:t>t</w:t>
      </w:r>
      <w:r w:rsidRPr="009357EA">
        <w:rPr>
          <w:sz w:val="22"/>
        </w:rPr>
        <w:t>).</w:t>
      </w:r>
      <w:r w:rsidRPr="009357EA">
        <w:rPr>
          <w:sz w:val="22"/>
        </w:rPr>
        <w:tab/>
        <w:t xml:space="preserve">                </w:t>
      </w:r>
      <w:r>
        <w:rPr>
          <w:sz w:val="22"/>
        </w:rPr>
        <w:t>(4.1)</w:t>
      </w:r>
    </w:p>
    <w:p w14:paraId="4F9E58B8" w14:textId="77777777" w:rsidR="009357EA" w:rsidRDefault="009357EA" w:rsidP="009357EA">
      <w:pPr>
        <w:ind w:right="28" w:firstLine="284"/>
        <w:jc w:val="both"/>
        <w:rPr>
          <w:sz w:val="22"/>
        </w:rPr>
      </w:pPr>
      <w:r>
        <w:rPr>
          <w:sz w:val="22"/>
        </w:rPr>
        <w:t xml:space="preserve">Полином D(p) степени n от символа дифференцирования p характеризует свободное движение системы. Он называется </w:t>
      </w:r>
      <w:bookmarkStart w:id="138" w:name="_Hlt515346846"/>
      <w:bookmarkStart w:id="139" w:name="характеристический_полином"/>
      <w:bookmarkEnd w:id="138"/>
      <w:r>
        <w:rPr>
          <w:b/>
          <w:sz w:val="22"/>
        </w:rPr>
        <w:t>характеристическим</w:t>
      </w:r>
      <w:r>
        <w:rPr>
          <w:sz w:val="22"/>
        </w:rPr>
        <w:t xml:space="preserve"> </w:t>
      </w:r>
      <w:r>
        <w:rPr>
          <w:b/>
          <w:sz w:val="22"/>
        </w:rPr>
        <w:t xml:space="preserve">полиномом </w:t>
      </w:r>
      <w:bookmarkEnd w:id="139"/>
      <w:r>
        <w:rPr>
          <w:sz w:val="22"/>
        </w:rPr>
        <w:t>и может быть представлен в виде</w:t>
      </w:r>
    </w:p>
    <w:p w14:paraId="08BE67D5" w14:textId="77777777" w:rsidR="009357EA" w:rsidRDefault="009357EA" w:rsidP="009357EA">
      <w:pPr>
        <w:ind w:right="28" w:firstLine="284"/>
        <w:jc w:val="right"/>
        <w:rPr>
          <w:sz w:val="22"/>
        </w:rPr>
      </w:pPr>
      <w:r>
        <w:rPr>
          <w:position w:val="-18"/>
        </w:rPr>
        <w:object w:dxaOrig="3860" w:dyaOrig="520" w14:anchorId="3FCA39E3">
          <v:shape id="_x0000_i1180" type="#_x0000_t75" style="width:193pt;height:26pt" o:ole="" fillcolor="window">
            <v:imagedata r:id="rId325" o:title=""/>
          </v:shape>
          <o:OLEObject Type="Embed" ProgID="Equation.3" ShapeID="_x0000_i1180" DrawAspect="Content" ObjectID="_1703455714" r:id="rId326"/>
        </w:object>
      </w:r>
      <w:proofErr w:type="gramStart"/>
      <w:r>
        <w:rPr>
          <w:sz w:val="22"/>
        </w:rPr>
        <w:t xml:space="preserve">,   </w:t>
      </w:r>
      <w:proofErr w:type="gramEnd"/>
      <w:r>
        <w:rPr>
          <w:sz w:val="22"/>
        </w:rPr>
        <w:t xml:space="preserve">            (4.2)</w:t>
      </w:r>
    </w:p>
    <w:p w14:paraId="0BA219D1" w14:textId="77777777" w:rsidR="009357EA" w:rsidRDefault="009357EA" w:rsidP="009357EA">
      <w:pPr>
        <w:ind w:right="28" w:firstLine="284"/>
        <w:jc w:val="both"/>
        <w:rPr>
          <w:sz w:val="22"/>
        </w:rPr>
      </w:pPr>
      <w:r>
        <w:rPr>
          <w:sz w:val="22"/>
        </w:rPr>
        <w:t>где a</w:t>
      </w:r>
      <w:proofErr w:type="gramStart"/>
      <w:r>
        <w:rPr>
          <w:sz w:val="22"/>
          <w:vertAlign w:val="subscript"/>
        </w:rPr>
        <w:t>0</w:t>
      </w:r>
      <w:r>
        <w:rPr>
          <w:sz w:val="22"/>
        </w:rPr>
        <w:t>,...</w:t>
      </w:r>
      <w:proofErr w:type="gramEnd"/>
      <w:r>
        <w:rPr>
          <w:sz w:val="22"/>
        </w:rPr>
        <w:t>,</w:t>
      </w:r>
      <w:proofErr w:type="spellStart"/>
      <w:r>
        <w:rPr>
          <w:sz w:val="22"/>
        </w:rPr>
        <w:t>a</w:t>
      </w:r>
      <w:r>
        <w:rPr>
          <w:sz w:val="28"/>
          <w:vertAlign w:val="subscript"/>
        </w:rPr>
        <w:t>n</w:t>
      </w:r>
      <w:proofErr w:type="spellEnd"/>
      <w:r>
        <w:rPr>
          <w:sz w:val="22"/>
          <w:vertAlign w:val="subscript"/>
        </w:rPr>
        <w:t xml:space="preserve">  </w:t>
      </w:r>
      <w:r>
        <w:rPr>
          <w:sz w:val="22"/>
        </w:rPr>
        <w:t>в линеаризованной системе представляют собой постоянные коэффициенты.</w:t>
      </w:r>
    </w:p>
    <w:p w14:paraId="64C52CAF" w14:textId="77777777" w:rsidR="009357EA" w:rsidRDefault="009357EA" w:rsidP="009357EA">
      <w:pPr>
        <w:ind w:right="28" w:firstLine="284"/>
        <w:jc w:val="both"/>
        <w:rPr>
          <w:sz w:val="22"/>
        </w:rPr>
      </w:pPr>
      <w:r>
        <w:rPr>
          <w:sz w:val="22"/>
        </w:rPr>
        <w:t>Полином Q(p) степени m (m</w:t>
      </w:r>
      <w:r>
        <w:rPr>
          <w:sz w:val="22"/>
        </w:rPr>
        <w:sym w:font="Symbol" w:char="F0A3"/>
      </w:r>
      <w:r>
        <w:rPr>
          <w:sz w:val="22"/>
        </w:rPr>
        <w:t>n) от символа дифференцирования p определяет влияние задающего воздействия g(t) на характер изменения ошибки.</w:t>
      </w:r>
    </w:p>
    <w:p w14:paraId="7B501388" w14:textId="77777777" w:rsidR="009357EA" w:rsidRDefault="009357EA" w:rsidP="009357EA">
      <w:pPr>
        <w:ind w:right="28" w:firstLine="284"/>
        <w:jc w:val="both"/>
        <w:rPr>
          <w:sz w:val="22"/>
        </w:rPr>
      </w:pPr>
      <w:r>
        <w:rPr>
          <w:sz w:val="22"/>
        </w:rPr>
        <w:t>Полином N(p) степени k (k</w:t>
      </w:r>
      <w:r>
        <w:rPr>
          <w:sz w:val="22"/>
        </w:rPr>
        <w:sym w:font="Symbol" w:char="F0A3"/>
      </w:r>
      <w:r>
        <w:rPr>
          <w:sz w:val="22"/>
        </w:rPr>
        <w:t>n) от символа дифференцирования p определяет влияние возмущающего воздействия f(t) на характер изменения ошибки. В принципе таких возмущений может быть несколько. Однако вследствие линейности действует принцип суперпозиции и достаточно рассмотреть методику учета только одного воздействия; при наличии нескольких возмущений необходимо лишь просуммировать результат.</w:t>
      </w:r>
    </w:p>
    <w:p w14:paraId="4A0A4011" w14:textId="77777777" w:rsidR="009357EA" w:rsidRDefault="009357EA" w:rsidP="009357EA">
      <w:pPr>
        <w:ind w:right="28" w:firstLine="284"/>
        <w:jc w:val="both"/>
        <w:rPr>
          <w:sz w:val="22"/>
        </w:rPr>
      </w:pPr>
      <w:r>
        <w:rPr>
          <w:sz w:val="22"/>
        </w:rPr>
        <w:t>Из (4.1) вытекает, что ошибка может быть представлена в виде суммы двух составляющих: первая составляющая определяется влиянием задающего воздействия, вторая - возмущающего воздействия.</w:t>
      </w:r>
    </w:p>
    <w:p w14:paraId="0648A92A" w14:textId="77777777" w:rsidR="009357EA" w:rsidRDefault="009357EA" w:rsidP="009357EA">
      <w:pPr>
        <w:ind w:right="28" w:firstLine="284"/>
        <w:jc w:val="both"/>
        <w:rPr>
          <w:sz w:val="22"/>
        </w:rPr>
      </w:pPr>
      <w:r>
        <w:rPr>
          <w:sz w:val="22"/>
        </w:rPr>
        <w:t>При решении системы дифференциальных уравнений относительно управляемой величины получается уравнение движения объекта управления при наличии регулятора. Это уравнение получается в результате подстановки выражения для ошибки x(t)=g(t)</w:t>
      </w:r>
      <w:r>
        <w:rPr>
          <w:sz w:val="22"/>
        </w:rPr>
        <w:sym w:font="Symbol" w:char="F02D"/>
      </w:r>
      <w:r>
        <w:rPr>
          <w:sz w:val="22"/>
        </w:rPr>
        <w:t>y(t) в уравнение (4.1):</w:t>
      </w:r>
    </w:p>
    <w:p w14:paraId="2C8E73B2" w14:textId="77777777" w:rsidR="009357EA" w:rsidRDefault="009357EA" w:rsidP="009357EA">
      <w:pPr>
        <w:ind w:right="28" w:firstLine="284"/>
        <w:jc w:val="right"/>
        <w:rPr>
          <w:sz w:val="22"/>
          <w:lang w:val="en-US"/>
        </w:rPr>
      </w:pPr>
      <w:r>
        <w:rPr>
          <w:sz w:val="22"/>
          <w:lang w:val="en-US"/>
        </w:rPr>
        <w:t xml:space="preserve">D(p)y(t) = R(p)g(t) </w:t>
      </w:r>
      <w:r>
        <w:rPr>
          <w:sz w:val="22"/>
        </w:rPr>
        <w:sym w:font="Symbol" w:char="F02D"/>
      </w:r>
      <w:r>
        <w:rPr>
          <w:sz w:val="22"/>
          <w:lang w:val="en-US"/>
        </w:rPr>
        <w:t xml:space="preserve"> N(p)f(t),</w:t>
      </w:r>
      <w:r>
        <w:rPr>
          <w:sz w:val="22"/>
          <w:lang w:val="en-US"/>
        </w:rPr>
        <w:tab/>
      </w:r>
      <w:r>
        <w:rPr>
          <w:sz w:val="22"/>
          <w:lang w:val="en-US"/>
        </w:rPr>
        <w:tab/>
        <w:t>(4.3)</w:t>
      </w:r>
    </w:p>
    <w:p w14:paraId="6FF9396B" w14:textId="77777777" w:rsidR="009357EA" w:rsidRDefault="009357EA" w:rsidP="009357EA">
      <w:pPr>
        <w:ind w:right="28" w:firstLine="284"/>
        <w:rPr>
          <w:sz w:val="22"/>
        </w:rPr>
      </w:pPr>
      <w:r>
        <w:rPr>
          <w:sz w:val="22"/>
        </w:rPr>
        <w:t>где</w:t>
      </w:r>
    </w:p>
    <w:p w14:paraId="471CC232" w14:textId="77777777" w:rsidR="009357EA" w:rsidRDefault="009357EA" w:rsidP="009357EA">
      <w:pPr>
        <w:ind w:right="28"/>
        <w:jc w:val="center"/>
        <w:rPr>
          <w:sz w:val="22"/>
        </w:rPr>
      </w:pPr>
      <w:r>
        <w:rPr>
          <w:sz w:val="22"/>
        </w:rPr>
        <w:t xml:space="preserve">R(p) = D(p) </w:t>
      </w:r>
      <w:r>
        <w:rPr>
          <w:sz w:val="22"/>
        </w:rPr>
        <w:sym w:font="Symbol" w:char="F02D"/>
      </w:r>
      <w:r>
        <w:rPr>
          <w:sz w:val="22"/>
        </w:rPr>
        <w:t xml:space="preserve"> Q(p).</w:t>
      </w:r>
    </w:p>
    <w:p w14:paraId="3552C99D" w14:textId="77777777" w:rsidR="009357EA" w:rsidRDefault="009357EA" w:rsidP="009357EA">
      <w:pPr>
        <w:ind w:right="28" w:firstLine="284"/>
        <w:jc w:val="both"/>
        <w:rPr>
          <w:sz w:val="22"/>
        </w:rPr>
      </w:pPr>
    </w:p>
    <w:p w14:paraId="440D5085" w14:textId="77777777" w:rsidR="009357EA" w:rsidRDefault="009357EA" w:rsidP="009357EA">
      <w:pPr>
        <w:ind w:right="28" w:firstLine="284"/>
        <w:jc w:val="both"/>
        <w:rPr>
          <w:sz w:val="22"/>
        </w:rPr>
      </w:pPr>
      <w:r>
        <w:rPr>
          <w:sz w:val="22"/>
        </w:rPr>
        <w:t>Полином R(p) определяет влияние задающего воздействия g(t) на управляемую величину.</w:t>
      </w:r>
    </w:p>
    <w:p w14:paraId="4DD6D8E7" w14:textId="77777777" w:rsidR="009357EA" w:rsidRDefault="009357EA" w:rsidP="009357EA">
      <w:pPr>
        <w:ind w:right="28" w:firstLine="284"/>
        <w:jc w:val="both"/>
        <w:rPr>
          <w:sz w:val="22"/>
        </w:rPr>
      </w:pPr>
      <w:r>
        <w:rPr>
          <w:sz w:val="22"/>
        </w:rPr>
        <w:t xml:space="preserve">Уравнения (4.1) и (4.3) являются исходными дифференциальными уравнениями замкнутой системы управления. При известных функциях времени в правых частях </w:t>
      </w:r>
      <w:proofErr w:type="gramStart"/>
      <w:r>
        <w:rPr>
          <w:sz w:val="22"/>
        </w:rPr>
        <w:t>уравнений (4.1)</w:t>
      </w:r>
      <w:proofErr w:type="gramEnd"/>
      <w:r>
        <w:rPr>
          <w:sz w:val="22"/>
        </w:rPr>
        <w:t xml:space="preserve"> и (4.3) они могут быть решены относительно искомых функций времени, т.е. может быть найдено изменение ошибки управления во времени и движение объекта управления.</w:t>
      </w:r>
    </w:p>
    <w:p w14:paraId="464C06E9" w14:textId="77777777" w:rsidR="009357EA" w:rsidRDefault="009357EA" w:rsidP="009357EA">
      <w:pPr>
        <w:ind w:right="28" w:firstLine="284"/>
        <w:jc w:val="both"/>
        <w:rPr>
          <w:sz w:val="22"/>
        </w:rPr>
      </w:pPr>
      <w:r>
        <w:rPr>
          <w:sz w:val="22"/>
        </w:rPr>
        <w:t>Таким образом, четверка полиномов D(p), Q(p), N(p), R(p) полностью определяет замкнутую систему управления.</w:t>
      </w:r>
    </w:p>
    <w:p w14:paraId="6DB1EF2F" w14:textId="77777777" w:rsidR="009357EA" w:rsidRDefault="009357EA" w:rsidP="009357EA">
      <w:pPr>
        <w:ind w:right="28" w:firstLine="284"/>
        <w:jc w:val="both"/>
        <w:rPr>
          <w:sz w:val="22"/>
        </w:rPr>
      </w:pPr>
      <w:r>
        <w:rPr>
          <w:sz w:val="22"/>
        </w:rPr>
        <w:t xml:space="preserve">Уравнения, описывающие динамику системы, также как и звена, могут быть представлены в другой форме. Для этого перепишем уравнения (4.1) и (4.3) в операторном виде, перейдя от </w:t>
      </w:r>
      <w:r>
        <w:rPr>
          <w:sz w:val="22"/>
        </w:rPr>
        <w:lastRenderedPageBreak/>
        <w:t>функций времени к их изображениям по Лапласу.</w:t>
      </w:r>
    </w:p>
    <w:p w14:paraId="5E31D668" w14:textId="77777777" w:rsidR="009357EA" w:rsidRDefault="009357EA" w:rsidP="009357EA">
      <w:pPr>
        <w:ind w:right="28" w:firstLine="284"/>
        <w:jc w:val="both"/>
        <w:rPr>
          <w:sz w:val="22"/>
        </w:rPr>
      </w:pPr>
      <w:r>
        <w:rPr>
          <w:sz w:val="22"/>
        </w:rPr>
        <w:t>В результате получим:</w:t>
      </w:r>
    </w:p>
    <w:p w14:paraId="38FB4932" w14:textId="77777777" w:rsidR="009357EA" w:rsidRDefault="009357EA" w:rsidP="009357EA">
      <w:pPr>
        <w:ind w:right="28" w:firstLine="284"/>
        <w:jc w:val="right"/>
        <w:rPr>
          <w:sz w:val="22"/>
        </w:rPr>
      </w:pPr>
      <w:r>
        <w:rPr>
          <w:position w:val="-24"/>
        </w:rPr>
        <w:object w:dxaOrig="3040" w:dyaOrig="480" w14:anchorId="4C1B9ADF">
          <v:shape id="_x0000_i1181" type="#_x0000_t75" style="width:152pt;height:24pt" o:ole="" fillcolor="window">
            <v:imagedata r:id="rId327" o:title=""/>
          </v:shape>
          <o:OLEObject Type="Embed" ProgID="Equation.3" ShapeID="_x0000_i1181" DrawAspect="Content" ObjectID="_1703455715" r:id="rId328"/>
        </w:object>
      </w:r>
      <w:r>
        <w:rPr>
          <w:sz w:val="22"/>
        </w:rPr>
        <w:t>,</w:t>
      </w:r>
      <w:r>
        <w:rPr>
          <w:sz w:val="22"/>
        </w:rPr>
        <w:tab/>
      </w:r>
      <w:r>
        <w:rPr>
          <w:sz w:val="22"/>
        </w:rPr>
        <w:tab/>
      </w:r>
      <w:proofErr w:type="gramStart"/>
      <w:r>
        <w:rPr>
          <w:sz w:val="22"/>
        </w:rPr>
        <w:t xml:space="preserve">   (</w:t>
      </w:r>
      <w:proofErr w:type="gramEnd"/>
      <w:r>
        <w:rPr>
          <w:sz w:val="22"/>
        </w:rPr>
        <w:t>4.4)</w:t>
      </w:r>
    </w:p>
    <w:p w14:paraId="1B33CED8" w14:textId="77777777" w:rsidR="009357EA" w:rsidRDefault="009357EA" w:rsidP="009357EA">
      <w:pPr>
        <w:ind w:right="28" w:firstLine="284"/>
        <w:jc w:val="both"/>
        <w:rPr>
          <w:sz w:val="22"/>
        </w:rPr>
      </w:pPr>
      <w:r>
        <w:rPr>
          <w:sz w:val="22"/>
        </w:rPr>
        <w:t xml:space="preserve">где </w:t>
      </w:r>
      <w:r>
        <w:rPr>
          <w:position w:val="-32"/>
        </w:rPr>
        <w:object w:dxaOrig="1440" w:dyaOrig="720" w14:anchorId="5A113BF2">
          <v:shape id="_x0000_i1182" type="#_x0000_t75" style="width:1in;height:36pt" o:ole="" fillcolor="window">
            <v:imagedata r:id="rId329" o:title=""/>
          </v:shape>
          <o:OLEObject Type="Embed" ProgID="Equation.3" ShapeID="_x0000_i1182" DrawAspect="Content" ObjectID="_1703455716" r:id="rId330"/>
        </w:object>
      </w:r>
      <w:r>
        <w:rPr>
          <w:sz w:val="22"/>
        </w:rPr>
        <w:t xml:space="preserve"> ;       </w:t>
      </w:r>
      <w:r>
        <w:rPr>
          <w:position w:val="-32"/>
        </w:rPr>
        <w:object w:dxaOrig="1440" w:dyaOrig="720" w14:anchorId="62359212">
          <v:shape id="_x0000_i1183" type="#_x0000_t75" style="width:1in;height:36pt" o:ole="" fillcolor="window">
            <v:imagedata r:id="rId331" o:title=""/>
          </v:shape>
          <o:OLEObject Type="Embed" ProgID="Equation.3" ShapeID="_x0000_i1183" DrawAspect="Content" ObjectID="_1703455717" r:id="rId332"/>
        </w:object>
      </w:r>
      <w:r>
        <w:rPr>
          <w:sz w:val="22"/>
        </w:rPr>
        <w:t xml:space="preserve"> .           </w:t>
      </w:r>
    </w:p>
    <w:p w14:paraId="2D92F97B" w14:textId="77777777" w:rsidR="009357EA" w:rsidRDefault="009357EA" w:rsidP="009357EA">
      <w:pPr>
        <w:ind w:right="28" w:firstLine="284"/>
        <w:jc w:val="both"/>
        <w:rPr>
          <w:sz w:val="22"/>
        </w:rPr>
      </w:pPr>
      <w:r>
        <w:rPr>
          <w:sz w:val="22"/>
        </w:rPr>
        <w:t xml:space="preserve">При f(t)=0   </w:t>
      </w:r>
      <w:r>
        <w:rPr>
          <w:position w:val="-32"/>
        </w:rPr>
        <w:object w:dxaOrig="1440" w:dyaOrig="720" w14:anchorId="3C31B09B">
          <v:shape id="_x0000_i1184" type="#_x0000_t75" style="width:1in;height:36pt" o:ole="" fillcolor="window">
            <v:imagedata r:id="rId333" o:title=""/>
          </v:shape>
          <o:OLEObject Type="Embed" ProgID="Equation.3" ShapeID="_x0000_i1184" DrawAspect="Content" ObjectID="_1703455718" r:id="rId334"/>
        </w:object>
      </w:r>
      <w:r>
        <w:rPr>
          <w:sz w:val="22"/>
        </w:rPr>
        <w:t xml:space="preserve"> - передаточная функция замкнутой системы по ошибке относительно задающего воздействия.</w:t>
      </w:r>
    </w:p>
    <w:p w14:paraId="7A79A252" w14:textId="77777777" w:rsidR="009357EA" w:rsidRDefault="009357EA" w:rsidP="009357EA">
      <w:pPr>
        <w:ind w:right="28" w:firstLine="284"/>
        <w:jc w:val="both"/>
        <w:rPr>
          <w:sz w:val="22"/>
        </w:rPr>
      </w:pPr>
      <w:r>
        <w:rPr>
          <w:sz w:val="22"/>
        </w:rPr>
        <w:t xml:space="preserve">При g(t)=0   </w:t>
      </w:r>
      <w:r>
        <w:rPr>
          <w:position w:val="-32"/>
        </w:rPr>
        <w:object w:dxaOrig="1440" w:dyaOrig="720" w14:anchorId="5950EBA5">
          <v:shape id="_x0000_i1185" type="#_x0000_t75" style="width:1in;height:36pt" o:ole="" fillcolor="window">
            <v:imagedata r:id="rId335" o:title=""/>
          </v:shape>
          <o:OLEObject Type="Embed" ProgID="Equation.3" ShapeID="_x0000_i1185" DrawAspect="Content" ObjectID="_1703455719" r:id="rId336"/>
        </w:object>
      </w:r>
      <w:r>
        <w:rPr>
          <w:sz w:val="22"/>
        </w:rPr>
        <w:t xml:space="preserve"> - передаточная функция замкнутой системы по ошибке относительно возмущающего воздействия.</w:t>
      </w:r>
    </w:p>
    <w:p w14:paraId="27551E4C" w14:textId="77777777" w:rsidR="009357EA" w:rsidRDefault="009357EA" w:rsidP="009357EA">
      <w:pPr>
        <w:ind w:right="28" w:firstLine="284"/>
        <w:jc w:val="both"/>
        <w:rPr>
          <w:sz w:val="22"/>
        </w:rPr>
      </w:pPr>
      <w:r>
        <w:rPr>
          <w:sz w:val="22"/>
        </w:rPr>
        <w:t>Аналогично:</w:t>
      </w:r>
    </w:p>
    <w:p w14:paraId="077822DA" w14:textId="77777777" w:rsidR="009357EA" w:rsidRDefault="009357EA" w:rsidP="009357EA">
      <w:pPr>
        <w:ind w:right="28" w:firstLine="284"/>
        <w:jc w:val="right"/>
        <w:rPr>
          <w:sz w:val="22"/>
        </w:rPr>
      </w:pPr>
      <w:r>
        <w:rPr>
          <w:position w:val="-24"/>
        </w:rPr>
        <w:object w:dxaOrig="2799" w:dyaOrig="480" w14:anchorId="106D01C5">
          <v:shape id="_x0000_i1186" type="#_x0000_t75" style="width:140pt;height:24pt" o:ole="" fillcolor="window">
            <v:imagedata r:id="rId337" o:title=""/>
          </v:shape>
          <o:OLEObject Type="Embed" ProgID="Equation.3" ShapeID="_x0000_i1186" DrawAspect="Content" ObjectID="_1703455720" r:id="rId338"/>
        </w:object>
      </w:r>
      <w:r>
        <w:rPr>
          <w:sz w:val="22"/>
        </w:rPr>
        <w:t>,</w:t>
      </w:r>
      <w:r>
        <w:rPr>
          <w:sz w:val="22"/>
        </w:rPr>
        <w:tab/>
        <w:t xml:space="preserve">          </w:t>
      </w:r>
      <w:proofErr w:type="gramStart"/>
      <w:r>
        <w:rPr>
          <w:sz w:val="22"/>
        </w:rPr>
        <w:t xml:space="preserve">   (</w:t>
      </w:r>
      <w:proofErr w:type="gramEnd"/>
      <w:r>
        <w:rPr>
          <w:sz w:val="22"/>
        </w:rPr>
        <w:t>4.5)</w:t>
      </w:r>
    </w:p>
    <w:p w14:paraId="26DDC57C" w14:textId="77777777" w:rsidR="009357EA" w:rsidRDefault="009357EA" w:rsidP="009357EA">
      <w:pPr>
        <w:ind w:right="28" w:firstLine="284"/>
        <w:jc w:val="both"/>
        <w:rPr>
          <w:sz w:val="22"/>
        </w:rPr>
      </w:pPr>
      <w:r>
        <w:rPr>
          <w:sz w:val="22"/>
        </w:rPr>
        <w:t xml:space="preserve">где  </w:t>
      </w:r>
      <w:r>
        <w:rPr>
          <w:position w:val="-32"/>
        </w:rPr>
        <w:object w:dxaOrig="1320" w:dyaOrig="720" w14:anchorId="40E99A77">
          <v:shape id="_x0000_i1187" type="#_x0000_t75" style="width:66pt;height:36pt" o:ole="" fillcolor="window">
            <v:imagedata r:id="rId339" o:title=""/>
          </v:shape>
          <o:OLEObject Type="Embed" ProgID="Equation.3" ShapeID="_x0000_i1187" DrawAspect="Content" ObjectID="_1703455721" r:id="rId340"/>
        </w:object>
      </w:r>
      <w:r>
        <w:rPr>
          <w:sz w:val="22"/>
        </w:rPr>
        <w:t xml:space="preserve">;     </w:t>
      </w:r>
      <w:r>
        <w:rPr>
          <w:position w:val="-32"/>
        </w:rPr>
        <w:object w:dxaOrig="1320" w:dyaOrig="720" w14:anchorId="5CD78E09">
          <v:shape id="_x0000_i1188" type="#_x0000_t75" style="width:66pt;height:36pt" o:ole="" fillcolor="window">
            <v:imagedata r:id="rId341" o:title=""/>
          </v:shape>
          <o:OLEObject Type="Embed" ProgID="Equation.3" ShapeID="_x0000_i1188" DrawAspect="Content" ObjectID="_1703455722" r:id="rId342"/>
        </w:object>
      </w:r>
      <w:r>
        <w:rPr>
          <w:sz w:val="22"/>
        </w:rPr>
        <w:t>.</w:t>
      </w:r>
    </w:p>
    <w:p w14:paraId="24EDFA0B" w14:textId="77777777" w:rsidR="009357EA" w:rsidRDefault="009357EA" w:rsidP="009357EA">
      <w:pPr>
        <w:ind w:right="28" w:firstLine="284"/>
        <w:jc w:val="both"/>
        <w:rPr>
          <w:sz w:val="22"/>
        </w:rPr>
      </w:pPr>
      <w:r>
        <w:rPr>
          <w:sz w:val="22"/>
        </w:rPr>
        <w:t xml:space="preserve">При f(t)=0   </w:t>
      </w:r>
      <w:r>
        <w:rPr>
          <w:position w:val="-32"/>
        </w:rPr>
        <w:object w:dxaOrig="1320" w:dyaOrig="720" w14:anchorId="5470E20F">
          <v:shape id="_x0000_i1189" type="#_x0000_t75" style="width:66pt;height:36pt" o:ole="" fillcolor="window">
            <v:imagedata r:id="rId343" o:title=""/>
          </v:shape>
          <o:OLEObject Type="Embed" ProgID="Equation.3" ShapeID="_x0000_i1189" DrawAspect="Content" ObjectID="_1703455723" r:id="rId344"/>
        </w:object>
      </w:r>
      <w:r>
        <w:rPr>
          <w:sz w:val="22"/>
        </w:rPr>
        <w:t xml:space="preserve">  - передаточная функция замкнутой системы по задающему воздействию, главный оператор системы Ф(s). </w:t>
      </w:r>
    </w:p>
    <w:p w14:paraId="589E4339" w14:textId="77777777" w:rsidR="009357EA" w:rsidRDefault="009357EA" w:rsidP="009357EA">
      <w:pPr>
        <w:ind w:right="28" w:firstLine="284"/>
        <w:jc w:val="both"/>
        <w:rPr>
          <w:sz w:val="22"/>
        </w:rPr>
      </w:pPr>
      <w:r>
        <w:rPr>
          <w:sz w:val="22"/>
        </w:rPr>
        <w:t xml:space="preserve">При g(t)=0  </w:t>
      </w:r>
      <w:r>
        <w:rPr>
          <w:position w:val="-32"/>
        </w:rPr>
        <w:object w:dxaOrig="1320" w:dyaOrig="720" w14:anchorId="099D3DC8">
          <v:shape id="_x0000_i1190" type="#_x0000_t75" style="width:66pt;height:36pt" o:ole="" fillcolor="window">
            <v:imagedata r:id="rId345" o:title=""/>
          </v:shape>
          <o:OLEObject Type="Embed" ProgID="Equation.3" ShapeID="_x0000_i1190" DrawAspect="Content" ObjectID="_1703455724" r:id="rId346"/>
        </w:object>
      </w:r>
      <w:r>
        <w:rPr>
          <w:sz w:val="22"/>
        </w:rPr>
        <w:t xml:space="preserve">  - передаточная функция замкнутой системы по возмущающему воздействию.</w:t>
      </w:r>
    </w:p>
    <w:p w14:paraId="4A85C9A2" w14:textId="77777777" w:rsidR="009357EA" w:rsidRDefault="009357EA" w:rsidP="009357EA">
      <w:pPr>
        <w:ind w:right="28" w:firstLine="284"/>
        <w:jc w:val="both"/>
        <w:rPr>
          <w:sz w:val="22"/>
        </w:rPr>
      </w:pPr>
      <w:r>
        <w:rPr>
          <w:sz w:val="22"/>
        </w:rPr>
        <w:t xml:space="preserve">Сравнивая уравнения (4.4) и (4.5) видно, что </w:t>
      </w:r>
      <w:r>
        <w:rPr>
          <w:sz w:val="22"/>
        </w:rPr>
        <w:sym w:font="Symbol" w:char="F07C"/>
      </w:r>
      <w:proofErr w:type="spellStart"/>
      <w:r>
        <w:rPr>
          <w:sz w:val="22"/>
        </w:rPr>
        <w:t>Ф</w:t>
      </w:r>
      <w:r>
        <w:rPr>
          <w:sz w:val="28"/>
          <w:vertAlign w:val="subscript"/>
        </w:rPr>
        <w:t>f</w:t>
      </w:r>
      <w:proofErr w:type="spellEnd"/>
      <w:r>
        <w:rPr>
          <w:sz w:val="22"/>
        </w:rPr>
        <w:t>(s)</w:t>
      </w:r>
      <w:r>
        <w:rPr>
          <w:sz w:val="22"/>
        </w:rPr>
        <w:sym w:font="Symbol" w:char="F07C"/>
      </w:r>
      <w:r>
        <w:rPr>
          <w:sz w:val="22"/>
        </w:rPr>
        <w:t xml:space="preserve"> = </w:t>
      </w:r>
      <w:r>
        <w:rPr>
          <w:sz w:val="22"/>
        </w:rPr>
        <w:sym w:font="Symbol" w:char="F07C"/>
      </w:r>
      <w:proofErr w:type="spellStart"/>
      <w:r>
        <w:rPr>
          <w:sz w:val="22"/>
        </w:rPr>
        <w:t>Ф</w:t>
      </w:r>
      <w:r>
        <w:rPr>
          <w:sz w:val="28"/>
          <w:vertAlign w:val="subscript"/>
        </w:rPr>
        <w:t>xf</w:t>
      </w:r>
      <w:proofErr w:type="spellEnd"/>
      <w:r>
        <w:rPr>
          <w:sz w:val="22"/>
        </w:rPr>
        <w:t>(s)</w:t>
      </w:r>
      <w:r>
        <w:rPr>
          <w:sz w:val="22"/>
        </w:rPr>
        <w:sym w:font="Symbol" w:char="F07C"/>
      </w:r>
      <w:r>
        <w:rPr>
          <w:sz w:val="22"/>
        </w:rPr>
        <w:t>.</w:t>
      </w:r>
    </w:p>
    <w:p w14:paraId="09952339" w14:textId="77777777" w:rsidR="009357EA" w:rsidRDefault="009357EA" w:rsidP="009357EA">
      <w:pPr>
        <w:ind w:right="28" w:firstLine="284"/>
        <w:jc w:val="both"/>
        <w:rPr>
          <w:sz w:val="22"/>
        </w:rPr>
      </w:pPr>
      <w:bookmarkStart w:id="140" w:name="_Hlt515347197"/>
      <w:bookmarkStart w:id="141" w:name="qst4_4"/>
      <w:bookmarkEnd w:id="140"/>
      <w:r>
        <w:rPr>
          <w:sz w:val="22"/>
        </w:rPr>
        <w:t xml:space="preserve">Таким образом, </w:t>
      </w:r>
      <w:bookmarkStart w:id="142" w:name="_Hlt515346951"/>
      <w:bookmarkEnd w:id="142"/>
      <w:r>
        <w:rPr>
          <w:sz w:val="22"/>
        </w:rPr>
        <w:t xml:space="preserve">четверка передаточных функций </w:t>
      </w:r>
      <w:proofErr w:type="spellStart"/>
      <w:r>
        <w:rPr>
          <w:sz w:val="22"/>
        </w:rPr>
        <w:t>Ф</w:t>
      </w:r>
      <w:r>
        <w:rPr>
          <w:sz w:val="28"/>
          <w:vertAlign w:val="subscript"/>
        </w:rPr>
        <w:t>g</w:t>
      </w:r>
      <w:proofErr w:type="spellEnd"/>
      <w:r>
        <w:rPr>
          <w:sz w:val="22"/>
        </w:rPr>
        <w:t xml:space="preserve">(s), </w:t>
      </w:r>
      <w:proofErr w:type="spellStart"/>
      <w:r>
        <w:rPr>
          <w:sz w:val="22"/>
        </w:rPr>
        <w:t>Ф</w:t>
      </w:r>
      <w:r>
        <w:rPr>
          <w:sz w:val="28"/>
          <w:vertAlign w:val="subscript"/>
        </w:rPr>
        <w:t>f</w:t>
      </w:r>
      <w:proofErr w:type="spellEnd"/>
      <w:r>
        <w:rPr>
          <w:sz w:val="22"/>
        </w:rPr>
        <w:t xml:space="preserve">(s), </w:t>
      </w:r>
      <w:proofErr w:type="spellStart"/>
      <w:r>
        <w:rPr>
          <w:sz w:val="22"/>
        </w:rPr>
        <w:t>Ф</w:t>
      </w:r>
      <w:r>
        <w:rPr>
          <w:sz w:val="28"/>
          <w:vertAlign w:val="subscript"/>
        </w:rPr>
        <w:t>xg</w:t>
      </w:r>
      <w:proofErr w:type="spellEnd"/>
      <w:r>
        <w:rPr>
          <w:sz w:val="22"/>
        </w:rPr>
        <w:t xml:space="preserve">(s), </w:t>
      </w:r>
      <w:proofErr w:type="spellStart"/>
      <w:r>
        <w:rPr>
          <w:sz w:val="22"/>
        </w:rPr>
        <w:t>Ф</w:t>
      </w:r>
      <w:r>
        <w:rPr>
          <w:sz w:val="28"/>
          <w:vertAlign w:val="subscript"/>
        </w:rPr>
        <w:t>xf</w:t>
      </w:r>
      <w:proofErr w:type="spellEnd"/>
      <w:r>
        <w:rPr>
          <w:sz w:val="22"/>
        </w:rPr>
        <w:t>(s) полностью определяет замкнутую систему управления.</w:t>
      </w:r>
    </w:p>
    <w:bookmarkEnd w:id="141"/>
    <w:p w14:paraId="3974ED3E" w14:textId="77777777" w:rsidR="009357EA" w:rsidRDefault="009357EA" w:rsidP="009357EA">
      <w:pPr>
        <w:ind w:right="28" w:firstLine="284"/>
        <w:jc w:val="both"/>
        <w:rPr>
          <w:sz w:val="22"/>
        </w:rPr>
      </w:pPr>
      <w:r>
        <w:rPr>
          <w:sz w:val="22"/>
        </w:rPr>
        <w:t>Выразим передаточные функции замкнутой системы через передаточные функции ее отдельных элементов. Для этого на основании функциональной схемы системы (рис.4.1) и уравнения (4.3) изобразим структурную схему системы (рис.4.2).</w:t>
      </w:r>
    </w:p>
    <w:p w14:paraId="55BE2B74" w14:textId="77777777" w:rsidR="009357EA" w:rsidRDefault="009357EA" w:rsidP="009357EA">
      <w:pPr>
        <w:ind w:right="28"/>
        <w:jc w:val="center"/>
        <w:rPr>
          <w:sz w:val="22"/>
        </w:rPr>
      </w:pPr>
      <w:r>
        <w:object w:dxaOrig="4692" w:dyaOrig="1680" w14:anchorId="7057DD72">
          <v:shape id="_x0000_i1191" type="#_x0000_t75" style="width:251pt;height:85.5pt" o:ole="" fillcolor="window">
            <v:imagedata r:id="rId347" o:title=""/>
          </v:shape>
          <o:OLEObject Type="Embed" ProgID="PBrush" ShapeID="_x0000_i1191" DrawAspect="Content" ObjectID="_1703455725" r:id="rId348"/>
        </w:object>
      </w:r>
    </w:p>
    <w:p w14:paraId="7B95E95D" w14:textId="77777777" w:rsidR="009357EA" w:rsidRDefault="009357EA" w:rsidP="009357EA">
      <w:pPr>
        <w:ind w:right="28"/>
        <w:jc w:val="center"/>
      </w:pPr>
      <w:r>
        <w:t>Рис. 4.2. Структурная схема системы управления</w:t>
      </w:r>
    </w:p>
    <w:p w14:paraId="41268806" w14:textId="77777777" w:rsidR="009357EA" w:rsidRDefault="009357EA" w:rsidP="009357EA">
      <w:pPr>
        <w:ind w:right="28" w:firstLine="284"/>
        <w:jc w:val="both"/>
        <w:rPr>
          <w:sz w:val="22"/>
        </w:rPr>
      </w:pPr>
    </w:p>
    <w:p w14:paraId="7E3D361A" w14:textId="77777777" w:rsidR="009357EA" w:rsidRDefault="009357EA" w:rsidP="009357EA">
      <w:pPr>
        <w:ind w:right="28" w:firstLine="284"/>
        <w:jc w:val="both"/>
        <w:rPr>
          <w:sz w:val="22"/>
        </w:rPr>
      </w:pPr>
      <w:r>
        <w:rPr>
          <w:position w:val="-18"/>
        </w:rPr>
        <w:object w:dxaOrig="720" w:dyaOrig="420" w14:anchorId="75D75CAA">
          <v:shape id="_x0000_i1192" type="#_x0000_t75" style="width:36pt;height:21pt" o:ole="" fillcolor="window">
            <v:imagedata r:id="rId349" o:title=""/>
          </v:shape>
          <o:OLEObject Type="Embed" ProgID="Equation.3" ShapeID="_x0000_i1192" DrawAspect="Content" ObjectID="_1703455726" r:id="rId350"/>
        </w:object>
      </w:r>
      <w:r>
        <w:rPr>
          <w:sz w:val="22"/>
        </w:rPr>
        <w:t xml:space="preserve"> - передаточная функция регулятора;</w:t>
      </w:r>
    </w:p>
    <w:p w14:paraId="0D51812E" w14:textId="77777777" w:rsidR="009357EA" w:rsidRDefault="009357EA" w:rsidP="009357EA">
      <w:pPr>
        <w:ind w:right="28" w:firstLine="284"/>
        <w:jc w:val="both"/>
        <w:rPr>
          <w:sz w:val="22"/>
        </w:rPr>
      </w:pPr>
      <w:r>
        <w:rPr>
          <w:position w:val="-18"/>
        </w:rPr>
        <w:object w:dxaOrig="700" w:dyaOrig="520" w14:anchorId="620AE882">
          <v:shape id="_x0000_i1193" type="#_x0000_t75" style="width:35pt;height:26pt" o:ole="" fillcolor="window">
            <v:imagedata r:id="rId351" o:title=""/>
          </v:shape>
          <o:OLEObject Type="Embed" ProgID="Equation.3" ShapeID="_x0000_i1193" DrawAspect="Content" ObjectID="_1703455727" r:id="rId352"/>
        </w:object>
      </w:r>
      <w:r>
        <w:rPr>
          <w:sz w:val="22"/>
        </w:rPr>
        <w:t xml:space="preserve"> - передаточная функция объекта управления по управляющему воздействию;</w:t>
      </w:r>
    </w:p>
    <w:p w14:paraId="0AD56D66" w14:textId="77777777" w:rsidR="009357EA" w:rsidRDefault="009357EA" w:rsidP="009357EA">
      <w:pPr>
        <w:ind w:right="28" w:firstLine="284"/>
        <w:jc w:val="both"/>
        <w:rPr>
          <w:sz w:val="22"/>
        </w:rPr>
      </w:pPr>
      <w:r>
        <w:rPr>
          <w:position w:val="-18"/>
        </w:rPr>
        <w:object w:dxaOrig="680" w:dyaOrig="520" w14:anchorId="57869BB7">
          <v:shape id="_x0000_i1194" type="#_x0000_t75" style="width:34pt;height:26pt" o:ole="" fillcolor="window">
            <v:imagedata r:id="rId353" o:title=""/>
          </v:shape>
          <o:OLEObject Type="Embed" ProgID="Equation.3" ShapeID="_x0000_i1194" DrawAspect="Content" ObjectID="_1703455728" r:id="rId354"/>
        </w:object>
      </w:r>
      <w:r>
        <w:rPr>
          <w:sz w:val="22"/>
        </w:rPr>
        <w:t xml:space="preserve"> - передаточная функция объекта управления по возмущающему воздействию;</w:t>
      </w:r>
    </w:p>
    <w:p w14:paraId="38D2918F" w14:textId="77777777" w:rsidR="009357EA" w:rsidRDefault="009357EA" w:rsidP="009357EA">
      <w:pPr>
        <w:ind w:right="28" w:firstLine="284"/>
        <w:jc w:val="both"/>
        <w:rPr>
          <w:sz w:val="22"/>
        </w:rPr>
      </w:pPr>
      <w:r>
        <w:rPr>
          <w:sz w:val="22"/>
        </w:rPr>
        <w:t>G(s), F(s), U(s), X(s), Y(s) - изображения по Лапласу задающего, возмущающего и управляющего воздействий, рассогласования и управляемой величины.</w:t>
      </w:r>
    </w:p>
    <w:p w14:paraId="0126FAF0" w14:textId="77777777" w:rsidR="009357EA" w:rsidRDefault="009357EA" w:rsidP="009357EA">
      <w:pPr>
        <w:ind w:right="28" w:firstLine="284"/>
        <w:jc w:val="both"/>
        <w:rPr>
          <w:sz w:val="22"/>
        </w:rPr>
      </w:pPr>
      <w:bookmarkStart w:id="143" w:name="_Hlt515347130"/>
      <w:bookmarkStart w:id="144" w:name="qst4_5"/>
      <w:bookmarkEnd w:id="143"/>
      <w:r>
        <w:rPr>
          <w:sz w:val="22"/>
        </w:rPr>
        <w:t>Если в системе ликвидировать обратную связь, то система из замкнутой превратится в разомкнутую. Звенья, расположенные между выходом сравнивающего устройства и его инверсным входом, образуют разомкнутую систему, передаточная функция которой имеет вид:</w:t>
      </w:r>
    </w:p>
    <w:bookmarkEnd w:id="144"/>
    <w:p w14:paraId="4F757073" w14:textId="77777777" w:rsidR="009357EA" w:rsidRDefault="009357EA" w:rsidP="009357EA">
      <w:pPr>
        <w:ind w:right="28" w:firstLine="284"/>
        <w:jc w:val="right"/>
        <w:rPr>
          <w:sz w:val="22"/>
        </w:rPr>
      </w:pPr>
      <w:r>
        <w:rPr>
          <w:position w:val="-18"/>
        </w:rPr>
        <w:object w:dxaOrig="2160" w:dyaOrig="520" w14:anchorId="6210A92C">
          <v:shape id="_x0000_i1195" type="#_x0000_t75" style="width:108pt;height:26pt" o:ole="" fillcolor="window">
            <v:imagedata r:id="rId355" o:title=""/>
          </v:shape>
          <o:OLEObject Type="Embed" ProgID="Equation.3" ShapeID="_x0000_i1195" DrawAspect="Content" ObjectID="_1703455729" r:id="rId356"/>
        </w:object>
      </w:r>
      <w:r>
        <w:rPr>
          <w:sz w:val="22"/>
        </w:rPr>
        <w:t>.                               (4.6)</w:t>
      </w:r>
    </w:p>
    <w:p w14:paraId="6767CC82" w14:textId="77777777" w:rsidR="009357EA" w:rsidRDefault="009357EA" w:rsidP="009357EA">
      <w:pPr>
        <w:ind w:right="28" w:firstLine="284"/>
        <w:jc w:val="both"/>
        <w:rPr>
          <w:sz w:val="22"/>
        </w:rPr>
      </w:pPr>
      <w:r>
        <w:rPr>
          <w:sz w:val="22"/>
        </w:rPr>
        <w:t xml:space="preserve">Передаточная функция разомкнутой системы W(s) имеет большое значение в классической </w:t>
      </w:r>
      <w:r>
        <w:rPr>
          <w:sz w:val="22"/>
        </w:rPr>
        <w:lastRenderedPageBreak/>
        <w:t>теории управления, так как методы анализа и синтеза систем основаны на ее использовании.</w:t>
      </w:r>
    </w:p>
    <w:p w14:paraId="141D8FA4" w14:textId="77777777" w:rsidR="009357EA" w:rsidRDefault="009357EA" w:rsidP="009357EA">
      <w:pPr>
        <w:ind w:right="28" w:firstLine="284"/>
        <w:jc w:val="both"/>
        <w:rPr>
          <w:sz w:val="22"/>
        </w:rPr>
      </w:pPr>
      <w:bookmarkStart w:id="145" w:name="_Hlt515347072"/>
      <w:bookmarkStart w:id="146" w:name="qst4_6"/>
      <w:bookmarkEnd w:id="145"/>
      <w:r>
        <w:rPr>
          <w:sz w:val="22"/>
        </w:rPr>
        <w:t>Найдем передаточные функции замкнутой системы.</w:t>
      </w:r>
    </w:p>
    <w:bookmarkEnd w:id="146"/>
    <w:p w14:paraId="4D1C3615" w14:textId="77777777" w:rsidR="009357EA" w:rsidRDefault="009357EA" w:rsidP="009357EA">
      <w:pPr>
        <w:ind w:right="28" w:firstLine="284"/>
        <w:jc w:val="both"/>
        <w:rPr>
          <w:sz w:val="22"/>
        </w:rPr>
      </w:pPr>
      <w:r>
        <w:rPr>
          <w:sz w:val="22"/>
        </w:rPr>
        <w:t>1. По задающему воздействию при f(t)=0. В этом случае исходная структурная схема системы (рис.4.2) может быть приведена к виду, изображенному на рис. 4.3.</w:t>
      </w:r>
    </w:p>
    <w:p w14:paraId="4E53A39D" w14:textId="77777777" w:rsidR="009357EA" w:rsidRDefault="009357EA" w:rsidP="009357EA">
      <w:pPr>
        <w:ind w:right="28"/>
        <w:jc w:val="center"/>
        <w:rPr>
          <w:sz w:val="22"/>
        </w:rPr>
      </w:pPr>
      <w:r>
        <w:object w:dxaOrig="2472" w:dyaOrig="1188" w14:anchorId="3436FA31">
          <v:shape id="_x0000_i1196" type="#_x0000_t75" style="width:158pt;height:66pt" o:ole="" fillcolor="window">
            <v:imagedata r:id="rId357" o:title=""/>
          </v:shape>
          <o:OLEObject Type="Embed" ProgID="PBrush" ShapeID="_x0000_i1196" DrawAspect="Content" ObjectID="_1703455730" r:id="rId358"/>
        </w:object>
      </w:r>
    </w:p>
    <w:p w14:paraId="79B88BA8" w14:textId="77777777" w:rsidR="009357EA" w:rsidRDefault="009357EA" w:rsidP="009357EA">
      <w:pPr>
        <w:ind w:right="28"/>
        <w:jc w:val="center"/>
      </w:pPr>
      <w:r>
        <w:t>Рис. 4.3. Приведенная структурная схема системы управления</w:t>
      </w:r>
    </w:p>
    <w:p w14:paraId="37D2B321" w14:textId="77777777" w:rsidR="009357EA" w:rsidRDefault="009357EA" w:rsidP="009357EA">
      <w:pPr>
        <w:ind w:right="28" w:firstLine="284"/>
        <w:jc w:val="both"/>
        <w:rPr>
          <w:sz w:val="22"/>
        </w:rPr>
      </w:pPr>
    </w:p>
    <w:p w14:paraId="292EBFA6" w14:textId="77777777" w:rsidR="009357EA" w:rsidRDefault="009357EA" w:rsidP="009357EA">
      <w:pPr>
        <w:ind w:right="28" w:firstLine="284"/>
        <w:jc w:val="both"/>
        <w:rPr>
          <w:sz w:val="22"/>
        </w:rPr>
      </w:pPr>
      <w:r>
        <w:rPr>
          <w:sz w:val="22"/>
        </w:rPr>
        <w:t xml:space="preserve">По определению </w:t>
      </w:r>
      <w:r>
        <w:rPr>
          <w:position w:val="-32"/>
        </w:rPr>
        <w:object w:dxaOrig="1320" w:dyaOrig="720" w14:anchorId="3C28F148">
          <v:shape id="_x0000_i1197" type="#_x0000_t75" style="width:66pt;height:36pt" o:ole="" fillcolor="window">
            <v:imagedata r:id="rId359" o:title=""/>
          </v:shape>
          <o:OLEObject Type="Embed" ProgID="Equation.3" ShapeID="_x0000_i1197" DrawAspect="Content" ObjectID="_1703455731" r:id="rId360"/>
        </w:object>
      </w:r>
      <w:r>
        <w:rPr>
          <w:sz w:val="22"/>
        </w:rPr>
        <w:t xml:space="preserve">;  </w:t>
      </w:r>
      <w:r>
        <w:rPr>
          <w:position w:val="-32"/>
        </w:rPr>
        <w:object w:dxaOrig="1440" w:dyaOrig="720" w14:anchorId="09BD3BF0">
          <v:shape id="_x0000_i1198" type="#_x0000_t75" style="width:1in;height:36pt" o:ole="" fillcolor="window">
            <v:imagedata r:id="rId361" o:title=""/>
          </v:shape>
          <o:OLEObject Type="Embed" ProgID="Equation.3" ShapeID="_x0000_i1198" DrawAspect="Content" ObjectID="_1703455732" r:id="rId362"/>
        </w:object>
      </w:r>
      <w:r>
        <w:rPr>
          <w:sz w:val="22"/>
        </w:rPr>
        <w:t>, тогда из рис.4.3 следует:</w:t>
      </w:r>
    </w:p>
    <w:p w14:paraId="017B01CD" w14:textId="77777777" w:rsidR="009357EA" w:rsidRDefault="009357EA" w:rsidP="009357EA">
      <w:pPr>
        <w:ind w:right="28" w:firstLine="284"/>
        <w:jc w:val="right"/>
        <w:rPr>
          <w:sz w:val="22"/>
        </w:rPr>
      </w:pPr>
      <w:r>
        <w:rPr>
          <w:position w:val="-32"/>
        </w:rPr>
        <w:object w:dxaOrig="1660" w:dyaOrig="720" w14:anchorId="3BB1256D">
          <v:shape id="_x0000_i1199" type="#_x0000_t75" style="width:83pt;height:36pt" o:ole="" fillcolor="window">
            <v:imagedata r:id="rId363" o:title=""/>
          </v:shape>
          <o:OLEObject Type="Embed" ProgID="Equation.3" ShapeID="_x0000_i1199" DrawAspect="Content" ObjectID="_1703455733" r:id="rId364"/>
        </w:object>
      </w:r>
      <w:r>
        <w:rPr>
          <w:sz w:val="22"/>
        </w:rPr>
        <w:t xml:space="preserve">;    </w:t>
      </w:r>
      <w:r>
        <w:rPr>
          <w:position w:val="-32"/>
        </w:rPr>
        <w:object w:dxaOrig="1780" w:dyaOrig="720" w14:anchorId="15F5AC21">
          <v:shape id="_x0000_i1200" type="#_x0000_t75" style="width:89pt;height:36pt" o:ole="" fillcolor="window">
            <v:imagedata r:id="rId365" o:title=""/>
          </v:shape>
          <o:OLEObject Type="Embed" ProgID="Equation.3" ShapeID="_x0000_i1200" DrawAspect="Content" ObjectID="_1703455734" r:id="rId366"/>
        </w:object>
      </w:r>
      <w:r>
        <w:rPr>
          <w:sz w:val="22"/>
        </w:rPr>
        <w:t>.         (4.7)</w:t>
      </w:r>
    </w:p>
    <w:p w14:paraId="6700B551" w14:textId="77777777" w:rsidR="009357EA" w:rsidRDefault="009357EA" w:rsidP="009357EA">
      <w:pPr>
        <w:ind w:right="28" w:firstLine="284"/>
        <w:jc w:val="both"/>
        <w:rPr>
          <w:sz w:val="22"/>
        </w:rPr>
      </w:pPr>
      <w:r>
        <w:rPr>
          <w:sz w:val="22"/>
        </w:rPr>
        <w:t xml:space="preserve">2. По возмущающему </w:t>
      </w:r>
      <w:proofErr w:type="gramStart"/>
      <w:r>
        <w:rPr>
          <w:sz w:val="22"/>
        </w:rPr>
        <w:t>воздействию  при</w:t>
      </w:r>
      <w:proofErr w:type="gramEnd"/>
      <w:r>
        <w:rPr>
          <w:sz w:val="22"/>
        </w:rPr>
        <w:t xml:space="preserve"> g(t)=0. В этом случае исходная структурная схема системы (рис.4.2) может быть приведена к виду, изображенному на рис. 4.4.</w:t>
      </w:r>
    </w:p>
    <w:p w14:paraId="2138C5D6" w14:textId="77777777" w:rsidR="009357EA" w:rsidRDefault="009357EA" w:rsidP="009357EA">
      <w:pPr>
        <w:ind w:right="28"/>
        <w:jc w:val="center"/>
        <w:rPr>
          <w:sz w:val="22"/>
        </w:rPr>
      </w:pPr>
      <w:r>
        <w:object w:dxaOrig="4529" w:dyaOrig="1440" w14:anchorId="0CD92630">
          <v:shape id="_x0000_i1201" type="#_x0000_t75" style="width:210.5pt;height:65.5pt" o:ole="" fillcolor="window">
            <v:imagedata r:id="rId367" o:title=""/>
          </v:shape>
          <o:OLEObject Type="Embed" ProgID="PBrush" ShapeID="_x0000_i1201" DrawAspect="Content" ObjectID="_1703455735" r:id="rId368"/>
        </w:object>
      </w:r>
    </w:p>
    <w:p w14:paraId="1A0A66C8" w14:textId="77777777" w:rsidR="009357EA" w:rsidRDefault="009357EA" w:rsidP="009357EA">
      <w:pPr>
        <w:ind w:right="28" w:firstLine="284"/>
        <w:jc w:val="both"/>
        <w:rPr>
          <w:sz w:val="22"/>
        </w:rPr>
      </w:pPr>
    </w:p>
    <w:p w14:paraId="1C15B770" w14:textId="77777777" w:rsidR="009357EA" w:rsidRDefault="009357EA" w:rsidP="009357EA">
      <w:pPr>
        <w:ind w:right="28"/>
        <w:jc w:val="center"/>
      </w:pPr>
      <w:r>
        <w:t>Рис. 4.4. Приведенная структурная схема</w:t>
      </w:r>
    </w:p>
    <w:p w14:paraId="082B00AF" w14:textId="77777777" w:rsidR="009357EA" w:rsidRDefault="009357EA" w:rsidP="009357EA">
      <w:pPr>
        <w:ind w:right="28" w:firstLine="284"/>
        <w:jc w:val="both"/>
        <w:rPr>
          <w:sz w:val="22"/>
        </w:rPr>
      </w:pPr>
    </w:p>
    <w:p w14:paraId="74C5E781" w14:textId="77777777" w:rsidR="009357EA" w:rsidRDefault="009357EA" w:rsidP="009357EA">
      <w:pPr>
        <w:ind w:right="28" w:firstLine="284"/>
        <w:jc w:val="both"/>
        <w:rPr>
          <w:sz w:val="22"/>
        </w:rPr>
      </w:pPr>
      <w:r>
        <w:rPr>
          <w:sz w:val="22"/>
        </w:rPr>
        <w:t xml:space="preserve">По определению </w:t>
      </w:r>
      <w:r>
        <w:rPr>
          <w:position w:val="-32"/>
        </w:rPr>
        <w:object w:dxaOrig="1320" w:dyaOrig="720" w14:anchorId="019ABBC2">
          <v:shape id="_x0000_i1202" type="#_x0000_t75" style="width:66pt;height:36pt" o:ole="" fillcolor="window">
            <v:imagedata r:id="rId369" o:title=""/>
          </v:shape>
          <o:OLEObject Type="Embed" ProgID="Equation.3" ShapeID="_x0000_i1202" DrawAspect="Content" ObjectID="_1703455736" r:id="rId370"/>
        </w:object>
      </w:r>
      <w:r>
        <w:rPr>
          <w:sz w:val="22"/>
        </w:rPr>
        <w:t xml:space="preserve">;    </w:t>
      </w:r>
      <w:r>
        <w:rPr>
          <w:position w:val="-32"/>
        </w:rPr>
        <w:object w:dxaOrig="1440" w:dyaOrig="720" w14:anchorId="2821BD6C">
          <v:shape id="_x0000_i1203" type="#_x0000_t75" style="width:1in;height:36pt" o:ole="" fillcolor="window">
            <v:imagedata r:id="rId371" o:title=""/>
          </v:shape>
          <o:OLEObject Type="Embed" ProgID="Equation.3" ShapeID="_x0000_i1203" DrawAspect="Content" ObjectID="_1703455737" r:id="rId372"/>
        </w:object>
      </w:r>
      <w:r>
        <w:rPr>
          <w:sz w:val="22"/>
        </w:rPr>
        <w:t>, тогда из рис.4.4 следует:</w:t>
      </w:r>
    </w:p>
    <w:p w14:paraId="674F26F6" w14:textId="77777777" w:rsidR="009357EA" w:rsidRDefault="009357EA" w:rsidP="009357EA">
      <w:pPr>
        <w:ind w:right="28" w:firstLine="284"/>
        <w:jc w:val="right"/>
        <w:rPr>
          <w:sz w:val="22"/>
        </w:rPr>
      </w:pPr>
      <w:r>
        <w:rPr>
          <w:position w:val="-32"/>
        </w:rPr>
        <w:object w:dxaOrig="1700" w:dyaOrig="920" w14:anchorId="316C97B3">
          <v:shape id="_x0000_i1204" type="#_x0000_t75" style="width:85pt;height:46pt" o:ole="" fillcolor="window">
            <v:imagedata r:id="rId373" o:title=""/>
          </v:shape>
          <o:OLEObject Type="Embed" ProgID="Equation.3" ShapeID="_x0000_i1204" DrawAspect="Content" ObjectID="_1703455738" r:id="rId374"/>
        </w:object>
      </w:r>
      <w:r>
        <w:rPr>
          <w:sz w:val="22"/>
        </w:rPr>
        <w:t xml:space="preserve">; </w:t>
      </w:r>
      <w:r>
        <w:rPr>
          <w:sz w:val="22"/>
        </w:rPr>
        <w:tab/>
        <w:t xml:space="preserve">   </w:t>
      </w:r>
      <w:r>
        <w:rPr>
          <w:position w:val="-32"/>
        </w:rPr>
        <w:object w:dxaOrig="1780" w:dyaOrig="920" w14:anchorId="2E048D9A">
          <v:shape id="_x0000_i1205" type="#_x0000_t75" style="width:89pt;height:46pt" o:ole="" fillcolor="window">
            <v:imagedata r:id="rId375" o:title=""/>
          </v:shape>
          <o:OLEObject Type="Embed" ProgID="Equation.3" ShapeID="_x0000_i1205" DrawAspect="Content" ObjectID="_1703455739" r:id="rId376"/>
        </w:object>
      </w:r>
      <w:r>
        <w:rPr>
          <w:sz w:val="22"/>
        </w:rPr>
        <w:t>.        (4.8)</w:t>
      </w:r>
    </w:p>
    <w:p w14:paraId="6296A92C" w14:textId="77777777" w:rsidR="009357EA" w:rsidRDefault="009357EA" w:rsidP="009357EA">
      <w:pPr>
        <w:ind w:right="28" w:firstLine="284"/>
        <w:jc w:val="both"/>
        <w:rPr>
          <w:sz w:val="22"/>
        </w:rPr>
      </w:pPr>
      <w:r>
        <w:rPr>
          <w:sz w:val="22"/>
        </w:rPr>
        <w:t>Таким образом, передаточные функции замкнутой системы определяются передаточной функцией разомкнутой системы.</w:t>
      </w:r>
    </w:p>
    <w:p w14:paraId="48E4D5D9" w14:textId="77777777" w:rsidR="009357EA" w:rsidRDefault="009357EA" w:rsidP="009357EA">
      <w:pPr>
        <w:ind w:right="28" w:firstLine="284"/>
        <w:jc w:val="both"/>
        <w:rPr>
          <w:sz w:val="22"/>
        </w:rPr>
      </w:pPr>
      <w:bookmarkStart w:id="147" w:name="_Hlt515347312"/>
      <w:bookmarkStart w:id="148" w:name="qst4_7"/>
      <w:bookmarkEnd w:id="147"/>
      <w:r>
        <w:rPr>
          <w:sz w:val="22"/>
        </w:rPr>
        <w:t>Важные соотношения, вытекающие из вышеприведенного:</w:t>
      </w:r>
    </w:p>
    <w:bookmarkEnd w:id="148"/>
    <w:p w14:paraId="0DECD002" w14:textId="77777777" w:rsidR="009357EA" w:rsidRDefault="009357EA" w:rsidP="009357EA">
      <w:pPr>
        <w:numPr>
          <w:ilvl w:val="0"/>
          <w:numId w:val="19"/>
        </w:numPr>
        <w:ind w:right="28"/>
        <w:jc w:val="both"/>
        <w:rPr>
          <w:sz w:val="22"/>
        </w:rPr>
      </w:pPr>
      <w:r>
        <w:rPr>
          <w:position w:val="-26"/>
        </w:rPr>
        <w:object w:dxaOrig="2020" w:dyaOrig="639" w14:anchorId="7FB9076C">
          <v:shape id="_x0000_i1206" type="#_x0000_t75" style="width:101pt;height:32pt" o:ole="" fillcolor="window">
            <v:imagedata r:id="rId377" o:title=""/>
          </v:shape>
          <o:OLEObject Type="Embed" ProgID="Equation.3" ShapeID="_x0000_i1206" DrawAspect="Content" ObjectID="_1703455740" r:id="rId378"/>
        </w:object>
      </w:r>
      <w:r>
        <w:rPr>
          <w:sz w:val="22"/>
        </w:rPr>
        <w:t>;</w:t>
      </w:r>
    </w:p>
    <w:p w14:paraId="50F49EF6" w14:textId="77777777" w:rsidR="009357EA" w:rsidRDefault="009357EA" w:rsidP="009357EA">
      <w:pPr>
        <w:numPr>
          <w:ilvl w:val="0"/>
          <w:numId w:val="19"/>
        </w:numPr>
        <w:ind w:right="28"/>
        <w:jc w:val="both"/>
        <w:rPr>
          <w:sz w:val="22"/>
        </w:rPr>
      </w:pPr>
      <w:r>
        <w:rPr>
          <w:position w:val="-32"/>
        </w:rPr>
        <w:object w:dxaOrig="4140" w:dyaOrig="720" w14:anchorId="785EC4D0">
          <v:shape id="_x0000_i1207" type="#_x0000_t75" style="width:207pt;height:36pt" o:ole="" fillcolor="window">
            <v:imagedata r:id="rId379" o:title=""/>
          </v:shape>
          <o:OLEObject Type="Embed" ProgID="Equation.3" ShapeID="_x0000_i1207" DrawAspect="Content" ObjectID="_1703455741" r:id="rId380"/>
        </w:object>
      </w:r>
      <w:r>
        <w:rPr>
          <w:sz w:val="22"/>
        </w:rPr>
        <w:t>;</w:t>
      </w:r>
    </w:p>
    <w:p w14:paraId="53833316" w14:textId="77777777" w:rsidR="009357EA" w:rsidRDefault="009357EA" w:rsidP="009357EA">
      <w:pPr>
        <w:ind w:right="28" w:firstLine="284"/>
        <w:jc w:val="both"/>
        <w:rPr>
          <w:sz w:val="22"/>
        </w:rPr>
      </w:pPr>
      <w:r>
        <w:rPr>
          <w:sz w:val="22"/>
        </w:rPr>
        <w:t xml:space="preserve">3. </w:t>
      </w:r>
      <w:r>
        <w:rPr>
          <w:position w:val="-48"/>
        </w:rPr>
        <w:object w:dxaOrig="1680" w:dyaOrig="999" w14:anchorId="66B14A7C">
          <v:shape id="_x0000_i1208" type="#_x0000_t75" style="width:84pt;height:50pt" o:ole="" fillcolor="window">
            <v:imagedata r:id="rId381" o:title=""/>
          </v:shape>
          <o:OLEObject Type="Embed" ProgID="Equation.3" ShapeID="_x0000_i1208" DrawAspect="Content" ObjectID="_1703455742" r:id="rId382"/>
        </w:object>
      </w:r>
      <w:r>
        <w:rPr>
          <w:sz w:val="22"/>
        </w:rPr>
        <w:t xml:space="preserve">;                4. </w:t>
      </w:r>
      <w:r>
        <w:rPr>
          <w:position w:val="-48"/>
        </w:rPr>
        <w:object w:dxaOrig="1780" w:dyaOrig="999" w14:anchorId="3A8358AE">
          <v:shape id="_x0000_i1209" type="#_x0000_t75" style="width:89pt;height:50pt" o:ole="" fillcolor="window">
            <v:imagedata r:id="rId383" o:title=""/>
          </v:shape>
          <o:OLEObject Type="Embed" ProgID="Equation.3" ShapeID="_x0000_i1209" DrawAspect="Content" ObjectID="_1703455743" r:id="rId384"/>
        </w:object>
      </w:r>
      <w:r>
        <w:rPr>
          <w:sz w:val="22"/>
        </w:rPr>
        <w:t>.</w:t>
      </w:r>
    </w:p>
    <w:p w14:paraId="6B4BA629" w14:textId="77777777" w:rsidR="009357EA" w:rsidRDefault="009357EA" w:rsidP="009357EA">
      <w:pPr>
        <w:ind w:right="28" w:firstLine="284"/>
        <w:jc w:val="both"/>
        <w:rPr>
          <w:b/>
          <w:i/>
          <w:sz w:val="22"/>
        </w:rPr>
      </w:pPr>
    </w:p>
    <w:p w14:paraId="5032648F" w14:textId="77777777" w:rsidR="009357EA" w:rsidRPr="00256A95" w:rsidRDefault="009357EA" w:rsidP="009357EA">
      <w:pPr>
        <w:ind w:left="426" w:right="28" w:firstLine="284"/>
        <w:jc w:val="both"/>
        <w:rPr>
          <w:color w:val="FF0000"/>
          <w:sz w:val="22"/>
        </w:rPr>
      </w:pPr>
      <w:r w:rsidRPr="00256A95">
        <w:rPr>
          <w:i/>
          <w:color w:val="FF0000"/>
          <w:sz w:val="22"/>
        </w:rPr>
        <w:t xml:space="preserve">Пример. </w:t>
      </w:r>
      <w:r w:rsidRPr="00256A95">
        <w:rPr>
          <w:color w:val="FF0000"/>
          <w:sz w:val="22"/>
        </w:rPr>
        <w:t xml:space="preserve">Определить передаточные функции системы, структурная схема которой имеет вид, представленный на рис. 4.5. </w:t>
      </w:r>
    </w:p>
    <w:p w14:paraId="3848B0EB" w14:textId="77777777" w:rsidR="009357EA" w:rsidRPr="00256A95" w:rsidRDefault="009357EA" w:rsidP="009357EA">
      <w:pPr>
        <w:ind w:right="28"/>
        <w:jc w:val="right"/>
        <w:rPr>
          <w:color w:val="FF0000"/>
          <w:sz w:val="22"/>
        </w:rPr>
      </w:pPr>
      <w:r w:rsidRPr="00256A95">
        <w:rPr>
          <w:color w:val="FF0000"/>
        </w:rPr>
        <w:object w:dxaOrig="6503" w:dyaOrig="1296" w14:anchorId="5BEDD8AF">
          <v:shape id="_x0000_i1210" type="#_x0000_t75" style="width:328.5pt;height:61pt" o:ole="" fillcolor="window">
            <v:imagedata r:id="rId385" o:title=""/>
          </v:shape>
          <o:OLEObject Type="Embed" ProgID="PBrush" ShapeID="_x0000_i1210" DrawAspect="Content" ObjectID="_1703455744" r:id="rId386"/>
        </w:object>
      </w:r>
    </w:p>
    <w:p w14:paraId="57B80195" w14:textId="77777777" w:rsidR="009357EA" w:rsidRPr="00256A95" w:rsidRDefault="009357EA" w:rsidP="009357EA">
      <w:pPr>
        <w:ind w:right="28"/>
        <w:jc w:val="center"/>
        <w:rPr>
          <w:color w:val="FF0000"/>
        </w:rPr>
      </w:pPr>
      <w:r w:rsidRPr="00256A95">
        <w:rPr>
          <w:color w:val="FF0000"/>
        </w:rPr>
        <w:t>Рис. 4.5. Структурная схема системы управления</w:t>
      </w:r>
    </w:p>
    <w:p w14:paraId="4921A5A4" w14:textId="77777777" w:rsidR="009357EA" w:rsidRPr="00256A95" w:rsidRDefault="009357EA" w:rsidP="009357EA">
      <w:pPr>
        <w:ind w:right="28" w:firstLine="284"/>
        <w:jc w:val="both"/>
        <w:rPr>
          <w:color w:val="FF0000"/>
          <w:sz w:val="22"/>
        </w:rPr>
      </w:pPr>
    </w:p>
    <w:p w14:paraId="2ADC6FBA" w14:textId="77777777" w:rsidR="009357EA" w:rsidRPr="00256A95" w:rsidRDefault="009357EA" w:rsidP="009357EA">
      <w:pPr>
        <w:ind w:right="28" w:firstLine="284"/>
        <w:jc w:val="both"/>
        <w:rPr>
          <w:color w:val="FF0000"/>
          <w:sz w:val="22"/>
        </w:rPr>
      </w:pPr>
      <w:proofErr w:type="spellStart"/>
      <w:proofErr w:type="gramStart"/>
      <w:r w:rsidRPr="00256A95">
        <w:rPr>
          <w:color w:val="FF0000"/>
          <w:spacing w:val="40"/>
          <w:sz w:val="22"/>
        </w:rPr>
        <w:t>Решение:</w:t>
      </w:r>
      <w:r w:rsidRPr="00256A95">
        <w:rPr>
          <w:color w:val="FF0000"/>
          <w:sz w:val="22"/>
        </w:rPr>
        <w:t>Запишем</w:t>
      </w:r>
      <w:proofErr w:type="spellEnd"/>
      <w:proofErr w:type="gramEnd"/>
      <w:r w:rsidRPr="00256A95">
        <w:rPr>
          <w:color w:val="FF0000"/>
          <w:sz w:val="22"/>
        </w:rPr>
        <w:t xml:space="preserve"> передаточную функцию разомкнутой системы:</w:t>
      </w:r>
    </w:p>
    <w:p w14:paraId="65B702AB" w14:textId="77777777" w:rsidR="009357EA" w:rsidRPr="00256A95" w:rsidRDefault="009357EA" w:rsidP="009357EA">
      <w:pPr>
        <w:tabs>
          <w:tab w:val="left" w:pos="8789"/>
        </w:tabs>
        <w:ind w:right="28" w:firstLine="284"/>
        <w:jc w:val="center"/>
        <w:rPr>
          <w:color w:val="FF0000"/>
          <w:sz w:val="22"/>
        </w:rPr>
      </w:pPr>
      <w:r w:rsidRPr="00256A95">
        <w:rPr>
          <w:color w:val="FF0000"/>
          <w:position w:val="-24"/>
        </w:rPr>
        <w:object w:dxaOrig="5020" w:dyaOrig="480" w14:anchorId="4E9EAABC">
          <v:shape id="_x0000_i1211" type="#_x0000_t75" style="width:251pt;height:24pt" o:ole="" fillcolor="window">
            <v:imagedata r:id="rId387" o:title=""/>
          </v:shape>
          <o:OLEObject Type="Embed" ProgID="Equation.3" ShapeID="_x0000_i1211" DrawAspect="Content" ObjectID="_1703455745" r:id="rId388"/>
        </w:object>
      </w:r>
      <w:r w:rsidRPr="00256A95">
        <w:rPr>
          <w:color w:val="FF0000"/>
          <w:sz w:val="22"/>
        </w:rPr>
        <w:t>,</w:t>
      </w:r>
    </w:p>
    <w:p w14:paraId="38EE3AA1" w14:textId="77777777" w:rsidR="009357EA" w:rsidRPr="00256A95" w:rsidRDefault="009357EA" w:rsidP="009357EA">
      <w:pPr>
        <w:ind w:right="28" w:firstLine="284"/>
        <w:jc w:val="both"/>
        <w:rPr>
          <w:color w:val="FF0000"/>
          <w:sz w:val="22"/>
        </w:rPr>
      </w:pPr>
      <w:r w:rsidRPr="00256A95">
        <w:rPr>
          <w:color w:val="FF0000"/>
          <w:sz w:val="22"/>
        </w:rPr>
        <w:t>тогда передаточные функции замкнутой системы будут:</w:t>
      </w:r>
    </w:p>
    <w:p w14:paraId="264C0A88" w14:textId="77777777" w:rsidR="009357EA" w:rsidRPr="00256A95" w:rsidRDefault="009357EA" w:rsidP="009357EA">
      <w:pPr>
        <w:ind w:right="28" w:firstLine="284"/>
        <w:jc w:val="center"/>
        <w:rPr>
          <w:color w:val="FF0000"/>
          <w:sz w:val="22"/>
        </w:rPr>
      </w:pPr>
      <w:r w:rsidRPr="00256A95">
        <w:rPr>
          <w:color w:val="FF0000"/>
          <w:position w:val="-32"/>
        </w:rPr>
        <w:object w:dxaOrig="2280" w:dyaOrig="1200" w14:anchorId="3808BD1F">
          <v:shape id="_x0000_i1212" type="#_x0000_t75" style="width:114pt;height:60pt" o:ole="" fillcolor="window">
            <v:imagedata r:id="rId389" o:title=""/>
          </v:shape>
          <o:OLEObject Type="Embed" ProgID="Equation.3" ShapeID="_x0000_i1212" DrawAspect="Content" ObjectID="_1703455746" r:id="rId390"/>
        </w:object>
      </w:r>
      <w:r w:rsidRPr="00256A95">
        <w:rPr>
          <w:color w:val="FF0000"/>
          <w:sz w:val="22"/>
        </w:rPr>
        <w:t xml:space="preserve">  ;     </w:t>
      </w:r>
      <w:r w:rsidRPr="00256A95">
        <w:rPr>
          <w:color w:val="FF0000"/>
          <w:position w:val="-32"/>
        </w:rPr>
        <w:object w:dxaOrig="1780" w:dyaOrig="840" w14:anchorId="424C2B66">
          <v:shape id="_x0000_i1213" type="#_x0000_t75" style="width:89pt;height:42pt" o:ole="" fillcolor="window">
            <v:imagedata r:id="rId391" o:title=""/>
          </v:shape>
          <o:OLEObject Type="Embed" ProgID="Equation.3" ShapeID="_x0000_i1213" DrawAspect="Content" ObjectID="_1703455747" r:id="rId392"/>
        </w:object>
      </w:r>
      <w:r w:rsidRPr="00256A95">
        <w:rPr>
          <w:color w:val="FF0000"/>
          <w:sz w:val="22"/>
        </w:rPr>
        <w:t>.</w:t>
      </w:r>
    </w:p>
    <w:p w14:paraId="616B4F6A" w14:textId="77777777" w:rsidR="009357EA" w:rsidRDefault="009357EA" w:rsidP="009357EA">
      <w:pPr>
        <w:ind w:left="720" w:right="567"/>
        <w:jc w:val="center"/>
        <w:rPr>
          <w:b/>
          <w:bCs/>
          <w:color w:val="000000"/>
          <w:sz w:val="24"/>
          <w:szCs w:val="24"/>
          <w:highlight w:val="yellow"/>
          <w:u w:val="single"/>
        </w:rPr>
      </w:pPr>
    </w:p>
    <w:p w14:paraId="00F678E5" w14:textId="21D41D0D" w:rsidR="009357EA" w:rsidRPr="009357EA" w:rsidRDefault="009357EA" w:rsidP="009357EA">
      <w:pPr>
        <w:ind w:left="720" w:right="567"/>
        <w:jc w:val="center"/>
        <w:rPr>
          <w:b/>
          <w:bCs/>
          <w:color w:val="000000"/>
          <w:sz w:val="24"/>
          <w:szCs w:val="24"/>
          <w:u w:val="single"/>
        </w:rPr>
      </w:pPr>
      <w:r w:rsidRPr="009357EA">
        <w:rPr>
          <w:b/>
          <w:bCs/>
          <w:color w:val="000000"/>
          <w:sz w:val="24"/>
          <w:szCs w:val="24"/>
          <w:highlight w:val="yellow"/>
          <w:u w:val="single"/>
        </w:rPr>
        <w:t>10. Устойчивость линейных систем</w:t>
      </w:r>
    </w:p>
    <w:p w14:paraId="625A9EF3" w14:textId="77777777" w:rsidR="009357EA" w:rsidRPr="009357EA" w:rsidRDefault="009357EA" w:rsidP="009357EA">
      <w:pPr>
        <w:ind w:left="720" w:right="567"/>
        <w:jc w:val="both"/>
        <w:rPr>
          <w:color w:val="000000"/>
          <w:sz w:val="24"/>
          <w:szCs w:val="24"/>
        </w:rPr>
      </w:pPr>
    </w:p>
    <w:p w14:paraId="69CC28A3" w14:textId="77777777" w:rsidR="009357EA" w:rsidRDefault="009357EA" w:rsidP="009357EA">
      <w:pPr>
        <w:ind w:right="28" w:firstLine="284"/>
        <w:jc w:val="both"/>
        <w:rPr>
          <w:sz w:val="22"/>
        </w:rPr>
      </w:pPr>
      <w:bookmarkStart w:id="149" w:name="glv51"/>
      <w:r>
        <w:rPr>
          <w:b/>
          <w:sz w:val="22"/>
        </w:rPr>
        <w:t>5.1. Понятие устойчивости систем</w:t>
      </w:r>
      <w:r>
        <w:rPr>
          <w:sz w:val="22"/>
        </w:rPr>
        <w:tab/>
      </w:r>
    </w:p>
    <w:bookmarkEnd w:id="149"/>
    <w:p w14:paraId="583FDCD7" w14:textId="77777777" w:rsidR="009357EA" w:rsidRDefault="009357EA" w:rsidP="009357EA">
      <w:pPr>
        <w:ind w:right="28" w:firstLine="284"/>
        <w:jc w:val="both"/>
        <w:rPr>
          <w:sz w:val="22"/>
        </w:rPr>
      </w:pPr>
    </w:p>
    <w:p w14:paraId="3FD990C0" w14:textId="2421C0EE" w:rsidR="009357EA" w:rsidRPr="00256A95" w:rsidRDefault="009357EA" w:rsidP="00256A95">
      <w:pPr>
        <w:ind w:right="28" w:firstLine="284"/>
        <w:jc w:val="both"/>
        <w:rPr>
          <w:color w:val="FF0000"/>
          <w:sz w:val="22"/>
        </w:rPr>
      </w:pPr>
      <w:bookmarkStart w:id="150" w:name="qst5_1"/>
      <w:r>
        <w:rPr>
          <w:sz w:val="22"/>
        </w:rPr>
        <w:t xml:space="preserve">Понятие устойчивости системы управления связано со </w:t>
      </w:r>
      <w:bookmarkEnd w:id="150"/>
      <w:r>
        <w:rPr>
          <w:sz w:val="22"/>
        </w:rPr>
        <w:t xml:space="preserve">способностью возвращаться в состояние равновесия после исчезновения внешних воздействий, которые вывели ее из этого состояния.  </w:t>
      </w:r>
      <w:r w:rsidRPr="00256A95">
        <w:rPr>
          <w:color w:val="FF0000"/>
          <w:sz w:val="22"/>
        </w:rPr>
        <w:t>Наглядно устойчивость равновесия иллюстрируется на рис.5.1. Здесь положение шарика определяется координатой y. Выведем шарик из положения равновесия в точку y</w:t>
      </w:r>
      <w:proofErr w:type="gramStart"/>
      <w:r w:rsidRPr="00256A95">
        <w:rPr>
          <w:color w:val="FF0000"/>
          <w:sz w:val="22"/>
          <w:vertAlign w:val="subscript"/>
        </w:rPr>
        <w:t>0</w:t>
      </w:r>
      <w:r w:rsidRPr="00256A95">
        <w:rPr>
          <w:color w:val="FF0000"/>
          <w:sz w:val="22"/>
        </w:rPr>
        <w:t xml:space="preserve">  и</w:t>
      </w:r>
      <w:proofErr w:type="gramEnd"/>
      <w:r w:rsidRPr="00256A95">
        <w:rPr>
          <w:color w:val="FF0000"/>
          <w:sz w:val="22"/>
        </w:rPr>
        <w:t xml:space="preserve"> отпустим его.</w:t>
      </w:r>
    </w:p>
    <w:p w14:paraId="1892DC2F" w14:textId="77777777" w:rsidR="009357EA" w:rsidRDefault="009357EA" w:rsidP="009357EA">
      <w:pPr>
        <w:ind w:right="28"/>
        <w:jc w:val="center"/>
        <w:rPr>
          <w:sz w:val="22"/>
        </w:rPr>
      </w:pPr>
      <w:r>
        <w:object w:dxaOrig="4606" w:dyaOrig="2955" w14:anchorId="27875F57">
          <v:shape id="_x0000_i1214" type="#_x0000_t75" style="width:260pt;height:164pt" o:ole="" fillcolor="window">
            <v:imagedata r:id="rId393" o:title=""/>
          </v:shape>
          <o:OLEObject Type="Embed" ProgID="PBrush" ShapeID="_x0000_i1214" DrawAspect="Content" ObjectID="_1703455748" r:id="rId394"/>
        </w:object>
      </w:r>
    </w:p>
    <w:p w14:paraId="5515C706" w14:textId="77777777" w:rsidR="009357EA" w:rsidRDefault="009357EA" w:rsidP="009357EA">
      <w:pPr>
        <w:ind w:right="28" w:firstLine="284"/>
        <w:jc w:val="center"/>
      </w:pPr>
      <w:r>
        <w:t>Рис. 5.1. Иллюстрация понятия устойчивости</w:t>
      </w:r>
    </w:p>
    <w:p w14:paraId="3F8103C0" w14:textId="77777777" w:rsidR="009357EA" w:rsidRDefault="009357EA" w:rsidP="009357EA">
      <w:pPr>
        <w:ind w:right="28" w:firstLine="284"/>
        <w:jc w:val="center"/>
        <w:rPr>
          <w:sz w:val="22"/>
        </w:rPr>
      </w:pPr>
    </w:p>
    <w:p w14:paraId="5379BD08" w14:textId="77777777" w:rsidR="009357EA" w:rsidRPr="00256A95" w:rsidRDefault="009357EA" w:rsidP="009357EA">
      <w:pPr>
        <w:ind w:right="28" w:firstLine="284"/>
        <w:rPr>
          <w:color w:val="FF0000"/>
          <w:sz w:val="22"/>
        </w:rPr>
      </w:pPr>
      <w:r w:rsidRPr="00256A95">
        <w:rPr>
          <w:color w:val="FF0000"/>
          <w:sz w:val="22"/>
        </w:rPr>
        <w:t>Из анализа изменения координаты y(t) следует:</w:t>
      </w:r>
    </w:p>
    <w:p w14:paraId="0055C569" w14:textId="77777777" w:rsidR="009357EA" w:rsidRPr="00256A95" w:rsidRDefault="009357EA" w:rsidP="009357EA">
      <w:pPr>
        <w:ind w:right="28" w:firstLine="284"/>
        <w:rPr>
          <w:color w:val="FF0000"/>
          <w:sz w:val="22"/>
        </w:rPr>
      </w:pPr>
      <w:r w:rsidRPr="00256A95">
        <w:rPr>
          <w:color w:val="FF0000"/>
          <w:sz w:val="22"/>
        </w:rPr>
        <w:t>а) y(t)</w:t>
      </w:r>
      <w:r w:rsidRPr="00256A95">
        <w:rPr>
          <w:color w:val="FF0000"/>
          <w:sz w:val="22"/>
        </w:rPr>
        <w:sym w:font="Symbol" w:char="F0AE"/>
      </w:r>
      <w:r w:rsidRPr="00256A95">
        <w:rPr>
          <w:color w:val="FF0000"/>
          <w:sz w:val="22"/>
        </w:rPr>
        <w:t>0 при t</w:t>
      </w:r>
      <w:r w:rsidRPr="00256A95">
        <w:rPr>
          <w:color w:val="FF0000"/>
          <w:sz w:val="22"/>
        </w:rPr>
        <w:sym w:font="Symbol" w:char="F0AE"/>
      </w:r>
      <w:r w:rsidRPr="00256A95">
        <w:rPr>
          <w:color w:val="FF0000"/>
          <w:sz w:val="22"/>
        </w:rPr>
        <w:sym w:font="Symbol" w:char="F0A5"/>
      </w:r>
      <w:r w:rsidRPr="00256A95">
        <w:rPr>
          <w:color w:val="FF0000"/>
          <w:sz w:val="22"/>
        </w:rPr>
        <w:t>, устойчивое положение шарика;</w:t>
      </w:r>
    </w:p>
    <w:p w14:paraId="7582F707" w14:textId="77777777" w:rsidR="009357EA" w:rsidRPr="00256A95" w:rsidRDefault="009357EA" w:rsidP="009357EA">
      <w:pPr>
        <w:ind w:right="28" w:firstLine="284"/>
        <w:rPr>
          <w:color w:val="FF0000"/>
          <w:sz w:val="22"/>
        </w:rPr>
      </w:pPr>
      <w:r w:rsidRPr="00256A95">
        <w:rPr>
          <w:color w:val="FF0000"/>
          <w:sz w:val="22"/>
        </w:rPr>
        <w:t>б) y(t)</w:t>
      </w:r>
      <w:r w:rsidRPr="00256A95">
        <w:rPr>
          <w:color w:val="FF0000"/>
          <w:sz w:val="22"/>
        </w:rPr>
        <w:sym w:font="Symbol" w:char="F0AE"/>
      </w:r>
      <w:r w:rsidRPr="00256A95">
        <w:rPr>
          <w:color w:val="FF0000"/>
          <w:sz w:val="22"/>
        </w:rPr>
        <w:sym w:font="Symbol" w:char="F0A5"/>
      </w:r>
      <w:r w:rsidRPr="00256A95">
        <w:rPr>
          <w:color w:val="FF0000"/>
          <w:sz w:val="22"/>
        </w:rPr>
        <w:t xml:space="preserve"> при t</w:t>
      </w:r>
      <w:r w:rsidRPr="00256A95">
        <w:rPr>
          <w:color w:val="FF0000"/>
          <w:sz w:val="22"/>
        </w:rPr>
        <w:sym w:font="Symbol" w:char="F0AE"/>
      </w:r>
      <w:r w:rsidRPr="00256A95">
        <w:rPr>
          <w:color w:val="FF0000"/>
          <w:sz w:val="22"/>
        </w:rPr>
        <w:sym w:font="Symbol" w:char="F0A5"/>
      </w:r>
      <w:r w:rsidRPr="00256A95">
        <w:rPr>
          <w:color w:val="FF0000"/>
          <w:sz w:val="22"/>
        </w:rPr>
        <w:t>, неустойчивое положение шарика;</w:t>
      </w:r>
    </w:p>
    <w:p w14:paraId="3C4BB5FD" w14:textId="77777777" w:rsidR="009357EA" w:rsidRPr="00256A95" w:rsidRDefault="009357EA" w:rsidP="009357EA">
      <w:pPr>
        <w:ind w:right="28" w:firstLine="284"/>
        <w:jc w:val="both"/>
        <w:rPr>
          <w:color w:val="FF0000"/>
          <w:sz w:val="22"/>
        </w:rPr>
      </w:pPr>
      <w:r w:rsidRPr="00256A95">
        <w:rPr>
          <w:color w:val="FF0000"/>
          <w:sz w:val="22"/>
        </w:rPr>
        <w:t>в) y(t)=y</w:t>
      </w:r>
      <w:r w:rsidRPr="00256A95">
        <w:rPr>
          <w:color w:val="FF0000"/>
          <w:sz w:val="22"/>
          <w:vertAlign w:val="subscript"/>
        </w:rPr>
        <w:t>0</w:t>
      </w:r>
      <w:r w:rsidRPr="00256A95">
        <w:rPr>
          <w:color w:val="FF0000"/>
          <w:sz w:val="22"/>
        </w:rPr>
        <w:t>=</w:t>
      </w:r>
      <w:proofErr w:type="spellStart"/>
      <w:r w:rsidRPr="00256A95">
        <w:rPr>
          <w:color w:val="FF0000"/>
          <w:sz w:val="22"/>
        </w:rPr>
        <w:t>const</w:t>
      </w:r>
      <w:proofErr w:type="spellEnd"/>
      <w:r w:rsidRPr="00256A95">
        <w:rPr>
          <w:color w:val="FF0000"/>
          <w:sz w:val="22"/>
        </w:rPr>
        <w:t xml:space="preserve"> при t</w:t>
      </w:r>
      <w:r w:rsidRPr="00256A95">
        <w:rPr>
          <w:color w:val="FF0000"/>
          <w:sz w:val="22"/>
        </w:rPr>
        <w:sym w:font="Symbol" w:char="F0B3"/>
      </w:r>
      <w:r w:rsidRPr="00256A95">
        <w:rPr>
          <w:color w:val="FF0000"/>
          <w:sz w:val="22"/>
        </w:rPr>
        <w:t>0, нейтральное или безразличное положение шарика.</w:t>
      </w:r>
    </w:p>
    <w:p w14:paraId="3F918918" w14:textId="77777777" w:rsidR="009357EA" w:rsidRDefault="009357EA" w:rsidP="009357EA">
      <w:pPr>
        <w:ind w:right="28" w:firstLine="284"/>
        <w:jc w:val="both"/>
        <w:rPr>
          <w:sz w:val="22"/>
        </w:rPr>
      </w:pPr>
      <w:r w:rsidRPr="00256A95">
        <w:rPr>
          <w:color w:val="FF0000"/>
          <w:sz w:val="22"/>
        </w:rPr>
        <w:t>Таким образом</w:t>
      </w:r>
      <w:r>
        <w:rPr>
          <w:sz w:val="22"/>
        </w:rPr>
        <w:t>, устойчивость характеризуется свободным поведением системы.</w:t>
      </w:r>
    </w:p>
    <w:p w14:paraId="4D4543EC" w14:textId="77777777" w:rsidR="009357EA" w:rsidRPr="00256A95" w:rsidRDefault="009357EA" w:rsidP="009357EA">
      <w:pPr>
        <w:ind w:right="28" w:firstLine="284"/>
        <w:jc w:val="both"/>
        <w:rPr>
          <w:color w:val="A6A6A6" w:themeColor="background1" w:themeShade="A6"/>
          <w:sz w:val="22"/>
        </w:rPr>
      </w:pPr>
      <w:bookmarkStart w:id="151" w:name="qst5_1_1"/>
      <w:r w:rsidRPr="00256A95">
        <w:rPr>
          <w:color w:val="A6A6A6" w:themeColor="background1" w:themeShade="A6"/>
          <w:sz w:val="22"/>
        </w:rPr>
        <w:t xml:space="preserve">Общая теория устойчивости разработана А.М. Ляпуновым. </w:t>
      </w:r>
      <w:bookmarkEnd w:id="151"/>
      <w:r w:rsidRPr="00256A95">
        <w:rPr>
          <w:color w:val="A6A6A6" w:themeColor="background1" w:themeShade="A6"/>
          <w:sz w:val="22"/>
        </w:rPr>
        <w:t>Сформулируем математическое определение устойчивости, используя следующее геометрическое представление (рис.5.2).</w:t>
      </w:r>
    </w:p>
    <w:p w14:paraId="754B8548"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 Система управления n-ого порядка описывается дифференциальным уравнением в форме Коши:</w:t>
      </w:r>
    </w:p>
    <w:p w14:paraId="6D44FF1C" w14:textId="77777777" w:rsidR="009357EA" w:rsidRPr="00256A95" w:rsidRDefault="009357EA" w:rsidP="009357EA">
      <w:pPr>
        <w:ind w:right="28"/>
        <w:jc w:val="right"/>
        <w:rPr>
          <w:color w:val="A6A6A6" w:themeColor="background1" w:themeShade="A6"/>
          <w:sz w:val="22"/>
        </w:rPr>
      </w:pPr>
      <w:r w:rsidRPr="00256A95">
        <w:rPr>
          <w:color w:val="A6A6A6" w:themeColor="background1" w:themeShade="A6"/>
          <w:position w:val="-28"/>
        </w:rPr>
        <w:object w:dxaOrig="1219" w:dyaOrig="680" w14:anchorId="0F614E19">
          <v:shape id="_x0000_i1215" type="#_x0000_t75" style="width:61pt;height:34pt" o:ole="" fillcolor="window">
            <v:imagedata r:id="rId395" o:title=""/>
          </v:shape>
          <o:OLEObject Type="Embed" ProgID="Equation.3" ShapeID="_x0000_i1215" DrawAspect="Content" ObjectID="_1703455749" r:id="rId396"/>
        </w:object>
      </w:r>
      <w:r w:rsidRPr="00256A95">
        <w:rPr>
          <w:color w:val="A6A6A6" w:themeColor="background1" w:themeShade="A6"/>
          <w:sz w:val="22"/>
        </w:rPr>
        <w:t xml:space="preserve">   </w:t>
      </w:r>
      <w:proofErr w:type="gramStart"/>
      <w:r w:rsidRPr="00256A95">
        <w:rPr>
          <w:color w:val="A6A6A6" w:themeColor="background1" w:themeShade="A6"/>
          <w:sz w:val="22"/>
        </w:rPr>
        <w:t xml:space="preserve">,   </w:t>
      </w:r>
      <w:proofErr w:type="gramEnd"/>
      <w:r w:rsidRPr="00256A95">
        <w:rPr>
          <w:color w:val="A6A6A6" w:themeColor="background1" w:themeShade="A6"/>
          <w:sz w:val="22"/>
        </w:rPr>
        <w:t xml:space="preserve">  где     </w:t>
      </w:r>
      <w:r w:rsidRPr="00256A95">
        <w:rPr>
          <w:color w:val="A6A6A6" w:themeColor="background1" w:themeShade="A6"/>
          <w:position w:val="-70"/>
        </w:rPr>
        <w:object w:dxaOrig="999" w:dyaOrig="1520" w14:anchorId="22FDBF1E">
          <v:shape id="_x0000_i1216" type="#_x0000_t75" style="width:50pt;height:76pt" o:ole="" fillcolor="window">
            <v:imagedata r:id="rId397" o:title=""/>
          </v:shape>
          <o:OLEObject Type="Embed" ProgID="Equation.3" ShapeID="_x0000_i1216" DrawAspect="Content" ObjectID="_1703455750" r:id="rId398"/>
        </w:object>
      </w:r>
      <w:r w:rsidRPr="00256A95">
        <w:rPr>
          <w:color w:val="A6A6A6" w:themeColor="background1" w:themeShade="A6"/>
          <w:sz w:val="22"/>
        </w:rPr>
        <w:t xml:space="preserve">      (</w:t>
      </w:r>
      <w:proofErr w:type="spellStart"/>
      <w:r w:rsidRPr="00256A95">
        <w:rPr>
          <w:color w:val="A6A6A6" w:themeColor="background1" w:themeShade="A6"/>
          <w:sz w:val="22"/>
          <w:lang w:val="en-US"/>
        </w:rPr>
        <w:t>i</w:t>
      </w:r>
      <w:proofErr w:type="spellEnd"/>
      <w:r w:rsidRPr="00256A95">
        <w:rPr>
          <w:color w:val="A6A6A6" w:themeColor="background1" w:themeShade="A6"/>
          <w:sz w:val="22"/>
        </w:rPr>
        <w:t xml:space="preserve"> = 1, 2, ... , </w:t>
      </w:r>
      <w:r w:rsidRPr="00256A95">
        <w:rPr>
          <w:color w:val="A6A6A6" w:themeColor="background1" w:themeShade="A6"/>
          <w:sz w:val="22"/>
          <w:lang w:val="en-US"/>
        </w:rPr>
        <w:t>n</w:t>
      </w:r>
      <w:r w:rsidRPr="00256A95">
        <w:rPr>
          <w:color w:val="A6A6A6" w:themeColor="background1" w:themeShade="A6"/>
          <w:sz w:val="22"/>
        </w:rPr>
        <w:t>).           (5.1)</w:t>
      </w:r>
    </w:p>
    <w:p w14:paraId="0AFBBB01"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Состояние системы можно изобразить точкой в пространстве, координатами которого являются переменные системы (x</w:t>
      </w:r>
      <w:r w:rsidRPr="00256A95">
        <w:rPr>
          <w:color w:val="A6A6A6" w:themeColor="background1" w:themeShade="A6"/>
          <w:sz w:val="22"/>
          <w:vertAlign w:val="subscript"/>
        </w:rPr>
        <w:t>1</w:t>
      </w:r>
      <w:r w:rsidRPr="00256A95">
        <w:rPr>
          <w:color w:val="A6A6A6" w:themeColor="background1" w:themeShade="A6"/>
          <w:sz w:val="22"/>
        </w:rPr>
        <w:t>, x</w:t>
      </w:r>
      <w:r w:rsidRPr="00256A95">
        <w:rPr>
          <w:color w:val="A6A6A6" w:themeColor="background1" w:themeShade="A6"/>
          <w:sz w:val="22"/>
          <w:vertAlign w:val="subscript"/>
        </w:rPr>
        <w:t>2</w:t>
      </w:r>
      <w:r w:rsidRPr="00256A95">
        <w:rPr>
          <w:color w:val="A6A6A6" w:themeColor="background1" w:themeShade="A6"/>
          <w:sz w:val="22"/>
        </w:rPr>
        <w:t xml:space="preserve">, </w:t>
      </w:r>
      <w:proofErr w:type="gramStart"/>
      <w:r w:rsidRPr="00256A95">
        <w:rPr>
          <w:color w:val="A6A6A6" w:themeColor="background1" w:themeShade="A6"/>
          <w:sz w:val="22"/>
        </w:rPr>
        <w:t>... ,</w:t>
      </w:r>
      <w:proofErr w:type="gramEnd"/>
      <w:r w:rsidRPr="00256A95">
        <w:rPr>
          <w:color w:val="A6A6A6" w:themeColor="background1" w:themeShade="A6"/>
          <w:sz w:val="22"/>
        </w:rPr>
        <w:t xml:space="preserve"> </w:t>
      </w:r>
      <w:proofErr w:type="spellStart"/>
      <w:r w:rsidRPr="00256A95">
        <w:rPr>
          <w:color w:val="A6A6A6" w:themeColor="background1" w:themeShade="A6"/>
          <w:sz w:val="22"/>
        </w:rPr>
        <w:t>x</w:t>
      </w:r>
      <w:r w:rsidRPr="00256A95">
        <w:rPr>
          <w:color w:val="A6A6A6" w:themeColor="background1" w:themeShade="A6"/>
          <w:sz w:val="28"/>
          <w:vertAlign w:val="subscript"/>
        </w:rPr>
        <w:t>n</w:t>
      </w:r>
      <w:proofErr w:type="spellEnd"/>
      <w:r w:rsidRPr="00256A95">
        <w:rPr>
          <w:color w:val="A6A6A6" w:themeColor="background1" w:themeShade="A6"/>
          <w:sz w:val="22"/>
        </w:rPr>
        <w:t>). Начало координат этого пространства соответствует равновесному состоянию системы. Тогда решение уравнения (5.1) можно рассматривать как некоторую траекторию X(t) в пространстве переменных (x</w:t>
      </w:r>
      <w:r w:rsidRPr="00256A95">
        <w:rPr>
          <w:color w:val="A6A6A6" w:themeColor="background1" w:themeShade="A6"/>
          <w:sz w:val="22"/>
          <w:vertAlign w:val="subscript"/>
        </w:rPr>
        <w:t>1</w:t>
      </w:r>
      <w:r w:rsidRPr="00256A95">
        <w:rPr>
          <w:color w:val="A6A6A6" w:themeColor="background1" w:themeShade="A6"/>
          <w:sz w:val="22"/>
        </w:rPr>
        <w:t>, x</w:t>
      </w:r>
      <w:r w:rsidRPr="00256A95">
        <w:rPr>
          <w:color w:val="A6A6A6" w:themeColor="background1" w:themeShade="A6"/>
          <w:sz w:val="22"/>
          <w:vertAlign w:val="subscript"/>
        </w:rPr>
        <w:t>2</w:t>
      </w:r>
      <w:r w:rsidRPr="00256A95">
        <w:rPr>
          <w:color w:val="A6A6A6" w:themeColor="background1" w:themeShade="A6"/>
          <w:sz w:val="22"/>
        </w:rPr>
        <w:t xml:space="preserve">, </w:t>
      </w:r>
      <w:proofErr w:type="gramStart"/>
      <w:r w:rsidRPr="00256A95">
        <w:rPr>
          <w:color w:val="A6A6A6" w:themeColor="background1" w:themeShade="A6"/>
          <w:sz w:val="22"/>
        </w:rPr>
        <w:t>... ,</w:t>
      </w:r>
      <w:proofErr w:type="gramEnd"/>
      <w:r w:rsidRPr="00256A95">
        <w:rPr>
          <w:color w:val="A6A6A6" w:themeColor="background1" w:themeShade="A6"/>
          <w:sz w:val="22"/>
        </w:rPr>
        <w:t xml:space="preserve"> </w:t>
      </w:r>
      <w:proofErr w:type="spellStart"/>
      <w:r w:rsidRPr="00256A95">
        <w:rPr>
          <w:color w:val="A6A6A6" w:themeColor="background1" w:themeShade="A6"/>
          <w:sz w:val="22"/>
        </w:rPr>
        <w:t>x</w:t>
      </w:r>
      <w:r w:rsidRPr="00256A95">
        <w:rPr>
          <w:color w:val="A6A6A6" w:themeColor="background1" w:themeShade="A6"/>
          <w:sz w:val="28"/>
          <w:vertAlign w:val="subscript"/>
        </w:rPr>
        <w:t>n</w:t>
      </w:r>
      <w:proofErr w:type="spellEnd"/>
      <w:r w:rsidRPr="00256A95">
        <w:rPr>
          <w:color w:val="A6A6A6" w:themeColor="background1" w:themeShade="A6"/>
          <w:sz w:val="22"/>
        </w:rPr>
        <w:t>).</w:t>
      </w:r>
    </w:p>
    <w:p w14:paraId="7641C324" w14:textId="77777777" w:rsidR="009357EA" w:rsidRPr="00256A95" w:rsidRDefault="009357EA" w:rsidP="009357EA">
      <w:pPr>
        <w:ind w:right="28"/>
        <w:jc w:val="center"/>
        <w:rPr>
          <w:color w:val="A6A6A6" w:themeColor="background1" w:themeShade="A6"/>
          <w:sz w:val="22"/>
        </w:rPr>
      </w:pPr>
      <w:r w:rsidRPr="00256A95">
        <w:rPr>
          <w:color w:val="A6A6A6" w:themeColor="background1" w:themeShade="A6"/>
        </w:rPr>
        <w:object w:dxaOrig="2835" w:dyaOrig="2370" w14:anchorId="7B99B7EA">
          <v:shape id="_x0000_i1217" type="#_x0000_t75" style="width:144.5pt;height:118.5pt" o:ole="" fillcolor="window">
            <v:imagedata r:id="rId399" o:title=""/>
          </v:shape>
          <o:OLEObject Type="Embed" ProgID="PBrush" ShapeID="_x0000_i1217" DrawAspect="Content" ObjectID="_1703455751" r:id="rId400"/>
        </w:object>
      </w:r>
    </w:p>
    <w:p w14:paraId="53E83B9B" w14:textId="77777777" w:rsidR="009357EA" w:rsidRPr="00256A95" w:rsidRDefault="009357EA" w:rsidP="009357EA">
      <w:pPr>
        <w:ind w:right="28"/>
        <w:jc w:val="center"/>
        <w:rPr>
          <w:color w:val="A6A6A6" w:themeColor="background1" w:themeShade="A6"/>
        </w:rPr>
      </w:pPr>
      <w:r w:rsidRPr="00256A95">
        <w:rPr>
          <w:color w:val="A6A6A6" w:themeColor="background1" w:themeShade="A6"/>
        </w:rPr>
        <w:t xml:space="preserve">Рис.5.2. Траектории движения, </w:t>
      </w:r>
    </w:p>
    <w:p w14:paraId="0F438925" w14:textId="77777777" w:rsidR="009357EA" w:rsidRPr="00256A95" w:rsidRDefault="009357EA" w:rsidP="009357EA">
      <w:pPr>
        <w:ind w:right="28"/>
        <w:jc w:val="center"/>
        <w:rPr>
          <w:color w:val="A6A6A6" w:themeColor="background1" w:themeShade="A6"/>
        </w:rPr>
      </w:pPr>
      <w:r w:rsidRPr="00256A95">
        <w:rPr>
          <w:color w:val="A6A6A6" w:themeColor="background1" w:themeShade="A6"/>
        </w:rPr>
        <w:t>соответствующие устойчивой и неустойчивой системам</w:t>
      </w:r>
    </w:p>
    <w:p w14:paraId="2CF11022" w14:textId="77777777" w:rsidR="009357EA" w:rsidRPr="00256A95" w:rsidRDefault="009357EA" w:rsidP="009357EA">
      <w:pPr>
        <w:ind w:right="28" w:firstLine="284"/>
        <w:jc w:val="both"/>
        <w:rPr>
          <w:color w:val="A6A6A6" w:themeColor="background1" w:themeShade="A6"/>
          <w:sz w:val="22"/>
        </w:rPr>
      </w:pPr>
    </w:p>
    <w:p w14:paraId="3704AAF7"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Положение равновесия в начале координат может быть, по Ляпунову, устойчиво, асимптотически устойчиво и неустойчиво.</w:t>
      </w:r>
    </w:p>
    <w:p w14:paraId="491F8B90"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Положение устойчиво, если </w:t>
      </w:r>
      <w:proofErr w:type="gramStart"/>
      <w:r w:rsidRPr="00256A95">
        <w:rPr>
          <w:color w:val="A6A6A6" w:themeColor="background1" w:themeShade="A6"/>
          <w:sz w:val="22"/>
        </w:rPr>
        <w:t>для  любого</w:t>
      </w:r>
      <w:proofErr w:type="gramEnd"/>
      <w:r w:rsidRPr="00256A95">
        <w:rPr>
          <w:color w:val="A6A6A6" w:themeColor="background1" w:themeShade="A6"/>
          <w:sz w:val="22"/>
        </w:rPr>
        <w:t xml:space="preserve"> R&lt;</w:t>
      </w:r>
      <w:r w:rsidRPr="00256A95">
        <w:rPr>
          <w:color w:val="A6A6A6" w:themeColor="background1" w:themeShade="A6"/>
          <w:sz w:val="22"/>
        </w:rPr>
        <w:sym w:font="Symbol" w:char="F072"/>
      </w:r>
      <w:r w:rsidRPr="00256A95">
        <w:rPr>
          <w:color w:val="A6A6A6" w:themeColor="background1" w:themeShade="A6"/>
          <w:sz w:val="22"/>
        </w:rPr>
        <w:t xml:space="preserve">  существует такое r</w:t>
      </w:r>
      <w:r w:rsidRPr="00256A95">
        <w:rPr>
          <w:color w:val="A6A6A6" w:themeColor="background1" w:themeShade="A6"/>
          <w:sz w:val="22"/>
        </w:rPr>
        <w:sym w:font="Symbol" w:char="F0A3"/>
      </w:r>
      <w:proofErr w:type="spellStart"/>
      <w:r w:rsidRPr="00256A95">
        <w:rPr>
          <w:color w:val="A6A6A6" w:themeColor="background1" w:themeShade="A6"/>
          <w:sz w:val="22"/>
        </w:rPr>
        <w:t>R</w:t>
      </w:r>
      <w:proofErr w:type="spellEnd"/>
      <w:r w:rsidRPr="00256A95">
        <w:rPr>
          <w:color w:val="A6A6A6" w:themeColor="background1" w:themeShade="A6"/>
          <w:sz w:val="22"/>
        </w:rPr>
        <w:t>, что траектория X(t), начинающаяся в точке x</w:t>
      </w:r>
      <w:r w:rsidRPr="00256A95">
        <w:rPr>
          <w:color w:val="A6A6A6" w:themeColor="background1" w:themeShade="A6"/>
          <w:sz w:val="22"/>
          <w:vertAlign w:val="subscript"/>
        </w:rPr>
        <w:t>0</w:t>
      </w:r>
      <w:r w:rsidRPr="00256A95">
        <w:rPr>
          <w:color w:val="A6A6A6" w:themeColor="background1" w:themeShade="A6"/>
          <w:sz w:val="22"/>
        </w:rPr>
        <w:t xml:space="preserve"> сферической области S(r), все время остается в сферической области S(R). Иначе говоря, траектория X(t), начинающаяся внутри области S(r), никогда не достигает сферы S(R). </w:t>
      </w:r>
    </w:p>
    <w:p w14:paraId="5A39F83D"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Положение асимптотически устойчиво, если оно устойчиво и, сверх того, существует такое </w:t>
      </w:r>
      <w:proofErr w:type="gramStart"/>
      <w:r w:rsidRPr="00256A95">
        <w:rPr>
          <w:color w:val="A6A6A6" w:themeColor="background1" w:themeShade="A6"/>
          <w:sz w:val="22"/>
        </w:rPr>
        <w:t>R&lt;</w:t>
      </w:r>
      <w:proofErr w:type="gramEnd"/>
      <w:r w:rsidRPr="00256A95">
        <w:rPr>
          <w:color w:val="A6A6A6" w:themeColor="background1" w:themeShade="A6"/>
          <w:sz w:val="22"/>
        </w:rPr>
        <w:sym w:font="Symbol" w:char="F072"/>
      </w:r>
      <w:r w:rsidRPr="00256A95">
        <w:rPr>
          <w:color w:val="A6A6A6" w:themeColor="background1" w:themeShade="A6"/>
          <w:sz w:val="22"/>
        </w:rPr>
        <w:t>, что траектория X(t), начинающаяся в сферической области S(R), стремится к началу координат при неограниченном росте времени.</w:t>
      </w:r>
    </w:p>
    <w:p w14:paraId="7CF52FB2"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Положение неустойчиво, если </w:t>
      </w:r>
      <w:proofErr w:type="gramStart"/>
      <w:r w:rsidRPr="00256A95">
        <w:rPr>
          <w:color w:val="A6A6A6" w:themeColor="background1" w:themeShade="A6"/>
          <w:sz w:val="22"/>
        </w:rPr>
        <w:t>для  некоторого</w:t>
      </w:r>
      <w:proofErr w:type="gramEnd"/>
      <w:r w:rsidRPr="00256A95">
        <w:rPr>
          <w:color w:val="A6A6A6" w:themeColor="background1" w:themeShade="A6"/>
          <w:sz w:val="22"/>
        </w:rPr>
        <w:t xml:space="preserve"> (хотя бы одного) R&lt;</w:t>
      </w:r>
      <w:r w:rsidRPr="00256A95">
        <w:rPr>
          <w:color w:val="A6A6A6" w:themeColor="background1" w:themeShade="A6"/>
          <w:sz w:val="22"/>
        </w:rPr>
        <w:sym w:font="Symbol" w:char="F072"/>
      </w:r>
      <w:r w:rsidRPr="00256A95">
        <w:rPr>
          <w:color w:val="A6A6A6" w:themeColor="background1" w:themeShade="A6"/>
          <w:sz w:val="22"/>
        </w:rPr>
        <w:t xml:space="preserve"> и любого r, каким бы малым r не выбиралось, всегда найдется внутри сферической области S(r) такая точка x</w:t>
      </w:r>
      <w:r w:rsidRPr="00256A95">
        <w:rPr>
          <w:color w:val="A6A6A6" w:themeColor="background1" w:themeShade="A6"/>
          <w:sz w:val="22"/>
          <w:vertAlign w:val="subscript"/>
        </w:rPr>
        <w:t>0</w:t>
      </w:r>
      <w:r w:rsidRPr="00256A95">
        <w:rPr>
          <w:color w:val="A6A6A6" w:themeColor="background1" w:themeShade="A6"/>
          <w:sz w:val="22"/>
        </w:rPr>
        <w:t xml:space="preserve">, что траектория X(t), начинающаяся в этой точке, достигает за конечное время сферы S(R). </w:t>
      </w:r>
    </w:p>
    <w:p w14:paraId="6533C350" w14:textId="77777777" w:rsidR="009357EA" w:rsidRDefault="009357EA" w:rsidP="009357EA">
      <w:pPr>
        <w:ind w:right="28" w:firstLine="284"/>
        <w:jc w:val="both"/>
        <w:rPr>
          <w:sz w:val="22"/>
        </w:rPr>
      </w:pPr>
      <w:r w:rsidRPr="00256A95">
        <w:rPr>
          <w:color w:val="A6A6A6" w:themeColor="background1" w:themeShade="A6"/>
          <w:sz w:val="22"/>
        </w:rPr>
        <w:t>Таким образом,</w:t>
      </w:r>
      <w:r>
        <w:rPr>
          <w:sz w:val="22"/>
        </w:rPr>
        <w:t xml:space="preserve"> чтобы решить вопрос об устойчивости системы, необходимо определить траекторию ее движения в пространстве состояний, то есть найти решение дифференциального уравнения, которое описывает исследуемую систему.</w:t>
      </w:r>
    </w:p>
    <w:p w14:paraId="0DD8B373" w14:textId="77777777" w:rsidR="009357EA" w:rsidRDefault="009357EA" w:rsidP="009357EA">
      <w:pPr>
        <w:ind w:right="28" w:firstLine="284"/>
        <w:jc w:val="both"/>
        <w:rPr>
          <w:sz w:val="22"/>
        </w:rPr>
      </w:pPr>
    </w:p>
    <w:p w14:paraId="4D68FF05" w14:textId="77777777" w:rsidR="009357EA" w:rsidRDefault="009357EA" w:rsidP="009357EA">
      <w:pPr>
        <w:ind w:right="28" w:firstLine="284"/>
        <w:rPr>
          <w:b/>
          <w:sz w:val="22"/>
        </w:rPr>
      </w:pPr>
      <w:bookmarkStart w:id="152" w:name="glv52"/>
      <w:r>
        <w:rPr>
          <w:b/>
          <w:sz w:val="22"/>
        </w:rPr>
        <w:t>5.2. Устойчивость линейных систем</w:t>
      </w:r>
    </w:p>
    <w:bookmarkEnd w:id="152"/>
    <w:p w14:paraId="500C3E27" w14:textId="77777777" w:rsidR="009357EA" w:rsidRDefault="009357EA" w:rsidP="009357EA">
      <w:pPr>
        <w:ind w:right="28" w:firstLine="284"/>
        <w:jc w:val="both"/>
        <w:rPr>
          <w:sz w:val="22"/>
        </w:rPr>
      </w:pPr>
    </w:p>
    <w:p w14:paraId="00B9481F" w14:textId="77777777" w:rsidR="009357EA" w:rsidRDefault="009357EA" w:rsidP="009357EA">
      <w:pPr>
        <w:ind w:right="28" w:firstLine="284"/>
        <w:jc w:val="both"/>
        <w:rPr>
          <w:sz w:val="22"/>
        </w:rPr>
      </w:pPr>
      <w:r>
        <w:rPr>
          <w:sz w:val="22"/>
        </w:rPr>
        <w:t>Устойчивость линейной системы можно исследовать по характеру изменения только одной любой ее переменной. Линейная система называется устойчивой, если ее выходная координата остается ограниченной при любых ограниченных по абсолютной величине входных воздействиях. Устойчивая линейная система должна переходить от одного установившегося состояния к другому при изменении задающего воздействия. Устойчивость линейной системы определяется ее характеристиками и не зависит от действующих воздействий.</w:t>
      </w:r>
    </w:p>
    <w:p w14:paraId="5F107A97" w14:textId="77777777" w:rsidR="009357EA" w:rsidRDefault="009357EA" w:rsidP="009357EA">
      <w:pPr>
        <w:ind w:right="28" w:firstLine="284"/>
        <w:jc w:val="both"/>
        <w:rPr>
          <w:sz w:val="22"/>
        </w:rPr>
      </w:pPr>
      <w:r>
        <w:rPr>
          <w:sz w:val="22"/>
        </w:rPr>
        <w:t>Таким образом, для определения устойчивости линейной системы требуется найти изменение ее управляемой величины. Структурная схема линейной системы приведена на рис.5.3, где W(s) - передаточная функция разомкнутой системы.</w:t>
      </w:r>
    </w:p>
    <w:p w14:paraId="163BEEF1" w14:textId="77777777" w:rsidR="009357EA" w:rsidRDefault="009357EA" w:rsidP="009357EA">
      <w:pPr>
        <w:ind w:right="28" w:firstLine="284"/>
        <w:jc w:val="both"/>
        <w:rPr>
          <w:sz w:val="16"/>
        </w:rPr>
      </w:pPr>
    </w:p>
    <w:p w14:paraId="144A4AB3" w14:textId="77777777" w:rsidR="009357EA" w:rsidRDefault="009357EA" w:rsidP="009357EA">
      <w:pPr>
        <w:ind w:right="28"/>
        <w:jc w:val="center"/>
        <w:rPr>
          <w:sz w:val="22"/>
        </w:rPr>
      </w:pPr>
      <w:r>
        <w:object w:dxaOrig="2940" w:dyaOrig="1104" w14:anchorId="533179ED">
          <v:shape id="_x0000_i1218" type="#_x0000_t75" style="width:157pt;height:55pt" o:ole="" fillcolor="window">
            <v:imagedata r:id="rId401" o:title=""/>
          </v:shape>
          <o:OLEObject Type="Embed" ProgID="PBrush" ShapeID="_x0000_i1218" DrawAspect="Content" ObjectID="_1703455752" r:id="rId402"/>
        </w:object>
      </w:r>
    </w:p>
    <w:p w14:paraId="012082E2" w14:textId="77777777" w:rsidR="009357EA" w:rsidRDefault="009357EA" w:rsidP="009357EA">
      <w:pPr>
        <w:ind w:right="28" w:firstLine="284"/>
        <w:jc w:val="center"/>
      </w:pPr>
      <w:r>
        <w:t>Рис. 5.3. Структурная схема линейной системы</w:t>
      </w:r>
    </w:p>
    <w:p w14:paraId="5749C103" w14:textId="77777777" w:rsidR="009357EA" w:rsidRDefault="009357EA" w:rsidP="009357EA">
      <w:pPr>
        <w:ind w:right="28" w:firstLine="284"/>
        <w:jc w:val="both"/>
        <w:rPr>
          <w:sz w:val="22"/>
        </w:rPr>
      </w:pPr>
      <w:r>
        <w:rPr>
          <w:sz w:val="22"/>
        </w:rPr>
        <w:t>Процессы в системе (рис.5.3), как следует из (4.3), описываются дифференциальным уравнением вида</w:t>
      </w:r>
    </w:p>
    <w:p w14:paraId="437E70AC" w14:textId="77777777" w:rsidR="009357EA" w:rsidRDefault="009357EA" w:rsidP="009357EA">
      <w:pPr>
        <w:ind w:right="28" w:firstLine="284"/>
        <w:jc w:val="both"/>
        <w:rPr>
          <w:sz w:val="22"/>
        </w:rPr>
      </w:pPr>
    </w:p>
    <w:p w14:paraId="64B560F5" w14:textId="77777777" w:rsidR="009357EA" w:rsidRDefault="009357EA" w:rsidP="009357EA">
      <w:pPr>
        <w:ind w:right="28" w:firstLine="284"/>
        <w:jc w:val="right"/>
        <w:rPr>
          <w:sz w:val="22"/>
        </w:rPr>
      </w:pPr>
      <w:r>
        <w:rPr>
          <w:sz w:val="22"/>
          <w:lang w:val="en-US"/>
        </w:rPr>
        <w:t>D</w:t>
      </w:r>
      <w:r w:rsidRPr="009357EA">
        <w:rPr>
          <w:sz w:val="22"/>
        </w:rPr>
        <w:t>(</w:t>
      </w:r>
      <w:r>
        <w:rPr>
          <w:sz w:val="22"/>
          <w:lang w:val="en-US"/>
        </w:rPr>
        <w:t>p</w:t>
      </w:r>
      <w:r w:rsidRPr="009357EA">
        <w:rPr>
          <w:sz w:val="22"/>
        </w:rPr>
        <w:t>)</w:t>
      </w:r>
      <w:r>
        <w:rPr>
          <w:sz w:val="22"/>
          <w:lang w:val="en-US"/>
        </w:rPr>
        <w:t>y</w:t>
      </w:r>
      <w:r w:rsidRPr="009357EA">
        <w:rPr>
          <w:sz w:val="22"/>
        </w:rPr>
        <w:t>(</w:t>
      </w:r>
      <w:r>
        <w:rPr>
          <w:sz w:val="22"/>
          <w:lang w:val="en-US"/>
        </w:rPr>
        <w:t>t</w:t>
      </w:r>
      <w:r w:rsidRPr="009357EA">
        <w:rPr>
          <w:sz w:val="22"/>
        </w:rPr>
        <w:t xml:space="preserve">) = </w:t>
      </w:r>
      <w:r>
        <w:rPr>
          <w:sz w:val="22"/>
          <w:lang w:val="en-US"/>
        </w:rPr>
        <w:t>R</w:t>
      </w:r>
      <w:r w:rsidRPr="009357EA">
        <w:rPr>
          <w:sz w:val="22"/>
        </w:rPr>
        <w:t>(</w:t>
      </w:r>
      <w:r>
        <w:rPr>
          <w:sz w:val="22"/>
          <w:lang w:val="en-US"/>
        </w:rPr>
        <w:t>p</w:t>
      </w:r>
      <w:r w:rsidRPr="009357EA">
        <w:rPr>
          <w:sz w:val="22"/>
        </w:rPr>
        <w:t>)</w:t>
      </w:r>
      <w:r>
        <w:rPr>
          <w:sz w:val="22"/>
          <w:lang w:val="en-US"/>
        </w:rPr>
        <w:t>g</w:t>
      </w:r>
      <w:r w:rsidRPr="009357EA">
        <w:rPr>
          <w:sz w:val="22"/>
        </w:rPr>
        <w:t>(</w:t>
      </w:r>
      <w:r>
        <w:rPr>
          <w:sz w:val="22"/>
          <w:lang w:val="en-US"/>
        </w:rPr>
        <w:t>t</w:t>
      </w:r>
      <w:r w:rsidRPr="009357EA">
        <w:rPr>
          <w:sz w:val="22"/>
        </w:rPr>
        <w:t xml:space="preserve">).                                   </w:t>
      </w:r>
      <w:r>
        <w:rPr>
          <w:sz w:val="22"/>
        </w:rPr>
        <w:t>(5.2)</w:t>
      </w:r>
    </w:p>
    <w:p w14:paraId="1D55751E" w14:textId="77777777" w:rsidR="009357EA" w:rsidRDefault="009357EA" w:rsidP="009357EA">
      <w:pPr>
        <w:ind w:right="28" w:firstLine="284"/>
        <w:jc w:val="right"/>
        <w:rPr>
          <w:sz w:val="22"/>
        </w:rPr>
      </w:pPr>
    </w:p>
    <w:p w14:paraId="727AB8C4" w14:textId="77777777" w:rsidR="009357EA" w:rsidRDefault="009357EA" w:rsidP="009357EA">
      <w:pPr>
        <w:ind w:right="28" w:firstLine="284"/>
        <w:jc w:val="both"/>
        <w:rPr>
          <w:sz w:val="22"/>
        </w:rPr>
      </w:pPr>
      <w:r>
        <w:rPr>
          <w:sz w:val="22"/>
        </w:rPr>
        <w:t>Решение уравнения (5.2) состоит из двух составляющих:</w:t>
      </w:r>
    </w:p>
    <w:p w14:paraId="690F323C" w14:textId="77777777" w:rsidR="009357EA" w:rsidRDefault="009357EA" w:rsidP="009357EA">
      <w:pPr>
        <w:ind w:right="28" w:firstLine="284"/>
        <w:jc w:val="both"/>
        <w:rPr>
          <w:sz w:val="22"/>
        </w:rPr>
      </w:pPr>
    </w:p>
    <w:p w14:paraId="07070B88" w14:textId="77777777" w:rsidR="009357EA" w:rsidRPr="009357EA" w:rsidRDefault="009357EA" w:rsidP="009357EA">
      <w:pPr>
        <w:ind w:right="28" w:firstLine="284"/>
        <w:jc w:val="right"/>
        <w:rPr>
          <w:sz w:val="22"/>
        </w:rPr>
      </w:pPr>
      <w:r>
        <w:rPr>
          <w:sz w:val="22"/>
          <w:lang w:val="en-US"/>
        </w:rPr>
        <w:t>y</w:t>
      </w:r>
      <w:r w:rsidRPr="009357EA">
        <w:rPr>
          <w:sz w:val="22"/>
        </w:rPr>
        <w:t>(</w:t>
      </w:r>
      <w:r>
        <w:rPr>
          <w:sz w:val="22"/>
          <w:lang w:val="en-US"/>
        </w:rPr>
        <w:t>t</w:t>
      </w:r>
      <w:r w:rsidRPr="009357EA">
        <w:rPr>
          <w:sz w:val="22"/>
        </w:rPr>
        <w:t xml:space="preserve">) = </w:t>
      </w:r>
      <w:proofErr w:type="spellStart"/>
      <w:r>
        <w:rPr>
          <w:sz w:val="22"/>
          <w:lang w:val="en-US"/>
        </w:rPr>
        <w:t>y</w:t>
      </w:r>
      <w:r>
        <w:rPr>
          <w:sz w:val="22"/>
          <w:vertAlign w:val="subscript"/>
          <w:lang w:val="en-US"/>
        </w:rPr>
        <w:t>B</w:t>
      </w:r>
      <w:proofErr w:type="spellEnd"/>
      <w:r w:rsidRPr="009357EA">
        <w:rPr>
          <w:sz w:val="22"/>
        </w:rPr>
        <w:t>(</w:t>
      </w:r>
      <w:r>
        <w:rPr>
          <w:sz w:val="22"/>
          <w:lang w:val="en-US"/>
        </w:rPr>
        <w:t>t</w:t>
      </w:r>
      <w:r w:rsidRPr="009357EA">
        <w:rPr>
          <w:sz w:val="22"/>
        </w:rPr>
        <w:t xml:space="preserve">) + </w:t>
      </w:r>
      <w:proofErr w:type="spellStart"/>
      <w:r>
        <w:rPr>
          <w:sz w:val="22"/>
          <w:lang w:val="en-US"/>
        </w:rPr>
        <w:t>y</w:t>
      </w:r>
      <w:r>
        <w:rPr>
          <w:sz w:val="28"/>
          <w:vertAlign w:val="subscript"/>
          <w:lang w:val="en-US"/>
        </w:rPr>
        <w:t>n</w:t>
      </w:r>
      <w:proofErr w:type="spellEnd"/>
      <w:r w:rsidRPr="009357EA">
        <w:rPr>
          <w:sz w:val="22"/>
        </w:rPr>
        <w:t>(</w:t>
      </w:r>
      <w:r>
        <w:rPr>
          <w:sz w:val="22"/>
          <w:lang w:val="en-US"/>
        </w:rPr>
        <w:t>t</w:t>
      </w:r>
      <w:proofErr w:type="gramStart"/>
      <w:r w:rsidRPr="009357EA">
        <w:rPr>
          <w:sz w:val="22"/>
        </w:rPr>
        <w:t xml:space="preserve">),   </w:t>
      </w:r>
      <w:proofErr w:type="gramEnd"/>
      <w:r w:rsidRPr="009357EA">
        <w:rPr>
          <w:sz w:val="22"/>
        </w:rPr>
        <w:t xml:space="preserve">                               (5.3)</w:t>
      </w:r>
    </w:p>
    <w:p w14:paraId="34520AD1" w14:textId="77777777" w:rsidR="009357EA" w:rsidRPr="009357EA" w:rsidRDefault="009357EA" w:rsidP="009357EA">
      <w:pPr>
        <w:ind w:right="28" w:firstLine="284"/>
        <w:jc w:val="both"/>
        <w:rPr>
          <w:sz w:val="22"/>
        </w:rPr>
      </w:pPr>
    </w:p>
    <w:p w14:paraId="4A75C66C" w14:textId="77777777" w:rsidR="009357EA" w:rsidRDefault="009357EA" w:rsidP="009357EA">
      <w:pPr>
        <w:ind w:right="28" w:firstLine="284"/>
        <w:jc w:val="both"/>
        <w:rPr>
          <w:sz w:val="22"/>
        </w:rPr>
      </w:pPr>
      <w:r>
        <w:rPr>
          <w:sz w:val="22"/>
        </w:rPr>
        <w:t xml:space="preserve">где </w:t>
      </w:r>
      <w:proofErr w:type="spellStart"/>
      <w:r>
        <w:rPr>
          <w:sz w:val="22"/>
        </w:rPr>
        <w:t>y</w:t>
      </w:r>
      <w:r>
        <w:rPr>
          <w:sz w:val="22"/>
          <w:vertAlign w:val="subscript"/>
        </w:rPr>
        <w:t>B</w:t>
      </w:r>
      <w:proofErr w:type="spellEnd"/>
      <w:r>
        <w:rPr>
          <w:sz w:val="22"/>
        </w:rPr>
        <w:t>(t) - вынужденное решение;</w:t>
      </w:r>
    </w:p>
    <w:p w14:paraId="2349F68D" w14:textId="77777777" w:rsidR="009357EA" w:rsidRDefault="009357EA" w:rsidP="009357EA">
      <w:pPr>
        <w:ind w:right="28" w:firstLine="284"/>
        <w:jc w:val="both"/>
        <w:rPr>
          <w:sz w:val="22"/>
        </w:rPr>
      </w:pPr>
      <w:r>
        <w:rPr>
          <w:sz w:val="22"/>
        </w:rPr>
        <w:t xml:space="preserve">      </w:t>
      </w:r>
      <w:proofErr w:type="spellStart"/>
      <w:r>
        <w:rPr>
          <w:sz w:val="22"/>
        </w:rPr>
        <w:t>y</w:t>
      </w:r>
      <w:r>
        <w:rPr>
          <w:sz w:val="28"/>
          <w:vertAlign w:val="subscript"/>
        </w:rPr>
        <w:t>n</w:t>
      </w:r>
      <w:proofErr w:type="spellEnd"/>
      <w:r>
        <w:rPr>
          <w:sz w:val="22"/>
        </w:rPr>
        <w:t>(t) - переходная составляющая.</w:t>
      </w:r>
    </w:p>
    <w:p w14:paraId="6784467A" w14:textId="77777777" w:rsidR="009357EA" w:rsidRDefault="009357EA" w:rsidP="009357EA">
      <w:pPr>
        <w:ind w:right="28" w:firstLine="284"/>
        <w:jc w:val="both"/>
        <w:rPr>
          <w:sz w:val="22"/>
        </w:rPr>
      </w:pPr>
      <w:bookmarkStart w:id="153" w:name="qst5_2"/>
      <w:r>
        <w:rPr>
          <w:sz w:val="22"/>
        </w:rPr>
        <w:lastRenderedPageBreak/>
        <w:t xml:space="preserve">Система устойчива, если переходная составляющая решения </w:t>
      </w:r>
      <w:bookmarkEnd w:id="153"/>
      <w:r>
        <w:rPr>
          <w:sz w:val="22"/>
        </w:rPr>
        <w:t>стремится к нулю при времени, стремящемся к бесконечности. Это означает, что если система выведена из состояния равновесия каким-либо возмущением, то она возвращается в исходное состояние после устранения этого возмущения, т.е. устойчивость системы определяется ее свободным движением. На рис.5.4 изображены возможные виды изменения переходной составляющей решения уравнения (5.2) при скачкообразном задающем воздействии.</w:t>
      </w:r>
    </w:p>
    <w:p w14:paraId="5890AC8E" w14:textId="77777777" w:rsidR="009357EA" w:rsidRDefault="009357EA" w:rsidP="009357EA">
      <w:pPr>
        <w:ind w:right="28" w:firstLine="284"/>
        <w:jc w:val="both"/>
        <w:rPr>
          <w:sz w:val="22"/>
        </w:rPr>
      </w:pPr>
      <w:proofErr w:type="gramStart"/>
      <w:r>
        <w:rPr>
          <w:sz w:val="22"/>
        </w:rPr>
        <w:t xml:space="preserve">Если  </w:t>
      </w:r>
      <w:proofErr w:type="spellStart"/>
      <w:r>
        <w:rPr>
          <w:sz w:val="22"/>
        </w:rPr>
        <w:t>y</w:t>
      </w:r>
      <w:r>
        <w:rPr>
          <w:sz w:val="28"/>
          <w:vertAlign w:val="subscript"/>
        </w:rPr>
        <w:t>n</w:t>
      </w:r>
      <w:proofErr w:type="spellEnd"/>
      <w:proofErr w:type="gramEnd"/>
      <w:r>
        <w:rPr>
          <w:sz w:val="22"/>
        </w:rPr>
        <w:t>(t)</w:t>
      </w:r>
      <w:r>
        <w:rPr>
          <w:sz w:val="22"/>
        </w:rPr>
        <w:sym w:font="Symbol" w:char="F0AE"/>
      </w:r>
      <w:r>
        <w:rPr>
          <w:sz w:val="22"/>
        </w:rPr>
        <w:t>0   при    t</w:t>
      </w:r>
      <w:r>
        <w:rPr>
          <w:sz w:val="22"/>
        </w:rPr>
        <w:sym w:font="Symbol" w:char="F0AE"/>
      </w:r>
      <w:r>
        <w:rPr>
          <w:sz w:val="22"/>
        </w:rPr>
        <w:sym w:font="Symbol" w:char="F0A5"/>
      </w:r>
      <w:r>
        <w:rPr>
          <w:sz w:val="22"/>
        </w:rPr>
        <w:t>, то система устойчивая;</w:t>
      </w:r>
    </w:p>
    <w:p w14:paraId="4138B58D" w14:textId="77777777" w:rsidR="009357EA" w:rsidRDefault="009357EA" w:rsidP="009357EA">
      <w:pPr>
        <w:ind w:right="28" w:firstLine="284"/>
        <w:jc w:val="both"/>
        <w:rPr>
          <w:sz w:val="22"/>
        </w:rPr>
      </w:pPr>
      <w:bookmarkStart w:id="154" w:name="_Hlt515356324"/>
      <w:bookmarkStart w:id="155" w:name="qst5_2_1"/>
      <w:bookmarkEnd w:id="154"/>
      <w:proofErr w:type="gramStart"/>
      <w:r>
        <w:rPr>
          <w:sz w:val="22"/>
        </w:rPr>
        <w:t xml:space="preserve">если  </w:t>
      </w:r>
      <w:proofErr w:type="spellStart"/>
      <w:r>
        <w:rPr>
          <w:sz w:val="22"/>
        </w:rPr>
        <w:t>y</w:t>
      </w:r>
      <w:r>
        <w:rPr>
          <w:sz w:val="28"/>
          <w:vertAlign w:val="subscript"/>
        </w:rPr>
        <w:t>n</w:t>
      </w:r>
      <w:proofErr w:type="spellEnd"/>
      <w:proofErr w:type="gramEnd"/>
      <w:r>
        <w:rPr>
          <w:sz w:val="22"/>
        </w:rPr>
        <w:t>(t)</w:t>
      </w:r>
      <w:r>
        <w:rPr>
          <w:sz w:val="22"/>
        </w:rPr>
        <w:sym w:font="Symbol" w:char="F0AE"/>
      </w:r>
      <w:r>
        <w:rPr>
          <w:sz w:val="22"/>
        </w:rPr>
        <w:sym w:font="Symbol" w:char="F0A5"/>
      </w:r>
      <w:r>
        <w:rPr>
          <w:sz w:val="22"/>
        </w:rPr>
        <w:t xml:space="preserve">   при   t</w:t>
      </w:r>
      <w:r>
        <w:rPr>
          <w:sz w:val="22"/>
        </w:rPr>
        <w:sym w:font="Symbol" w:char="F0AE"/>
      </w:r>
      <w:r>
        <w:rPr>
          <w:sz w:val="22"/>
        </w:rPr>
        <w:sym w:font="Symbol" w:char="F0A5"/>
      </w:r>
      <w:r>
        <w:rPr>
          <w:sz w:val="22"/>
        </w:rPr>
        <w:t>, то система неустойчивая;</w:t>
      </w:r>
    </w:p>
    <w:bookmarkEnd w:id="155"/>
    <w:p w14:paraId="3799C6A1" w14:textId="77777777" w:rsidR="009357EA" w:rsidRDefault="009357EA" w:rsidP="009357EA">
      <w:pPr>
        <w:ind w:right="28" w:firstLine="284"/>
        <w:jc w:val="both"/>
        <w:rPr>
          <w:sz w:val="22"/>
        </w:rPr>
      </w:pPr>
      <w:proofErr w:type="gramStart"/>
      <w:r>
        <w:rPr>
          <w:sz w:val="22"/>
        </w:rPr>
        <w:t xml:space="preserve">если  </w:t>
      </w:r>
      <w:proofErr w:type="spellStart"/>
      <w:r>
        <w:rPr>
          <w:sz w:val="22"/>
        </w:rPr>
        <w:t>y</w:t>
      </w:r>
      <w:r>
        <w:rPr>
          <w:sz w:val="28"/>
          <w:vertAlign w:val="subscript"/>
        </w:rPr>
        <w:t>n</w:t>
      </w:r>
      <w:proofErr w:type="spellEnd"/>
      <w:proofErr w:type="gramEnd"/>
      <w:r>
        <w:rPr>
          <w:sz w:val="22"/>
        </w:rPr>
        <w:t>(t)=</w:t>
      </w:r>
      <w:proofErr w:type="spellStart"/>
      <w:r>
        <w:rPr>
          <w:sz w:val="22"/>
        </w:rPr>
        <w:t>const</w:t>
      </w:r>
      <w:proofErr w:type="spellEnd"/>
      <w:r>
        <w:rPr>
          <w:sz w:val="22"/>
        </w:rPr>
        <w:t xml:space="preserve">  при   t</w:t>
      </w:r>
      <w:r>
        <w:rPr>
          <w:sz w:val="22"/>
        </w:rPr>
        <w:sym w:font="Symbol" w:char="F0AE"/>
      </w:r>
      <w:r>
        <w:rPr>
          <w:sz w:val="22"/>
        </w:rPr>
        <w:sym w:font="Symbol" w:char="F0A5"/>
      </w:r>
      <w:r>
        <w:rPr>
          <w:sz w:val="22"/>
        </w:rPr>
        <w:t>, то система нейтральная.</w:t>
      </w:r>
    </w:p>
    <w:p w14:paraId="2165D140" w14:textId="77777777" w:rsidR="009357EA" w:rsidRDefault="009357EA" w:rsidP="009357EA">
      <w:pPr>
        <w:ind w:right="28"/>
        <w:jc w:val="center"/>
        <w:rPr>
          <w:sz w:val="22"/>
        </w:rPr>
      </w:pPr>
      <w:r>
        <w:object w:dxaOrig="3856" w:dyaOrig="2655" w14:anchorId="2C1F64EC">
          <v:shape id="_x0000_i1219" type="#_x0000_t75" style="width:218pt;height:148.5pt" o:ole="" fillcolor="window">
            <v:imagedata r:id="rId403" o:title=""/>
          </v:shape>
          <o:OLEObject Type="Embed" ProgID="PBrush" ShapeID="_x0000_i1219" DrawAspect="Content" ObjectID="_1703455753" r:id="rId404"/>
        </w:object>
      </w:r>
    </w:p>
    <w:p w14:paraId="5A195805" w14:textId="77777777" w:rsidR="009357EA" w:rsidRDefault="009357EA" w:rsidP="009357EA">
      <w:pPr>
        <w:ind w:right="28"/>
        <w:jc w:val="center"/>
      </w:pPr>
      <w:r>
        <w:t>Рис. 5.4. Возможные виды переходной составляющей</w:t>
      </w:r>
    </w:p>
    <w:p w14:paraId="19529481"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Переходная составляющая решения уравнения (5.2) зависит от корней характеристического уравнения, которое получается путем приравнивания характеристического полинома к нулю:</w:t>
      </w:r>
    </w:p>
    <w:p w14:paraId="1017E6CB" w14:textId="77777777" w:rsidR="009357EA" w:rsidRPr="00256A95" w:rsidRDefault="009357EA" w:rsidP="009357EA">
      <w:pPr>
        <w:ind w:right="28" w:firstLine="284"/>
        <w:jc w:val="both"/>
        <w:rPr>
          <w:color w:val="A6A6A6" w:themeColor="background1" w:themeShade="A6"/>
          <w:sz w:val="22"/>
        </w:rPr>
      </w:pPr>
    </w:p>
    <w:p w14:paraId="7FFDA99F" w14:textId="77777777" w:rsidR="009357EA" w:rsidRPr="00256A95" w:rsidRDefault="009357EA" w:rsidP="009357EA">
      <w:pPr>
        <w:ind w:right="28" w:firstLine="284"/>
        <w:jc w:val="right"/>
        <w:rPr>
          <w:color w:val="A6A6A6" w:themeColor="background1" w:themeShade="A6"/>
          <w:sz w:val="22"/>
        </w:rPr>
      </w:pPr>
      <w:r w:rsidRPr="00256A95">
        <w:rPr>
          <w:color w:val="A6A6A6" w:themeColor="background1" w:themeShade="A6"/>
          <w:sz w:val="22"/>
        </w:rPr>
        <w:t xml:space="preserve">D(p) = </w:t>
      </w:r>
      <w:proofErr w:type="gramStart"/>
      <w:r w:rsidRPr="00256A95">
        <w:rPr>
          <w:color w:val="A6A6A6" w:themeColor="background1" w:themeShade="A6"/>
          <w:sz w:val="22"/>
        </w:rPr>
        <w:t xml:space="preserve">0,   </w:t>
      </w:r>
      <w:proofErr w:type="gramEnd"/>
      <w:r w:rsidRPr="00256A95">
        <w:rPr>
          <w:color w:val="A6A6A6" w:themeColor="background1" w:themeShade="A6"/>
          <w:sz w:val="22"/>
        </w:rPr>
        <w:t xml:space="preserve">                                          (5.4)</w:t>
      </w:r>
    </w:p>
    <w:p w14:paraId="41613B96"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где   </w:t>
      </w:r>
      <w:r w:rsidRPr="00256A95">
        <w:rPr>
          <w:color w:val="A6A6A6" w:themeColor="background1" w:themeShade="A6"/>
          <w:position w:val="-26"/>
        </w:rPr>
        <w:object w:dxaOrig="2020" w:dyaOrig="639" w14:anchorId="4B6F73D2">
          <v:shape id="_x0000_i1220" type="#_x0000_t75" style="width:101pt;height:32pt" o:ole="" fillcolor="window">
            <v:imagedata r:id="rId377" o:title=""/>
          </v:shape>
          <o:OLEObject Type="Embed" ProgID="Equation.3" ShapeID="_x0000_i1220" DrawAspect="Content" ObjectID="_1703455754" r:id="rId405"/>
        </w:object>
      </w:r>
      <w:r w:rsidRPr="00256A95">
        <w:rPr>
          <w:color w:val="A6A6A6" w:themeColor="background1" w:themeShade="A6"/>
          <w:sz w:val="22"/>
        </w:rPr>
        <w:t>.</w:t>
      </w:r>
    </w:p>
    <w:p w14:paraId="4A37C907"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Переходная составляющая решения</w:t>
      </w:r>
    </w:p>
    <w:p w14:paraId="5927DBB9" w14:textId="77777777" w:rsidR="009357EA" w:rsidRPr="00256A95" w:rsidRDefault="009357EA" w:rsidP="009357EA">
      <w:pPr>
        <w:ind w:right="28" w:firstLine="284"/>
        <w:jc w:val="right"/>
        <w:rPr>
          <w:color w:val="A6A6A6" w:themeColor="background1" w:themeShade="A6"/>
          <w:sz w:val="22"/>
        </w:rPr>
      </w:pPr>
      <w:r w:rsidRPr="00256A95">
        <w:rPr>
          <w:color w:val="A6A6A6" w:themeColor="background1" w:themeShade="A6"/>
          <w:position w:val="-36"/>
        </w:rPr>
        <w:object w:dxaOrig="1840" w:dyaOrig="840" w14:anchorId="0DBB2113">
          <v:shape id="_x0000_i1221" type="#_x0000_t75" style="width:92pt;height:42pt" o:ole="" fillcolor="window">
            <v:imagedata r:id="rId406" o:title=""/>
          </v:shape>
          <o:OLEObject Type="Embed" ProgID="Equation.3" ShapeID="_x0000_i1221" DrawAspect="Content" ObjectID="_1703455755" r:id="rId407"/>
        </w:object>
      </w:r>
      <w:proofErr w:type="gramStart"/>
      <w:r w:rsidRPr="00256A95">
        <w:rPr>
          <w:color w:val="A6A6A6" w:themeColor="background1" w:themeShade="A6"/>
          <w:sz w:val="22"/>
        </w:rPr>
        <w:t xml:space="preserve">,   </w:t>
      </w:r>
      <w:proofErr w:type="gramEnd"/>
      <w:r w:rsidRPr="00256A95">
        <w:rPr>
          <w:color w:val="A6A6A6" w:themeColor="background1" w:themeShade="A6"/>
          <w:sz w:val="22"/>
        </w:rPr>
        <w:t xml:space="preserve">                            (5.5)</w:t>
      </w:r>
    </w:p>
    <w:p w14:paraId="69251B4D"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где </w:t>
      </w:r>
      <w:proofErr w:type="spellStart"/>
      <w:r w:rsidRPr="00256A95">
        <w:rPr>
          <w:color w:val="A6A6A6" w:themeColor="background1" w:themeShade="A6"/>
          <w:sz w:val="22"/>
        </w:rPr>
        <w:t>p</w:t>
      </w:r>
      <w:r w:rsidRPr="00256A95">
        <w:rPr>
          <w:color w:val="A6A6A6" w:themeColor="background1" w:themeShade="A6"/>
          <w:sz w:val="28"/>
          <w:vertAlign w:val="subscript"/>
        </w:rPr>
        <w:t>i</w:t>
      </w:r>
      <w:proofErr w:type="spellEnd"/>
      <w:r w:rsidRPr="00256A95">
        <w:rPr>
          <w:color w:val="A6A6A6" w:themeColor="background1" w:themeShade="A6"/>
          <w:sz w:val="22"/>
        </w:rPr>
        <w:t xml:space="preserve"> - корни характеристического уравнения (полюсы системы);</w:t>
      </w:r>
    </w:p>
    <w:p w14:paraId="4F9543AB"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      </w:t>
      </w:r>
      <w:proofErr w:type="spellStart"/>
      <w:r w:rsidRPr="00256A95">
        <w:rPr>
          <w:color w:val="A6A6A6" w:themeColor="background1" w:themeShade="A6"/>
          <w:sz w:val="22"/>
        </w:rPr>
        <w:t>c</w:t>
      </w:r>
      <w:r w:rsidRPr="00256A95">
        <w:rPr>
          <w:color w:val="A6A6A6" w:themeColor="background1" w:themeShade="A6"/>
          <w:sz w:val="22"/>
          <w:vertAlign w:val="subscript"/>
        </w:rPr>
        <w:t>i</w:t>
      </w:r>
      <w:proofErr w:type="spellEnd"/>
      <w:r w:rsidRPr="00256A95">
        <w:rPr>
          <w:color w:val="A6A6A6" w:themeColor="background1" w:themeShade="A6"/>
          <w:sz w:val="22"/>
        </w:rPr>
        <w:t xml:space="preserve"> - постоянные интегрирования.</w:t>
      </w:r>
    </w:p>
    <w:p w14:paraId="2C51EA23"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Действительному корню характеристического уравнения </w:t>
      </w:r>
      <w:proofErr w:type="spellStart"/>
      <w:r w:rsidRPr="00256A95">
        <w:rPr>
          <w:color w:val="A6A6A6" w:themeColor="background1" w:themeShade="A6"/>
          <w:sz w:val="22"/>
        </w:rPr>
        <w:t>p</w:t>
      </w:r>
      <w:r w:rsidRPr="00256A95">
        <w:rPr>
          <w:color w:val="A6A6A6" w:themeColor="background1" w:themeShade="A6"/>
          <w:sz w:val="22"/>
          <w:vertAlign w:val="subscript"/>
        </w:rPr>
        <w:t>i</w:t>
      </w:r>
      <w:proofErr w:type="spellEnd"/>
      <w:r w:rsidRPr="00256A95">
        <w:rPr>
          <w:color w:val="A6A6A6" w:themeColor="background1" w:themeShade="A6"/>
          <w:sz w:val="22"/>
          <w:vertAlign w:val="subscript"/>
        </w:rPr>
        <w:t xml:space="preserve"> </w:t>
      </w:r>
      <w:r w:rsidRPr="00256A95">
        <w:rPr>
          <w:color w:val="A6A6A6" w:themeColor="background1" w:themeShade="A6"/>
          <w:sz w:val="22"/>
        </w:rPr>
        <w:t xml:space="preserve">в выражении (5.5) соответствует слагаемое </w:t>
      </w:r>
    </w:p>
    <w:p w14:paraId="5D901396" w14:textId="77777777" w:rsidR="009357EA" w:rsidRPr="00256A95" w:rsidRDefault="009357EA" w:rsidP="009357EA">
      <w:pPr>
        <w:ind w:right="28" w:firstLine="284"/>
        <w:jc w:val="center"/>
        <w:rPr>
          <w:color w:val="A6A6A6" w:themeColor="background1" w:themeShade="A6"/>
          <w:sz w:val="22"/>
        </w:rPr>
      </w:pPr>
      <w:proofErr w:type="spellStart"/>
      <w:r w:rsidRPr="00256A95">
        <w:rPr>
          <w:color w:val="A6A6A6" w:themeColor="background1" w:themeShade="A6"/>
          <w:sz w:val="22"/>
          <w:lang w:val="en-US"/>
        </w:rPr>
        <w:t>y</w:t>
      </w:r>
      <w:r w:rsidRPr="00256A95">
        <w:rPr>
          <w:color w:val="A6A6A6" w:themeColor="background1" w:themeShade="A6"/>
          <w:sz w:val="28"/>
          <w:vertAlign w:val="subscript"/>
          <w:lang w:val="en-US"/>
        </w:rPr>
        <w:t>ni</w:t>
      </w:r>
      <w:proofErr w:type="spellEnd"/>
      <w:r w:rsidRPr="00256A95">
        <w:rPr>
          <w:color w:val="A6A6A6" w:themeColor="background1" w:themeShade="A6"/>
          <w:sz w:val="22"/>
        </w:rPr>
        <w:t>(</w:t>
      </w:r>
      <w:r w:rsidRPr="00256A95">
        <w:rPr>
          <w:color w:val="A6A6A6" w:themeColor="background1" w:themeShade="A6"/>
          <w:sz w:val="22"/>
          <w:lang w:val="en-US"/>
        </w:rPr>
        <w:t>t</w:t>
      </w:r>
      <w:r w:rsidRPr="00256A95">
        <w:rPr>
          <w:color w:val="A6A6A6" w:themeColor="background1" w:themeShade="A6"/>
          <w:sz w:val="22"/>
        </w:rPr>
        <w:t xml:space="preserve">) = </w:t>
      </w:r>
      <w:r w:rsidRPr="00256A95">
        <w:rPr>
          <w:color w:val="A6A6A6" w:themeColor="background1" w:themeShade="A6"/>
          <w:sz w:val="22"/>
          <w:lang w:val="en-US"/>
        </w:rPr>
        <w:t>c</w:t>
      </w:r>
      <w:r w:rsidRPr="00256A95">
        <w:rPr>
          <w:color w:val="A6A6A6" w:themeColor="background1" w:themeShade="A6"/>
          <w:sz w:val="28"/>
          <w:vertAlign w:val="subscript"/>
          <w:lang w:val="en-US"/>
        </w:rPr>
        <w:t>i</w:t>
      </w:r>
      <w:r w:rsidRPr="00256A95">
        <w:rPr>
          <w:color w:val="A6A6A6" w:themeColor="background1" w:themeShade="A6"/>
          <w:sz w:val="22"/>
        </w:rPr>
        <w:t xml:space="preserve"> </w:t>
      </w:r>
      <w:r w:rsidRPr="00256A95">
        <w:rPr>
          <w:color w:val="A6A6A6" w:themeColor="background1" w:themeShade="A6"/>
          <w:position w:val="-6"/>
        </w:rPr>
        <w:object w:dxaOrig="460" w:dyaOrig="520" w14:anchorId="5EF08AF3">
          <v:shape id="_x0000_i1222" type="#_x0000_t75" style="width:23pt;height:26pt" o:ole="" fillcolor="window">
            <v:imagedata r:id="rId408" o:title=""/>
          </v:shape>
          <o:OLEObject Type="Embed" ProgID="Equation.3" ShapeID="_x0000_i1222" DrawAspect="Content" ObjectID="_1703455756" r:id="rId409"/>
        </w:object>
      </w:r>
      <w:r w:rsidRPr="00256A95">
        <w:rPr>
          <w:color w:val="A6A6A6" w:themeColor="background1" w:themeShade="A6"/>
          <w:sz w:val="22"/>
        </w:rPr>
        <w:t>.</w:t>
      </w:r>
    </w:p>
    <w:p w14:paraId="7B4C3748" w14:textId="77777777" w:rsidR="009357EA" w:rsidRPr="00256A95" w:rsidRDefault="009357EA" w:rsidP="009357EA">
      <w:pPr>
        <w:ind w:right="28" w:firstLine="284"/>
        <w:jc w:val="center"/>
        <w:rPr>
          <w:color w:val="A6A6A6" w:themeColor="background1" w:themeShade="A6"/>
          <w:sz w:val="22"/>
        </w:rPr>
      </w:pPr>
    </w:p>
    <w:p w14:paraId="35F1C489"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Если </w:t>
      </w:r>
      <w:proofErr w:type="spellStart"/>
      <w:proofErr w:type="gramStart"/>
      <w:r w:rsidRPr="00256A95">
        <w:rPr>
          <w:color w:val="A6A6A6" w:themeColor="background1" w:themeShade="A6"/>
          <w:sz w:val="22"/>
        </w:rPr>
        <w:t>p</w:t>
      </w:r>
      <w:r w:rsidRPr="00256A95">
        <w:rPr>
          <w:color w:val="A6A6A6" w:themeColor="background1" w:themeShade="A6"/>
          <w:sz w:val="22"/>
          <w:vertAlign w:val="subscript"/>
        </w:rPr>
        <w:t>i</w:t>
      </w:r>
      <w:proofErr w:type="spellEnd"/>
      <w:r w:rsidRPr="00256A95">
        <w:rPr>
          <w:color w:val="A6A6A6" w:themeColor="background1" w:themeShade="A6"/>
          <w:sz w:val="22"/>
        </w:rPr>
        <w:t>&lt;</w:t>
      </w:r>
      <w:proofErr w:type="gramEnd"/>
      <w:r w:rsidRPr="00256A95">
        <w:rPr>
          <w:color w:val="A6A6A6" w:themeColor="background1" w:themeShade="A6"/>
          <w:sz w:val="22"/>
        </w:rPr>
        <w:t xml:space="preserve">0, то переходная составляющая с ростом времени стремится к нулю, если </w:t>
      </w:r>
      <w:proofErr w:type="spellStart"/>
      <w:r w:rsidRPr="00256A95">
        <w:rPr>
          <w:color w:val="A6A6A6" w:themeColor="background1" w:themeShade="A6"/>
          <w:sz w:val="22"/>
        </w:rPr>
        <w:t>p</w:t>
      </w:r>
      <w:r w:rsidRPr="00256A95">
        <w:rPr>
          <w:color w:val="A6A6A6" w:themeColor="background1" w:themeShade="A6"/>
          <w:sz w:val="22"/>
          <w:vertAlign w:val="subscript"/>
        </w:rPr>
        <w:t>i</w:t>
      </w:r>
      <w:proofErr w:type="spellEnd"/>
      <w:r w:rsidRPr="00256A95">
        <w:rPr>
          <w:color w:val="A6A6A6" w:themeColor="background1" w:themeShade="A6"/>
          <w:sz w:val="22"/>
        </w:rPr>
        <w:t>&gt;0, то эта составляющая неограниченно возрастает.</w:t>
      </w:r>
    </w:p>
    <w:p w14:paraId="170D8D85"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Паре комплексно-сопряженных корней уравнения (5.4) соответствует слагаемое</w:t>
      </w:r>
    </w:p>
    <w:p w14:paraId="7DFAE14F" w14:textId="77777777" w:rsidR="009357EA" w:rsidRPr="00256A95" w:rsidRDefault="009357EA" w:rsidP="009357EA">
      <w:pPr>
        <w:ind w:right="28" w:firstLine="284"/>
        <w:jc w:val="center"/>
        <w:rPr>
          <w:color w:val="A6A6A6" w:themeColor="background1" w:themeShade="A6"/>
          <w:sz w:val="22"/>
          <w:lang w:val="en-US"/>
        </w:rPr>
      </w:pPr>
      <w:proofErr w:type="spellStart"/>
      <w:r w:rsidRPr="00256A95">
        <w:rPr>
          <w:color w:val="A6A6A6" w:themeColor="background1" w:themeShade="A6"/>
          <w:sz w:val="22"/>
          <w:lang w:val="en-US"/>
        </w:rPr>
        <w:t>y</w:t>
      </w:r>
      <w:r w:rsidRPr="00256A95">
        <w:rPr>
          <w:color w:val="A6A6A6" w:themeColor="background1" w:themeShade="A6"/>
          <w:sz w:val="28"/>
          <w:vertAlign w:val="subscript"/>
          <w:lang w:val="en-US"/>
        </w:rPr>
        <w:t>ni</w:t>
      </w:r>
      <w:proofErr w:type="spellEnd"/>
      <w:r w:rsidRPr="00256A95">
        <w:rPr>
          <w:color w:val="A6A6A6" w:themeColor="background1" w:themeShade="A6"/>
          <w:sz w:val="22"/>
          <w:lang w:val="en-US"/>
        </w:rPr>
        <w:t>(t) = A</w:t>
      </w:r>
      <w:r w:rsidRPr="00256A95">
        <w:rPr>
          <w:color w:val="A6A6A6" w:themeColor="background1" w:themeShade="A6"/>
          <w:sz w:val="28"/>
          <w:vertAlign w:val="subscript"/>
          <w:lang w:val="en-US"/>
        </w:rPr>
        <w:t>i</w:t>
      </w:r>
      <w:r w:rsidRPr="00256A95">
        <w:rPr>
          <w:color w:val="A6A6A6" w:themeColor="background1" w:themeShade="A6"/>
          <w:sz w:val="22"/>
          <w:lang w:val="en-US"/>
        </w:rPr>
        <w:t xml:space="preserve"> </w:t>
      </w:r>
      <w:r w:rsidRPr="00256A95">
        <w:rPr>
          <w:color w:val="A6A6A6" w:themeColor="background1" w:themeShade="A6"/>
          <w:position w:val="-6"/>
        </w:rPr>
        <w:object w:dxaOrig="520" w:dyaOrig="520" w14:anchorId="4D0F7D32">
          <v:shape id="_x0000_i1223" type="#_x0000_t75" style="width:26pt;height:26pt" o:ole="" fillcolor="window">
            <v:imagedata r:id="rId410" o:title=""/>
          </v:shape>
          <o:OLEObject Type="Embed" ProgID="Equation.3" ShapeID="_x0000_i1223" DrawAspect="Content" ObjectID="_1703455757" r:id="rId411"/>
        </w:object>
      </w:r>
      <w:r w:rsidRPr="00256A95">
        <w:rPr>
          <w:color w:val="A6A6A6" w:themeColor="background1" w:themeShade="A6"/>
          <w:sz w:val="24"/>
          <w:lang w:val="en-US"/>
        </w:rPr>
        <w:t>sin</w:t>
      </w:r>
      <w:r w:rsidRPr="00256A95">
        <w:rPr>
          <w:color w:val="A6A6A6" w:themeColor="background1" w:themeShade="A6"/>
          <w:sz w:val="22"/>
          <w:lang w:val="en-US"/>
        </w:rPr>
        <w:t>(</w:t>
      </w:r>
      <w:r w:rsidRPr="00256A95">
        <w:rPr>
          <w:color w:val="A6A6A6" w:themeColor="background1" w:themeShade="A6"/>
          <w:sz w:val="22"/>
        </w:rPr>
        <w:sym w:font="Symbol" w:char="F062"/>
      </w:r>
      <w:r w:rsidRPr="00256A95">
        <w:rPr>
          <w:color w:val="A6A6A6" w:themeColor="background1" w:themeShade="A6"/>
          <w:sz w:val="28"/>
          <w:vertAlign w:val="subscript"/>
          <w:lang w:val="en-US"/>
        </w:rPr>
        <w:t>i</w:t>
      </w:r>
      <w:r w:rsidRPr="00256A95">
        <w:rPr>
          <w:color w:val="A6A6A6" w:themeColor="background1" w:themeShade="A6"/>
          <w:sz w:val="22"/>
          <w:lang w:val="en-US"/>
        </w:rPr>
        <w:t>t+</w:t>
      </w:r>
      <w:r w:rsidRPr="00256A95">
        <w:rPr>
          <w:color w:val="A6A6A6" w:themeColor="background1" w:themeShade="A6"/>
          <w:sz w:val="22"/>
        </w:rPr>
        <w:sym w:font="Symbol" w:char="F06A"/>
      </w:r>
      <w:proofErr w:type="spellStart"/>
      <w:r w:rsidRPr="00256A95">
        <w:rPr>
          <w:color w:val="A6A6A6" w:themeColor="background1" w:themeShade="A6"/>
          <w:sz w:val="28"/>
          <w:vertAlign w:val="subscript"/>
          <w:lang w:val="en-US"/>
        </w:rPr>
        <w:t>i</w:t>
      </w:r>
      <w:proofErr w:type="spellEnd"/>
      <w:r w:rsidRPr="00256A95">
        <w:rPr>
          <w:color w:val="A6A6A6" w:themeColor="background1" w:themeShade="A6"/>
          <w:sz w:val="22"/>
          <w:lang w:val="en-US"/>
        </w:rPr>
        <w:t>),</w:t>
      </w:r>
    </w:p>
    <w:p w14:paraId="1CA2842B" w14:textId="77777777" w:rsidR="009357EA" w:rsidRPr="00256A95" w:rsidRDefault="009357EA" w:rsidP="009357EA">
      <w:pPr>
        <w:ind w:right="28" w:firstLine="284"/>
        <w:jc w:val="center"/>
        <w:rPr>
          <w:color w:val="A6A6A6" w:themeColor="background1" w:themeShade="A6"/>
          <w:sz w:val="22"/>
          <w:lang w:val="en-US"/>
        </w:rPr>
      </w:pPr>
    </w:p>
    <w:p w14:paraId="21B531D3" w14:textId="77777777" w:rsidR="009357EA" w:rsidRPr="00256A95" w:rsidRDefault="009357EA" w:rsidP="009357EA">
      <w:pPr>
        <w:ind w:right="28" w:firstLine="284"/>
        <w:rPr>
          <w:color w:val="A6A6A6" w:themeColor="background1" w:themeShade="A6"/>
          <w:sz w:val="22"/>
        </w:rPr>
      </w:pPr>
      <w:r w:rsidRPr="00256A95">
        <w:rPr>
          <w:color w:val="A6A6A6" w:themeColor="background1" w:themeShade="A6"/>
          <w:sz w:val="22"/>
        </w:rPr>
        <w:t xml:space="preserve">где </w:t>
      </w:r>
      <w:r w:rsidRPr="00256A95">
        <w:rPr>
          <w:color w:val="A6A6A6" w:themeColor="background1" w:themeShade="A6"/>
          <w:sz w:val="22"/>
        </w:rPr>
        <w:sym w:font="Symbol" w:char="F061"/>
      </w:r>
      <w:r w:rsidRPr="00256A95">
        <w:rPr>
          <w:color w:val="A6A6A6" w:themeColor="background1" w:themeShade="A6"/>
          <w:sz w:val="28"/>
          <w:vertAlign w:val="subscript"/>
        </w:rPr>
        <w:t>i</w:t>
      </w:r>
      <w:r w:rsidRPr="00256A95">
        <w:rPr>
          <w:color w:val="A6A6A6" w:themeColor="background1" w:themeShade="A6"/>
          <w:sz w:val="22"/>
        </w:rPr>
        <w:sym w:font="Symbol" w:char="F0B1"/>
      </w:r>
      <w:r w:rsidRPr="00256A95">
        <w:rPr>
          <w:color w:val="A6A6A6" w:themeColor="background1" w:themeShade="A6"/>
          <w:sz w:val="22"/>
        </w:rPr>
        <w:t>j</w:t>
      </w:r>
      <w:r w:rsidRPr="00256A95">
        <w:rPr>
          <w:color w:val="A6A6A6" w:themeColor="background1" w:themeShade="A6"/>
          <w:sz w:val="22"/>
        </w:rPr>
        <w:sym w:font="Symbol" w:char="F062"/>
      </w:r>
      <w:r w:rsidRPr="00256A95">
        <w:rPr>
          <w:color w:val="A6A6A6" w:themeColor="background1" w:themeShade="A6"/>
          <w:sz w:val="28"/>
          <w:vertAlign w:val="subscript"/>
        </w:rPr>
        <w:t>i</w:t>
      </w:r>
      <w:r w:rsidRPr="00256A95">
        <w:rPr>
          <w:color w:val="A6A6A6" w:themeColor="background1" w:themeShade="A6"/>
          <w:sz w:val="22"/>
          <w:vertAlign w:val="subscript"/>
        </w:rPr>
        <w:t xml:space="preserve"> </w:t>
      </w:r>
      <w:r w:rsidRPr="00256A95">
        <w:rPr>
          <w:color w:val="A6A6A6" w:themeColor="background1" w:themeShade="A6"/>
          <w:sz w:val="22"/>
        </w:rPr>
        <w:t>- корни характеристического уравнения;</w:t>
      </w:r>
    </w:p>
    <w:p w14:paraId="3F453B14"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      </w:t>
      </w:r>
      <w:proofErr w:type="spellStart"/>
      <w:r w:rsidRPr="00256A95">
        <w:rPr>
          <w:color w:val="A6A6A6" w:themeColor="background1" w:themeShade="A6"/>
          <w:sz w:val="22"/>
        </w:rPr>
        <w:t>A</w:t>
      </w:r>
      <w:r w:rsidRPr="00256A95">
        <w:rPr>
          <w:color w:val="A6A6A6" w:themeColor="background1" w:themeShade="A6"/>
          <w:sz w:val="28"/>
          <w:vertAlign w:val="subscript"/>
        </w:rPr>
        <w:t>i</w:t>
      </w:r>
      <w:proofErr w:type="spellEnd"/>
      <w:r w:rsidRPr="00256A95">
        <w:rPr>
          <w:color w:val="A6A6A6" w:themeColor="background1" w:themeShade="A6"/>
          <w:sz w:val="22"/>
        </w:rPr>
        <w:t xml:space="preserve">, </w:t>
      </w:r>
      <w:r w:rsidRPr="00256A95">
        <w:rPr>
          <w:color w:val="A6A6A6" w:themeColor="background1" w:themeShade="A6"/>
          <w:sz w:val="22"/>
        </w:rPr>
        <w:sym w:font="Symbol" w:char="F06A"/>
      </w:r>
      <w:proofErr w:type="gramStart"/>
      <w:r w:rsidRPr="00256A95">
        <w:rPr>
          <w:color w:val="A6A6A6" w:themeColor="background1" w:themeShade="A6"/>
          <w:sz w:val="28"/>
          <w:vertAlign w:val="subscript"/>
        </w:rPr>
        <w:t>i</w:t>
      </w:r>
      <w:r w:rsidRPr="00256A95">
        <w:rPr>
          <w:color w:val="A6A6A6" w:themeColor="background1" w:themeShade="A6"/>
          <w:sz w:val="22"/>
        </w:rPr>
        <w:t xml:space="preserve">  -</w:t>
      </w:r>
      <w:proofErr w:type="gramEnd"/>
      <w:r w:rsidRPr="00256A95">
        <w:rPr>
          <w:color w:val="A6A6A6" w:themeColor="background1" w:themeShade="A6"/>
          <w:sz w:val="22"/>
        </w:rPr>
        <w:t xml:space="preserve"> постоянные интегрирования.</w:t>
      </w:r>
    </w:p>
    <w:p w14:paraId="5DF8366C"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При этом переходная составляющая с ростом времени стремится к нулю, если вещественные части корней отрицательны, в противном случае амплитуда колебаний переходной составляющей возрастает.</w:t>
      </w:r>
    </w:p>
    <w:p w14:paraId="164CA401"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Пара мнимых корней характеристического уравнения позволяет получить переходную составляющую в виде колебаний с постоянной амплитудой:</w:t>
      </w:r>
    </w:p>
    <w:p w14:paraId="153C7AE1" w14:textId="77777777" w:rsidR="009357EA" w:rsidRPr="00256A95" w:rsidRDefault="009357EA" w:rsidP="009357EA">
      <w:pPr>
        <w:ind w:right="28" w:firstLine="284"/>
        <w:jc w:val="center"/>
        <w:rPr>
          <w:color w:val="A6A6A6" w:themeColor="background1" w:themeShade="A6"/>
          <w:sz w:val="22"/>
          <w:lang w:val="en-US"/>
        </w:rPr>
      </w:pPr>
      <w:proofErr w:type="spellStart"/>
      <w:r w:rsidRPr="00256A95">
        <w:rPr>
          <w:color w:val="A6A6A6" w:themeColor="background1" w:themeShade="A6"/>
          <w:sz w:val="22"/>
          <w:lang w:val="en-US"/>
        </w:rPr>
        <w:t>y</w:t>
      </w:r>
      <w:r w:rsidRPr="00256A95">
        <w:rPr>
          <w:color w:val="A6A6A6" w:themeColor="background1" w:themeShade="A6"/>
          <w:sz w:val="28"/>
          <w:vertAlign w:val="subscript"/>
          <w:lang w:val="en-US"/>
        </w:rPr>
        <w:t>ni</w:t>
      </w:r>
      <w:proofErr w:type="spellEnd"/>
      <w:r w:rsidRPr="00256A95">
        <w:rPr>
          <w:color w:val="A6A6A6" w:themeColor="background1" w:themeShade="A6"/>
          <w:sz w:val="22"/>
          <w:lang w:val="en-US"/>
        </w:rPr>
        <w:t>(t) = A</w:t>
      </w:r>
      <w:r w:rsidRPr="00256A95">
        <w:rPr>
          <w:color w:val="A6A6A6" w:themeColor="background1" w:themeShade="A6"/>
          <w:sz w:val="28"/>
          <w:vertAlign w:val="subscript"/>
          <w:lang w:val="en-US"/>
        </w:rPr>
        <w:t>i</w:t>
      </w:r>
      <w:r w:rsidRPr="00256A95">
        <w:rPr>
          <w:color w:val="A6A6A6" w:themeColor="background1" w:themeShade="A6"/>
          <w:sz w:val="24"/>
          <w:lang w:val="en-US"/>
        </w:rPr>
        <w:t>sin</w:t>
      </w:r>
      <w:r w:rsidRPr="00256A95">
        <w:rPr>
          <w:color w:val="A6A6A6" w:themeColor="background1" w:themeShade="A6"/>
          <w:sz w:val="22"/>
          <w:lang w:val="en-US"/>
        </w:rPr>
        <w:t>(</w:t>
      </w:r>
      <w:r w:rsidRPr="00256A95">
        <w:rPr>
          <w:color w:val="A6A6A6" w:themeColor="background1" w:themeShade="A6"/>
          <w:sz w:val="22"/>
        </w:rPr>
        <w:sym w:font="Symbol" w:char="F062"/>
      </w:r>
      <w:r w:rsidRPr="00256A95">
        <w:rPr>
          <w:color w:val="A6A6A6" w:themeColor="background1" w:themeShade="A6"/>
          <w:sz w:val="28"/>
          <w:vertAlign w:val="subscript"/>
          <w:lang w:val="en-US"/>
        </w:rPr>
        <w:t>i</w:t>
      </w:r>
      <w:r w:rsidRPr="00256A95">
        <w:rPr>
          <w:color w:val="A6A6A6" w:themeColor="background1" w:themeShade="A6"/>
          <w:sz w:val="22"/>
          <w:lang w:val="en-US"/>
        </w:rPr>
        <w:t>t+</w:t>
      </w:r>
      <w:r w:rsidRPr="00256A95">
        <w:rPr>
          <w:color w:val="A6A6A6" w:themeColor="background1" w:themeShade="A6"/>
          <w:sz w:val="22"/>
        </w:rPr>
        <w:sym w:font="Symbol" w:char="F06A"/>
      </w:r>
      <w:proofErr w:type="spellStart"/>
      <w:r w:rsidRPr="00256A95">
        <w:rPr>
          <w:color w:val="A6A6A6" w:themeColor="background1" w:themeShade="A6"/>
          <w:sz w:val="28"/>
          <w:vertAlign w:val="subscript"/>
          <w:lang w:val="en-US"/>
        </w:rPr>
        <w:t>i</w:t>
      </w:r>
      <w:proofErr w:type="spellEnd"/>
      <w:r w:rsidRPr="00256A95">
        <w:rPr>
          <w:color w:val="A6A6A6" w:themeColor="background1" w:themeShade="A6"/>
          <w:sz w:val="22"/>
          <w:lang w:val="en-US"/>
        </w:rPr>
        <w:t>).</w:t>
      </w:r>
    </w:p>
    <w:p w14:paraId="4C42CC46" w14:textId="77777777" w:rsidR="009357EA" w:rsidRPr="00256A95" w:rsidRDefault="009357EA" w:rsidP="009357EA">
      <w:pPr>
        <w:ind w:right="28" w:firstLine="284"/>
        <w:jc w:val="both"/>
        <w:rPr>
          <w:color w:val="A6A6A6" w:themeColor="background1" w:themeShade="A6"/>
          <w:sz w:val="22"/>
        </w:rPr>
      </w:pPr>
      <w:bookmarkStart w:id="156" w:name="qst5_3"/>
      <w:r w:rsidRPr="00256A95">
        <w:rPr>
          <w:color w:val="A6A6A6" w:themeColor="background1" w:themeShade="A6"/>
          <w:sz w:val="22"/>
        </w:rPr>
        <w:t xml:space="preserve">Таким образом, для устойчивости системы необходимо и достаточно, чтобы все корни характеристического уравнения имели отрицательные вещественные части, или эти корни на </w:t>
      </w:r>
      <w:r w:rsidRPr="00256A95">
        <w:rPr>
          <w:color w:val="A6A6A6" w:themeColor="background1" w:themeShade="A6"/>
          <w:sz w:val="22"/>
        </w:rPr>
        <w:lastRenderedPageBreak/>
        <w:t xml:space="preserve">плоскости комплексного переменного были расположены слева от мнимой оси </w:t>
      </w:r>
      <w:bookmarkEnd w:id="156"/>
      <w:r w:rsidRPr="00256A95">
        <w:rPr>
          <w:color w:val="A6A6A6" w:themeColor="background1" w:themeShade="A6"/>
          <w:sz w:val="22"/>
        </w:rPr>
        <w:t>(рис.5.5).</w:t>
      </w:r>
    </w:p>
    <w:p w14:paraId="39A37EA9" w14:textId="77777777" w:rsidR="009357EA" w:rsidRPr="00256A95" w:rsidRDefault="009357EA" w:rsidP="009357EA">
      <w:pPr>
        <w:ind w:right="28"/>
        <w:jc w:val="center"/>
        <w:rPr>
          <w:color w:val="A6A6A6" w:themeColor="background1" w:themeShade="A6"/>
          <w:sz w:val="22"/>
        </w:rPr>
      </w:pPr>
      <w:r w:rsidRPr="00256A95">
        <w:rPr>
          <w:color w:val="A6A6A6" w:themeColor="background1" w:themeShade="A6"/>
        </w:rPr>
        <w:object w:dxaOrig="1668" w:dyaOrig="1548" w14:anchorId="6642B6BC">
          <v:shape id="_x0000_i1224" type="#_x0000_t75" style="width:109.5pt;height:97.5pt" o:ole="" fillcolor="window">
            <v:imagedata r:id="rId412" o:title=""/>
          </v:shape>
          <o:OLEObject Type="Embed" ProgID="PBrush" ShapeID="_x0000_i1224" DrawAspect="Content" ObjectID="_1703455758" r:id="rId413"/>
        </w:object>
      </w:r>
    </w:p>
    <w:p w14:paraId="503EDC14" w14:textId="77777777" w:rsidR="009357EA" w:rsidRPr="00256A95" w:rsidRDefault="009357EA" w:rsidP="009357EA">
      <w:pPr>
        <w:ind w:right="28" w:firstLine="284"/>
        <w:jc w:val="both"/>
        <w:rPr>
          <w:color w:val="A6A6A6" w:themeColor="background1" w:themeShade="A6"/>
          <w:sz w:val="22"/>
        </w:rPr>
      </w:pPr>
    </w:p>
    <w:p w14:paraId="168DDE6F" w14:textId="77777777" w:rsidR="009357EA" w:rsidRPr="00256A95" w:rsidRDefault="009357EA" w:rsidP="009357EA">
      <w:pPr>
        <w:ind w:right="28"/>
        <w:jc w:val="center"/>
        <w:rPr>
          <w:color w:val="A6A6A6" w:themeColor="background1" w:themeShade="A6"/>
          <w:sz w:val="22"/>
        </w:rPr>
      </w:pPr>
      <w:r w:rsidRPr="00256A95">
        <w:rPr>
          <w:color w:val="A6A6A6" w:themeColor="background1" w:themeShade="A6"/>
        </w:rPr>
        <w:t>Рис. 5.5. Комплексная плоскость корней характеристического</w:t>
      </w:r>
      <w:r w:rsidRPr="00256A95">
        <w:rPr>
          <w:color w:val="A6A6A6" w:themeColor="background1" w:themeShade="A6"/>
          <w:sz w:val="22"/>
        </w:rPr>
        <w:t xml:space="preserve"> </w:t>
      </w:r>
      <w:r w:rsidRPr="00256A95">
        <w:rPr>
          <w:color w:val="A6A6A6" w:themeColor="background1" w:themeShade="A6"/>
        </w:rPr>
        <w:t>уравнения</w:t>
      </w:r>
    </w:p>
    <w:p w14:paraId="5B9B02C4" w14:textId="77777777" w:rsidR="009357EA" w:rsidRPr="00256A95" w:rsidRDefault="009357EA" w:rsidP="009357EA">
      <w:pPr>
        <w:ind w:right="28" w:firstLine="284"/>
        <w:jc w:val="center"/>
        <w:rPr>
          <w:color w:val="A6A6A6" w:themeColor="background1" w:themeShade="A6"/>
          <w:sz w:val="22"/>
        </w:rPr>
      </w:pPr>
    </w:p>
    <w:p w14:paraId="64C60D1E" w14:textId="77777777" w:rsidR="009357EA" w:rsidRPr="00256A95" w:rsidRDefault="009357EA" w:rsidP="009357EA">
      <w:pPr>
        <w:ind w:right="28" w:firstLine="284"/>
        <w:jc w:val="both"/>
        <w:rPr>
          <w:color w:val="A6A6A6" w:themeColor="background1" w:themeShade="A6"/>
          <w:sz w:val="22"/>
        </w:rPr>
      </w:pPr>
      <w:bookmarkStart w:id="157" w:name="qst5_5"/>
      <w:r w:rsidRPr="00256A95">
        <w:rPr>
          <w:color w:val="A6A6A6" w:themeColor="background1" w:themeShade="A6"/>
          <w:sz w:val="22"/>
        </w:rPr>
        <w:t xml:space="preserve">Если корни характеристического уравнения расположены на </w:t>
      </w:r>
      <w:bookmarkEnd w:id="157"/>
      <w:r w:rsidRPr="00256A95">
        <w:rPr>
          <w:color w:val="A6A6A6" w:themeColor="background1" w:themeShade="A6"/>
          <w:sz w:val="22"/>
        </w:rPr>
        <w:t>мнимой оси, то система находится на границе устойчивости. При этом возможны два случая: корень в начале координат и пара мнимых корней. Нулевой корень появляется, когда свободный член характеристического уравнения равен нулю. В этом случае границу устойчивости называют апериодической. Если остальные корни этого уравнения имеют отрицательные вещественные части, то система устойчива не относительно выходного сигнала, а относительно его производной, выходной сигнал в установившемся режиме имеет произвольное значение. Такие системы называют нейтрально устойчивыми. В том случае, когда характеристическое уравнение имеет пару мнимых корней, границу устойчивости называют колебательной.</w:t>
      </w:r>
    </w:p>
    <w:p w14:paraId="1CF211AA"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Если хотя бы один из корней лежит в правой полуплоскости комплексной плоскости корней характеристического уравнения, то система неустойчивая.</w:t>
      </w:r>
    </w:p>
    <w:p w14:paraId="0D9C7177"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Вычисление корней характеристического уравнения высокого порядка затруднительно. Поэтому для исследования устойчивости систем разработаны критерии (правила), позволяющие судить о расположении корней на комплексной плоскости без их расчета. Прежде чем воспользоваться для оценки </w:t>
      </w:r>
      <w:proofErr w:type="gramStart"/>
      <w:r w:rsidRPr="00256A95">
        <w:rPr>
          <w:color w:val="A6A6A6" w:themeColor="background1" w:themeShade="A6"/>
          <w:sz w:val="22"/>
        </w:rPr>
        <w:t>устойчивости</w:t>
      </w:r>
      <w:proofErr w:type="gramEnd"/>
      <w:r w:rsidRPr="00256A95">
        <w:rPr>
          <w:color w:val="A6A6A6" w:themeColor="background1" w:themeShade="A6"/>
          <w:sz w:val="22"/>
        </w:rPr>
        <w:t xml:space="preserve"> тем или иным критерием, следует проверить выполнение необходимого условия устойчивости.</w:t>
      </w:r>
    </w:p>
    <w:p w14:paraId="45B99961"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 Необходимым, но недостаточным условием устойчивости системы </w:t>
      </w:r>
      <w:proofErr w:type="gramStart"/>
      <w:r w:rsidRPr="00256A95">
        <w:rPr>
          <w:color w:val="A6A6A6" w:themeColor="background1" w:themeShade="A6"/>
          <w:sz w:val="22"/>
        </w:rPr>
        <w:t>является  положительность</w:t>
      </w:r>
      <w:proofErr w:type="gramEnd"/>
      <w:r w:rsidRPr="00256A95">
        <w:rPr>
          <w:color w:val="A6A6A6" w:themeColor="background1" w:themeShade="A6"/>
          <w:sz w:val="22"/>
        </w:rPr>
        <w:t xml:space="preserve"> (отрицательность) всех коэффициентов характеристического уравнения системы</w:t>
      </w:r>
    </w:p>
    <w:p w14:paraId="7C3DEC16" w14:textId="77777777" w:rsidR="009357EA" w:rsidRPr="00256A95" w:rsidRDefault="009357EA" w:rsidP="009357EA">
      <w:pPr>
        <w:ind w:right="28" w:firstLine="284"/>
        <w:jc w:val="right"/>
        <w:rPr>
          <w:color w:val="A6A6A6" w:themeColor="background1" w:themeShade="A6"/>
          <w:sz w:val="22"/>
        </w:rPr>
      </w:pPr>
      <w:r w:rsidRPr="00256A95">
        <w:rPr>
          <w:color w:val="A6A6A6" w:themeColor="background1" w:themeShade="A6"/>
          <w:position w:val="-18"/>
        </w:rPr>
        <w:object w:dxaOrig="3560" w:dyaOrig="520" w14:anchorId="286946C1">
          <v:shape id="_x0000_i1225" type="#_x0000_t75" style="width:178pt;height:26pt" o:ole="" fillcolor="window">
            <v:imagedata r:id="rId414" o:title=""/>
          </v:shape>
          <o:OLEObject Type="Embed" ProgID="Equation.3" ShapeID="_x0000_i1225" DrawAspect="Content" ObjectID="_1703455759" r:id="rId415"/>
        </w:object>
      </w:r>
      <w:proofErr w:type="gramStart"/>
      <w:r w:rsidRPr="00256A95">
        <w:rPr>
          <w:color w:val="A6A6A6" w:themeColor="background1" w:themeShade="A6"/>
          <w:sz w:val="22"/>
        </w:rPr>
        <w:t xml:space="preserve">,   </w:t>
      </w:r>
      <w:proofErr w:type="gramEnd"/>
      <w:r w:rsidRPr="00256A95">
        <w:rPr>
          <w:color w:val="A6A6A6" w:themeColor="background1" w:themeShade="A6"/>
          <w:sz w:val="22"/>
        </w:rPr>
        <w:t xml:space="preserve">               (5.6)</w:t>
      </w:r>
    </w:p>
    <w:p w14:paraId="6E96FDA1" w14:textId="77777777" w:rsidR="009357EA" w:rsidRPr="00256A95" w:rsidRDefault="009357EA" w:rsidP="009357EA">
      <w:pPr>
        <w:ind w:right="28" w:firstLine="284"/>
        <w:jc w:val="both"/>
        <w:rPr>
          <w:color w:val="A6A6A6" w:themeColor="background1" w:themeShade="A6"/>
          <w:sz w:val="22"/>
        </w:rPr>
      </w:pPr>
      <w:r w:rsidRPr="00256A95">
        <w:rPr>
          <w:color w:val="A6A6A6" w:themeColor="background1" w:themeShade="A6"/>
          <w:sz w:val="22"/>
        </w:rPr>
        <w:t xml:space="preserve">т.е. соблюдение условия </w:t>
      </w:r>
      <w:proofErr w:type="spellStart"/>
      <w:proofErr w:type="gramStart"/>
      <w:r w:rsidRPr="00256A95">
        <w:rPr>
          <w:color w:val="A6A6A6" w:themeColor="background1" w:themeShade="A6"/>
          <w:sz w:val="22"/>
        </w:rPr>
        <w:t>a</w:t>
      </w:r>
      <w:r w:rsidRPr="00256A95">
        <w:rPr>
          <w:color w:val="A6A6A6" w:themeColor="background1" w:themeShade="A6"/>
          <w:sz w:val="28"/>
          <w:vertAlign w:val="subscript"/>
        </w:rPr>
        <w:t>i</w:t>
      </w:r>
      <w:proofErr w:type="spellEnd"/>
      <w:r w:rsidRPr="00256A95">
        <w:rPr>
          <w:color w:val="A6A6A6" w:themeColor="background1" w:themeShade="A6"/>
          <w:sz w:val="28"/>
          <w:vertAlign w:val="subscript"/>
        </w:rPr>
        <w:t xml:space="preserve"> </w:t>
      </w:r>
      <w:r w:rsidRPr="00256A95">
        <w:rPr>
          <w:color w:val="A6A6A6" w:themeColor="background1" w:themeShade="A6"/>
          <w:sz w:val="22"/>
        </w:rPr>
        <w:t>&gt;</w:t>
      </w:r>
      <w:proofErr w:type="gramEnd"/>
      <w:r w:rsidRPr="00256A95">
        <w:rPr>
          <w:color w:val="A6A6A6" w:themeColor="background1" w:themeShade="A6"/>
          <w:sz w:val="22"/>
        </w:rPr>
        <w:t xml:space="preserve"> 0  для всех i от 0 до n,  где n - порядок системы.</w:t>
      </w:r>
    </w:p>
    <w:p w14:paraId="2C3DA5D5" w14:textId="318CEA39" w:rsidR="009357EA" w:rsidRDefault="009357EA" w:rsidP="009357EA">
      <w:pPr>
        <w:ind w:right="28" w:firstLine="284"/>
        <w:jc w:val="both"/>
        <w:rPr>
          <w:sz w:val="22"/>
        </w:rPr>
      </w:pPr>
    </w:p>
    <w:p w14:paraId="4B7688C9" w14:textId="1ADBC522" w:rsidR="009357EA" w:rsidRDefault="009357EA" w:rsidP="009357EA">
      <w:pPr>
        <w:ind w:right="567"/>
        <w:jc w:val="center"/>
        <w:rPr>
          <w:b/>
          <w:bCs/>
          <w:color w:val="000000"/>
          <w:sz w:val="24"/>
          <w:szCs w:val="24"/>
          <w:u w:val="single"/>
        </w:rPr>
      </w:pPr>
      <w:r w:rsidRPr="009357EA">
        <w:rPr>
          <w:b/>
          <w:bCs/>
          <w:color w:val="000000"/>
          <w:sz w:val="24"/>
          <w:szCs w:val="24"/>
          <w:highlight w:val="yellow"/>
          <w:u w:val="single"/>
        </w:rPr>
        <w:t>11. Алгебраические критерии устой</w:t>
      </w:r>
      <w:bookmarkStart w:id="158" w:name="_Hlt515378214"/>
      <w:r w:rsidRPr="009357EA">
        <w:rPr>
          <w:b/>
          <w:bCs/>
          <w:color w:val="000000"/>
          <w:sz w:val="24"/>
          <w:szCs w:val="24"/>
          <w:highlight w:val="yellow"/>
          <w:u w:val="single"/>
        </w:rPr>
        <w:t>ч</w:t>
      </w:r>
      <w:bookmarkEnd w:id="158"/>
      <w:r w:rsidRPr="009357EA">
        <w:rPr>
          <w:b/>
          <w:bCs/>
          <w:color w:val="000000"/>
          <w:sz w:val="24"/>
          <w:szCs w:val="24"/>
          <w:highlight w:val="yellow"/>
          <w:u w:val="single"/>
        </w:rPr>
        <w:t>ивости</w:t>
      </w:r>
    </w:p>
    <w:p w14:paraId="7C267926" w14:textId="6B0291CD" w:rsidR="009357EA" w:rsidRDefault="009357EA" w:rsidP="009357EA">
      <w:pPr>
        <w:ind w:right="567"/>
        <w:jc w:val="center"/>
        <w:rPr>
          <w:b/>
          <w:bCs/>
          <w:color w:val="000000"/>
          <w:sz w:val="24"/>
          <w:szCs w:val="24"/>
          <w:u w:val="single"/>
        </w:rPr>
      </w:pPr>
    </w:p>
    <w:p w14:paraId="779FC1F9" w14:textId="6EFAC1C8" w:rsidR="009357EA" w:rsidRDefault="009357EA" w:rsidP="009357EA">
      <w:pPr>
        <w:ind w:right="28" w:firstLine="284"/>
        <w:jc w:val="both"/>
        <w:rPr>
          <w:sz w:val="22"/>
        </w:rPr>
      </w:pPr>
      <w:bookmarkStart w:id="159" w:name="qst5_4"/>
      <w:r>
        <w:rPr>
          <w:sz w:val="22"/>
        </w:rPr>
        <w:t xml:space="preserve">Алгебраические критерии позволяют непосредственно по коэффициентам характеристического уравнения судить об устойчивости систем. </w:t>
      </w:r>
    </w:p>
    <w:p w14:paraId="46E1645E" w14:textId="77777777" w:rsidR="009357EA" w:rsidRDefault="009357EA" w:rsidP="009357EA">
      <w:pPr>
        <w:ind w:right="28" w:firstLine="284"/>
        <w:jc w:val="both"/>
        <w:rPr>
          <w:b/>
          <w:sz w:val="22"/>
        </w:rPr>
      </w:pPr>
      <w:bookmarkStart w:id="160" w:name="Критерий_Рауса"/>
      <w:bookmarkEnd w:id="159"/>
      <w:r>
        <w:rPr>
          <w:b/>
          <w:sz w:val="22"/>
        </w:rPr>
        <w:t xml:space="preserve">Критерий </w:t>
      </w:r>
      <w:proofErr w:type="spellStart"/>
      <w:r>
        <w:rPr>
          <w:b/>
          <w:sz w:val="22"/>
        </w:rPr>
        <w:t>Рауса</w:t>
      </w:r>
      <w:proofErr w:type="spellEnd"/>
      <w:r>
        <w:rPr>
          <w:b/>
          <w:sz w:val="22"/>
        </w:rPr>
        <w:t>.</w:t>
      </w:r>
      <w:bookmarkEnd w:id="160"/>
    </w:p>
    <w:p w14:paraId="4FD44E2D" w14:textId="77777777" w:rsidR="009357EA" w:rsidRDefault="009357EA" w:rsidP="009357EA">
      <w:pPr>
        <w:ind w:right="28" w:firstLine="284"/>
        <w:jc w:val="both"/>
        <w:rPr>
          <w:sz w:val="22"/>
        </w:rPr>
      </w:pPr>
      <w:r>
        <w:rPr>
          <w:sz w:val="22"/>
        </w:rPr>
        <w:t>Линейная система, характеристический полином которой равен</w:t>
      </w:r>
    </w:p>
    <w:p w14:paraId="1EC800FF" w14:textId="77777777" w:rsidR="009357EA" w:rsidRDefault="009357EA" w:rsidP="009357EA">
      <w:pPr>
        <w:ind w:right="28"/>
        <w:jc w:val="center"/>
        <w:rPr>
          <w:sz w:val="22"/>
        </w:rPr>
      </w:pPr>
      <w:r>
        <w:rPr>
          <w:position w:val="-18"/>
        </w:rPr>
        <w:object w:dxaOrig="3860" w:dyaOrig="520" w14:anchorId="6E49F7EE">
          <v:shape id="_x0000_i1226" type="#_x0000_t75" style="width:193pt;height:26pt" o:ole="" fillcolor="window">
            <v:imagedata r:id="rId416" o:title=""/>
          </v:shape>
          <o:OLEObject Type="Embed" ProgID="Equation.3" ShapeID="_x0000_i1226" DrawAspect="Content" ObjectID="_1703455760" r:id="rId417"/>
        </w:object>
      </w:r>
      <w:r>
        <w:rPr>
          <w:sz w:val="22"/>
        </w:rPr>
        <w:t>,</w:t>
      </w:r>
    </w:p>
    <w:p w14:paraId="79DAF8A5" w14:textId="77777777" w:rsidR="009357EA" w:rsidRDefault="009357EA" w:rsidP="009357EA">
      <w:pPr>
        <w:ind w:right="28" w:firstLine="284"/>
        <w:jc w:val="both"/>
        <w:rPr>
          <w:sz w:val="22"/>
        </w:rPr>
      </w:pPr>
      <w:r>
        <w:rPr>
          <w:sz w:val="22"/>
        </w:rPr>
        <w:t>где a</w:t>
      </w:r>
      <w:r>
        <w:rPr>
          <w:sz w:val="22"/>
          <w:vertAlign w:val="subscript"/>
        </w:rPr>
        <w:t>0</w:t>
      </w:r>
      <w:r>
        <w:rPr>
          <w:sz w:val="22"/>
        </w:rPr>
        <w:t>&gt;0, устойчива, если положительны все элементы первого столбца следующей таблицы</w:t>
      </w:r>
    </w:p>
    <w:p w14:paraId="6081D31E" w14:textId="77777777" w:rsidR="009357EA" w:rsidRDefault="009357EA" w:rsidP="009357EA">
      <w:pPr>
        <w:ind w:right="28" w:firstLine="284"/>
        <w:jc w:val="right"/>
        <w:rPr>
          <w:sz w:val="22"/>
        </w:rPr>
      </w:pPr>
      <w:r>
        <w:rPr>
          <w:position w:val="-100"/>
        </w:rPr>
        <w:object w:dxaOrig="2480" w:dyaOrig="2120" w14:anchorId="26B95F85">
          <v:shape id="_x0000_i1227" type="#_x0000_t75" style="width:124pt;height:106pt" o:ole="" fillcolor="window">
            <v:imagedata r:id="rId418" o:title=""/>
          </v:shape>
          <o:OLEObject Type="Embed" ProgID="Equation.3" ShapeID="_x0000_i1227" DrawAspect="Content" ObjectID="_1703455761" r:id="rId419"/>
        </w:object>
      </w:r>
      <w:r>
        <w:rPr>
          <w:sz w:val="22"/>
        </w:rPr>
        <w:t xml:space="preserve">                                (5.7)</w:t>
      </w:r>
    </w:p>
    <w:p w14:paraId="6F8D056E" w14:textId="77777777" w:rsidR="009357EA" w:rsidRDefault="009357EA" w:rsidP="009357EA">
      <w:pPr>
        <w:ind w:right="28" w:firstLine="284"/>
        <w:jc w:val="both"/>
        <w:rPr>
          <w:sz w:val="22"/>
        </w:rPr>
      </w:pPr>
      <w:r>
        <w:rPr>
          <w:sz w:val="22"/>
        </w:rPr>
        <w:t xml:space="preserve">В первой строке таблицы </w:t>
      </w:r>
      <w:proofErr w:type="spellStart"/>
      <w:r>
        <w:rPr>
          <w:sz w:val="22"/>
        </w:rPr>
        <w:t>Рауса</w:t>
      </w:r>
      <w:proofErr w:type="spellEnd"/>
      <w:r>
        <w:rPr>
          <w:sz w:val="22"/>
        </w:rPr>
        <w:t xml:space="preserve"> расположены четные коэффициенты характеристического полинома, во второй - нечетные. Если степень характеристического полинома - четное число, то последний элемент второй строки равен нулю. Третья и последующие строки определяются следующим образом:</w:t>
      </w:r>
    </w:p>
    <w:p w14:paraId="10163D82" w14:textId="77777777" w:rsidR="009357EA" w:rsidRDefault="009357EA" w:rsidP="009357EA">
      <w:pPr>
        <w:ind w:right="28" w:firstLine="284"/>
        <w:jc w:val="center"/>
        <w:rPr>
          <w:sz w:val="24"/>
        </w:rPr>
      </w:pPr>
      <w:proofErr w:type="spellStart"/>
      <w:r>
        <w:rPr>
          <w:sz w:val="24"/>
        </w:rPr>
        <w:t>с</w:t>
      </w:r>
      <w:r>
        <w:rPr>
          <w:sz w:val="28"/>
          <w:vertAlign w:val="subscript"/>
        </w:rPr>
        <w:t>ij</w:t>
      </w:r>
      <w:proofErr w:type="spellEnd"/>
      <w:r>
        <w:rPr>
          <w:sz w:val="24"/>
          <w:vertAlign w:val="subscript"/>
        </w:rPr>
        <w:t xml:space="preserve"> </w:t>
      </w:r>
      <w:r>
        <w:rPr>
          <w:sz w:val="24"/>
        </w:rPr>
        <w:t>= с</w:t>
      </w:r>
      <w:r>
        <w:rPr>
          <w:sz w:val="28"/>
          <w:vertAlign w:val="subscript"/>
        </w:rPr>
        <w:t>i</w:t>
      </w:r>
      <w:r>
        <w:rPr>
          <w:sz w:val="24"/>
          <w:vertAlign w:val="subscript"/>
        </w:rPr>
        <w:t>-1,1</w:t>
      </w:r>
      <w:r>
        <w:rPr>
          <w:sz w:val="24"/>
        </w:rPr>
        <w:sym w:font="Symbol" w:char="F0B4"/>
      </w:r>
      <w:r>
        <w:rPr>
          <w:sz w:val="24"/>
        </w:rPr>
        <w:t>с</w:t>
      </w:r>
      <w:r>
        <w:rPr>
          <w:sz w:val="28"/>
          <w:vertAlign w:val="subscript"/>
        </w:rPr>
        <w:t>i</w:t>
      </w:r>
      <w:r>
        <w:rPr>
          <w:sz w:val="24"/>
          <w:vertAlign w:val="subscript"/>
        </w:rPr>
        <w:t>-</w:t>
      </w:r>
      <w:proofErr w:type="gramStart"/>
      <w:r>
        <w:rPr>
          <w:sz w:val="24"/>
          <w:vertAlign w:val="subscript"/>
        </w:rPr>
        <w:t>2</w:t>
      </w:r>
      <w:r>
        <w:rPr>
          <w:sz w:val="28"/>
          <w:vertAlign w:val="subscript"/>
        </w:rPr>
        <w:t>,j</w:t>
      </w:r>
      <w:proofErr w:type="gramEnd"/>
      <w:r>
        <w:rPr>
          <w:sz w:val="24"/>
          <w:vertAlign w:val="subscript"/>
        </w:rPr>
        <w:t xml:space="preserve">+1 </w:t>
      </w:r>
      <w:r>
        <w:rPr>
          <w:sz w:val="24"/>
        </w:rPr>
        <w:sym w:font="Symbol" w:char="F02D"/>
      </w:r>
      <w:r>
        <w:rPr>
          <w:sz w:val="24"/>
        </w:rPr>
        <w:t xml:space="preserve"> с</w:t>
      </w:r>
      <w:r>
        <w:rPr>
          <w:sz w:val="28"/>
          <w:vertAlign w:val="subscript"/>
        </w:rPr>
        <w:t>i</w:t>
      </w:r>
      <w:r>
        <w:rPr>
          <w:sz w:val="24"/>
          <w:vertAlign w:val="subscript"/>
        </w:rPr>
        <w:t>-2,1</w:t>
      </w:r>
      <w:r>
        <w:rPr>
          <w:sz w:val="24"/>
        </w:rPr>
        <w:sym w:font="Symbol" w:char="F0B4"/>
      </w:r>
      <w:r>
        <w:rPr>
          <w:sz w:val="24"/>
        </w:rPr>
        <w:t>с</w:t>
      </w:r>
      <w:r>
        <w:rPr>
          <w:sz w:val="24"/>
          <w:vertAlign w:val="subscript"/>
        </w:rPr>
        <w:t>i-1,</w:t>
      </w:r>
      <w:r>
        <w:rPr>
          <w:sz w:val="28"/>
          <w:vertAlign w:val="subscript"/>
        </w:rPr>
        <w:t>j</w:t>
      </w:r>
      <w:r>
        <w:rPr>
          <w:sz w:val="24"/>
          <w:vertAlign w:val="subscript"/>
        </w:rPr>
        <w:t>+1</w:t>
      </w:r>
      <w:r>
        <w:rPr>
          <w:sz w:val="24"/>
        </w:rPr>
        <w:t xml:space="preserve">;   </w:t>
      </w:r>
      <w:proofErr w:type="spellStart"/>
      <w:r>
        <w:rPr>
          <w:sz w:val="24"/>
        </w:rPr>
        <w:t>с</w:t>
      </w:r>
      <w:r>
        <w:rPr>
          <w:sz w:val="28"/>
          <w:vertAlign w:val="subscript"/>
        </w:rPr>
        <w:t>i</w:t>
      </w:r>
      <w:proofErr w:type="spellEnd"/>
      <w:r>
        <w:rPr>
          <w:sz w:val="24"/>
          <w:vertAlign w:val="subscript"/>
        </w:rPr>
        <w:t>,</w:t>
      </w:r>
      <w:r>
        <w:rPr>
          <w:sz w:val="24"/>
          <w:vertAlign w:val="subscript"/>
          <w:lang w:val="en-US"/>
        </w:rPr>
        <w:t>L</w:t>
      </w:r>
      <w:r>
        <w:rPr>
          <w:sz w:val="24"/>
        </w:rPr>
        <w:t xml:space="preserve"> = 0 ;  </w:t>
      </w:r>
    </w:p>
    <w:p w14:paraId="4042511C" w14:textId="77777777" w:rsidR="009357EA" w:rsidRPr="009357EA" w:rsidRDefault="009357EA" w:rsidP="009357EA">
      <w:pPr>
        <w:ind w:right="28" w:firstLine="284"/>
        <w:jc w:val="center"/>
        <w:rPr>
          <w:sz w:val="24"/>
        </w:rPr>
      </w:pPr>
      <w:proofErr w:type="spellStart"/>
      <w:r>
        <w:rPr>
          <w:sz w:val="24"/>
          <w:lang w:val="en-US"/>
        </w:rPr>
        <w:lastRenderedPageBreak/>
        <w:t>i</w:t>
      </w:r>
      <w:proofErr w:type="spellEnd"/>
      <w:r w:rsidRPr="009357EA">
        <w:rPr>
          <w:sz w:val="24"/>
        </w:rPr>
        <w:t xml:space="preserve"> = 3, 4, </w:t>
      </w:r>
      <w:proofErr w:type="gramStart"/>
      <w:r w:rsidRPr="009357EA">
        <w:rPr>
          <w:sz w:val="24"/>
        </w:rPr>
        <w:t>... ,</w:t>
      </w:r>
      <w:proofErr w:type="gramEnd"/>
      <w:r w:rsidRPr="009357EA">
        <w:rPr>
          <w:sz w:val="24"/>
        </w:rPr>
        <w:t xml:space="preserve"> </w:t>
      </w:r>
      <w:r>
        <w:rPr>
          <w:sz w:val="24"/>
          <w:lang w:val="en-US"/>
        </w:rPr>
        <w:t>n</w:t>
      </w:r>
      <w:r w:rsidRPr="009357EA">
        <w:rPr>
          <w:sz w:val="24"/>
        </w:rPr>
        <w:t xml:space="preserve">+1;   </w:t>
      </w:r>
      <w:r>
        <w:rPr>
          <w:sz w:val="24"/>
          <w:lang w:val="en-US"/>
        </w:rPr>
        <w:t>j</w:t>
      </w:r>
      <w:r w:rsidRPr="009357EA">
        <w:rPr>
          <w:sz w:val="24"/>
        </w:rPr>
        <w:t xml:space="preserve"> = 1, 2, ... , </w:t>
      </w:r>
      <w:r>
        <w:rPr>
          <w:sz w:val="24"/>
          <w:lang w:val="en-US"/>
        </w:rPr>
        <w:t>L</w:t>
      </w:r>
      <w:r w:rsidRPr="009357EA">
        <w:rPr>
          <w:sz w:val="24"/>
        </w:rPr>
        <w:t xml:space="preserve">-1;    </w:t>
      </w:r>
      <w:r>
        <w:rPr>
          <w:sz w:val="24"/>
          <w:lang w:val="en-US"/>
        </w:rPr>
        <w:t>L</w:t>
      </w:r>
      <w:r w:rsidRPr="009357EA">
        <w:rPr>
          <w:sz w:val="24"/>
        </w:rPr>
        <w:t xml:space="preserve"> = [0.5</w:t>
      </w:r>
      <w:r>
        <w:rPr>
          <w:sz w:val="24"/>
        </w:rPr>
        <w:sym w:font="Symbol" w:char="F0B4"/>
      </w:r>
      <w:r>
        <w:rPr>
          <w:sz w:val="24"/>
          <w:lang w:val="en-US"/>
        </w:rPr>
        <w:t>n</w:t>
      </w:r>
      <w:r w:rsidRPr="009357EA">
        <w:rPr>
          <w:sz w:val="24"/>
        </w:rPr>
        <w:t>]+1.</w:t>
      </w:r>
    </w:p>
    <w:p w14:paraId="4B2E7171" w14:textId="77777777" w:rsidR="009357EA" w:rsidRDefault="009357EA" w:rsidP="009357EA">
      <w:pPr>
        <w:ind w:right="28" w:firstLine="284"/>
        <w:jc w:val="both"/>
        <w:rPr>
          <w:sz w:val="22"/>
        </w:rPr>
      </w:pPr>
      <w:r>
        <w:rPr>
          <w:sz w:val="22"/>
        </w:rPr>
        <w:t xml:space="preserve">Знак </w:t>
      </w:r>
      <w:proofErr w:type="gramStart"/>
      <w:r>
        <w:rPr>
          <w:sz w:val="22"/>
        </w:rPr>
        <w:t>[ ]</w:t>
      </w:r>
      <w:proofErr w:type="gramEnd"/>
      <w:r>
        <w:rPr>
          <w:sz w:val="22"/>
        </w:rPr>
        <w:t xml:space="preserve"> означает целую часть числа.</w:t>
      </w:r>
    </w:p>
    <w:p w14:paraId="4FC2E6D3" w14:textId="77777777" w:rsidR="009357EA" w:rsidRDefault="009357EA" w:rsidP="009357EA">
      <w:pPr>
        <w:ind w:right="28" w:firstLine="284"/>
        <w:jc w:val="both"/>
        <w:rPr>
          <w:sz w:val="22"/>
        </w:rPr>
      </w:pPr>
    </w:p>
    <w:p w14:paraId="031E0047" w14:textId="77777777" w:rsidR="009357EA" w:rsidRDefault="009357EA" w:rsidP="009357EA">
      <w:pPr>
        <w:ind w:right="28" w:firstLine="284"/>
        <w:jc w:val="both"/>
        <w:rPr>
          <w:b/>
          <w:sz w:val="22"/>
        </w:rPr>
      </w:pPr>
      <w:bookmarkStart w:id="161" w:name="Критерий_Гурвица"/>
      <w:r>
        <w:rPr>
          <w:b/>
          <w:sz w:val="22"/>
        </w:rPr>
        <w:t>Критерий Гурвица.</w:t>
      </w:r>
    </w:p>
    <w:bookmarkEnd w:id="161"/>
    <w:p w14:paraId="30FD4C2E" w14:textId="77777777" w:rsidR="009357EA" w:rsidRDefault="009357EA" w:rsidP="009357EA">
      <w:pPr>
        <w:ind w:right="28" w:firstLine="284"/>
        <w:jc w:val="both"/>
        <w:rPr>
          <w:sz w:val="22"/>
        </w:rPr>
      </w:pPr>
      <w:r>
        <w:rPr>
          <w:sz w:val="22"/>
        </w:rPr>
        <w:t>Линейная система, характеристический полином которой равен</w:t>
      </w:r>
    </w:p>
    <w:p w14:paraId="006056E3" w14:textId="77777777" w:rsidR="009357EA" w:rsidRDefault="009357EA" w:rsidP="009357EA">
      <w:pPr>
        <w:ind w:right="28" w:firstLine="284"/>
        <w:jc w:val="center"/>
        <w:rPr>
          <w:sz w:val="22"/>
        </w:rPr>
      </w:pPr>
      <w:r>
        <w:rPr>
          <w:position w:val="-18"/>
        </w:rPr>
        <w:object w:dxaOrig="3860" w:dyaOrig="520" w14:anchorId="3092471C">
          <v:shape id="_x0000_i1228" type="#_x0000_t75" style="width:193pt;height:26pt" o:ole="" fillcolor="window">
            <v:imagedata r:id="rId325" o:title=""/>
          </v:shape>
          <o:OLEObject Type="Embed" ProgID="Equation.3" ShapeID="_x0000_i1228" DrawAspect="Content" ObjectID="_1703455762" r:id="rId420"/>
        </w:object>
      </w:r>
      <w:r>
        <w:rPr>
          <w:sz w:val="22"/>
        </w:rPr>
        <w:t>,</w:t>
      </w:r>
    </w:p>
    <w:p w14:paraId="0AF1E23D" w14:textId="77777777" w:rsidR="009357EA" w:rsidRDefault="009357EA" w:rsidP="009357EA">
      <w:pPr>
        <w:ind w:right="28" w:firstLine="284"/>
        <w:jc w:val="both"/>
        <w:rPr>
          <w:sz w:val="22"/>
        </w:rPr>
      </w:pPr>
      <w:r>
        <w:rPr>
          <w:sz w:val="22"/>
        </w:rPr>
        <w:t>где a</w:t>
      </w:r>
      <w:r>
        <w:rPr>
          <w:sz w:val="22"/>
          <w:vertAlign w:val="subscript"/>
        </w:rPr>
        <w:t>0</w:t>
      </w:r>
      <w:r>
        <w:rPr>
          <w:sz w:val="22"/>
        </w:rPr>
        <w:t>&gt;0, устойчива, если положительны n главных определителей матрицы Гурвица:</w:t>
      </w:r>
    </w:p>
    <w:p w14:paraId="7C80F23C" w14:textId="77777777" w:rsidR="009357EA" w:rsidRDefault="009357EA" w:rsidP="009357EA">
      <w:pPr>
        <w:ind w:right="28" w:firstLine="284"/>
        <w:jc w:val="right"/>
        <w:rPr>
          <w:sz w:val="22"/>
        </w:rPr>
      </w:pPr>
      <w:r>
        <w:rPr>
          <w:position w:val="-88"/>
        </w:rPr>
        <w:object w:dxaOrig="2420" w:dyaOrig="1880" w14:anchorId="76BED62F">
          <v:shape id="_x0000_i1229" type="#_x0000_t75" style="width:121pt;height:94pt" o:ole="" fillcolor="window">
            <v:imagedata r:id="rId421" o:title=""/>
          </v:shape>
          <o:OLEObject Type="Embed" ProgID="Equation.3" ShapeID="_x0000_i1229" DrawAspect="Content" ObjectID="_1703455763" r:id="rId422"/>
        </w:object>
      </w:r>
      <w:r>
        <w:rPr>
          <w:sz w:val="22"/>
        </w:rPr>
        <w:t xml:space="preserve">                            (5.8)</w:t>
      </w:r>
    </w:p>
    <w:p w14:paraId="79D9D93A" w14:textId="77777777" w:rsidR="009357EA" w:rsidRDefault="009357EA" w:rsidP="009357EA">
      <w:pPr>
        <w:ind w:right="28" w:firstLine="284"/>
        <w:jc w:val="both"/>
        <w:rPr>
          <w:sz w:val="22"/>
        </w:rPr>
      </w:pPr>
    </w:p>
    <w:p w14:paraId="356F774A" w14:textId="77777777" w:rsidR="009357EA" w:rsidRDefault="009357EA" w:rsidP="009357EA">
      <w:pPr>
        <w:ind w:right="28" w:firstLine="284"/>
        <w:jc w:val="both"/>
        <w:rPr>
          <w:sz w:val="22"/>
        </w:rPr>
      </w:pPr>
      <w:r>
        <w:rPr>
          <w:sz w:val="22"/>
        </w:rPr>
        <w:t xml:space="preserve">Порядок составления матрицы Гурвица следующий. На главной диагонали записываются все </w:t>
      </w:r>
      <w:proofErr w:type="gramStart"/>
      <w:r>
        <w:rPr>
          <w:sz w:val="22"/>
        </w:rPr>
        <w:t>коэффициенты,  начиная</w:t>
      </w:r>
      <w:proofErr w:type="gramEnd"/>
      <w:r>
        <w:rPr>
          <w:sz w:val="22"/>
        </w:rPr>
        <w:t xml:space="preserve"> с первого. Далее заполняются строки: четными коэффициентами по порядку, если на главной диагонали стоит четный коэффициент, и нечетными, если на главной диагонали стоит нечетный коэффициент. Если какой-либо коэффициент отсутствует, то вместо него заносится нуль.</w:t>
      </w:r>
    </w:p>
    <w:p w14:paraId="1040170B" w14:textId="77777777" w:rsidR="009357EA" w:rsidRDefault="009357EA" w:rsidP="009357EA">
      <w:pPr>
        <w:ind w:right="28" w:firstLine="284"/>
        <w:jc w:val="both"/>
        <w:rPr>
          <w:sz w:val="22"/>
        </w:rPr>
      </w:pPr>
      <w:r>
        <w:rPr>
          <w:sz w:val="22"/>
        </w:rPr>
        <w:t xml:space="preserve">Для оценки устойчивости системы необходимо вычислить определители Гурвица </w:t>
      </w:r>
      <w:r>
        <w:rPr>
          <w:sz w:val="22"/>
        </w:rPr>
        <w:sym w:font="Symbol" w:char="F044"/>
      </w:r>
      <w:r>
        <w:rPr>
          <w:sz w:val="22"/>
          <w:vertAlign w:val="subscript"/>
        </w:rPr>
        <w:t xml:space="preserve">i </w:t>
      </w:r>
      <w:r>
        <w:rPr>
          <w:sz w:val="22"/>
        </w:rPr>
        <w:t xml:space="preserve">(i = 1, 2, </w:t>
      </w:r>
      <w:proofErr w:type="gramStart"/>
      <w:r>
        <w:rPr>
          <w:sz w:val="22"/>
        </w:rPr>
        <w:t>... ,</w:t>
      </w:r>
      <w:proofErr w:type="gramEnd"/>
      <w:r>
        <w:rPr>
          <w:sz w:val="22"/>
        </w:rPr>
        <w:t xml:space="preserve"> n), которые получают из матрицы (5.8) путем </w:t>
      </w:r>
      <w:proofErr w:type="spellStart"/>
      <w:r>
        <w:rPr>
          <w:sz w:val="22"/>
        </w:rPr>
        <w:t>отчеркивания</w:t>
      </w:r>
      <w:proofErr w:type="spellEnd"/>
      <w:r>
        <w:rPr>
          <w:sz w:val="22"/>
        </w:rPr>
        <w:t xml:space="preserve"> равного числа строк и столбцов в левом верхнем углу матрицы.</w:t>
      </w:r>
    </w:p>
    <w:p w14:paraId="05C0CD94" w14:textId="77777777" w:rsidR="009357EA" w:rsidRDefault="009357EA" w:rsidP="009357EA">
      <w:pPr>
        <w:ind w:right="28" w:firstLine="284"/>
        <w:jc w:val="both"/>
        <w:rPr>
          <w:sz w:val="22"/>
        </w:rPr>
      </w:pPr>
      <w:r>
        <w:rPr>
          <w:sz w:val="22"/>
        </w:rPr>
        <w:t xml:space="preserve">Система устойчива, если </w:t>
      </w:r>
      <w:r>
        <w:rPr>
          <w:sz w:val="22"/>
        </w:rPr>
        <w:sym w:font="Symbol" w:char="F044"/>
      </w:r>
      <w:proofErr w:type="gramStart"/>
      <w:r>
        <w:rPr>
          <w:sz w:val="28"/>
          <w:vertAlign w:val="subscript"/>
        </w:rPr>
        <w:t>i</w:t>
      </w:r>
      <w:r>
        <w:rPr>
          <w:sz w:val="28"/>
        </w:rPr>
        <w:t xml:space="preserve"> </w:t>
      </w:r>
      <w:r>
        <w:rPr>
          <w:sz w:val="22"/>
        </w:rPr>
        <w:t>&gt;</w:t>
      </w:r>
      <w:proofErr w:type="gramEnd"/>
      <w:r>
        <w:rPr>
          <w:sz w:val="22"/>
        </w:rPr>
        <w:t xml:space="preserve"> 0   для всех i = 1, 2, ... , n.</w:t>
      </w:r>
    </w:p>
    <w:p w14:paraId="509B4C4E" w14:textId="77777777" w:rsidR="009357EA" w:rsidRDefault="009357EA" w:rsidP="009357EA">
      <w:pPr>
        <w:ind w:right="28" w:firstLine="284"/>
        <w:jc w:val="both"/>
        <w:rPr>
          <w:sz w:val="22"/>
        </w:rPr>
      </w:pPr>
      <w:r>
        <w:rPr>
          <w:sz w:val="22"/>
        </w:rPr>
        <w:t>Последний определитель Гурвица, как видно из приведенной выше матрицы, равен</w:t>
      </w:r>
    </w:p>
    <w:p w14:paraId="70CB263F" w14:textId="77777777" w:rsidR="009357EA" w:rsidRPr="009357EA" w:rsidRDefault="009357EA" w:rsidP="009357EA">
      <w:pPr>
        <w:ind w:right="28" w:firstLine="284"/>
        <w:jc w:val="center"/>
        <w:rPr>
          <w:sz w:val="24"/>
        </w:rPr>
      </w:pPr>
      <w:r>
        <w:rPr>
          <w:sz w:val="24"/>
        </w:rPr>
        <w:sym w:font="Symbol" w:char="F044"/>
      </w:r>
      <w:r>
        <w:rPr>
          <w:sz w:val="28"/>
          <w:vertAlign w:val="subscript"/>
          <w:lang w:val="en-US"/>
        </w:rPr>
        <w:t>n</w:t>
      </w:r>
      <w:r w:rsidRPr="009357EA">
        <w:rPr>
          <w:sz w:val="24"/>
          <w:vertAlign w:val="subscript"/>
        </w:rPr>
        <w:t xml:space="preserve"> </w:t>
      </w:r>
      <w:r w:rsidRPr="009357EA">
        <w:rPr>
          <w:sz w:val="24"/>
        </w:rPr>
        <w:t xml:space="preserve">= </w:t>
      </w:r>
      <w:r>
        <w:rPr>
          <w:sz w:val="24"/>
          <w:lang w:val="en-US"/>
        </w:rPr>
        <w:t>a</w:t>
      </w:r>
      <w:r>
        <w:rPr>
          <w:sz w:val="28"/>
          <w:vertAlign w:val="subscript"/>
          <w:lang w:val="en-US"/>
        </w:rPr>
        <w:t>n</w:t>
      </w:r>
      <w:r w:rsidRPr="009357EA">
        <w:rPr>
          <w:sz w:val="24"/>
          <w:vertAlign w:val="subscript"/>
        </w:rPr>
        <w:t xml:space="preserve"> </w:t>
      </w:r>
      <w:r>
        <w:rPr>
          <w:sz w:val="24"/>
          <w:vertAlign w:val="subscript"/>
        </w:rPr>
        <w:sym w:font="Symbol" w:char="F0B4"/>
      </w:r>
      <w:r w:rsidRPr="009357EA">
        <w:rPr>
          <w:sz w:val="24"/>
          <w:vertAlign w:val="subscript"/>
        </w:rPr>
        <w:t xml:space="preserve"> </w:t>
      </w:r>
      <w:r>
        <w:rPr>
          <w:sz w:val="24"/>
        </w:rPr>
        <w:sym w:font="Symbol" w:char="F044"/>
      </w:r>
      <w:r>
        <w:rPr>
          <w:sz w:val="28"/>
          <w:vertAlign w:val="subscript"/>
          <w:lang w:val="en-US"/>
        </w:rPr>
        <w:t>n</w:t>
      </w:r>
      <w:r w:rsidRPr="009357EA">
        <w:rPr>
          <w:sz w:val="24"/>
          <w:vertAlign w:val="subscript"/>
        </w:rPr>
        <w:t>-1</w:t>
      </w:r>
      <w:r w:rsidRPr="009357EA">
        <w:rPr>
          <w:sz w:val="24"/>
        </w:rPr>
        <w:t>.</w:t>
      </w:r>
    </w:p>
    <w:p w14:paraId="3C873DE4" w14:textId="77777777" w:rsidR="009357EA" w:rsidRDefault="009357EA" w:rsidP="009357EA">
      <w:pPr>
        <w:ind w:right="28" w:firstLine="284"/>
        <w:jc w:val="both"/>
        <w:rPr>
          <w:sz w:val="22"/>
        </w:rPr>
      </w:pPr>
      <w:r>
        <w:rPr>
          <w:sz w:val="22"/>
        </w:rPr>
        <w:t xml:space="preserve">Поэтому его положительность сводится при </w:t>
      </w:r>
      <w:r>
        <w:rPr>
          <w:sz w:val="22"/>
        </w:rPr>
        <w:sym w:font="Symbol" w:char="F044"/>
      </w:r>
      <w:r>
        <w:rPr>
          <w:sz w:val="28"/>
          <w:vertAlign w:val="subscript"/>
        </w:rPr>
        <w:t>n</w:t>
      </w:r>
      <w:r>
        <w:rPr>
          <w:sz w:val="22"/>
          <w:vertAlign w:val="subscript"/>
        </w:rPr>
        <w:t>-1</w:t>
      </w:r>
      <w:r>
        <w:rPr>
          <w:sz w:val="22"/>
        </w:rPr>
        <w:t xml:space="preserve">&gt;0 к условию </w:t>
      </w:r>
      <w:proofErr w:type="spellStart"/>
      <w:r>
        <w:rPr>
          <w:sz w:val="22"/>
        </w:rPr>
        <w:t>a</w:t>
      </w:r>
      <w:r>
        <w:rPr>
          <w:sz w:val="28"/>
          <w:vertAlign w:val="subscript"/>
        </w:rPr>
        <w:t>n</w:t>
      </w:r>
      <w:proofErr w:type="spellEnd"/>
      <w:r>
        <w:rPr>
          <w:sz w:val="22"/>
        </w:rPr>
        <w:t>&gt;0,</w:t>
      </w:r>
    </w:p>
    <w:p w14:paraId="2B5E292C" w14:textId="77777777" w:rsidR="009357EA" w:rsidRDefault="009357EA" w:rsidP="009357EA">
      <w:pPr>
        <w:ind w:right="28" w:firstLine="284"/>
        <w:jc w:val="both"/>
        <w:rPr>
          <w:sz w:val="22"/>
        </w:rPr>
      </w:pPr>
      <w:r>
        <w:rPr>
          <w:sz w:val="22"/>
        </w:rPr>
        <w:t xml:space="preserve">Для систем первого и второго порядка критерий Гурвица сводится просто к положительности коэффициентов </w:t>
      </w:r>
      <w:proofErr w:type="spellStart"/>
      <w:r>
        <w:rPr>
          <w:sz w:val="22"/>
        </w:rPr>
        <w:t>a</w:t>
      </w:r>
      <w:r>
        <w:rPr>
          <w:sz w:val="28"/>
          <w:vertAlign w:val="subscript"/>
        </w:rPr>
        <w:t>i</w:t>
      </w:r>
      <w:proofErr w:type="spellEnd"/>
      <w:r>
        <w:rPr>
          <w:sz w:val="22"/>
        </w:rPr>
        <w:t>.</w:t>
      </w:r>
    </w:p>
    <w:p w14:paraId="565E528D" w14:textId="77777777" w:rsidR="009357EA" w:rsidRPr="00256A95" w:rsidRDefault="009357EA" w:rsidP="009357EA">
      <w:pPr>
        <w:ind w:right="28" w:firstLine="284"/>
        <w:jc w:val="both"/>
        <w:rPr>
          <w:color w:val="FF0000"/>
          <w:sz w:val="22"/>
        </w:rPr>
      </w:pPr>
      <w:bookmarkStart w:id="162" w:name="qst5_7"/>
      <w:r w:rsidRPr="00256A95">
        <w:rPr>
          <w:color w:val="FF0000"/>
          <w:sz w:val="22"/>
        </w:rPr>
        <w:t xml:space="preserve">Если определитель </w:t>
      </w:r>
      <w:r w:rsidRPr="00256A95">
        <w:rPr>
          <w:color w:val="FF0000"/>
          <w:sz w:val="22"/>
        </w:rPr>
        <w:sym w:font="Symbol" w:char="F044"/>
      </w:r>
      <w:r w:rsidRPr="00256A95">
        <w:rPr>
          <w:color w:val="FF0000"/>
          <w:sz w:val="28"/>
          <w:vertAlign w:val="subscript"/>
        </w:rPr>
        <w:t>n</w:t>
      </w:r>
      <w:r w:rsidRPr="00256A95">
        <w:rPr>
          <w:color w:val="FF0000"/>
          <w:sz w:val="22"/>
        </w:rPr>
        <w:t xml:space="preserve">=0, то система находится на границе </w:t>
      </w:r>
      <w:bookmarkEnd w:id="162"/>
      <w:r w:rsidRPr="00256A95">
        <w:rPr>
          <w:color w:val="FF0000"/>
          <w:sz w:val="22"/>
        </w:rPr>
        <w:t xml:space="preserve">устойчивости. Возможны два случая: апериодическая граница устойчивости, если свободный член характеристического уравнения равен нулю, что соответствует нейтрально устойчивой </w:t>
      </w:r>
      <w:proofErr w:type="gramStart"/>
      <w:r w:rsidRPr="00256A95">
        <w:rPr>
          <w:color w:val="FF0000"/>
          <w:sz w:val="22"/>
        </w:rPr>
        <w:t>системе;  колебательная</w:t>
      </w:r>
      <w:proofErr w:type="gramEnd"/>
      <w:r w:rsidRPr="00256A95">
        <w:rPr>
          <w:color w:val="FF0000"/>
          <w:sz w:val="22"/>
        </w:rPr>
        <w:t xml:space="preserve"> граница устойчивости,  если определитель    </w:t>
      </w:r>
      <w:r w:rsidRPr="00256A95">
        <w:rPr>
          <w:color w:val="FF0000"/>
          <w:sz w:val="22"/>
        </w:rPr>
        <w:sym w:font="Symbol" w:char="F044"/>
      </w:r>
      <w:r w:rsidRPr="00256A95">
        <w:rPr>
          <w:color w:val="FF0000"/>
          <w:sz w:val="28"/>
          <w:vertAlign w:val="subscript"/>
        </w:rPr>
        <w:t>n</w:t>
      </w:r>
      <w:r w:rsidRPr="00256A95">
        <w:rPr>
          <w:color w:val="FF0000"/>
          <w:sz w:val="22"/>
          <w:vertAlign w:val="subscript"/>
        </w:rPr>
        <w:t>-1</w:t>
      </w:r>
      <w:r w:rsidRPr="00256A95">
        <w:rPr>
          <w:color w:val="FF0000"/>
          <w:sz w:val="22"/>
        </w:rPr>
        <w:t xml:space="preserve">=0. Из условия </w:t>
      </w:r>
      <w:r w:rsidRPr="00256A95">
        <w:rPr>
          <w:color w:val="FF0000"/>
          <w:sz w:val="22"/>
        </w:rPr>
        <w:sym w:font="Symbol" w:char="F044"/>
      </w:r>
      <w:r w:rsidRPr="00256A95">
        <w:rPr>
          <w:color w:val="FF0000"/>
          <w:sz w:val="28"/>
          <w:vertAlign w:val="subscript"/>
        </w:rPr>
        <w:t>n</w:t>
      </w:r>
      <w:r w:rsidRPr="00256A95">
        <w:rPr>
          <w:color w:val="FF0000"/>
          <w:sz w:val="22"/>
          <w:vertAlign w:val="subscript"/>
        </w:rPr>
        <w:t>-1</w:t>
      </w:r>
      <w:r w:rsidRPr="00256A95">
        <w:rPr>
          <w:color w:val="FF0000"/>
          <w:sz w:val="22"/>
        </w:rPr>
        <w:t>=0 можно определить параметры, при которых система находится на границе устойчивости.</w:t>
      </w:r>
    </w:p>
    <w:p w14:paraId="7B91D5B1" w14:textId="77777777" w:rsidR="009357EA" w:rsidRPr="00256A95" w:rsidRDefault="009357EA" w:rsidP="009357EA">
      <w:pPr>
        <w:ind w:right="28" w:firstLine="284"/>
        <w:jc w:val="both"/>
        <w:rPr>
          <w:color w:val="FF0000"/>
          <w:sz w:val="22"/>
          <w:vertAlign w:val="subscript"/>
        </w:rPr>
      </w:pPr>
    </w:p>
    <w:p w14:paraId="24BFEBC7" w14:textId="77777777" w:rsidR="009357EA" w:rsidRPr="00256A95" w:rsidRDefault="009357EA" w:rsidP="009357EA">
      <w:pPr>
        <w:ind w:right="28" w:firstLine="284"/>
        <w:jc w:val="both"/>
        <w:rPr>
          <w:color w:val="FF0000"/>
          <w:sz w:val="22"/>
        </w:rPr>
      </w:pPr>
      <w:r w:rsidRPr="00256A95">
        <w:rPr>
          <w:i/>
          <w:color w:val="FF0000"/>
          <w:sz w:val="22"/>
        </w:rPr>
        <w:t xml:space="preserve">Пример. </w:t>
      </w:r>
      <w:r w:rsidRPr="00256A95">
        <w:rPr>
          <w:color w:val="FF0000"/>
          <w:sz w:val="22"/>
        </w:rPr>
        <w:t xml:space="preserve">Передаточная функция разомкнутой системы задана в виде: </w:t>
      </w:r>
      <w:r w:rsidRPr="00256A95">
        <w:rPr>
          <w:color w:val="FF0000"/>
          <w:position w:val="-40"/>
        </w:rPr>
        <w:object w:dxaOrig="2880" w:dyaOrig="820" w14:anchorId="122BC130">
          <v:shape id="_x0000_i1230" type="#_x0000_t75" style="width:132.5pt;height:37.5pt" o:ole="" fillcolor="window">
            <v:imagedata r:id="rId423" o:title=""/>
          </v:shape>
          <o:OLEObject Type="Embed" ProgID="Equation.3" ShapeID="_x0000_i1230" DrawAspect="Content" ObjectID="_1703455764" r:id="rId424"/>
        </w:object>
      </w:r>
      <w:r w:rsidRPr="00256A95">
        <w:rPr>
          <w:color w:val="FF0000"/>
          <w:sz w:val="22"/>
        </w:rPr>
        <w:t>. Исследовать устойчивость системы.</w:t>
      </w:r>
    </w:p>
    <w:p w14:paraId="71C4EA29" w14:textId="77777777" w:rsidR="009357EA" w:rsidRPr="00256A95" w:rsidRDefault="009357EA" w:rsidP="009357EA">
      <w:pPr>
        <w:ind w:right="28" w:firstLine="284"/>
        <w:jc w:val="both"/>
        <w:rPr>
          <w:color w:val="FF0000"/>
          <w:sz w:val="22"/>
        </w:rPr>
      </w:pPr>
      <w:r w:rsidRPr="00256A95">
        <w:rPr>
          <w:color w:val="FF0000"/>
          <w:spacing w:val="40"/>
          <w:sz w:val="22"/>
        </w:rPr>
        <w:t>Решение</w:t>
      </w:r>
      <w:r w:rsidRPr="00256A95">
        <w:rPr>
          <w:color w:val="FF0000"/>
          <w:sz w:val="22"/>
        </w:rPr>
        <w:t>. Характеристическое уравнение замкнутой системы</w:t>
      </w:r>
    </w:p>
    <w:p w14:paraId="2A5821EE" w14:textId="77777777" w:rsidR="009357EA" w:rsidRPr="00256A95" w:rsidRDefault="009357EA" w:rsidP="009357EA">
      <w:pPr>
        <w:ind w:right="28" w:firstLine="284"/>
        <w:jc w:val="center"/>
        <w:rPr>
          <w:color w:val="FF0000"/>
          <w:sz w:val="22"/>
        </w:rPr>
      </w:pPr>
      <w:r w:rsidRPr="00256A95">
        <w:rPr>
          <w:color w:val="FF0000"/>
          <w:sz w:val="22"/>
        </w:rPr>
        <w:t>D(p)=</w:t>
      </w:r>
      <w:proofErr w:type="gramStart"/>
      <w:r w:rsidRPr="00256A95">
        <w:rPr>
          <w:color w:val="FF0000"/>
          <w:sz w:val="22"/>
        </w:rPr>
        <w:t>0,  где</w:t>
      </w:r>
      <w:proofErr w:type="gramEnd"/>
      <w:r w:rsidRPr="00256A95">
        <w:rPr>
          <w:color w:val="FF0000"/>
          <w:sz w:val="22"/>
        </w:rPr>
        <w:t xml:space="preserve"> </w:t>
      </w:r>
      <w:r w:rsidRPr="00256A95">
        <w:rPr>
          <w:color w:val="FF0000"/>
          <w:position w:val="-24"/>
        </w:rPr>
        <w:object w:dxaOrig="2340" w:dyaOrig="600" w14:anchorId="339F0882">
          <v:shape id="_x0000_i1231" type="#_x0000_t75" style="width:103pt;height:26pt" o:ole="" fillcolor="window">
            <v:imagedata r:id="rId425" o:title=""/>
          </v:shape>
          <o:OLEObject Type="Embed" ProgID="Equation.3" ShapeID="_x0000_i1231" DrawAspect="Content" ObjectID="_1703455765" r:id="rId426"/>
        </w:object>
      </w:r>
      <w:r w:rsidRPr="00256A95">
        <w:rPr>
          <w:color w:val="FF0000"/>
          <w:sz w:val="22"/>
        </w:rPr>
        <w:t xml:space="preserve"> .</w:t>
      </w:r>
    </w:p>
    <w:p w14:paraId="121A64D5" w14:textId="77777777" w:rsidR="009357EA" w:rsidRPr="00256A95" w:rsidRDefault="009357EA" w:rsidP="009357EA">
      <w:pPr>
        <w:ind w:right="28" w:firstLine="284"/>
        <w:rPr>
          <w:color w:val="FF0000"/>
          <w:sz w:val="22"/>
        </w:rPr>
      </w:pPr>
      <w:r w:rsidRPr="00256A95">
        <w:rPr>
          <w:color w:val="FF0000"/>
          <w:sz w:val="22"/>
        </w:rPr>
        <w:t>Откуда следует</w:t>
      </w:r>
    </w:p>
    <w:p w14:paraId="199AE9CA" w14:textId="77777777" w:rsidR="009357EA" w:rsidRPr="00256A95" w:rsidRDefault="009357EA" w:rsidP="009357EA">
      <w:pPr>
        <w:ind w:right="28" w:firstLine="284"/>
        <w:jc w:val="center"/>
        <w:rPr>
          <w:color w:val="FF0000"/>
          <w:sz w:val="22"/>
        </w:rPr>
      </w:pPr>
      <w:r w:rsidRPr="00256A95">
        <w:rPr>
          <w:color w:val="FF0000"/>
          <w:position w:val="-18"/>
        </w:rPr>
        <w:object w:dxaOrig="2920" w:dyaOrig="420" w14:anchorId="7716344C">
          <v:shape id="_x0000_i1232" type="#_x0000_t75" style="width:121pt;height:17.5pt" o:ole="" fillcolor="window">
            <v:imagedata r:id="rId427" o:title=""/>
          </v:shape>
          <o:OLEObject Type="Embed" ProgID="Equation.3" ShapeID="_x0000_i1232" DrawAspect="Content" ObjectID="_1703455766" r:id="rId428"/>
        </w:object>
      </w:r>
      <w:r w:rsidRPr="00256A95">
        <w:rPr>
          <w:color w:val="FF0000"/>
          <w:sz w:val="22"/>
        </w:rPr>
        <w:t>.</w:t>
      </w:r>
    </w:p>
    <w:p w14:paraId="6707BCE0" w14:textId="77777777" w:rsidR="009357EA" w:rsidRPr="00256A95" w:rsidRDefault="009357EA" w:rsidP="009357EA">
      <w:pPr>
        <w:ind w:right="28" w:firstLine="284"/>
        <w:rPr>
          <w:color w:val="FF0000"/>
          <w:sz w:val="22"/>
        </w:rPr>
      </w:pPr>
      <w:r w:rsidRPr="00256A95">
        <w:rPr>
          <w:color w:val="FF0000"/>
          <w:sz w:val="22"/>
        </w:rPr>
        <w:t>Раскрыв скобки, получим</w:t>
      </w:r>
    </w:p>
    <w:p w14:paraId="2EE5DD0E" w14:textId="77777777" w:rsidR="009357EA" w:rsidRPr="00256A95" w:rsidRDefault="009357EA" w:rsidP="009357EA">
      <w:pPr>
        <w:ind w:right="28" w:firstLine="284"/>
        <w:rPr>
          <w:color w:val="FF0000"/>
          <w:sz w:val="22"/>
        </w:rPr>
      </w:pPr>
    </w:p>
    <w:p w14:paraId="435E2958" w14:textId="77777777" w:rsidR="009357EA" w:rsidRPr="00256A95" w:rsidRDefault="009357EA" w:rsidP="009357EA">
      <w:pPr>
        <w:ind w:right="28" w:firstLine="284"/>
        <w:jc w:val="center"/>
        <w:rPr>
          <w:color w:val="FF0000"/>
          <w:sz w:val="22"/>
          <w:lang w:val="en-US"/>
        </w:rPr>
      </w:pPr>
      <w:r w:rsidRPr="00256A95">
        <w:rPr>
          <w:color w:val="FF0000"/>
          <w:sz w:val="22"/>
          <w:lang w:val="en-US"/>
        </w:rPr>
        <w:t>T</w:t>
      </w:r>
      <w:r w:rsidRPr="00256A95">
        <w:rPr>
          <w:color w:val="FF0000"/>
          <w:sz w:val="22"/>
          <w:vertAlign w:val="subscript"/>
          <w:lang w:val="en-US"/>
        </w:rPr>
        <w:t>1</w:t>
      </w:r>
      <w:r w:rsidRPr="00256A95">
        <w:rPr>
          <w:color w:val="FF0000"/>
          <w:sz w:val="22"/>
          <w:lang w:val="en-US"/>
        </w:rPr>
        <w:t>T</w:t>
      </w:r>
      <w:r w:rsidRPr="00256A95">
        <w:rPr>
          <w:color w:val="FF0000"/>
          <w:sz w:val="22"/>
          <w:vertAlign w:val="subscript"/>
          <w:lang w:val="en-US"/>
        </w:rPr>
        <w:t>2</w:t>
      </w:r>
      <w:r w:rsidRPr="00256A95">
        <w:rPr>
          <w:color w:val="FF0000"/>
          <w:sz w:val="22"/>
          <w:lang w:val="en-US"/>
        </w:rPr>
        <w:t>p</w:t>
      </w:r>
      <w:r w:rsidRPr="00256A95">
        <w:rPr>
          <w:color w:val="FF0000"/>
          <w:sz w:val="22"/>
          <w:vertAlign w:val="superscript"/>
          <w:lang w:val="en-US"/>
        </w:rPr>
        <w:t>3</w:t>
      </w:r>
      <w:r w:rsidRPr="00256A95">
        <w:rPr>
          <w:color w:val="FF0000"/>
          <w:sz w:val="22"/>
          <w:lang w:val="en-US"/>
        </w:rPr>
        <w:t xml:space="preserve"> + (T</w:t>
      </w:r>
      <w:r w:rsidRPr="00256A95">
        <w:rPr>
          <w:color w:val="FF0000"/>
          <w:sz w:val="22"/>
          <w:vertAlign w:val="subscript"/>
          <w:lang w:val="en-US"/>
        </w:rPr>
        <w:t xml:space="preserve">1 </w:t>
      </w:r>
      <w:r w:rsidRPr="00256A95">
        <w:rPr>
          <w:color w:val="FF0000"/>
          <w:sz w:val="22"/>
          <w:lang w:val="en-US"/>
        </w:rPr>
        <w:t>+ T</w:t>
      </w:r>
      <w:proofErr w:type="gramStart"/>
      <w:r w:rsidRPr="00256A95">
        <w:rPr>
          <w:color w:val="FF0000"/>
          <w:sz w:val="22"/>
          <w:vertAlign w:val="subscript"/>
          <w:lang w:val="en-US"/>
        </w:rPr>
        <w:t>2</w:t>
      </w:r>
      <w:r w:rsidRPr="00256A95">
        <w:rPr>
          <w:color w:val="FF0000"/>
          <w:sz w:val="22"/>
          <w:lang w:val="en-US"/>
        </w:rPr>
        <w:t>)p</w:t>
      </w:r>
      <w:proofErr w:type="gramEnd"/>
      <w:r w:rsidRPr="00256A95">
        <w:rPr>
          <w:color w:val="FF0000"/>
          <w:sz w:val="22"/>
          <w:vertAlign w:val="superscript"/>
          <w:lang w:val="en-US"/>
        </w:rPr>
        <w:t xml:space="preserve">2 </w:t>
      </w:r>
      <w:r w:rsidRPr="00256A95">
        <w:rPr>
          <w:color w:val="FF0000"/>
          <w:sz w:val="22"/>
          <w:lang w:val="en-US"/>
        </w:rPr>
        <w:t>+ p + k = 0.</w:t>
      </w:r>
    </w:p>
    <w:p w14:paraId="0E64E4D8" w14:textId="77777777" w:rsidR="009357EA" w:rsidRPr="00256A95" w:rsidRDefault="009357EA" w:rsidP="009357EA">
      <w:pPr>
        <w:ind w:right="28" w:firstLine="284"/>
        <w:jc w:val="both"/>
        <w:rPr>
          <w:color w:val="FF0000"/>
          <w:sz w:val="22"/>
          <w:lang w:val="en-US"/>
        </w:rPr>
      </w:pPr>
    </w:p>
    <w:p w14:paraId="4FABFE12" w14:textId="77777777" w:rsidR="009357EA" w:rsidRPr="00256A95" w:rsidRDefault="009357EA" w:rsidP="009357EA">
      <w:pPr>
        <w:ind w:right="28" w:firstLine="284"/>
        <w:jc w:val="both"/>
        <w:rPr>
          <w:color w:val="FF0000"/>
          <w:sz w:val="22"/>
          <w:lang w:val="en-US"/>
        </w:rPr>
      </w:pPr>
      <w:r w:rsidRPr="00256A95">
        <w:rPr>
          <w:color w:val="FF0000"/>
          <w:sz w:val="22"/>
        </w:rPr>
        <w:t>Тогда</w:t>
      </w:r>
      <w:r w:rsidRPr="00256A95">
        <w:rPr>
          <w:color w:val="FF0000"/>
          <w:sz w:val="22"/>
          <w:lang w:val="en-US"/>
        </w:rPr>
        <w:t xml:space="preserve"> </w:t>
      </w:r>
      <w:r w:rsidRPr="00256A95">
        <w:rPr>
          <w:color w:val="FF0000"/>
          <w:sz w:val="22"/>
        </w:rPr>
        <w:t>имеем</w:t>
      </w:r>
      <w:r w:rsidRPr="00256A95">
        <w:rPr>
          <w:color w:val="FF0000"/>
          <w:sz w:val="22"/>
          <w:lang w:val="en-US"/>
        </w:rPr>
        <w:t>: a</w:t>
      </w:r>
      <w:r w:rsidRPr="00256A95">
        <w:rPr>
          <w:color w:val="FF0000"/>
          <w:sz w:val="22"/>
          <w:vertAlign w:val="subscript"/>
          <w:lang w:val="en-US"/>
        </w:rPr>
        <w:t>0</w:t>
      </w:r>
      <w:r w:rsidRPr="00256A95">
        <w:rPr>
          <w:color w:val="FF0000"/>
          <w:sz w:val="22"/>
          <w:lang w:val="en-US"/>
        </w:rPr>
        <w:t xml:space="preserve"> </w:t>
      </w:r>
      <w:proofErr w:type="gramStart"/>
      <w:r w:rsidRPr="00256A95">
        <w:rPr>
          <w:color w:val="FF0000"/>
          <w:sz w:val="22"/>
          <w:lang w:val="en-US"/>
        </w:rPr>
        <w:t>=  T</w:t>
      </w:r>
      <w:proofErr w:type="gramEnd"/>
      <w:r w:rsidRPr="00256A95">
        <w:rPr>
          <w:color w:val="FF0000"/>
          <w:sz w:val="22"/>
          <w:vertAlign w:val="subscript"/>
          <w:lang w:val="en-US"/>
        </w:rPr>
        <w:t>1</w:t>
      </w:r>
      <w:r w:rsidRPr="00256A95">
        <w:rPr>
          <w:color w:val="FF0000"/>
          <w:sz w:val="22"/>
          <w:lang w:val="en-US"/>
        </w:rPr>
        <w:t xml:space="preserve"> T</w:t>
      </w:r>
      <w:r w:rsidRPr="00256A95">
        <w:rPr>
          <w:color w:val="FF0000"/>
          <w:sz w:val="22"/>
          <w:vertAlign w:val="subscript"/>
          <w:lang w:val="en-US"/>
        </w:rPr>
        <w:t>2</w:t>
      </w:r>
      <w:r w:rsidRPr="00256A95">
        <w:rPr>
          <w:color w:val="FF0000"/>
          <w:sz w:val="22"/>
          <w:lang w:val="en-US"/>
        </w:rPr>
        <w:t xml:space="preserve"> ;  a</w:t>
      </w:r>
      <w:r w:rsidRPr="00256A95">
        <w:rPr>
          <w:color w:val="FF0000"/>
          <w:sz w:val="22"/>
          <w:vertAlign w:val="subscript"/>
          <w:lang w:val="en-US"/>
        </w:rPr>
        <w:t>1</w:t>
      </w:r>
      <w:r w:rsidRPr="00256A95">
        <w:rPr>
          <w:color w:val="FF0000"/>
          <w:sz w:val="22"/>
          <w:lang w:val="en-US"/>
        </w:rPr>
        <w:t xml:space="preserve"> = (T</w:t>
      </w:r>
      <w:r w:rsidRPr="00256A95">
        <w:rPr>
          <w:color w:val="FF0000"/>
          <w:sz w:val="22"/>
          <w:vertAlign w:val="subscript"/>
          <w:lang w:val="en-US"/>
        </w:rPr>
        <w:t>1</w:t>
      </w:r>
      <w:r w:rsidRPr="00256A95">
        <w:rPr>
          <w:color w:val="FF0000"/>
          <w:sz w:val="22"/>
          <w:lang w:val="en-US"/>
        </w:rPr>
        <w:t xml:space="preserve"> + T</w:t>
      </w:r>
      <w:r w:rsidRPr="00256A95">
        <w:rPr>
          <w:color w:val="FF0000"/>
          <w:sz w:val="22"/>
          <w:vertAlign w:val="subscript"/>
          <w:lang w:val="en-US"/>
        </w:rPr>
        <w:t>2</w:t>
      </w:r>
      <w:r w:rsidRPr="00256A95">
        <w:rPr>
          <w:color w:val="FF0000"/>
          <w:sz w:val="22"/>
          <w:lang w:val="en-US"/>
        </w:rPr>
        <w:t>);  a</w:t>
      </w:r>
      <w:r w:rsidRPr="00256A95">
        <w:rPr>
          <w:color w:val="FF0000"/>
          <w:sz w:val="22"/>
          <w:vertAlign w:val="subscript"/>
          <w:lang w:val="en-US"/>
        </w:rPr>
        <w:t>2</w:t>
      </w:r>
      <w:r w:rsidRPr="00256A95">
        <w:rPr>
          <w:color w:val="FF0000"/>
          <w:sz w:val="22"/>
          <w:lang w:val="en-US"/>
        </w:rPr>
        <w:t xml:space="preserve"> = 1;  a</w:t>
      </w:r>
      <w:r w:rsidRPr="00256A95">
        <w:rPr>
          <w:color w:val="FF0000"/>
          <w:sz w:val="22"/>
          <w:vertAlign w:val="subscript"/>
          <w:lang w:val="en-US"/>
        </w:rPr>
        <w:t>3</w:t>
      </w:r>
      <w:r w:rsidRPr="00256A95">
        <w:rPr>
          <w:color w:val="FF0000"/>
          <w:sz w:val="22"/>
          <w:lang w:val="en-US"/>
        </w:rPr>
        <w:t xml:space="preserve"> = k.</w:t>
      </w:r>
    </w:p>
    <w:p w14:paraId="143EDCF2" w14:textId="77777777" w:rsidR="009357EA" w:rsidRPr="00256A95" w:rsidRDefault="009357EA" w:rsidP="009357EA">
      <w:pPr>
        <w:ind w:right="28" w:firstLine="284"/>
        <w:jc w:val="both"/>
        <w:rPr>
          <w:color w:val="FF0000"/>
          <w:sz w:val="22"/>
        </w:rPr>
      </w:pPr>
      <w:r w:rsidRPr="00256A95">
        <w:rPr>
          <w:color w:val="FF0000"/>
          <w:sz w:val="22"/>
        </w:rPr>
        <w:t>Коэффициенты характеристического уравнения положительны.</w:t>
      </w:r>
    </w:p>
    <w:p w14:paraId="4AAEF2AD" w14:textId="77777777" w:rsidR="009357EA" w:rsidRPr="00256A95" w:rsidRDefault="009357EA" w:rsidP="009357EA">
      <w:pPr>
        <w:ind w:right="28" w:firstLine="284"/>
        <w:jc w:val="both"/>
        <w:rPr>
          <w:color w:val="FF0000"/>
          <w:sz w:val="22"/>
        </w:rPr>
      </w:pPr>
      <w:r w:rsidRPr="00256A95">
        <w:rPr>
          <w:color w:val="FF0000"/>
          <w:sz w:val="22"/>
        </w:rPr>
        <w:t>Составляем матрицу Гурвица</w:t>
      </w:r>
    </w:p>
    <w:p w14:paraId="34A0AA9E" w14:textId="77777777" w:rsidR="009357EA" w:rsidRPr="00256A95" w:rsidRDefault="009357EA" w:rsidP="009357EA">
      <w:pPr>
        <w:ind w:right="28" w:firstLine="284"/>
        <w:jc w:val="center"/>
        <w:rPr>
          <w:color w:val="FF0000"/>
          <w:sz w:val="22"/>
        </w:rPr>
      </w:pPr>
      <w:r w:rsidRPr="00256A95">
        <w:rPr>
          <w:color w:val="FF0000"/>
          <w:position w:val="-58"/>
        </w:rPr>
        <w:object w:dxaOrig="1460" w:dyaOrig="1280" w14:anchorId="29E135FB">
          <v:shape id="_x0000_i1233" type="#_x0000_t75" style="width:73pt;height:64pt" o:ole="" fillcolor="window">
            <v:imagedata r:id="rId429" o:title=""/>
          </v:shape>
          <o:OLEObject Type="Embed" ProgID="Equation.3" ShapeID="_x0000_i1233" DrawAspect="Content" ObjectID="_1703455767" r:id="rId430"/>
        </w:object>
      </w:r>
      <w:r w:rsidRPr="00256A95">
        <w:rPr>
          <w:color w:val="FF0000"/>
          <w:sz w:val="22"/>
        </w:rPr>
        <w:t xml:space="preserve">                                       </w:t>
      </w:r>
    </w:p>
    <w:p w14:paraId="12BE4C16" w14:textId="77777777" w:rsidR="009357EA" w:rsidRPr="00256A95" w:rsidRDefault="009357EA" w:rsidP="009357EA">
      <w:pPr>
        <w:ind w:right="28" w:firstLine="284"/>
        <w:jc w:val="both"/>
        <w:rPr>
          <w:color w:val="FF0000"/>
          <w:sz w:val="22"/>
        </w:rPr>
      </w:pPr>
      <w:r w:rsidRPr="00256A95">
        <w:rPr>
          <w:color w:val="FF0000"/>
          <w:sz w:val="22"/>
        </w:rPr>
        <w:t>и найдем определители этой матрицы. Для устойчивости системы все они должны быть положительными:</w:t>
      </w:r>
    </w:p>
    <w:p w14:paraId="2979B5EB" w14:textId="77777777" w:rsidR="009357EA" w:rsidRPr="00256A95" w:rsidRDefault="009357EA" w:rsidP="009357EA">
      <w:pPr>
        <w:ind w:right="28" w:firstLine="284"/>
        <w:jc w:val="both"/>
        <w:rPr>
          <w:color w:val="FF0000"/>
          <w:sz w:val="22"/>
          <w:lang w:val="en-US"/>
        </w:rPr>
      </w:pPr>
      <w:r w:rsidRPr="00256A95">
        <w:rPr>
          <w:color w:val="FF0000"/>
          <w:sz w:val="22"/>
        </w:rPr>
        <w:sym w:font="Symbol" w:char="F044"/>
      </w:r>
      <w:r w:rsidRPr="00256A95">
        <w:rPr>
          <w:color w:val="FF0000"/>
          <w:sz w:val="22"/>
          <w:vertAlign w:val="subscript"/>
          <w:lang w:val="en-US"/>
        </w:rPr>
        <w:t xml:space="preserve">1 </w:t>
      </w:r>
      <w:r w:rsidRPr="00256A95">
        <w:rPr>
          <w:color w:val="FF0000"/>
          <w:sz w:val="22"/>
          <w:lang w:val="en-US"/>
        </w:rPr>
        <w:t>= a</w:t>
      </w:r>
      <w:r w:rsidRPr="00256A95">
        <w:rPr>
          <w:color w:val="FF0000"/>
          <w:sz w:val="22"/>
          <w:vertAlign w:val="subscript"/>
          <w:lang w:val="en-US"/>
        </w:rPr>
        <w:t>1</w:t>
      </w:r>
      <w:r w:rsidRPr="00256A95">
        <w:rPr>
          <w:color w:val="FF0000"/>
          <w:sz w:val="22"/>
          <w:lang w:val="en-US"/>
        </w:rPr>
        <w:t xml:space="preserve">, </w:t>
      </w:r>
      <w:r w:rsidRPr="00256A95">
        <w:rPr>
          <w:color w:val="FF0000"/>
          <w:sz w:val="22"/>
        </w:rPr>
        <w:t>откуда</w:t>
      </w:r>
      <w:proofErr w:type="gramStart"/>
      <w:r w:rsidRPr="00256A95">
        <w:rPr>
          <w:color w:val="FF0000"/>
          <w:sz w:val="22"/>
          <w:lang w:val="en-US"/>
        </w:rPr>
        <w:t xml:space="preserve">   (</w:t>
      </w:r>
      <w:proofErr w:type="gramEnd"/>
      <w:r w:rsidRPr="00256A95">
        <w:rPr>
          <w:color w:val="FF0000"/>
          <w:sz w:val="22"/>
          <w:lang w:val="en-US"/>
        </w:rPr>
        <w:t>T</w:t>
      </w:r>
      <w:r w:rsidRPr="00256A95">
        <w:rPr>
          <w:color w:val="FF0000"/>
          <w:sz w:val="22"/>
          <w:vertAlign w:val="subscript"/>
          <w:lang w:val="en-US"/>
        </w:rPr>
        <w:t>1</w:t>
      </w:r>
      <w:r w:rsidRPr="00256A95">
        <w:rPr>
          <w:color w:val="FF0000"/>
          <w:sz w:val="22"/>
          <w:lang w:val="en-US"/>
        </w:rPr>
        <w:t xml:space="preserve"> + T</w:t>
      </w:r>
      <w:r w:rsidRPr="00256A95">
        <w:rPr>
          <w:color w:val="FF0000"/>
          <w:sz w:val="22"/>
          <w:vertAlign w:val="subscript"/>
          <w:lang w:val="en-US"/>
        </w:rPr>
        <w:t>2</w:t>
      </w:r>
      <w:r w:rsidRPr="00256A95">
        <w:rPr>
          <w:color w:val="FF0000"/>
          <w:sz w:val="22"/>
          <w:lang w:val="en-US"/>
        </w:rPr>
        <w:t>) &gt; 0;</w:t>
      </w:r>
    </w:p>
    <w:p w14:paraId="3D44CE9D" w14:textId="77777777" w:rsidR="009357EA" w:rsidRPr="00256A95" w:rsidRDefault="009357EA" w:rsidP="009357EA">
      <w:pPr>
        <w:ind w:right="28" w:firstLine="284"/>
        <w:jc w:val="both"/>
        <w:rPr>
          <w:color w:val="FF0000"/>
          <w:sz w:val="22"/>
          <w:lang w:val="en-US"/>
        </w:rPr>
      </w:pPr>
      <w:r w:rsidRPr="00256A95">
        <w:rPr>
          <w:color w:val="FF0000"/>
          <w:sz w:val="22"/>
        </w:rPr>
        <w:sym w:font="Symbol" w:char="F044"/>
      </w:r>
      <w:r w:rsidRPr="00256A95">
        <w:rPr>
          <w:color w:val="FF0000"/>
          <w:sz w:val="22"/>
          <w:vertAlign w:val="subscript"/>
          <w:lang w:val="en-US"/>
        </w:rPr>
        <w:t xml:space="preserve">2 </w:t>
      </w:r>
      <w:r w:rsidRPr="00256A95">
        <w:rPr>
          <w:color w:val="FF0000"/>
          <w:sz w:val="22"/>
          <w:lang w:val="en-US"/>
        </w:rPr>
        <w:t>= a</w:t>
      </w:r>
      <w:r w:rsidRPr="00256A95">
        <w:rPr>
          <w:color w:val="FF0000"/>
          <w:sz w:val="22"/>
          <w:vertAlign w:val="subscript"/>
          <w:lang w:val="en-US"/>
        </w:rPr>
        <w:t>1</w:t>
      </w:r>
      <w:r w:rsidRPr="00256A95">
        <w:rPr>
          <w:color w:val="FF0000"/>
          <w:sz w:val="22"/>
        </w:rPr>
        <w:sym w:font="Symbol" w:char="F0B4"/>
      </w:r>
      <w:r w:rsidRPr="00256A95">
        <w:rPr>
          <w:color w:val="FF0000"/>
          <w:sz w:val="22"/>
          <w:lang w:val="en-US"/>
        </w:rPr>
        <w:t>a</w:t>
      </w:r>
      <w:r w:rsidRPr="00256A95">
        <w:rPr>
          <w:color w:val="FF0000"/>
          <w:sz w:val="22"/>
          <w:vertAlign w:val="subscript"/>
          <w:lang w:val="en-US"/>
        </w:rPr>
        <w:t>2</w:t>
      </w:r>
      <w:r w:rsidRPr="00256A95">
        <w:rPr>
          <w:color w:val="FF0000"/>
          <w:sz w:val="22"/>
          <w:lang w:val="en-US"/>
        </w:rPr>
        <w:t xml:space="preserve"> </w:t>
      </w:r>
      <w:r w:rsidRPr="00256A95">
        <w:rPr>
          <w:color w:val="FF0000"/>
          <w:sz w:val="22"/>
        </w:rPr>
        <w:sym w:font="Symbol" w:char="F02D"/>
      </w:r>
      <w:r w:rsidRPr="00256A95">
        <w:rPr>
          <w:color w:val="FF0000"/>
          <w:sz w:val="22"/>
          <w:lang w:val="en-US"/>
        </w:rPr>
        <w:t xml:space="preserve"> a</w:t>
      </w:r>
      <w:r w:rsidRPr="00256A95">
        <w:rPr>
          <w:color w:val="FF0000"/>
          <w:sz w:val="22"/>
          <w:vertAlign w:val="subscript"/>
          <w:lang w:val="en-US"/>
        </w:rPr>
        <w:t xml:space="preserve">0 </w:t>
      </w:r>
      <w:r w:rsidRPr="00256A95">
        <w:rPr>
          <w:color w:val="FF0000"/>
          <w:sz w:val="22"/>
        </w:rPr>
        <w:sym w:font="Symbol" w:char="F0B4"/>
      </w:r>
      <w:r w:rsidRPr="00256A95">
        <w:rPr>
          <w:color w:val="FF0000"/>
          <w:sz w:val="22"/>
          <w:lang w:val="en-US"/>
        </w:rPr>
        <w:t>a</w:t>
      </w:r>
      <w:r w:rsidRPr="00256A95">
        <w:rPr>
          <w:color w:val="FF0000"/>
          <w:sz w:val="22"/>
          <w:vertAlign w:val="subscript"/>
          <w:lang w:val="en-US"/>
        </w:rPr>
        <w:t>3</w:t>
      </w:r>
      <w:r w:rsidRPr="00256A95">
        <w:rPr>
          <w:color w:val="FF0000"/>
          <w:sz w:val="22"/>
          <w:lang w:val="en-US"/>
        </w:rPr>
        <w:t xml:space="preserve">, </w:t>
      </w:r>
      <w:proofErr w:type="gramStart"/>
      <w:r w:rsidRPr="00256A95">
        <w:rPr>
          <w:color w:val="FF0000"/>
          <w:sz w:val="22"/>
        </w:rPr>
        <w:t>откуда</w:t>
      </w:r>
      <w:r w:rsidRPr="00256A95">
        <w:rPr>
          <w:color w:val="FF0000"/>
          <w:sz w:val="22"/>
          <w:lang w:val="en-US"/>
        </w:rPr>
        <w:t xml:space="preserve">  (</w:t>
      </w:r>
      <w:proofErr w:type="gramEnd"/>
      <w:r w:rsidRPr="00256A95">
        <w:rPr>
          <w:color w:val="FF0000"/>
          <w:sz w:val="22"/>
          <w:lang w:val="en-US"/>
        </w:rPr>
        <w:t>T</w:t>
      </w:r>
      <w:r w:rsidRPr="00256A95">
        <w:rPr>
          <w:color w:val="FF0000"/>
          <w:sz w:val="22"/>
          <w:vertAlign w:val="subscript"/>
          <w:lang w:val="en-US"/>
        </w:rPr>
        <w:t>1</w:t>
      </w:r>
      <w:r w:rsidRPr="00256A95">
        <w:rPr>
          <w:color w:val="FF0000"/>
          <w:sz w:val="22"/>
          <w:lang w:val="en-US"/>
        </w:rPr>
        <w:t xml:space="preserve"> + T</w:t>
      </w:r>
      <w:r w:rsidRPr="00256A95">
        <w:rPr>
          <w:color w:val="FF0000"/>
          <w:sz w:val="22"/>
          <w:vertAlign w:val="subscript"/>
          <w:lang w:val="en-US"/>
        </w:rPr>
        <w:t>2</w:t>
      </w:r>
      <w:r w:rsidRPr="00256A95">
        <w:rPr>
          <w:color w:val="FF0000"/>
          <w:sz w:val="22"/>
          <w:lang w:val="en-US"/>
        </w:rPr>
        <w:t xml:space="preserve">) </w:t>
      </w:r>
      <w:r w:rsidRPr="00256A95">
        <w:rPr>
          <w:color w:val="FF0000"/>
          <w:sz w:val="22"/>
        </w:rPr>
        <w:sym w:font="Symbol" w:char="F02D"/>
      </w:r>
      <w:r w:rsidRPr="00256A95">
        <w:rPr>
          <w:color w:val="FF0000"/>
          <w:sz w:val="22"/>
          <w:lang w:val="en-US"/>
        </w:rPr>
        <w:t xml:space="preserve"> kT</w:t>
      </w:r>
      <w:r w:rsidRPr="00256A95">
        <w:rPr>
          <w:color w:val="FF0000"/>
          <w:sz w:val="22"/>
          <w:vertAlign w:val="subscript"/>
          <w:lang w:val="en-US"/>
        </w:rPr>
        <w:t>1</w:t>
      </w:r>
      <w:r w:rsidRPr="00256A95">
        <w:rPr>
          <w:color w:val="FF0000"/>
          <w:sz w:val="22"/>
          <w:lang w:val="en-US"/>
        </w:rPr>
        <w:t>T</w:t>
      </w:r>
      <w:r w:rsidRPr="00256A95">
        <w:rPr>
          <w:color w:val="FF0000"/>
          <w:sz w:val="22"/>
          <w:vertAlign w:val="subscript"/>
          <w:lang w:val="en-US"/>
        </w:rPr>
        <w:t>2</w:t>
      </w:r>
      <w:r w:rsidRPr="00256A95">
        <w:rPr>
          <w:color w:val="FF0000"/>
          <w:sz w:val="22"/>
          <w:lang w:val="en-US"/>
        </w:rPr>
        <w:t xml:space="preserve"> &gt; 0;</w:t>
      </w:r>
    </w:p>
    <w:p w14:paraId="13B73980" w14:textId="77777777" w:rsidR="009357EA" w:rsidRPr="00256A95" w:rsidRDefault="009357EA" w:rsidP="009357EA">
      <w:pPr>
        <w:ind w:right="28" w:firstLine="284"/>
        <w:jc w:val="both"/>
        <w:rPr>
          <w:color w:val="FF0000"/>
          <w:sz w:val="22"/>
          <w:lang w:val="en-US"/>
        </w:rPr>
      </w:pPr>
      <w:r w:rsidRPr="00256A95">
        <w:rPr>
          <w:color w:val="FF0000"/>
          <w:sz w:val="22"/>
        </w:rPr>
        <w:sym w:font="Symbol" w:char="F044"/>
      </w:r>
      <w:r w:rsidRPr="00256A95">
        <w:rPr>
          <w:color w:val="FF0000"/>
          <w:sz w:val="22"/>
          <w:vertAlign w:val="subscript"/>
          <w:lang w:val="en-US"/>
        </w:rPr>
        <w:t xml:space="preserve">3 </w:t>
      </w:r>
      <w:r w:rsidRPr="00256A95">
        <w:rPr>
          <w:color w:val="FF0000"/>
          <w:sz w:val="22"/>
          <w:lang w:val="en-US"/>
        </w:rPr>
        <w:t>= a</w:t>
      </w:r>
      <w:r w:rsidRPr="00256A95">
        <w:rPr>
          <w:color w:val="FF0000"/>
          <w:sz w:val="22"/>
          <w:vertAlign w:val="subscript"/>
          <w:lang w:val="en-US"/>
        </w:rPr>
        <w:t>1</w:t>
      </w:r>
      <w:r w:rsidRPr="00256A95">
        <w:rPr>
          <w:color w:val="FF0000"/>
          <w:sz w:val="22"/>
        </w:rPr>
        <w:sym w:font="Symbol" w:char="F0B4"/>
      </w:r>
      <w:r w:rsidRPr="00256A95">
        <w:rPr>
          <w:color w:val="FF0000"/>
          <w:sz w:val="22"/>
          <w:lang w:val="en-US"/>
        </w:rPr>
        <w:t>a</w:t>
      </w:r>
      <w:r w:rsidRPr="00256A95">
        <w:rPr>
          <w:color w:val="FF0000"/>
          <w:sz w:val="22"/>
          <w:vertAlign w:val="subscript"/>
          <w:lang w:val="en-US"/>
        </w:rPr>
        <w:t>2</w:t>
      </w:r>
      <w:r w:rsidRPr="00256A95">
        <w:rPr>
          <w:color w:val="FF0000"/>
          <w:sz w:val="22"/>
        </w:rPr>
        <w:sym w:font="Symbol" w:char="F0B4"/>
      </w:r>
      <w:r w:rsidRPr="00256A95">
        <w:rPr>
          <w:color w:val="FF0000"/>
          <w:sz w:val="22"/>
          <w:lang w:val="en-US"/>
        </w:rPr>
        <w:t>a</w:t>
      </w:r>
      <w:r w:rsidRPr="00256A95">
        <w:rPr>
          <w:color w:val="FF0000"/>
          <w:sz w:val="22"/>
          <w:vertAlign w:val="subscript"/>
          <w:lang w:val="en-US"/>
        </w:rPr>
        <w:t>3</w:t>
      </w:r>
      <w:r w:rsidRPr="00256A95">
        <w:rPr>
          <w:color w:val="FF0000"/>
          <w:sz w:val="22"/>
          <w:lang w:val="en-US"/>
        </w:rPr>
        <w:t xml:space="preserve"> </w:t>
      </w:r>
      <w:r w:rsidRPr="00256A95">
        <w:rPr>
          <w:color w:val="FF0000"/>
          <w:sz w:val="22"/>
        </w:rPr>
        <w:sym w:font="Symbol" w:char="F02D"/>
      </w:r>
      <w:r w:rsidRPr="00256A95">
        <w:rPr>
          <w:color w:val="FF0000"/>
          <w:sz w:val="22"/>
          <w:lang w:val="en-US"/>
        </w:rPr>
        <w:t xml:space="preserve"> a</w:t>
      </w:r>
      <w:r w:rsidRPr="00256A95">
        <w:rPr>
          <w:color w:val="FF0000"/>
          <w:sz w:val="22"/>
          <w:vertAlign w:val="subscript"/>
          <w:lang w:val="en-US"/>
        </w:rPr>
        <w:t>0</w:t>
      </w:r>
      <w:r w:rsidRPr="00256A95">
        <w:rPr>
          <w:color w:val="FF0000"/>
          <w:sz w:val="22"/>
        </w:rPr>
        <w:sym w:font="Symbol" w:char="F0B4"/>
      </w:r>
      <w:r w:rsidRPr="00256A95">
        <w:rPr>
          <w:color w:val="FF0000"/>
          <w:sz w:val="22"/>
          <w:lang w:val="en-US"/>
        </w:rPr>
        <w:t>a</w:t>
      </w:r>
      <w:r w:rsidRPr="00256A95">
        <w:rPr>
          <w:color w:val="FF0000"/>
          <w:sz w:val="22"/>
          <w:vertAlign w:val="subscript"/>
          <w:lang w:val="en-US"/>
        </w:rPr>
        <w:t>3</w:t>
      </w:r>
      <w:r w:rsidRPr="00256A95">
        <w:rPr>
          <w:color w:val="FF0000"/>
          <w:sz w:val="22"/>
          <w:vertAlign w:val="superscript"/>
          <w:lang w:val="en-US"/>
        </w:rPr>
        <w:t xml:space="preserve">2 </w:t>
      </w:r>
      <w:r w:rsidRPr="00256A95">
        <w:rPr>
          <w:color w:val="FF0000"/>
          <w:sz w:val="22"/>
          <w:lang w:val="en-US"/>
        </w:rPr>
        <w:t>= a</w:t>
      </w:r>
      <w:proofErr w:type="gramStart"/>
      <w:r w:rsidRPr="00256A95">
        <w:rPr>
          <w:color w:val="FF0000"/>
          <w:sz w:val="22"/>
          <w:vertAlign w:val="subscript"/>
          <w:lang w:val="en-US"/>
        </w:rPr>
        <w:t>3</w:t>
      </w:r>
      <w:r w:rsidRPr="00256A95">
        <w:rPr>
          <w:color w:val="FF0000"/>
          <w:sz w:val="22"/>
          <w:lang w:val="en-US"/>
        </w:rPr>
        <w:t>( a</w:t>
      </w:r>
      <w:proofErr w:type="gramEnd"/>
      <w:r w:rsidRPr="00256A95">
        <w:rPr>
          <w:color w:val="FF0000"/>
          <w:sz w:val="22"/>
          <w:vertAlign w:val="subscript"/>
          <w:lang w:val="en-US"/>
        </w:rPr>
        <w:t>1</w:t>
      </w:r>
      <w:r w:rsidRPr="00256A95">
        <w:rPr>
          <w:color w:val="FF0000"/>
          <w:sz w:val="22"/>
        </w:rPr>
        <w:sym w:font="Symbol" w:char="F0B4"/>
      </w:r>
      <w:r w:rsidRPr="00256A95">
        <w:rPr>
          <w:color w:val="FF0000"/>
          <w:sz w:val="22"/>
          <w:lang w:val="en-US"/>
        </w:rPr>
        <w:t>a</w:t>
      </w:r>
      <w:r w:rsidRPr="00256A95">
        <w:rPr>
          <w:color w:val="FF0000"/>
          <w:sz w:val="22"/>
          <w:vertAlign w:val="subscript"/>
          <w:lang w:val="en-US"/>
        </w:rPr>
        <w:t>2</w:t>
      </w:r>
      <w:r w:rsidRPr="00256A95">
        <w:rPr>
          <w:color w:val="FF0000"/>
          <w:sz w:val="22"/>
          <w:lang w:val="en-US"/>
        </w:rPr>
        <w:t xml:space="preserve"> </w:t>
      </w:r>
      <w:r w:rsidRPr="00256A95">
        <w:rPr>
          <w:color w:val="FF0000"/>
          <w:sz w:val="22"/>
        </w:rPr>
        <w:sym w:font="Symbol" w:char="F02D"/>
      </w:r>
      <w:r w:rsidRPr="00256A95">
        <w:rPr>
          <w:color w:val="FF0000"/>
          <w:sz w:val="22"/>
          <w:lang w:val="en-US"/>
        </w:rPr>
        <w:t xml:space="preserve"> a</w:t>
      </w:r>
      <w:r w:rsidRPr="00256A95">
        <w:rPr>
          <w:color w:val="FF0000"/>
          <w:sz w:val="22"/>
          <w:vertAlign w:val="subscript"/>
          <w:lang w:val="en-US"/>
        </w:rPr>
        <w:t>0</w:t>
      </w:r>
      <w:r w:rsidRPr="00256A95">
        <w:rPr>
          <w:color w:val="FF0000"/>
          <w:sz w:val="22"/>
        </w:rPr>
        <w:sym w:font="Symbol" w:char="F0B4"/>
      </w:r>
      <w:r w:rsidRPr="00256A95">
        <w:rPr>
          <w:color w:val="FF0000"/>
          <w:sz w:val="22"/>
          <w:lang w:val="en-US"/>
        </w:rPr>
        <w:t>a</w:t>
      </w:r>
      <w:r w:rsidRPr="00256A95">
        <w:rPr>
          <w:color w:val="FF0000"/>
          <w:sz w:val="22"/>
          <w:vertAlign w:val="subscript"/>
          <w:lang w:val="en-US"/>
        </w:rPr>
        <w:t>3</w:t>
      </w:r>
      <w:r w:rsidRPr="00256A95">
        <w:rPr>
          <w:color w:val="FF0000"/>
          <w:sz w:val="22"/>
          <w:lang w:val="en-US"/>
        </w:rPr>
        <w:t xml:space="preserve"> ), </w:t>
      </w:r>
      <w:r w:rsidRPr="00256A95">
        <w:rPr>
          <w:color w:val="FF0000"/>
          <w:sz w:val="22"/>
        </w:rPr>
        <w:t>откуда</w:t>
      </w:r>
      <w:r w:rsidRPr="00256A95">
        <w:rPr>
          <w:color w:val="FF0000"/>
          <w:sz w:val="22"/>
          <w:lang w:val="en-US"/>
        </w:rPr>
        <w:t xml:space="preserve"> a</w:t>
      </w:r>
      <w:r w:rsidRPr="00256A95">
        <w:rPr>
          <w:color w:val="FF0000"/>
          <w:sz w:val="22"/>
          <w:vertAlign w:val="subscript"/>
          <w:lang w:val="en-US"/>
        </w:rPr>
        <w:t>3</w:t>
      </w:r>
      <w:r w:rsidRPr="00256A95">
        <w:rPr>
          <w:color w:val="FF0000"/>
          <w:sz w:val="22"/>
          <w:lang w:val="en-US"/>
        </w:rPr>
        <w:t xml:space="preserve"> &gt;0 , </w:t>
      </w:r>
      <w:r w:rsidRPr="00256A95">
        <w:rPr>
          <w:color w:val="FF0000"/>
          <w:sz w:val="22"/>
        </w:rPr>
        <w:t>то</w:t>
      </w:r>
      <w:r w:rsidRPr="00256A95">
        <w:rPr>
          <w:color w:val="FF0000"/>
          <w:sz w:val="22"/>
          <w:lang w:val="en-US"/>
        </w:rPr>
        <w:t xml:space="preserve"> </w:t>
      </w:r>
      <w:r w:rsidRPr="00256A95">
        <w:rPr>
          <w:color w:val="FF0000"/>
          <w:sz w:val="22"/>
        </w:rPr>
        <w:t>есть</w:t>
      </w:r>
      <w:r w:rsidRPr="00256A95">
        <w:rPr>
          <w:color w:val="FF0000"/>
          <w:sz w:val="22"/>
          <w:lang w:val="en-US"/>
        </w:rPr>
        <w:t xml:space="preserve"> k &gt; 0.</w:t>
      </w:r>
    </w:p>
    <w:p w14:paraId="77259C84" w14:textId="77777777" w:rsidR="009357EA" w:rsidRPr="00256A95" w:rsidRDefault="009357EA" w:rsidP="009357EA">
      <w:pPr>
        <w:ind w:right="28" w:firstLine="284"/>
        <w:jc w:val="both"/>
        <w:rPr>
          <w:color w:val="FF0000"/>
          <w:sz w:val="22"/>
          <w:lang w:val="en-US"/>
        </w:rPr>
      </w:pPr>
    </w:p>
    <w:p w14:paraId="78F27CEB" w14:textId="77777777" w:rsidR="009357EA" w:rsidRPr="00256A95" w:rsidRDefault="009357EA" w:rsidP="009357EA">
      <w:pPr>
        <w:ind w:right="28" w:firstLine="284"/>
        <w:jc w:val="both"/>
        <w:rPr>
          <w:color w:val="FF0000"/>
          <w:sz w:val="22"/>
        </w:rPr>
      </w:pPr>
      <w:r w:rsidRPr="00256A95">
        <w:rPr>
          <w:color w:val="FF0000"/>
          <w:sz w:val="22"/>
        </w:rPr>
        <w:t>Условие устойчивости по критерию Гурвица получает вид</w:t>
      </w:r>
    </w:p>
    <w:p w14:paraId="09AF4513" w14:textId="77777777" w:rsidR="009357EA" w:rsidRPr="00256A95" w:rsidRDefault="009357EA" w:rsidP="009357EA">
      <w:pPr>
        <w:ind w:right="28" w:firstLine="284"/>
        <w:jc w:val="center"/>
        <w:rPr>
          <w:color w:val="FF0000"/>
          <w:sz w:val="22"/>
        </w:rPr>
      </w:pPr>
      <w:r w:rsidRPr="00256A95">
        <w:rPr>
          <w:color w:val="FF0000"/>
          <w:sz w:val="22"/>
        </w:rPr>
        <w:t>(T</w:t>
      </w:r>
      <w:r w:rsidRPr="00256A95">
        <w:rPr>
          <w:color w:val="FF0000"/>
          <w:sz w:val="22"/>
          <w:vertAlign w:val="subscript"/>
        </w:rPr>
        <w:t>1</w:t>
      </w:r>
      <w:r w:rsidRPr="00256A95">
        <w:rPr>
          <w:color w:val="FF0000"/>
          <w:sz w:val="22"/>
        </w:rPr>
        <w:t xml:space="preserve"> + T</w:t>
      </w:r>
      <w:r w:rsidRPr="00256A95">
        <w:rPr>
          <w:color w:val="FF0000"/>
          <w:sz w:val="22"/>
          <w:vertAlign w:val="subscript"/>
        </w:rPr>
        <w:t>2</w:t>
      </w:r>
      <w:proofErr w:type="gramStart"/>
      <w:r w:rsidRPr="00256A95">
        <w:rPr>
          <w:color w:val="FF0000"/>
          <w:sz w:val="22"/>
        </w:rPr>
        <w:t>) &gt;</w:t>
      </w:r>
      <w:proofErr w:type="gramEnd"/>
      <w:r w:rsidRPr="00256A95">
        <w:rPr>
          <w:color w:val="FF0000"/>
          <w:sz w:val="22"/>
        </w:rPr>
        <w:t xml:space="preserve"> kT</w:t>
      </w:r>
      <w:r w:rsidRPr="00256A95">
        <w:rPr>
          <w:color w:val="FF0000"/>
          <w:sz w:val="22"/>
          <w:vertAlign w:val="subscript"/>
        </w:rPr>
        <w:t>1</w:t>
      </w:r>
      <w:r w:rsidRPr="00256A95">
        <w:rPr>
          <w:color w:val="FF0000"/>
          <w:sz w:val="22"/>
        </w:rPr>
        <w:t>T</w:t>
      </w:r>
      <w:r w:rsidRPr="00256A95">
        <w:rPr>
          <w:color w:val="FF0000"/>
          <w:sz w:val="22"/>
          <w:vertAlign w:val="subscript"/>
        </w:rPr>
        <w:t xml:space="preserve">2        </w:t>
      </w:r>
      <w:r w:rsidRPr="00256A95">
        <w:rPr>
          <w:color w:val="FF0000"/>
          <w:sz w:val="22"/>
        </w:rPr>
        <w:t>или</w:t>
      </w:r>
      <w:r w:rsidRPr="00256A95">
        <w:rPr>
          <w:color w:val="FF0000"/>
          <w:sz w:val="22"/>
          <w:vertAlign w:val="subscript"/>
        </w:rPr>
        <w:t xml:space="preserve">       </w:t>
      </w:r>
      <w:r w:rsidRPr="00256A95">
        <w:rPr>
          <w:color w:val="FF0000"/>
          <w:sz w:val="22"/>
        </w:rPr>
        <w:t>k &lt; (</w:t>
      </w:r>
      <w:r w:rsidRPr="00256A95">
        <w:rPr>
          <w:color w:val="FF0000"/>
          <w:position w:val="-42"/>
        </w:rPr>
        <w:object w:dxaOrig="400" w:dyaOrig="840" w14:anchorId="3FE0A717">
          <v:shape id="_x0000_i1234" type="#_x0000_t75" style="width:17.5pt;height:37.5pt" o:ole="" fillcolor="window">
            <v:imagedata r:id="rId431" o:title=""/>
          </v:shape>
          <o:OLEObject Type="Embed" ProgID="Equation.3" ShapeID="_x0000_i1234" DrawAspect="Content" ObjectID="_1703455768" r:id="rId432"/>
        </w:object>
      </w:r>
      <w:r w:rsidRPr="00256A95">
        <w:rPr>
          <w:color w:val="FF0000"/>
          <w:sz w:val="22"/>
        </w:rPr>
        <w:t xml:space="preserve"> +  </w:t>
      </w:r>
      <w:r w:rsidRPr="00256A95">
        <w:rPr>
          <w:color w:val="FF0000"/>
          <w:position w:val="-42"/>
        </w:rPr>
        <w:object w:dxaOrig="440" w:dyaOrig="840" w14:anchorId="2876ED15">
          <v:shape id="_x0000_i1235" type="#_x0000_t75" style="width:18.5pt;height:35.5pt" o:ole="" fillcolor="window">
            <v:imagedata r:id="rId433" o:title=""/>
          </v:shape>
          <o:OLEObject Type="Embed" ProgID="Equation.3" ShapeID="_x0000_i1235" DrawAspect="Content" ObjectID="_1703455769" r:id="rId434"/>
        </w:object>
      </w:r>
      <w:r w:rsidRPr="00256A95">
        <w:rPr>
          <w:color w:val="FF0000"/>
          <w:sz w:val="22"/>
        </w:rPr>
        <w:t>).</w:t>
      </w:r>
    </w:p>
    <w:p w14:paraId="23F9AD91" w14:textId="77777777" w:rsidR="009357EA" w:rsidRPr="00256A95" w:rsidRDefault="009357EA" w:rsidP="009357EA">
      <w:pPr>
        <w:ind w:right="28" w:firstLine="284"/>
        <w:jc w:val="both"/>
        <w:rPr>
          <w:color w:val="FF0000"/>
          <w:sz w:val="22"/>
        </w:rPr>
      </w:pPr>
      <w:r w:rsidRPr="00256A95">
        <w:rPr>
          <w:color w:val="FF0000"/>
          <w:sz w:val="22"/>
        </w:rPr>
        <w:t xml:space="preserve">Границы устойчивости: </w:t>
      </w:r>
    </w:p>
    <w:p w14:paraId="3C8447FA" w14:textId="77777777" w:rsidR="009357EA" w:rsidRPr="00256A95" w:rsidRDefault="009357EA" w:rsidP="009357EA">
      <w:pPr>
        <w:ind w:right="28" w:firstLine="284"/>
        <w:rPr>
          <w:color w:val="FF0000"/>
          <w:sz w:val="22"/>
          <w:lang w:val="en-US"/>
        </w:rPr>
      </w:pPr>
      <w:r w:rsidRPr="00256A95">
        <w:rPr>
          <w:color w:val="FF0000"/>
          <w:sz w:val="22"/>
          <w:lang w:val="en-US"/>
        </w:rPr>
        <w:t>1) a</w:t>
      </w:r>
      <w:r w:rsidRPr="00256A95">
        <w:rPr>
          <w:color w:val="FF0000"/>
          <w:sz w:val="28"/>
          <w:vertAlign w:val="subscript"/>
          <w:lang w:val="en-US"/>
        </w:rPr>
        <w:t>n</w:t>
      </w:r>
      <w:r w:rsidRPr="00256A95">
        <w:rPr>
          <w:color w:val="FF0000"/>
          <w:sz w:val="28"/>
          <w:lang w:val="en-US"/>
        </w:rPr>
        <w:t xml:space="preserve"> </w:t>
      </w:r>
      <w:r w:rsidRPr="00256A95">
        <w:rPr>
          <w:color w:val="FF0000"/>
          <w:sz w:val="22"/>
          <w:lang w:val="en-US"/>
        </w:rPr>
        <w:t xml:space="preserve">= </w:t>
      </w:r>
      <w:proofErr w:type="gramStart"/>
      <w:r w:rsidRPr="00256A95">
        <w:rPr>
          <w:color w:val="FF0000"/>
          <w:sz w:val="22"/>
          <w:lang w:val="en-US"/>
        </w:rPr>
        <w:t>0,  k</w:t>
      </w:r>
      <w:proofErr w:type="gramEnd"/>
      <w:r w:rsidRPr="00256A95">
        <w:rPr>
          <w:color w:val="FF0000"/>
          <w:sz w:val="22"/>
          <w:lang w:val="en-US"/>
        </w:rPr>
        <w:t xml:space="preserve"> = 0;</w:t>
      </w:r>
    </w:p>
    <w:p w14:paraId="39CA136B" w14:textId="77777777" w:rsidR="009357EA" w:rsidRPr="00256A95" w:rsidRDefault="009357EA" w:rsidP="009357EA">
      <w:pPr>
        <w:ind w:right="28" w:firstLine="284"/>
        <w:rPr>
          <w:color w:val="FF0000"/>
          <w:sz w:val="22"/>
          <w:lang w:val="en-US"/>
        </w:rPr>
      </w:pPr>
      <w:r w:rsidRPr="00256A95">
        <w:rPr>
          <w:color w:val="FF0000"/>
          <w:sz w:val="22"/>
          <w:lang w:val="en-US"/>
        </w:rPr>
        <w:t xml:space="preserve">2) </w:t>
      </w:r>
      <w:r w:rsidRPr="00256A95">
        <w:rPr>
          <w:color w:val="FF0000"/>
          <w:sz w:val="22"/>
        </w:rPr>
        <w:sym w:font="Symbol" w:char="F044"/>
      </w:r>
      <w:r w:rsidRPr="00256A95">
        <w:rPr>
          <w:color w:val="FF0000"/>
          <w:sz w:val="28"/>
          <w:vertAlign w:val="subscript"/>
          <w:lang w:val="en-US"/>
        </w:rPr>
        <w:t>n</w:t>
      </w:r>
      <w:r w:rsidRPr="00256A95">
        <w:rPr>
          <w:color w:val="FF0000"/>
          <w:sz w:val="22"/>
          <w:vertAlign w:val="subscript"/>
          <w:lang w:val="en-US"/>
        </w:rPr>
        <w:t xml:space="preserve">-1 </w:t>
      </w:r>
      <w:r w:rsidRPr="00256A95">
        <w:rPr>
          <w:color w:val="FF0000"/>
          <w:sz w:val="22"/>
          <w:lang w:val="en-US"/>
        </w:rPr>
        <w:t xml:space="preserve">= </w:t>
      </w:r>
      <w:proofErr w:type="gramStart"/>
      <w:r w:rsidRPr="00256A95">
        <w:rPr>
          <w:color w:val="FF0000"/>
          <w:sz w:val="22"/>
          <w:lang w:val="en-US"/>
        </w:rPr>
        <w:t>0,  k</w:t>
      </w:r>
      <w:proofErr w:type="spellStart"/>
      <w:proofErr w:type="gramEnd"/>
      <w:r w:rsidRPr="00256A95">
        <w:rPr>
          <w:color w:val="FF0000"/>
          <w:sz w:val="28"/>
          <w:vertAlign w:val="subscript"/>
        </w:rPr>
        <w:t>гр</w:t>
      </w:r>
      <w:proofErr w:type="spellEnd"/>
      <w:r w:rsidRPr="00256A95">
        <w:rPr>
          <w:color w:val="FF0000"/>
          <w:sz w:val="22"/>
          <w:lang w:val="en-US"/>
        </w:rPr>
        <w:t xml:space="preserve"> = (</w:t>
      </w:r>
      <w:r w:rsidRPr="00256A95">
        <w:rPr>
          <w:color w:val="FF0000"/>
          <w:position w:val="-42"/>
        </w:rPr>
        <w:object w:dxaOrig="400" w:dyaOrig="840" w14:anchorId="7571FC4B">
          <v:shape id="_x0000_i1236" type="#_x0000_t75" style="width:17.5pt;height:36.5pt" o:ole="" fillcolor="window">
            <v:imagedata r:id="rId431" o:title=""/>
          </v:shape>
          <o:OLEObject Type="Embed" ProgID="Equation.3" ShapeID="_x0000_i1236" DrawAspect="Content" ObjectID="_1703455770" r:id="rId435"/>
        </w:object>
      </w:r>
      <w:r w:rsidRPr="00256A95">
        <w:rPr>
          <w:color w:val="FF0000"/>
          <w:sz w:val="22"/>
          <w:lang w:val="en-US"/>
        </w:rPr>
        <w:t xml:space="preserve"> +  </w:t>
      </w:r>
      <w:r w:rsidRPr="00256A95">
        <w:rPr>
          <w:color w:val="FF0000"/>
          <w:position w:val="-42"/>
        </w:rPr>
        <w:object w:dxaOrig="440" w:dyaOrig="840" w14:anchorId="30E8B5E5">
          <v:shape id="_x0000_i1237" type="#_x0000_t75" style="width:18.5pt;height:35pt" o:ole="" fillcolor="window">
            <v:imagedata r:id="rId433" o:title=""/>
          </v:shape>
          <o:OLEObject Type="Embed" ProgID="Equation.3" ShapeID="_x0000_i1237" DrawAspect="Content" ObjectID="_1703455771" r:id="rId436"/>
        </w:object>
      </w:r>
      <w:r w:rsidRPr="00256A95">
        <w:rPr>
          <w:color w:val="FF0000"/>
          <w:sz w:val="22"/>
          <w:lang w:val="en-US"/>
        </w:rPr>
        <w:t>);</w:t>
      </w:r>
    </w:p>
    <w:p w14:paraId="1857C24C" w14:textId="77777777" w:rsidR="009357EA" w:rsidRPr="00256A95" w:rsidRDefault="009357EA" w:rsidP="009357EA">
      <w:pPr>
        <w:ind w:right="28" w:firstLine="284"/>
        <w:rPr>
          <w:color w:val="FF0000"/>
          <w:sz w:val="22"/>
          <w:lang w:val="en-US"/>
        </w:rPr>
      </w:pPr>
      <w:r w:rsidRPr="00256A95">
        <w:rPr>
          <w:color w:val="FF0000"/>
          <w:sz w:val="22"/>
          <w:lang w:val="en-US"/>
        </w:rPr>
        <w:t>3) a</w:t>
      </w:r>
      <w:r w:rsidRPr="00256A95">
        <w:rPr>
          <w:color w:val="FF0000"/>
          <w:sz w:val="22"/>
          <w:vertAlign w:val="subscript"/>
          <w:lang w:val="en-US"/>
        </w:rPr>
        <w:t xml:space="preserve">0 </w:t>
      </w:r>
      <w:r w:rsidRPr="00256A95">
        <w:rPr>
          <w:color w:val="FF0000"/>
          <w:sz w:val="22"/>
          <w:lang w:val="en-US"/>
        </w:rPr>
        <w:t xml:space="preserve">= </w:t>
      </w:r>
      <w:proofErr w:type="gramStart"/>
      <w:r w:rsidRPr="00256A95">
        <w:rPr>
          <w:color w:val="FF0000"/>
          <w:sz w:val="22"/>
          <w:lang w:val="en-US"/>
        </w:rPr>
        <w:t>0,  T</w:t>
      </w:r>
      <w:proofErr w:type="gramEnd"/>
      <w:r w:rsidRPr="00256A95">
        <w:rPr>
          <w:color w:val="FF0000"/>
          <w:sz w:val="22"/>
          <w:vertAlign w:val="subscript"/>
          <w:lang w:val="en-US"/>
        </w:rPr>
        <w:t>1</w:t>
      </w:r>
      <w:r w:rsidRPr="00256A95">
        <w:rPr>
          <w:color w:val="FF0000"/>
          <w:sz w:val="22"/>
          <w:lang w:val="en-US"/>
        </w:rPr>
        <w:t>T</w:t>
      </w:r>
      <w:r w:rsidRPr="00256A95">
        <w:rPr>
          <w:color w:val="FF0000"/>
          <w:sz w:val="22"/>
          <w:vertAlign w:val="subscript"/>
          <w:lang w:val="en-US"/>
        </w:rPr>
        <w:t xml:space="preserve">2 </w:t>
      </w:r>
      <w:r w:rsidRPr="00256A95">
        <w:rPr>
          <w:color w:val="FF0000"/>
          <w:sz w:val="22"/>
          <w:lang w:val="en-US"/>
        </w:rPr>
        <w:t>= 0.</w:t>
      </w:r>
    </w:p>
    <w:p w14:paraId="79C58997" w14:textId="77777777" w:rsidR="009357EA" w:rsidRPr="00256A95" w:rsidRDefault="009357EA" w:rsidP="009357EA">
      <w:pPr>
        <w:ind w:right="28" w:firstLine="284"/>
        <w:rPr>
          <w:color w:val="FF0000"/>
          <w:sz w:val="22"/>
          <w:lang w:val="en-US"/>
        </w:rPr>
      </w:pPr>
    </w:p>
    <w:p w14:paraId="2A3C5799" w14:textId="77777777" w:rsidR="009357EA" w:rsidRPr="00256A95" w:rsidRDefault="009357EA" w:rsidP="009357EA">
      <w:pPr>
        <w:ind w:right="28" w:firstLine="284"/>
        <w:jc w:val="both"/>
        <w:rPr>
          <w:color w:val="FF0000"/>
          <w:sz w:val="22"/>
        </w:rPr>
      </w:pPr>
      <w:r w:rsidRPr="00256A95">
        <w:rPr>
          <w:color w:val="FF0000"/>
          <w:sz w:val="22"/>
        </w:rPr>
        <w:t>Эти три границы устойчивости можно изобразить графически в пространстве параметров k, T</w:t>
      </w:r>
      <w:r w:rsidRPr="00256A95">
        <w:rPr>
          <w:color w:val="FF0000"/>
          <w:sz w:val="22"/>
          <w:vertAlign w:val="subscript"/>
        </w:rPr>
        <w:t>1</w:t>
      </w:r>
      <w:r w:rsidRPr="00256A95">
        <w:rPr>
          <w:color w:val="FF0000"/>
          <w:sz w:val="22"/>
        </w:rPr>
        <w:t>,</w:t>
      </w:r>
      <w:r w:rsidRPr="00256A95">
        <w:rPr>
          <w:color w:val="FF0000"/>
          <w:sz w:val="22"/>
          <w:vertAlign w:val="subscript"/>
        </w:rPr>
        <w:t xml:space="preserve"> </w:t>
      </w:r>
      <w:r w:rsidRPr="00256A95">
        <w:rPr>
          <w:color w:val="FF0000"/>
          <w:sz w:val="22"/>
        </w:rPr>
        <w:t>T</w:t>
      </w:r>
      <w:proofErr w:type="gramStart"/>
      <w:r w:rsidRPr="00256A95">
        <w:rPr>
          <w:color w:val="FF0000"/>
          <w:sz w:val="22"/>
          <w:vertAlign w:val="subscript"/>
        </w:rPr>
        <w:t xml:space="preserve">2  </w:t>
      </w:r>
      <w:r w:rsidRPr="00256A95">
        <w:rPr>
          <w:color w:val="FF0000"/>
          <w:sz w:val="22"/>
        </w:rPr>
        <w:t>и</w:t>
      </w:r>
      <w:proofErr w:type="gramEnd"/>
      <w:r w:rsidRPr="00256A95">
        <w:rPr>
          <w:color w:val="FF0000"/>
          <w:sz w:val="22"/>
        </w:rPr>
        <w:t xml:space="preserve"> найти области устойчивости системы.</w:t>
      </w:r>
    </w:p>
    <w:p w14:paraId="67F9583B" w14:textId="77777777" w:rsidR="009357EA" w:rsidRPr="00256A95" w:rsidRDefault="009357EA" w:rsidP="009357EA">
      <w:pPr>
        <w:ind w:right="28" w:firstLine="284"/>
        <w:jc w:val="both"/>
        <w:rPr>
          <w:color w:val="FF0000"/>
          <w:sz w:val="22"/>
        </w:rPr>
      </w:pPr>
      <w:r w:rsidRPr="00256A95">
        <w:rPr>
          <w:color w:val="FF0000"/>
          <w:sz w:val="22"/>
        </w:rPr>
        <w:t xml:space="preserve">Найдем сначала область устойчивости системы по одному параметру k (общий коэффициент передачи разомкнутой системы). Пространство параметров здесь одна прямая линия, а границы устойчивости - точки на ней: k = 0 и k = </w:t>
      </w:r>
      <w:proofErr w:type="spellStart"/>
      <w:r w:rsidRPr="00256A95">
        <w:rPr>
          <w:color w:val="FF0000"/>
          <w:sz w:val="22"/>
        </w:rPr>
        <w:t>k</w:t>
      </w:r>
      <w:r w:rsidRPr="00256A95">
        <w:rPr>
          <w:color w:val="FF0000"/>
          <w:sz w:val="28"/>
          <w:vertAlign w:val="subscript"/>
        </w:rPr>
        <w:t>гр</w:t>
      </w:r>
      <w:proofErr w:type="spellEnd"/>
      <w:r w:rsidRPr="00256A95">
        <w:rPr>
          <w:color w:val="FF0000"/>
          <w:sz w:val="22"/>
          <w:vertAlign w:val="subscript"/>
        </w:rPr>
        <w:t xml:space="preserve"> </w:t>
      </w:r>
      <w:r w:rsidRPr="00256A95">
        <w:rPr>
          <w:color w:val="FF0000"/>
          <w:sz w:val="22"/>
        </w:rPr>
        <w:t>(рис.5.6). Область устойчивости лежит между этими точками.</w:t>
      </w:r>
    </w:p>
    <w:p w14:paraId="63BAAC7E" w14:textId="77777777" w:rsidR="009357EA" w:rsidRPr="00256A95" w:rsidRDefault="009357EA" w:rsidP="009357EA">
      <w:pPr>
        <w:ind w:right="28" w:firstLine="284"/>
        <w:jc w:val="both"/>
        <w:rPr>
          <w:color w:val="FF0000"/>
          <w:sz w:val="22"/>
        </w:rPr>
      </w:pPr>
    </w:p>
    <w:p w14:paraId="0B784E8B" w14:textId="77777777" w:rsidR="009357EA" w:rsidRPr="00256A95" w:rsidRDefault="009357EA" w:rsidP="009357EA">
      <w:pPr>
        <w:ind w:right="28" w:firstLine="284"/>
        <w:jc w:val="center"/>
        <w:rPr>
          <w:color w:val="FF0000"/>
          <w:sz w:val="22"/>
        </w:rPr>
      </w:pPr>
      <w:r w:rsidRPr="00256A95">
        <w:rPr>
          <w:color w:val="FF0000"/>
        </w:rPr>
        <w:object w:dxaOrig="1980" w:dyaOrig="585" w14:anchorId="6A96D45A">
          <v:shape id="_x0000_i1238" type="#_x0000_t75" style="width:169.5pt;height:33.5pt" o:ole="" fillcolor="window">
            <v:imagedata r:id="rId437" o:title=""/>
          </v:shape>
          <o:OLEObject Type="Embed" ProgID="PBrush" ShapeID="_x0000_i1238" DrawAspect="Content" ObjectID="_1703455772" r:id="rId438"/>
        </w:object>
      </w:r>
    </w:p>
    <w:p w14:paraId="2169EC23" w14:textId="77777777" w:rsidR="009357EA" w:rsidRPr="00256A95" w:rsidRDefault="009357EA" w:rsidP="009357EA">
      <w:pPr>
        <w:ind w:right="28" w:firstLine="284"/>
        <w:jc w:val="center"/>
        <w:rPr>
          <w:color w:val="FF0000"/>
          <w:sz w:val="22"/>
        </w:rPr>
      </w:pPr>
    </w:p>
    <w:p w14:paraId="7794B2AF" w14:textId="77777777" w:rsidR="009357EA" w:rsidRPr="00256A95" w:rsidRDefault="009357EA" w:rsidP="009357EA">
      <w:pPr>
        <w:ind w:right="28"/>
        <w:jc w:val="center"/>
        <w:rPr>
          <w:color w:val="FF0000"/>
        </w:rPr>
      </w:pPr>
      <w:r w:rsidRPr="00256A95">
        <w:rPr>
          <w:color w:val="FF0000"/>
        </w:rPr>
        <w:t>Рис. 5.6. Область устойчивости по одному параметру</w:t>
      </w:r>
    </w:p>
    <w:p w14:paraId="1E97D7B7" w14:textId="77777777" w:rsidR="009357EA" w:rsidRPr="00256A95" w:rsidRDefault="009357EA" w:rsidP="009357EA">
      <w:pPr>
        <w:ind w:right="28" w:firstLine="284"/>
        <w:jc w:val="both"/>
        <w:rPr>
          <w:color w:val="FF0000"/>
          <w:sz w:val="22"/>
        </w:rPr>
      </w:pPr>
    </w:p>
    <w:p w14:paraId="423B4FF0" w14:textId="77777777" w:rsidR="009357EA" w:rsidRPr="00256A95" w:rsidRDefault="009357EA" w:rsidP="009357EA">
      <w:pPr>
        <w:ind w:right="28" w:firstLine="284"/>
        <w:jc w:val="both"/>
        <w:rPr>
          <w:color w:val="FF0000"/>
          <w:sz w:val="22"/>
        </w:rPr>
      </w:pPr>
      <w:r w:rsidRPr="00256A95">
        <w:rPr>
          <w:color w:val="FF0000"/>
          <w:sz w:val="22"/>
        </w:rPr>
        <w:t>Те же границы устойчивости системы можно построить на плоскости двух параметров, например: k и T</w:t>
      </w:r>
      <w:r w:rsidRPr="00256A95">
        <w:rPr>
          <w:color w:val="FF0000"/>
          <w:sz w:val="22"/>
          <w:vertAlign w:val="subscript"/>
        </w:rPr>
        <w:t>1</w:t>
      </w:r>
      <w:r w:rsidRPr="00256A95">
        <w:rPr>
          <w:color w:val="FF0000"/>
          <w:sz w:val="22"/>
        </w:rPr>
        <w:t xml:space="preserve"> (рис.5.7). Первая граница k = 0 лежит на оси T</w:t>
      </w:r>
      <w:r w:rsidRPr="00256A95">
        <w:rPr>
          <w:color w:val="FF0000"/>
          <w:sz w:val="22"/>
          <w:vertAlign w:val="subscript"/>
        </w:rPr>
        <w:t>1</w:t>
      </w:r>
      <w:r w:rsidRPr="00256A95">
        <w:rPr>
          <w:color w:val="FF0000"/>
          <w:sz w:val="22"/>
        </w:rPr>
        <w:t xml:space="preserve">. </w:t>
      </w:r>
      <w:r w:rsidRPr="00256A95">
        <w:rPr>
          <w:color w:val="FF0000"/>
          <w:sz w:val="22"/>
          <w:vertAlign w:val="subscript"/>
        </w:rPr>
        <w:t xml:space="preserve"> </w:t>
      </w:r>
      <w:r w:rsidRPr="00256A95">
        <w:rPr>
          <w:color w:val="FF0000"/>
          <w:sz w:val="22"/>
        </w:rPr>
        <w:t xml:space="preserve">Вторая граница </w:t>
      </w:r>
      <w:r w:rsidRPr="00256A95">
        <w:rPr>
          <w:color w:val="FF0000"/>
          <w:position w:val="-42"/>
        </w:rPr>
        <w:object w:dxaOrig="340" w:dyaOrig="820" w14:anchorId="375D6972">
          <v:shape id="_x0000_i1239" type="#_x0000_t75" style="width:17pt;height:41pt" o:ole="" fillcolor="window">
            <v:imagedata r:id="rId439" o:title=""/>
          </v:shape>
          <o:OLEObject Type="Embed" ProgID="Equation.3" ShapeID="_x0000_i1239" DrawAspect="Content" ObjectID="_1703455773" r:id="rId440"/>
        </w:object>
      </w:r>
      <w:r w:rsidRPr="00256A95">
        <w:rPr>
          <w:color w:val="FF0000"/>
          <w:sz w:val="22"/>
        </w:rPr>
        <w:t xml:space="preserve"> = k </w:t>
      </w:r>
      <w:r w:rsidRPr="00256A95">
        <w:rPr>
          <w:color w:val="FF0000"/>
          <w:sz w:val="22"/>
        </w:rPr>
        <w:sym w:font="Symbol" w:char="F02D"/>
      </w:r>
      <w:r w:rsidRPr="00256A95">
        <w:rPr>
          <w:color w:val="FF0000"/>
          <w:sz w:val="22"/>
        </w:rPr>
        <w:t xml:space="preserve"> </w:t>
      </w:r>
      <w:r w:rsidRPr="00256A95">
        <w:rPr>
          <w:color w:val="FF0000"/>
          <w:position w:val="-42"/>
        </w:rPr>
        <w:object w:dxaOrig="380" w:dyaOrig="820" w14:anchorId="15A311B5">
          <v:shape id="_x0000_i1240" type="#_x0000_t75" style="width:19pt;height:41pt" o:ole="" fillcolor="window">
            <v:imagedata r:id="rId441" o:title=""/>
          </v:shape>
          <o:OLEObject Type="Embed" ProgID="Equation.3" ShapeID="_x0000_i1240" DrawAspect="Content" ObjectID="_1703455774" r:id="rId442"/>
        </w:object>
      </w:r>
      <w:r w:rsidRPr="00256A95">
        <w:rPr>
          <w:color w:val="FF0000"/>
          <w:sz w:val="22"/>
        </w:rPr>
        <w:t xml:space="preserve"> имеет вид гиперболы с </w:t>
      </w:r>
      <w:proofErr w:type="gramStart"/>
      <w:r w:rsidRPr="00256A95">
        <w:rPr>
          <w:color w:val="FF0000"/>
          <w:sz w:val="22"/>
        </w:rPr>
        <w:t>асимптотами  T</w:t>
      </w:r>
      <w:proofErr w:type="gramEnd"/>
      <w:r w:rsidRPr="00256A95">
        <w:rPr>
          <w:color w:val="FF0000"/>
          <w:sz w:val="22"/>
          <w:vertAlign w:val="subscript"/>
        </w:rPr>
        <w:t>1</w:t>
      </w:r>
      <w:r w:rsidRPr="00256A95">
        <w:rPr>
          <w:color w:val="FF0000"/>
          <w:sz w:val="22"/>
        </w:rPr>
        <w:t xml:space="preserve"> = 0 и k = </w:t>
      </w:r>
      <w:r w:rsidRPr="00256A95">
        <w:rPr>
          <w:color w:val="FF0000"/>
          <w:position w:val="-42"/>
        </w:rPr>
        <w:object w:dxaOrig="380" w:dyaOrig="820" w14:anchorId="2BEB17AF">
          <v:shape id="_x0000_i1241" type="#_x0000_t75" style="width:19pt;height:41pt" o:ole="" fillcolor="window">
            <v:imagedata r:id="rId443" o:title=""/>
          </v:shape>
          <o:OLEObject Type="Embed" ProgID="Equation.3" ShapeID="_x0000_i1241" DrawAspect="Content" ObjectID="_1703455775" r:id="rId444"/>
        </w:object>
      </w:r>
      <w:r w:rsidRPr="00256A95">
        <w:rPr>
          <w:color w:val="FF0000"/>
          <w:sz w:val="22"/>
        </w:rPr>
        <w:t>. Третья граница T</w:t>
      </w:r>
      <w:r w:rsidRPr="00256A95">
        <w:rPr>
          <w:color w:val="FF0000"/>
          <w:sz w:val="22"/>
          <w:vertAlign w:val="subscript"/>
        </w:rPr>
        <w:t xml:space="preserve">1 </w:t>
      </w:r>
      <w:r w:rsidRPr="00256A95">
        <w:rPr>
          <w:color w:val="FF0000"/>
          <w:sz w:val="22"/>
        </w:rPr>
        <w:t>= 0 совпадает с осью k. Штриховка границ сделана в сторону области устойчивости.</w:t>
      </w:r>
    </w:p>
    <w:p w14:paraId="78767676" w14:textId="77777777" w:rsidR="009357EA" w:rsidRPr="00256A95" w:rsidRDefault="009357EA" w:rsidP="009357EA">
      <w:pPr>
        <w:ind w:right="28"/>
        <w:jc w:val="center"/>
        <w:rPr>
          <w:color w:val="FF0000"/>
          <w:sz w:val="22"/>
          <w:vertAlign w:val="subscript"/>
        </w:rPr>
      </w:pPr>
      <w:r w:rsidRPr="00256A95">
        <w:rPr>
          <w:color w:val="FF0000"/>
        </w:rPr>
        <w:object w:dxaOrig="1785" w:dyaOrig="1095" w14:anchorId="74F860A0">
          <v:shape id="_x0000_i1242" type="#_x0000_t75" style="width:165pt;height:84.5pt" o:ole="" fillcolor="window">
            <v:imagedata r:id="rId445" o:title=""/>
          </v:shape>
          <o:OLEObject Type="Embed" ProgID="PBrush" ShapeID="_x0000_i1242" DrawAspect="Content" ObjectID="_1703455776" r:id="rId446"/>
        </w:object>
      </w:r>
    </w:p>
    <w:p w14:paraId="73AB899F" w14:textId="77777777" w:rsidR="009357EA" w:rsidRPr="00256A95" w:rsidRDefault="009357EA" w:rsidP="009357EA">
      <w:pPr>
        <w:ind w:right="28"/>
        <w:jc w:val="center"/>
        <w:rPr>
          <w:color w:val="FF0000"/>
        </w:rPr>
      </w:pPr>
      <w:r w:rsidRPr="00256A95">
        <w:rPr>
          <w:color w:val="FF0000"/>
        </w:rPr>
        <w:t>Рис. 5.7. Область устойчивости по двум параметрам</w:t>
      </w:r>
    </w:p>
    <w:p w14:paraId="16CB833D" w14:textId="77777777" w:rsidR="009357EA" w:rsidRPr="00256A95" w:rsidRDefault="009357EA" w:rsidP="009357EA">
      <w:pPr>
        <w:ind w:right="28" w:firstLine="284"/>
        <w:jc w:val="center"/>
        <w:rPr>
          <w:color w:val="FF0000"/>
          <w:sz w:val="22"/>
        </w:rPr>
      </w:pPr>
    </w:p>
    <w:p w14:paraId="187672FC" w14:textId="77777777" w:rsidR="009357EA" w:rsidRPr="00256A95" w:rsidRDefault="009357EA" w:rsidP="009357EA">
      <w:pPr>
        <w:ind w:right="28" w:firstLine="284"/>
        <w:jc w:val="both"/>
        <w:rPr>
          <w:color w:val="FF0000"/>
          <w:sz w:val="22"/>
        </w:rPr>
      </w:pPr>
      <w:r w:rsidRPr="00256A95">
        <w:rPr>
          <w:color w:val="FF0000"/>
          <w:sz w:val="22"/>
        </w:rPr>
        <w:t>Как видно, при увеличении постоянных времени T</w:t>
      </w:r>
      <w:r w:rsidRPr="00256A95">
        <w:rPr>
          <w:color w:val="FF0000"/>
          <w:sz w:val="22"/>
          <w:vertAlign w:val="subscript"/>
        </w:rPr>
        <w:t>1</w:t>
      </w:r>
      <w:r w:rsidRPr="00256A95">
        <w:rPr>
          <w:color w:val="FF0000"/>
          <w:sz w:val="22"/>
        </w:rPr>
        <w:t xml:space="preserve"> и T</w:t>
      </w:r>
      <w:r w:rsidRPr="00256A95">
        <w:rPr>
          <w:color w:val="FF0000"/>
          <w:sz w:val="22"/>
          <w:vertAlign w:val="subscript"/>
        </w:rPr>
        <w:t xml:space="preserve">2 </w:t>
      </w:r>
      <w:r w:rsidRPr="00256A95">
        <w:rPr>
          <w:color w:val="FF0000"/>
          <w:sz w:val="22"/>
        </w:rPr>
        <w:t>область устойчивости сужается. Отрицательно влияет на устойчивость также и увеличение общего коэффициента передачи разомкнутой системы k. При любых заданных T</w:t>
      </w:r>
      <w:r w:rsidRPr="00256A95">
        <w:rPr>
          <w:color w:val="FF0000"/>
          <w:sz w:val="22"/>
          <w:vertAlign w:val="subscript"/>
        </w:rPr>
        <w:t>1</w:t>
      </w:r>
      <w:r w:rsidRPr="00256A95">
        <w:rPr>
          <w:color w:val="FF0000"/>
          <w:sz w:val="22"/>
        </w:rPr>
        <w:t xml:space="preserve"> и T</w:t>
      </w:r>
      <w:r w:rsidRPr="00256A95">
        <w:rPr>
          <w:color w:val="FF0000"/>
          <w:sz w:val="22"/>
          <w:vertAlign w:val="subscript"/>
        </w:rPr>
        <w:t xml:space="preserve">2 </w:t>
      </w:r>
      <w:r w:rsidRPr="00256A95">
        <w:rPr>
          <w:color w:val="FF0000"/>
          <w:sz w:val="22"/>
        </w:rPr>
        <w:t xml:space="preserve">существует свое граничное значение общего коэффициента передачи </w:t>
      </w:r>
      <w:proofErr w:type="spellStart"/>
      <w:r w:rsidRPr="00256A95">
        <w:rPr>
          <w:color w:val="FF0000"/>
          <w:sz w:val="22"/>
        </w:rPr>
        <w:t>k</w:t>
      </w:r>
      <w:r w:rsidRPr="00256A95">
        <w:rPr>
          <w:color w:val="FF0000"/>
          <w:sz w:val="28"/>
          <w:vertAlign w:val="subscript"/>
        </w:rPr>
        <w:t>гр</w:t>
      </w:r>
      <w:proofErr w:type="spellEnd"/>
      <w:r w:rsidRPr="00256A95">
        <w:rPr>
          <w:color w:val="FF0000"/>
          <w:sz w:val="22"/>
        </w:rPr>
        <w:t>, после чего система становится неустойчивой.</w:t>
      </w:r>
    </w:p>
    <w:p w14:paraId="1325ED64" w14:textId="77777777" w:rsidR="009357EA" w:rsidRPr="00256A95" w:rsidRDefault="009357EA" w:rsidP="009357EA">
      <w:pPr>
        <w:ind w:right="28" w:firstLine="284"/>
        <w:jc w:val="both"/>
        <w:rPr>
          <w:color w:val="FF0000"/>
          <w:sz w:val="22"/>
        </w:rPr>
      </w:pPr>
      <w:r w:rsidRPr="00256A95">
        <w:rPr>
          <w:color w:val="FF0000"/>
          <w:sz w:val="22"/>
        </w:rPr>
        <w:t>Далее можно построить область устойчивости и в пространстве трех параметров k, T</w:t>
      </w:r>
      <w:r w:rsidRPr="00256A95">
        <w:rPr>
          <w:color w:val="FF0000"/>
          <w:sz w:val="22"/>
          <w:vertAlign w:val="subscript"/>
        </w:rPr>
        <w:t>1</w:t>
      </w:r>
      <w:r w:rsidRPr="00256A95">
        <w:rPr>
          <w:color w:val="FF0000"/>
          <w:sz w:val="22"/>
        </w:rPr>
        <w:t>, T</w:t>
      </w:r>
      <w:r w:rsidRPr="00256A95">
        <w:rPr>
          <w:color w:val="FF0000"/>
          <w:sz w:val="22"/>
          <w:vertAlign w:val="subscript"/>
        </w:rPr>
        <w:t>2</w:t>
      </w:r>
      <w:r w:rsidRPr="00256A95">
        <w:rPr>
          <w:color w:val="FF0000"/>
          <w:sz w:val="22"/>
        </w:rPr>
        <w:t xml:space="preserve">. </w:t>
      </w:r>
      <w:r w:rsidRPr="00256A95">
        <w:rPr>
          <w:color w:val="FF0000"/>
          <w:sz w:val="22"/>
        </w:rPr>
        <w:lastRenderedPageBreak/>
        <w:t xml:space="preserve">Границами устойчивости здесь будут являться три координатные плоскости и криволинейная поверхность, сечениями которой как в </w:t>
      </w:r>
      <w:proofErr w:type="gramStart"/>
      <w:r w:rsidRPr="00256A95">
        <w:rPr>
          <w:color w:val="FF0000"/>
          <w:sz w:val="22"/>
        </w:rPr>
        <w:t>вертикальных</w:t>
      </w:r>
      <w:proofErr w:type="gramEnd"/>
      <w:r w:rsidRPr="00256A95">
        <w:rPr>
          <w:color w:val="FF0000"/>
          <w:sz w:val="22"/>
        </w:rPr>
        <w:t xml:space="preserve"> так и в горизонтальных плоскостях будут гиперболы.</w:t>
      </w:r>
    </w:p>
    <w:p w14:paraId="5CA04DFF" w14:textId="3110BF84" w:rsidR="009357EA" w:rsidRDefault="009357EA" w:rsidP="009357EA">
      <w:pPr>
        <w:ind w:right="567"/>
        <w:rPr>
          <w:color w:val="000000"/>
          <w:sz w:val="24"/>
          <w:szCs w:val="24"/>
        </w:rPr>
      </w:pPr>
    </w:p>
    <w:p w14:paraId="79353E7A" w14:textId="4F383913" w:rsidR="009357EA" w:rsidRPr="009357EA" w:rsidRDefault="009357EA" w:rsidP="009357EA">
      <w:pPr>
        <w:ind w:right="567"/>
        <w:jc w:val="center"/>
        <w:rPr>
          <w:b/>
          <w:bCs/>
          <w:color w:val="000000"/>
          <w:sz w:val="24"/>
          <w:szCs w:val="24"/>
          <w:u w:val="single"/>
        </w:rPr>
      </w:pPr>
      <w:r w:rsidRPr="009357EA">
        <w:rPr>
          <w:b/>
          <w:bCs/>
          <w:color w:val="000000"/>
          <w:sz w:val="24"/>
          <w:szCs w:val="24"/>
          <w:highlight w:val="yellow"/>
          <w:u w:val="single"/>
        </w:rPr>
        <w:t>12. Частотные критерии устойчивости</w:t>
      </w:r>
    </w:p>
    <w:p w14:paraId="6A8FE88B" w14:textId="4F383913" w:rsidR="009357EA" w:rsidRPr="009357EA" w:rsidRDefault="009357EA" w:rsidP="009357EA">
      <w:pPr>
        <w:ind w:right="567"/>
        <w:rPr>
          <w:color w:val="000000"/>
          <w:sz w:val="24"/>
          <w:szCs w:val="24"/>
        </w:rPr>
      </w:pPr>
    </w:p>
    <w:p w14:paraId="256561F8" w14:textId="77777777" w:rsidR="00D74CF5" w:rsidRPr="00256A95" w:rsidRDefault="00D74CF5" w:rsidP="00D74CF5">
      <w:pPr>
        <w:ind w:right="28" w:firstLine="284"/>
        <w:jc w:val="both"/>
        <w:rPr>
          <w:color w:val="A6A6A6" w:themeColor="background1" w:themeShade="A6"/>
          <w:sz w:val="22"/>
        </w:rPr>
      </w:pPr>
      <w:r w:rsidRPr="00256A95">
        <w:rPr>
          <w:color w:val="A6A6A6" w:themeColor="background1" w:themeShade="A6"/>
          <w:sz w:val="22"/>
        </w:rPr>
        <w:t>Частотные критерии устойчивости базируются на принципе аргумента. Рассмотрим этот принцип, для чего запишем выражение для характеристического вектора, которое получим из характеристического полинома системы (4.2), предварительно разложенного на множители, путем замены p на j</w:t>
      </w:r>
      <w:r w:rsidRPr="00256A95">
        <w:rPr>
          <w:color w:val="A6A6A6" w:themeColor="background1" w:themeShade="A6"/>
          <w:sz w:val="22"/>
        </w:rPr>
        <w:sym w:font="Symbol" w:char="F077"/>
      </w:r>
      <w:r w:rsidRPr="00256A95">
        <w:rPr>
          <w:color w:val="A6A6A6" w:themeColor="background1" w:themeShade="A6"/>
          <w:sz w:val="22"/>
        </w:rPr>
        <w:t>:</w:t>
      </w:r>
    </w:p>
    <w:p w14:paraId="3D6C2270" w14:textId="77777777" w:rsidR="00D74CF5" w:rsidRPr="00256A95" w:rsidRDefault="00D74CF5" w:rsidP="00D74CF5">
      <w:pPr>
        <w:ind w:right="28" w:firstLine="284"/>
        <w:jc w:val="both"/>
        <w:rPr>
          <w:color w:val="A6A6A6" w:themeColor="background1" w:themeShade="A6"/>
          <w:sz w:val="22"/>
        </w:rPr>
      </w:pPr>
      <w:r w:rsidRPr="00256A95">
        <w:rPr>
          <w:color w:val="A6A6A6" w:themeColor="background1" w:themeShade="A6"/>
          <w:sz w:val="22"/>
        </w:rPr>
        <w:t xml:space="preserve"> </w:t>
      </w:r>
    </w:p>
    <w:p w14:paraId="7871F721" w14:textId="77777777" w:rsidR="00D74CF5" w:rsidRPr="00256A95" w:rsidRDefault="00D74CF5" w:rsidP="00D74CF5">
      <w:pPr>
        <w:ind w:right="28" w:firstLine="284"/>
        <w:jc w:val="right"/>
        <w:rPr>
          <w:color w:val="A6A6A6" w:themeColor="background1" w:themeShade="A6"/>
          <w:sz w:val="22"/>
          <w:lang w:val="en-US"/>
        </w:rPr>
      </w:pPr>
      <w:r w:rsidRPr="00256A95">
        <w:rPr>
          <w:color w:val="A6A6A6" w:themeColor="background1" w:themeShade="A6"/>
          <w:sz w:val="22"/>
          <w:lang w:val="en-US"/>
        </w:rPr>
        <w:t>D(j</w:t>
      </w:r>
      <w:r w:rsidRPr="00256A95">
        <w:rPr>
          <w:color w:val="A6A6A6" w:themeColor="background1" w:themeShade="A6"/>
          <w:sz w:val="22"/>
        </w:rPr>
        <w:sym w:font="Symbol" w:char="F077"/>
      </w:r>
      <w:r w:rsidRPr="00256A95">
        <w:rPr>
          <w:color w:val="A6A6A6" w:themeColor="background1" w:themeShade="A6"/>
          <w:sz w:val="22"/>
          <w:lang w:val="en-US"/>
        </w:rPr>
        <w:t xml:space="preserve">) = </w:t>
      </w:r>
      <w:proofErr w:type="gramStart"/>
      <w:r w:rsidRPr="00256A95">
        <w:rPr>
          <w:color w:val="A6A6A6" w:themeColor="background1" w:themeShade="A6"/>
          <w:sz w:val="22"/>
          <w:lang w:val="en-US"/>
        </w:rPr>
        <w:t>a</w:t>
      </w:r>
      <w:r w:rsidRPr="00256A95">
        <w:rPr>
          <w:color w:val="A6A6A6" w:themeColor="background1" w:themeShade="A6"/>
          <w:sz w:val="22"/>
          <w:vertAlign w:val="subscript"/>
          <w:lang w:val="en-US"/>
        </w:rPr>
        <w:t>n</w:t>
      </w:r>
      <w:r w:rsidRPr="00256A95">
        <w:rPr>
          <w:color w:val="A6A6A6" w:themeColor="background1" w:themeShade="A6"/>
          <w:sz w:val="22"/>
          <w:lang w:val="en-US"/>
        </w:rPr>
        <w:t>(</w:t>
      </w:r>
      <w:proofErr w:type="gramEnd"/>
      <w:r w:rsidRPr="00256A95">
        <w:rPr>
          <w:color w:val="A6A6A6" w:themeColor="background1" w:themeShade="A6"/>
          <w:sz w:val="22"/>
          <w:lang w:val="en-US"/>
        </w:rPr>
        <w:t>j</w:t>
      </w:r>
      <w:r w:rsidRPr="00256A95">
        <w:rPr>
          <w:color w:val="A6A6A6" w:themeColor="background1" w:themeShade="A6"/>
          <w:sz w:val="22"/>
        </w:rPr>
        <w:sym w:font="Symbol" w:char="F077"/>
      </w:r>
      <w:r w:rsidRPr="00256A95">
        <w:rPr>
          <w:color w:val="A6A6A6" w:themeColor="background1" w:themeShade="A6"/>
          <w:sz w:val="22"/>
          <w:lang w:val="en-US"/>
        </w:rPr>
        <w:t>- p</w:t>
      </w:r>
      <w:r w:rsidRPr="00256A95">
        <w:rPr>
          <w:color w:val="A6A6A6" w:themeColor="background1" w:themeShade="A6"/>
          <w:sz w:val="22"/>
          <w:vertAlign w:val="subscript"/>
          <w:lang w:val="en-US"/>
        </w:rPr>
        <w:t>1</w:t>
      </w:r>
      <w:r w:rsidRPr="00256A95">
        <w:rPr>
          <w:color w:val="A6A6A6" w:themeColor="background1" w:themeShade="A6"/>
          <w:sz w:val="22"/>
          <w:lang w:val="en-US"/>
        </w:rPr>
        <w:t>)(j</w:t>
      </w:r>
      <w:r w:rsidRPr="00256A95">
        <w:rPr>
          <w:color w:val="A6A6A6" w:themeColor="background1" w:themeShade="A6"/>
          <w:sz w:val="22"/>
        </w:rPr>
        <w:sym w:font="Symbol" w:char="F077"/>
      </w:r>
      <w:r w:rsidRPr="00256A95">
        <w:rPr>
          <w:color w:val="A6A6A6" w:themeColor="background1" w:themeShade="A6"/>
          <w:sz w:val="22"/>
          <w:lang w:val="en-US"/>
        </w:rPr>
        <w:t>- p</w:t>
      </w:r>
      <w:r w:rsidRPr="00256A95">
        <w:rPr>
          <w:color w:val="A6A6A6" w:themeColor="background1" w:themeShade="A6"/>
          <w:sz w:val="22"/>
          <w:vertAlign w:val="subscript"/>
          <w:lang w:val="en-US"/>
        </w:rPr>
        <w:t>2</w:t>
      </w:r>
      <w:r w:rsidRPr="00256A95">
        <w:rPr>
          <w:color w:val="A6A6A6" w:themeColor="background1" w:themeShade="A6"/>
          <w:sz w:val="22"/>
          <w:lang w:val="en-US"/>
        </w:rPr>
        <w:t>)...(j</w:t>
      </w:r>
      <w:r w:rsidRPr="00256A95">
        <w:rPr>
          <w:color w:val="A6A6A6" w:themeColor="background1" w:themeShade="A6"/>
          <w:sz w:val="22"/>
        </w:rPr>
        <w:sym w:font="Symbol" w:char="F077"/>
      </w:r>
      <w:r w:rsidRPr="00256A95">
        <w:rPr>
          <w:color w:val="A6A6A6" w:themeColor="background1" w:themeShade="A6"/>
          <w:sz w:val="22"/>
          <w:lang w:val="en-US"/>
        </w:rPr>
        <w:t xml:space="preserve">- </w:t>
      </w:r>
      <w:proofErr w:type="spellStart"/>
      <w:r w:rsidRPr="00256A95">
        <w:rPr>
          <w:color w:val="A6A6A6" w:themeColor="background1" w:themeShade="A6"/>
          <w:sz w:val="22"/>
          <w:lang w:val="en-US"/>
        </w:rPr>
        <w:t>p</w:t>
      </w:r>
      <w:r w:rsidRPr="00256A95">
        <w:rPr>
          <w:color w:val="A6A6A6" w:themeColor="background1" w:themeShade="A6"/>
          <w:sz w:val="22"/>
          <w:vertAlign w:val="subscript"/>
          <w:lang w:val="en-US"/>
        </w:rPr>
        <w:t>n</w:t>
      </w:r>
      <w:proofErr w:type="spellEnd"/>
      <w:r w:rsidRPr="00256A95">
        <w:rPr>
          <w:color w:val="A6A6A6" w:themeColor="background1" w:themeShade="A6"/>
          <w:sz w:val="22"/>
          <w:lang w:val="en-US"/>
        </w:rPr>
        <w:t>),                    (5.9)</w:t>
      </w:r>
    </w:p>
    <w:p w14:paraId="4722A207" w14:textId="77777777" w:rsidR="00D74CF5" w:rsidRPr="00256A95" w:rsidRDefault="00D74CF5" w:rsidP="00D74CF5">
      <w:pPr>
        <w:ind w:right="28" w:firstLine="284"/>
        <w:jc w:val="right"/>
        <w:rPr>
          <w:color w:val="A6A6A6" w:themeColor="background1" w:themeShade="A6"/>
          <w:sz w:val="22"/>
          <w:lang w:val="en-US"/>
        </w:rPr>
      </w:pPr>
    </w:p>
    <w:p w14:paraId="16AEB5E5" w14:textId="77777777" w:rsidR="00D74CF5" w:rsidRPr="00256A95" w:rsidRDefault="00D74CF5" w:rsidP="00D74CF5">
      <w:pPr>
        <w:ind w:right="28" w:firstLine="284"/>
        <w:jc w:val="both"/>
        <w:rPr>
          <w:color w:val="A6A6A6" w:themeColor="background1" w:themeShade="A6"/>
          <w:sz w:val="22"/>
        </w:rPr>
      </w:pPr>
      <w:r w:rsidRPr="00256A95">
        <w:rPr>
          <w:color w:val="A6A6A6" w:themeColor="background1" w:themeShade="A6"/>
          <w:sz w:val="22"/>
        </w:rPr>
        <w:t xml:space="preserve">где </w:t>
      </w:r>
      <w:proofErr w:type="spellStart"/>
      <w:r w:rsidRPr="00256A95">
        <w:rPr>
          <w:color w:val="A6A6A6" w:themeColor="background1" w:themeShade="A6"/>
          <w:sz w:val="22"/>
        </w:rPr>
        <w:t>p</w:t>
      </w:r>
      <w:r w:rsidRPr="00256A95">
        <w:rPr>
          <w:color w:val="A6A6A6" w:themeColor="background1" w:themeShade="A6"/>
          <w:sz w:val="28"/>
          <w:vertAlign w:val="subscript"/>
        </w:rPr>
        <w:t>i</w:t>
      </w:r>
      <w:proofErr w:type="spellEnd"/>
      <w:r w:rsidRPr="00256A95">
        <w:rPr>
          <w:color w:val="A6A6A6" w:themeColor="background1" w:themeShade="A6"/>
          <w:sz w:val="22"/>
        </w:rPr>
        <w:t xml:space="preserve"> - корни характеристического уравнения (полюсы системы).</w:t>
      </w:r>
    </w:p>
    <w:p w14:paraId="4784D361" w14:textId="77777777" w:rsidR="00D74CF5" w:rsidRPr="00256A95" w:rsidRDefault="00D74CF5" w:rsidP="00D74CF5">
      <w:pPr>
        <w:ind w:right="28" w:firstLine="284"/>
        <w:jc w:val="both"/>
        <w:rPr>
          <w:color w:val="A6A6A6" w:themeColor="background1" w:themeShade="A6"/>
          <w:sz w:val="22"/>
        </w:rPr>
      </w:pPr>
      <w:r w:rsidRPr="00256A95">
        <w:rPr>
          <w:color w:val="A6A6A6" w:themeColor="background1" w:themeShade="A6"/>
          <w:sz w:val="22"/>
        </w:rPr>
        <w:t>Определим изменение аргумента вектора D(j</w:t>
      </w:r>
      <w:r w:rsidRPr="00256A95">
        <w:rPr>
          <w:color w:val="A6A6A6" w:themeColor="background1" w:themeShade="A6"/>
          <w:sz w:val="22"/>
        </w:rPr>
        <w:sym w:font="Symbol" w:char="F077"/>
      </w:r>
      <w:r w:rsidRPr="00256A95">
        <w:rPr>
          <w:color w:val="A6A6A6" w:themeColor="background1" w:themeShade="A6"/>
          <w:sz w:val="22"/>
        </w:rPr>
        <w:t xml:space="preserve">) при изменении частоты </w:t>
      </w:r>
      <w:r w:rsidRPr="00256A95">
        <w:rPr>
          <w:color w:val="A6A6A6" w:themeColor="background1" w:themeShade="A6"/>
          <w:sz w:val="22"/>
        </w:rPr>
        <w:sym w:font="Symbol" w:char="F077"/>
      </w:r>
      <w:r w:rsidRPr="00256A95">
        <w:rPr>
          <w:color w:val="A6A6A6" w:themeColor="background1" w:themeShade="A6"/>
          <w:sz w:val="22"/>
        </w:rPr>
        <w:t xml:space="preserve"> от -</w:t>
      </w:r>
      <w:r w:rsidRPr="00256A95">
        <w:rPr>
          <w:color w:val="A6A6A6" w:themeColor="background1" w:themeShade="A6"/>
          <w:sz w:val="22"/>
        </w:rPr>
        <w:sym w:font="Symbol" w:char="F0A5"/>
      </w:r>
      <w:r w:rsidRPr="00256A95">
        <w:rPr>
          <w:color w:val="A6A6A6" w:themeColor="background1" w:themeShade="A6"/>
          <w:sz w:val="22"/>
        </w:rPr>
        <w:t xml:space="preserve"> до +</w:t>
      </w:r>
      <w:r w:rsidRPr="00256A95">
        <w:rPr>
          <w:color w:val="A6A6A6" w:themeColor="background1" w:themeShade="A6"/>
          <w:sz w:val="22"/>
        </w:rPr>
        <w:sym w:font="Symbol" w:char="F0A5"/>
      </w:r>
    </w:p>
    <w:p w14:paraId="4DAE0B20" w14:textId="77777777" w:rsidR="00D74CF5" w:rsidRPr="00256A95" w:rsidRDefault="00D74CF5" w:rsidP="00D74CF5">
      <w:pPr>
        <w:ind w:right="28" w:firstLine="284"/>
        <w:jc w:val="center"/>
        <w:rPr>
          <w:color w:val="A6A6A6" w:themeColor="background1" w:themeShade="A6"/>
          <w:sz w:val="22"/>
        </w:rPr>
      </w:pPr>
      <w:r w:rsidRPr="00256A95">
        <w:rPr>
          <w:color w:val="A6A6A6" w:themeColor="background1" w:themeShade="A6"/>
          <w:sz w:val="22"/>
        </w:rPr>
        <w:sym w:font="Symbol" w:char="F044"/>
      </w:r>
      <w:r w:rsidRPr="00256A95">
        <w:rPr>
          <w:color w:val="A6A6A6" w:themeColor="background1" w:themeShade="A6"/>
          <w:sz w:val="22"/>
        </w:rPr>
        <w:t xml:space="preserve"> </w:t>
      </w:r>
      <w:proofErr w:type="spellStart"/>
      <w:r w:rsidRPr="00256A95">
        <w:rPr>
          <w:color w:val="A6A6A6" w:themeColor="background1" w:themeShade="A6"/>
          <w:sz w:val="22"/>
        </w:rPr>
        <w:t>arg</w:t>
      </w:r>
      <w:proofErr w:type="spellEnd"/>
      <w:r w:rsidRPr="00256A95">
        <w:rPr>
          <w:color w:val="A6A6A6" w:themeColor="background1" w:themeShade="A6"/>
          <w:sz w:val="22"/>
        </w:rPr>
        <w:t xml:space="preserve"> D(j</w:t>
      </w:r>
      <w:r w:rsidRPr="00256A95">
        <w:rPr>
          <w:color w:val="A6A6A6" w:themeColor="background1" w:themeShade="A6"/>
          <w:sz w:val="22"/>
        </w:rPr>
        <w:sym w:font="Symbol" w:char="F077"/>
      </w:r>
      <w:r w:rsidRPr="00256A95">
        <w:rPr>
          <w:color w:val="A6A6A6" w:themeColor="background1" w:themeShade="A6"/>
          <w:sz w:val="22"/>
        </w:rPr>
        <w:t xml:space="preserve">) = </w:t>
      </w:r>
      <w:r w:rsidRPr="00256A95">
        <w:rPr>
          <w:color w:val="A6A6A6" w:themeColor="background1" w:themeShade="A6"/>
          <w:position w:val="-38"/>
        </w:rPr>
        <w:object w:dxaOrig="520" w:dyaOrig="859" w14:anchorId="731C392A">
          <v:shape id="_x0000_i1243" type="#_x0000_t75" style="width:26pt;height:43pt" o:ole="" fillcolor="window">
            <v:imagedata r:id="rId447" o:title=""/>
          </v:shape>
          <o:OLEObject Type="Embed" ProgID="Equation.3" ShapeID="_x0000_i1243" DrawAspect="Content" ObjectID="_1703455777" r:id="rId448"/>
        </w:object>
      </w:r>
      <w:proofErr w:type="spellStart"/>
      <w:proofErr w:type="gramStart"/>
      <w:r w:rsidRPr="00256A95">
        <w:rPr>
          <w:color w:val="A6A6A6" w:themeColor="background1" w:themeShade="A6"/>
          <w:sz w:val="22"/>
        </w:rPr>
        <w:t>arg</w:t>
      </w:r>
      <w:proofErr w:type="spellEnd"/>
      <w:r w:rsidRPr="00256A95">
        <w:rPr>
          <w:color w:val="A6A6A6" w:themeColor="background1" w:themeShade="A6"/>
          <w:sz w:val="22"/>
        </w:rPr>
        <w:t>(</w:t>
      </w:r>
      <w:proofErr w:type="gramEnd"/>
      <w:r w:rsidRPr="00256A95">
        <w:rPr>
          <w:color w:val="A6A6A6" w:themeColor="background1" w:themeShade="A6"/>
          <w:sz w:val="22"/>
        </w:rPr>
        <w:t>j</w:t>
      </w:r>
      <w:r w:rsidRPr="00256A95">
        <w:rPr>
          <w:color w:val="A6A6A6" w:themeColor="background1" w:themeShade="A6"/>
          <w:sz w:val="22"/>
        </w:rPr>
        <w:sym w:font="Symbol" w:char="F077"/>
      </w:r>
      <w:r w:rsidRPr="00256A95">
        <w:rPr>
          <w:color w:val="A6A6A6" w:themeColor="background1" w:themeShade="A6"/>
          <w:sz w:val="22"/>
        </w:rPr>
        <w:t xml:space="preserve">- </w:t>
      </w:r>
      <w:proofErr w:type="spellStart"/>
      <w:r w:rsidRPr="00256A95">
        <w:rPr>
          <w:color w:val="A6A6A6" w:themeColor="background1" w:themeShade="A6"/>
          <w:sz w:val="22"/>
        </w:rPr>
        <w:t>p</w:t>
      </w:r>
      <w:r w:rsidRPr="00256A95">
        <w:rPr>
          <w:color w:val="A6A6A6" w:themeColor="background1" w:themeShade="A6"/>
          <w:sz w:val="28"/>
          <w:vertAlign w:val="subscript"/>
        </w:rPr>
        <w:t>i</w:t>
      </w:r>
      <w:proofErr w:type="spellEnd"/>
      <w:r w:rsidRPr="00256A95">
        <w:rPr>
          <w:color w:val="A6A6A6" w:themeColor="background1" w:themeShade="A6"/>
          <w:sz w:val="22"/>
        </w:rPr>
        <w:t>)  при  -</w:t>
      </w:r>
      <w:r w:rsidRPr="00256A95">
        <w:rPr>
          <w:color w:val="A6A6A6" w:themeColor="background1" w:themeShade="A6"/>
          <w:sz w:val="22"/>
        </w:rPr>
        <w:sym w:font="Symbol" w:char="F0A5"/>
      </w:r>
      <w:r w:rsidRPr="00256A95">
        <w:rPr>
          <w:color w:val="A6A6A6" w:themeColor="background1" w:themeShade="A6"/>
          <w:sz w:val="22"/>
        </w:rPr>
        <w:t xml:space="preserve"> </w:t>
      </w:r>
      <w:r w:rsidRPr="00256A95">
        <w:rPr>
          <w:color w:val="A6A6A6" w:themeColor="background1" w:themeShade="A6"/>
          <w:sz w:val="22"/>
        </w:rPr>
        <w:sym w:font="Symbol" w:char="F0A3"/>
      </w:r>
      <w:r w:rsidRPr="00256A95">
        <w:rPr>
          <w:color w:val="A6A6A6" w:themeColor="background1" w:themeShade="A6"/>
          <w:sz w:val="22"/>
        </w:rPr>
        <w:sym w:font="Symbol" w:char="F077"/>
      </w:r>
      <w:r w:rsidRPr="00256A95">
        <w:rPr>
          <w:color w:val="A6A6A6" w:themeColor="background1" w:themeShade="A6"/>
          <w:sz w:val="22"/>
        </w:rPr>
        <w:sym w:font="Symbol" w:char="F0A3"/>
      </w:r>
      <w:r w:rsidRPr="00256A95">
        <w:rPr>
          <w:color w:val="A6A6A6" w:themeColor="background1" w:themeShade="A6"/>
          <w:sz w:val="22"/>
        </w:rPr>
        <w:t>+</w:t>
      </w:r>
      <w:r w:rsidRPr="00256A95">
        <w:rPr>
          <w:color w:val="A6A6A6" w:themeColor="background1" w:themeShade="A6"/>
          <w:sz w:val="22"/>
        </w:rPr>
        <w:sym w:font="Symbol" w:char="F0A5"/>
      </w:r>
      <w:r w:rsidRPr="00256A95">
        <w:rPr>
          <w:color w:val="A6A6A6" w:themeColor="background1" w:themeShade="A6"/>
          <w:sz w:val="22"/>
        </w:rPr>
        <w:t>.</w:t>
      </w:r>
    </w:p>
    <w:p w14:paraId="28EDB121" w14:textId="77777777" w:rsidR="00D74CF5" w:rsidRPr="00256A95" w:rsidRDefault="00D74CF5" w:rsidP="00D74CF5">
      <w:pPr>
        <w:ind w:right="28" w:firstLine="284"/>
        <w:jc w:val="both"/>
        <w:rPr>
          <w:color w:val="A6A6A6" w:themeColor="background1" w:themeShade="A6"/>
          <w:sz w:val="22"/>
        </w:rPr>
      </w:pPr>
      <w:r w:rsidRPr="00256A95">
        <w:rPr>
          <w:color w:val="A6A6A6" w:themeColor="background1" w:themeShade="A6"/>
          <w:sz w:val="22"/>
        </w:rPr>
        <w:t xml:space="preserve">Если корень характеристического уравнения </w:t>
      </w:r>
      <w:proofErr w:type="spellStart"/>
      <w:r w:rsidRPr="00256A95">
        <w:rPr>
          <w:color w:val="A6A6A6" w:themeColor="background1" w:themeShade="A6"/>
          <w:sz w:val="22"/>
        </w:rPr>
        <w:t>p</w:t>
      </w:r>
      <w:r w:rsidRPr="00256A95">
        <w:rPr>
          <w:color w:val="A6A6A6" w:themeColor="background1" w:themeShade="A6"/>
          <w:sz w:val="22"/>
          <w:vertAlign w:val="subscript"/>
        </w:rPr>
        <w:t>i</w:t>
      </w:r>
      <w:proofErr w:type="spellEnd"/>
      <w:r w:rsidRPr="00256A95">
        <w:rPr>
          <w:color w:val="A6A6A6" w:themeColor="background1" w:themeShade="A6"/>
          <w:sz w:val="22"/>
          <w:vertAlign w:val="subscript"/>
        </w:rPr>
        <w:t xml:space="preserve"> </w:t>
      </w:r>
      <w:r w:rsidRPr="00256A95">
        <w:rPr>
          <w:color w:val="A6A6A6" w:themeColor="background1" w:themeShade="A6"/>
          <w:sz w:val="22"/>
        </w:rPr>
        <w:t>расположен на комплексной плоскости слева от мнимой оси, то вектор (j</w:t>
      </w:r>
      <w:r w:rsidRPr="00256A95">
        <w:rPr>
          <w:color w:val="A6A6A6" w:themeColor="background1" w:themeShade="A6"/>
          <w:sz w:val="22"/>
        </w:rPr>
        <w:sym w:font="Symbol" w:char="F077"/>
      </w:r>
      <w:r w:rsidRPr="00256A95">
        <w:rPr>
          <w:color w:val="A6A6A6" w:themeColor="background1" w:themeShade="A6"/>
          <w:sz w:val="22"/>
        </w:rPr>
        <w:t>-</w:t>
      </w:r>
      <w:proofErr w:type="spellStart"/>
      <w:r w:rsidRPr="00256A95">
        <w:rPr>
          <w:color w:val="A6A6A6" w:themeColor="background1" w:themeShade="A6"/>
          <w:sz w:val="22"/>
        </w:rPr>
        <w:t>p</w:t>
      </w:r>
      <w:r w:rsidRPr="00256A95">
        <w:rPr>
          <w:color w:val="A6A6A6" w:themeColor="background1" w:themeShade="A6"/>
          <w:sz w:val="28"/>
          <w:vertAlign w:val="subscript"/>
        </w:rPr>
        <w:t>i</w:t>
      </w:r>
      <w:proofErr w:type="spellEnd"/>
      <w:r w:rsidRPr="00256A95">
        <w:rPr>
          <w:color w:val="A6A6A6" w:themeColor="background1" w:themeShade="A6"/>
          <w:sz w:val="22"/>
        </w:rPr>
        <w:t xml:space="preserve">) поворачивается на угол </w:t>
      </w:r>
      <w:r w:rsidRPr="00256A95">
        <w:rPr>
          <w:color w:val="A6A6A6" w:themeColor="background1" w:themeShade="A6"/>
          <w:sz w:val="22"/>
        </w:rPr>
        <w:sym w:font="Symbol" w:char="F070"/>
      </w:r>
      <w:r w:rsidRPr="00256A95">
        <w:rPr>
          <w:color w:val="A6A6A6" w:themeColor="background1" w:themeShade="A6"/>
          <w:sz w:val="22"/>
        </w:rPr>
        <w:t xml:space="preserve">, если этот корень находится </w:t>
      </w:r>
      <w:proofErr w:type="gramStart"/>
      <w:r w:rsidRPr="00256A95">
        <w:rPr>
          <w:color w:val="A6A6A6" w:themeColor="background1" w:themeShade="A6"/>
          <w:sz w:val="22"/>
        </w:rPr>
        <w:t>на  комплексной</w:t>
      </w:r>
      <w:proofErr w:type="gramEnd"/>
      <w:r w:rsidRPr="00256A95">
        <w:rPr>
          <w:color w:val="A6A6A6" w:themeColor="background1" w:themeShade="A6"/>
          <w:sz w:val="22"/>
        </w:rPr>
        <w:t xml:space="preserve"> плоскости справа от мнимой оси, то вектор (j</w:t>
      </w:r>
      <w:r w:rsidRPr="00256A95">
        <w:rPr>
          <w:color w:val="A6A6A6" w:themeColor="background1" w:themeShade="A6"/>
          <w:sz w:val="22"/>
        </w:rPr>
        <w:sym w:font="Symbol" w:char="F077"/>
      </w:r>
      <w:r w:rsidRPr="00256A95">
        <w:rPr>
          <w:color w:val="A6A6A6" w:themeColor="background1" w:themeShade="A6"/>
          <w:sz w:val="22"/>
        </w:rPr>
        <w:t>-</w:t>
      </w:r>
      <w:proofErr w:type="spellStart"/>
      <w:r w:rsidRPr="00256A95">
        <w:rPr>
          <w:color w:val="A6A6A6" w:themeColor="background1" w:themeShade="A6"/>
          <w:sz w:val="22"/>
        </w:rPr>
        <w:t>p</w:t>
      </w:r>
      <w:r w:rsidRPr="00256A95">
        <w:rPr>
          <w:color w:val="A6A6A6" w:themeColor="background1" w:themeShade="A6"/>
          <w:sz w:val="28"/>
          <w:vertAlign w:val="subscript"/>
        </w:rPr>
        <w:t>i</w:t>
      </w:r>
      <w:proofErr w:type="spellEnd"/>
      <w:r w:rsidRPr="00256A95">
        <w:rPr>
          <w:color w:val="A6A6A6" w:themeColor="background1" w:themeShade="A6"/>
          <w:sz w:val="22"/>
        </w:rPr>
        <w:t>) поворачивается на  угол  -</w:t>
      </w:r>
      <w:r w:rsidRPr="00256A95">
        <w:rPr>
          <w:color w:val="A6A6A6" w:themeColor="background1" w:themeShade="A6"/>
          <w:sz w:val="22"/>
        </w:rPr>
        <w:sym w:font="Symbol" w:char="F070"/>
      </w:r>
      <w:r w:rsidRPr="00256A95">
        <w:rPr>
          <w:color w:val="A6A6A6" w:themeColor="background1" w:themeShade="A6"/>
          <w:sz w:val="22"/>
        </w:rPr>
        <w:t xml:space="preserve">. Допустим, что m корней характеристического </w:t>
      </w:r>
      <w:proofErr w:type="gramStart"/>
      <w:r w:rsidRPr="00256A95">
        <w:rPr>
          <w:color w:val="A6A6A6" w:themeColor="background1" w:themeShade="A6"/>
          <w:sz w:val="22"/>
        </w:rPr>
        <w:t xml:space="preserve">уравнения </w:t>
      </w:r>
      <w:r w:rsidRPr="00256A95">
        <w:rPr>
          <w:color w:val="A6A6A6" w:themeColor="background1" w:themeShade="A6"/>
          <w:sz w:val="22"/>
          <w:vertAlign w:val="subscript"/>
        </w:rPr>
        <w:t xml:space="preserve"> </w:t>
      </w:r>
      <w:r w:rsidRPr="00256A95">
        <w:rPr>
          <w:color w:val="A6A6A6" w:themeColor="background1" w:themeShade="A6"/>
          <w:sz w:val="22"/>
        </w:rPr>
        <w:t>расположены</w:t>
      </w:r>
      <w:proofErr w:type="gramEnd"/>
      <w:r w:rsidRPr="00256A95">
        <w:rPr>
          <w:color w:val="A6A6A6" w:themeColor="background1" w:themeShade="A6"/>
          <w:sz w:val="22"/>
        </w:rPr>
        <w:t xml:space="preserve"> справа от мнимой оси, а остальные n</w:t>
      </w:r>
      <w:r w:rsidRPr="00256A95">
        <w:rPr>
          <w:color w:val="A6A6A6" w:themeColor="background1" w:themeShade="A6"/>
          <w:sz w:val="22"/>
        </w:rPr>
        <w:sym w:font="Symbol" w:char="F02D"/>
      </w:r>
      <w:r w:rsidRPr="00256A95">
        <w:rPr>
          <w:color w:val="A6A6A6" w:themeColor="background1" w:themeShade="A6"/>
          <w:sz w:val="22"/>
        </w:rPr>
        <w:t>m корней - слева. Тогда изменение аргумента характеристического вектора равно</w:t>
      </w:r>
    </w:p>
    <w:p w14:paraId="41B1050C" w14:textId="77777777" w:rsidR="00D74CF5" w:rsidRPr="00256A95" w:rsidRDefault="00D74CF5" w:rsidP="00D74CF5">
      <w:pPr>
        <w:ind w:right="28" w:firstLine="284"/>
        <w:jc w:val="both"/>
        <w:rPr>
          <w:color w:val="A6A6A6" w:themeColor="background1" w:themeShade="A6"/>
          <w:sz w:val="22"/>
        </w:rPr>
      </w:pPr>
    </w:p>
    <w:p w14:paraId="3F1B70D4" w14:textId="77777777" w:rsidR="00D74CF5" w:rsidRPr="00256A95" w:rsidRDefault="00D74CF5" w:rsidP="00D74CF5">
      <w:pPr>
        <w:ind w:right="28" w:firstLine="284"/>
        <w:jc w:val="center"/>
        <w:rPr>
          <w:color w:val="A6A6A6" w:themeColor="background1" w:themeShade="A6"/>
          <w:sz w:val="22"/>
        </w:rPr>
      </w:pPr>
      <w:r w:rsidRPr="00256A95">
        <w:rPr>
          <w:color w:val="A6A6A6" w:themeColor="background1" w:themeShade="A6"/>
          <w:sz w:val="22"/>
        </w:rPr>
        <w:sym w:font="Symbol" w:char="F044"/>
      </w:r>
      <w:r w:rsidRPr="00256A95">
        <w:rPr>
          <w:color w:val="A6A6A6" w:themeColor="background1" w:themeShade="A6"/>
          <w:sz w:val="22"/>
        </w:rPr>
        <w:t xml:space="preserve"> </w:t>
      </w:r>
      <w:proofErr w:type="spellStart"/>
      <w:r w:rsidRPr="00256A95">
        <w:rPr>
          <w:color w:val="A6A6A6" w:themeColor="background1" w:themeShade="A6"/>
          <w:sz w:val="22"/>
        </w:rPr>
        <w:t>arg</w:t>
      </w:r>
      <w:proofErr w:type="spellEnd"/>
      <w:r w:rsidRPr="00256A95">
        <w:rPr>
          <w:color w:val="A6A6A6" w:themeColor="background1" w:themeShade="A6"/>
          <w:sz w:val="22"/>
        </w:rPr>
        <w:t xml:space="preserve"> D(j</w:t>
      </w:r>
      <w:r w:rsidRPr="00256A95">
        <w:rPr>
          <w:color w:val="A6A6A6" w:themeColor="background1" w:themeShade="A6"/>
          <w:sz w:val="22"/>
        </w:rPr>
        <w:sym w:font="Symbol" w:char="F077"/>
      </w:r>
      <w:r w:rsidRPr="00256A95">
        <w:rPr>
          <w:color w:val="A6A6A6" w:themeColor="background1" w:themeShade="A6"/>
          <w:sz w:val="22"/>
        </w:rPr>
        <w:t>) = (n</w:t>
      </w:r>
      <w:r w:rsidRPr="00256A95">
        <w:rPr>
          <w:color w:val="A6A6A6" w:themeColor="background1" w:themeShade="A6"/>
          <w:sz w:val="22"/>
        </w:rPr>
        <w:sym w:font="Symbol" w:char="F02D"/>
      </w:r>
      <w:r w:rsidRPr="00256A95">
        <w:rPr>
          <w:color w:val="A6A6A6" w:themeColor="background1" w:themeShade="A6"/>
          <w:sz w:val="22"/>
        </w:rPr>
        <w:t>m)</w:t>
      </w:r>
      <w:r w:rsidRPr="00256A95">
        <w:rPr>
          <w:color w:val="A6A6A6" w:themeColor="background1" w:themeShade="A6"/>
          <w:sz w:val="22"/>
        </w:rPr>
        <w:sym w:font="Symbol" w:char="F070"/>
      </w:r>
      <w:r w:rsidRPr="00256A95">
        <w:rPr>
          <w:color w:val="A6A6A6" w:themeColor="background1" w:themeShade="A6"/>
          <w:sz w:val="22"/>
        </w:rPr>
        <w:t xml:space="preserve">  при  -</w:t>
      </w:r>
      <w:r w:rsidRPr="00256A95">
        <w:rPr>
          <w:color w:val="A6A6A6" w:themeColor="background1" w:themeShade="A6"/>
          <w:sz w:val="22"/>
        </w:rPr>
        <w:sym w:font="Symbol" w:char="F0A5"/>
      </w:r>
      <w:r w:rsidRPr="00256A95">
        <w:rPr>
          <w:color w:val="A6A6A6" w:themeColor="background1" w:themeShade="A6"/>
          <w:sz w:val="22"/>
        </w:rPr>
        <w:t xml:space="preserve"> </w:t>
      </w:r>
      <w:r w:rsidRPr="00256A95">
        <w:rPr>
          <w:color w:val="A6A6A6" w:themeColor="background1" w:themeShade="A6"/>
          <w:sz w:val="22"/>
        </w:rPr>
        <w:sym w:font="Symbol" w:char="F0A3"/>
      </w:r>
      <w:r w:rsidRPr="00256A95">
        <w:rPr>
          <w:color w:val="A6A6A6" w:themeColor="background1" w:themeShade="A6"/>
          <w:sz w:val="22"/>
        </w:rPr>
        <w:sym w:font="Symbol" w:char="F077"/>
      </w:r>
      <w:r w:rsidRPr="00256A95">
        <w:rPr>
          <w:color w:val="A6A6A6" w:themeColor="background1" w:themeShade="A6"/>
          <w:sz w:val="22"/>
        </w:rPr>
        <w:sym w:font="Symbol" w:char="F0A3"/>
      </w:r>
      <w:r w:rsidRPr="00256A95">
        <w:rPr>
          <w:color w:val="A6A6A6" w:themeColor="background1" w:themeShade="A6"/>
          <w:sz w:val="22"/>
        </w:rPr>
        <w:t>+</w:t>
      </w:r>
      <w:r w:rsidRPr="00256A95">
        <w:rPr>
          <w:color w:val="A6A6A6" w:themeColor="background1" w:themeShade="A6"/>
          <w:sz w:val="22"/>
        </w:rPr>
        <w:sym w:font="Symbol" w:char="F0A5"/>
      </w:r>
      <w:r w:rsidRPr="00256A95">
        <w:rPr>
          <w:color w:val="A6A6A6" w:themeColor="background1" w:themeShade="A6"/>
          <w:sz w:val="22"/>
        </w:rPr>
        <w:t>.</w:t>
      </w:r>
    </w:p>
    <w:p w14:paraId="1AC45C32" w14:textId="77777777" w:rsidR="00D74CF5" w:rsidRPr="00256A95" w:rsidRDefault="00D74CF5" w:rsidP="00D74CF5">
      <w:pPr>
        <w:ind w:right="28" w:firstLine="284"/>
        <w:jc w:val="center"/>
        <w:rPr>
          <w:color w:val="A6A6A6" w:themeColor="background1" w:themeShade="A6"/>
          <w:sz w:val="22"/>
        </w:rPr>
      </w:pPr>
    </w:p>
    <w:p w14:paraId="7A11A235" w14:textId="77777777" w:rsidR="00D74CF5" w:rsidRPr="00256A95" w:rsidRDefault="00D74CF5" w:rsidP="00D74CF5">
      <w:pPr>
        <w:ind w:right="28" w:firstLine="284"/>
        <w:jc w:val="both"/>
        <w:rPr>
          <w:color w:val="A6A6A6" w:themeColor="background1" w:themeShade="A6"/>
          <w:sz w:val="22"/>
        </w:rPr>
      </w:pPr>
      <w:r w:rsidRPr="00256A95">
        <w:rPr>
          <w:color w:val="A6A6A6" w:themeColor="background1" w:themeShade="A6"/>
          <w:sz w:val="22"/>
        </w:rPr>
        <w:t>В устойчивой системе m=0, и изменение аргумента характеристического вектора получается следующим:</w:t>
      </w:r>
    </w:p>
    <w:p w14:paraId="1188C65D" w14:textId="77777777" w:rsidR="00D74CF5" w:rsidRPr="00256A95" w:rsidRDefault="00D74CF5" w:rsidP="00D74CF5">
      <w:pPr>
        <w:ind w:right="28" w:firstLine="284"/>
        <w:jc w:val="both"/>
        <w:rPr>
          <w:color w:val="A6A6A6" w:themeColor="background1" w:themeShade="A6"/>
          <w:sz w:val="22"/>
        </w:rPr>
      </w:pPr>
    </w:p>
    <w:p w14:paraId="472EA20B" w14:textId="77777777" w:rsidR="00D74CF5" w:rsidRPr="00256A95" w:rsidRDefault="00D74CF5" w:rsidP="00D74CF5">
      <w:pPr>
        <w:ind w:right="28" w:firstLine="284"/>
        <w:jc w:val="right"/>
        <w:rPr>
          <w:color w:val="A6A6A6" w:themeColor="background1" w:themeShade="A6"/>
          <w:sz w:val="22"/>
        </w:rPr>
      </w:pPr>
      <w:r w:rsidRPr="00256A95">
        <w:rPr>
          <w:color w:val="A6A6A6" w:themeColor="background1" w:themeShade="A6"/>
          <w:sz w:val="22"/>
        </w:rPr>
        <w:sym w:font="Symbol" w:char="F044"/>
      </w:r>
      <w:r w:rsidRPr="00256A95">
        <w:rPr>
          <w:color w:val="A6A6A6" w:themeColor="background1" w:themeShade="A6"/>
          <w:sz w:val="22"/>
        </w:rPr>
        <w:t xml:space="preserve"> </w:t>
      </w:r>
      <w:proofErr w:type="spellStart"/>
      <w:r w:rsidRPr="00256A95">
        <w:rPr>
          <w:color w:val="A6A6A6" w:themeColor="background1" w:themeShade="A6"/>
          <w:sz w:val="22"/>
        </w:rPr>
        <w:t>arg</w:t>
      </w:r>
      <w:proofErr w:type="spellEnd"/>
      <w:r w:rsidRPr="00256A95">
        <w:rPr>
          <w:color w:val="A6A6A6" w:themeColor="background1" w:themeShade="A6"/>
          <w:sz w:val="22"/>
        </w:rPr>
        <w:t xml:space="preserve"> D(j</w:t>
      </w:r>
      <w:r w:rsidRPr="00256A95">
        <w:rPr>
          <w:color w:val="A6A6A6" w:themeColor="background1" w:themeShade="A6"/>
          <w:sz w:val="22"/>
        </w:rPr>
        <w:sym w:font="Symbol" w:char="F077"/>
      </w:r>
      <w:r w:rsidRPr="00256A95">
        <w:rPr>
          <w:color w:val="A6A6A6" w:themeColor="background1" w:themeShade="A6"/>
          <w:sz w:val="22"/>
        </w:rPr>
        <w:t>) = n</w:t>
      </w:r>
      <w:r w:rsidRPr="00256A95">
        <w:rPr>
          <w:color w:val="A6A6A6" w:themeColor="background1" w:themeShade="A6"/>
          <w:position w:val="-28"/>
        </w:rPr>
        <w:object w:dxaOrig="260" w:dyaOrig="680" w14:anchorId="1CC9E663">
          <v:shape id="_x0000_i1244" type="#_x0000_t75" style="width:13pt;height:34pt" o:ole="" fillcolor="window">
            <v:imagedata r:id="rId449" o:title=""/>
          </v:shape>
          <o:OLEObject Type="Embed" ProgID="Equation.3" ShapeID="_x0000_i1244" DrawAspect="Content" ObjectID="_1703455778" r:id="rId450"/>
        </w:object>
      </w:r>
      <w:r w:rsidRPr="00256A95">
        <w:rPr>
          <w:color w:val="A6A6A6" w:themeColor="background1" w:themeShade="A6"/>
          <w:sz w:val="22"/>
        </w:rPr>
        <w:t xml:space="preserve">  при  0</w:t>
      </w:r>
      <w:r w:rsidRPr="00256A95">
        <w:rPr>
          <w:color w:val="A6A6A6" w:themeColor="background1" w:themeShade="A6"/>
          <w:sz w:val="22"/>
        </w:rPr>
        <w:sym w:font="Symbol" w:char="F0A3"/>
      </w:r>
      <w:r w:rsidRPr="00256A95">
        <w:rPr>
          <w:color w:val="A6A6A6" w:themeColor="background1" w:themeShade="A6"/>
          <w:sz w:val="22"/>
        </w:rPr>
        <w:sym w:font="Symbol" w:char="F077"/>
      </w:r>
      <w:r w:rsidRPr="00256A95">
        <w:rPr>
          <w:color w:val="A6A6A6" w:themeColor="background1" w:themeShade="A6"/>
          <w:sz w:val="22"/>
        </w:rPr>
        <w:sym w:font="Symbol" w:char="F0A3"/>
      </w:r>
      <w:r w:rsidRPr="00256A95">
        <w:rPr>
          <w:color w:val="A6A6A6" w:themeColor="background1" w:themeShade="A6"/>
          <w:sz w:val="22"/>
        </w:rPr>
        <w:t>+</w:t>
      </w:r>
      <w:r w:rsidRPr="00256A95">
        <w:rPr>
          <w:color w:val="A6A6A6" w:themeColor="background1" w:themeShade="A6"/>
          <w:sz w:val="22"/>
        </w:rPr>
        <w:sym w:font="Symbol" w:char="F0A5"/>
      </w:r>
      <w:r w:rsidRPr="00256A95">
        <w:rPr>
          <w:color w:val="A6A6A6" w:themeColor="background1" w:themeShade="A6"/>
          <w:sz w:val="22"/>
        </w:rPr>
        <w:t>.                   (5.10)</w:t>
      </w:r>
    </w:p>
    <w:p w14:paraId="630B6C0A" w14:textId="77777777" w:rsidR="00D74CF5" w:rsidRDefault="00D74CF5" w:rsidP="00D74CF5">
      <w:pPr>
        <w:ind w:right="28" w:firstLine="284"/>
        <w:jc w:val="both"/>
        <w:rPr>
          <w:b/>
          <w:sz w:val="22"/>
        </w:rPr>
      </w:pPr>
    </w:p>
    <w:p w14:paraId="483CB8FD" w14:textId="77777777" w:rsidR="00D74CF5" w:rsidRDefault="00D74CF5" w:rsidP="00D74CF5">
      <w:pPr>
        <w:ind w:right="28" w:firstLine="284"/>
        <w:jc w:val="both"/>
        <w:rPr>
          <w:sz w:val="22"/>
        </w:rPr>
      </w:pPr>
      <w:r>
        <w:rPr>
          <w:b/>
          <w:sz w:val="22"/>
        </w:rPr>
        <w:t>Критерий устойчивости Михайлова.</w:t>
      </w:r>
    </w:p>
    <w:p w14:paraId="5C919754"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 xml:space="preserve">Из выражения (5.10) следует критерий устойчивости Михайлова, согласно которому изменение аргумента характеристического вектора определяется по годографу </w:t>
      </w:r>
      <w:proofErr w:type="gramStart"/>
      <w:r w:rsidRPr="00995BA6">
        <w:rPr>
          <w:color w:val="A6A6A6" w:themeColor="background1" w:themeShade="A6"/>
          <w:sz w:val="22"/>
        </w:rPr>
        <w:t>вектора,  записанному</w:t>
      </w:r>
      <w:proofErr w:type="gramEnd"/>
      <w:r w:rsidRPr="00995BA6">
        <w:rPr>
          <w:color w:val="A6A6A6" w:themeColor="background1" w:themeShade="A6"/>
          <w:sz w:val="22"/>
        </w:rPr>
        <w:t xml:space="preserve"> в виде</w:t>
      </w:r>
    </w:p>
    <w:p w14:paraId="58674E0D" w14:textId="77777777" w:rsidR="00D74CF5" w:rsidRPr="00995BA6" w:rsidRDefault="00D74CF5" w:rsidP="00D74CF5">
      <w:pPr>
        <w:ind w:right="28" w:firstLine="284"/>
        <w:jc w:val="both"/>
        <w:rPr>
          <w:color w:val="A6A6A6" w:themeColor="background1" w:themeShade="A6"/>
          <w:sz w:val="22"/>
        </w:rPr>
      </w:pPr>
    </w:p>
    <w:p w14:paraId="0E2A2F14" w14:textId="77777777" w:rsidR="00D74CF5" w:rsidRPr="00995BA6" w:rsidRDefault="00D74CF5" w:rsidP="00D74CF5">
      <w:pPr>
        <w:ind w:right="28" w:firstLine="284"/>
        <w:jc w:val="right"/>
        <w:rPr>
          <w:color w:val="A6A6A6" w:themeColor="background1" w:themeShade="A6"/>
          <w:sz w:val="22"/>
        </w:rPr>
      </w:pPr>
      <w:r w:rsidRPr="00995BA6">
        <w:rPr>
          <w:color w:val="A6A6A6" w:themeColor="background1" w:themeShade="A6"/>
          <w:sz w:val="22"/>
          <w:lang w:val="en-US"/>
        </w:rPr>
        <w:t>D</w:t>
      </w:r>
      <w:r w:rsidRPr="00995BA6">
        <w:rPr>
          <w:color w:val="A6A6A6" w:themeColor="background1" w:themeShade="A6"/>
          <w:sz w:val="22"/>
        </w:rPr>
        <w:t>(</w:t>
      </w:r>
      <w:r w:rsidRPr="00995BA6">
        <w:rPr>
          <w:color w:val="A6A6A6" w:themeColor="background1" w:themeShade="A6"/>
          <w:sz w:val="22"/>
          <w:lang w:val="en-US"/>
        </w:rPr>
        <w:t>j</w:t>
      </w:r>
      <w:r w:rsidRPr="00995BA6">
        <w:rPr>
          <w:color w:val="A6A6A6" w:themeColor="background1" w:themeShade="A6"/>
          <w:sz w:val="22"/>
        </w:rPr>
        <w:sym w:font="Symbol" w:char="F077"/>
      </w:r>
      <w:r w:rsidRPr="00995BA6">
        <w:rPr>
          <w:color w:val="A6A6A6" w:themeColor="background1" w:themeShade="A6"/>
          <w:sz w:val="22"/>
        </w:rPr>
        <w:t xml:space="preserve">) = </w:t>
      </w:r>
      <w:proofErr w:type="gramStart"/>
      <w:r w:rsidRPr="00995BA6">
        <w:rPr>
          <w:color w:val="A6A6A6" w:themeColor="background1" w:themeShade="A6"/>
          <w:sz w:val="22"/>
          <w:lang w:val="en-US"/>
        </w:rPr>
        <w:t>X</w:t>
      </w:r>
      <w:r w:rsidRPr="00995BA6">
        <w:rPr>
          <w:color w:val="A6A6A6" w:themeColor="background1" w:themeShade="A6"/>
          <w:sz w:val="22"/>
        </w:rPr>
        <w:t>(</w:t>
      </w:r>
      <w:proofErr w:type="gramEnd"/>
      <w:r w:rsidRPr="00995BA6">
        <w:rPr>
          <w:color w:val="A6A6A6" w:themeColor="background1" w:themeShade="A6"/>
          <w:sz w:val="22"/>
        </w:rPr>
        <w:sym w:font="Symbol" w:char="F077"/>
      </w:r>
      <w:r w:rsidRPr="00995BA6">
        <w:rPr>
          <w:color w:val="A6A6A6" w:themeColor="background1" w:themeShade="A6"/>
          <w:sz w:val="22"/>
        </w:rPr>
        <w:t xml:space="preserve">) + </w:t>
      </w:r>
      <w:proofErr w:type="spellStart"/>
      <w:r w:rsidRPr="00995BA6">
        <w:rPr>
          <w:color w:val="A6A6A6" w:themeColor="background1" w:themeShade="A6"/>
          <w:sz w:val="22"/>
          <w:lang w:val="en-US"/>
        </w:rPr>
        <w:t>jY</w:t>
      </w:r>
      <w:proofErr w:type="spellEnd"/>
      <w:r w:rsidRPr="00995BA6">
        <w:rPr>
          <w:color w:val="A6A6A6" w:themeColor="background1" w:themeShade="A6"/>
          <w:sz w:val="22"/>
        </w:rPr>
        <w:t>(</w:t>
      </w:r>
      <w:r w:rsidRPr="00995BA6">
        <w:rPr>
          <w:color w:val="A6A6A6" w:themeColor="background1" w:themeShade="A6"/>
          <w:sz w:val="22"/>
        </w:rPr>
        <w:sym w:font="Symbol" w:char="F077"/>
      </w:r>
      <w:r w:rsidRPr="00995BA6">
        <w:rPr>
          <w:color w:val="A6A6A6" w:themeColor="background1" w:themeShade="A6"/>
          <w:sz w:val="22"/>
        </w:rPr>
        <w:t xml:space="preserve">) = </w:t>
      </w:r>
      <w:r w:rsidRPr="00995BA6">
        <w:rPr>
          <w:color w:val="A6A6A6" w:themeColor="background1" w:themeShade="A6"/>
          <w:sz w:val="22"/>
          <w:lang w:val="en-US"/>
        </w:rPr>
        <w:t>D</w:t>
      </w:r>
      <w:r w:rsidRPr="00995BA6">
        <w:rPr>
          <w:color w:val="A6A6A6" w:themeColor="background1" w:themeShade="A6"/>
          <w:sz w:val="22"/>
        </w:rPr>
        <w:t>(</w:t>
      </w:r>
      <w:r w:rsidRPr="00995BA6">
        <w:rPr>
          <w:color w:val="A6A6A6" w:themeColor="background1" w:themeShade="A6"/>
          <w:sz w:val="22"/>
        </w:rPr>
        <w:sym w:font="Symbol" w:char="F077"/>
      </w:r>
      <w:r w:rsidRPr="00995BA6">
        <w:rPr>
          <w:color w:val="A6A6A6" w:themeColor="background1" w:themeShade="A6"/>
          <w:sz w:val="22"/>
        </w:rPr>
        <w:t>)</w:t>
      </w:r>
      <w:proofErr w:type="spellStart"/>
      <w:r w:rsidRPr="00995BA6">
        <w:rPr>
          <w:color w:val="A6A6A6" w:themeColor="background1" w:themeShade="A6"/>
          <w:sz w:val="22"/>
          <w:lang w:val="en-US"/>
        </w:rPr>
        <w:t>e</w:t>
      </w:r>
      <w:r w:rsidRPr="00995BA6">
        <w:rPr>
          <w:color w:val="A6A6A6" w:themeColor="background1" w:themeShade="A6"/>
          <w:sz w:val="24"/>
          <w:vertAlign w:val="superscript"/>
          <w:lang w:val="en-US"/>
        </w:rPr>
        <w:t>j</w:t>
      </w:r>
      <w:proofErr w:type="spellEnd"/>
      <w:r w:rsidRPr="00995BA6">
        <w:rPr>
          <w:color w:val="A6A6A6" w:themeColor="background1" w:themeShade="A6"/>
          <w:sz w:val="24"/>
          <w:vertAlign w:val="superscript"/>
        </w:rPr>
        <w:sym w:font="Symbol" w:char="F079"/>
      </w:r>
      <w:r w:rsidRPr="00995BA6">
        <w:rPr>
          <w:color w:val="A6A6A6" w:themeColor="background1" w:themeShade="A6"/>
          <w:sz w:val="24"/>
          <w:vertAlign w:val="superscript"/>
        </w:rPr>
        <w:t>(</w:t>
      </w:r>
      <w:r w:rsidRPr="00995BA6">
        <w:rPr>
          <w:color w:val="A6A6A6" w:themeColor="background1" w:themeShade="A6"/>
          <w:sz w:val="24"/>
          <w:vertAlign w:val="superscript"/>
        </w:rPr>
        <w:sym w:font="Symbol" w:char="F077"/>
      </w:r>
      <w:r w:rsidRPr="00995BA6">
        <w:rPr>
          <w:color w:val="A6A6A6" w:themeColor="background1" w:themeShade="A6"/>
          <w:sz w:val="24"/>
          <w:vertAlign w:val="superscript"/>
        </w:rPr>
        <w:t>)</w:t>
      </w:r>
      <w:r w:rsidRPr="00995BA6">
        <w:rPr>
          <w:color w:val="A6A6A6" w:themeColor="background1" w:themeShade="A6"/>
          <w:sz w:val="22"/>
          <w:vertAlign w:val="superscript"/>
        </w:rPr>
        <w:t xml:space="preserve"> </w:t>
      </w:r>
      <w:r w:rsidRPr="00995BA6">
        <w:rPr>
          <w:color w:val="A6A6A6" w:themeColor="background1" w:themeShade="A6"/>
          <w:sz w:val="22"/>
        </w:rPr>
        <w:t>,                 (5.11)</w:t>
      </w:r>
    </w:p>
    <w:p w14:paraId="035CCA64" w14:textId="77777777" w:rsidR="00D74CF5" w:rsidRPr="00995BA6" w:rsidRDefault="00D74CF5" w:rsidP="00D74CF5">
      <w:pPr>
        <w:ind w:right="28" w:firstLine="284"/>
        <w:jc w:val="both"/>
        <w:rPr>
          <w:color w:val="A6A6A6" w:themeColor="background1" w:themeShade="A6"/>
          <w:sz w:val="22"/>
        </w:rPr>
      </w:pPr>
    </w:p>
    <w:p w14:paraId="19CD13AE"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 xml:space="preserve">где </w:t>
      </w:r>
      <w:proofErr w:type="gramStart"/>
      <w:r w:rsidRPr="00995BA6">
        <w:rPr>
          <w:color w:val="A6A6A6" w:themeColor="background1" w:themeShade="A6"/>
          <w:sz w:val="22"/>
        </w:rPr>
        <w:t>X(</w:t>
      </w:r>
      <w:proofErr w:type="gramEnd"/>
      <w:r w:rsidRPr="00995BA6">
        <w:rPr>
          <w:color w:val="A6A6A6" w:themeColor="background1" w:themeShade="A6"/>
          <w:sz w:val="22"/>
        </w:rPr>
        <w:sym w:font="Symbol" w:char="F077"/>
      </w:r>
      <w:r w:rsidRPr="00995BA6">
        <w:rPr>
          <w:color w:val="A6A6A6" w:themeColor="background1" w:themeShade="A6"/>
          <w:sz w:val="22"/>
        </w:rPr>
        <w:t>) и Y(</w:t>
      </w:r>
      <w:r w:rsidRPr="00995BA6">
        <w:rPr>
          <w:color w:val="A6A6A6" w:themeColor="background1" w:themeShade="A6"/>
          <w:sz w:val="22"/>
        </w:rPr>
        <w:sym w:font="Symbol" w:char="F077"/>
      </w:r>
      <w:r w:rsidRPr="00995BA6">
        <w:rPr>
          <w:color w:val="A6A6A6" w:themeColor="background1" w:themeShade="A6"/>
          <w:sz w:val="22"/>
        </w:rPr>
        <w:t>) действительная и мнимая части характеристического вектора, а D(</w:t>
      </w:r>
      <w:r w:rsidRPr="00995BA6">
        <w:rPr>
          <w:color w:val="A6A6A6" w:themeColor="background1" w:themeShade="A6"/>
          <w:sz w:val="22"/>
        </w:rPr>
        <w:sym w:font="Symbol" w:char="F077"/>
      </w:r>
      <w:r w:rsidRPr="00995BA6">
        <w:rPr>
          <w:color w:val="A6A6A6" w:themeColor="background1" w:themeShade="A6"/>
          <w:sz w:val="22"/>
        </w:rPr>
        <w:t xml:space="preserve">) и </w:t>
      </w:r>
      <w:r w:rsidRPr="00995BA6">
        <w:rPr>
          <w:color w:val="A6A6A6" w:themeColor="background1" w:themeShade="A6"/>
          <w:sz w:val="22"/>
        </w:rPr>
        <w:sym w:font="Symbol" w:char="F079"/>
      </w:r>
      <w:r w:rsidRPr="00995BA6">
        <w:rPr>
          <w:color w:val="A6A6A6" w:themeColor="background1" w:themeShade="A6"/>
          <w:sz w:val="22"/>
        </w:rPr>
        <w:t>(</w:t>
      </w:r>
      <w:r w:rsidRPr="00995BA6">
        <w:rPr>
          <w:color w:val="A6A6A6" w:themeColor="background1" w:themeShade="A6"/>
          <w:sz w:val="22"/>
        </w:rPr>
        <w:sym w:font="Symbol" w:char="F077"/>
      </w:r>
      <w:r w:rsidRPr="00995BA6">
        <w:rPr>
          <w:color w:val="A6A6A6" w:themeColor="background1" w:themeShade="A6"/>
          <w:sz w:val="22"/>
        </w:rPr>
        <w:t>) его модуль и аргумент.</w:t>
      </w:r>
    </w:p>
    <w:p w14:paraId="6B78BA46" w14:textId="77777777" w:rsidR="00D74CF5" w:rsidRPr="00995BA6" w:rsidRDefault="00D74CF5" w:rsidP="00D74CF5">
      <w:pPr>
        <w:ind w:right="28" w:firstLine="284"/>
        <w:jc w:val="both"/>
        <w:rPr>
          <w:sz w:val="22"/>
        </w:rPr>
      </w:pPr>
      <w:r w:rsidRPr="00995BA6">
        <w:rPr>
          <w:i/>
          <w:sz w:val="22"/>
        </w:rPr>
        <w:t>Формулировка критерия.</w:t>
      </w:r>
      <w:r w:rsidRPr="00995BA6">
        <w:rPr>
          <w:sz w:val="22"/>
        </w:rPr>
        <w:t xml:space="preserve"> Для устойчивости линейной системы n-го порядка необходимо и достаточно, чтобы изменение аргумента функции D(j</w:t>
      </w:r>
      <w:r w:rsidRPr="00995BA6">
        <w:rPr>
          <w:sz w:val="22"/>
        </w:rPr>
        <w:sym w:font="Symbol" w:char="F077"/>
      </w:r>
      <w:r w:rsidRPr="00995BA6">
        <w:rPr>
          <w:sz w:val="22"/>
        </w:rPr>
        <w:t xml:space="preserve">) при изменении </w:t>
      </w:r>
      <w:r w:rsidRPr="00995BA6">
        <w:rPr>
          <w:sz w:val="22"/>
        </w:rPr>
        <w:sym w:font="Symbol" w:char="F077"/>
      </w:r>
      <w:r w:rsidRPr="00995BA6">
        <w:rPr>
          <w:sz w:val="22"/>
        </w:rPr>
        <w:t xml:space="preserve"> от 0 до </w:t>
      </w:r>
      <w:r w:rsidRPr="00995BA6">
        <w:rPr>
          <w:sz w:val="22"/>
        </w:rPr>
        <w:sym w:font="Symbol" w:char="F0A5"/>
      </w:r>
      <w:r w:rsidRPr="00995BA6">
        <w:rPr>
          <w:sz w:val="22"/>
        </w:rPr>
        <w:t xml:space="preserve"> равнялось бы n</w:t>
      </w:r>
      <w:r w:rsidRPr="00995BA6">
        <w:rPr>
          <w:position w:val="-28"/>
        </w:rPr>
        <w:object w:dxaOrig="260" w:dyaOrig="680" w14:anchorId="08982DA0">
          <v:shape id="_x0000_i1245" type="#_x0000_t75" style="width:13pt;height:34pt" o:ole="" fillcolor="window">
            <v:imagedata r:id="rId449" o:title=""/>
          </v:shape>
          <o:OLEObject Type="Embed" ProgID="Equation.3" ShapeID="_x0000_i1245" DrawAspect="Content" ObjectID="_1703455779" r:id="rId451"/>
        </w:object>
      </w:r>
      <w:r w:rsidRPr="00995BA6">
        <w:rPr>
          <w:sz w:val="22"/>
        </w:rPr>
        <w:t>.</w:t>
      </w:r>
    </w:p>
    <w:p w14:paraId="118EF4E3" w14:textId="77777777" w:rsidR="00D74CF5" w:rsidRPr="00995BA6" w:rsidRDefault="00D74CF5" w:rsidP="00D74CF5">
      <w:pPr>
        <w:ind w:right="28" w:firstLine="284"/>
        <w:jc w:val="both"/>
        <w:rPr>
          <w:sz w:val="22"/>
        </w:rPr>
      </w:pPr>
      <w:r w:rsidRPr="00995BA6">
        <w:rPr>
          <w:sz w:val="22"/>
        </w:rPr>
        <w:t>Другими словами, система устойчива, если годограф характеристического вектора (кривая Михайлова), начинаясь на положительной части действительной оси, обходит последовательно в положительном направлении (против часовой стрелки) n квадрантов, где n - порядок характеристического уравнения системы.</w:t>
      </w:r>
    </w:p>
    <w:p w14:paraId="345559D8" w14:textId="77777777" w:rsidR="00D74CF5" w:rsidRDefault="00D74CF5" w:rsidP="00D74CF5">
      <w:pPr>
        <w:ind w:right="28" w:firstLine="284"/>
        <w:jc w:val="both"/>
        <w:rPr>
          <w:sz w:val="22"/>
        </w:rPr>
      </w:pPr>
      <w:r>
        <w:rPr>
          <w:sz w:val="22"/>
        </w:rPr>
        <w:t>На рис.5.8 приведены примеры годографов для устойчивой и неустойчивой систем.</w:t>
      </w:r>
    </w:p>
    <w:p w14:paraId="496481D8" w14:textId="77777777" w:rsidR="00D74CF5" w:rsidRDefault="00D74CF5" w:rsidP="00D74CF5">
      <w:pPr>
        <w:ind w:right="28"/>
        <w:jc w:val="center"/>
        <w:rPr>
          <w:sz w:val="22"/>
        </w:rPr>
      </w:pPr>
      <w:r>
        <w:object w:dxaOrig="1908" w:dyaOrig="1548" w14:anchorId="511AF571">
          <v:shape id="_x0000_i1246" type="#_x0000_t75" style="width:121pt;height:99pt" o:ole="" fillcolor="window">
            <v:imagedata r:id="rId452" o:title=""/>
          </v:shape>
          <o:OLEObject Type="Embed" ProgID="PBrush" ShapeID="_x0000_i1246" DrawAspect="Content" ObjectID="_1703455780" r:id="rId453"/>
        </w:object>
      </w:r>
      <w:r>
        <w:rPr>
          <w:sz w:val="22"/>
        </w:rPr>
        <w:tab/>
      </w:r>
      <w:r>
        <w:object w:dxaOrig="1512" w:dyaOrig="1632" w14:anchorId="1246D13C">
          <v:shape id="_x0000_i1247" type="#_x0000_t75" style="width:118pt;height:107pt" o:ole="" fillcolor="window">
            <v:imagedata r:id="rId454" o:title=""/>
          </v:shape>
          <o:OLEObject Type="Embed" ProgID="PBrush" ShapeID="_x0000_i1247" DrawAspect="Content" ObjectID="_1703455781" r:id="rId455"/>
        </w:object>
      </w:r>
    </w:p>
    <w:p w14:paraId="2FD61529" w14:textId="77777777" w:rsidR="00D74CF5" w:rsidRDefault="00D74CF5" w:rsidP="00D74CF5">
      <w:pPr>
        <w:ind w:right="28" w:firstLine="284"/>
        <w:rPr>
          <w:sz w:val="22"/>
        </w:rPr>
      </w:pPr>
      <w:r>
        <w:rPr>
          <w:sz w:val="22"/>
        </w:rPr>
        <w:t xml:space="preserve">                          </w:t>
      </w:r>
      <w:proofErr w:type="gramStart"/>
      <w:r>
        <w:rPr>
          <w:sz w:val="22"/>
        </w:rPr>
        <w:t xml:space="preserve">а)   </w:t>
      </w:r>
      <w:proofErr w:type="gramEnd"/>
      <w:r>
        <w:rPr>
          <w:sz w:val="22"/>
        </w:rPr>
        <w:t xml:space="preserve">                                           б)</w:t>
      </w:r>
    </w:p>
    <w:p w14:paraId="42F689A1" w14:textId="77777777" w:rsidR="00D74CF5" w:rsidRDefault="00D74CF5" w:rsidP="00D74CF5">
      <w:pPr>
        <w:ind w:right="28"/>
        <w:jc w:val="center"/>
      </w:pPr>
      <w:r>
        <w:t>Рис. 5.8. Кривая Михайлова:</w:t>
      </w:r>
    </w:p>
    <w:p w14:paraId="070AC720" w14:textId="77777777" w:rsidR="00D74CF5" w:rsidRDefault="00D74CF5" w:rsidP="00D74CF5">
      <w:pPr>
        <w:ind w:right="28"/>
        <w:jc w:val="center"/>
      </w:pPr>
      <w:r>
        <w:t>а - устойчивой системы 3-го порядка; б - неустойчивой системы</w:t>
      </w:r>
    </w:p>
    <w:p w14:paraId="4385BDBD" w14:textId="77777777" w:rsidR="00D74CF5" w:rsidRDefault="00D74CF5" w:rsidP="00D74CF5">
      <w:pPr>
        <w:ind w:right="28" w:firstLine="284"/>
        <w:jc w:val="both"/>
        <w:rPr>
          <w:sz w:val="22"/>
        </w:rPr>
      </w:pPr>
    </w:p>
    <w:p w14:paraId="7CCCCE74" w14:textId="77777777" w:rsidR="00D74CF5" w:rsidRPr="00995BA6" w:rsidRDefault="00D74CF5" w:rsidP="00D74CF5">
      <w:pPr>
        <w:ind w:right="28" w:firstLine="284"/>
        <w:jc w:val="both"/>
        <w:rPr>
          <w:color w:val="FF0000"/>
          <w:sz w:val="22"/>
        </w:rPr>
      </w:pPr>
      <w:r w:rsidRPr="00995BA6">
        <w:rPr>
          <w:color w:val="FF0000"/>
          <w:sz w:val="22"/>
        </w:rPr>
        <w:t>Если годограф проходит через начало координат, то система находится на границе устойчивости. В этом случае</w:t>
      </w:r>
    </w:p>
    <w:p w14:paraId="58192D54" w14:textId="77777777" w:rsidR="00D74CF5" w:rsidRPr="00995BA6" w:rsidRDefault="00D74CF5" w:rsidP="00D74CF5">
      <w:pPr>
        <w:ind w:right="28" w:firstLine="284"/>
        <w:jc w:val="both"/>
        <w:rPr>
          <w:color w:val="FF0000"/>
          <w:sz w:val="22"/>
        </w:rPr>
      </w:pPr>
    </w:p>
    <w:p w14:paraId="58ECCCA6" w14:textId="77777777" w:rsidR="00D74CF5" w:rsidRPr="00995BA6" w:rsidRDefault="00D74CF5" w:rsidP="00D74CF5">
      <w:pPr>
        <w:ind w:right="28" w:firstLine="284"/>
        <w:jc w:val="right"/>
        <w:rPr>
          <w:color w:val="FF0000"/>
          <w:sz w:val="22"/>
        </w:rPr>
      </w:pPr>
      <w:proofErr w:type="gramStart"/>
      <w:r w:rsidRPr="00995BA6">
        <w:rPr>
          <w:color w:val="FF0000"/>
          <w:sz w:val="22"/>
        </w:rPr>
        <w:t>X(</w:t>
      </w:r>
      <w:proofErr w:type="gramEnd"/>
      <w:r w:rsidRPr="00995BA6">
        <w:rPr>
          <w:color w:val="FF0000"/>
          <w:sz w:val="22"/>
        </w:rPr>
        <w:sym w:font="Symbol" w:char="F077"/>
      </w:r>
      <w:r w:rsidRPr="00995BA6">
        <w:rPr>
          <w:color w:val="FF0000"/>
          <w:sz w:val="22"/>
        </w:rPr>
        <w:t>) = 0  и  Y(</w:t>
      </w:r>
      <w:r w:rsidRPr="00995BA6">
        <w:rPr>
          <w:color w:val="FF0000"/>
          <w:sz w:val="22"/>
        </w:rPr>
        <w:sym w:font="Symbol" w:char="F077"/>
      </w:r>
      <w:r w:rsidRPr="00995BA6">
        <w:rPr>
          <w:color w:val="FF0000"/>
          <w:sz w:val="22"/>
        </w:rPr>
        <w:t>) = 0.                              (5.12)</w:t>
      </w:r>
    </w:p>
    <w:p w14:paraId="0F73F40B" w14:textId="77777777" w:rsidR="00D74CF5" w:rsidRPr="00995BA6" w:rsidRDefault="00D74CF5" w:rsidP="00D74CF5">
      <w:pPr>
        <w:ind w:right="28" w:firstLine="284"/>
        <w:jc w:val="right"/>
        <w:rPr>
          <w:color w:val="FF0000"/>
          <w:sz w:val="22"/>
        </w:rPr>
      </w:pPr>
    </w:p>
    <w:p w14:paraId="6E660782" w14:textId="77777777" w:rsidR="00D74CF5" w:rsidRPr="00995BA6" w:rsidRDefault="00D74CF5" w:rsidP="00D74CF5">
      <w:pPr>
        <w:ind w:right="28" w:firstLine="284"/>
        <w:jc w:val="both"/>
        <w:rPr>
          <w:color w:val="FF0000"/>
          <w:sz w:val="22"/>
        </w:rPr>
      </w:pPr>
      <w:r w:rsidRPr="00995BA6">
        <w:rPr>
          <w:color w:val="FF0000"/>
          <w:sz w:val="22"/>
        </w:rPr>
        <w:t xml:space="preserve">Из этих уравнений можно определить значения параметров, при которых система находится на границе устойчивости. </w:t>
      </w:r>
    </w:p>
    <w:p w14:paraId="5B3B0B4C" w14:textId="77777777" w:rsidR="00D74CF5" w:rsidRDefault="00D74CF5" w:rsidP="00D74CF5">
      <w:pPr>
        <w:ind w:right="28" w:firstLine="284"/>
        <w:jc w:val="both"/>
        <w:rPr>
          <w:sz w:val="22"/>
        </w:rPr>
      </w:pPr>
    </w:p>
    <w:p w14:paraId="032D533B" w14:textId="77777777" w:rsidR="00D74CF5" w:rsidRPr="00995BA6" w:rsidRDefault="00D74CF5" w:rsidP="00D74CF5">
      <w:pPr>
        <w:ind w:right="28" w:firstLine="284"/>
        <w:jc w:val="both"/>
        <w:rPr>
          <w:color w:val="FF0000"/>
          <w:sz w:val="22"/>
        </w:rPr>
      </w:pPr>
      <w:r w:rsidRPr="00995BA6">
        <w:rPr>
          <w:i/>
          <w:color w:val="FF0000"/>
          <w:sz w:val="22"/>
        </w:rPr>
        <w:t xml:space="preserve">Пример. </w:t>
      </w:r>
      <w:r w:rsidRPr="00995BA6">
        <w:rPr>
          <w:color w:val="FF0000"/>
          <w:sz w:val="22"/>
        </w:rPr>
        <w:t xml:space="preserve">Исследуем на устойчивость систему, рассмотренную в предыдущем примере, характеристический полином которой имеет </w:t>
      </w:r>
      <w:proofErr w:type="gramStart"/>
      <w:r w:rsidRPr="00995BA6">
        <w:rPr>
          <w:color w:val="FF0000"/>
          <w:sz w:val="22"/>
        </w:rPr>
        <w:t xml:space="preserve">вид:   </w:t>
      </w:r>
      <w:proofErr w:type="gramEnd"/>
      <w:r w:rsidRPr="00995BA6">
        <w:rPr>
          <w:color w:val="FF0000"/>
          <w:sz w:val="22"/>
        </w:rPr>
        <w:t>D(p) =  T</w:t>
      </w:r>
      <w:r w:rsidRPr="00995BA6">
        <w:rPr>
          <w:color w:val="FF0000"/>
          <w:sz w:val="22"/>
          <w:vertAlign w:val="subscript"/>
        </w:rPr>
        <w:t>1</w:t>
      </w:r>
      <w:r w:rsidRPr="00995BA6">
        <w:rPr>
          <w:color w:val="FF0000"/>
          <w:sz w:val="22"/>
        </w:rPr>
        <w:t xml:space="preserve"> T</w:t>
      </w:r>
      <w:r w:rsidRPr="00995BA6">
        <w:rPr>
          <w:color w:val="FF0000"/>
          <w:sz w:val="22"/>
          <w:vertAlign w:val="subscript"/>
        </w:rPr>
        <w:t>2</w:t>
      </w:r>
      <w:r w:rsidRPr="00995BA6">
        <w:rPr>
          <w:color w:val="FF0000"/>
          <w:sz w:val="22"/>
        </w:rPr>
        <w:t xml:space="preserve"> p</w:t>
      </w:r>
      <w:r w:rsidRPr="00995BA6">
        <w:rPr>
          <w:color w:val="FF0000"/>
          <w:sz w:val="22"/>
          <w:vertAlign w:val="superscript"/>
        </w:rPr>
        <w:t>3</w:t>
      </w:r>
      <w:r w:rsidRPr="00995BA6">
        <w:rPr>
          <w:color w:val="FF0000"/>
          <w:sz w:val="22"/>
        </w:rPr>
        <w:t xml:space="preserve"> + ( T</w:t>
      </w:r>
      <w:r w:rsidRPr="00995BA6">
        <w:rPr>
          <w:color w:val="FF0000"/>
          <w:sz w:val="22"/>
          <w:vertAlign w:val="subscript"/>
        </w:rPr>
        <w:t>1</w:t>
      </w:r>
      <w:r w:rsidRPr="00995BA6">
        <w:rPr>
          <w:color w:val="FF0000"/>
          <w:sz w:val="22"/>
        </w:rPr>
        <w:t xml:space="preserve"> + T</w:t>
      </w:r>
      <w:r w:rsidRPr="00995BA6">
        <w:rPr>
          <w:color w:val="FF0000"/>
          <w:sz w:val="22"/>
          <w:vertAlign w:val="subscript"/>
        </w:rPr>
        <w:t xml:space="preserve">2 </w:t>
      </w:r>
      <w:r w:rsidRPr="00995BA6">
        <w:rPr>
          <w:color w:val="FF0000"/>
          <w:sz w:val="22"/>
        </w:rPr>
        <w:t>)p</w:t>
      </w:r>
      <w:r w:rsidRPr="00995BA6">
        <w:rPr>
          <w:color w:val="FF0000"/>
          <w:sz w:val="22"/>
          <w:vertAlign w:val="superscript"/>
        </w:rPr>
        <w:t>2</w:t>
      </w:r>
      <w:r w:rsidRPr="00995BA6">
        <w:rPr>
          <w:color w:val="FF0000"/>
          <w:sz w:val="22"/>
        </w:rPr>
        <w:t xml:space="preserve"> + p + k.</w:t>
      </w:r>
    </w:p>
    <w:p w14:paraId="7CDEB221" w14:textId="77777777" w:rsidR="00D74CF5" w:rsidRPr="00995BA6" w:rsidRDefault="00D74CF5" w:rsidP="00D74CF5">
      <w:pPr>
        <w:ind w:right="28" w:firstLine="284"/>
        <w:jc w:val="both"/>
        <w:rPr>
          <w:color w:val="FF0000"/>
          <w:spacing w:val="40"/>
          <w:sz w:val="22"/>
        </w:rPr>
      </w:pPr>
    </w:p>
    <w:p w14:paraId="0664A8EF" w14:textId="77777777" w:rsidR="00D74CF5" w:rsidRPr="00995BA6" w:rsidRDefault="00D74CF5" w:rsidP="00D74CF5">
      <w:pPr>
        <w:ind w:right="28" w:firstLine="284"/>
        <w:jc w:val="both"/>
        <w:rPr>
          <w:color w:val="FF0000"/>
          <w:sz w:val="22"/>
        </w:rPr>
      </w:pPr>
      <w:r w:rsidRPr="00995BA6">
        <w:rPr>
          <w:color w:val="FF0000"/>
          <w:spacing w:val="40"/>
          <w:sz w:val="22"/>
        </w:rPr>
        <w:t>Решение</w:t>
      </w:r>
      <w:r w:rsidRPr="00995BA6">
        <w:rPr>
          <w:color w:val="FF0000"/>
          <w:sz w:val="22"/>
        </w:rPr>
        <w:t>. Найдем годограф характеристического вектора</w:t>
      </w:r>
    </w:p>
    <w:p w14:paraId="5EB1967D" w14:textId="77777777" w:rsidR="00D74CF5" w:rsidRPr="00E547E3" w:rsidRDefault="00D74CF5" w:rsidP="00D74CF5">
      <w:pPr>
        <w:ind w:right="28"/>
        <w:jc w:val="center"/>
        <w:rPr>
          <w:color w:val="FF0000"/>
          <w:sz w:val="22"/>
          <w:lang w:val="en-US"/>
        </w:rPr>
      </w:pPr>
      <w:r w:rsidRPr="00995BA6">
        <w:rPr>
          <w:color w:val="FF0000"/>
          <w:sz w:val="22"/>
          <w:lang w:val="en-US"/>
        </w:rPr>
        <w:t>D</w:t>
      </w:r>
      <w:r w:rsidRPr="00E547E3">
        <w:rPr>
          <w:color w:val="FF0000"/>
          <w:sz w:val="22"/>
          <w:lang w:val="en-US"/>
        </w:rPr>
        <w:t>(</w:t>
      </w:r>
      <w:r w:rsidRPr="00995BA6">
        <w:rPr>
          <w:color w:val="FF0000"/>
          <w:sz w:val="22"/>
          <w:lang w:val="en-US"/>
        </w:rPr>
        <w:t>j</w:t>
      </w:r>
      <w:r w:rsidRPr="00995BA6">
        <w:rPr>
          <w:color w:val="FF0000"/>
          <w:sz w:val="22"/>
        </w:rPr>
        <w:sym w:font="Symbol" w:char="F077"/>
      </w:r>
      <w:r w:rsidRPr="00E547E3">
        <w:rPr>
          <w:color w:val="FF0000"/>
          <w:sz w:val="22"/>
          <w:lang w:val="en-US"/>
        </w:rPr>
        <w:t xml:space="preserve">) </w:t>
      </w:r>
      <w:proofErr w:type="gramStart"/>
      <w:r w:rsidRPr="00E547E3">
        <w:rPr>
          <w:color w:val="FF0000"/>
          <w:sz w:val="22"/>
          <w:lang w:val="en-US"/>
        </w:rPr>
        <w:t xml:space="preserve">=  </w:t>
      </w:r>
      <w:r w:rsidRPr="00995BA6">
        <w:rPr>
          <w:color w:val="FF0000"/>
          <w:sz w:val="22"/>
          <w:lang w:val="en-US"/>
        </w:rPr>
        <w:t>T</w:t>
      </w:r>
      <w:proofErr w:type="gramEnd"/>
      <w:r w:rsidRPr="00E547E3">
        <w:rPr>
          <w:color w:val="FF0000"/>
          <w:sz w:val="22"/>
          <w:vertAlign w:val="subscript"/>
          <w:lang w:val="en-US"/>
        </w:rPr>
        <w:t>1</w:t>
      </w:r>
      <w:r w:rsidRPr="00E547E3">
        <w:rPr>
          <w:color w:val="FF0000"/>
          <w:sz w:val="22"/>
          <w:lang w:val="en-US"/>
        </w:rPr>
        <w:t xml:space="preserve"> </w:t>
      </w:r>
      <w:r w:rsidRPr="00995BA6">
        <w:rPr>
          <w:color w:val="FF0000"/>
          <w:sz w:val="22"/>
          <w:lang w:val="en-US"/>
        </w:rPr>
        <w:t>T</w:t>
      </w:r>
      <w:r w:rsidRPr="00E547E3">
        <w:rPr>
          <w:color w:val="FF0000"/>
          <w:sz w:val="22"/>
          <w:vertAlign w:val="subscript"/>
          <w:lang w:val="en-US"/>
        </w:rPr>
        <w:t>2</w:t>
      </w:r>
      <w:r w:rsidRPr="00E547E3">
        <w:rPr>
          <w:color w:val="FF0000"/>
          <w:sz w:val="22"/>
          <w:lang w:val="en-US"/>
        </w:rPr>
        <w:t xml:space="preserve"> (</w:t>
      </w:r>
      <w:r w:rsidRPr="00995BA6">
        <w:rPr>
          <w:color w:val="FF0000"/>
          <w:sz w:val="22"/>
          <w:lang w:val="en-US"/>
        </w:rPr>
        <w:t>j</w:t>
      </w:r>
      <w:r w:rsidRPr="00995BA6">
        <w:rPr>
          <w:color w:val="FF0000"/>
          <w:sz w:val="22"/>
        </w:rPr>
        <w:sym w:font="Symbol" w:char="F077"/>
      </w:r>
      <w:r w:rsidRPr="00E547E3">
        <w:rPr>
          <w:color w:val="FF0000"/>
          <w:sz w:val="22"/>
          <w:lang w:val="en-US"/>
        </w:rPr>
        <w:t>)</w:t>
      </w:r>
      <w:r w:rsidRPr="00E547E3">
        <w:rPr>
          <w:color w:val="FF0000"/>
          <w:sz w:val="22"/>
          <w:vertAlign w:val="superscript"/>
          <w:lang w:val="en-US"/>
        </w:rPr>
        <w:t>3</w:t>
      </w:r>
      <w:r w:rsidRPr="00E547E3">
        <w:rPr>
          <w:color w:val="FF0000"/>
          <w:sz w:val="22"/>
          <w:lang w:val="en-US"/>
        </w:rPr>
        <w:t xml:space="preserve"> + ( </w:t>
      </w:r>
      <w:r w:rsidRPr="00995BA6">
        <w:rPr>
          <w:color w:val="FF0000"/>
          <w:sz w:val="22"/>
          <w:lang w:val="en-US"/>
        </w:rPr>
        <w:t>T</w:t>
      </w:r>
      <w:r w:rsidRPr="00E547E3">
        <w:rPr>
          <w:color w:val="FF0000"/>
          <w:sz w:val="22"/>
          <w:vertAlign w:val="subscript"/>
          <w:lang w:val="en-US"/>
        </w:rPr>
        <w:t>1</w:t>
      </w:r>
      <w:r w:rsidRPr="00E547E3">
        <w:rPr>
          <w:color w:val="FF0000"/>
          <w:sz w:val="22"/>
          <w:lang w:val="en-US"/>
        </w:rPr>
        <w:t xml:space="preserve"> + </w:t>
      </w:r>
      <w:r w:rsidRPr="00995BA6">
        <w:rPr>
          <w:color w:val="FF0000"/>
          <w:sz w:val="22"/>
          <w:lang w:val="en-US"/>
        </w:rPr>
        <w:t>T</w:t>
      </w:r>
      <w:r w:rsidRPr="00E547E3">
        <w:rPr>
          <w:color w:val="FF0000"/>
          <w:sz w:val="22"/>
          <w:vertAlign w:val="subscript"/>
          <w:lang w:val="en-US"/>
        </w:rPr>
        <w:t xml:space="preserve">2 </w:t>
      </w:r>
      <w:r w:rsidRPr="00E547E3">
        <w:rPr>
          <w:color w:val="FF0000"/>
          <w:sz w:val="22"/>
          <w:lang w:val="en-US"/>
        </w:rPr>
        <w:t>)(</w:t>
      </w:r>
      <w:r w:rsidRPr="00995BA6">
        <w:rPr>
          <w:color w:val="FF0000"/>
          <w:sz w:val="22"/>
          <w:lang w:val="en-US"/>
        </w:rPr>
        <w:t>j</w:t>
      </w:r>
      <w:r w:rsidRPr="00995BA6">
        <w:rPr>
          <w:color w:val="FF0000"/>
          <w:sz w:val="22"/>
        </w:rPr>
        <w:sym w:font="Symbol" w:char="F077"/>
      </w:r>
      <w:r w:rsidRPr="00E547E3">
        <w:rPr>
          <w:color w:val="FF0000"/>
          <w:sz w:val="22"/>
          <w:lang w:val="en-US"/>
        </w:rPr>
        <w:t>)</w:t>
      </w:r>
      <w:r w:rsidRPr="00E547E3">
        <w:rPr>
          <w:color w:val="FF0000"/>
          <w:sz w:val="22"/>
          <w:vertAlign w:val="superscript"/>
          <w:lang w:val="en-US"/>
        </w:rPr>
        <w:t>2</w:t>
      </w:r>
      <w:r w:rsidRPr="00E547E3">
        <w:rPr>
          <w:color w:val="FF0000"/>
          <w:sz w:val="22"/>
          <w:lang w:val="en-US"/>
        </w:rPr>
        <w:t xml:space="preserve"> + </w:t>
      </w:r>
      <w:r w:rsidRPr="00995BA6">
        <w:rPr>
          <w:color w:val="FF0000"/>
          <w:sz w:val="22"/>
          <w:lang w:val="en-US"/>
        </w:rPr>
        <w:t>j</w:t>
      </w:r>
      <w:r w:rsidRPr="00995BA6">
        <w:rPr>
          <w:color w:val="FF0000"/>
          <w:sz w:val="22"/>
        </w:rPr>
        <w:sym w:font="Symbol" w:char="F077"/>
      </w:r>
      <w:r w:rsidRPr="00E547E3">
        <w:rPr>
          <w:color w:val="FF0000"/>
          <w:sz w:val="22"/>
          <w:lang w:val="en-US"/>
        </w:rPr>
        <w:t xml:space="preserve"> + </w:t>
      </w:r>
      <w:r w:rsidRPr="00995BA6">
        <w:rPr>
          <w:color w:val="FF0000"/>
          <w:sz w:val="22"/>
          <w:lang w:val="en-US"/>
        </w:rPr>
        <w:t>k</w:t>
      </w:r>
      <w:r w:rsidRPr="00E547E3">
        <w:rPr>
          <w:color w:val="FF0000"/>
          <w:sz w:val="22"/>
          <w:lang w:val="en-US"/>
        </w:rPr>
        <w:t>.</w:t>
      </w:r>
    </w:p>
    <w:p w14:paraId="5DE7260E" w14:textId="77777777" w:rsidR="00D74CF5" w:rsidRPr="00995BA6" w:rsidRDefault="00D74CF5" w:rsidP="00D74CF5">
      <w:pPr>
        <w:ind w:right="28" w:firstLine="284"/>
        <w:jc w:val="both"/>
        <w:rPr>
          <w:color w:val="FF0000"/>
          <w:sz w:val="22"/>
        </w:rPr>
      </w:pPr>
      <w:r w:rsidRPr="00995BA6">
        <w:rPr>
          <w:color w:val="FF0000"/>
          <w:sz w:val="22"/>
        </w:rPr>
        <w:t>Откуда</w:t>
      </w:r>
    </w:p>
    <w:p w14:paraId="07ABCF77" w14:textId="77777777" w:rsidR="00D74CF5" w:rsidRPr="00E547E3" w:rsidRDefault="00D74CF5" w:rsidP="00D74CF5">
      <w:pPr>
        <w:ind w:right="28" w:firstLine="284"/>
        <w:jc w:val="center"/>
        <w:rPr>
          <w:color w:val="FF0000"/>
          <w:sz w:val="22"/>
          <w:vertAlign w:val="superscript"/>
          <w:lang w:val="en-US"/>
        </w:rPr>
      </w:pPr>
      <w:r w:rsidRPr="00995BA6">
        <w:rPr>
          <w:color w:val="FF0000"/>
          <w:sz w:val="22"/>
          <w:lang w:val="en-US"/>
        </w:rPr>
        <w:t>Re</w:t>
      </w:r>
      <w:r w:rsidRPr="00E547E3">
        <w:rPr>
          <w:color w:val="FF0000"/>
          <w:sz w:val="22"/>
          <w:lang w:val="en-US"/>
        </w:rPr>
        <w:t xml:space="preserve"> </w:t>
      </w:r>
      <w:r w:rsidRPr="00995BA6">
        <w:rPr>
          <w:color w:val="FF0000"/>
          <w:sz w:val="22"/>
          <w:lang w:val="en-US"/>
        </w:rPr>
        <w:t>D</w:t>
      </w:r>
      <w:r w:rsidRPr="00E547E3">
        <w:rPr>
          <w:color w:val="FF0000"/>
          <w:sz w:val="22"/>
          <w:lang w:val="en-US"/>
        </w:rPr>
        <w:t>(</w:t>
      </w:r>
      <w:r w:rsidRPr="00995BA6">
        <w:rPr>
          <w:color w:val="FF0000"/>
          <w:sz w:val="22"/>
          <w:lang w:val="en-US"/>
        </w:rPr>
        <w:t>j</w:t>
      </w:r>
      <w:r w:rsidRPr="00995BA6">
        <w:rPr>
          <w:color w:val="FF0000"/>
          <w:sz w:val="22"/>
        </w:rPr>
        <w:sym w:font="Symbol" w:char="F077"/>
      </w:r>
      <w:r w:rsidRPr="00E547E3">
        <w:rPr>
          <w:color w:val="FF0000"/>
          <w:sz w:val="22"/>
          <w:lang w:val="en-US"/>
        </w:rPr>
        <w:t xml:space="preserve">) = </w:t>
      </w:r>
      <w:proofErr w:type="gramStart"/>
      <w:r w:rsidRPr="00995BA6">
        <w:rPr>
          <w:color w:val="FF0000"/>
          <w:sz w:val="22"/>
          <w:lang w:val="en-US"/>
        </w:rPr>
        <w:t>X</w:t>
      </w:r>
      <w:r w:rsidRPr="00E547E3">
        <w:rPr>
          <w:color w:val="FF0000"/>
          <w:sz w:val="22"/>
          <w:lang w:val="en-US"/>
        </w:rPr>
        <w:t>(</w:t>
      </w:r>
      <w:proofErr w:type="gramEnd"/>
      <w:r w:rsidRPr="00995BA6">
        <w:rPr>
          <w:color w:val="FF0000"/>
          <w:sz w:val="22"/>
        </w:rPr>
        <w:sym w:font="Symbol" w:char="F077"/>
      </w:r>
      <w:r w:rsidRPr="00E547E3">
        <w:rPr>
          <w:color w:val="FF0000"/>
          <w:sz w:val="22"/>
          <w:lang w:val="en-US"/>
        </w:rPr>
        <w:t xml:space="preserve">) = </w:t>
      </w:r>
      <w:r w:rsidRPr="00995BA6">
        <w:rPr>
          <w:color w:val="FF0000"/>
          <w:sz w:val="22"/>
          <w:lang w:val="en-US"/>
        </w:rPr>
        <w:t>k</w:t>
      </w:r>
      <w:r w:rsidRPr="00E547E3">
        <w:rPr>
          <w:color w:val="FF0000"/>
          <w:sz w:val="22"/>
          <w:lang w:val="en-US"/>
        </w:rPr>
        <w:t xml:space="preserve"> </w:t>
      </w:r>
      <w:r w:rsidRPr="00995BA6">
        <w:rPr>
          <w:color w:val="FF0000"/>
          <w:sz w:val="22"/>
        </w:rPr>
        <w:sym w:font="Symbol" w:char="F02D"/>
      </w:r>
      <w:r w:rsidRPr="00E547E3">
        <w:rPr>
          <w:color w:val="FF0000"/>
          <w:sz w:val="22"/>
          <w:lang w:val="en-US"/>
        </w:rPr>
        <w:t xml:space="preserve"> ( </w:t>
      </w:r>
      <w:r w:rsidRPr="00995BA6">
        <w:rPr>
          <w:color w:val="FF0000"/>
          <w:sz w:val="22"/>
          <w:lang w:val="en-US"/>
        </w:rPr>
        <w:t>T</w:t>
      </w:r>
      <w:r w:rsidRPr="00E547E3">
        <w:rPr>
          <w:color w:val="FF0000"/>
          <w:sz w:val="22"/>
          <w:vertAlign w:val="subscript"/>
          <w:lang w:val="en-US"/>
        </w:rPr>
        <w:t>1</w:t>
      </w:r>
      <w:r w:rsidRPr="00E547E3">
        <w:rPr>
          <w:color w:val="FF0000"/>
          <w:sz w:val="22"/>
          <w:lang w:val="en-US"/>
        </w:rPr>
        <w:t xml:space="preserve"> + </w:t>
      </w:r>
      <w:r w:rsidRPr="00995BA6">
        <w:rPr>
          <w:color w:val="FF0000"/>
          <w:sz w:val="22"/>
          <w:lang w:val="en-US"/>
        </w:rPr>
        <w:t>T</w:t>
      </w:r>
      <w:r w:rsidRPr="00E547E3">
        <w:rPr>
          <w:color w:val="FF0000"/>
          <w:sz w:val="22"/>
          <w:vertAlign w:val="subscript"/>
          <w:lang w:val="en-US"/>
        </w:rPr>
        <w:t xml:space="preserve">2 </w:t>
      </w:r>
      <w:r w:rsidRPr="00E547E3">
        <w:rPr>
          <w:color w:val="FF0000"/>
          <w:sz w:val="22"/>
          <w:lang w:val="en-US"/>
        </w:rPr>
        <w:t>)</w:t>
      </w:r>
      <w:r w:rsidRPr="00995BA6">
        <w:rPr>
          <w:color w:val="FF0000"/>
          <w:sz w:val="22"/>
        </w:rPr>
        <w:sym w:font="Symbol" w:char="F077"/>
      </w:r>
      <w:r w:rsidRPr="00E547E3">
        <w:rPr>
          <w:color w:val="FF0000"/>
          <w:sz w:val="22"/>
          <w:vertAlign w:val="superscript"/>
          <w:lang w:val="en-US"/>
        </w:rPr>
        <w:t>2</w:t>
      </w:r>
      <w:r w:rsidRPr="00E547E3">
        <w:rPr>
          <w:color w:val="FF0000"/>
          <w:sz w:val="22"/>
          <w:lang w:val="en-US"/>
        </w:rPr>
        <w:t>;</w:t>
      </w:r>
    </w:p>
    <w:p w14:paraId="6542BCAE" w14:textId="77777777" w:rsidR="00D74CF5" w:rsidRPr="00E547E3" w:rsidRDefault="00D74CF5" w:rsidP="00D74CF5">
      <w:pPr>
        <w:ind w:right="28" w:firstLine="284"/>
        <w:jc w:val="center"/>
        <w:rPr>
          <w:color w:val="FF0000"/>
          <w:sz w:val="22"/>
          <w:lang w:val="en-US"/>
        </w:rPr>
      </w:pPr>
      <w:proofErr w:type="spellStart"/>
      <w:r w:rsidRPr="00995BA6">
        <w:rPr>
          <w:color w:val="FF0000"/>
          <w:sz w:val="22"/>
          <w:lang w:val="en-US"/>
        </w:rPr>
        <w:t>Im</w:t>
      </w:r>
      <w:proofErr w:type="spellEnd"/>
      <w:r w:rsidRPr="00E547E3">
        <w:rPr>
          <w:color w:val="FF0000"/>
          <w:sz w:val="22"/>
          <w:lang w:val="en-US"/>
        </w:rPr>
        <w:t xml:space="preserve"> </w:t>
      </w:r>
      <w:r w:rsidRPr="00995BA6">
        <w:rPr>
          <w:color w:val="FF0000"/>
          <w:sz w:val="22"/>
          <w:lang w:val="en-US"/>
        </w:rPr>
        <w:t>D</w:t>
      </w:r>
      <w:r w:rsidRPr="00E547E3">
        <w:rPr>
          <w:color w:val="FF0000"/>
          <w:sz w:val="22"/>
          <w:lang w:val="en-US"/>
        </w:rPr>
        <w:t>(</w:t>
      </w:r>
      <w:r w:rsidRPr="00995BA6">
        <w:rPr>
          <w:color w:val="FF0000"/>
          <w:sz w:val="22"/>
          <w:lang w:val="en-US"/>
        </w:rPr>
        <w:t>j</w:t>
      </w:r>
      <w:r w:rsidRPr="00995BA6">
        <w:rPr>
          <w:color w:val="FF0000"/>
          <w:sz w:val="22"/>
        </w:rPr>
        <w:sym w:font="Symbol" w:char="F077"/>
      </w:r>
      <w:r w:rsidRPr="00E547E3">
        <w:rPr>
          <w:color w:val="FF0000"/>
          <w:sz w:val="22"/>
          <w:lang w:val="en-US"/>
        </w:rPr>
        <w:t xml:space="preserve">) = </w:t>
      </w:r>
      <w:proofErr w:type="gramStart"/>
      <w:r w:rsidRPr="00995BA6">
        <w:rPr>
          <w:color w:val="FF0000"/>
          <w:sz w:val="22"/>
          <w:lang w:val="en-US"/>
        </w:rPr>
        <w:t>Y</w:t>
      </w:r>
      <w:r w:rsidRPr="00E547E3">
        <w:rPr>
          <w:color w:val="FF0000"/>
          <w:sz w:val="22"/>
          <w:lang w:val="en-US"/>
        </w:rPr>
        <w:t>(</w:t>
      </w:r>
      <w:proofErr w:type="gramEnd"/>
      <w:r w:rsidRPr="00995BA6">
        <w:rPr>
          <w:color w:val="FF0000"/>
          <w:sz w:val="22"/>
        </w:rPr>
        <w:sym w:font="Symbol" w:char="F077"/>
      </w:r>
      <w:r w:rsidRPr="00E547E3">
        <w:rPr>
          <w:color w:val="FF0000"/>
          <w:sz w:val="22"/>
          <w:lang w:val="en-US"/>
        </w:rPr>
        <w:t xml:space="preserve">) = </w:t>
      </w:r>
      <w:r w:rsidRPr="00995BA6">
        <w:rPr>
          <w:color w:val="FF0000"/>
          <w:sz w:val="22"/>
        </w:rPr>
        <w:sym w:font="Symbol" w:char="F077"/>
      </w:r>
      <w:r w:rsidRPr="00E547E3">
        <w:rPr>
          <w:color w:val="FF0000"/>
          <w:sz w:val="22"/>
          <w:lang w:val="en-US"/>
        </w:rPr>
        <w:t xml:space="preserve"> </w:t>
      </w:r>
      <w:r w:rsidRPr="00995BA6">
        <w:rPr>
          <w:color w:val="FF0000"/>
          <w:sz w:val="22"/>
        </w:rPr>
        <w:sym w:font="Symbol" w:char="F02D"/>
      </w:r>
      <w:r w:rsidRPr="00E547E3">
        <w:rPr>
          <w:color w:val="FF0000"/>
          <w:sz w:val="22"/>
          <w:lang w:val="en-US"/>
        </w:rPr>
        <w:t xml:space="preserve"> </w:t>
      </w:r>
      <w:r w:rsidRPr="00995BA6">
        <w:rPr>
          <w:color w:val="FF0000"/>
          <w:sz w:val="22"/>
          <w:lang w:val="en-US"/>
        </w:rPr>
        <w:t>T</w:t>
      </w:r>
      <w:r w:rsidRPr="00E547E3">
        <w:rPr>
          <w:color w:val="FF0000"/>
          <w:sz w:val="22"/>
          <w:vertAlign w:val="subscript"/>
          <w:lang w:val="en-US"/>
        </w:rPr>
        <w:t>1</w:t>
      </w:r>
      <w:r w:rsidRPr="00E547E3">
        <w:rPr>
          <w:color w:val="FF0000"/>
          <w:sz w:val="22"/>
          <w:lang w:val="en-US"/>
        </w:rPr>
        <w:t xml:space="preserve"> </w:t>
      </w:r>
      <w:r w:rsidRPr="00995BA6">
        <w:rPr>
          <w:color w:val="FF0000"/>
          <w:sz w:val="22"/>
          <w:lang w:val="en-US"/>
        </w:rPr>
        <w:t>T</w:t>
      </w:r>
      <w:r w:rsidRPr="00E547E3">
        <w:rPr>
          <w:color w:val="FF0000"/>
          <w:sz w:val="22"/>
          <w:vertAlign w:val="subscript"/>
          <w:lang w:val="en-US"/>
        </w:rPr>
        <w:t>2</w:t>
      </w:r>
      <w:r w:rsidRPr="00E547E3">
        <w:rPr>
          <w:color w:val="FF0000"/>
          <w:sz w:val="22"/>
          <w:lang w:val="en-US"/>
        </w:rPr>
        <w:t xml:space="preserve"> </w:t>
      </w:r>
      <w:r w:rsidRPr="00995BA6">
        <w:rPr>
          <w:color w:val="FF0000"/>
          <w:sz w:val="22"/>
        </w:rPr>
        <w:sym w:font="Symbol" w:char="F077"/>
      </w:r>
      <w:r w:rsidRPr="00E547E3">
        <w:rPr>
          <w:color w:val="FF0000"/>
          <w:sz w:val="22"/>
          <w:vertAlign w:val="superscript"/>
          <w:lang w:val="en-US"/>
        </w:rPr>
        <w:t>3</w:t>
      </w:r>
      <w:r w:rsidRPr="00E547E3">
        <w:rPr>
          <w:color w:val="FF0000"/>
          <w:sz w:val="22"/>
          <w:lang w:val="en-US"/>
        </w:rPr>
        <w:t xml:space="preserve"> .</w:t>
      </w:r>
    </w:p>
    <w:p w14:paraId="4C4D3EBE" w14:textId="77777777" w:rsidR="00D74CF5" w:rsidRPr="00E547E3" w:rsidRDefault="00D74CF5" w:rsidP="00D74CF5">
      <w:pPr>
        <w:ind w:right="28" w:firstLine="284"/>
        <w:jc w:val="center"/>
        <w:rPr>
          <w:color w:val="FF0000"/>
          <w:sz w:val="22"/>
          <w:lang w:val="en-US"/>
        </w:rPr>
      </w:pPr>
    </w:p>
    <w:p w14:paraId="4A6CEF91" w14:textId="77777777" w:rsidR="00D74CF5" w:rsidRPr="00995BA6" w:rsidRDefault="00D74CF5" w:rsidP="00D74CF5">
      <w:pPr>
        <w:ind w:right="28" w:firstLine="284"/>
        <w:jc w:val="both"/>
        <w:rPr>
          <w:color w:val="FF0000"/>
          <w:sz w:val="22"/>
        </w:rPr>
      </w:pPr>
      <w:r w:rsidRPr="00995BA6">
        <w:rPr>
          <w:color w:val="FF0000"/>
          <w:sz w:val="22"/>
        </w:rPr>
        <w:t>Для того, чтобы система 3-го порядка была устойчива, кривая Михайлова должна последовательно проходить три квадранта (рис.5.9).</w:t>
      </w:r>
    </w:p>
    <w:p w14:paraId="502F60C5" w14:textId="77777777" w:rsidR="00D74CF5" w:rsidRPr="00995BA6" w:rsidRDefault="00D74CF5" w:rsidP="00D74CF5">
      <w:pPr>
        <w:ind w:right="28" w:firstLine="284"/>
        <w:rPr>
          <w:color w:val="FF0000"/>
          <w:sz w:val="22"/>
        </w:rPr>
      </w:pPr>
    </w:p>
    <w:p w14:paraId="44A05044" w14:textId="77777777" w:rsidR="00D74CF5" w:rsidRPr="00995BA6" w:rsidRDefault="00D74CF5" w:rsidP="00D74CF5">
      <w:pPr>
        <w:ind w:right="28"/>
        <w:jc w:val="center"/>
        <w:rPr>
          <w:color w:val="FF0000"/>
          <w:sz w:val="22"/>
        </w:rPr>
      </w:pPr>
      <w:r w:rsidRPr="00995BA6">
        <w:rPr>
          <w:color w:val="FF0000"/>
        </w:rPr>
        <w:object w:dxaOrig="1620" w:dyaOrig="1368" w14:anchorId="41D5B4D4">
          <v:shape id="_x0000_i1248" type="#_x0000_t75" style="width:104.5pt;height:88pt" o:ole="" fillcolor="window">
            <v:imagedata r:id="rId456" o:title=""/>
          </v:shape>
          <o:OLEObject Type="Embed" ProgID="PBrush" ShapeID="_x0000_i1248" DrawAspect="Content" ObjectID="_1703455782" r:id="rId457"/>
        </w:object>
      </w:r>
    </w:p>
    <w:p w14:paraId="55340D5B" w14:textId="77777777" w:rsidR="00D74CF5" w:rsidRPr="00995BA6" w:rsidRDefault="00D74CF5" w:rsidP="00D74CF5">
      <w:pPr>
        <w:ind w:right="28"/>
        <w:jc w:val="center"/>
        <w:rPr>
          <w:color w:val="FF0000"/>
        </w:rPr>
      </w:pPr>
      <w:r w:rsidRPr="00995BA6">
        <w:rPr>
          <w:color w:val="FF0000"/>
        </w:rPr>
        <w:t>Рис. 5.9. Кривая Михайлова</w:t>
      </w:r>
    </w:p>
    <w:p w14:paraId="48F12EEE" w14:textId="77777777" w:rsidR="00D74CF5" w:rsidRPr="00995BA6" w:rsidRDefault="00D74CF5" w:rsidP="00D74CF5">
      <w:pPr>
        <w:ind w:right="28" w:firstLine="284"/>
        <w:jc w:val="center"/>
        <w:rPr>
          <w:color w:val="FF0000"/>
          <w:sz w:val="22"/>
        </w:rPr>
      </w:pPr>
    </w:p>
    <w:p w14:paraId="67A23640" w14:textId="77777777" w:rsidR="00D74CF5" w:rsidRPr="00995BA6" w:rsidRDefault="00D74CF5" w:rsidP="00D74CF5">
      <w:pPr>
        <w:ind w:right="28" w:firstLine="284"/>
        <w:jc w:val="both"/>
        <w:rPr>
          <w:color w:val="FF0000"/>
          <w:sz w:val="22"/>
        </w:rPr>
      </w:pPr>
      <w:r w:rsidRPr="00995BA6">
        <w:rPr>
          <w:color w:val="FF0000"/>
          <w:sz w:val="22"/>
        </w:rPr>
        <w:t xml:space="preserve">Найдем условие устойчивости из требования чередования корней </w:t>
      </w:r>
    </w:p>
    <w:p w14:paraId="550834A1" w14:textId="77777777" w:rsidR="00D74CF5" w:rsidRPr="00995BA6" w:rsidRDefault="00D74CF5" w:rsidP="00D74CF5">
      <w:pPr>
        <w:ind w:right="28"/>
        <w:jc w:val="center"/>
        <w:rPr>
          <w:color w:val="FF0000"/>
          <w:sz w:val="22"/>
        </w:rPr>
      </w:pPr>
      <w:r w:rsidRPr="00995BA6">
        <w:rPr>
          <w:color w:val="FF0000"/>
          <w:sz w:val="22"/>
        </w:rPr>
        <w:t>0=</w:t>
      </w:r>
      <w:r w:rsidRPr="00995BA6">
        <w:rPr>
          <w:color w:val="FF0000"/>
          <w:sz w:val="22"/>
        </w:rPr>
        <w:sym w:font="Symbol" w:char="F077"/>
      </w:r>
      <w:r w:rsidRPr="00995BA6">
        <w:rPr>
          <w:color w:val="FF0000"/>
          <w:sz w:val="22"/>
          <w:vertAlign w:val="subscript"/>
        </w:rPr>
        <w:t>1</w:t>
      </w:r>
      <w:r w:rsidRPr="00995BA6">
        <w:rPr>
          <w:color w:val="FF0000"/>
          <w:sz w:val="22"/>
        </w:rPr>
        <w:sym w:font="Symbol" w:char="F03C"/>
      </w:r>
      <w:r w:rsidRPr="00995BA6">
        <w:rPr>
          <w:color w:val="FF0000"/>
          <w:sz w:val="22"/>
        </w:rPr>
        <w:sym w:font="Symbol" w:char="F077"/>
      </w:r>
      <w:r w:rsidRPr="00995BA6">
        <w:rPr>
          <w:color w:val="FF0000"/>
          <w:sz w:val="22"/>
          <w:vertAlign w:val="subscript"/>
        </w:rPr>
        <w:t>2</w:t>
      </w:r>
      <w:r w:rsidRPr="00995BA6">
        <w:rPr>
          <w:color w:val="FF0000"/>
          <w:sz w:val="22"/>
        </w:rPr>
        <w:sym w:font="Symbol" w:char="F03C"/>
      </w:r>
      <w:r w:rsidRPr="00995BA6">
        <w:rPr>
          <w:color w:val="FF0000"/>
          <w:sz w:val="22"/>
        </w:rPr>
        <w:sym w:font="Symbol" w:char="F077"/>
      </w:r>
      <w:r w:rsidRPr="00995BA6">
        <w:rPr>
          <w:color w:val="FF0000"/>
          <w:sz w:val="22"/>
          <w:vertAlign w:val="subscript"/>
        </w:rPr>
        <w:t>3</w:t>
      </w:r>
      <w:r w:rsidRPr="00995BA6">
        <w:rPr>
          <w:color w:val="FF0000"/>
          <w:sz w:val="22"/>
        </w:rPr>
        <w:t>.</w:t>
      </w:r>
    </w:p>
    <w:p w14:paraId="36D7D63C" w14:textId="77777777" w:rsidR="00D74CF5" w:rsidRPr="00995BA6" w:rsidRDefault="00D74CF5" w:rsidP="00D74CF5">
      <w:pPr>
        <w:ind w:right="28" w:firstLine="284"/>
        <w:jc w:val="both"/>
        <w:rPr>
          <w:color w:val="FF0000"/>
          <w:sz w:val="22"/>
        </w:rPr>
      </w:pPr>
      <w:r w:rsidRPr="00995BA6">
        <w:rPr>
          <w:color w:val="FF0000"/>
          <w:sz w:val="22"/>
        </w:rPr>
        <w:t xml:space="preserve">Корень </w:t>
      </w:r>
      <w:r w:rsidRPr="00995BA6">
        <w:rPr>
          <w:color w:val="FF0000"/>
          <w:sz w:val="22"/>
        </w:rPr>
        <w:sym w:font="Symbol" w:char="F077"/>
      </w:r>
      <w:r w:rsidRPr="00995BA6">
        <w:rPr>
          <w:color w:val="FF0000"/>
          <w:sz w:val="22"/>
          <w:vertAlign w:val="subscript"/>
        </w:rPr>
        <w:t>2</w:t>
      </w:r>
      <w:r w:rsidRPr="00995BA6">
        <w:rPr>
          <w:color w:val="FF0000"/>
          <w:sz w:val="22"/>
        </w:rPr>
        <w:t xml:space="preserve"> находится из уравнения </w:t>
      </w:r>
      <w:proofErr w:type="gramStart"/>
      <w:r w:rsidRPr="00995BA6">
        <w:rPr>
          <w:color w:val="FF0000"/>
          <w:sz w:val="22"/>
        </w:rPr>
        <w:t>X(</w:t>
      </w:r>
      <w:proofErr w:type="gramEnd"/>
      <w:r w:rsidRPr="00995BA6">
        <w:rPr>
          <w:color w:val="FF0000"/>
          <w:sz w:val="22"/>
        </w:rPr>
        <w:sym w:font="Symbol" w:char="F077"/>
      </w:r>
      <w:r w:rsidRPr="00995BA6">
        <w:rPr>
          <w:color w:val="FF0000"/>
          <w:sz w:val="22"/>
        </w:rPr>
        <w:t xml:space="preserve">)=0, откуда </w:t>
      </w:r>
    </w:p>
    <w:p w14:paraId="11429C28" w14:textId="77777777" w:rsidR="00D74CF5" w:rsidRPr="00995BA6" w:rsidRDefault="00D74CF5" w:rsidP="00D74CF5">
      <w:pPr>
        <w:ind w:right="28"/>
        <w:jc w:val="center"/>
        <w:rPr>
          <w:color w:val="FF0000"/>
          <w:sz w:val="22"/>
        </w:rPr>
      </w:pPr>
      <w:r w:rsidRPr="00995BA6">
        <w:rPr>
          <w:color w:val="FF0000"/>
          <w:position w:val="-44"/>
        </w:rPr>
        <w:object w:dxaOrig="1480" w:dyaOrig="880" w14:anchorId="3E86EE2D">
          <v:shape id="_x0000_i1249" type="#_x0000_t75" style="width:61.5pt;height:36.5pt" o:ole="" fillcolor="window">
            <v:imagedata r:id="rId458" o:title=""/>
          </v:shape>
          <o:OLEObject Type="Embed" ProgID="Equation.3" ShapeID="_x0000_i1249" DrawAspect="Content" ObjectID="_1703455783" r:id="rId459"/>
        </w:object>
      </w:r>
      <w:r w:rsidRPr="00995BA6">
        <w:rPr>
          <w:color w:val="FF0000"/>
          <w:sz w:val="22"/>
        </w:rPr>
        <w:t>.</w:t>
      </w:r>
    </w:p>
    <w:p w14:paraId="436D74A3" w14:textId="77777777" w:rsidR="00D74CF5" w:rsidRPr="00995BA6" w:rsidRDefault="00D74CF5" w:rsidP="00D74CF5">
      <w:pPr>
        <w:ind w:right="28" w:firstLine="284"/>
        <w:jc w:val="both"/>
        <w:rPr>
          <w:color w:val="FF0000"/>
          <w:sz w:val="22"/>
        </w:rPr>
      </w:pPr>
      <w:r w:rsidRPr="00995BA6">
        <w:rPr>
          <w:color w:val="FF0000"/>
          <w:sz w:val="22"/>
        </w:rPr>
        <w:t>Отсюда первое условие устойчивости: k&gt;0.</w:t>
      </w:r>
    </w:p>
    <w:p w14:paraId="59205D57" w14:textId="77777777" w:rsidR="00D74CF5" w:rsidRPr="00995BA6" w:rsidRDefault="00D74CF5" w:rsidP="00D74CF5">
      <w:pPr>
        <w:ind w:right="28" w:firstLine="284"/>
        <w:jc w:val="both"/>
        <w:rPr>
          <w:color w:val="FF0000"/>
          <w:sz w:val="22"/>
        </w:rPr>
      </w:pPr>
      <w:r w:rsidRPr="00995BA6">
        <w:rPr>
          <w:color w:val="FF0000"/>
          <w:sz w:val="22"/>
        </w:rPr>
        <w:t xml:space="preserve">Корень </w:t>
      </w:r>
      <w:r w:rsidRPr="00995BA6">
        <w:rPr>
          <w:color w:val="FF0000"/>
          <w:sz w:val="22"/>
        </w:rPr>
        <w:sym w:font="Symbol" w:char="F077"/>
      </w:r>
      <w:r w:rsidRPr="00995BA6">
        <w:rPr>
          <w:color w:val="FF0000"/>
          <w:sz w:val="22"/>
          <w:vertAlign w:val="subscript"/>
        </w:rPr>
        <w:t>3</w:t>
      </w:r>
      <w:r w:rsidRPr="00995BA6">
        <w:rPr>
          <w:color w:val="FF0000"/>
          <w:sz w:val="22"/>
        </w:rPr>
        <w:t xml:space="preserve"> находится из уравнения </w:t>
      </w:r>
      <w:proofErr w:type="gramStart"/>
      <w:r w:rsidRPr="00995BA6">
        <w:rPr>
          <w:color w:val="FF0000"/>
          <w:sz w:val="22"/>
        </w:rPr>
        <w:t>Y(</w:t>
      </w:r>
      <w:proofErr w:type="gramEnd"/>
      <w:r w:rsidRPr="00995BA6">
        <w:rPr>
          <w:color w:val="FF0000"/>
          <w:sz w:val="22"/>
        </w:rPr>
        <w:sym w:font="Symbol" w:char="F077"/>
      </w:r>
      <w:r w:rsidRPr="00995BA6">
        <w:rPr>
          <w:color w:val="FF0000"/>
          <w:sz w:val="22"/>
        </w:rPr>
        <w:t>)=0, откуда</w:t>
      </w:r>
    </w:p>
    <w:p w14:paraId="49A9C16D" w14:textId="77777777" w:rsidR="00D74CF5" w:rsidRPr="00995BA6" w:rsidRDefault="00D74CF5" w:rsidP="00D74CF5">
      <w:pPr>
        <w:ind w:right="28"/>
        <w:jc w:val="center"/>
        <w:rPr>
          <w:color w:val="FF0000"/>
          <w:sz w:val="22"/>
        </w:rPr>
      </w:pPr>
      <w:r w:rsidRPr="00995BA6">
        <w:rPr>
          <w:color w:val="FF0000"/>
          <w:position w:val="-44"/>
        </w:rPr>
        <w:object w:dxaOrig="1300" w:dyaOrig="880" w14:anchorId="596C00EC">
          <v:shape id="_x0000_i1250" type="#_x0000_t75" style="width:56.5pt;height:38.5pt" o:ole="" fillcolor="window">
            <v:imagedata r:id="rId460" o:title=""/>
          </v:shape>
          <o:OLEObject Type="Embed" ProgID="Equation.3" ShapeID="_x0000_i1250" DrawAspect="Content" ObjectID="_1703455784" r:id="rId461"/>
        </w:object>
      </w:r>
      <w:r w:rsidRPr="00995BA6">
        <w:rPr>
          <w:color w:val="FF0000"/>
          <w:sz w:val="22"/>
        </w:rPr>
        <w:t>.</w:t>
      </w:r>
    </w:p>
    <w:p w14:paraId="106E3EE1" w14:textId="77777777" w:rsidR="00D74CF5" w:rsidRPr="00995BA6" w:rsidRDefault="00D74CF5" w:rsidP="00D74CF5">
      <w:pPr>
        <w:ind w:right="28" w:firstLine="284"/>
        <w:jc w:val="both"/>
        <w:rPr>
          <w:color w:val="FF0000"/>
          <w:sz w:val="22"/>
        </w:rPr>
      </w:pPr>
      <w:r w:rsidRPr="00995BA6">
        <w:rPr>
          <w:color w:val="FF0000"/>
          <w:sz w:val="22"/>
        </w:rPr>
        <w:t xml:space="preserve">Подставляя эти значения в требуемое условие </w:t>
      </w:r>
      <w:r w:rsidRPr="00995BA6">
        <w:rPr>
          <w:color w:val="FF0000"/>
          <w:sz w:val="22"/>
        </w:rPr>
        <w:sym w:font="Symbol" w:char="F077"/>
      </w:r>
      <w:r w:rsidRPr="00995BA6">
        <w:rPr>
          <w:color w:val="FF0000"/>
          <w:sz w:val="22"/>
          <w:vertAlign w:val="subscript"/>
        </w:rPr>
        <w:t>2</w:t>
      </w:r>
      <w:r w:rsidRPr="00995BA6">
        <w:rPr>
          <w:color w:val="FF0000"/>
          <w:sz w:val="22"/>
        </w:rPr>
        <w:sym w:font="Symbol" w:char="F03C"/>
      </w:r>
      <w:r w:rsidRPr="00995BA6">
        <w:rPr>
          <w:color w:val="FF0000"/>
          <w:sz w:val="22"/>
        </w:rPr>
        <w:sym w:font="Symbol" w:char="F077"/>
      </w:r>
      <w:r w:rsidRPr="00995BA6">
        <w:rPr>
          <w:color w:val="FF0000"/>
          <w:sz w:val="22"/>
          <w:vertAlign w:val="subscript"/>
        </w:rPr>
        <w:t>3</w:t>
      </w:r>
      <w:r w:rsidRPr="00995BA6">
        <w:rPr>
          <w:color w:val="FF0000"/>
          <w:sz w:val="22"/>
        </w:rPr>
        <w:t>, получаем второе условие устойчивости системы</w:t>
      </w:r>
    </w:p>
    <w:p w14:paraId="706EEDC4" w14:textId="77777777" w:rsidR="00D74CF5" w:rsidRPr="00995BA6" w:rsidRDefault="00D74CF5" w:rsidP="00D74CF5">
      <w:pPr>
        <w:ind w:right="28" w:firstLine="284"/>
        <w:jc w:val="center"/>
        <w:rPr>
          <w:color w:val="FF0000"/>
          <w:sz w:val="22"/>
        </w:rPr>
      </w:pPr>
      <w:r w:rsidRPr="00995BA6">
        <w:rPr>
          <w:color w:val="FF0000"/>
          <w:sz w:val="22"/>
        </w:rPr>
        <w:lastRenderedPageBreak/>
        <w:t xml:space="preserve">k </w:t>
      </w:r>
      <w:proofErr w:type="gramStart"/>
      <w:r w:rsidRPr="00995BA6">
        <w:rPr>
          <w:color w:val="FF0000"/>
          <w:sz w:val="22"/>
        </w:rPr>
        <w:t>&lt; (</w:t>
      </w:r>
      <w:proofErr w:type="gramEnd"/>
      <w:r w:rsidRPr="00995BA6">
        <w:rPr>
          <w:color w:val="FF0000"/>
          <w:position w:val="-42"/>
        </w:rPr>
        <w:object w:dxaOrig="340" w:dyaOrig="820" w14:anchorId="1F6C5001">
          <v:shape id="_x0000_i1251" type="#_x0000_t75" style="width:17pt;height:41pt" o:ole="" fillcolor="window">
            <v:imagedata r:id="rId462" o:title=""/>
          </v:shape>
          <o:OLEObject Type="Embed" ProgID="Equation.3" ShapeID="_x0000_i1251" DrawAspect="Content" ObjectID="_1703455785" r:id="rId463"/>
        </w:object>
      </w:r>
      <w:r w:rsidRPr="00995BA6">
        <w:rPr>
          <w:color w:val="FF0000"/>
          <w:sz w:val="22"/>
        </w:rPr>
        <w:t xml:space="preserve"> +  </w:t>
      </w:r>
      <w:r w:rsidRPr="00995BA6">
        <w:rPr>
          <w:color w:val="FF0000"/>
          <w:position w:val="-42"/>
        </w:rPr>
        <w:object w:dxaOrig="380" w:dyaOrig="820" w14:anchorId="1945E9EB">
          <v:shape id="_x0000_i1252" type="#_x0000_t75" style="width:19pt;height:41pt" o:ole="" fillcolor="window">
            <v:imagedata r:id="rId443" o:title=""/>
          </v:shape>
          <o:OLEObject Type="Embed" ProgID="Equation.3" ShapeID="_x0000_i1252" DrawAspect="Content" ObjectID="_1703455786" r:id="rId464"/>
        </w:object>
      </w:r>
      <w:r w:rsidRPr="00995BA6">
        <w:rPr>
          <w:color w:val="FF0000"/>
          <w:sz w:val="22"/>
        </w:rPr>
        <w:t>),</w:t>
      </w:r>
    </w:p>
    <w:p w14:paraId="6AA46299" w14:textId="77777777" w:rsidR="00D74CF5" w:rsidRPr="00995BA6" w:rsidRDefault="00D74CF5" w:rsidP="00D74CF5">
      <w:pPr>
        <w:ind w:right="28" w:firstLine="284"/>
        <w:jc w:val="both"/>
        <w:rPr>
          <w:color w:val="FF0000"/>
          <w:sz w:val="22"/>
        </w:rPr>
      </w:pPr>
      <w:r w:rsidRPr="00995BA6">
        <w:rPr>
          <w:color w:val="FF0000"/>
          <w:sz w:val="22"/>
        </w:rPr>
        <w:t>которое, конечно, совпадает с полученным ранее условием устойчивости по критерию Гурвица.</w:t>
      </w:r>
    </w:p>
    <w:p w14:paraId="3F678516" w14:textId="77777777" w:rsidR="00D74CF5" w:rsidRDefault="00D74CF5" w:rsidP="00D74CF5">
      <w:pPr>
        <w:ind w:right="28" w:firstLine="284"/>
        <w:jc w:val="both"/>
        <w:rPr>
          <w:b/>
          <w:sz w:val="22"/>
        </w:rPr>
      </w:pPr>
      <w:bookmarkStart w:id="163" w:name="_Hlt515453330"/>
      <w:bookmarkStart w:id="164" w:name="Критерий_устойчивости_Найквиста"/>
      <w:bookmarkEnd w:id="163"/>
      <w:r>
        <w:rPr>
          <w:b/>
          <w:sz w:val="22"/>
        </w:rPr>
        <w:t>Критерий устойчивости Найквиста.</w:t>
      </w:r>
    </w:p>
    <w:bookmarkEnd w:id="164"/>
    <w:p w14:paraId="0169805A"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На практике более широкое по сравнению с критерием Михайлова применение нашел частотный критерий Найквиста, который позволяет судить об устойчивости системы по частотным характеристикам разомкнутой системы. Рассмотрим случай, когда разомкнутая система устойчива и не содержит интегрирующих звеньев. Введем вектор</w:t>
      </w:r>
    </w:p>
    <w:p w14:paraId="476DAAA0" w14:textId="77777777" w:rsidR="00D74CF5" w:rsidRPr="00995BA6" w:rsidRDefault="00D74CF5" w:rsidP="00D74CF5">
      <w:pPr>
        <w:ind w:right="28" w:firstLine="284"/>
        <w:jc w:val="right"/>
        <w:rPr>
          <w:color w:val="A6A6A6" w:themeColor="background1" w:themeShade="A6"/>
          <w:sz w:val="22"/>
        </w:rPr>
      </w:pPr>
      <w:r w:rsidRPr="00995BA6">
        <w:rPr>
          <w:color w:val="A6A6A6" w:themeColor="background1" w:themeShade="A6"/>
          <w:sz w:val="22"/>
          <w:lang w:val="en-US"/>
        </w:rPr>
        <w:t>F</w:t>
      </w:r>
      <w:r w:rsidRPr="00995BA6">
        <w:rPr>
          <w:color w:val="A6A6A6" w:themeColor="background1" w:themeShade="A6"/>
          <w:sz w:val="22"/>
        </w:rPr>
        <w:t>(</w:t>
      </w:r>
      <w:r w:rsidRPr="00995BA6">
        <w:rPr>
          <w:color w:val="A6A6A6" w:themeColor="background1" w:themeShade="A6"/>
          <w:sz w:val="22"/>
          <w:lang w:val="en-US"/>
        </w:rPr>
        <w:t>j</w:t>
      </w:r>
      <w:r w:rsidRPr="00995BA6">
        <w:rPr>
          <w:color w:val="A6A6A6" w:themeColor="background1" w:themeShade="A6"/>
          <w:sz w:val="22"/>
        </w:rPr>
        <w:sym w:font="Symbol" w:char="F077"/>
      </w:r>
      <w:r w:rsidRPr="00995BA6">
        <w:rPr>
          <w:color w:val="A6A6A6" w:themeColor="background1" w:themeShade="A6"/>
          <w:sz w:val="22"/>
        </w:rPr>
        <w:t xml:space="preserve">) = 1 + </w:t>
      </w:r>
      <w:r w:rsidRPr="00995BA6">
        <w:rPr>
          <w:color w:val="A6A6A6" w:themeColor="background1" w:themeShade="A6"/>
          <w:sz w:val="22"/>
          <w:lang w:val="en-US"/>
        </w:rPr>
        <w:t>W</w:t>
      </w:r>
      <w:r w:rsidRPr="00995BA6">
        <w:rPr>
          <w:color w:val="A6A6A6" w:themeColor="background1" w:themeShade="A6"/>
          <w:sz w:val="22"/>
        </w:rPr>
        <w:t>(</w:t>
      </w:r>
      <w:r w:rsidRPr="00995BA6">
        <w:rPr>
          <w:color w:val="A6A6A6" w:themeColor="background1" w:themeShade="A6"/>
          <w:sz w:val="22"/>
          <w:lang w:val="en-US"/>
        </w:rPr>
        <w:t>j</w:t>
      </w:r>
      <w:r w:rsidRPr="00995BA6">
        <w:rPr>
          <w:color w:val="A6A6A6" w:themeColor="background1" w:themeShade="A6"/>
          <w:sz w:val="22"/>
        </w:rPr>
        <w:sym w:font="Symbol" w:char="F077"/>
      </w:r>
      <w:r w:rsidRPr="00995BA6">
        <w:rPr>
          <w:color w:val="A6A6A6" w:themeColor="background1" w:themeShade="A6"/>
          <w:sz w:val="22"/>
        </w:rPr>
        <w:t xml:space="preserve">) = </w:t>
      </w:r>
      <w:r w:rsidRPr="00995BA6">
        <w:rPr>
          <w:color w:val="A6A6A6" w:themeColor="background1" w:themeShade="A6"/>
          <w:position w:val="-32"/>
        </w:rPr>
        <w:object w:dxaOrig="1400" w:dyaOrig="720" w14:anchorId="2A2B8EA6">
          <v:shape id="_x0000_i1253" type="#_x0000_t75" style="width:60pt;height:31pt" o:ole="" fillcolor="window">
            <v:imagedata r:id="rId465" o:title=""/>
          </v:shape>
          <o:OLEObject Type="Embed" ProgID="Equation.3" ShapeID="_x0000_i1253" DrawAspect="Content" ObjectID="_1703455787" r:id="rId466"/>
        </w:object>
      </w:r>
      <w:r w:rsidRPr="00995BA6">
        <w:rPr>
          <w:color w:val="A6A6A6" w:themeColor="background1" w:themeShade="A6"/>
          <w:sz w:val="22"/>
        </w:rPr>
        <w:t xml:space="preserve">,                  </w:t>
      </w:r>
      <w:proofErr w:type="gramStart"/>
      <w:r w:rsidRPr="00995BA6">
        <w:rPr>
          <w:color w:val="A6A6A6" w:themeColor="background1" w:themeShade="A6"/>
          <w:sz w:val="22"/>
        </w:rPr>
        <w:t xml:space="preserve">   (</w:t>
      </w:r>
      <w:proofErr w:type="gramEnd"/>
      <w:r w:rsidRPr="00995BA6">
        <w:rPr>
          <w:color w:val="A6A6A6" w:themeColor="background1" w:themeShade="A6"/>
          <w:sz w:val="22"/>
        </w:rPr>
        <w:t>5.13)</w:t>
      </w:r>
    </w:p>
    <w:p w14:paraId="5537A33A"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 xml:space="preserve">где </w:t>
      </w:r>
      <w:r w:rsidRPr="00995BA6">
        <w:rPr>
          <w:color w:val="A6A6A6" w:themeColor="background1" w:themeShade="A6"/>
          <w:position w:val="-32"/>
        </w:rPr>
        <w:object w:dxaOrig="1640" w:dyaOrig="720" w14:anchorId="640C4B92">
          <v:shape id="_x0000_i1254" type="#_x0000_t75" style="width:65.5pt;height:29pt" o:ole="" fillcolor="window">
            <v:imagedata r:id="rId467" o:title=""/>
          </v:shape>
          <o:OLEObject Type="Embed" ProgID="Equation.3" ShapeID="_x0000_i1254" DrawAspect="Content" ObjectID="_1703455788" r:id="rId468"/>
        </w:object>
      </w:r>
      <w:r w:rsidRPr="00995BA6">
        <w:rPr>
          <w:color w:val="A6A6A6" w:themeColor="background1" w:themeShade="A6"/>
          <w:sz w:val="22"/>
        </w:rPr>
        <w:t xml:space="preserve"> - частотная передаточная функция разомкнутой системы.</w:t>
      </w:r>
    </w:p>
    <w:p w14:paraId="527DCAFA"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Числитель (5.13) является характеристическим вектором замкнутой системы, а знаменатель - характеристическим вектором разомкнутой системы. Определим изменение аргумента вектора F(j</w:t>
      </w:r>
      <w:r w:rsidRPr="00995BA6">
        <w:rPr>
          <w:color w:val="A6A6A6" w:themeColor="background1" w:themeShade="A6"/>
          <w:sz w:val="22"/>
        </w:rPr>
        <w:sym w:font="Symbol" w:char="F077"/>
      </w:r>
      <w:r w:rsidRPr="00995BA6">
        <w:rPr>
          <w:color w:val="A6A6A6" w:themeColor="background1" w:themeShade="A6"/>
          <w:sz w:val="22"/>
        </w:rPr>
        <w:t xml:space="preserve">) при изменении частоты </w:t>
      </w:r>
      <w:r w:rsidRPr="00995BA6">
        <w:rPr>
          <w:color w:val="A6A6A6" w:themeColor="background1" w:themeShade="A6"/>
          <w:sz w:val="22"/>
        </w:rPr>
        <w:sym w:font="Symbol" w:char="F077"/>
      </w:r>
      <w:r w:rsidRPr="00995BA6">
        <w:rPr>
          <w:color w:val="A6A6A6" w:themeColor="background1" w:themeShade="A6"/>
          <w:sz w:val="22"/>
        </w:rPr>
        <w:t xml:space="preserve"> от 0 до +</w:t>
      </w:r>
      <w:r w:rsidRPr="00995BA6">
        <w:rPr>
          <w:color w:val="A6A6A6" w:themeColor="background1" w:themeShade="A6"/>
          <w:sz w:val="22"/>
        </w:rPr>
        <w:sym w:font="Symbol" w:char="F0A5"/>
      </w:r>
      <w:r w:rsidRPr="00995BA6">
        <w:rPr>
          <w:color w:val="A6A6A6" w:themeColor="background1" w:themeShade="A6"/>
          <w:sz w:val="22"/>
        </w:rPr>
        <w:t xml:space="preserve"> для случая, когда замкнутая система устойчива:</w:t>
      </w:r>
    </w:p>
    <w:p w14:paraId="3EE0A9AB" w14:textId="77777777" w:rsidR="00D74CF5" w:rsidRPr="00995BA6" w:rsidRDefault="00D74CF5" w:rsidP="00D74CF5">
      <w:pPr>
        <w:ind w:right="28" w:firstLine="284"/>
        <w:jc w:val="center"/>
        <w:rPr>
          <w:color w:val="A6A6A6" w:themeColor="background1" w:themeShade="A6"/>
          <w:sz w:val="22"/>
        </w:rPr>
      </w:pPr>
      <w:r w:rsidRPr="00995BA6">
        <w:rPr>
          <w:color w:val="A6A6A6" w:themeColor="background1" w:themeShade="A6"/>
          <w:sz w:val="22"/>
        </w:rPr>
        <w:sym w:font="Symbol" w:char="F044"/>
      </w:r>
      <w:r w:rsidRPr="00995BA6">
        <w:rPr>
          <w:color w:val="A6A6A6" w:themeColor="background1" w:themeShade="A6"/>
          <w:sz w:val="22"/>
        </w:rPr>
        <w:t xml:space="preserve"> </w:t>
      </w:r>
      <w:proofErr w:type="spellStart"/>
      <w:r w:rsidRPr="00995BA6">
        <w:rPr>
          <w:color w:val="A6A6A6" w:themeColor="background1" w:themeShade="A6"/>
          <w:sz w:val="22"/>
        </w:rPr>
        <w:t>arg</w:t>
      </w:r>
      <w:proofErr w:type="spellEnd"/>
      <w:r w:rsidRPr="00995BA6">
        <w:rPr>
          <w:color w:val="A6A6A6" w:themeColor="background1" w:themeShade="A6"/>
          <w:sz w:val="22"/>
        </w:rPr>
        <w:t xml:space="preserve"> F(j</w:t>
      </w:r>
      <w:r w:rsidRPr="00995BA6">
        <w:rPr>
          <w:color w:val="A6A6A6" w:themeColor="background1" w:themeShade="A6"/>
          <w:sz w:val="22"/>
        </w:rPr>
        <w:sym w:font="Symbol" w:char="F077"/>
      </w:r>
      <w:r w:rsidRPr="00995BA6">
        <w:rPr>
          <w:color w:val="A6A6A6" w:themeColor="background1" w:themeShade="A6"/>
          <w:sz w:val="22"/>
        </w:rPr>
        <w:t xml:space="preserve">) = </w:t>
      </w:r>
      <w:r w:rsidRPr="00995BA6">
        <w:rPr>
          <w:color w:val="A6A6A6" w:themeColor="background1" w:themeShade="A6"/>
          <w:sz w:val="22"/>
        </w:rPr>
        <w:sym w:font="Symbol" w:char="F044"/>
      </w:r>
      <w:r w:rsidRPr="00995BA6">
        <w:rPr>
          <w:color w:val="A6A6A6" w:themeColor="background1" w:themeShade="A6"/>
          <w:sz w:val="22"/>
        </w:rPr>
        <w:t xml:space="preserve"> </w:t>
      </w:r>
      <w:proofErr w:type="spellStart"/>
      <w:r w:rsidRPr="00995BA6">
        <w:rPr>
          <w:color w:val="A6A6A6" w:themeColor="background1" w:themeShade="A6"/>
          <w:sz w:val="22"/>
        </w:rPr>
        <w:t>arg</w:t>
      </w:r>
      <w:proofErr w:type="spellEnd"/>
      <w:r w:rsidRPr="00995BA6">
        <w:rPr>
          <w:color w:val="A6A6A6" w:themeColor="background1" w:themeShade="A6"/>
          <w:sz w:val="22"/>
        </w:rPr>
        <w:t xml:space="preserve"> [L(j</w:t>
      </w:r>
      <w:r w:rsidRPr="00995BA6">
        <w:rPr>
          <w:color w:val="A6A6A6" w:themeColor="background1" w:themeShade="A6"/>
          <w:sz w:val="22"/>
        </w:rPr>
        <w:sym w:font="Symbol" w:char="F077"/>
      </w:r>
      <w:r w:rsidRPr="00995BA6">
        <w:rPr>
          <w:color w:val="A6A6A6" w:themeColor="background1" w:themeShade="A6"/>
          <w:sz w:val="22"/>
        </w:rPr>
        <w:t>)+N(j</w:t>
      </w:r>
      <w:r w:rsidRPr="00995BA6">
        <w:rPr>
          <w:color w:val="A6A6A6" w:themeColor="background1" w:themeShade="A6"/>
          <w:sz w:val="22"/>
        </w:rPr>
        <w:sym w:font="Symbol" w:char="F077"/>
      </w:r>
      <w:r w:rsidRPr="00995BA6">
        <w:rPr>
          <w:color w:val="A6A6A6" w:themeColor="background1" w:themeShade="A6"/>
          <w:sz w:val="22"/>
        </w:rPr>
        <w:t xml:space="preserve">)] - </w:t>
      </w:r>
      <w:r w:rsidRPr="00995BA6">
        <w:rPr>
          <w:color w:val="A6A6A6" w:themeColor="background1" w:themeShade="A6"/>
          <w:sz w:val="22"/>
        </w:rPr>
        <w:sym w:font="Symbol" w:char="F044"/>
      </w:r>
      <w:r w:rsidRPr="00995BA6">
        <w:rPr>
          <w:color w:val="A6A6A6" w:themeColor="background1" w:themeShade="A6"/>
          <w:sz w:val="22"/>
        </w:rPr>
        <w:t xml:space="preserve"> </w:t>
      </w:r>
      <w:proofErr w:type="spellStart"/>
      <w:r w:rsidRPr="00995BA6">
        <w:rPr>
          <w:color w:val="A6A6A6" w:themeColor="background1" w:themeShade="A6"/>
          <w:sz w:val="22"/>
        </w:rPr>
        <w:t>arg</w:t>
      </w:r>
      <w:proofErr w:type="spellEnd"/>
      <w:r w:rsidRPr="00995BA6">
        <w:rPr>
          <w:color w:val="A6A6A6" w:themeColor="background1" w:themeShade="A6"/>
          <w:sz w:val="22"/>
        </w:rPr>
        <w:t xml:space="preserve"> L(j</w:t>
      </w:r>
      <w:r w:rsidRPr="00995BA6">
        <w:rPr>
          <w:color w:val="A6A6A6" w:themeColor="background1" w:themeShade="A6"/>
          <w:sz w:val="22"/>
        </w:rPr>
        <w:sym w:font="Symbol" w:char="F077"/>
      </w:r>
      <w:r w:rsidRPr="00995BA6">
        <w:rPr>
          <w:color w:val="A6A6A6" w:themeColor="background1" w:themeShade="A6"/>
          <w:sz w:val="22"/>
        </w:rPr>
        <w:t xml:space="preserve">) = 0   </w:t>
      </w:r>
      <w:proofErr w:type="gramStart"/>
      <w:r w:rsidRPr="00995BA6">
        <w:rPr>
          <w:color w:val="A6A6A6" w:themeColor="background1" w:themeShade="A6"/>
          <w:sz w:val="22"/>
        </w:rPr>
        <w:t>при  0</w:t>
      </w:r>
      <w:proofErr w:type="gramEnd"/>
      <w:r w:rsidRPr="00995BA6">
        <w:rPr>
          <w:color w:val="A6A6A6" w:themeColor="background1" w:themeShade="A6"/>
          <w:sz w:val="22"/>
        </w:rPr>
        <w:sym w:font="Symbol" w:char="F0A3"/>
      </w:r>
      <w:r w:rsidRPr="00995BA6">
        <w:rPr>
          <w:color w:val="A6A6A6" w:themeColor="background1" w:themeShade="A6"/>
          <w:sz w:val="22"/>
        </w:rPr>
        <w:sym w:font="Symbol" w:char="F077"/>
      </w:r>
      <w:r w:rsidRPr="00995BA6">
        <w:rPr>
          <w:color w:val="A6A6A6" w:themeColor="background1" w:themeShade="A6"/>
          <w:sz w:val="22"/>
        </w:rPr>
        <w:sym w:font="Symbol" w:char="F0A3"/>
      </w:r>
      <w:r w:rsidRPr="00995BA6">
        <w:rPr>
          <w:color w:val="A6A6A6" w:themeColor="background1" w:themeShade="A6"/>
          <w:sz w:val="22"/>
        </w:rPr>
        <w:t>+</w:t>
      </w:r>
      <w:r w:rsidRPr="00995BA6">
        <w:rPr>
          <w:color w:val="A6A6A6" w:themeColor="background1" w:themeShade="A6"/>
          <w:sz w:val="22"/>
        </w:rPr>
        <w:sym w:font="Symbol" w:char="F0A5"/>
      </w:r>
      <w:r w:rsidRPr="00995BA6">
        <w:rPr>
          <w:color w:val="A6A6A6" w:themeColor="background1" w:themeShade="A6"/>
          <w:sz w:val="22"/>
        </w:rPr>
        <w:t>.</w:t>
      </w:r>
    </w:p>
    <w:p w14:paraId="4BD9DE96"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Таким образом, если разомкнутая и замкнутая системы устойчивы, то изменение аргумента вектора F(j</w:t>
      </w:r>
      <w:r w:rsidRPr="00995BA6">
        <w:rPr>
          <w:color w:val="A6A6A6" w:themeColor="background1" w:themeShade="A6"/>
          <w:sz w:val="22"/>
        </w:rPr>
        <w:sym w:font="Symbol" w:char="F077"/>
      </w:r>
      <w:r w:rsidRPr="00995BA6">
        <w:rPr>
          <w:color w:val="A6A6A6" w:themeColor="background1" w:themeShade="A6"/>
          <w:sz w:val="22"/>
        </w:rPr>
        <w:t>) равно нулю, следовательно, его годограф не охватывает начала координат. В противном случае, когда годограф F(j</w:t>
      </w:r>
      <w:r w:rsidRPr="00995BA6">
        <w:rPr>
          <w:color w:val="A6A6A6" w:themeColor="background1" w:themeShade="A6"/>
          <w:sz w:val="22"/>
        </w:rPr>
        <w:sym w:font="Symbol" w:char="F077"/>
      </w:r>
      <w:r w:rsidRPr="00995BA6">
        <w:rPr>
          <w:color w:val="A6A6A6" w:themeColor="background1" w:themeShade="A6"/>
          <w:sz w:val="22"/>
        </w:rPr>
        <w:t>) охватывает начало координат, изменение его аргумента не равно нулю и система в замкнутом состоянии неустойчива. Очевидно, что об изменении аргумента вектора F(j</w:t>
      </w:r>
      <w:r w:rsidRPr="00995BA6">
        <w:rPr>
          <w:color w:val="A6A6A6" w:themeColor="background1" w:themeShade="A6"/>
          <w:sz w:val="22"/>
        </w:rPr>
        <w:sym w:font="Symbol" w:char="F077"/>
      </w:r>
      <w:r w:rsidRPr="00995BA6">
        <w:rPr>
          <w:color w:val="A6A6A6" w:themeColor="background1" w:themeShade="A6"/>
          <w:sz w:val="22"/>
        </w:rPr>
        <w:t>) удобнее судить по годографу частотной характеристики разомкнутой системы, т.е. по ее амплитудно-фазовой частотной характеристике. Действительно, изменение аргумента вектора F(j</w:t>
      </w:r>
      <w:r w:rsidRPr="00995BA6">
        <w:rPr>
          <w:color w:val="A6A6A6" w:themeColor="background1" w:themeShade="A6"/>
          <w:sz w:val="22"/>
        </w:rPr>
        <w:sym w:font="Symbol" w:char="F077"/>
      </w:r>
      <w:r w:rsidRPr="00995BA6">
        <w:rPr>
          <w:color w:val="A6A6A6" w:themeColor="background1" w:themeShade="A6"/>
          <w:sz w:val="22"/>
        </w:rPr>
        <w:t xml:space="preserve">) будет равно нулю, если АФЧХ разомкнутой системы не охватывает точку с координатами (-1, j0). </w:t>
      </w:r>
    </w:p>
    <w:p w14:paraId="003CF5B1"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 xml:space="preserve">Если система содержит r интегрирующих звеньев, число r которых определяет степень астатизма системы, то начальное значение фазовой частотной характеристики равно </w:t>
      </w:r>
      <w:r w:rsidRPr="00995BA6">
        <w:rPr>
          <w:color w:val="A6A6A6" w:themeColor="background1" w:themeShade="A6"/>
          <w:sz w:val="22"/>
        </w:rPr>
        <w:sym w:font="Symbol" w:char="F02D"/>
      </w:r>
      <w:r w:rsidRPr="00995BA6">
        <w:rPr>
          <w:color w:val="A6A6A6" w:themeColor="background1" w:themeShade="A6"/>
          <w:sz w:val="22"/>
        </w:rPr>
        <w:t>r</w:t>
      </w:r>
      <w:r w:rsidRPr="00995BA6">
        <w:rPr>
          <w:color w:val="A6A6A6" w:themeColor="background1" w:themeShade="A6"/>
          <w:position w:val="-28"/>
        </w:rPr>
        <w:object w:dxaOrig="260" w:dyaOrig="680" w14:anchorId="46BC1501">
          <v:shape id="_x0000_i1255" type="#_x0000_t75" style="width:13pt;height:34pt" o:ole="" fillcolor="window">
            <v:imagedata r:id="rId469" o:title=""/>
          </v:shape>
          <o:OLEObject Type="Embed" ProgID="Equation.3" ShapeID="_x0000_i1255" DrawAspect="Content" ObjectID="_1703455789" r:id="rId470"/>
        </w:object>
      </w:r>
      <w:r w:rsidRPr="00995BA6">
        <w:rPr>
          <w:color w:val="A6A6A6" w:themeColor="background1" w:themeShade="A6"/>
          <w:sz w:val="22"/>
        </w:rPr>
        <w:t xml:space="preserve">, а амплитудной частотной  </w:t>
      </w:r>
      <w:r w:rsidRPr="00995BA6">
        <w:rPr>
          <w:color w:val="A6A6A6" w:themeColor="background1" w:themeShade="A6"/>
          <w:sz w:val="22"/>
        </w:rPr>
        <w:sym w:font="Symbol" w:char="F02D"/>
      </w:r>
      <w:r w:rsidRPr="00995BA6">
        <w:rPr>
          <w:color w:val="A6A6A6" w:themeColor="background1" w:themeShade="A6"/>
          <w:sz w:val="22"/>
        </w:rPr>
        <w:t xml:space="preserve"> бесконечности, система в разомкнутом состоянии нейтральна. В таких астатических системах для удобства оценки устойчивости АФЧХ разомкнутой системы дополняют дугой бесконечного радиуса, начинающейся на положительной вещественной полуоси комплексной плоскости. Формулировка критерия устойчивости при этом не изменяется.</w:t>
      </w:r>
    </w:p>
    <w:p w14:paraId="3DAA2892"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Если АФЧХ разомкнутой системы проходит через точку с координатами (-1, j0), то система в замкнутом состоянии находится на границе устойчивости.</w:t>
      </w:r>
    </w:p>
    <w:p w14:paraId="43E33564"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Аналогичным образом доказывается критерий Найквиста и для случая, когда разомкнутая система неустойчива.</w:t>
      </w:r>
    </w:p>
    <w:p w14:paraId="7E842912" w14:textId="77777777" w:rsidR="00D74CF5" w:rsidRDefault="00D74CF5" w:rsidP="00D74CF5">
      <w:pPr>
        <w:ind w:right="28" w:firstLine="284"/>
        <w:jc w:val="both"/>
        <w:rPr>
          <w:i/>
          <w:sz w:val="22"/>
        </w:rPr>
      </w:pPr>
      <w:r>
        <w:rPr>
          <w:i/>
          <w:sz w:val="22"/>
        </w:rPr>
        <w:t xml:space="preserve">Формулировка критерия. </w:t>
      </w:r>
    </w:p>
    <w:p w14:paraId="2F289F63" w14:textId="77777777" w:rsidR="00D74CF5" w:rsidRDefault="00D74CF5" w:rsidP="00D74CF5">
      <w:pPr>
        <w:ind w:right="28" w:firstLine="284"/>
        <w:jc w:val="both"/>
        <w:rPr>
          <w:sz w:val="22"/>
        </w:rPr>
      </w:pPr>
      <w:r>
        <w:rPr>
          <w:sz w:val="22"/>
        </w:rPr>
        <w:t>1. Если разомкнутая система устойчива, то для устойчивости замкнутой системы необходимо и достаточно, чтобы амплитудно-фазовая частотная характеристика разомкнутой системы не охватывала точку с координатами (-1, j0).</w:t>
      </w:r>
    </w:p>
    <w:p w14:paraId="44775894" w14:textId="77777777" w:rsidR="00D74CF5" w:rsidRDefault="00D74CF5" w:rsidP="00D74CF5">
      <w:pPr>
        <w:ind w:right="28" w:firstLine="284"/>
        <w:jc w:val="both"/>
        <w:rPr>
          <w:sz w:val="22"/>
        </w:rPr>
      </w:pPr>
      <w:r>
        <w:rPr>
          <w:sz w:val="22"/>
        </w:rPr>
        <w:t xml:space="preserve">2. Если разомкнутая система неустойчива, то для устойчивости замкнутой системы необходимо и достаточно, чтобы амплитудно-фазовая частотная характеристика разомкнутой системы охватывала точку с координатами (-1, j0) и при изменении частоты от 0 до </w:t>
      </w:r>
      <w:r>
        <w:rPr>
          <w:sz w:val="22"/>
        </w:rPr>
        <w:sym w:font="Symbol" w:char="F0A5"/>
      </w:r>
      <w:r>
        <w:rPr>
          <w:sz w:val="22"/>
        </w:rPr>
        <w:t xml:space="preserve"> оборачивалась вокруг нее против часовой стрелки m раз, где m - число полюсов разомкнутой системы с положительной вещественной частью.</w:t>
      </w:r>
    </w:p>
    <w:p w14:paraId="318E07C6" w14:textId="77777777" w:rsidR="00D74CF5" w:rsidRDefault="00D74CF5" w:rsidP="00D74CF5">
      <w:pPr>
        <w:ind w:right="28"/>
        <w:jc w:val="center"/>
        <w:rPr>
          <w:sz w:val="22"/>
        </w:rPr>
      </w:pPr>
      <w:r>
        <w:object w:dxaOrig="3312" w:dyaOrig="2076" w14:anchorId="387E8F98">
          <v:shape id="_x0000_i1256" type="#_x0000_t75" style="width:157.5pt;height:98.5pt" o:ole="" fillcolor="window">
            <v:imagedata r:id="rId471" o:title=""/>
          </v:shape>
          <o:OLEObject Type="Embed" ProgID="PBrush" ShapeID="_x0000_i1256" DrawAspect="Content" ObjectID="_1703455790" r:id="rId472"/>
        </w:object>
      </w:r>
      <w:r>
        <w:rPr>
          <w:sz w:val="22"/>
        </w:rPr>
        <w:t xml:space="preserve"> </w:t>
      </w:r>
      <w:r>
        <w:object w:dxaOrig="2940" w:dyaOrig="1965" w14:anchorId="6A5797F4">
          <v:shape id="_x0000_i1257" type="#_x0000_t75" style="width:126.5pt;height:84.5pt" o:ole="" fillcolor="window">
            <v:imagedata r:id="rId473" o:title=""/>
          </v:shape>
          <o:OLEObject Type="Embed" ProgID="PBrush" ShapeID="_x0000_i1257" DrawAspect="Content" ObjectID="_1703455791" r:id="rId474"/>
        </w:object>
      </w:r>
    </w:p>
    <w:p w14:paraId="30CD00E3" w14:textId="77777777" w:rsidR="00D74CF5" w:rsidRDefault="00D74CF5" w:rsidP="00D74CF5">
      <w:pPr>
        <w:ind w:right="28" w:firstLine="284"/>
        <w:rPr>
          <w:sz w:val="22"/>
        </w:rPr>
      </w:pPr>
      <w:r>
        <w:rPr>
          <w:sz w:val="22"/>
        </w:rPr>
        <w:t xml:space="preserve">                </w:t>
      </w:r>
      <w:proofErr w:type="gramStart"/>
      <w:r>
        <w:rPr>
          <w:sz w:val="22"/>
        </w:rPr>
        <w:t xml:space="preserve">а)   </w:t>
      </w:r>
      <w:proofErr w:type="gramEnd"/>
      <w:r>
        <w:rPr>
          <w:sz w:val="22"/>
        </w:rPr>
        <w:t xml:space="preserve">                                                        б)</w:t>
      </w:r>
    </w:p>
    <w:p w14:paraId="43A7C2A8" w14:textId="77777777" w:rsidR="00D74CF5" w:rsidRDefault="00D74CF5" w:rsidP="00D74CF5">
      <w:pPr>
        <w:ind w:right="28"/>
        <w:jc w:val="center"/>
      </w:pPr>
      <w:r>
        <w:t>Рис.5.10. АФЧХ статических разомкнутых систем</w:t>
      </w:r>
    </w:p>
    <w:p w14:paraId="15E377BB" w14:textId="77777777" w:rsidR="00D74CF5" w:rsidRDefault="00D74CF5" w:rsidP="00D74CF5">
      <w:pPr>
        <w:ind w:right="28" w:firstLine="284"/>
        <w:jc w:val="both"/>
        <w:rPr>
          <w:sz w:val="22"/>
        </w:rPr>
      </w:pPr>
    </w:p>
    <w:p w14:paraId="52750C76"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Графики на рис.5.</w:t>
      </w:r>
      <w:proofErr w:type="gramStart"/>
      <w:r w:rsidRPr="00995BA6">
        <w:rPr>
          <w:color w:val="A6A6A6" w:themeColor="background1" w:themeShade="A6"/>
          <w:sz w:val="22"/>
        </w:rPr>
        <w:t>10,а</w:t>
      </w:r>
      <w:proofErr w:type="gramEnd"/>
      <w:r w:rsidRPr="00995BA6">
        <w:rPr>
          <w:color w:val="A6A6A6" w:themeColor="background1" w:themeShade="A6"/>
          <w:sz w:val="22"/>
        </w:rPr>
        <w:t xml:space="preserve"> соответствуют абсолютно устойчивой, нейтральной и неустойчивой системам. Система, АФЧХ разомкнутой цепи которой пересекает вещественную ось только справа от точки с координатами (-1, j0), называется абсолютно устойчивой. В таких системах </w:t>
      </w:r>
      <w:bookmarkStart w:id="165" w:name="_Hlt515453322"/>
      <w:r w:rsidRPr="00995BA6">
        <w:rPr>
          <w:color w:val="A6A6A6" w:themeColor="background1" w:themeShade="A6"/>
          <w:sz w:val="22"/>
        </w:rPr>
        <w:t>неустойч</w:t>
      </w:r>
      <w:bookmarkEnd w:id="165"/>
      <w:r w:rsidRPr="00995BA6">
        <w:rPr>
          <w:color w:val="A6A6A6" w:themeColor="background1" w:themeShade="A6"/>
          <w:sz w:val="22"/>
        </w:rPr>
        <w:t>ивость может наступить только при увеличении общего коэффициента передачи разомкнутой цепи.</w:t>
      </w:r>
    </w:p>
    <w:p w14:paraId="6F6BE84D"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Если АФЧХ разомкнутой системы (рис.5.</w:t>
      </w:r>
      <w:proofErr w:type="gramStart"/>
      <w:r w:rsidRPr="00995BA6">
        <w:rPr>
          <w:color w:val="A6A6A6" w:themeColor="background1" w:themeShade="A6"/>
          <w:sz w:val="22"/>
        </w:rPr>
        <w:t>10,б</w:t>
      </w:r>
      <w:proofErr w:type="gramEnd"/>
      <w:r w:rsidRPr="00995BA6">
        <w:rPr>
          <w:color w:val="A6A6A6" w:themeColor="background1" w:themeShade="A6"/>
          <w:sz w:val="22"/>
        </w:rPr>
        <w:t>) пересекает вещественную ось и слева от точки с координатами (-1, j0), но при этом число положительных (сверху вниз) переходов характеристики через ось абсцисс левее точки (-1) равняется числу отрицательных переходов (снизу вверх), то систему называют условно устойчивой. Неустойчивой такая система может быть как при увеличении, так и при уменьшении общего коэффициента передачи разомкнутой цепи.</w:t>
      </w:r>
    </w:p>
    <w:p w14:paraId="19BBBF39"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 xml:space="preserve">Если передаточная функция разомкнутой системы содержит в своем составе интегрирующие звенья, то АФЧХ начинается в бесконечности </w:t>
      </w:r>
      <w:proofErr w:type="gramStart"/>
      <w:r w:rsidRPr="00995BA6">
        <w:rPr>
          <w:color w:val="A6A6A6" w:themeColor="background1" w:themeShade="A6"/>
          <w:sz w:val="22"/>
        </w:rPr>
        <w:t>( рис.</w:t>
      </w:r>
      <w:proofErr w:type="gramEnd"/>
      <w:r w:rsidRPr="00995BA6">
        <w:rPr>
          <w:color w:val="A6A6A6" w:themeColor="background1" w:themeShade="A6"/>
          <w:sz w:val="22"/>
        </w:rPr>
        <w:t>5.11).</w:t>
      </w:r>
    </w:p>
    <w:p w14:paraId="52A39AE3" w14:textId="77777777" w:rsidR="00D74CF5" w:rsidRPr="00995BA6" w:rsidRDefault="00D74CF5" w:rsidP="00D74CF5">
      <w:pPr>
        <w:ind w:right="28"/>
        <w:jc w:val="center"/>
        <w:rPr>
          <w:color w:val="A6A6A6" w:themeColor="background1" w:themeShade="A6"/>
          <w:sz w:val="22"/>
        </w:rPr>
      </w:pPr>
      <w:r w:rsidRPr="00995BA6">
        <w:rPr>
          <w:color w:val="A6A6A6" w:themeColor="background1" w:themeShade="A6"/>
        </w:rPr>
        <w:object w:dxaOrig="3300" w:dyaOrig="1935" w14:anchorId="3D6D4E66">
          <v:shape id="_x0000_i1258" type="#_x0000_t75" style="width:186.5pt;height:108.5pt" o:ole="" fillcolor="window">
            <v:imagedata r:id="rId475" o:title=""/>
          </v:shape>
          <o:OLEObject Type="Embed" ProgID="PBrush" ShapeID="_x0000_i1258" DrawAspect="Content" ObjectID="_1703455792" r:id="rId476"/>
        </w:object>
      </w:r>
    </w:p>
    <w:p w14:paraId="6979E49B" w14:textId="77777777" w:rsidR="00D74CF5" w:rsidRPr="00995BA6" w:rsidRDefault="00D74CF5" w:rsidP="00D74CF5">
      <w:pPr>
        <w:ind w:right="28"/>
        <w:jc w:val="center"/>
        <w:rPr>
          <w:color w:val="A6A6A6" w:themeColor="background1" w:themeShade="A6"/>
        </w:rPr>
      </w:pPr>
      <w:r w:rsidRPr="00995BA6">
        <w:rPr>
          <w:color w:val="A6A6A6" w:themeColor="background1" w:themeShade="A6"/>
        </w:rPr>
        <w:t>Рис.5.11. АФЧХ астатических разомкнутых систем</w:t>
      </w:r>
    </w:p>
    <w:p w14:paraId="04440EF7" w14:textId="77777777" w:rsidR="00D74CF5" w:rsidRPr="00995BA6" w:rsidRDefault="00D74CF5" w:rsidP="00D74CF5">
      <w:pPr>
        <w:ind w:right="28" w:firstLine="284"/>
        <w:rPr>
          <w:color w:val="A6A6A6" w:themeColor="background1" w:themeShade="A6"/>
          <w:sz w:val="22"/>
        </w:rPr>
      </w:pPr>
    </w:p>
    <w:p w14:paraId="41FEC87C" w14:textId="77777777" w:rsidR="00D74CF5" w:rsidRPr="00995BA6" w:rsidRDefault="00D74CF5" w:rsidP="00D74CF5">
      <w:pPr>
        <w:ind w:right="28" w:firstLine="284"/>
        <w:jc w:val="both"/>
        <w:rPr>
          <w:color w:val="A6A6A6" w:themeColor="background1" w:themeShade="A6"/>
          <w:sz w:val="22"/>
        </w:rPr>
      </w:pPr>
      <w:r w:rsidRPr="00995BA6">
        <w:rPr>
          <w:color w:val="A6A6A6" w:themeColor="background1" w:themeShade="A6"/>
          <w:sz w:val="22"/>
        </w:rPr>
        <w:t>Графики на рис.5.11 соответствуют устойчивым системам с первой, второй и третьей степенями астатизма.</w:t>
      </w:r>
    </w:p>
    <w:p w14:paraId="0602535E" w14:textId="665E2412" w:rsidR="009357EA" w:rsidRDefault="009357EA" w:rsidP="009357EA">
      <w:pPr>
        <w:ind w:right="28" w:firstLine="284"/>
        <w:jc w:val="both"/>
        <w:rPr>
          <w:sz w:val="22"/>
        </w:rPr>
      </w:pPr>
    </w:p>
    <w:p w14:paraId="1D7529B9" w14:textId="3F45D1DA" w:rsidR="00D74CF5" w:rsidRPr="00D74CF5" w:rsidRDefault="00D74CF5" w:rsidP="00D74CF5">
      <w:pPr>
        <w:ind w:right="567"/>
        <w:jc w:val="center"/>
        <w:rPr>
          <w:b/>
          <w:bCs/>
          <w:color w:val="000000"/>
          <w:sz w:val="24"/>
          <w:szCs w:val="24"/>
          <w:u w:val="single"/>
        </w:rPr>
      </w:pPr>
      <w:r w:rsidRPr="00D74CF5">
        <w:rPr>
          <w:b/>
          <w:bCs/>
          <w:color w:val="000000"/>
          <w:sz w:val="24"/>
          <w:szCs w:val="24"/>
          <w:highlight w:val="yellow"/>
          <w:u w:val="single"/>
        </w:rPr>
        <w:t>13. Запасы устойчивости</w:t>
      </w:r>
    </w:p>
    <w:p w14:paraId="449ABD60" w14:textId="77777777" w:rsidR="00D74CF5" w:rsidRPr="009357EA" w:rsidRDefault="00D74CF5" w:rsidP="009357EA">
      <w:pPr>
        <w:ind w:right="28" w:firstLine="284"/>
        <w:jc w:val="both"/>
        <w:rPr>
          <w:sz w:val="22"/>
        </w:rPr>
      </w:pPr>
    </w:p>
    <w:p w14:paraId="300E4283" w14:textId="77777777" w:rsidR="00D74CF5" w:rsidRDefault="00D74CF5" w:rsidP="00D74CF5">
      <w:pPr>
        <w:ind w:right="28" w:firstLine="284"/>
        <w:jc w:val="both"/>
        <w:rPr>
          <w:spacing w:val="-6"/>
          <w:sz w:val="22"/>
        </w:rPr>
      </w:pPr>
      <w:r>
        <w:rPr>
          <w:spacing w:val="-6"/>
          <w:sz w:val="22"/>
        </w:rPr>
        <w:t>В процессе работы системы ее параметры (коэффициенты передачи и постоянные времени) из-за изменений внешних условий, колебаний напряжений источников энергии и других причин отличаются от расчетных значений. Если не принять определенных мер, то система может стать неустойчивой. Для исключения этого явления при проектировании следует обеспечить определенные запасы устойчивости системы, которые характеризуют близость амплитудно-фазовой частотной характеристики разомкнутой системы к точке с координатами (-1, j0).</w:t>
      </w:r>
    </w:p>
    <w:p w14:paraId="2E1A6672" w14:textId="77777777" w:rsidR="00D74CF5" w:rsidRDefault="00D74CF5" w:rsidP="00D74CF5">
      <w:pPr>
        <w:ind w:right="28" w:firstLine="284"/>
        <w:jc w:val="both"/>
        <w:rPr>
          <w:sz w:val="22"/>
        </w:rPr>
      </w:pPr>
      <w:bookmarkStart w:id="166" w:name="Запасы_устойчивости"/>
      <w:r>
        <w:rPr>
          <w:sz w:val="22"/>
        </w:rPr>
        <w:t xml:space="preserve">Запасы устойчивости определяют на двух частотах: частоте среза </w:t>
      </w:r>
      <w:bookmarkEnd w:id="166"/>
      <w:r>
        <w:rPr>
          <w:sz w:val="22"/>
        </w:rPr>
        <w:sym w:font="Symbol" w:char="F077"/>
      </w:r>
      <w:r>
        <w:rPr>
          <w:sz w:val="28"/>
          <w:vertAlign w:val="subscript"/>
        </w:rPr>
        <w:t>с</w:t>
      </w:r>
      <w:r>
        <w:rPr>
          <w:sz w:val="22"/>
        </w:rPr>
        <w:t xml:space="preserve"> и критической частоте </w:t>
      </w:r>
      <w:r>
        <w:rPr>
          <w:sz w:val="22"/>
        </w:rPr>
        <w:sym w:font="Symbol" w:char="F077"/>
      </w:r>
      <w:proofErr w:type="spellStart"/>
      <w:r>
        <w:rPr>
          <w:sz w:val="28"/>
          <w:vertAlign w:val="subscript"/>
        </w:rPr>
        <w:t>кр</w:t>
      </w:r>
      <w:proofErr w:type="spellEnd"/>
      <w:r>
        <w:rPr>
          <w:sz w:val="22"/>
        </w:rPr>
        <w:t xml:space="preserve">. На частоте среза </w:t>
      </w:r>
      <w:hyperlink w:anchor="АЧХ" w:history="1">
        <w:r>
          <w:rPr>
            <w:rStyle w:val="af"/>
          </w:rPr>
          <w:t>АЧХ</w:t>
        </w:r>
      </w:hyperlink>
      <w:r>
        <w:rPr>
          <w:sz w:val="22"/>
        </w:rPr>
        <w:t xml:space="preserve"> разомкнутой системы равна единице, на критической частоте </w:t>
      </w:r>
      <w:hyperlink w:anchor="ФЧХ" w:history="1">
        <w:r>
          <w:rPr>
            <w:rStyle w:val="af"/>
          </w:rPr>
          <w:t>Ф</w:t>
        </w:r>
        <w:bookmarkStart w:id="167" w:name="_Hlt515395411"/>
        <w:r>
          <w:rPr>
            <w:rStyle w:val="af"/>
          </w:rPr>
          <w:t>Ч</w:t>
        </w:r>
        <w:bookmarkEnd w:id="167"/>
        <w:r>
          <w:rPr>
            <w:rStyle w:val="af"/>
          </w:rPr>
          <w:t>Х</w:t>
        </w:r>
      </w:hyperlink>
      <w:r>
        <w:rPr>
          <w:sz w:val="22"/>
        </w:rPr>
        <w:t xml:space="preserve"> принимает значение, равное -</w:t>
      </w:r>
      <w:r>
        <w:rPr>
          <w:sz w:val="22"/>
        </w:rPr>
        <w:sym w:font="Symbol" w:char="F070"/>
      </w:r>
      <w:r>
        <w:rPr>
          <w:sz w:val="22"/>
        </w:rPr>
        <w:t xml:space="preserve">. </w:t>
      </w:r>
    </w:p>
    <w:p w14:paraId="45D8E87F" w14:textId="77777777" w:rsidR="00D74CF5" w:rsidRDefault="00D74CF5" w:rsidP="00D74CF5">
      <w:pPr>
        <w:pStyle w:val="3"/>
      </w:pPr>
      <w:r>
        <w:t>Различают запас устойчивости по амплитуде (модулю) и запас устойчивости по фазе.</w:t>
      </w:r>
    </w:p>
    <w:p w14:paraId="2D5C3C1C" w14:textId="77777777" w:rsidR="00D74CF5" w:rsidRDefault="00D74CF5" w:rsidP="00D74CF5">
      <w:pPr>
        <w:ind w:right="28" w:firstLine="284"/>
        <w:jc w:val="both"/>
        <w:rPr>
          <w:sz w:val="22"/>
        </w:rPr>
      </w:pPr>
      <w:bookmarkStart w:id="168" w:name="Запасустойчивостипоамплитуде"/>
      <w:r>
        <w:rPr>
          <w:sz w:val="22"/>
        </w:rPr>
        <w:t>Запас устойчивос</w:t>
      </w:r>
      <w:bookmarkStart w:id="169" w:name="_Hlt515395372"/>
      <w:r>
        <w:rPr>
          <w:sz w:val="22"/>
        </w:rPr>
        <w:t>т</w:t>
      </w:r>
      <w:bookmarkEnd w:id="169"/>
      <w:r>
        <w:rPr>
          <w:sz w:val="22"/>
        </w:rPr>
        <w:t xml:space="preserve">и по амплитуде </w:t>
      </w:r>
      <w:bookmarkEnd w:id="168"/>
      <w:r>
        <w:rPr>
          <w:sz w:val="22"/>
        </w:rPr>
        <w:t>задается некоторой величиной h (рис.5.</w:t>
      </w:r>
      <w:proofErr w:type="gramStart"/>
      <w:r>
        <w:rPr>
          <w:sz w:val="22"/>
        </w:rPr>
        <w:t>12,а</w:t>
      </w:r>
      <w:proofErr w:type="gramEnd"/>
      <w:r>
        <w:rPr>
          <w:sz w:val="22"/>
        </w:rPr>
        <w:t>), на которую должен отличаться модуль АФЧХ разомкнутой системы от единицы на частоте, при которой фаза равняется -180</w:t>
      </w:r>
      <w:r>
        <w:rPr>
          <w:sz w:val="22"/>
          <w:vertAlign w:val="superscript"/>
        </w:rPr>
        <w:t>0</w:t>
      </w:r>
      <w:r>
        <w:rPr>
          <w:sz w:val="22"/>
        </w:rPr>
        <w:t xml:space="preserve">, т.е. </w:t>
      </w:r>
    </w:p>
    <w:p w14:paraId="467ACE32" w14:textId="77777777" w:rsidR="00D74CF5" w:rsidRDefault="00D74CF5" w:rsidP="00D74CF5">
      <w:pPr>
        <w:ind w:right="28" w:firstLine="284"/>
        <w:jc w:val="right"/>
        <w:rPr>
          <w:sz w:val="22"/>
        </w:rPr>
      </w:pPr>
      <w:r>
        <w:rPr>
          <w:position w:val="-42"/>
        </w:rPr>
        <w:object w:dxaOrig="2799" w:dyaOrig="960" w14:anchorId="2EFC85C7">
          <v:shape id="_x0000_i1259" type="#_x0000_t75" style="width:120.5pt;height:41.5pt" o:ole="" fillcolor="window">
            <v:imagedata r:id="rId477" o:title=""/>
          </v:shape>
          <o:OLEObject Type="Embed" ProgID="Equation.3" ShapeID="_x0000_i1259" DrawAspect="Content" ObjectID="_1703455793" r:id="rId478"/>
        </w:object>
      </w:r>
      <w:r>
        <w:rPr>
          <w:sz w:val="22"/>
        </w:rPr>
        <w:t>.                     (5.14)</w:t>
      </w:r>
    </w:p>
    <w:p w14:paraId="70452DB3" w14:textId="77777777" w:rsidR="00D74CF5" w:rsidRDefault="00D74CF5" w:rsidP="00D74CF5">
      <w:pPr>
        <w:ind w:right="28"/>
        <w:jc w:val="center"/>
        <w:rPr>
          <w:sz w:val="22"/>
        </w:rPr>
      </w:pPr>
      <w:r>
        <w:object w:dxaOrig="2895" w:dyaOrig="2250" w14:anchorId="28A4E1EF">
          <v:shape id="_x0000_i1260" type="#_x0000_t75" style="width:150.5pt;height:110.5pt" o:ole="" fillcolor="window">
            <v:imagedata r:id="rId479" o:title=""/>
          </v:shape>
          <o:OLEObject Type="Embed" ProgID="PBrush" ShapeID="_x0000_i1260" DrawAspect="Content" ObjectID="_1703455794" r:id="rId480"/>
        </w:object>
      </w:r>
      <w:r>
        <w:object w:dxaOrig="2850" w:dyaOrig="2325" w14:anchorId="587C61F8">
          <v:shape id="_x0000_i1261" type="#_x0000_t75" style="width:129.5pt;height:108pt" o:ole="" fillcolor="window">
            <v:imagedata r:id="rId481" o:title=""/>
          </v:shape>
          <o:OLEObject Type="Embed" ProgID="PBrush" ShapeID="_x0000_i1261" DrawAspect="Content" ObjectID="_1703455795" r:id="rId482"/>
        </w:object>
      </w:r>
    </w:p>
    <w:p w14:paraId="28F72E8E" w14:textId="77777777" w:rsidR="00D74CF5" w:rsidRDefault="00D74CF5" w:rsidP="00D74CF5">
      <w:pPr>
        <w:ind w:right="28" w:firstLine="284"/>
        <w:rPr>
          <w:sz w:val="22"/>
        </w:rPr>
      </w:pPr>
      <w:r>
        <w:rPr>
          <w:sz w:val="22"/>
        </w:rPr>
        <w:t xml:space="preserve">                         </w:t>
      </w:r>
      <w:proofErr w:type="gramStart"/>
      <w:r>
        <w:rPr>
          <w:sz w:val="22"/>
        </w:rPr>
        <w:t xml:space="preserve">а)   </w:t>
      </w:r>
      <w:proofErr w:type="gramEnd"/>
      <w:r>
        <w:rPr>
          <w:sz w:val="22"/>
        </w:rPr>
        <w:t xml:space="preserve">                                             б)</w:t>
      </w:r>
    </w:p>
    <w:p w14:paraId="2DC1C13F" w14:textId="77777777" w:rsidR="00D74CF5" w:rsidRDefault="00D74CF5" w:rsidP="00D74CF5">
      <w:pPr>
        <w:ind w:right="28"/>
        <w:jc w:val="center"/>
      </w:pPr>
      <w:r>
        <w:t>Рис. 5.12. АФЧХ разомкнутой системы</w:t>
      </w:r>
    </w:p>
    <w:p w14:paraId="7D1F688C" w14:textId="77777777" w:rsidR="00D74CF5" w:rsidRDefault="00D74CF5" w:rsidP="00D74CF5">
      <w:pPr>
        <w:ind w:right="28" w:firstLine="284"/>
        <w:jc w:val="both"/>
        <w:rPr>
          <w:sz w:val="22"/>
        </w:rPr>
      </w:pPr>
    </w:p>
    <w:p w14:paraId="38FABAD2" w14:textId="77777777" w:rsidR="00D74CF5" w:rsidRDefault="00D74CF5" w:rsidP="00D74CF5">
      <w:pPr>
        <w:ind w:right="28" w:firstLine="284"/>
        <w:jc w:val="both"/>
        <w:rPr>
          <w:sz w:val="22"/>
        </w:rPr>
      </w:pPr>
      <w:bookmarkStart w:id="170" w:name="Запасустойчивостипофазе"/>
      <w:r>
        <w:rPr>
          <w:sz w:val="22"/>
        </w:rPr>
        <w:lastRenderedPageBreak/>
        <w:t xml:space="preserve">Запас устойчивости по фазе </w:t>
      </w:r>
      <w:bookmarkEnd w:id="170"/>
      <w:r>
        <w:rPr>
          <w:sz w:val="22"/>
        </w:rPr>
        <w:t xml:space="preserve">задается некоторым углом </w:t>
      </w:r>
      <w:r>
        <w:rPr>
          <w:sz w:val="22"/>
        </w:rPr>
        <w:sym w:font="Symbol" w:char="F06D"/>
      </w:r>
      <w:r>
        <w:rPr>
          <w:sz w:val="22"/>
        </w:rPr>
        <w:t xml:space="preserve"> (рис.5.</w:t>
      </w:r>
      <w:proofErr w:type="gramStart"/>
      <w:r>
        <w:rPr>
          <w:sz w:val="22"/>
        </w:rPr>
        <w:t>12,б</w:t>
      </w:r>
      <w:proofErr w:type="gramEnd"/>
      <w:r>
        <w:rPr>
          <w:sz w:val="22"/>
        </w:rPr>
        <w:t>), на который должна отличаться фаза АФЧХ разомкнутой системы от -180</w:t>
      </w:r>
      <w:r>
        <w:rPr>
          <w:sz w:val="22"/>
          <w:vertAlign w:val="superscript"/>
        </w:rPr>
        <w:t>0</w:t>
      </w:r>
      <w:r>
        <w:rPr>
          <w:sz w:val="22"/>
        </w:rPr>
        <w:t xml:space="preserve"> на частоте, при которой модуль равняется единице, т.е.</w:t>
      </w:r>
    </w:p>
    <w:p w14:paraId="05DDDCCA" w14:textId="77777777" w:rsidR="00D74CF5" w:rsidRDefault="00D74CF5" w:rsidP="00D74CF5">
      <w:pPr>
        <w:ind w:right="28" w:firstLine="284"/>
        <w:jc w:val="right"/>
        <w:rPr>
          <w:sz w:val="22"/>
        </w:rPr>
      </w:pPr>
      <w:r>
        <w:rPr>
          <w:position w:val="-28"/>
        </w:rPr>
        <w:object w:dxaOrig="3260" w:dyaOrig="680" w14:anchorId="36C74042">
          <v:shape id="_x0000_i1262" type="#_x0000_t75" style="width:142pt;height:29pt" o:ole="" fillcolor="window">
            <v:imagedata r:id="rId483" o:title=""/>
          </v:shape>
          <o:OLEObject Type="Embed" ProgID="Equation.3" ShapeID="_x0000_i1262" DrawAspect="Content" ObjectID="_1703455796" r:id="rId484"/>
        </w:object>
      </w:r>
      <w:r>
        <w:rPr>
          <w:sz w:val="22"/>
        </w:rPr>
        <w:t>.                         (5.15)</w:t>
      </w:r>
    </w:p>
    <w:p w14:paraId="2B6BE456" w14:textId="77777777" w:rsidR="00D74CF5" w:rsidRPr="00995BA6" w:rsidRDefault="00D74CF5" w:rsidP="00D74CF5">
      <w:pPr>
        <w:ind w:right="28" w:firstLine="284"/>
        <w:jc w:val="both"/>
        <w:rPr>
          <w:color w:val="FF0000"/>
          <w:sz w:val="22"/>
        </w:rPr>
      </w:pPr>
      <w:r w:rsidRPr="00995BA6">
        <w:rPr>
          <w:color w:val="FF0000"/>
          <w:sz w:val="22"/>
        </w:rPr>
        <w:t>В хорошо демпфированных системах запас устойчивости по амплитуде составляет примерно 6</w:t>
      </w:r>
      <w:r w:rsidRPr="00995BA6">
        <w:rPr>
          <w:color w:val="FF0000"/>
          <w:sz w:val="22"/>
        </w:rPr>
        <w:sym w:font="Symbol" w:char="F0B8"/>
      </w:r>
      <w:r w:rsidRPr="00995BA6">
        <w:rPr>
          <w:color w:val="FF0000"/>
          <w:sz w:val="22"/>
        </w:rPr>
        <w:t xml:space="preserve">20 </w:t>
      </w:r>
      <w:proofErr w:type="spellStart"/>
      <w:r w:rsidRPr="00995BA6">
        <w:rPr>
          <w:color w:val="FF0000"/>
          <w:sz w:val="22"/>
        </w:rPr>
        <w:t>дб</w:t>
      </w:r>
      <w:proofErr w:type="spellEnd"/>
      <w:r w:rsidRPr="00995BA6">
        <w:rPr>
          <w:color w:val="FF0000"/>
          <w:sz w:val="22"/>
        </w:rPr>
        <w:t>, что составляет 2</w:t>
      </w:r>
      <w:r w:rsidRPr="00995BA6">
        <w:rPr>
          <w:color w:val="FF0000"/>
          <w:sz w:val="22"/>
        </w:rPr>
        <w:sym w:font="Symbol" w:char="F0B8"/>
      </w:r>
      <w:r w:rsidRPr="00995BA6">
        <w:rPr>
          <w:color w:val="FF0000"/>
          <w:sz w:val="22"/>
        </w:rPr>
        <w:t xml:space="preserve">10 в линейном масштабе, а запас по фазе </w:t>
      </w:r>
      <w:r w:rsidRPr="00995BA6">
        <w:rPr>
          <w:color w:val="FF0000"/>
          <w:sz w:val="22"/>
        </w:rPr>
        <w:sym w:font="Symbol" w:char="F02D"/>
      </w:r>
      <w:r w:rsidRPr="00995BA6">
        <w:rPr>
          <w:color w:val="FF0000"/>
          <w:sz w:val="22"/>
        </w:rPr>
        <w:t xml:space="preserve"> 30</w:t>
      </w:r>
      <w:r w:rsidRPr="00995BA6">
        <w:rPr>
          <w:color w:val="FF0000"/>
          <w:sz w:val="22"/>
        </w:rPr>
        <w:sym w:font="Symbol" w:char="F0B8"/>
      </w:r>
      <w:r w:rsidRPr="00995BA6">
        <w:rPr>
          <w:color w:val="FF0000"/>
          <w:sz w:val="22"/>
        </w:rPr>
        <w:t>60</w:t>
      </w:r>
      <w:r w:rsidRPr="00995BA6">
        <w:rPr>
          <w:color w:val="FF0000"/>
          <w:sz w:val="22"/>
          <w:vertAlign w:val="superscript"/>
        </w:rPr>
        <w:t>0</w:t>
      </w:r>
      <w:r w:rsidRPr="00995BA6">
        <w:rPr>
          <w:color w:val="FF0000"/>
          <w:sz w:val="22"/>
        </w:rPr>
        <w:t xml:space="preserve">.  </w:t>
      </w:r>
    </w:p>
    <w:p w14:paraId="65237E7F" w14:textId="77777777" w:rsidR="00D74CF5" w:rsidRPr="00995BA6" w:rsidRDefault="00D74CF5" w:rsidP="00D74CF5">
      <w:pPr>
        <w:ind w:right="28" w:firstLine="284"/>
        <w:jc w:val="both"/>
        <w:rPr>
          <w:color w:val="FF0000"/>
          <w:sz w:val="22"/>
        </w:rPr>
      </w:pPr>
      <w:r w:rsidRPr="00995BA6">
        <w:rPr>
          <w:color w:val="FF0000"/>
          <w:sz w:val="22"/>
        </w:rPr>
        <w:t xml:space="preserve">Чтобы спроектировать систему с заданными запасами устойчивости по модулю </w:t>
      </w:r>
      <w:proofErr w:type="spellStart"/>
      <w:r w:rsidRPr="00995BA6">
        <w:rPr>
          <w:color w:val="FF0000"/>
          <w:sz w:val="22"/>
        </w:rPr>
        <w:t>h</w:t>
      </w:r>
      <w:r w:rsidRPr="00995BA6">
        <w:rPr>
          <w:color w:val="FF0000"/>
          <w:sz w:val="22"/>
          <w:vertAlign w:val="subscript"/>
        </w:rPr>
        <w:t>з</w:t>
      </w:r>
      <w:proofErr w:type="spellEnd"/>
      <w:r w:rsidRPr="00995BA6">
        <w:rPr>
          <w:color w:val="FF0000"/>
          <w:sz w:val="22"/>
        </w:rPr>
        <w:t xml:space="preserve"> и фазе </w:t>
      </w:r>
      <w:r w:rsidRPr="00995BA6">
        <w:rPr>
          <w:color w:val="FF0000"/>
          <w:sz w:val="22"/>
        </w:rPr>
        <w:sym w:font="Symbol" w:char="F06D"/>
      </w:r>
      <w:r w:rsidRPr="00995BA6">
        <w:rPr>
          <w:color w:val="FF0000"/>
          <w:sz w:val="22"/>
          <w:vertAlign w:val="subscript"/>
        </w:rPr>
        <w:t>з</w:t>
      </w:r>
      <w:r w:rsidRPr="00995BA6">
        <w:rPr>
          <w:color w:val="FF0000"/>
          <w:sz w:val="22"/>
        </w:rPr>
        <w:t>, строят запретную область вокруг точки с координатами (-1, j0), в которую не должна заходить АФЧХ разомкнутой системы (рис.5.13).</w:t>
      </w:r>
    </w:p>
    <w:p w14:paraId="1DB8C460" w14:textId="77777777" w:rsidR="00D74CF5" w:rsidRPr="00995BA6" w:rsidRDefault="00D74CF5" w:rsidP="00D74CF5">
      <w:pPr>
        <w:ind w:right="28"/>
        <w:jc w:val="center"/>
        <w:rPr>
          <w:color w:val="FF0000"/>
          <w:sz w:val="22"/>
        </w:rPr>
      </w:pPr>
      <w:r w:rsidRPr="00995BA6">
        <w:rPr>
          <w:color w:val="FF0000"/>
        </w:rPr>
        <w:object w:dxaOrig="3045" w:dyaOrig="2955" w14:anchorId="14F903AA">
          <v:shape id="_x0000_i1263" type="#_x0000_t75" style="width:158.5pt;height:139pt" o:ole="" fillcolor="window">
            <v:imagedata r:id="rId485" o:title=""/>
          </v:shape>
          <o:OLEObject Type="Embed" ProgID="PBrush" ShapeID="_x0000_i1263" DrawAspect="Content" ObjectID="_1703455797" r:id="rId486"/>
        </w:object>
      </w:r>
    </w:p>
    <w:p w14:paraId="5452627A" w14:textId="77777777" w:rsidR="00D74CF5" w:rsidRPr="00995BA6" w:rsidRDefault="00D74CF5" w:rsidP="00D74CF5">
      <w:pPr>
        <w:ind w:right="28"/>
        <w:jc w:val="center"/>
        <w:rPr>
          <w:color w:val="FF0000"/>
        </w:rPr>
      </w:pPr>
      <w:r w:rsidRPr="00995BA6">
        <w:rPr>
          <w:color w:val="FF0000"/>
        </w:rPr>
        <w:t>Рис. 5.13. Запретная область для АФЧХ разомкнутой системы</w:t>
      </w:r>
    </w:p>
    <w:p w14:paraId="1FEB3C2C" w14:textId="6C09E0B9" w:rsidR="00305B4F" w:rsidRDefault="00305B4F" w:rsidP="00305B4F">
      <w:pPr>
        <w:tabs>
          <w:tab w:val="left" w:pos="4320"/>
        </w:tabs>
        <w:ind w:right="567"/>
        <w:rPr>
          <w:color w:val="000000"/>
          <w:sz w:val="24"/>
          <w:szCs w:val="24"/>
        </w:rPr>
      </w:pPr>
    </w:p>
    <w:p w14:paraId="70732CB6" w14:textId="386E7781" w:rsidR="00D74CF5" w:rsidRPr="00D74CF5" w:rsidRDefault="00D74CF5" w:rsidP="00D74CF5">
      <w:pPr>
        <w:ind w:right="567"/>
        <w:jc w:val="center"/>
        <w:rPr>
          <w:b/>
          <w:bCs/>
          <w:color w:val="000000"/>
          <w:sz w:val="24"/>
          <w:szCs w:val="24"/>
          <w:u w:val="single"/>
        </w:rPr>
      </w:pPr>
      <w:r w:rsidRPr="00D74CF5">
        <w:rPr>
          <w:b/>
          <w:bCs/>
          <w:color w:val="000000"/>
          <w:sz w:val="24"/>
          <w:szCs w:val="24"/>
          <w:highlight w:val="yellow"/>
          <w:u w:val="single"/>
        </w:rPr>
        <w:t>14. Оценка устойчив</w:t>
      </w:r>
      <w:bookmarkStart w:id="171" w:name="_Hlt515304282"/>
      <w:r w:rsidRPr="00D74CF5">
        <w:rPr>
          <w:b/>
          <w:bCs/>
          <w:color w:val="000000"/>
          <w:sz w:val="24"/>
          <w:szCs w:val="24"/>
          <w:highlight w:val="yellow"/>
          <w:u w:val="single"/>
        </w:rPr>
        <w:t>о</w:t>
      </w:r>
      <w:bookmarkEnd w:id="171"/>
      <w:r w:rsidRPr="00D74CF5">
        <w:rPr>
          <w:b/>
          <w:bCs/>
          <w:color w:val="000000"/>
          <w:sz w:val="24"/>
          <w:szCs w:val="24"/>
          <w:highlight w:val="yellow"/>
          <w:u w:val="single"/>
        </w:rPr>
        <w:t>сти по ЛЧХ</w:t>
      </w:r>
    </w:p>
    <w:p w14:paraId="51FEFCDC" w14:textId="77777777" w:rsidR="00D74CF5" w:rsidRPr="00305B4F" w:rsidRDefault="00D74CF5" w:rsidP="00305B4F">
      <w:pPr>
        <w:tabs>
          <w:tab w:val="left" w:pos="4320"/>
        </w:tabs>
        <w:ind w:right="567"/>
        <w:rPr>
          <w:color w:val="000000"/>
          <w:sz w:val="24"/>
          <w:szCs w:val="24"/>
        </w:rPr>
      </w:pPr>
    </w:p>
    <w:p w14:paraId="24A47CB6" w14:textId="77777777" w:rsidR="00D74CF5" w:rsidRPr="00995BA6" w:rsidRDefault="00D74CF5" w:rsidP="00D74CF5">
      <w:pPr>
        <w:ind w:right="28" w:firstLine="284"/>
        <w:jc w:val="both"/>
        <w:rPr>
          <w:color w:val="A6A6A6" w:themeColor="background1" w:themeShade="A6"/>
          <w:sz w:val="22"/>
        </w:rPr>
      </w:pPr>
      <w:bookmarkStart w:id="172" w:name="qst5_10"/>
      <w:r w:rsidRPr="00995BA6">
        <w:rPr>
          <w:color w:val="A6A6A6" w:themeColor="background1" w:themeShade="A6"/>
          <w:sz w:val="22"/>
        </w:rPr>
        <w:t xml:space="preserve">Построение амплитудно-фазовых частотных характеристик разомкнутых систем связано с громоздкими вычислениями, поэтому целесообразно оценивать их устойчивость по логарифмическим частотным характеристикам. Для этого необходимо построить ЛЧХ разомкнутой системы (рис.5.14). На рис.5.14 условно показано четыре варианта возможного прохождения ЛФХ. </w:t>
      </w:r>
    </w:p>
    <w:bookmarkEnd w:id="172"/>
    <w:p w14:paraId="55512A88" w14:textId="77777777" w:rsidR="00D74CF5" w:rsidRDefault="00D74CF5" w:rsidP="00D74CF5">
      <w:pPr>
        <w:ind w:right="28" w:firstLine="284"/>
        <w:jc w:val="both"/>
        <w:rPr>
          <w:b/>
          <w:sz w:val="22"/>
        </w:rPr>
      </w:pPr>
      <w:r>
        <w:rPr>
          <w:sz w:val="22"/>
        </w:rPr>
        <w:t xml:space="preserve">В том случае, когда АФЧХ не имеет точек пересечения с вещественной осью слева от точки с координатами (-1, j0), то для устойчивости замкнутой системы необходимо и достаточно, чтобы выполнялось условие </w:t>
      </w:r>
      <w:r>
        <w:rPr>
          <w:sz w:val="22"/>
        </w:rPr>
        <w:sym w:font="Symbol" w:char="F077"/>
      </w:r>
      <w:r>
        <w:rPr>
          <w:sz w:val="28"/>
          <w:vertAlign w:val="subscript"/>
        </w:rPr>
        <w:t>с</w:t>
      </w:r>
      <w:r>
        <w:rPr>
          <w:sz w:val="22"/>
        </w:rPr>
        <w:sym w:font="Symbol" w:char="F03C"/>
      </w:r>
      <w:r>
        <w:rPr>
          <w:sz w:val="22"/>
        </w:rPr>
        <w:t xml:space="preserve"> </w:t>
      </w:r>
      <w:r>
        <w:rPr>
          <w:sz w:val="22"/>
        </w:rPr>
        <w:sym w:font="Symbol" w:char="F077"/>
      </w:r>
      <w:proofErr w:type="spellStart"/>
      <w:r>
        <w:rPr>
          <w:sz w:val="28"/>
          <w:vertAlign w:val="subscript"/>
        </w:rPr>
        <w:t>кр</w:t>
      </w:r>
      <w:proofErr w:type="spellEnd"/>
      <w:r>
        <w:rPr>
          <w:sz w:val="22"/>
        </w:rPr>
        <w:t>. То есть замкнутая система будет абсолютно устойчивой, если ЛАХ разомкнутой системы принимает отрицательные значения раньше, чем ЛФХ достигнет значения фазы -180</w:t>
      </w:r>
      <w:r>
        <w:rPr>
          <w:sz w:val="22"/>
          <w:vertAlign w:val="superscript"/>
        </w:rPr>
        <w:t xml:space="preserve">0 </w:t>
      </w:r>
      <w:r>
        <w:rPr>
          <w:sz w:val="22"/>
        </w:rPr>
        <w:t>(кривая 4 на рис.5.14).</w:t>
      </w:r>
    </w:p>
    <w:p w14:paraId="25D98A23" w14:textId="77777777" w:rsidR="00D74CF5" w:rsidRDefault="00D74CF5" w:rsidP="00D74CF5">
      <w:pPr>
        <w:ind w:right="28" w:firstLine="284"/>
        <w:jc w:val="both"/>
        <w:rPr>
          <w:b/>
          <w:sz w:val="22"/>
        </w:rPr>
      </w:pPr>
      <w:r>
        <w:rPr>
          <w:sz w:val="22"/>
        </w:rPr>
        <w:t>Если ЛАХ разомкнутой системы принимает отрицательные значения позже, чем ЛФХ достигнет значения фазы -180</w:t>
      </w:r>
      <w:r>
        <w:rPr>
          <w:sz w:val="22"/>
          <w:vertAlign w:val="superscript"/>
        </w:rPr>
        <w:t xml:space="preserve">0 </w:t>
      </w:r>
      <w:r>
        <w:rPr>
          <w:sz w:val="22"/>
        </w:rPr>
        <w:t>(кривая 1 на рис.5.14), то замкнутая система неустойчивая.</w:t>
      </w:r>
    </w:p>
    <w:p w14:paraId="25951551" w14:textId="77777777" w:rsidR="00D74CF5" w:rsidRDefault="00D74CF5" w:rsidP="00D74CF5">
      <w:pPr>
        <w:ind w:right="28" w:firstLine="284"/>
        <w:jc w:val="both"/>
        <w:rPr>
          <w:b/>
          <w:sz w:val="22"/>
        </w:rPr>
      </w:pPr>
      <w:r>
        <w:rPr>
          <w:sz w:val="22"/>
        </w:rPr>
        <w:t xml:space="preserve">Если ЛАХ разомкнутой системы принимает значение </w:t>
      </w:r>
      <w:proofErr w:type="gramStart"/>
      <w:r>
        <w:rPr>
          <w:sz w:val="22"/>
        </w:rPr>
        <w:t>амплитуды  0</w:t>
      </w:r>
      <w:proofErr w:type="gramEnd"/>
      <w:r>
        <w:rPr>
          <w:sz w:val="22"/>
        </w:rPr>
        <w:t xml:space="preserve"> </w:t>
      </w:r>
      <w:proofErr w:type="spellStart"/>
      <w:r>
        <w:rPr>
          <w:sz w:val="22"/>
        </w:rPr>
        <w:t>дб</w:t>
      </w:r>
      <w:proofErr w:type="spellEnd"/>
      <w:r>
        <w:rPr>
          <w:sz w:val="22"/>
        </w:rPr>
        <w:t xml:space="preserve"> на одной частоте, что и ЛФХ достигнет значения фазы -180</w:t>
      </w:r>
      <w:r>
        <w:rPr>
          <w:sz w:val="22"/>
          <w:vertAlign w:val="superscript"/>
        </w:rPr>
        <w:t xml:space="preserve">0 </w:t>
      </w:r>
      <w:r>
        <w:rPr>
          <w:sz w:val="22"/>
        </w:rPr>
        <w:t>(кривая 2 на рис.5.14), то это соответствует колебательной границе устойчивости.</w:t>
      </w:r>
    </w:p>
    <w:p w14:paraId="635F8B88" w14:textId="77777777" w:rsidR="00D74CF5" w:rsidRDefault="00D74CF5" w:rsidP="00D74CF5">
      <w:pPr>
        <w:ind w:right="28" w:firstLine="284"/>
        <w:jc w:val="both"/>
        <w:rPr>
          <w:sz w:val="22"/>
        </w:rPr>
      </w:pPr>
      <w:r>
        <w:rPr>
          <w:sz w:val="22"/>
        </w:rPr>
        <w:t>В условно устойчивых системах (кривая 3 на рис.5.14) для оценки устойчивости следует в диапазоне частот, где ЛАХ больше нуля, подсчитать число переходов ЛФХ через прямую -180</w:t>
      </w:r>
      <w:r>
        <w:rPr>
          <w:sz w:val="22"/>
          <w:vertAlign w:val="superscript"/>
        </w:rPr>
        <w:t>0</w:t>
      </w:r>
      <w:r>
        <w:rPr>
          <w:sz w:val="22"/>
        </w:rPr>
        <w:t>. Если число положительных (сверху вниз) переходов через эту прямую равняется числу отрицательных (снизу вверх), то система в замкнутом состоянии устойчива.</w:t>
      </w:r>
    </w:p>
    <w:p w14:paraId="6378C8B4" w14:textId="77777777" w:rsidR="00D74CF5" w:rsidRDefault="00D74CF5" w:rsidP="00D74CF5">
      <w:pPr>
        <w:ind w:right="28"/>
        <w:jc w:val="center"/>
        <w:rPr>
          <w:sz w:val="22"/>
        </w:rPr>
      </w:pPr>
      <w:r>
        <w:object w:dxaOrig="4979" w:dyaOrig="2715" w14:anchorId="6577166F">
          <v:shape id="_x0000_i1264" type="#_x0000_t75" style="width:281.5pt;height:159pt" o:ole="" fillcolor="window">
            <v:imagedata r:id="rId487" o:title=""/>
          </v:shape>
          <o:OLEObject Type="Embed" ProgID="PBrush" ShapeID="_x0000_i1264" DrawAspect="Content" ObjectID="_1703455798" r:id="rId488"/>
        </w:object>
      </w:r>
    </w:p>
    <w:p w14:paraId="2BB89B9A" w14:textId="77777777" w:rsidR="00D74CF5" w:rsidRDefault="00D74CF5" w:rsidP="00D74CF5">
      <w:pPr>
        <w:ind w:right="28" w:firstLine="284"/>
        <w:jc w:val="center"/>
      </w:pPr>
      <w:r>
        <w:t>Рис. 5.14. ЛЧХ разомкнутой системы:</w:t>
      </w:r>
    </w:p>
    <w:p w14:paraId="6436203C" w14:textId="77777777" w:rsidR="00D74CF5" w:rsidRDefault="00D74CF5" w:rsidP="00D74CF5">
      <w:pPr>
        <w:ind w:right="28" w:firstLine="2694"/>
      </w:pPr>
      <w:r>
        <w:lastRenderedPageBreak/>
        <w:t>1 - система неустойчива;</w:t>
      </w:r>
    </w:p>
    <w:p w14:paraId="0B7F8DF8" w14:textId="77777777" w:rsidR="00D74CF5" w:rsidRDefault="00D74CF5" w:rsidP="00D74CF5">
      <w:pPr>
        <w:ind w:right="28" w:firstLine="2694"/>
      </w:pPr>
      <w:r>
        <w:t>2 - система нейтральная;</w:t>
      </w:r>
    </w:p>
    <w:p w14:paraId="37761359" w14:textId="77777777" w:rsidR="00D74CF5" w:rsidRDefault="00D74CF5" w:rsidP="00D74CF5">
      <w:pPr>
        <w:ind w:right="28" w:firstLine="2694"/>
      </w:pPr>
      <w:r>
        <w:t>3 - система условно устойчивая;</w:t>
      </w:r>
    </w:p>
    <w:p w14:paraId="47D11646" w14:textId="77777777" w:rsidR="00D74CF5" w:rsidRDefault="00D74CF5" w:rsidP="00D74CF5">
      <w:pPr>
        <w:ind w:right="28" w:firstLine="2694"/>
      </w:pPr>
      <w:r>
        <w:t xml:space="preserve">4 - система абсолютно устойчивая </w:t>
      </w:r>
    </w:p>
    <w:p w14:paraId="3B504635" w14:textId="77777777" w:rsidR="00D74CF5" w:rsidRDefault="00D74CF5" w:rsidP="00D74CF5">
      <w:pPr>
        <w:ind w:right="28" w:firstLine="284"/>
        <w:jc w:val="both"/>
        <w:rPr>
          <w:sz w:val="22"/>
        </w:rPr>
      </w:pPr>
    </w:p>
    <w:p w14:paraId="11A243BC" w14:textId="77777777" w:rsidR="00D74CF5" w:rsidRDefault="00D74CF5" w:rsidP="00D74CF5">
      <w:pPr>
        <w:ind w:right="28" w:firstLine="284"/>
        <w:jc w:val="both"/>
        <w:rPr>
          <w:sz w:val="22"/>
        </w:rPr>
      </w:pPr>
      <w:r>
        <w:rPr>
          <w:sz w:val="22"/>
        </w:rPr>
        <w:t xml:space="preserve">По ЛЧХ разомкнутой системы можно определить запасы устойчивости: запас по фазе </w:t>
      </w:r>
      <w:r>
        <w:rPr>
          <w:sz w:val="22"/>
        </w:rPr>
        <w:sym w:font="Symbol" w:char="F06D"/>
      </w:r>
      <w:r>
        <w:rPr>
          <w:sz w:val="22"/>
        </w:rPr>
        <w:t xml:space="preserve"> отсчитывается по ЛФХ на частоте среза  </w:t>
      </w:r>
      <w:r>
        <w:rPr>
          <w:sz w:val="22"/>
        </w:rPr>
        <w:sym w:font="Symbol" w:char="F077"/>
      </w:r>
      <w:r>
        <w:rPr>
          <w:sz w:val="28"/>
          <w:vertAlign w:val="subscript"/>
        </w:rPr>
        <w:t>с</w:t>
      </w:r>
      <w:r>
        <w:rPr>
          <w:sz w:val="22"/>
        </w:rPr>
        <w:t xml:space="preserve">, а запас по амплитуде </w:t>
      </w:r>
      <w:proofErr w:type="spellStart"/>
      <w:r>
        <w:rPr>
          <w:sz w:val="22"/>
        </w:rPr>
        <w:t>L</w:t>
      </w:r>
      <w:r>
        <w:rPr>
          <w:sz w:val="28"/>
          <w:vertAlign w:val="subscript"/>
        </w:rPr>
        <w:t>h</w:t>
      </w:r>
      <w:proofErr w:type="spellEnd"/>
      <w:r>
        <w:rPr>
          <w:sz w:val="22"/>
        </w:rPr>
        <w:t xml:space="preserve"> соответствует значению ЛАХ на критической частоте </w:t>
      </w:r>
      <w:r>
        <w:rPr>
          <w:sz w:val="22"/>
        </w:rPr>
        <w:sym w:font="Symbol" w:char="F077"/>
      </w:r>
      <w:proofErr w:type="spellStart"/>
      <w:r>
        <w:rPr>
          <w:sz w:val="28"/>
          <w:vertAlign w:val="subscript"/>
        </w:rPr>
        <w:t>кр</w:t>
      </w:r>
      <w:proofErr w:type="spellEnd"/>
      <w:r>
        <w:rPr>
          <w:sz w:val="22"/>
        </w:rPr>
        <w:t>, взятому с обратным знаком (кривая 4 на рис.5.14).</w:t>
      </w:r>
    </w:p>
    <w:p w14:paraId="190D4D07" w14:textId="77777777" w:rsidR="00D74CF5" w:rsidRDefault="00D74CF5" w:rsidP="00D74CF5">
      <w:pPr>
        <w:ind w:right="28" w:firstLine="284"/>
        <w:jc w:val="both"/>
        <w:rPr>
          <w:sz w:val="22"/>
        </w:rPr>
      </w:pPr>
      <w:r>
        <w:rPr>
          <w:sz w:val="22"/>
        </w:rPr>
        <w:t xml:space="preserve">Если </w:t>
      </w:r>
      <w:r>
        <w:rPr>
          <w:sz w:val="22"/>
        </w:rPr>
        <w:sym w:font="Symbol" w:char="F077"/>
      </w:r>
      <w:r>
        <w:rPr>
          <w:sz w:val="28"/>
          <w:vertAlign w:val="subscript"/>
        </w:rPr>
        <w:t>с</w:t>
      </w:r>
      <w:r>
        <w:rPr>
          <w:sz w:val="22"/>
        </w:rPr>
        <w:sym w:font="Symbol" w:char="F03D"/>
      </w:r>
      <w:r>
        <w:rPr>
          <w:sz w:val="22"/>
        </w:rPr>
        <w:sym w:font="Symbol" w:char="F077"/>
      </w:r>
      <w:proofErr w:type="spellStart"/>
      <w:r>
        <w:rPr>
          <w:sz w:val="28"/>
          <w:vertAlign w:val="subscript"/>
        </w:rPr>
        <w:t>кр</w:t>
      </w:r>
      <w:proofErr w:type="spellEnd"/>
      <w:r>
        <w:rPr>
          <w:sz w:val="22"/>
        </w:rPr>
        <w:t>, то система находится на границе устойчивости.</w:t>
      </w:r>
    </w:p>
    <w:p w14:paraId="2E50D531" w14:textId="77777777" w:rsidR="00D74CF5" w:rsidRDefault="00D74CF5" w:rsidP="00D74CF5">
      <w:pPr>
        <w:ind w:right="28" w:firstLine="284"/>
        <w:jc w:val="both"/>
        <w:rPr>
          <w:sz w:val="22"/>
        </w:rPr>
      </w:pPr>
      <w:r>
        <w:rPr>
          <w:sz w:val="22"/>
        </w:rPr>
        <w:t xml:space="preserve">Граничное значение общего коэффициента передачи разомкнутой системы </w:t>
      </w:r>
      <w:proofErr w:type="spellStart"/>
      <w:r>
        <w:rPr>
          <w:sz w:val="22"/>
        </w:rPr>
        <w:t>k</w:t>
      </w:r>
      <w:r>
        <w:rPr>
          <w:sz w:val="28"/>
          <w:vertAlign w:val="subscript"/>
        </w:rPr>
        <w:t>гр</w:t>
      </w:r>
      <w:proofErr w:type="spellEnd"/>
      <w:r>
        <w:rPr>
          <w:sz w:val="22"/>
          <w:vertAlign w:val="subscript"/>
        </w:rPr>
        <w:t xml:space="preserve"> </w:t>
      </w:r>
      <w:r>
        <w:rPr>
          <w:sz w:val="22"/>
        </w:rPr>
        <w:t>определяется из выражения</w:t>
      </w:r>
    </w:p>
    <w:p w14:paraId="6E0F95DC" w14:textId="77777777" w:rsidR="00D74CF5" w:rsidRDefault="00D74CF5" w:rsidP="00D74CF5">
      <w:pPr>
        <w:ind w:right="28" w:firstLine="284"/>
        <w:jc w:val="right"/>
        <w:rPr>
          <w:sz w:val="22"/>
          <w:lang w:val="en-US"/>
        </w:rPr>
      </w:pPr>
      <w:r>
        <w:rPr>
          <w:sz w:val="22"/>
          <w:lang w:val="en-US"/>
        </w:rPr>
        <w:t>20 lg k</w:t>
      </w:r>
      <w:proofErr w:type="spellStart"/>
      <w:r>
        <w:rPr>
          <w:sz w:val="28"/>
          <w:vertAlign w:val="subscript"/>
        </w:rPr>
        <w:t>гр</w:t>
      </w:r>
      <w:proofErr w:type="spellEnd"/>
      <w:r>
        <w:rPr>
          <w:sz w:val="22"/>
          <w:vertAlign w:val="subscript"/>
          <w:lang w:val="en-US"/>
        </w:rPr>
        <w:t xml:space="preserve"> </w:t>
      </w:r>
      <w:r>
        <w:rPr>
          <w:sz w:val="22"/>
        </w:rPr>
        <w:sym w:font="Symbol" w:char="F03D"/>
      </w:r>
      <w:r>
        <w:rPr>
          <w:sz w:val="22"/>
          <w:lang w:val="en-US"/>
        </w:rPr>
        <w:t xml:space="preserve"> 20 lg k </w:t>
      </w:r>
      <w:r>
        <w:rPr>
          <w:sz w:val="22"/>
        </w:rPr>
        <w:sym w:font="Symbol" w:char="F02B"/>
      </w:r>
      <w:r>
        <w:rPr>
          <w:sz w:val="22"/>
          <w:lang w:val="en-US"/>
        </w:rPr>
        <w:t xml:space="preserve"> </w:t>
      </w:r>
      <w:proofErr w:type="spellStart"/>
      <w:proofErr w:type="gramStart"/>
      <w:r>
        <w:rPr>
          <w:sz w:val="22"/>
          <w:lang w:val="en-US"/>
        </w:rPr>
        <w:t>L</w:t>
      </w:r>
      <w:r>
        <w:rPr>
          <w:sz w:val="28"/>
          <w:vertAlign w:val="subscript"/>
          <w:lang w:val="en-US"/>
        </w:rPr>
        <w:t>h</w:t>
      </w:r>
      <w:proofErr w:type="spellEnd"/>
      <w:r>
        <w:rPr>
          <w:sz w:val="22"/>
          <w:lang w:val="en-US"/>
        </w:rPr>
        <w:t xml:space="preserve">,   </w:t>
      </w:r>
      <w:proofErr w:type="gramEnd"/>
      <w:r>
        <w:rPr>
          <w:sz w:val="22"/>
          <w:lang w:val="en-US"/>
        </w:rPr>
        <w:t xml:space="preserve">                            (5.16)</w:t>
      </w:r>
    </w:p>
    <w:p w14:paraId="66F509B0" w14:textId="77777777" w:rsidR="00D74CF5" w:rsidRDefault="00D74CF5" w:rsidP="00D74CF5">
      <w:pPr>
        <w:ind w:right="28" w:firstLine="284"/>
        <w:jc w:val="both"/>
        <w:rPr>
          <w:sz w:val="22"/>
        </w:rPr>
      </w:pPr>
      <w:r>
        <w:rPr>
          <w:sz w:val="22"/>
        </w:rPr>
        <w:t xml:space="preserve">где k - общий коэффициент передачи разомкнутой системы. </w:t>
      </w:r>
      <w:r>
        <w:rPr>
          <w:sz w:val="22"/>
          <w:vertAlign w:val="subscript"/>
        </w:rPr>
        <w:t xml:space="preserve"> </w:t>
      </w:r>
    </w:p>
    <w:p w14:paraId="61818D03" w14:textId="77777777" w:rsidR="00D74CF5" w:rsidRPr="00BE4421" w:rsidRDefault="00D74CF5" w:rsidP="00D74CF5">
      <w:pPr>
        <w:ind w:right="28" w:firstLine="284"/>
        <w:jc w:val="both"/>
        <w:rPr>
          <w:color w:val="FF0000"/>
          <w:sz w:val="22"/>
        </w:rPr>
      </w:pPr>
      <w:r w:rsidRPr="00BE4421">
        <w:rPr>
          <w:color w:val="FF0000"/>
          <w:sz w:val="22"/>
        </w:rPr>
        <w:t xml:space="preserve">В заключение дадим некоторые рекомендации, которые следуют из практики проектирования систем. Во-первых, для того чтобы в системе были обеспечены необходимые запасы устойчивости, наклон ЛАХ в диапазоне частот, в котором расположена частота среза, должен </w:t>
      </w:r>
      <w:proofErr w:type="gramStart"/>
      <w:r w:rsidRPr="00BE4421">
        <w:rPr>
          <w:color w:val="FF0000"/>
          <w:sz w:val="22"/>
        </w:rPr>
        <w:t>быть  равным</w:t>
      </w:r>
      <w:proofErr w:type="gramEnd"/>
      <w:r w:rsidRPr="00BE4421">
        <w:rPr>
          <w:color w:val="FF0000"/>
          <w:sz w:val="22"/>
        </w:rPr>
        <w:t xml:space="preserve"> -20дб/дек. При наклоне характеристики, равном -40дб/дек, трудно обеспечить необходимый запас устойчивости по фазе. При наклоне характеристики, равном 0 </w:t>
      </w:r>
      <w:proofErr w:type="spellStart"/>
      <w:r w:rsidRPr="00BE4421">
        <w:rPr>
          <w:color w:val="FF0000"/>
          <w:sz w:val="22"/>
        </w:rPr>
        <w:t>дб</w:t>
      </w:r>
      <w:proofErr w:type="spellEnd"/>
      <w:r w:rsidRPr="00BE4421">
        <w:rPr>
          <w:color w:val="FF0000"/>
          <w:sz w:val="22"/>
        </w:rPr>
        <w:t xml:space="preserve">/дек, получают излишне большие запасы устойчивости по фазе, система становится </w:t>
      </w:r>
      <w:proofErr w:type="spellStart"/>
      <w:r w:rsidRPr="00BE4421">
        <w:rPr>
          <w:color w:val="FF0000"/>
          <w:sz w:val="22"/>
        </w:rPr>
        <w:t>передемпфированной</w:t>
      </w:r>
      <w:proofErr w:type="spellEnd"/>
      <w:r w:rsidRPr="00BE4421">
        <w:rPr>
          <w:color w:val="FF0000"/>
          <w:sz w:val="22"/>
        </w:rPr>
        <w:t xml:space="preserve"> с длительным переходным процессом. Во-вторых, запас устойчивости по фазе в системе зависит от диапазона частот, в котором ЛАХ разомкнутой системы на частоте среза имеет наклон -20дб/дек. Чем больше этот диапазон частот, тем выше запас устойчивости по фазе и наоборот.</w:t>
      </w:r>
    </w:p>
    <w:p w14:paraId="65A771D8" w14:textId="420B9165" w:rsidR="0015390B" w:rsidRDefault="0015390B" w:rsidP="00471C7D">
      <w:pPr>
        <w:tabs>
          <w:tab w:val="left" w:pos="4320"/>
        </w:tabs>
        <w:ind w:right="567"/>
        <w:rPr>
          <w:b/>
          <w:bCs/>
          <w:color w:val="000000"/>
          <w:sz w:val="24"/>
          <w:szCs w:val="24"/>
          <w:u w:val="single"/>
        </w:rPr>
      </w:pPr>
    </w:p>
    <w:p w14:paraId="24CEB846" w14:textId="1EC7DE35" w:rsidR="00D74CF5" w:rsidRPr="00D74CF5" w:rsidRDefault="00D74CF5" w:rsidP="00D74CF5">
      <w:pPr>
        <w:ind w:right="567"/>
        <w:jc w:val="center"/>
        <w:rPr>
          <w:b/>
          <w:bCs/>
          <w:color w:val="000000"/>
          <w:sz w:val="24"/>
          <w:szCs w:val="24"/>
          <w:u w:val="single"/>
        </w:rPr>
      </w:pPr>
      <w:r w:rsidRPr="00D74CF5">
        <w:rPr>
          <w:b/>
          <w:bCs/>
          <w:color w:val="000000"/>
          <w:sz w:val="24"/>
          <w:szCs w:val="24"/>
          <w:highlight w:val="yellow"/>
          <w:u w:val="single"/>
        </w:rPr>
        <w:t>15. Оценка к</w:t>
      </w:r>
      <w:bookmarkStart w:id="173" w:name="_Hlt515394151"/>
      <w:r w:rsidRPr="00D74CF5">
        <w:rPr>
          <w:b/>
          <w:bCs/>
          <w:color w:val="000000"/>
          <w:sz w:val="24"/>
          <w:szCs w:val="24"/>
          <w:highlight w:val="yellow"/>
          <w:u w:val="single"/>
        </w:rPr>
        <w:t>а</w:t>
      </w:r>
      <w:bookmarkEnd w:id="173"/>
      <w:r w:rsidRPr="00D74CF5">
        <w:rPr>
          <w:b/>
          <w:bCs/>
          <w:color w:val="000000"/>
          <w:sz w:val="24"/>
          <w:szCs w:val="24"/>
          <w:highlight w:val="yellow"/>
          <w:u w:val="single"/>
        </w:rPr>
        <w:t>честв</w:t>
      </w:r>
      <w:bookmarkStart w:id="174" w:name="_Hlt515394644"/>
      <w:r w:rsidRPr="00D74CF5">
        <w:rPr>
          <w:b/>
          <w:bCs/>
          <w:color w:val="000000"/>
          <w:sz w:val="24"/>
          <w:szCs w:val="24"/>
          <w:highlight w:val="yellow"/>
          <w:u w:val="single"/>
        </w:rPr>
        <w:t>а</w:t>
      </w:r>
      <w:bookmarkStart w:id="175" w:name="_Hlt515393884"/>
      <w:bookmarkEnd w:id="174"/>
      <w:r w:rsidRPr="00D74CF5">
        <w:rPr>
          <w:b/>
          <w:bCs/>
          <w:color w:val="000000"/>
          <w:sz w:val="24"/>
          <w:szCs w:val="24"/>
          <w:highlight w:val="yellow"/>
          <w:u w:val="single"/>
        </w:rPr>
        <w:t xml:space="preserve"> </w:t>
      </w:r>
      <w:bookmarkEnd w:id="175"/>
      <w:r w:rsidRPr="00D74CF5">
        <w:rPr>
          <w:b/>
          <w:bCs/>
          <w:color w:val="000000"/>
          <w:sz w:val="24"/>
          <w:szCs w:val="24"/>
          <w:highlight w:val="yellow"/>
          <w:u w:val="single"/>
        </w:rPr>
        <w:t>упра</w:t>
      </w:r>
      <w:bookmarkStart w:id="176" w:name="_Hlt532281079"/>
      <w:bookmarkEnd w:id="176"/>
      <w:r w:rsidRPr="00D74CF5">
        <w:rPr>
          <w:b/>
          <w:bCs/>
          <w:color w:val="000000"/>
          <w:sz w:val="24"/>
          <w:szCs w:val="24"/>
          <w:highlight w:val="yellow"/>
          <w:u w:val="single"/>
        </w:rPr>
        <w:t>вления: общие понятия</w:t>
      </w:r>
    </w:p>
    <w:p w14:paraId="50D59958" w14:textId="77777777" w:rsidR="00D74CF5" w:rsidRPr="00471C7D" w:rsidRDefault="00D74CF5" w:rsidP="00471C7D">
      <w:pPr>
        <w:tabs>
          <w:tab w:val="left" w:pos="4320"/>
        </w:tabs>
        <w:ind w:right="567"/>
        <w:rPr>
          <w:b/>
          <w:bCs/>
          <w:color w:val="000000"/>
          <w:sz w:val="24"/>
          <w:szCs w:val="24"/>
          <w:u w:val="single"/>
        </w:rPr>
      </w:pPr>
    </w:p>
    <w:p w14:paraId="3E4D2C2C" w14:textId="77777777" w:rsidR="00D74CF5" w:rsidRDefault="00D74CF5" w:rsidP="00D74CF5">
      <w:pPr>
        <w:ind w:right="28" w:firstLine="284"/>
        <w:jc w:val="both"/>
        <w:rPr>
          <w:sz w:val="22"/>
        </w:rPr>
      </w:pPr>
      <w:bookmarkStart w:id="177" w:name="qst6_1"/>
      <w:r>
        <w:rPr>
          <w:sz w:val="22"/>
        </w:rPr>
        <w:t xml:space="preserve">Качество представляет собой комплексную оценку работы </w:t>
      </w:r>
      <w:bookmarkEnd w:id="177"/>
      <w:r>
        <w:rPr>
          <w:sz w:val="22"/>
        </w:rPr>
        <w:t>системы управления, включающую устойчивость, точность, быстродействие и зависящую от назначения системы.</w:t>
      </w:r>
    </w:p>
    <w:p w14:paraId="31A47385" w14:textId="77777777" w:rsidR="00D74CF5" w:rsidRPr="00BE4421" w:rsidRDefault="00D74CF5" w:rsidP="00D74CF5">
      <w:pPr>
        <w:ind w:right="28" w:firstLine="284"/>
        <w:jc w:val="both"/>
        <w:rPr>
          <w:color w:val="A6A6A6" w:themeColor="background1" w:themeShade="A6"/>
          <w:sz w:val="22"/>
        </w:rPr>
      </w:pPr>
      <w:r w:rsidRPr="00BE4421">
        <w:rPr>
          <w:color w:val="A6A6A6" w:themeColor="background1" w:themeShade="A6"/>
          <w:sz w:val="22"/>
        </w:rPr>
        <w:t>Устойчивость системы обеспечивает затухание переходных процессов с течением времени, т.е. обеспечивает принципиальную возможность прихода системы в некоторое установившееся состояние при любом внешнем воздействии. Однако далее требуется, во-первых, чтобы это установившееся состояние было достаточно близко к заданному и, во-вторых, чтобы затухание переходного процесса было достаточно быстрым, а отклонения при этом были бы невелики.</w:t>
      </w:r>
    </w:p>
    <w:p w14:paraId="0CF07F80" w14:textId="77777777" w:rsidR="00D74CF5" w:rsidRDefault="00D74CF5" w:rsidP="00D74CF5">
      <w:pPr>
        <w:ind w:right="28" w:firstLine="284"/>
        <w:jc w:val="both"/>
        <w:rPr>
          <w:sz w:val="22"/>
        </w:rPr>
      </w:pPr>
      <w:r>
        <w:rPr>
          <w:sz w:val="22"/>
        </w:rPr>
        <w:t>Качество работы любой системы управления в конечном счете определяется величиной ошибки, равной разности между требуемым и действительным значениями управляемой величины: x(t)=g(t)</w:t>
      </w:r>
      <w:r>
        <w:rPr>
          <w:sz w:val="22"/>
        </w:rPr>
        <w:sym w:font="Symbol" w:char="F02D"/>
      </w:r>
      <w:r>
        <w:rPr>
          <w:sz w:val="22"/>
        </w:rPr>
        <w:t xml:space="preserve">y(t). </w:t>
      </w:r>
    </w:p>
    <w:p w14:paraId="0157FE3D" w14:textId="77777777" w:rsidR="00D74CF5" w:rsidRDefault="00D74CF5" w:rsidP="00D74CF5">
      <w:pPr>
        <w:ind w:right="28"/>
        <w:jc w:val="center"/>
        <w:rPr>
          <w:sz w:val="22"/>
        </w:rPr>
      </w:pPr>
      <w:r>
        <w:object w:dxaOrig="3916" w:dyaOrig="2040" w14:anchorId="13BA8491">
          <v:shape id="_x0000_i1265" type="#_x0000_t75" style="width:231pt;height:123.5pt" o:ole="" fillcolor="window">
            <v:imagedata r:id="rId489" o:title=""/>
          </v:shape>
          <o:OLEObject Type="Embed" ProgID="PBrush" ShapeID="_x0000_i1265" DrawAspect="Content" ObjectID="_1703455799" r:id="rId490"/>
        </w:object>
      </w:r>
    </w:p>
    <w:p w14:paraId="27C10822" w14:textId="77777777" w:rsidR="00D74CF5" w:rsidRDefault="00D74CF5" w:rsidP="00D74CF5">
      <w:pPr>
        <w:ind w:right="28"/>
        <w:jc w:val="center"/>
      </w:pPr>
      <w:r>
        <w:t>Рис. 6.1. Временная диаграмма изменения ошибки</w:t>
      </w:r>
    </w:p>
    <w:p w14:paraId="3361CD01" w14:textId="77777777" w:rsidR="00D74CF5" w:rsidRDefault="00D74CF5" w:rsidP="00D74CF5">
      <w:pPr>
        <w:ind w:right="28" w:firstLine="284"/>
        <w:jc w:val="both"/>
        <w:rPr>
          <w:sz w:val="22"/>
        </w:rPr>
      </w:pPr>
    </w:p>
    <w:p w14:paraId="4A027DBC" w14:textId="77777777" w:rsidR="00D74CF5" w:rsidRDefault="00D74CF5" w:rsidP="00D74CF5">
      <w:pPr>
        <w:ind w:right="28" w:firstLine="284"/>
        <w:jc w:val="both"/>
        <w:rPr>
          <w:sz w:val="22"/>
        </w:rPr>
      </w:pPr>
      <w:r>
        <w:rPr>
          <w:sz w:val="22"/>
        </w:rPr>
        <w:t xml:space="preserve">Характер процесса изменения ошибки, представленного на рис.6.1, позволяет сделать вывод об устойчивости системы, так как процесс сходится, оценить точность работы системы по величине установившейся ошибки </w:t>
      </w:r>
      <w:r>
        <w:rPr>
          <w:sz w:val="22"/>
        </w:rPr>
        <w:sym w:font="Symbol" w:char="F044"/>
      </w:r>
      <w:r>
        <w:rPr>
          <w:sz w:val="28"/>
          <w:vertAlign w:val="subscript"/>
        </w:rPr>
        <w:t>уст</w:t>
      </w:r>
      <w:r>
        <w:rPr>
          <w:sz w:val="22"/>
          <w:vertAlign w:val="subscript"/>
        </w:rPr>
        <w:t xml:space="preserve"> </w:t>
      </w:r>
      <w:r>
        <w:rPr>
          <w:sz w:val="22"/>
        </w:rPr>
        <w:sym w:font="Symbol" w:char="F03D"/>
      </w:r>
      <w:proofErr w:type="gramStart"/>
      <w:r>
        <w:rPr>
          <w:sz w:val="22"/>
        </w:rPr>
        <w:t>x(</w:t>
      </w:r>
      <w:proofErr w:type="gramEnd"/>
      <w:r>
        <w:rPr>
          <w:sz w:val="22"/>
        </w:rPr>
        <w:sym w:font="Symbol" w:char="F0A5"/>
      </w:r>
      <w:r>
        <w:rPr>
          <w:sz w:val="22"/>
        </w:rPr>
        <w:t xml:space="preserve">) и оценить быстродействие системы по времени регулирования </w:t>
      </w:r>
      <w:proofErr w:type="spellStart"/>
      <w:r>
        <w:rPr>
          <w:sz w:val="22"/>
        </w:rPr>
        <w:t>t</w:t>
      </w:r>
      <w:r>
        <w:rPr>
          <w:sz w:val="28"/>
          <w:vertAlign w:val="subscript"/>
        </w:rPr>
        <w:t>р</w:t>
      </w:r>
      <w:proofErr w:type="spellEnd"/>
      <w:r>
        <w:rPr>
          <w:sz w:val="22"/>
        </w:rPr>
        <w:t>, то есть времени, за которое ошибка системы достигает допустимое значение и при дальнейшем росте времени не превышает его.</w:t>
      </w:r>
    </w:p>
    <w:p w14:paraId="5C9E79BD" w14:textId="77777777" w:rsidR="00D74CF5" w:rsidRDefault="00D74CF5" w:rsidP="00D74CF5">
      <w:pPr>
        <w:ind w:right="28" w:firstLine="284"/>
        <w:jc w:val="both"/>
        <w:rPr>
          <w:sz w:val="22"/>
        </w:rPr>
      </w:pPr>
      <w:r>
        <w:rPr>
          <w:sz w:val="22"/>
        </w:rPr>
        <w:t>Процесс изменения ошибки во времени определяется решением дифференциального уравнения (4.1) динамики замкнутой системы</w:t>
      </w:r>
    </w:p>
    <w:p w14:paraId="46B12120" w14:textId="77777777" w:rsidR="00D74CF5" w:rsidRPr="00581014" w:rsidRDefault="00D74CF5" w:rsidP="00D74CF5">
      <w:pPr>
        <w:ind w:right="28" w:firstLine="284"/>
        <w:jc w:val="both"/>
        <w:rPr>
          <w:color w:val="A6A6A6" w:themeColor="background1" w:themeShade="A6"/>
          <w:sz w:val="22"/>
        </w:rPr>
      </w:pPr>
    </w:p>
    <w:p w14:paraId="14509DD2" w14:textId="77777777" w:rsidR="00D74CF5" w:rsidRPr="00581014" w:rsidRDefault="00D74CF5" w:rsidP="00D74CF5">
      <w:pPr>
        <w:ind w:right="28" w:firstLine="284"/>
        <w:jc w:val="right"/>
        <w:rPr>
          <w:color w:val="A6A6A6" w:themeColor="background1" w:themeShade="A6"/>
          <w:sz w:val="22"/>
        </w:rPr>
      </w:pPr>
      <w:r w:rsidRPr="00581014">
        <w:rPr>
          <w:color w:val="A6A6A6" w:themeColor="background1" w:themeShade="A6"/>
          <w:sz w:val="22"/>
          <w:lang w:val="en-US"/>
        </w:rPr>
        <w:lastRenderedPageBreak/>
        <w:t xml:space="preserve">D(p)x(t) = Q(p)g(t) + N(p)f(t).                          </w:t>
      </w:r>
      <w:r w:rsidRPr="00581014">
        <w:rPr>
          <w:color w:val="A6A6A6" w:themeColor="background1" w:themeShade="A6"/>
          <w:sz w:val="22"/>
        </w:rPr>
        <w:t>(6.1)</w:t>
      </w:r>
    </w:p>
    <w:p w14:paraId="73C348EB" w14:textId="77777777" w:rsidR="00D74CF5" w:rsidRPr="00581014" w:rsidRDefault="00D74CF5" w:rsidP="00D74CF5">
      <w:pPr>
        <w:ind w:right="28" w:firstLine="284"/>
        <w:jc w:val="both"/>
        <w:rPr>
          <w:color w:val="A6A6A6" w:themeColor="background1" w:themeShade="A6"/>
          <w:sz w:val="22"/>
        </w:rPr>
      </w:pPr>
    </w:p>
    <w:p w14:paraId="25D15217"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Это решение включает в себя две составляющие</w:t>
      </w:r>
    </w:p>
    <w:p w14:paraId="6A46F36D" w14:textId="77777777" w:rsidR="00D74CF5" w:rsidRPr="00581014" w:rsidRDefault="00D74CF5" w:rsidP="00D74CF5">
      <w:pPr>
        <w:ind w:right="28" w:firstLine="284"/>
        <w:jc w:val="both"/>
        <w:rPr>
          <w:color w:val="A6A6A6" w:themeColor="background1" w:themeShade="A6"/>
          <w:sz w:val="22"/>
        </w:rPr>
      </w:pPr>
    </w:p>
    <w:p w14:paraId="3EF589D8" w14:textId="77777777" w:rsidR="00D74CF5" w:rsidRPr="00581014" w:rsidRDefault="00D74CF5" w:rsidP="00D74CF5">
      <w:pPr>
        <w:ind w:right="28" w:firstLine="284"/>
        <w:jc w:val="right"/>
        <w:rPr>
          <w:color w:val="A6A6A6" w:themeColor="background1" w:themeShade="A6"/>
          <w:sz w:val="22"/>
        </w:rPr>
      </w:pPr>
      <w:r w:rsidRPr="00581014">
        <w:rPr>
          <w:color w:val="A6A6A6" w:themeColor="background1" w:themeShade="A6"/>
          <w:sz w:val="22"/>
          <w:lang w:val="en-US"/>
        </w:rPr>
        <w:t>x</w:t>
      </w:r>
      <w:r w:rsidRPr="00581014">
        <w:rPr>
          <w:color w:val="A6A6A6" w:themeColor="background1" w:themeShade="A6"/>
          <w:sz w:val="22"/>
        </w:rPr>
        <w:t>(</w:t>
      </w:r>
      <w:r w:rsidRPr="00581014">
        <w:rPr>
          <w:color w:val="A6A6A6" w:themeColor="background1" w:themeShade="A6"/>
          <w:sz w:val="22"/>
          <w:lang w:val="en-US"/>
        </w:rPr>
        <w:t>t</w:t>
      </w:r>
      <w:r w:rsidRPr="00581014">
        <w:rPr>
          <w:color w:val="A6A6A6" w:themeColor="background1" w:themeShade="A6"/>
          <w:sz w:val="22"/>
        </w:rPr>
        <w:t xml:space="preserve">) = </w:t>
      </w:r>
      <w:proofErr w:type="spellStart"/>
      <w:r w:rsidRPr="00581014">
        <w:rPr>
          <w:color w:val="A6A6A6" w:themeColor="background1" w:themeShade="A6"/>
          <w:sz w:val="22"/>
          <w:lang w:val="en-US"/>
        </w:rPr>
        <w:t>x</w:t>
      </w:r>
      <w:r w:rsidRPr="00581014">
        <w:rPr>
          <w:color w:val="A6A6A6" w:themeColor="background1" w:themeShade="A6"/>
          <w:sz w:val="28"/>
          <w:vertAlign w:val="subscript"/>
          <w:lang w:val="en-US"/>
        </w:rPr>
        <w:t>n</w:t>
      </w:r>
      <w:proofErr w:type="spellEnd"/>
      <w:r w:rsidRPr="00581014">
        <w:rPr>
          <w:color w:val="A6A6A6" w:themeColor="background1" w:themeShade="A6"/>
          <w:sz w:val="22"/>
        </w:rPr>
        <w:t>(</w:t>
      </w:r>
      <w:r w:rsidRPr="00581014">
        <w:rPr>
          <w:color w:val="A6A6A6" w:themeColor="background1" w:themeShade="A6"/>
          <w:sz w:val="22"/>
          <w:lang w:val="en-US"/>
        </w:rPr>
        <w:t>t</w:t>
      </w:r>
      <w:r w:rsidRPr="00581014">
        <w:rPr>
          <w:color w:val="A6A6A6" w:themeColor="background1" w:themeShade="A6"/>
          <w:sz w:val="22"/>
        </w:rPr>
        <w:t xml:space="preserve">) </w:t>
      </w:r>
      <w:proofErr w:type="gramStart"/>
      <w:r w:rsidRPr="00581014">
        <w:rPr>
          <w:color w:val="A6A6A6" w:themeColor="background1" w:themeShade="A6"/>
          <w:sz w:val="22"/>
        </w:rPr>
        <w:t xml:space="preserve">+  </w:t>
      </w:r>
      <w:r w:rsidRPr="00581014">
        <w:rPr>
          <w:color w:val="A6A6A6" w:themeColor="background1" w:themeShade="A6"/>
          <w:sz w:val="22"/>
          <w:lang w:val="en-US"/>
        </w:rPr>
        <w:t>x</w:t>
      </w:r>
      <w:proofErr w:type="gramEnd"/>
      <w:r w:rsidRPr="00581014">
        <w:rPr>
          <w:color w:val="A6A6A6" w:themeColor="background1" w:themeShade="A6"/>
          <w:sz w:val="28"/>
          <w:vertAlign w:val="subscript"/>
        </w:rPr>
        <w:t>в</w:t>
      </w:r>
      <w:r w:rsidRPr="00581014">
        <w:rPr>
          <w:color w:val="A6A6A6" w:themeColor="background1" w:themeShade="A6"/>
          <w:sz w:val="22"/>
        </w:rPr>
        <w:t>(</w:t>
      </w:r>
      <w:r w:rsidRPr="00581014">
        <w:rPr>
          <w:color w:val="A6A6A6" w:themeColor="background1" w:themeShade="A6"/>
          <w:sz w:val="22"/>
          <w:lang w:val="en-US"/>
        </w:rPr>
        <w:t>t</w:t>
      </w:r>
      <w:r w:rsidRPr="00581014">
        <w:rPr>
          <w:color w:val="A6A6A6" w:themeColor="background1" w:themeShade="A6"/>
          <w:sz w:val="22"/>
        </w:rPr>
        <w:t>) ,                                        (6.2)</w:t>
      </w:r>
    </w:p>
    <w:p w14:paraId="6CB5F6DD" w14:textId="77777777" w:rsidR="00D74CF5" w:rsidRPr="00581014" w:rsidRDefault="00D74CF5" w:rsidP="00D74CF5">
      <w:pPr>
        <w:ind w:right="28" w:firstLine="284"/>
        <w:jc w:val="right"/>
        <w:rPr>
          <w:color w:val="A6A6A6" w:themeColor="background1" w:themeShade="A6"/>
          <w:sz w:val="22"/>
        </w:rPr>
      </w:pPr>
    </w:p>
    <w:p w14:paraId="1BCC5C7F"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где </w:t>
      </w:r>
      <w:proofErr w:type="spellStart"/>
      <w:r w:rsidRPr="00581014">
        <w:rPr>
          <w:color w:val="A6A6A6" w:themeColor="background1" w:themeShade="A6"/>
          <w:sz w:val="22"/>
        </w:rPr>
        <w:t>x</w:t>
      </w:r>
      <w:r w:rsidRPr="00581014">
        <w:rPr>
          <w:color w:val="A6A6A6" w:themeColor="background1" w:themeShade="A6"/>
          <w:sz w:val="28"/>
          <w:vertAlign w:val="subscript"/>
        </w:rPr>
        <w:t>n</w:t>
      </w:r>
      <w:proofErr w:type="spellEnd"/>
      <w:r w:rsidRPr="00581014">
        <w:rPr>
          <w:color w:val="A6A6A6" w:themeColor="background1" w:themeShade="A6"/>
          <w:sz w:val="22"/>
        </w:rPr>
        <w:t xml:space="preserve">(t) - общее решение однородного уравнения D(p)x(t)=0, представляющее собой переходный процесс в системе и имеющее вид </w:t>
      </w:r>
    </w:p>
    <w:p w14:paraId="0A05304F" w14:textId="77777777" w:rsidR="00D74CF5" w:rsidRPr="00581014" w:rsidRDefault="00D74CF5" w:rsidP="00D74CF5">
      <w:pPr>
        <w:ind w:right="28" w:firstLine="284"/>
        <w:jc w:val="right"/>
        <w:rPr>
          <w:color w:val="A6A6A6" w:themeColor="background1" w:themeShade="A6"/>
          <w:sz w:val="22"/>
        </w:rPr>
      </w:pPr>
      <w:r w:rsidRPr="00581014">
        <w:rPr>
          <w:color w:val="A6A6A6" w:themeColor="background1" w:themeShade="A6"/>
          <w:position w:val="-36"/>
        </w:rPr>
        <w:object w:dxaOrig="1860" w:dyaOrig="840" w14:anchorId="757C581C">
          <v:shape id="_x0000_i1266" type="#_x0000_t75" style="width:93pt;height:42pt" o:ole="" fillcolor="window">
            <v:imagedata r:id="rId491" o:title=""/>
          </v:shape>
          <o:OLEObject Type="Embed" ProgID="Equation.3" ShapeID="_x0000_i1266" DrawAspect="Content" ObjectID="_1703455800" r:id="rId492"/>
        </w:object>
      </w:r>
      <w:proofErr w:type="gramStart"/>
      <w:r w:rsidRPr="00581014">
        <w:rPr>
          <w:color w:val="A6A6A6" w:themeColor="background1" w:themeShade="A6"/>
          <w:sz w:val="22"/>
        </w:rPr>
        <w:t xml:space="preserve">,   </w:t>
      </w:r>
      <w:proofErr w:type="gramEnd"/>
      <w:r w:rsidRPr="00581014">
        <w:rPr>
          <w:color w:val="A6A6A6" w:themeColor="background1" w:themeShade="A6"/>
          <w:sz w:val="22"/>
        </w:rPr>
        <w:t xml:space="preserve">                                (6.3)</w:t>
      </w:r>
    </w:p>
    <w:p w14:paraId="041AF4B6"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причем </w:t>
      </w:r>
      <w:proofErr w:type="spellStart"/>
      <w:r w:rsidRPr="00581014">
        <w:rPr>
          <w:color w:val="A6A6A6" w:themeColor="background1" w:themeShade="A6"/>
          <w:sz w:val="22"/>
        </w:rPr>
        <w:t>c</w:t>
      </w:r>
      <w:r w:rsidRPr="00581014">
        <w:rPr>
          <w:color w:val="A6A6A6" w:themeColor="background1" w:themeShade="A6"/>
          <w:sz w:val="28"/>
          <w:vertAlign w:val="subscript"/>
        </w:rPr>
        <w:t>i</w:t>
      </w:r>
      <w:proofErr w:type="spellEnd"/>
      <w:r w:rsidRPr="00581014">
        <w:rPr>
          <w:color w:val="A6A6A6" w:themeColor="background1" w:themeShade="A6"/>
          <w:sz w:val="22"/>
        </w:rPr>
        <w:t xml:space="preserve"> - постоянные коэффициенты, определяемые из </w:t>
      </w:r>
      <w:proofErr w:type="spellStart"/>
      <w:r w:rsidRPr="00581014">
        <w:rPr>
          <w:color w:val="A6A6A6" w:themeColor="background1" w:themeShade="A6"/>
          <w:sz w:val="22"/>
        </w:rPr>
        <w:t>началь-ных</w:t>
      </w:r>
      <w:proofErr w:type="spellEnd"/>
      <w:r w:rsidRPr="00581014">
        <w:rPr>
          <w:color w:val="A6A6A6" w:themeColor="background1" w:themeShade="A6"/>
          <w:sz w:val="22"/>
        </w:rPr>
        <w:t xml:space="preserve"> условий процесса, а </w:t>
      </w:r>
      <w:proofErr w:type="spellStart"/>
      <w:r w:rsidRPr="00581014">
        <w:rPr>
          <w:color w:val="A6A6A6" w:themeColor="background1" w:themeShade="A6"/>
          <w:sz w:val="22"/>
        </w:rPr>
        <w:t>p</w:t>
      </w:r>
      <w:r w:rsidRPr="00581014">
        <w:rPr>
          <w:color w:val="A6A6A6" w:themeColor="background1" w:themeShade="A6"/>
          <w:sz w:val="28"/>
          <w:vertAlign w:val="subscript"/>
        </w:rPr>
        <w:t>i</w:t>
      </w:r>
      <w:proofErr w:type="spellEnd"/>
      <w:r w:rsidRPr="00581014">
        <w:rPr>
          <w:color w:val="A6A6A6" w:themeColor="background1" w:themeShade="A6"/>
          <w:sz w:val="22"/>
        </w:rPr>
        <w:t xml:space="preserve"> - корни характеристического уравнения D(p)=0;</w:t>
      </w:r>
    </w:p>
    <w:p w14:paraId="192A8B77" w14:textId="77777777" w:rsidR="00D74CF5" w:rsidRPr="00581014" w:rsidRDefault="00D74CF5" w:rsidP="00D74CF5">
      <w:pPr>
        <w:ind w:right="28" w:firstLine="284"/>
        <w:jc w:val="both"/>
        <w:rPr>
          <w:color w:val="A6A6A6" w:themeColor="background1" w:themeShade="A6"/>
          <w:sz w:val="22"/>
        </w:rPr>
      </w:pPr>
      <w:proofErr w:type="spellStart"/>
      <w:r w:rsidRPr="00581014">
        <w:rPr>
          <w:color w:val="A6A6A6" w:themeColor="background1" w:themeShade="A6"/>
          <w:sz w:val="22"/>
        </w:rPr>
        <w:t>x</w:t>
      </w:r>
      <w:r w:rsidRPr="00581014">
        <w:rPr>
          <w:color w:val="A6A6A6" w:themeColor="background1" w:themeShade="A6"/>
          <w:sz w:val="28"/>
          <w:vertAlign w:val="subscript"/>
        </w:rPr>
        <w:t>в</w:t>
      </w:r>
      <w:proofErr w:type="spellEnd"/>
      <w:r w:rsidRPr="00581014">
        <w:rPr>
          <w:color w:val="A6A6A6" w:themeColor="background1" w:themeShade="A6"/>
          <w:sz w:val="22"/>
        </w:rPr>
        <w:t>(t) - частное или вынужденное решение определяется правой частью дифференциального уравнения динамики замкнутой системы (6.1) и представляет собой установившуюся часть процесса управления.</w:t>
      </w:r>
    </w:p>
    <w:p w14:paraId="10350131" w14:textId="77777777" w:rsidR="00D74CF5" w:rsidRDefault="00D74CF5" w:rsidP="00D74CF5">
      <w:pPr>
        <w:ind w:right="28" w:firstLine="284"/>
        <w:jc w:val="both"/>
        <w:rPr>
          <w:sz w:val="22"/>
        </w:rPr>
      </w:pPr>
      <w:r>
        <w:rPr>
          <w:sz w:val="22"/>
        </w:rPr>
        <w:t xml:space="preserve">Таким образом, полное решение (6.2), описывающее процесс в линейной системе, представляет собой собственное движение системы </w:t>
      </w:r>
      <w:proofErr w:type="spellStart"/>
      <w:r>
        <w:rPr>
          <w:sz w:val="22"/>
        </w:rPr>
        <w:t>x</w:t>
      </w:r>
      <w:r>
        <w:rPr>
          <w:sz w:val="28"/>
          <w:vertAlign w:val="subscript"/>
        </w:rPr>
        <w:t>n</w:t>
      </w:r>
      <w:proofErr w:type="spellEnd"/>
      <w:r>
        <w:rPr>
          <w:sz w:val="22"/>
        </w:rPr>
        <w:t xml:space="preserve">(t), наложенное на установившуюся составляющую </w:t>
      </w:r>
      <w:proofErr w:type="spellStart"/>
      <w:r>
        <w:rPr>
          <w:sz w:val="22"/>
        </w:rPr>
        <w:t>x</w:t>
      </w:r>
      <w:r>
        <w:rPr>
          <w:sz w:val="22"/>
          <w:vertAlign w:val="subscript"/>
        </w:rPr>
        <w:t>B</w:t>
      </w:r>
      <w:proofErr w:type="spellEnd"/>
      <w:r>
        <w:rPr>
          <w:sz w:val="22"/>
        </w:rPr>
        <w:t>(t).</w:t>
      </w:r>
    </w:p>
    <w:p w14:paraId="5C7B67AD" w14:textId="77777777" w:rsidR="00D74CF5" w:rsidRDefault="00D74CF5" w:rsidP="00D74CF5">
      <w:pPr>
        <w:ind w:right="28" w:firstLine="284"/>
        <w:jc w:val="both"/>
        <w:rPr>
          <w:sz w:val="22"/>
        </w:rPr>
      </w:pPr>
      <w:r>
        <w:rPr>
          <w:sz w:val="22"/>
        </w:rPr>
        <w:t xml:space="preserve">Знание мгновенного значения ошибки в течение всего времени работы системы дает возможность наиболее полно судить о ее свойствах. </w:t>
      </w:r>
    </w:p>
    <w:p w14:paraId="05453E81" w14:textId="77777777" w:rsidR="00D74CF5" w:rsidRPr="00581014" w:rsidRDefault="00D74CF5" w:rsidP="00D74CF5">
      <w:pPr>
        <w:ind w:right="28" w:firstLine="284"/>
        <w:jc w:val="both"/>
        <w:rPr>
          <w:color w:val="FF0000"/>
          <w:sz w:val="22"/>
        </w:rPr>
      </w:pPr>
      <w:r w:rsidRPr="00581014">
        <w:rPr>
          <w:color w:val="FF0000"/>
          <w:sz w:val="22"/>
        </w:rPr>
        <w:t>Однако ошибка системы зависит не только от характеристик самой системы (полиномов D(p), Q(p), N(p)), но и от свойств, действующих на нее воздействий. Вследствие случайности задающего g(</w:t>
      </w:r>
      <w:proofErr w:type="gramStart"/>
      <w:r w:rsidRPr="00581014">
        <w:rPr>
          <w:color w:val="FF0000"/>
          <w:sz w:val="22"/>
        </w:rPr>
        <w:t>t)  и</w:t>
      </w:r>
      <w:proofErr w:type="gramEnd"/>
      <w:r w:rsidRPr="00581014">
        <w:rPr>
          <w:color w:val="FF0000"/>
          <w:sz w:val="22"/>
        </w:rPr>
        <w:t xml:space="preserve"> возмущающего f(t) воздействий такой подход не может быть реализован. Поэтому приходится оценивать качество системы управления по некоторым ее свойствам, проявляющимся при различных типовых воздействиях. </w:t>
      </w:r>
      <w:bookmarkStart w:id="178" w:name="_Hlt515453363"/>
      <w:bookmarkStart w:id="179" w:name="qst6_2"/>
      <w:bookmarkEnd w:id="178"/>
      <w:r w:rsidRPr="00581014">
        <w:rPr>
          <w:color w:val="FF0000"/>
          <w:sz w:val="22"/>
        </w:rPr>
        <w:t>Для определения качественных показателей системы управления в этом случае используются так называемые критерии качества.</w:t>
      </w:r>
    </w:p>
    <w:bookmarkEnd w:id="179"/>
    <w:p w14:paraId="4C7B887F" w14:textId="77777777" w:rsidR="00D74CF5" w:rsidRPr="00581014" w:rsidRDefault="00D74CF5" w:rsidP="00D74CF5">
      <w:pPr>
        <w:ind w:right="28" w:firstLine="284"/>
        <w:jc w:val="both"/>
        <w:rPr>
          <w:color w:val="FF0000"/>
          <w:sz w:val="22"/>
        </w:rPr>
      </w:pPr>
      <w:r w:rsidRPr="00581014">
        <w:rPr>
          <w:color w:val="FF0000"/>
          <w:sz w:val="22"/>
        </w:rPr>
        <w:t>В настоящее время разработано большое число различных критериев качества, с помощью которых оценивается либо точность системы в установившемся состоянии, либо качество переходного процесса.</w:t>
      </w:r>
    </w:p>
    <w:p w14:paraId="3A303B5E" w14:textId="77777777" w:rsidR="00D74CF5" w:rsidRDefault="00D74CF5" w:rsidP="00D74CF5">
      <w:pPr>
        <w:ind w:right="28" w:firstLine="284"/>
        <w:jc w:val="both"/>
        <w:rPr>
          <w:sz w:val="22"/>
        </w:rPr>
      </w:pPr>
      <w:r>
        <w:rPr>
          <w:sz w:val="22"/>
        </w:rPr>
        <w:t>Точность системы задается и определяется в установившихся режимах величиной установившейся ошибки. Для анализа качества переходного процесса существует три основных вида приближенных оценок: частотные, корневые, интегральные.</w:t>
      </w:r>
    </w:p>
    <w:p w14:paraId="27914A18" w14:textId="676246B5" w:rsidR="00052555" w:rsidRDefault="00052555"/>
    <w:p w14:paraId="2F403CD9" w14:textId="0B8605B8" w:rsidR="00D74CF5" w:rsidRPr="00D74CF5" w:rsidRDefault="00D74CF5" w:rsidP="00D74CF5">
      <w:pPr>
        <w:ind w:right="567"/>
        <w:jc w:val="center"/>
        <w:rPr>
          <w:b/>
          <w:bCs/>
          <w:color w:val="000000"/>
          <w:sz w:val="24"/>
          <w:szCs w:val="24"/>
          <w:u w:val="single"/>
        </w:rPr>
      </w:pPr>
      <w:r w:rsidRPr="00D74CF5">
        <w:rPr>
          <w:b/>
          <w:bCs/>
          <w:color w:val="000000"/>
          <w:sz w:val="24"/>
          <w:szCs w:val="24"/>
          <w:highlight w:val="yellow"/>
          <w:u w:val="single"/>
        </w:rPr>
        <w:t xml:space="preserve">16. Оценка точности работы </w:t>
      </w:r>
      <w:proofErr w:type="gramStart"/>
      <w:r w:rsidRPr="00D74CF5">
        <w:rPr>
          <w:b/>
          <w:bCs/>
          <w:color w:val="000000"/>
          <w:sz w:val="24"/>
          <w:szCs w:val="24"/>
          <w:highlight w:val="yellow"/>
          <w:u w:val="single"/>
        </w:rPr>
        <w:t>систем</w:t>
      </w:r>
      <w:r w:rsidR="00675310" w:rsidRPr="00675310">
        <w:rPr>
          <w:b/>
          <w:bCs/>
          <w:color w:val="000000"/>
          <w:sz w:val="24"/>
          <w:szCs w:val="24"/>
          <w:highlight w:val="red"/>
          <w:u w:val="single"/>
        </w:rPr>
        <w:t>(</w:t>
      </w:r>
      <w:proofErr w:type="gramEnd"/>
      <w:r w:rsidR="00675310" w:rsidRPr="00675310">
        <w:rPr>
          <w:b/>
          <w:bCs/>
          <w:color w:val="000000"/>
          <w:sz w:val="24"/>
          <w:szCs w:val="24"/>
          <w:highlight w:val="red"/>
          <w:u w:val="single"/>
        </w:rPr>
        <w:t>НЕВОЗМОЖНО ЗАПОМНИТЬ КАК ВСЕ ОШИБКИИ НАХОДЯТСЯ. ХЗ МОЖЕТ МОЖНО ПЕРЕЧИСЛИТЬ ИЗ ПРИМЕРА ИХ БУДЕТ)</w:t>
      </w:r>
    </w:p>
    <w:p w14:paraId="403F8B7C" w14:textId="733E5195" w:rsidR="00D74CF5" w:rsidRDefault="00D74CF5"/>
    <w:p w14:paraId="4E4D67F4" w14:textId="77777777" w:rsidR="00D74CF5" w:rsidRPr="00581014" w:rsidRDefault="00D74CF5" w:rsidP="00D74CF5">
      <w:pPr>
        <w:ind w:right="28" w:firstLine="284"/>
        <w:jc w:val="both"/>
        <w:rPr>
          <w:color w:val="A6A6A6" w:themeColor="background1" w:themeShade="A6"/>
          <w:sz w:val="22"/>
        </w:rPr>
      </w:pPr>
      <w:r>
        <w:rPr>
          <w:b/>
          <w:sz w:val="22"/>
        </w:rPr>
        <w:t>Определение установившихся ошибок</w:t>
      </w:r>
      <w:r>
        <w:rPr>
          <w:sz w:val="22"/>
        </w:rPr>
        <w:t xml:space="preserve">. </w:t>
      </w:r>
      <w:r w:rsidRPr="00581014">
        <w:rPr>
          <w:color w:val="A6A6A6" w:themeColor="background1" w:themeShade="A6"/>
          <w:sz w:val="22"/>
        </w:rPr>
        <w:t>Одно из основных требований, которым должна удовлетворять система управления, заключается в обеспечении необходимой точности воспроизведения задающего воздействия в установившемся режиме</w:t>
      </w:r>
      <w:bookmarkStart w:id="180" w:name="_Hlt515357407"/>
      <w:bookmarkStart w:id="181" w:name="qst6_3"/>
      <w:bookmarkEnd w:id="180"/>
      <w:r w:rsidRPr="00581014">
        <w:rPr>
          <w:color w:val="A6A6A6" w:themeColor="background1" w:themeShade="A6"/>
          <w:sz w:val="22"/>
        </w:rPr>
        <w:t>. Для оценки точности системы определяется установившаяся ошибка, которая может быть получена из выражения (4.4) с помощью теоремы операционного исчисления о конечном значении функции:</w:t>
      </w:r>
    </w:p>
    <w:bookmarkEnd w:id="181"/>
    <w:p w14:paraId="0A99CAFE" w14:textId="77777777" w:rsidR="00D74CF5" w:rsidRDefault="00D74CF5" w:rsidP="00D74CF5">
      <w:pPr>
        <w:ind w:right="28" w:firstLine="284"/>
        <w:jc w:val="both"/>
        <w:rPr>
          <w:sz w:val="22"/>
        </w:rPr>
      </w:pPr>
    </w:p>
    <w:p w14:paraId="490D3376" w14:textId="77777777" w:rsidR="00D74CF5" w:rsidRDefault="00D74CF5" w:rsidP="00D74CF5">
      <w:pPr>
        <w:ind w:right="28"/>
        <w:jc w:val="both"/>
        <w:rPr>
          <w:sz w:val="22"/>
        </w:rPr>
      </w:pPr>
      <w:r>
        <w:rPr>
          <w:position w:val="-76"/>
        </w:rPr>
        <w:object w:dxaOrig="8520" w:dyaOrig="1640" w14:anchorId="754E7A14">
          <v:shape id="_x0000_i1267" type="#_x0000_t75" style="width:302.5pt;height:59.5pt" o:ole="" fillcolor="window">
            <v:imagedata r:id="rId493" o:title=""/>
          </v:shape>
          <o:OLEObject Type="Embed" ProgID="Equation.3" ShapeID="_x0000_i1267" DrawAspect="Content" ObjectID="_1703455801" r:id="rId494"/>
        </w:object>
      </w:r>
      <w:r>
        <w:rPr>
          <w:sz w:val="22"/>
        </w:rPr>
        <w:t xml:space="preserve"> (6.4)</w:t>
      </w:r>
    </w:p>
    <w:p w14:paraId="1A7C10C2" w14:textId="77777777" w:rsidR="00D74CF5" w:rsidRDefault="00D74CF5" w:rsidP="00D74CF5">
      <w:pPr>
        <w:ind w:right="28" w:firstLine="284"/>
        <w:jc w:val="both"/>
        <w:rPr>
          <w:sz w:val="22"/>
        </w:rPr>
      </w:pPr>
    </w:p>
    <w:p w14:paraId="249BA29E" w14:textId="77777777" w:rsidR="00D74CF5" w:rsidRDefault="00D74CF5" w:rsidP="00D74CF5">
      <w:pPr>
        <w:jc w:val="both"/>
        <w:rPr>
          <w:sz w:val="22"/>
        </w:rPr>
      </w:pPr>
      <w:r>
        <w:rPr>
          <w:sz w:val="22"/>
        </w:rPr>
        <w:t xml:space="preserve">где </w:t>
      </w:r>
      <w:r>
        <w:rPr>
          <w:position w:val="-20"/>
        </w:rPr>
        <w:object w:dxaOrig="800" w:dyaOrig="440" w14:anchorId="5EAE3D63">
          <v:shape id="_x0000_i1268" type="#_x0000_t75" style="width:35pt;height:18.5pt" o:ole="" fillcolor="window">
            <v:imagedata r:id="rId495" o:title=""/>
          </v:shape>
          <o:OLEObject Type="Embed" ProgID="Equation.3" ShapeID="_x0000_i1268" DrawAspect="Content" ObjectID="_1703455802" r:id="rId496"/>
        </w:object>
      </w:r>
      <w:r>
        <w:rPr>
          <w:sz w:val="22"/>
        </w:rPr>
        <w:t>- установившаяся ошибка от задающего воздействия;</w:t>
      </w:r>
    </w:p>
    <w:p w14:paraId="01BA4D76" w14:textId="77777777" w:rsidR="00D74CF5" w:rsidRDefault="00D74CF5" w:rsidP="00D74CF5">
      <w:pPr>
        <w:jc w:val="both"/>
        <w:rPr>
          <w:sz w:val="22"/>
        </w:rPr>
      </w:pPr>
      <w:r>
        <w:rPr>
          <w:position w:val="-16"/>
        </w:rPr>
        <w:object w:dxaOrig="780" w:dyaOrig="400" w14:anchorId="5D75DD00">
          <v:shape id="_x0000_i1269" type="#_x0000_t75" style="width:33pt;height:17pt" o:ole="" fillcolor="window">
            <v:imagedata r:id="rId497" o:title=""/>
          </v:shape>
          <o:OLEObject Type="Embed" ProgID="Equation.3" ShapeID="_x0000_i1269" DrawAspect="Content" ObjectID="_1703455803" r:id="rId498"/>
        </w:object>
      </w:r>
      <w:r>
        <w:rPr>
          <w:sz w:val="22"/>
        </w:rPr>
        <w:t>- установившаяся ошибка от возмущающего воздействия.</w:t>
      </w:r>
    </w:p>
    <w:p w14:paraId="633A54F9" w14:textId="77777777" w:rsidR="00D74CF5" w:rsidRDefault="00D74CF5" w:rsidP="00D74CF5">
      <w:pPr>
        <w:ind w:right="28" w:firstLine="284"/>
        <w:jc w:val="both"/>
        <w:rPr>
          <w:sz w:val="22"/>
        </w:rPr>
      </w:pPr>
      <w:r>
        <w:rPr>
          <w:sz w:val="22"/>
        </w:rPr>
        <w:t xml:space="preserve">Если задающее воздействие g(t) имеет произвольный характер, то ошибка системы может быть найдена с помощью </w:t>
      </w:r>
      <w:bookmarkStart w:id="182" w:name="коэффициентовошибок"/>
      <w:r>
        <w:rPr>
          <w:b/>
          <w:sz w:val="22"/>
        </w:rPr>
        <w:t>коэффициентов ошибок</w:t>
      </w:r>
      <w:bookmarkEnd w:id="182"/>
      <w:r>
        <w:rPr>
          <w:sz w:val="22"/>
        </w:rPr>
        <w:t>. Изображение ошибки по задающему воздействию имеет вид</w:t>
      </w:r>
    </w:p>
    <w:p w14:paraId="4FDABBA3" w14:textId="77777777" w:rsidR="00D74CF5" w:rsidRPr="00D74CF5" w:rsidRDefault="00D74CF5" w:rsidP="00D74CF5">
      <w:pPr>
        <w:ind w:right="28" w:firstLine="284"/>
        <w:jc w:val="center"/>
        <w:rPr>
          <w:sz w:val="22"/>
        </w:rPr>
      </w:pPr>
      <w:proofErr w:type="spellStart"/>
      <w:r>
        <w:rPr>
          <w:sz w:val="22"/>
          <w:lang w:val="en-US"/>
        </w:rPr>
        <w:lastRenderedPageBreak/>
        <w:t>X</w:t>
      </w:r>
      <w:r>
        <w:rPr>
          <w:sz w:val="28"/>
          <w:vertAlign w:val="subscript"/>
          <w:lang w:val="en-US"/>
        </w:rPr>
        <w:t>g</w:t>
      </w:r>
      <w:proofErr w:type="spellEnd"/>
      <w:r w:rsidRPr="00D74CF5">
        <w:rPr>
          <w:sz w:val="22"/>
        </w:rPr>
        <w:t>(</w:t>
      </w:r>
      <w:r>
        <w:rPr>
          <w:sz w:val="22"/>
          <w:lang w:val="en-US"/>
        </w:rPr>
        <w:t>s</w:t>
      </w:r>
      <w:r w:rsidRPr="00D74CF5">
        <w:rPr>
          <w:sz w:val="22"/>
        </w:rPr>
        <w:t xml:space="preserve">)= </w:t>
      </w:r>
      <w:r>
        <w:rPr>
          <w:sz w:val="22"/>
        </w:rPr>
        <w:t>Ф</w:t>
      </w:r>
      <w:proofErr w:type="spellStart"/>
      <w:r>
        <w:rPr>
          <w:sz w:val="28"/>
          <w:vertAlign w:val="subscript"/>
          <w:lang w:val="en-US"/>
        </w:rPr>
        <w:t>xg</w:t>
      </w:r>
      <w:proofErr w:type="spellEnd"/>
      <w:r w:rsidRPr="00D74CF5">
        <w:rPr>
          <w:sz w:val="22"/>
        </w:rPr>
        <w:t>(</w:t>
      </w:r>
      <w:r>
        <w:rPr>
          <w:sz w:val="22"/>
          <w:lang w:val="en-US"/>
        </w:rPr>
        <w:t>s</w:t>
      </w:r>
      <w:r w:rsidRPr="00D74CF5">
        <w:rPr>
          <w:sz w:val="22"/>
        </w:rPr>
        <w:t>)</w:t>
      </w:r>
      <w:r>
        <w:rPr>
          <w:sz w:val="22"/>
          <w:lang w:val="en-US"/>
        </w:rPr>
        <w:t>G</w:t>
      </w:r>
      <w:r w:rsidRPr="00D74CF5">
        <w:rPr>
          <w:sz w:val="22"/>
        </w:rPr>
        <w:t>(</w:t>
      </w:r>
      <w:r>
        <w:rPr>
          <w:sz w:val="22"/>
          <w:lang w:val="en-US"/>
        </w:rPr>
        <w:t>s</w:t>
      </w:r>
      <w:r w:rsidRPr="00D74CF5">
        <w:rPr>
          <w:sz w:val="22"/>
        </w:rPr>
        <w:t>),</w:t>
      </w:r>
    </w:p>
    <w:p w14:paraId="155D2B44" w14:textId="77777777" w:rsidR="00D74CF5" w:rsidRDefault="00D74CF5" w:rsidP="00D74CF5">
      <w:pPr>
        <w:ind w:right="28" w:firstLine="284"/>
        <w:jc w:val="both"/>
        <w:rPr>
          <w:sz w:val="22"/>
        </w:rPr>
      </w:pPr>
      <w:r>
        <w:rPr>
          <w:sz w:val="22"/>
        </w:rPr>
        <w:t xml:space="preserve">где </w:t>
      </w:r>
      <w:proofErr w:type="spellStart"/>
      <w:r>
        <w:rPr>
          <w:sz w:val="22"/>
        </w:rPr>
        <w:t>Ф</w:t>
      </w:r>
      <w:r>
        <w:rPr>
          <w:sz w:val="28"/>
          <w:vertAlign w:val="subscript"/>
        </w:rPr>
        <w:t>xg</w:t>
      </w:r>
      <w:proofErr w:type="spellEnd"/>
      <w:r>
        <w:rPr>
          <w:sz w:val="22"/>
        </w:rPr>
        <w:t>(s) - передаточная функция замкнутой системы по ошибке относительно задающего воздействия.</w:t>
      </w:r>
    </w:p>
    <w:p w14:paraId="32519B62"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Для получения коэффициентов ошибок передаточная функция </w:t>
      </w:r>
      <w:proofErr w:type="spellStart"/>
      <w:r w:rsidRPr="00581014">
        <w:rPr>
          <w:color w:val="A6A6A6" w:themeColor="background1" w:themeShade="A6"/>
          <w:sz w:val="22"/>
        </w:rPr>
        <w:t>Ф</w:t>
      </w:r>
      <w:r w:rsidRPr="00581014">
        <w:rPr>
          <w:color w:val="A6A6A6" w:themeColor="background1" w:themeShade="A6"/>
          <w:sz w:val="28"/>
          <w:vertAlign w:val="subscript"/>
        </w:rPr>
        <w:t>xg</w:t>
      </w:r>
      <w:proofErr w:type="spellEnd"/>
      <w:r w:rsidRPr="00581014">
        <w:rPr>
          <w:color w:val="A6A6A6" w:themeColor="background1" w:themeShade="A6"/>
          <w:sz w:val="22"/>
        </w:rPr>
        <w:t>(</w:t>
      </w:r>
      <w:proofErr w:type="gramStart"/>
      <w:r w:rsidRPr="00581014">
        <w:rPr>
          <w:color w:val="A6A6A6" w:themeColor="background1" w:themeShade="A6"/>
          <w:sz w:val="22"/>
        </w:rPr>
        <w:t>s)  раскладывается</w:t>
      </w:r>
      <w:proofErr w:type="gramEnd"/>
      <w:r w:rsidRPr="00581014">
        <w:rPr>
          <w:color w:val="A6A6A6" w:themeColor="background1" w:themeShade="A6"/>
          <w:sz w:val="22"/>
        </w:rPr>
        <w:t xml:space="preserve"> в степенной ряд</w:t>
      </w:r>
    </w:p>
    <w:p w14:paraId="7FC2C39B" w14:textId="77777777" w:rsidR="00D74CF5" w:rsidRPr="00581014" w:rsidRDefault="00D74CF5" w:rsidP="00D74CF5">
      <w:pPr>
        <w:ind w:right="28" w:firstLine="284"/>
        <w:jc w:val="both"/>
        <w:rPr>
          <w:color w:val="A6A6A6" w:themeColor="background1" w:themeShade="A6"/>
          <w:sz w:val="12"/>
        </w:rPr>
      </w:pPr>
    </w:p>
    <w:p w14:paraId="6DD71CAC" w14:textId="77777777" w:rsidR="00D74CF5" w:rsidRPr="00581014" w:rsidRDefault="00D74CF5" w:rsidP="00D74CF5">
      <w:pPr>
        <w:ind w:right="28" w:firstLine="284"/>
        <w:jc w:val="center"/>
        <w:rPr>
          <w:color w:val="A6A6A6" w:themeColor="background1" w:themeShade="A6"/>
          <w:sz w:val="22"/>
          <w:lang w:val="en-US"/>
        </w:rPr>
      </w:pPr>
      <w:r w:rsidRPr="00581014">
        <w:rPr>
          <w:color w:val="A6A6A6" w:themeColor="background1" w:themeShade="A6"/>
          <w:sz w:val="22"/>
        </w:rPr>
        <w:t>Ф</w:t>
      </w:r>
      <w:proofErr w:type="spellStart"/>
      <w:r w:rsidRPr="00581014">
        <w:rPr>
          <w:color w:val="A6A6A6" w:themeColor="background1" w:themeShade="A6"/>
          <w:sz w:val="28"/>
          <w:vertAlign w:val="subscript"/>
          <w:lang w:val="en-US"/>
        </w:rPr>
        <w:t>xg</w:t>
      </w:r>
      <w:proofErr w:type="spellEnd"/>
      <w:r w:rsidRPr="00581014">
        <w:rPr>
          <w:color w:val="A6A6A6" w:themeColor="background1" w:themeShade="A6"/>
          <w:sz w:val="22"/>
          <w:lang w:val="en-US"/>
        </w:rPr>
        <w:t>(s) = c</w:t>
      </w:r>
      <w:r w:rsidRPr="00581014">
        <w:rPr>
          <w:color w:val="A6A6A6" w:themeColor="background1" w:themeShade="A6"/>
          <w:sz w:val="22"/>
          <w:vertAlign w:val="subscript"/>
          <w:lang w:val="en-US"/>
        </w:rPr>
        <w:t xml:space="preserve">0 </w:t>
      </w:r>
      <w:r w:rsidRPr="00581014">
        <w:rPr>
          <w:color w:val="A6A6A6" w:themeColor="background1" w:themeShade="A6"/>
          <w:sz w:val="22"/>
          <w:lang w:val="en-US"/>
        </w:rPr>
        <w:t>+ c</w:t>
      </w:r>
      <w:r w:rsidRPr="00581014">
        <w:rPr>
          <w:color w:val="A6A6A6" w:themeColor="background1" w:themeShade="A6"/>
          <w:sz w:val="22"/>
          <w:vertAlign w:val="subscript"/>
          <w:lang w:val="en-US"/>
        </w:rPr>
        <w:t>1</w:t>
      </w:r>
      <w:r w:rsidRPr="00581014">
        <w:rPr>
          <w:color w:val="A6A6A6" w:themeColor="background1" w:themeShade="A6"/>
          <w:sz w:val="22"/>
          <w:lang w:val="en-US"/>
        </w:rPr>
        <w:t>s + c</w:t>
      </w:r>
      <w:r w:rsidRPr="00581014">
        <w:rPr>
          <w:color w:val="A6A6A6" w:themeColor="background1" w:themeShade="A6"/>
          <w:sz w:val="22"/>
          <w:vertAlign w:val="subscript"/>
          <w:lang w:val="en-US"/>
        </w:rPr>
        <w:t>2</w:t>
      </w:r>
      <w:r w:rsidRPr="00581014">
        <w:rPr>
          <w:color w:val="A6A6A6" w:themeColor="background1" w:themeShade="A6"/>
          <w:sz w:val="22"/>
          <w:lang w:val="en-US"/>
        </w:rPr>
        <w:t>s</w:t>
      </w:r>
      <w:r w:rsidRPr="00581014">
        <w:rPr>
          <w:color w:val="A6A6A6" w:themeColor="background1" w:themeShade="A6"/>
          <w:sz w:val="22"/>
          <w:vertAlign w:val="superscript"/>
          <w:lang w:val="en-US"/>
        </w:rPr>
        <w:t xml:space="preserve">2 </w:t>
      </w:r>
      <w:r w:rsidRPr="00581014">
        <w:rPr>
          <w:color w:val="A6A6A6" w:themeColor="background1" w:themeShade="A6"/>
          <w:sz w:val="22"/>
          <w:lang w:val="en-US"/>
        </w:rPr>
        <w:t>+ c</w:t>
      </w:r>
      <w:r w:rsidRPr="00581014">
        <w:rPr>
          <w:color w:val="A6A6A6" w:themeColor="background1" w:themeShade="A6"/>
          <w:sz w:val="22"/>
          <w:vertAlign w:val="subscript"/>
          <w:lang w:val="en-US"/>
        </w:rPr>
        <w:t>3</w:t>
      </w:r>
      <w:r w:rsidRPr="00581014">
        <w:rPr>
          <w:color w:val="A6A6A6" w:themeColor="background1" w:themeShade="A6"/>
          <w:sz w:val="22"/>
          <w:lang w:val="en-US"/>
        </w:rPr>
        <w:t>s</w:t>
      </w:r>
      <w:r w:rsidRPr="00581014">
        <w:rPr>
          <w:color w:val="A6A6A6" w:themeColor="background1" w:themeShade="A6"/>
          <w:sz w:val="22"/>
          <w:vertAlign w:val="superscript"/>
          <w:lang w:val="en-US"/>
        </w:rPr>
        <w:t xml:space="preserve">3 </w:t>
      </w:r>
      <w:r w:rsidRPr="00581014">
        <w:rPr>
          <w:color w:val="A6A6A6" w:themeColor="background1" w:themeShade="A6"/>
          <w:sz w:val="22"/>
          <w:lang w:val="en-US"/>
        </w:rPr>
        <w:t xml:space="preserve">+ </w:t>
      </w:r>
      <w:proofErr w:type="gramStart"/>
      <w:r w:rsidRPr="00581014">
        <w:rPr>
          <w:color w:val="A6A6A6" w:themeColor="background1" w:themeShade="A6"/>
          <w:sz w:val="22"/>
          <w:lang w:val="en-US"/>
        </w:rPr>
        <w:t>... ,</w:t>
      </w:r>
      <w:proofErr w:type="gramEnd"/>
    </w:p>
    <w:p w14:paraId="7073ECFD" w14:textId="77777777" w:rsidR="00D74CF5" w:rsidRPr="00581014" w:rsidRDefault="00D74CF5" w:rsidP="00D74CF5">
      <w:pPr>
        <w:ind w:right="28" w:firstLine="284"/>
        <w:jc w:val="center"/>
        <w:rPr>
          <w:color w:val="A6A6A6" w:themeColor="background1" w:themeShade="A6"/>
          <w:sz w:val="12"/>
          <w:lang w:val="en-US"/>
        </w:rPr>
      </w:pPr>
    </w:p>
    <w:p w14:paraId="2A57A584"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сходящийся при малых s, что соответствует установившемуся режиму или достаточно большим значениям времени t. </w:t>
      </w:r>
    </w:p>
    <w:p w14:paraId="7F757950"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Коэффициенты </w:t>
      </w:r>
      <w:proofErr w:type="spellStart"/>
      <w:proofErr w:type="gramStart"/>
      <w:r w:rsidRPr="00581014">
        <w:rPr>
          <w:color w:val="A6A6A6" w:themeColor="background1" w:themeShade="A6"/>
          <w:sz w:val="22"/>
        </w:rPr>
        <w:t>c</w:t>
      </w:r>
      <w:r w:rsidRPr="00581014">
        <w:rPr>
          <w:color w:val="A6A6A6" w:themeColor="background1" w:themeShade="A6"/>
          <w:sz w:val="22"/>
          <w:vertAlign w:val="subscript"/>
        </w:rPr>
        <w:t>i</w:t>
      </w:r>
      <w:proofErr w:type="spellEnd"/>
      <w:r w:rsidRPr="00581014">
        <w:rPr>
          <w:color w:val="A6A6A6" w:themeColor="background1" w:themeShade="A6"/>
          <w:sz w:val="22"/>
          <w:vertAlign w:val="subscript"/>
        </w:rPr>
        <w:t xml:space="preserve">  </w:t>
      </w:r>
      <w:r w:rsidRPr="00581014">
        <w:rPr>
          <w:color w:val="A6A6A6" w:themeColor="background1" w:themeShade="A6"/>
          <w:sz w:val="22"/>
        </w:rPr>
        <w:t>этого</w:t>
      </w:r>
      <w:proofErr w:type="gramEnd"/>
      <w:r w:rsidRPr="00581014">
        <w:rPr>
          <w:color w:val="A6A6A6" w:themeColor="background1" w:themeShade="A6"/>
          <w:sz w:val="22"/>
        </w:rPr>
        <w:t xml:space="preserve"> ряда называются коэффициентами ошибок и определяются из выражения</w:t>
      </w:r>
    </w:p>
    <w:p w14:paraId="58BBF363" w14:textId="77777777" w:rsidR="00D74CF5" w:rsidRPr="00581014" w:rsidRDefault="00D74CF5" w:rsidP="00D74CF5">
      <w:pPr>
        <w:ind w:right="28" w:firstLine="284"/>
        <w:jc w:val="right"/>
        <w:rPr>
          <w:color w:val="A6A6A6" w:themeColor="background1" w:themeShade="A6"/>
          <w:sz w:val="22"/>
        </w:rPr>
      </w:pPr>
      <w:r w:rsidRPr="00581014">
        <w:rPr>
          <w:color w:val="A6A6A6" w:themeColor="background1" w:themeShade="A6"/>
          <w:position w:val="-60"/>
        </w:rPr>
        <w:object w:dxaOrig="2280" w:dyaOrig="1280" w14:anchorId="0DAC2145">
          <v:shape id="_x0000_i1270" type="#_x0000_t75" style="width:102.5pt;height:58pt" o:ole="" fillcolor="window">
            <v:imagedata r:id="rId499" o:title=""/>
          </v:shape>
          <o:OLEObject Type="Embed" ProgID="Equation.3" ShapeID="_x0000_i1270" DrawAspect="Content" ObjectID="_1703455804" r:id="rId500"/>
        </w:object>
      </w:r>
      <w:r w:rsidRPr="00581014">
        <w:rPr>
          <w:color w:val="A6A6A6" w:themeColor="background1" w:themeShade="A6"/>
          <w:sz w:val="22"/>
        </w:rPr>
        <w:t>при i = 0, 1, 2, 3, ...                  (6.5)</w:t>
      </w:r>
    </w:p>
    <w:p w14:paraId="3D750A96" w14:textId="77777777" w:rsidR="00D74CF5" w:rsidRPr="00581014" w:rsidRDefault="00D74CF5" w:rsidP="00D74CF5">
      <w:pPr>
        <w:ind w:right="28" w:firstLine="284"/>
        <w:jc w:val="both"/>
        <w:rPr>
          <w:color w:val="A6A6A6" w:themeColor="background1" w:themeShade="A6"/>
          <w:spacing w:val="-6"/>
          <w:sz w:val="22"/>
        </w:rPr>
      </w:pPr>
      <w:bookmarkStart w:id="183" w:name="_Hlt515357569"/>
      <w:bookmarkStart w:id="184" w:name="qst6_4"/>
      <w:bookmarkEnd w:id="183"/>
      <w:r w:rsidRPr="00581014">
        <w:rPr>
          <w:color w:val="A6A6A6" w:themeColor="background1" w:themeShade="A6"/>
          <w:spacing w:val="-6"/>
          <w:sz w:val="22"/>
        </w:rPr>
        <w:t>Коэффициенты c</w:t>
      </w:r>
      <w:r w:rsidRPr="00581014">
        <w:rPr>
          <w:color w:val="A6A6A6" w:themeColor="background1" w:themeShade="A6"/>
          <w:spacing w:val="-6"/>
          <w:sz w:val="22"/>
          <w:vertAlign w:val="subscript"/>
        </w:rPr>
        <w:t>0</w:t>
      </w:r>
      <w:r w:rsidRPr="00581014">
        <w:rPr>
          <w:color w:val="A6A6A6" w:themeColor="background1" w:themeShade="A6"/>
          <w:spacing w:val="-6"/>
          <w:sz w:val="22"/>
        </w:rPr>
        <w:t>, c</w:t>
      </w:r>
      <w:r w:rsidRPr="00581014">
        <w:rPr>
          <w:color w:val="A6A6A6" w:themeColor="background1" w:themeShade="A6"/>
          <w:spacing w:val="-6"/>
          <w:sz w:val="22"/>
          <w:vertAlign w:val="subscript"/>
        </w:rPr>
        <w:t>1</w:t>
      </w:r>
      <w:r w:rsidRPr="00581014">
        <w:rPr>
          <w:color w:val="A6A6A6" w:themeColor="background1" w:themeShade="A6"/>
          <w:spacing w:val="-6"/>
          <w:sz w:val="22"/>
        </w:rPr>
        <w:t xml:space="preserve"> и c</w:t>
      </w:r>
      <w:proofErr w:type="gramStart"/>
      <w:r w:rsidRPr="00581014">
        <w:rPr>
          <w:color w:val="A6A6A6" w:themeColor="background1" w:themeShade="A6"/>
          <w:spacing w:val="-6"/>
          <w:sz w:val="22"/>
          <w:vertAlign w:val="subscript"/>
        </w:rPr>
        <w:t xml:space="preserve">2  </w:t>
      </w:r>
      <w:r w:rsidRPr="00581014">
        <w:rPr>
          <w:color w:val="A6A6A6" w:themeColor="background1" w:themeShade="A6"/>
          <w:spacing w:val="-6"/>
          <w:sz w:val="22"/>
        </w:rPr>
        <w:t>называются</w:t>
      </w:r>
      <w:proofErr w:type="gramEnd"/>
      <w:r w:rsidRPr="00581014">
        <w:rPr>
          <w:color w:val="A6A6A6" w:themeColor="background1" w:themeShade="A6"/>
          <w:spacing w:val="-6"/>
          <w:sz w:val="22"/>
        </w:rPr>
        <w:t xml:space="preserve"> соответственно коэффициентами позиционной ошибки, скоростной ошибки и ошибки от ускорения.</w:t>
      </w:r>
    </w:p>
    <w:bookmarkEnd w:id="184"/>
    <w:p w14:paraId="4E23EC5D"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Выражение для изображение ошибки по задающему воздействию примет вид</w:t>
      </w:r>
    </w:p>
    <w:p w14:paraId="532F9DC0" w14:textId="77777777" w:rsidR="00D74CF5" w:rsidRPr="00581014" w:rsidRDefault="00D74CF5" w:rsidP="00D74CF5">
      <w:pPr>
        <w:ind w:right="28"/>
        <w:jc w:val="center"/>
        <w:rPr>
          <w:color w:val="A6A6A6" w:themeColor="background1" w:themeShade="A6"/>
          <w:sz w:val="22"/>
          <w:lang w:val="en-US"/>
        </w:rPr>
      </w:pPr>
      <w:proofErr w:type="spellStart"/>
      <w:r w:rsidRPr="00581014">
        <w:rPr>
          <w:color w:val="A6A6A6" w:themeColor="background1" w:themeShade="A6"/>
          <w:sz w:val="22"/>
          <w:lang w:val="en-US"/>
        </w:rPr>
        <w:t>X</w:t>
      </w:r>
      <w:r w:rsidRPr="00581014">
        <w:rPr>
          <w:color w:val="A6A6A6" w:themeColor="background1" w:themeShade="A6"/>
          <w:sz w:val="28"/>
          <w:vertAlign w:val="subscript"/>
          <w:lang w:val="en-US"/>
        </w:rPr>
        <w:t>g</w:t>
      </w:r>
      <w:proofErr w:type="spellEnd"/>
      <w:r w:rsidRPr="00581014">
        <w:rPr>
          <w:color w:val="A6A6A6" w:themeColor="background1" w:themeShade="A6"/>
          <w:sz w:val="22"/>
          <w:lang w:val="en-US"/>
        </w:rPr>
        <w:t>(s) = (c</w:t>
      </w:r>
      <w:r w:rsidRPr="00581014">
        <w:rPr>
          <w:color w:val="A6A6A6" w:themeColor="background1" w:themeShade="A6"/>
          <w:sz w:val="22"/>
          <w:vertAlign w:val="subscript"/>
          <w:lang w:val="en-US"/>
        </w:rPr>
        <w:t>0</w:t>
      </w:r>
      <w:r w:rsidRPr="00581014">
        <w:rPr>
          <w:color w:val="A6A6A6" w:themeColor="background1" w:themeShade="A6"/>
          <w:sz w:val="22"/>
          <w:lang w:val="en-US"/>
        </w:rPr>
        <w:t>+ c</w:t>
      </w:r>
      <w:r w:rsidRPr="00581014">
        <w:rPr>
          <w:color w:val="A6A6A6" w:themeColor="background1" w:themeShade="A6"/>
          <w:sz w:val="22"/>
          <w:vertAlign w:val="subscript"/>
          <w:lang w:val="en-US"/>
        </w:rPr>
        <w:t>1</w:t>
      </w:r>
      <w:r w:rsidRPr="00581014">
        <w:rPr>
          <w:color w:val="A6A6A6" w:themeColor="background1" w:themeShade="A6"/>
          <w:sz w:val="22"/>
          <w:lang w:val="en-US"/>
        </w:rPr>
        <w:t>s+ c</w:t>
      </w:r>
      <w:r w:rsidRPr="00581014">
        <w:rPr>
          <w:color w:val="A6A6A6" w:themeColor="background1" w:themeShade="A6"/>
          <w:sz w:val="22"/>
          <w:vertAlign w:val="subscript"/>
          <w:lang w:val="en-US"/>
        </w:rPr>
        <w:t>2</w:t>
      </w:r>
      <w:r w:rsidRPr="00581014">
        <w:rPr>
          <w:color w:val="A6A6A6" w:themeColor="background1" w:themeShade="A6"/>
          <w:sz w:val="22"/>
          <w:lang w:val="en-US"/>
        </w:rPr>
        <w:t>s</w:t>
      </w:r>
      <w:r w:rsidRPr="00581014">
        <w:rPr>
          <w:color w:val="A6A6A6" w:themeColor="background1" w:themeShade="A6"/>
          <w:sz w:val="22"/>
          <w:vertAlign w:val="superscript"/>
          <w:lang w:val="en-US"/>
        </w:rPr>
        <w:t>2</w:t>
      </w:r>
      <w:r w:rsidRPr="00581014">
        <w:rPr>
          <w:color w:val="A6A6A6" w:themeColor="background1" w:themeShade="A6"/>
          <w:sz w:val="22"/>
          <w:lang w:val="en-US"/>
        </w:rPr>
        <w:t>+ c</w:t>
      </w:r>
      <w:r w:rsidRPr="00581014">
        <w:rPr>
          <w:color w:val="A6A6A6" w:themeColor="background1" w:themeShade="A6"/>
          <w:sz w:val="22"/>
          <w:vertAlign w:val="subscript"/>
          <w:lang w:val="en-US"/>
        </w:rPr>
        <w:t>3</w:t>
      </w:r>
      <w:r w:rsidRPr="00581014">
        <w:rPr>
          <w:color w:val="A6A6A6" w:themeColor="background1" w:themeShade="A6"/>
          <w:sz w:val="22"/>
          <w:lang w:val="en-US"/>
        </w:rPr>
        <w:t>s</w:t>
      </w:r>
      <w:r w:rsidRPr="00581014">
        <w:rPr>
          <w:color w:val="A6A6A6" w:themeColor="background1" w:themeShade="A6"/>
          <w:sz w:val="22"/>
          <w:vertAlign w:val="superscript"/>
          <w:lang w:val="en-US"/>
        </w:rPr>
        <w:t>3</w:t>
      </w:r>
      <w:r w:rsidRPr="00581014">
        <w:rPr>
          <w:color w:val="A6A6A6" w:themeColor="background1" w:themeShade="A6"/>
          <w:sz w:val="22"/>
          <w:lang w:val="en-US"/>
        </w:rPr>
        <w:t>+</w:t>
      </w:r>
      <w:proofErr w:type="gramStart"/>
      <w:r w:rsidRPr="00581014">
        <w:rPr>
          <w:color w:val="A6A6A6" w:themeColor="background1" w:themeShade="A6"/>
          <w:sz w:val="22"/>
          <w:lang w:val="en-US"/>
        </w:rPr>
        <w:t>...)G</w:t>
      </w:r>
      <w:proofErr w:type="gramEnd"/>
      <w:r w:rsidRPr="00581014">
        <w:rPr>
          <w:color w:val="A6A6A6" w:themeColor="background1" w:themeShade="A6"/>
          <w:sz w:val="22"/>
          <w:lang w:val="en-US"/>
        </w:rPr>
        <w:t>(s).</w:t>
      </w:r>
    </w:p>
    <w:p w14:paraId="64C3B327" w14:textId="77777777" w:rsidR="00D74CF5" w:rsidRPr="00581014" w:rsidRDefault="00D74CF5" w:rsidP="00D74CF5">
      <w:pPr>
        <w:ind w:right="28" w:firstLine="284"/>
        <w:jc w:val="center"/>
        <w:rPr>
          <w:color w:val="A6A6A6" w:themeColor="background1" w:themeShade="A6"/>
          <w:sz w:val="22"/>
          <w:lang w:val="en-US"/>
        </w:rPr>
      </w:pPr>
    </w:p>
    <w:p w14:paraId="42BCC84B"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Перейдя к оригиналу, выразим установившуюся ошибку через коэффициенты ошибок, задающее воздействие и его производные:</w:t>
      </w:r>
    </w:p>
    <w:p w14:paraId="5F5CB904" w14:textId="77777777" w:rsidR="00D74CF5" w:rsidRPr="00581014" w:rsidRDefault="00D74CF5" w:rsidP="00D74CF5">
      <w:pPr>
        <w:ind w:right="28" w:firstLine="284"/>
        <w:jc w:val="right"/>
        <w:rPr>
          <w:color w:val="A6A6A6" w:themeColor="background1" w:themeShade="A6"/>
          <w:sz w:val="22"/>
        </w:rPr>
      </w:pPr>
      <w:r w:rsidRPr="00581014">
        <w:rPr>
          <w:color w:val="A6A6A6" w:themeColor="background1" w:themeShade="A6"/>
          <w:position w:val="-34"/>
        </w:rPr>
        <w:object w:dxaOrig="3840" w:dyaOrig="859" w14:anchorId="1F85067F">
          <v:shape id="_x0000_i1271" type="#_x0000_t75" style="width:183pt;height:40pt" o:ole="" fillcolor="window">
            <v:imagedata r:id="rId501" o:title=""/>
          </v:shape>
          <o:OLEObject Type="Embed" ProgID="Equation.3" ShapeID="_x0000_i1271" DrawAspect="Content" ObjectID="_1703455805" r:id="rId502"/>
        </w:object>
      </w:r>
      <w:r w:rsidRPr="00581014">
        <w:rPr>
          <w:color w:val="A6A6A6" w:themeColor="background1" w:themeShade="A6"/>
          <w:sz w:val="22"/>
        </w:rPr>
        <w:t xml:space="preserve">  .               (6.6)</w:t>
      </w:r>
    </w:p>
    <w:p w14:paraId="0332AB25"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Аналогично можно ввести понятие коэффициентов ошибок по возмущающему воздействию.</w:t>
      </w:r>
    </w:p>
    <w:p w14:paraId="49DC5201" w14:textId="77777777" w:rsidR="00D74CF5" w:rsidRDefault="00D74CF5" w:rsidP="00D74CF5">
      <w:pPr>
        <w:ind w:right="28" w:firstLine="284"/>
        <w:jc w:val="both"/>
        <w:rPr>
          <w:sz w:val="22"/>
        </w:rPr>
      </w:pPr>
      <w:r>
        <w:rPr>
          <w:b/>
          <w:sz w:val="22"/>
        </w:rPr>
        <w:t xml:space="preserve">Точность в типовых режимах. </w:t>
      </w:r>
      <w:r>
        <w:rPr>
          <w:sz w:val="22"/>
        </w:rPr>
        <w:t>Для</w:t>
      </w:r>
      <w:r>
        <w:rPr>
          <w:b/>
          <w:sz w:val="22"/>
        </w:rPr>
        <w:t xml:space="preserve"> </w:t>
      </w:r>
      <w:r>
        <w:rPr>
          <w:sz w:val="22"/>
        </w:rPr>
        <w:t>оценки точности системы управления</w:t>
      </w:r>
      <w:r>
        <w:rPr>
          <w:b/>
          <w:sz w:val="22"/>
        </w:rPr>
        <w:t xml:space="preserve"> </w:t>
      </w:r>
      <w:r>
        <w:rPr>
          <w:sz w:val="22"/>
        </w:rPr>
        <w:t>используется величина ошибки в различных типовых режимах, близких к реальным или наиболее трудным. В качестве типовых входных воздействий выбираются воздействия, изменяющиеся по закону g(t)=</w:t>
      </w:r>
      <w:proofErr w:type="spellStart"/>
      <w:r>
        <w:rPr>
          <w:sz w:val="22"/>
        </w:rPr>
        <w:t>g</w:t>
      </w:r>
      <w:r>
        <w:rPr>
          <w:sz w:val="28"/>
          <w:vertAlign w:val="subscript"/>
        </w:rPr>
        <w:t>n</w:t>
      </w:r>
      <w:proofErr w:type="spellEnd"/>
      <w:r>
        <w:rPr>
          <w:sz w:val="22"/>
        </w:rPr>
        <w:sym w:font="Symbol" w:char="F0B4"/>
      </w:r>
      <w:proofErr w:type="spellStart"/>
      <w:r>
        <w:rPr>
          <w:sz w:val="22"/>
        </w:rPr>
        <w:t>t</w:t>
      </w:r>
      <w:r>
        <w:rPr>
          <w:sz w:val="28"/>
          <w:vertAlign w:val="superscript"/>
        </w:rPr>
        <w:t>n</w:t>
      </w:r>
      <w:proofErr w:type="spellEnd"/>
      <w:r>
        <w:rPr>
          <w:sz w:val="22"/>
        </w:rPr>
        <w:t xml:space="preserve"> (где n=0,1,2), и гармоническое воздействие g(t)=</w:t>
      </w:r>
      <w:proofErr w:type="spellStart"/>
      <w:r>
        <w:rPr>
          <w:sz w:val="22"/>
        </w:rPr>
        <w:t>g</w:t>
      </w:r>
      <w:r>
        <w:rPr>
          <w:sz w:val="28"/>
          <w:vertAlign w:val="subscript"/>
        </w:rPr>
        <w:t>m</w:t>
      </w:r>
      <w:proofErr w:type="spellEnd"/>
      <w:r>
        <w:rPr>
          <w:sz w:val="22"/>
        </w:rPr>
        <w:sym w:font="Symbol" w:char="F0B4"/>
      </w:r>
      <w:proofErr w:type="spellStart"/>
      <w:r>
        <w:rPr>
          <w:sz w:val="24"/>
        </w:rPr>
        <w:t>sin</w:t>
      </w:r>
      <w:proofErr w:type="spellEnd"/>
      <w:r>
        <w:rPr>
          <w:sz w:val="22"/>
        </w:rPr>
        <w:sym w:font="Symbol" w:char="F077"/>
      </w:r>
      <w:r>
        <w:rPr>
          <w:sz w:val="22"/>
        </w:rPr>
        <w:t>t.</w:t>
      </w:r>
    </w:p>
    <w:p w14:paraId="2442C69C" w14:textId="77777777" w:rsidR="00D74CF5" w:rsidRPr="00675310" w:rsidRDefault="00D74CF5" w:rsidP="00D74CF5">
      <w:pPr>
        <w:ind w:right="28" w:firstLine="284"/>
        <w:jc w:val="both"/>
        <w:rPr>
          <w:color w:val="000000" w:themeColor="text1"/>
          <w:sz w:val="22"/>
        </w:rPr>
      </w:pPr>
      <w:r w:rsidRPr="00581014">
        <w:rPr>
          <w:color w:val="A6A6A6" w:themeColor="background1" w:themeShade="A6"/>
          <w:sz w:val="22"/>
        </w:rPr>
        <w:t>Рассмотрим установившийся режим системы при постоянных задающем g(t)=g</w:t>
      </w:r>
      <w:r w:rsidRPr="00581014">
        <w:rPr>
          <w:color w:val="A6A6A6" w:themeColor="background1" w:themeShade="A6"/>
          <w:sz w:val="22"/>
          <w:vertAlign w:val="subscript"/>
        </w:rPr>
        <w:t>0</w:t>
      </w:r>
      <w:r w:rsidRPr="00581014">
        <w:rPr>
          <w:color w:val="A6A6A6" w:themeColor="background1" w:themeShade="A6"/>
          <w:sz w:val="22"/>
        </w:rPr>
        <w:t>=</w:t>
      </w:r>
      <w:proofErr w:type="spellStart"/>
      <w:r w:rsidRPr="00581014">
        <w:rPr>
          <w:color w:val="A6A6A6" w:themeColor="background1" w:themeShade="A6"/>
          <w:sz w:val="22"/>
        </w:rPr>
        <w:t>const</w:t>
      </w:r>
      <w:proofErr w:type="spellEnd"/>
      <w:r w:rsidRPr="00581014">
        <w:rPr>
          <w:color w:val="A6A6A6" w:themeColor="background1" w:themeShade="A6"/>
          <w:sz w:val="22"/>
        </w:rPr>
        <w:t xml:space="preserve"> и возмущающем f(t)=f</w:t>
      </w:r>
      <w:r w:rsidRPr="00581014">
        <w:rPr>
          <w:color w:val="A6A6A6" w:themeColor="background1" w:themeShade="A6"/>
          <w:sz w:val="22"/>
          <w:vertAlign w:val="subscript"/>
        </w:rPr>
        <w:t>0</w:t>
      </w:r>
      <w:r w:rsidRPr="00581014">
        <w:rPr>
          <w:color w:val="A6A6A6" w:themeColor="background1" w:themeShade="A6"/>
          <w:sz w:val="22"/>
        </w:rPr>
        <w:t>=</w:t>
      </w:r>
      <w:proofErr w:type="spellStart"/>
      <w:r w:rsidRPr="00581014">
        <w:rPr>
          <w:color w:val="A6A6A6" w:themeColor="background1" w:themeShade="A6"/>
          <w:sz w:val="22"/>
        </w:rPr>
        <w:t>const</w:t>
      </w:r>
      <w:proofErr w:type="spellEnd"/>
      <w:r w:rsidRPr="00581014">
        <w:rPr>
          <w:color w:val="A6A6A6" w:themeColor="background1" w:themeShade="A6"/>
          <w:sz w:val="22"/>
        </w:rPr>
        <w:t xml:space="preserve"> воздействиях. </w:t>
      </w:r>
      <w:r w:rsidRPr="00675310">
        <w:rPr>
          <w:color w:val="000000" w:themeColor="text1"/>
          <w:sz w:val="22"/>
        </w:rPr>
        <w:t>В этом случае ошибка системы называется статической и находится с помощью выражения (6.7):</w:t>
      </w:r>
    </w:p>
    <w:p w14:paraId="30CA1BC6" w14:textId="77777777" w:rsidR="00D74CF5" w:rsidRPr="00675310" w:rsidRDefault="00D74CF5" w:rsidP="00D74CF5">
      <w:pPr>
        <w:ind w:right="28" w:firstLine="284"/>
        <w:jc w:val="right"/>
        <w:rPr>
          <w:color w:val="000000" w:themeColor="text1"/>
          <w:sz w:val="22"/>
        </w:rPr>
      </w:pPr>
      <w:r w:rsidRPr="00675310">
        <w:rPr>
          <w:color w:val="000000" w:themeColor="text1"/>
          <w:position w:val="-10"/>
        </w:rPr>
        <w:object w:dxaOrig="499" w:dyaOrig="300" w14:anchorId="4D56F2FA">
          <v:shape id="_x0000_i1272" type="#_x0000_t75" style="width:25pt;height:15pt" o:ole="" fillcolor="window">
            <v:imagedata r:id="rId503" o:title=""/>
          </v:shape>
          <o:OLEObject Type="Embed" ProgID="Equation.3" ShapeID="_x0000_i1272" DrawAspect="Content" ObjectID="_1703455806" r:id="rId504"/>
        </w:object>
      </w:r>
      <w:r w:rsidRPr="00675310">
        <w:rPr>
          <w:color w:val="000000" w:themeColor="text1"/>
          <w:sz w:val="16"/>
        </w:rPr>
        <w:t xml:space="preserve">= </w:t>
      </w:r>
      <w:r w:rsidRPr="00675310">
        <w:rPr>
          <w:color w:val="000000" w:themeColor="text1"/>
          <w:position w:val="-24"/>
        </w:rPr>
        <w:object w:dxaOrig="680" w:dyaOrig="480" w14:anchorId="1BB44D8B">
          <v:shape id="_x0000_i1273" type="#_x0000_t75" style="width:34pt;height:24pt" o:ole="" fillcolor="window">
            <v:imagedata r:id="rId505" o:title=""/>
          </v:shape>
          <o:OLEObject Type="Embed" ProgID="Equation.3" ShapeID="_x0000_i1273" DrawAspect="Content" ObjectID="_1703455807" r:id="rId506"/>
        </w:object>
      </w:r>
      <w:r w:rsidRPr="00675310">
        <w:rPr>
          <w:color w:val="000000" w:themeColor="text1"/>
          <w:sz w:val="16"/>
        </w:rPr>
        <w:t xml:space="preserve">+ </w:t>
      </w:r>
      <w:r w:rsidRPr="00675310">
        <w:rPr>
          <w:color w:val="000000" w:themeColor="text1"/>
          <w:position w:val="-18"/>
        </w:rPr>
        <w:object w:dxaOrig="660" w:dyaOrig="420" w14:anchorId="6F0F9679">
          <v:shape id="_x0000_i1274" type="#_x0000_t75" style="width:33pt;height:21pt" o:ole="" fillcolor="window">
            <v:imagedata r:id="rId507" o:title=""/>
          </v:shape>
          <o:OLEObject Type="Embed" ProgID="Equation.3" ShapeID="_x0000_i1274" DrawAspect="Content" ObjectID="_1703455808" r:id="rId508"/>
        </w:object>
      </w:r>
      <w:r w:rsidRPr="00675310">
        <w:rPr>
          <w:color w:val="000000" w:themeColor="text1"/>
          <w:sz w:val="22"/>
        </w:rPr>
        <w:t xml:space="preserve"> = </w:t>
      </w:r>
      <w:r w:rsidRPr="00675310">
        <w:rPr>
          <w:color w:val="000000" w:themeColor="text1"/>
          <w:position w:val="-32"/>
        </w:rPr>
        <w:object w:dxaOrig="880" w:dyaOrig="720" w14:anchorId="440C9D03">
          <v:shape id="_x0000_i1275" type="#_x0000_t75" style="width:44pt;height:36pt" o:ole="" fillcolor="window">
            <v:imagedata r:id="rId509" o:title=""/>
          </v:shape>
          <o:OLEObject Type="Embed" ProgID="Equation.3" ShapeID="_x0000_i1275" DrawAspect="Content" ObjectID="_1703455809" r:id="rId510"/>
        </w:object>
      </w:r>
      <w:r w:rsidRPr="00675310">
        <w:rPr>
          <w:color w:val="000000" w:themeColor="text1"/>
          <w:sz w:val="22"/>
        </w:rPr>
        <w:t>g</w:t>
      </w:r>
      <w:r w:rsidRPr="00675310">
        <w:rPr>
          <w:color w:val="000000" w:themeColor="text1"/>
          <w:sz w:val="22"/>
          <w:vertAlign w:val="subscript"/>
        </w:rPr>
        <w:t>0</w:t>
      </w:r>
      <w:r w:rsidRPr="00675310">
        <w:rPr>
          <w:color w:val="000000" w:themeColor="text1"/>
          <w:sz w:val="22"/>
        </w:rPr>
        <w:t xml:space="preserve"> + </w:t>
      </w:r>
      <w:r w:rsidRPr="00675310">
        <w:rPr>
          <w:color w:val="000000" w:themeColor="text1"/>
          <w:position w:val="-32"/>
        </w:rPr>
        <w:object w:dxaOrig="880" w:dyaOrig="920" w14:anchorId="32F05C13">
          <v:shape id="_x0000_i1276" type="#_x0000_t75" style="width:44pt;height:46pt" o:ole="" fillcolor="window">
            <v:imagedata r:id="rId511" o:title=""/>
          </v:shape>
          <o:OLEObject Type="Embed" ProgID="Equation.3" ShapeID="_x0000_i1276" DrawAspect="Content" ObjectID="_1703455810" r:id="rId512"/>
        </w:object>
      </w:r>
      <w:r w:rsidRPr="00675310">
        <w:rPr>
          <w:color w:val="000000" w:themeColor="text1"/>
          <w:sz w:val="22"/>
        </w:rPr>
        <w:t>f</w:t>
      </w:r>
      <w:r w:rsidRPr="00675310">
        <w:rPr>
          <w:color w:val="000000" w:themeColor="text1"/>
          <w:sz w:val="22"/>
          <w:vertAlign w:val="subscript"/>
        </w:rPr>
        <w:t>0</w:t>
      </w:r>
      <w:r w:rsidRPr="00675310">
        <w:rPr>
          <w:color w:val="000000" w:themeColor="text1"/>
          <w:sz w:val="22"/>
        </w:rPr>
        <w:t>.           (6.7)</w:t>
      </w:r>
    </w:p>
    <w:p w14:paraId="5498513F" w14:textId="77777777" w:rsidR="00D74CF5" w:rsidRPr="00675310" w:rsidRDefault="00D74CF5" w:rsidP="00D74CF5">
      <w:pPr>
        <w:ind w:right="28" w:firstLine="284"/>
        <w:jc w:val="both"/>
        <w:rPr>
          <w:color w:val="000000" w:themeColor="text1"/>
          <w:sz w:val="22"/>
        </w:rPr>
      </w:pPr>
      <w:r w:rsidRPr="00675310">
        <w:rPr>
          <w:color w:val="000000" w:themeColor="text1"/>
          <w:sz w:val="22"/>
        </w:rPr>
        <w:t xml:space="preserve">В статических системах управления значение </w:t>
      </w:r>
      <w:proofErr w:type="gramStart"/>
      <w:r w:rsidRPr="00675310">
        <w:rPr>
          <w:color w:val="000000" w:themeColor="text1"/>
          <w:sz w:val="22"/>
        </w:rPr>
        <w:t>W(</w:t>
      </w:r>
      <w:proofErr w:type="gramEnd"/>
      <w:r w:rsidRPr="00675310">
        <w:rPr>
          <w:color w:val="000000" w:themeColor="text1"/>
          <w:sz w:val="22"/>
        </w:rPr>
        <w:t>0)=k, где k - общий коэффициент передачи разомкнутой системы. При этом составляющая статической ошибки от задающего воздействия</w:t>
      </w:r>
    </w:p>
    <w:p w14:paraId="7271C150" w14:textId="77777777" w:rsidR="00D74CF5" w:rsidRPr="00675310" w:rsidRDefault="00D74CF5" w:rsidP="00D74CF5">
      <w:pPr>
        <w:ind w:right="28" w:firstLine="284"/>
        <w:jc w:val="right"/>
        <w:rPr>
          <w:color w:val="000000" w:themeColor="text1"/>
          <w:sz w:val="22"/>
        </w:rPr>
      </w:pPr>
    </w:p>
    <w:p w14:paraId="11121BB1" w14:textId="77777777" w:rsidR="00D74CF5" w:rsidRPr="00675310" w:rsidRDefault="00D74CF5" w:rsidP="00D74CF5">
      <w:pPr>
        <w:ind w:right="28" w:firstLine="284"/>
        <w:jc w:val="right"/>
        <w:rPr>
          <w:color w:val="000000" w:themeColor="text1"/>
          <w:sz w:val="22"/>
        </w:rPr>
      </w:pPr>
      <w:r w:rsidRPr="00675310">
        <w:rPr>
          <w:color w:val="000000" w:themeColor="text1"/>
          <w:position w:val="-24"/>
        </w:rPr>
        <w:object w:dxaOrig="680" w:dyaOrig="480" w14:anchorId="4A091287">
          <v:shape id="_x0000_i1277" type="#_x0000_t75" style="width:34pt;height:24pt" o:ole="" fillcolor="window">
            <v:imagedata r:id="rId513" o:title=""/>
          </v:shape>
          <o:OLEObject Type="Embed" ProgID="Equation.3" ShapeID="_x0000_i1277" DrawAspect="Content" ObjectID="_1703455811" r:id="rId514"/>
        </w:object>
      </w:r>
      <w:r w:rsidRPr="00675310">
        <w:rPr>
          <w:color w:val="000000" w:themeColor="text1"/>
          <w:sz w:val="22"/>
        </w:rPr>
        <w:t>= g</w:t>
      </w:r>
      <w:r w:rsidRPr="00675310">
        <w:rPr>
          <w:color w:val="000000" w:themeColor="text1"/>
          <w:sz w:val="22"/>
          <w:vertAlign w:val="subscript"/>
        </w:rPr>
        <w:t>0</w:t>
      </w:r>
      <w:r w:rsidRPr="00675310">
        <w:rPr>
          <w:color w:val="000000" w:themeColor="text1"/>
          <w:sz w:val="22"/>
        </w:rPr>
        <w:t>/(1+k).                                      (6.8)</w:t>
      </w:r>
    </w:p>
    <w:p w14:paraId="7EBD1210" w14:textId="77777777" w:rsidR="00D74CF5" w:rsidRPr="00675310" w:rsidRDefault="00D74CF5" w:rsidP="00D74CF5">
      <w:pPr>
        <w:ind w:right="28" w:firstLine="284"/>
        <w:jc w:val="both"/>
        <w:rPr>
          <w:color w:val="000000" w:themeColor="text1"/>
          <w:sz w:val="22"/>
        </w:rPr>
      </w:pPr>
      <w:r w:rsidRPr="00675310">
        <w:rPr>
          <w:color w:val="000000" w:themeColor="text1"/>
          <w:sz w:val="22"/>
        </w:rPr>
        <w:t>Составляющая статической ошибки от возмущающего воздействия</w:t>
      </w:r>
    </w:p>
    <w:p w14:paraId="366AFBEE" w14:textId="77777777" w:rsidR="00D74CF5" w:rsidRPr="00675310" w:rsidRDefault="00D74CF5" w:rsidP="00D74CF5">
      <w:pPr>
        <w:ind w:right="28" w:firstLine="284"/>
        <w:jc w:val="both"/>
        <w:rPr>
          <w:color w:val="000000" w:themeColor="text1"/>
          <w:sz w:val="22"/>
        </w:rPr>
      </w:pPr>
    </w:p>
    <w:p w14:paraId="414FA6B6" w14:textId="77777777" w:rsidR="00D74CF5" w:rsidRPr="00581014" w:rsidRDefault="00D74CF5" w:rsidP="00D74CF5">
      <w:pPr>
        <w:ind w:right="28" w:firstLine="284"/>
        <w:jc w:val="right"/>
        <w:rPr>
          <w:color w:val="A6A6A6" w:themeColor="background1" w:themeShade="A6"/>
          <w:sz w:val="22"/>
        </w:rPr>
      </w:pPr>
      <w:r w:rsidRPr="00675310">
        <w:rPr>
          <w:color w:val="000000" w:themeColor="text1"/>
          <w:position w:val="-18"/>
        </w:rPr>
        <w:object w:dxaOrig="660" w:dyaOrig="420" w14:anchorId="5918A5C6">
          <v:shape id="_x0000_i1278" type="#_x0000_t75" style="width:33pt;height:21pt" o:ole="" fillcolor="window">
            <v:imagedata r:id="rId515" o:title=""/>
          </v:shape>
          <o:OLEObject Type="Embed" ProgID="Equation.3" ShapeID="_x0000_i1278" DrawAspect="Content" ObjectID="_1703455812" r:id="rId516"/>
        </w:object>
      </w:r>
      <w:r w:rsidRPr="00675310">
        <w:rPr>
          <w:color w:val="000000" w:themeColor="text1"/>
          <w:sz w:val="22"/>
        </w:rPr>
        <w:t xml:space="preserve">= </w:t>
      </w:r>
      <w:proofErr w:type="spellStart"/>
      <w:r w:rsidRPr="00675310">
        <w:rPr>
          <w:color w:val="000000" w:themeColor="text1"/>
          <w:sz w:val="22"/>
          <w:lang w:val="en-US"/>
        </w:rPr>
        <w:t>k</w:t>
      </w:r>
      <w:r w:rsidRPr="00675310">
        <w:rPr>
          <w:color w:val="000000" w:themeColor="text1"/>
          <w:sz w:val="28"/>
          <w:vertAlign w:val="subscript"/>
          <w:lang w:val="en-US"/>
        </w:rPr>
        <w:t>f</w:t>
      </w:r>
      <w:proofErr w:type="spellEnd"/>
      <w:r w:rsidRPr="00675310">
        <w:rPr>
          <w:color w:val="000000" w:themeColor="text1"/>
          <w:sz w:val="22"/>
          <w:vertAlign w:val="subscript"/>
        </w:rPr>
        <w:t xml:space="preserve"> </w:t>
      </w:r>
      <w:r w:rsidRPr="00675310">
        <w:rPr>
          <w:color w:val="000000" w:themeColor="text1"/>
          <w:sz w:val="22"/>
        </w:rPr>
        <w:sym w:font="Symbol" w:char="F0B4"/>
      </w:r>
      <w:r w:rsidRPr="00675310">
        <w:rPr>
          <w:color w:val="000000" w:themeColor="text1"/>
          <w:sz w:val="22"/>
          <w:lang w:val="en-US"/>
        </w:rPr>
        <w:t>f</w:t>
      </w:r>
      <w:r w:rsidRPr="00675310">
        <w:rPr>
          <w:color w:val="000000" w:themeColor="text1"/>
          <w:sz w:val="22"/>
          <w:vertAlign w:val="subscript"/>
        </w:rPr>
        <w:t>0</w:t>
      </w:r>
      <w:r w:rsidRPr="00675310">
        <w:rPr>
          <w:color w:val="000000" w:themeColor="text1"/>
          <w:sz w:val="22"/>
        </w:rPr>
        <w:t>/(1+</w:t>
      </w:r>
      <w:r w:rsidRPr="00675310">
        <w:rPr>
          <w:color w:val="000000" w:themeColor="text1"/>
          <w:sz w:val="22"/>
          <w:lang w:val="en-US"/>
        </w:rPr>
        <w:t>k</w:t>
      </w:r>
      <w:proofErr w:type="gramStart"/>
      <w:r w:rsidRPr="00675310">
        <w:rPr>
          <w:color w:val="000000" w:themeColor="text1"/>
          <w:sz w:val="22"/>
        </w:rPr>
        <w:t xml:space="preserve">),   </w:t>
      </w:r>
      <w:proofErr w:type="gramEnd"/>
      <w:r w:rsidRPr="00675310">
        <w:rPr>
          <w:color w:val="000000" w:themeColor="text1"/>
          <w:sz w:val="22"/>
        </w:rPr>
        <w:t xml:space="preserve">       </w:t>
      </w:r>
      <w:r w:rsidRPr="00581014">
        <w:rPr>
          <w:color w:val="A6A6A6" w:themeColor="background1" w:themeShade="A6"/>
          <w:sz w:val="22"/>
        </w:rPr>
        <w:t xml:space="preserve">                     (6.9)</w:t>
      </w:r>
    </w:p>
    <w:p w14:paraId="27BB7860"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где </w:t>
      </w:r>
      <w:proofErr w:type="spellStart"/>
      <w:r w:rsidRPr="00581014">
        <w:rPr>
          <w:color w:val="A6A6A6" w:themeColor="background1" w:themeShade="A6"/>
          <w:sz w:val="22"/>
        </w:rPr>
        <w:t>k</w:t>
      </w:r>
      <w:r w:rsidRPr="00581014">
        <w:rPr>
          <w:color w:val="A6A6A6" w:themeColor="background1" w:themeShade="A6"/>
          <w:sz w:val="28"/>
          <w:vertAlign w:val="subscript"/>
        </w:rPr>
        <w:t>f</w:t>
      </w:r>
      <w:proofErr w:type="spellEnd"/>
      <w:r w:rsidRPr="00581014">
        <w:rPr>
          <w:color w:val="A6A6A6" w:themeColor="background1" w:themeShade="A6"/>
          <w:sz w:val="22"/>
        </w:rPr>
        <w:t xml:space="preserve"> - коэффициент передачи разомкнутой системы по возмущающему воздействию.</w:t>
      </w:r>
    </w:p>
    <w:p w14:paraId="5E05AFB3"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Из выражений (6.8) и (6.9) следует, что для повышения точности управления необходимо увеличивать общий коэффициент передачи разомкнутой системы k. Тут выявляется противоречие между требованием точности (увеличение k) и устойчивости (ограничение k).</w:t>
      </w:r>
    </w:p>
    <w:p w14:paraId="1B32420B" w14:textId="77777777" w:rsidR="00D74CF5" w:rsidRPr="00675310" w:rsidRDefault="00D74CF5" w:rsidP="00D74CF5">
      <w:pPr>
        <w:ind w:right="28" w:firstLine="284"/>
        <w:jc w:val="both"/>
        <w:rPr>
          <w:color w:val="000000" w:themeColor="text1"/>
          <w:sz w:val="22"/>
        </w:rPr>
      </w:pPr>
      <w:r w:rsidRPr="00675310">
        <w:rPr>
          <w:color w:val="000000" w:themeColor="text1"/>
          <w:sz w:val="22"/>
        </w:rPr>
        <w:t>В астатических системах W(0)</w:t>
      </w:r>
      <w:r w:rsidRPr="00675310">
        <w:rPr>
          <w:color w:val="000000" w:themeColor="text1"/>
          <w:sz w:val="22"/>
        </w:rPr>
        <w:sym w:font="Symbol" w:char="F0AE"/>
      </w:r>
      <w:r w:rsidRPr="00675310">
        <w:rPr>
          <w:color w:val="000000" w:themeColor="text1"/>
          <w:sz w:val="22"/>
        </w:rPr>
        <w:sym w:font="Symbol" w:char="F0A5"/>
      </w:r>
      <w:r w:rsidRPr="00675310">
        <w:rPr>
          <w:color w:val="000000" w:themeColor="text1"/>
          <w:sz w:val="22"/>
        </w:rPr>
        <w:t xml:space="preserve">, поэтому составляющая ошибки </w:t>
      </w:r>
      <w:r w:rsidRPr="00675310">
        <w:rPr>
          <w:color w:val="000000" w:themeColor="text1"/>
          <w:position w:val="-24"/>
        </w:rPr>
        <w:object w:dxaOrig="680" w:dyaOrig="480" w14:anchorId="219C89E1">
          <v:shape id="_x0000_i1279" type="#_x0000_t75" style="width:34pt;height:24pt" o:ole="" fillcolor="window">
            <v:imagedata r:id="rId517" o:title=""/>
          </v:shape>
          <o:OLEObject Type="Embed" ProgID="Equation.3" ShapeID="_x0000_i1279" DrawAspect="Content" ObjectID="_1703455813" r:id="rId518"/>
        </w:object>
      </w:r>
      <w:r w:rsidRPr="00675310">
        <w:rPr>
          <w:color w:val="000000" w:themeColor="text1"/>
          <w:sz w:val="22"/>
        </w:rPr>
        <w:t xml:space="preserve">= 0. Вторая составляющая ошибки </w:t>
      </w:r>
      <w:r w:rsidRPr="00675310">
        <w:rPr>
          <w:color w:val="000000" w:themeColor="text1"/>
          <w:position w:val="-18"/>
        </w:rPr>
        <w:object w:dxaOrig="660" w:dyaOrig="420" w14:anchorId="0D623443">
          <v:shape id="_x0000_i1280" type="#_x0000_t75" style="width:33pt;height:21pt" o:ole="" fillcolor="window">
            <v:imagedata r:id="rId519" o:title=""/>
          </v:shape>
          <o:OLEObject Type="Embed" ProgID="Equation.3" ShapeID="_x0000_i1280" DrawAspect="Content" ObjectID="_1703455814" r:id="rId520"/>
        </w:object>
      </w:r>
      <w:r w:rsidRPr="00675310">
        <w:rPr>
          <w:color w:val="000000" w:themeColor="text1"/>
          <w:sz w:val="22"/>
        </w:rPr>
        <w:t xml:space="preserve"> при W(0)</w:t>
      </w:r>
      <w:r w:rsidRPr="00675310">
        <w:rPr>
          <w:color w:val="000000" w:themeColor="text1"/>
          <w:sz w:val="22"/>
        </w:rPr>
        <w:sym w:font="Symbol" w:char="F0AE"/>
      </w:r>
      <w:r w:rsidRPr="00675310">
        <w:rPr>
          <w:color w:val="000000" w:themeColor="text1"/>
          <w:sz w:val="22"/>
        </w:rPr>
        <w:sym w:font="Symbol" w:char="F0A5"/>
      </w:r>
      <w:r w:rsidRPr="00675310">
        <w:rPr>
          <w:color w:val="000000" w:themeColor="text1"/>
          <w:sz w:val="22"/>
        </w:rPr>
        <w:t xml:space="preserve">  не всегда обращается в нуль, так как возможен случай, </w:t>
      </w:r>
      <w:r w:rsidRPr="00675310">
        <w:rPr>
          <w:color w:val="000000" w:themeColor="text1"/>
          <w:sz w:val="22"/>
        </w:rPr>
        <w:lastRenderedPageBreak/>
        <w:t xml:space="preserve">когда и </w:t>
      </w:r>
      <w:r w:rsidRPr="00675310">
        <w:rPr>
          <w:color w:val="000000" w:themeColor="text1"/>
          <w:position w:val="-18"/>
        </w:rPr>
        <w:object w:dxaOrig="700" w:dyaOrig="520" w14:anchorId="0B7BB8AC">
          <v:shape id="_x0000_i1281" type="#_x0000_t75" style="width:35pt;height:26pt" o:ole="" fillcolor="window">
            <v:imagedata r:id="rId521" o:title=""/>
          </v:shape>
          <o:OLEObject Type="Embed" ProgID="Equation.3" ShapeID="_x0000_i1281" DrawAspect="Content" ObjectID="_1703455815" r:id="rId522"/>
        </w:object>
      </w:r>
      <w:r w:rsidRPr="00675310">
        <w:rPr>
          <w:color w:val="000000" w:themeColor="text1"/>
          <w:sz w:val="22"/>
        </w:rPr>
        <w:sym w:font="Symbol" w:char="F0AE"/>
      </w:r>
      <w:r w:rsidRPr="00675310">
        <w:rPr>
          <w:color w:val="000000" w:themeColor="text1"/>
          <w:sz w:val="22"/>
        </w:rPr>
        <w:sym w:font="Symbol" w:char="F0A5"/>
      </w:r>
      <w:r w:rsidRPr="00675310">
        <w:rPr>
          <w:color w:val="000000" w:themeColor="text1"/>
          <w:sz w:val="22"/>
        </w:rPr>
        <w:t>.</w:t>
      </w:r>
    </w:p>
    <w:p w14:paraId="721C5591" w14:textId="77777777" w:rsidR="00D74CF5" w:rsidRPr="00675310" w:rsidRDefault="00D74CF5" w:rsidP="00D74CF5">
      <w:pPr>
        <w:ind w:right="28" w:firstLine="284"/>
        <w:jc w:val="both"/>
        <w:rPr>
          <w:color w:val="000000" w:themeColor="text1"/>
          <w:sz w:val="22"/>
        </w:rPr>
      </w:pPr>
      <w:r w:rsidRPr="00675310">
        <w:rPr>
          <w:color w:val="000000" w:themeColor="text1"/>
          <w:sz w:val="22"/>
        </w:rPr>
        <w:t>Режим работы при постоянных задающих и возмущающих воздействий наиболее характерен для систем стабилизации.</w:t>
      </w:r>
    </w:p>
    <w:p w14:paraId="440B9702" w14:textId="77777777" w:rsidR="00D74CF5" w:rsidRPr="00675310" w:rsidRDefault="00D74CF5" w:rsidP="00D74CF5">
      <w:pPr>
        <w:ind w:right="28" w:firstLine="284"/>
        <w:jc w:val="both"/>
        <w:rPr>
          <w:color w:val="000000" w:themeColor="text1"/>
          <w:sz w:val="22"/>
        </w:rPr>
      </w:pPr>
      <w:r w:rsidRPr="00675310">
        <w:rPr>
          <w:color w:val="000000" w:themeColor="text1"/>
          <w:sz w:val="22"/>
        </w:rPr>
        <w:t>Рассмотрим теперь установившееся состояние при изменении задающего воздействия с постоянной скорость g(t)=g</w:t>
      </w:r>
      <w:r w:rsidRPr="00675310">
        <w:rPr>
          <w:color w:val="000000" w:themeColor="text1"/>
          <w:sz w:val="22"/>
          <w:vertAlign w:val="subscript"/>
        </w:rPr>
        <w:t>1</w:t>
      </w:r>
      <w:r w:rsidRPr="00675310">
        <w:rPr>
          <w:color w:val="000000" w:themeColor="text1"/>
          <w:sz w:val="22"/>
        </w:rPr>
        <w:sym w:font="Symbol" w:char="F0B4"/>
      </w:r>
      <w:r w:rsidRPr="00675310">
        <w:rPr>
          <w:color w:val="000000" w:themeColor="text1"/>
          <w:sz w:val="22"/>
        </w:rPr>
        <w:t>t (где g</w:t>
      </w:r>
      <w:r w:rsidRPr="00675310">
        <w:rPr>
          <w:color w:val="000000" w:themeColor="text1"/>
          <w:sz w:val="22"/>
          <w:vertAlign w:val="subscript"/>
        </w:rPr>
        <w:t>1</w:t>
      </w:r>
      <w:r w:rsidRPr="00675310">
        <w:rPr>
          <w:color w:val="000000" w:themeColor="text1"/>
          <w:sz w:val="22"/>
        </w:rPr>
        <w:t>=</w:t>
      </w:r>
      <w:proofErr w:type="spellStart"/>
      <w:r w:rsidRPr="00675310">
        <w:rPr>
          <w:color w:val="000000" w:themeColor="text1"/>
          <w:sz w:val="22"/>
        </w:rPr>
        <w:t>const</w:t>
      </w:r>
      <w:proofErr w:type="spellEnd"/>
      <w:r w:rsidRPr="00675310">
        <w:rPr>
          <w:color w:val="000000" w:themeColor="text1"/>
          <w:sz w:val="22"/>
        </w:rPr>
        <w:t>) и постоянном значении возмущающего воздействия f(t)=f</w:t>
      </w:r>
      <w:r w:rsidRPr="00675310">
        <w:rPr>
          <w:color w:val="000000" w:themeColor="text1"/>
          <w:sz w:val="22"/>
          <w:vertAlign w:val="subscript"/>
        </w:rPr>
        <w:t>0</w:t>
      </w:r>
      <w:r w:rsidRPr="00675310">
        <w:rPr>
          <w:color w:val="000000" w:themeColor="text1"/>
          <w:sz w:val="22"/>
        </w:rPr>
        <w:t>=</w:t>
      </w:r>
      <w:proofErr w:type="spellStart"/>
      <w:r w:rsidRPr="00675310">
        <w:rPr>
          <w:color w:val="000000" w:themeColor="text1"/>
          <w:sz w:val="22"/>
        </w:rPr>
        <w:t>const</w:t>
      </w:r>
      <w:proofErr w:type="spellEnd"/>
      <w:r w:rsidRPr="00675310">
        <w:rPr>
          <w:color w:val="000000" w:themeColor="text1"/>
          <w:sz w:val="22"/>
        </w:rPr>
        <w:t>. По (6.4) найдем установившуюся ошибку:</w:t>
      </w:r>
    </w:p>
    <w:p w14:paraId="0BAD00F8" w14:textId="77777777" w:rsidR="00D74CF5" w:rsidRPr="00581014" w:rsidRDefault="00D74CF5" w:rsidP="00D74CF5">
      <w:pPr>
        <w:ind w:right="28" w:firstLine="284"/>
        <w:jc w:val="right"/>
        <w:rPr>
          <w:color w:val="A6A6A6" w:themeColor="background1" w:themeShade="A6"/>
          <w:sz w:val="22"/>
        </w:rPr>
      </w:pPr>
      <w:r w:rsidRPr="00675310">
        <w:rPr>
          <w:color w:val="000000" w:themeColor="text1"/>
          <w:position w:val="-60"/>
        </w:rPr>
        <w:object w:dxaOrig="4180" w:dyaOrig="1320" w14:anchorId="24685928">
          <v:shape id="_x0000_i1282" type="#_x0000_t75" style="width:190pt;height:60pt" o:ole="" fillcolor="window">
            <v:imagedata r:id="rId523" o:title=""/>
          </v:shape>
          <o:OLEObject Type="Embed" ProgID="Equation.3" ShapeID="_x0000_i1282" DrawAspect="Content" ObjectID="_1703455816" r:id="rId524"/>
        </w:object>
      </w:r>
      <w:r w:rsidRPr="00675310">
        <w:rPr>
          <w:color w:val="000000" w:themeColor="text1"/>
          <w:sz w:val="22"/>
        </w:rPr>
        <w:t xml:space="preserve">                  </w:t>
      </w:r>
      <w:r w:rsidRPr="00581014">
        <w:rPr>
          <w:color w:val="A6A6A6" w:themeColor="background1" w:themeShade="A6"/>
          <w:sz w:val="22"/>
        </w:rPr>
        <w:t>(6.10)</w:t>
      </w:r>
    </w:p>
    <w:p w14:paraId="070AEA63" w14:textId="77777777" w:rsidR="00D74CF5" w:rsidRPr="00581014" w:rsidRDefault="00D74CF5" w:rsidP="00D74CF5">
      <w:pPr>
        <w:ind w:right="28" w:firstLine="284"/>
        <w:jc w:val="both"/>
        <w:rPr>
          <w:color w:val="A6A6A6" w:themeColor="background1" w:themeShade="A6"/>
          <w:sz w:val="22"/>
        </w:rPr>
      </w:pPr>
    </w:p>
    <w:p w14:paraId="48CE8599"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Первый член этого выражения в статической системе при </w:t>
      </w:r>
      <w:proofErr w:type="gramStart"/>
      <w:r w:rsidRPr="00581014">
        <w:rPr>
          <w:color w:val="A6A6A6" w:themeColor="background1" w:themeShade="A6"/>
          <w:sz w:val="22"/>
        </w:rPr>
        <w:t>W(</w:t>
      </w:r>
      <w:proofErr w:type="gramEnd"/>
      <w:r w:rsidRPr="00581014">
        <w:rPr>
          <w:color w:val="A6A6A6" w:themeColor="background1" w:themeShade="A6"/>
          <w:sz w:val="22"/>
        </w:rPr>
        <w:t>0)=k стремится к бесконечности, поэтому система, работающая в режиме слежения с постоянной скоростью, должна быть астатической относительно задающего воздействия. Второе слагаемое определяет статическую ошибку системы от возмущающего воздействия.</w:t>
      </w:r>
    </w:p>
    <w:p w14:paraId="35E809D0" w14:textId="77777777" w:rsidR="00D74CF5" w:rsidRPr="00675310" w:rsidRDefault="00D74CF5" w:rsidP="00D74CF5">
      <w:pPr>
        <w:ind w:right="28" w:firstLine="284"/>
        <w:jc w:val="both"/>
        <w:rPr>
          <w:color w:val="000000" w:themeColor="text1"/>
          <w:sz w:val="22"/>
        </w:rPr>
      </w:pPr>
      <w:r w:rsidRPr="00675310">
        <w:rPr>
          <w:color w:val="000000" w:themeColor="text1"/>
          <w:sz w:val="22"/>
        </w:rPr>
        <w:t xml:space="preserve">Для систем с астатизмом первого порядка установившаяся ошибка от задающего воздействия </w:t>
      </w:r>
    </w:p>
    <w:p w14:paraId="21CD3220" w14:textId="77777777" w:rsidR="00D74CF5" w:rsidRPr="00581014" w:rsidRDefault="00D74CF5" w:rsidP="00D74CF5">
      <w:pPr>
        <w:ind w:right="28" w:firstLine="284"/>
        <w:jc w:val="right"/>
        <w:rPr>
          <w:color w:val="A6A6A6" w:themeColor="background1" w:themeShade="A6"/>
          <w:sz w:val="22"/>
        </w:rPr>
      </w:pPr>
      <w:r w:rsidRPr="00675310">
        <w:rPr>
          <w:color w:val="000000" w:themeColor="text1"/>
          <w:position w:val="-24"/>
        </w:rPr>
        <w:object w:dxaOrig="680" w:dyaOrig="480" w14:anchorId="52310F9F">
          <v:shape id="_x0000_i1283" type="#_x0000_t75" style="width:34pt;height:24pt" o:ole="" fillcolor="window">
            <v:imagedata r:id="rId525" o:title=""/>
          </v:shape>
          <o:OLEObject Type="Embed" ProgID="Equation.3" ShapeID="_x0000_i1283" DrawAspect="Content" ObjectID="_1703455817" r:id="rId526"/>
        </w:object>
      </w:r>
      <w:r w:rsidRPr="00675310">
        <w:rPr>
          <w:color w:val="000000" w:themeColor="text1"/>
          <w:sz w:val="22"/>
        </w:rPr>
        <w:t>= g</w:t>
      </w:r>
      <w:r w:rsidRPr="00675310">
        <w:rPr>
          <w:color w:val="000000" w:themeColor="text1"/>
          <w:sz w:val="22"/>
          <w:vertAlign w:val="subscript"/>
        </w:rPr>
        <w:t>1</w:t>
      </w:r>
      <w:r w:rsidRPr="00675310">
        <w:rPr>
          <w:color w:val="000000" w:themeColor="text1"/>
          <w:sz w:val="22"/>
        </w:rPr>
        <w:t>/</w:t>
      </w:r>
      <w:proofErr w:type="spellStart"/>
      <w:proofErr w:type="gramStart"/>
      <w:r w:rsidRPr="00675310">
        <w:rPr>
          <w:color w:val="000000" w:themeColor="text1"/>
          <w:sz w:val="22"/>
        </w:rPr>
        <w:t>k</w:t>
      </w:r>
      <w:r w:rsidRPr="00675310">
        <w:rPr>
          <w:color w:val="000000" w:themeColor="text1"/>
          <w:sz w:val="28"/>
          <w:vertAlign w:val="subscript"/>
        </w:rPr>
        <w:t>v</w:t>
      </w:r>
      <w:proofErr w:type="spellEnd"/>
      <w:r w:rsidRPr="00675310">
        <w:rPr>
          <w:color w:val="000000" w:themeColor="text1"/>
          <w:sz w:val="22"/>
        </w:rPr>
        <w:t xml:space="preserve">,   </w:t>
      </w:r>
      <w:proofErr w:type="gramEnd"/>
      <w:r w:rsidRPr="00675310">
        <w:rPr>
          <w:color w:val="000000" w:themeColor="text1"/>
          <w:sz w:val="22"/>
        </w:rPr>
        <w:t xml:space="preserve">                                    </w:t>
      </w:r>
      <w:r w:rsidRPr="00581014">
        <w:rPr>
          <w:color w:val="A6A6A6" w:themeColor="background1" w:themeShade="A6"/>
          <w:sz w:val="22"/>
        </w:rPr>
        <w:t>(6.11)</w:t>
      </w:r>
    </w:p>
    <w:p w14:paraId="5808CCFE" w14:textId="77777777" w:rsidR="00D74CF5" w:rsidRPr="00581014" w:rsidRDefault="00D74CF5" w:rsidP="00D74CF5">
      <w:pPr>
        <w:ind w:right="28"/>
        <w:jc w:val="center"/>
        <w:rPr>
          <w:color w:val="A6A6A6" w:themeColor="background1" w:themeShade="A6"/>
          <w:sz w:val="22"/>
        </w:rPr>
      </w:pPr>
      <w:r w:rsidRPr="00581014">
        <w:rPr>
          <w:color w:val="A6A6A6" w:themeColor="background1" w:themeShade="A6"/>
          <w:position w:val="-42"/>
        </w:rPr>
        <w:object w:dxaOrig="1680" w:dyaOrig="960" w14:anchorId="3F313A87">
          <v:shape id="_x0000_i1284" type="#_x0000_t75" style="width:77.5pt;height:31pt" o:ole="" fillcolor="window">
            <v:imagedata r:id="rId527" o:title="" cropbottom="17681f"/>
          </v:shape>
          <o:OLEObject Type="Embed" ProgID="Equation.3" ShapeID="_x0000_i1284" DrawAspect="Content" ObjectID="_1703455818" r:id="rId528"/>
        </w:object>
      </w:r>
      <w:r w:rsidRPr="00581014">
        <w:rPr>
          <w:color w:val="A6A6A6" w:themeColor="background1" w:themeShade="A6"/>
          <w:sz w:val="22"/>
        </w:rPr>
        <w:t xml:space="preserve">  </w:t>
      </w:r>
    </w:p>
    <w:p w14:paraId="64ACFE2B"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где </w:t>
      </w:r>
      <w:proofErr w:type="spellStart"/>
      <w:r w:rsidRPr="00581014">
        <w:rPr>
          <w:color w:val="A6A6A6" w:themeColor="background1" w:themeShade="A6"/>
          <w:sz w:val="22"/>
        </w:rPr>
        <w:t>k</w:t>
      </w:r>
      <w:r w:rsidRPr="00581014">
        <w:rPr>
          <w:color w:val="A6A6A6" w:themeColor="background1" w:themeShade="A6"/>
          <w:sz w:val="28"/>
          <w:vertAlign w:val="subscript"/>
        </w:rPr>
        <w:t>v</w:t>
      </w:r>
      <w:proofErr w:type="spellEnd"/>
      <w:r w:rsidRPr="00581014">
        <w:rPr>
          <w:color w:val="A6A6A6" w:themeColor="background1" w:themeShade="A6"/>
          <w:sz w:val="22"/>
        </w:rPr>
        <w:t xml:space="preserve"> - коэффициент передачи (добротность) системы по скорости.</w:t>
      </w:r>
    </w:p>
    <w:p w14:paraId="5B9FA5EA" w14:textId="77777777" w:rsidR="00D74CF5" w:rsidRPr="00675310" w:rsidRDefault="00D74CF5" w:rsidP="00D74CF5">
      <w:pPr>
        <w:ind w:right="28" w:firstLine="284"/>
        <w:jc w:val="both"/>
        <w:rPr>
          <w:color w:val="000000" w:themeColor="text1"/>
          <w:sz w:val="22"/>
        </w:rPr>
      </w:pPr>
      <w:r w:rsidRPr="00675310">
        <w:rPr>
          <w:color w:val="000000" w:themeColor="text1"/>
          <w:sz w:val="22"/>
        </w:rPr>
        <w:t xml:space="preserve">Ошибка </w:t>
      </w:r>
      <w:r w:rsidRPr="00675310">
        <w:rPr>
          <w:color w:val="000000" w:themeColor="text1"/>
          <w:position w:val="-24"/>
        </w:rPr>
        <w:object w:dxaOrig="680" w:dyaOrig="480" w14:anchorId="5E9F18DE">
          <v:shape id="_x0000_i1285" type="#_x0000_t75" style="width:31.5pt;height:22pt" o:ole="" fillcolor="window">
            <v:imagedata r:id="rId529" o:title=""/>
          </v:shape>
          <o:OLEObject Type="Embed" ProgID="Equation.3" ShapeID="_x0000_i1285" DrawAspect="Content" ObjectID="_1703455819" r:id="rId530"/>
        </w:object>
      </w:r>
      <w:r w:rsidRPr="00675310">
        <w:rPr>
          <w:color w:val="000000" w:themeColor="text1"/>
          <w:sz w:val="22"/>
        </w:rPr>
        <w:t xml:space="preserve"> называется скоростной ошибкой от задающего воздействия.</w:t>
      </w:r>
    </w:p>
    <w:p w14:paraId="16ACEA3C" w14:textId="77777777" w:rsidR="00D74CF5" w:rsidRPr="00675310" w:rsidRDefault="00D74CF5" w:rsidP="00D74CF5">
      <w:pPr>
        <w:ind w:right="28" w:firstLine="284"/>
        <w:jc w:val="both"/>
        <w:rPr>
          <w:color w:val="000000" w:themeColor="text1"/>
          <w:sz w:val="22"/>
        </w:rPr>
      </w:pPr>
      <w:r w:rsidRPr="00675310">
        <w:rPr>
          <w:color w:val="000000" w:themeColor="text1"/>
          <w:sz w:val="22"/>
        </w:rPr>
        <w:t xml:space="preserve">В системах с астатизмом второго порядка и выше скоростная ошибка равна нулю (так как </w:t>
      </w:r>
      <w:proofErr w:type="spellStart"/>
      <w:r w:rsidRPr="00675310">
        <w:rPr>
          <w:color w:val="000000" w:themeColor="text1"/>
          <w:sz w:val="22"/>
        </w:rPr>
        <w:t>k</w:t>
      </w:r>
      <w:r w:rsidRPr="00675310">
        <w:rPr>
          <w:color w:val="000000" w:themeColor="text1"/>
          <w:sz w:val="28"/>
          <w:vertAlign w:val="subscript"/>
        </w:rPr>
        <w:t>v</w:t>
      </w:r>
      <w:proofErr w:type="spellEnd"/>
      <w:r w:rsidRPr="00675310">
        <w:rPr>
          <w:color w:val="000000" w:themeColor="text1"/>
          <w:sz w:val="22"/>
        </w:rPr>
        <w:sym w:font="Symbol" w:char="F0AE"/>
      </w:r>
      <w:r w:rsidRPr="00675310">
        <w:rPr>
          <w:color w:val="000000" w:themeColor="text1"/>
          <w:sz w:val="22"/>
        </w:rPr>
        <w:sym w:font="Symbol" w:char="F0A5"/>
      </w:r>
      <w:r w:rsidRPr="00675310">
        <w:rPr>
          <w:color w:val="000000" w:themeColor="text1"/>
          <w:sz w:val="22"/>
        </w:rPr>
        <w:t>), поэтому режим с задающим воздействием, изменяющимся с постоянной скоростью, используется только для оценки точности следящих систем с астатизмом первого порядка.</w:t>
      </w:r>
    </w:p>
    <w:p w14:paraId="02A2CCAD" w14:textId="77777777" w:rsidR="00D74CF5" w:rsidRPr="00675310" w:rsidRDefault="00D74CF5" w:rsidP="00D74CF5">
      <w:pPr>
        <w:ind w:right="28" w:firstLine="284"/>
        <w:jc w:val="both"/>
        <w:rPr>
          <w:color w:val="000000" w:themeColor="text1"/>
          <w:sz w:val="22"/>
        </w:rPr>
      </w:pPr>
      <w:r w:rsidRPr="00675310">
        <w:rPr>
          <w:color w:val="000000" w:themeColor="text1"/>
          <w:sz w:val="22"/>
        </w:rPr>
        <w:t>Рассмотрим установившийся режим в системе при изменении задающего воздействия с постоянным ускорением g(t)=g</w:t>
      </w:r>
      <w:r w:rsidRPr="00675310">
        <w:rPr>
          <w:color w:val="000000" w:themeColor="text1"/>
          <w:sz w:val="22"/>
          <w:vertAlign w:val="subscript"/>
        </w:rPr>
        <w:t>2</w:t>
      </w:r>
      <w:r w:rsidRPr="00675310">
        <w:rPr>
          <w:color w:val="000000" w:themeColor="text1"/>
          <w:sz w:val="22"/>
        </w:rPr>
        <w:sym w:font="Symbol" w:char="F0B4"/>
      </w:r>
      <w:r w:rsidRPr="00675310">
        <w:rPr>
          <w:color w:val="000000" w:themeColor="text1"/>
          <w:sz w:val="22"/>
        </w:rPr>
        <w:t>t</w:t>
      </w:r>
      <w:r w:rsidRPr="00675310">
        <w:rPr>
          <w:color w:val="000000" w:themeColor="text1"/>
          <w:sz w:val="22"/>
          <w:vertAlign w:val="superscript"/>
        </w:rPr>
        <w:t>2</w:t>
      </w:r>
      <w:r w:rsidRPr="00675310">
        <w:rPr>
          <w:color w:val="000000" w:themeColor="text1"/>
          <w:sz w:val="22"/>
        </w:rPr>
        <w:t>/2 (где g</w:t>
      </w:r>
      <w:r w:rsidRPr="00675310">
        <w:rPr>
          <w:color w:val="000000" w:themeColor="text1"/>
          <w:sz w:val="22"/>
          <w:vertAlign w:val="subscript"/>
        </w:rPr>
        <w:t>2</w:t>
      </w:r>
      <w:r w:rsidRPr="00675310">
        <w:rPr>
          <w:color w:val="000000" w:themeColor="text1"/>
          <w:sz w:val="22"/>
        </w:rPr>
        <w:t>=</w:t>
      </w:r>
      <w:proofErr w:type="spellStart"/>
      <w:r w:rsidRPr="00675310">
        <w:rPr>
          <w:color w:val="000000" w:themeColor="text1"/>
          <w:sz w:val="22"/>
        </w:rPr>
        <w:t>const</w:t>
      </w:r>
      <w:proofErr w:type="spellEnd"/>
      <w:r w:rsidRPr="00675310">
        <w:rPr>
          <w:color w:val="000000" w:themeColor="text1"/>
          <w:sz w:val="22"/>
        </w:rPr>
        <w:t>) и постоянным значением возмущающего воздействия f(t)=f</w:t>
      </w:r>
      <w:r w:rsidRPr="00675310">
        <w:rPr>
          <w:color w:val="000000" w:themeColor="text1"/>
          <w:sz w:val="22"/>
          <w:vertAlign w:val="subscript"/>
        </w:rPr>
        <w:t>0</w:t>
      </w:r>
      <w:r w:rsidRPr="00675310">
        <w:rPr>
          <w:color w:val="000000" w:themeColor="text1"/>
          <w:sz w:val="22"/>
        </w:rPr>
        <w:t>=</w:t>
      </w:r>
      <w:proofErr w:type="spellStart"/>
      <w:r w:rsidRPr="00675310">
        <w:rPr>
          <w:color w:val="000000" w:themeColor="text1"/>
          <w:sz w:val="22"/>
        </w:rPr>
        <w:t>const</w:t>
      </w:r>
      <w:proofErr w:type="spellEnd"/>
      <w:r w:rsidRPr="00675310">
        <w:rPr>
          <w:color w:val="000000" w:themeColor="text1"/>
          <w:sz w:val="22"/>
        </w:rPr>
        <w:t>.</w:t>
      </w:r>
    </w:p>
    <w:p w14:paraId="3A92CA43" w14:textId="77777777" w:rsidR="00D74CF5" w:rsidRPr="00675310" w:rsidRDefault="00D74CF5" w:rsidP="00D74CF5">
      <w:pPr>
        <w:ind w:right="28" w:firstLine="284"/>
        <w:jc w:val="both"/>
        <w:rPr>
          <w:color w:val="000000" w:themeColor="text1"/>
          <w:sz w:val="22"/>
        </w:rPr>
      </w:pPr>
      <w:r w:rsidRPr="00675310">
        <w:rPr>
          <w:color w:val="000000" w:themeColor="text1"/>
          <w:sz w:val="22"/>
        </w:rPr>
        <w:t>Аналогично определяется установившаяся ошибка по (6.4):</w:t>
      </w:r>
    </w:p>
    <w:p w14:paraId="2C6635C6" w14:textId="77777777" w:rsidR="00D74CF5" w:rsidRPr="00675310" w:rsidRDefault="00D74CF5" w:rsidP="00D74CF5">
      <w:pPr>
        <w:ind w:right="28" w:firstLine="284"/>
        <w:jc w:val="right"/>
        <w:rPr>
          <w:color w:val="000000" w:themeColor="text1"/>
          <w:sz w:val="22"/>
        </w:rPr>
      </w:pPr>
      <w:r w:rsidRPr="00675310">
        <w:rPr>
          <w:color w:val="000000" w:themeColor="text1"/>
          <w:position w:val="-62"/>
        </w:rPr>
        <w:object w:dxaOrig="4300" w:dyaOrig="1359" w14:anchorId="1889F5F6">
          <v:shape id="_x0000_i1286" type="#_x0000_t75" style="width:198pt;height:45.5pt" o:ole="" fillcolor="window">
            <v:imagedata r:id="rId531" o:title="" croptop="15528f"/>
          </v:shape>
          <o:OLEObject Type="Embed" ProgID="Equation.3" ShapeID="_x0000_i1286" DrawAspect="Content" ObjectID="_1703455820" r:id="rId532"/>
        </w:object>
      </w:r>
      <w:r w:rsidRPr="00675310">
        <w:rPr>
          <w:color w:val="000000" w:themeColor="text1"/>
          <w:sz w:val="22"/>
        </w:rPr>
        <w:t xml:space="preserve">                (6.12)</w:t>
      </w:r>
    </w:p>
    <w:p w14:paraId="6829B7B5" w14:textId="77777777" w:rsidR="00D74CF5" w:rsidRPr="00675310" w:rsidRDefault="00D74CF5" w:rsidP="00D74CF5">
      <w:pPr>
        <w:ind w:right="28" w:firstLine="284"/>
        <w:jc w:val="both"/>
        <w:rPr>
          <w:color w:val="000000" w:themeColor="text1"/>
          <w:sz w:val="22"/>
        </w:rPr>
      </w:pPr>
      <w:r w:rsidRPr="00675310">
        <w:rPr>
          <w:color w:val="000000" w:themeColor="text1"/>
          <w:sz w:val="22"/>
        </w:rPr>
        <w:t xml:space="preserve">В статических и астатических системах первого порядка первая составляющая ошибки стремится к бесконечности, поэтому этот режим имеет смысл только для следящих систем с астатизмом второго порядка, для которых ошибка по задающему воздействию </w:t>
      </w:r>
    </w:p>
    <w:p w14:paraId="23797F3C" w14:textId="77777777" w:rsidR="00D74CF5" w:rsidRPr="00581014" w:rsidRDefault="00D74CF5" w:rsidP="00D74CF5">
      <w:pPr>
        <w:ind w:right="28" w:firstLine="284"/>
        <w:jc w:val="right"/>
        <w:rPr>
          <w:color w:val="A6A6A6" w:themeColor="background1" w:themeShade="A6"/>
          <w:sz w:val="22"/>
        </w:rPr>
      </w:pPr>
      <w:r w:rsidRPr="00675310">
        <w:rPr>
          <w:color w:val="000000" w:themeColor="text1"/>
          <w:position w:val="-24"/>
        </w:rPr>
        <w:object w:dxaOrig="680" w:dyaOrig="480" w14:anchorId="7FAD94C3">
          <v:shape id="_x0000_i1287" type="#_x0000_t75" style="width:34pt;height:24pt" o:ole="" fillcolor="window">
            <v:imagedata r:id="rId533" o:title=""/>
          </v:shape>
          <o:OLEObject Type="Embed" ProgID="Equation.3" ShapeID="_x0000_i1287" DrawAspect="Content" ObjectID="_1703455821" r:id="rId534"/>
        </w:object>
      </w:r>
      <w:r w:rsidRPr="00675310">
        <w:rPr>
          <w:color w:val="000000" w:themeColor="text1"/>
          <w:sz w:val="22"/>
        </w:rPr>
        <w:t>= g</w:t>
      </w:r>
      <w:r w:rsidRPr="00675310">
        <w:rPr>
          <w:color w:val="000000" w:themeColor="text1"/>
          <w:sz w:val="22"/>
          <w:vertAlign w:val="subscript"/>
        </w:rPr>
        <w:t>2</w:t>
      </w:r>
      <w:r w:rsidRPr="00675310">
        <w:rPr>
          <w:color w:val="000000" w:themeColor="text1"/>
          <w:sz w:val="22"/>
        </w:rPr>
        <w:t>/</w:t>
      </w:r>
      <w:proofErr w:type="spellStart"/>
      <w:proofErr w:type="gramStart"/>
      <w:r w:rsidRPr="00675310">
        <w:rPr>
          <w:color w:val="000000" w:themeColor="text1"/>
          <w:sz w:val="22"/>
        </w:rPr>
        <w:t>k</w:t>
      </w:r>
      <w:r w:rsidRPr="00675310">
        <w:rPr>
          <w:color w:val="000000" w:themeColor="text1"/>
          <w:sz w:val="28"/>
          <w:vertAlign w:val="subscript"/>
        </w:rPr>
        <w:t>a</w:t>
      </w:r>
      <w:proofErr w:type="spellEnd"/>
      <w:r w:rsidRPr="00675310">
        <w:rPr>
          <w:color w:val="000000" w:themeColor="text1"/>
          <w:sz w:val="22"/>
        </w:rPr>
        <w:t xml:space="preserve">,   </w:t>
      </w:r>
      <w:proofErr w:type="gramEnd"/>
      <w:r w:rsidRPr="00675310">
        <w:rPr>
          <w:color w:val="000000" w:themeColor="text1"/>
          <w:sz w:val="22"/>
        </w:rPr>
        <w:t xml:space="preserve">                                  </w:t>
      </w:r>
      <w:r w:rsidRPr="00581014">
        <w:rPr>
          <w:color w:val="A6A6A6" w:themeColor="background1" w:themeShade="A6"/>
          <w:sz w:val="22"/>
        </w:rPr>
        <w:t>(6.13)</w:t>
      </w:r>
    </w:p>
    <w:p w14:paraId="0712EA88" w14:textId="77777777" w:rsidR="00D74CF5" w:rsidRPr="00581014" w:rsidRDefault="00D74CF5" w:rsidP="00D74CF5">
      <w:pPr>
        <w:ind w:right="28" w:firstLine="284"/>
        <w:jc w:val="center"/>
        <w:rPr>
          <w:color w:val="A6A6A6" w:themeColor="background1" w:themeShade="A6"/>
          <w:sz w:val="22"/>
        </w:rPr>
      </w:pPr>
      <w:r w:rsidRPr="00581014">
        <w:rPr>
          <w:color w:val="A6A6A6" w:themeColor="background1" w:themeShade="A6"/>
          <w:position w:val="-48"/>
        </w:rPr>
        <w:object w:dxaOrig="1900" w:dyaOrig="1080" w14:anchorId="4130F819">
          <v:shape id="_x0000_i1288" type="#_x0000_t75" style="width:81.5pt;height:33pt" o:ole="" fillcolor="window">
            <v:imagedata r:id="rId535" o:title="" cropbottom="15413f"/>
          </v:shape>
          <o:OLEObject Type="Embed" ProgID="Equation.3" ShapeID="_x0000_i1288" DrawAspect="Content" ObjectID="_1703455822" r:id="rId536"/>
        </w:object>
      </w:r>
      <w:r w:rsidRPr="00581014">
        <w:rPr>
          <w:color w:val="A6A6A6" w:themeColor="background1" w:themeShade="A6"/>
          <w:sz w:val="22"/>
        </w:rPr>
        <w:t xml:space="preserve">  </w:t>
      </w:r>
    </w:p>
    <w:p w14:paraId="7BBC0CB0" w14:textId="77777777" w:rsidR="00D74CF5" w:rsidRPr="00581014" w:rsidRDefault="00D74CF5" w:rsidP="00D74CF5">
      <w:pPr>
        <w:ind w:right="28"/>
        <w:jc w:val="both"/>
        <w:rPr>
          <w:color w:val="A6A6A6" w:themeColor="background1" w:themeShade="A6"/>
          <w:sz w:val="22"/>
        </w:rPr>
      </w:pPr>
      <w:r w:rsidRPr="00581014">
        <w:rPr>
          <w:color w:val="A6A6A6" w:themeColor="background1" w:themeShade="A6"/>
          <w:sz w:val="22"/>
        </w:rPr>
        <w:t xml:space="preserve">где </w:t>
      </w:r>
      <w:proofErr w:type="spellStart"/>
      <w:r w:rsidRPr="00581014">
        <w:rPr>
          <w:color w:val="A6A6A6" w:themeColor="background1" w:themeShade="A6"/>
          <w:sz w:val="22"/>
        </w:rPr>
        <w:t>k</w:t>
      </w:r>
      <w:r w:rsidRPr="00581014">
        <w:rPr>
          <w:color w:val="A6A6A6" w:themeColor="background1" w:themeShade="A6"/>
          <w:sz w:val="28"/>
          <w:vertAlign w:val="subscript"/>
        </w:rPr>
        <w:t>a</w:t>
      </w:r>
      <w:proofErr w:type="spellEnd"/>
      <w:r w:rsidRPr="00581014">
        <w:rPr>
          <w:color w:val="A6A6A6" w:themeColor="background1" w:themeShade="A6"/>
          <w:sz w:val="28"/>
        </w:rPr>
        <w:t xml:space="preserve"> </w:t>
      </w:r>
      <w:r w:rsidRPr="00581014">
        <w:rPr>
          <w:color w:val="A6A6A6" w:themeColor="background1" w:themeShade="A6"/>
          <w:sz w:val="22"/>
        </w:rPr>
        <w:t>- коэффициент передачи (добротность) системы по ускорению.</w:t>
      </w:r>
    </w:p>
    <w:p w14:paraId="783FBF5C" w14:textId="77777777" w:rsidR="00D74CF5" w:rsidRPr="00675310" w:rsidRDefault="00D74CF5" w:rsidP="00D74CF5">
      <w:pPr>
        <w:ind w:right="28" w:firstLine="284"/>
        <w:jc w:val="both"/>
        <w:rPr>
          <w:color w:val="000000" w:themeColor="text1"/>
          <w:sz w:val="22"/>
        </w:rPr>
      </w:pPr>
      <w:r w:rsidRPr="00675310">
        <w:rPr>
          <w:color w:val="000000" w:themeColor="text1"/>
          <w:sz w:val="22"/>
        </w:rPr>
        <w:t xml:space="preserve">Ошибка </w:t>
      </w:r>
      <w:r w:rsidRPr="00675310">
        <w:rPr>
          <w:color w:val="000000" w:themeColor="text1"/>
          <w:position w:val="-24"/>
        </w:rPr>
        <w:object w:dxaOrig="680" w:dyaOrig="480" w14:anchorId="0EAAA948">
          <v:shape id="_x0000_i1289" type="#_x0000_t75" style="width:34pt;height:24pt" o:ole="" fillcolor="window">
            <v:imagedata r:id="rId537" o:title=""/>
          </v:shape>
          <o:OLEObject Type="Embed" ProgID="Equation.3" ShapeID="_x0000_i1289" DrawAspect="Content" ObjectID="_1703455823" r:id="rId538"/>
        </w:object>
      </w:r>
      <w:r w:rsidRPr="00675310">
        <w:rPr>
          <w:color w:val="000000" w:themeColor="text1"/>
          <w:sz w:val="22"/>
        </w:rPr>
        <w:t xml:space="preserve"> называется установившейся ошибкой системы от ускорения. Этот режим работы обычно применяется для оценки точности следящих систем с астатизмом второго порядка.</w:t>
      </w:r>
    </w:p>
    <w:p w14:paraId="409D1D57" w14:textId="77777777" w:rsidR="00D74CF5" w:rsidRPr="00675310" w:rsidRDefault="00D74CF5" w:rsidP="00D74CF5">
      <w:pPr>
        <w:ind w:right="28" w:firstLine="284"/>
        <w:jc w:val="both"/>
        <w:rPr>
          <w:color w:val="000000" w:themeColor="text1"/>
          <w:sz w:val="22"/>
        </w:rPr>
      </w:pPr>
      <w:r w:rsidRPr="00675310">
        <w:rPr>
          <w:color w:val="000000" w:themeColor="text1"/>
          <w:sz w:val="22"/>
        </w:rPr>
        <w:t>Второе слагаемое, как и в предыдущем случае, определяет статическую ошибку системы от возмущающего воздействия.</w:t>
      </w:r>
    </w:p>
    <w:p w14:paraId="667B6241" w14:textId="77777777" w:rsidR="00D74CF5" w:rsidRPr="00675310" w:rsidRDefault="00D74CF5" w:rsidP="00D74CF5">
      <w:pPr>
        <w:ind w:right="28" w:firstLine="284"/>
        <w:jc w:val="both"/>
        <w:rPr>
          <w:color w:val="000000" w:themeColor="text1"/>
          <w:sz w:val="22"/>
        </w:rPr>
      </w:pPr>
      <w:r w:rsidRPr="00675310">
        <w:rPr>
          <w:color w:val="000000" w:themeColor="text1"/>
          <w:sz w:val="22"/>
        </w:rPr>
        <w:t>Рассмотрим теперь установившийся режим системы управления при изменении задающего воздействия по гармоническому закону</w:t>
      </w:r>
    </w:p>
    <w:p w14:paraId="267534AD" w14:textId="77777777" w:rsidR="00D74CF5" w:rsidRPr="00675310" w:rsidRDefault="00D74CF5" w:rsidP="00D74CF5">
      <w:pPr>
        <w:ind w:right="28" w:firstLine="284"/>
        <w:jc w:val="both"/>
        <w:rPr>
          <w:color w:val="000000" w:themeColor="text1"/>
          <w:sz w:val="22"/>
        </w:rPr>
      </w:pPr>
    </w:p>
    <w:p w14:paraId="79729B40" w14:textId="77777777" w:rsidR="00D74CF5" w:rsidRPr="00675310" w:rsidRDefault="00D74CF5" w:rsidP="00D74CF5">
      <w:pPr>
        <w:ind w:right="28" w:firstLine="284"/>
        <w:jc w:val="center"/>
        <w:rPr>
          <w:color w:val="000000" w:themeColor="text1"/>
          <w:sz w:val="22"/>
        </w:rPr>
      </w:pPr>
      <w:r w:rsidRPr="00675310">
        <w:rPr>
          <w:color w:val="000000" w:themeColor="text1"/>
          <w:sz w:val="22"/>
          <w:lang w:val="en-US"/>
        </w:rPr>
        <w:t>g</w:t>
      </w:r>
      <w:r w:rsidRPr="00675310">
        <w:rPr>
          <w:color w:val="000000" w:themeColor="text1"/>
          <w:sz w:val="22"/>
        </w:rPr>
        <w:t>(</w:t>
      </w:r>
      <w:r w:rsidRPr="00675310">
        <w:rPr>
          <w:color w:val="000000" w:themeColor="text1"/>
          <w:sz w:val="22"/>
          <w:lang w:val="en-US"/>
        </w:rPr>
        <w:t>t</w:t>
      </w:r>
      <w:r w:rsidRPr="00675310">
        <w:rPr>
          <w:color w:val="000000" w:themeColor="text1"/>
          <w:sz w:val="22"/>
        </w:rPr>
        <w:t xml:space="preserve">) = </w:t>
      </w:r>
      <w:proofErr w:type="spellStart"/>
      <w:r w:rsidRPr="00675310">
        <w:rPr>
          <w:color w:val="000000" w:themeColor="text1"/>
          <w:sz w:val="22"/>
          <w:lang w:val="en-US"/>
        </w:rPr>
        <w:t>g</w:t>
      </w:r>
      <w:r w:rsidRPr="00675310">
        <w:rPr>
          <w:color w:val="000000" w:themeColor="text1"/>
          <w:sz w:val="28"/>
          <w:vertAlign w:val="subscript"/>
          <w:lang w:val="en-US"/>
        </w:rPr>
        <w:t>m</w:t>
      </w:r>
      <w:r w:rsidRPr="00675310">
        <w:rPr>
          <w:color w:val="000000" w:themeColor="text1"/>
          <w:sz w:val="24"/>
          <w:lang w:val="en-US"/>
        </w:rPr>
        <w:t>sin</w:t>
      </w:r>
      <w:proofErr w:type="spellEnd"/>
      <w:r w:rsidRPr="00675310">
        <w:rPr>
          <w:color w:val="000000" w:themeColor="text1"/>
          <w:sz w:val="22"/>
        </w:rPr>
        <w:sym w:font="Symbol" w:char="F077"/>
      </w:r>
      <w:r w:rsidRPr="00675310">
        <w:rPr>
          <w:color w:val="000000" w:themeColor="text1"/>
          <w:sz w:val="22"/>
          <w:lang w:val="en-US"/>
        </w:rPr>
        <w:t>t</w:t>
      </w:r>
      <w:r w:rsidRPr="00675310">
        <w:rPr>
          <w:color w:val="000000" w:themeColor="text1"/>
          <w:sz w:val="22"/>
        </w:rPr>
        <w:t>.</w:t>
      </w:r>
    </w:p>
    <w:p w14:paraId="3CBACE40" w14:textId="77777777" w:rsidR="00D74CF5" w:rsidRPr="00675310" w:rsidRDefault="00D74CF5" w:rsidP="00D74CF5">
      <w:pPr>
        <w:ind w:right="28" w:firstLine="284"/>
        <w:jc w:val="both"/>
        <w:rPr>
          <w:color w:val="000000" w:themeColor="text1"/>
          <w:sz w:val="22"/>
        </w:rPr>
      </w:pPr>
      <w:r w:rsidRPr="00675310">
        <w:rPr>
          <w:color w:val="000000" w:themeColor="text1"/>
          <w:sz w:val="22"/>
        </w:rPr>
        <w:t>Для упрощения предположим, что возмущающее воздействие равно нулю.</w:t>
      </w:r>
    </w:p>
    <w:p w14:paraId="65874B95" w14:textId="77777777" w:rsidR="00D74CF5" w:rsidRPr="00675310" w:rsidRDefault="00D74CF5" w:rsidP="00D74CF5">
      <w:pPr>
        <w:ind w:right="28" w:firstLine="284"/>
        <w:jc w:val="both"/>
        <w:rPr>
          <w:color w:val="000000" w:themeColor="text1"/>
          <w:sz w:val="22"/>
        </w:rPr>
      </w:pPr>
      <w:r w:rsidRPr="00675310">
        <w:rPr>
          <w:color w:val="000000" w:themeColor="text1"/>
          <w:sz w:val="22"/>
        </w:rPr>
        <w:t>В линейной системе ошибка в установившемся режиме также изменяется по гармоническому закону с той же частотой:</w:t>
      </w:r>
    </w:p>
    <w:p w14:paraId="126B8745" w14:textId="77777777" w:rsidR="00D74CF5" w:rsidRPr="00675310" w:rsidRDefault="00D74CF5" w:rsidP="00D74CF5">
      <w:pPr>
        <w:ind w:right="28" w:firstLine="284"/>
        <w:jc w:val="both"/>
        <w:rPr>
          <w:color w:val="000000" w:themeColor="text1"/>
          <w:sz w:val="22"/>
        </w:rPr>
      </w:pPr>
    </w:p>
    <w:p w14:paraId="42312A5F" w14:textId="77777777" w:rsidR="00D74CF5" w:rsidRPr="00675310" w:rsidRDefault="00D74CF5" w:rsidP="00D74CF5">
      <w:pPr>
        <w:ind w:right="28" w:firstLine="284"/>
        <w:jc w:val="center"/>
        <w:rPr>
          <w:color w:val="000000" w:themeColor="text1"/>
          <w:sz w:val="22"/>
        </w:rPr>
      </w:pPr>
      <w:r w:rsidRPr="00675310">
        <w:rPr>
          <w:color w:val="000000" w:themeColor="text1"/>
          <w:sz w:val="22"/>
          <w:lang w:val="en-US"/>
        </w:rPr>
        <w:t>x</w:t>
      </w:r>
      <w:r w:rsidRPr="00675310">
        <w:rPr>
          <w:color w:val="000000" w:themeColor="text1"/>
          <w:sz w:val="22"/>
        </w:rPr>
        <w:t>(</w:t>
      </w:r>
      <w:r w:rsidRPr="00675310">
        <w:rPr>
          <w:color w:val="000000" w:themeColor="text1"/>
          <w:sz w:val="22"/>
          <w:lang w:val="en-US"/>
        </w:rPr>
        <w:t>t</w:t>
      </w:r>
      <w:r w:rsidRPr="00675310">
        <w:rPr>
          <w:color w:val="000000" w:themeColor="text1"/>
          <w:sz w:val="22"/>
        </w:rPr>
        <w:t xml:space="preserve">) = </w:t>
      </w:r>
      <w:proofErr w:type="spellStart"/>
      <w:r w:rsidRPr="00675310">
        <w:rPr>
          <w:color w:val="000000" w:themeColor="text1"/>
          <w:sz w:val="22"/>
          <w:lang w:val="en-US"/>
        </w:rPr>
        <w:t>x</w:t>
      </w:r>
      <w:r w:rsidRPr="00675310">
        <w:rPr>
          <w:color w:val="000000" w:themeColor="text1"/>
          <w:sz w:val="28"/>
          <w:vertAlign w:val="subscript"/>
          <w:lang w:val="en-US"/>
        </w:rPr>
        <w:t>m</w:t>
      </w:r>
      <w:r w:rsidRPr="00675310">
        <w:rPr>
          <w:color w:val="000000" w:themeColor="text1"/>
          <w:sz w:val="24"/>
          <w:lang w:val="en-US"/>
        </w:rPr>
        <w:t>sin</w:t>
      </w:r>
      <w:proofErr w:type="spellEnd"/>
      <w:r w:rsidRPr="00675310">
        <w:rPr>
          <w:color w:val="000000" w:themeColor="text1"/>
          <w:sz w:val="22"/>
        </w:rPr>
        <w:t>(</w:t>
      </w:r>
      <w:r w:rsidRPr="00675310">
        <w:rPr>
          <w:color w:val="000000" w:themeColor="text1"/>
          <w:sz w:val="22"/>
        </w:rPr>
        <w:sym w:font="Symbol" w:char="F077"/>
      </w:r>
      <w:r w:rsidRPr="00675310">
        <w:rPr>
          <w:color w:val="000000" w:themeColor="text1"/>
          <w:sz w:val="22"/>
          <w:lang w:val="en-US"/>
        </w:rPr>
        <w:t>t</w:t>
      </w:r>
      <w:r w:rsidRPr="00675310">
        <w:rPr>
          <w:color w:val="000000" w:themeColor="text1"/>
          <w:sz w:val="22"/>
        </w:rPr>
        <w:t>+</w:t>
      </w:r>
      <w:r w:rsidRPr="00675310">
        <w:rPr>
          <w:color w:val="000000" w:themeColor="text1"/>
          <w:sz w:val="22"/>
        </w:rPr>
        <w:sym w:font="Symbol" w:char="F079"/>
      </w:r>
      <w:r w:rsidRPr="00675310">
        <w:rPr>
          <w:color w:val="000000" w:themeColor="text1"/>
          <w:sz w:val="22"/>
        </w:rPr>
        <w:t>).</w:t>
      </w:r>
    </w:p>
    <w:p w14:paraId="73336336"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Точность системы в этом режиме оценивается по величине амплитуды ошибки. Амплитудные значения связаны между собой модулем частотной передаточной функции замкнутой системы, то есть можно записать</w:t>
      </w:r>
    </w:p>
    <w:p w14:paraId="1572139E" w14:textId="77777777" w:rsidR="00D74CF5" w:rsidRPr="00581014" w:rsidRDefault="00D74CF5" w:rsidP="00D74CF5">
      <w:pPr>
        <w:ind w:right="28" w:firstLine="284"/>
        <w:jc w:val="right"/>
        <w:rPr>
          <w:color w:val="A6A6A6" w:themeColor="background1" w:themeShade="A6"/>
          <w:sz w:val="22"/>
        </w:rPr>
      </w:pPr>
      <w:r w:rsidRPr="00581014">
        <w:rPr>
          <w:color w:val="A6A6A6" w:themeColor="background1" w:themeShade="A6"/>
          <w:position w:val="-26"/>
        </w:rPr>
        <w:object w:dxaOrig="2000" w:dyaOrig="639" w14:anchorId="442CEC99">
          <v:shape id="_x0000_i1290" type="#_x0000_t75" style="width:100pt;height:32pt" o:ole="" fillcolor="window">
            <v:imagedata r:id="rId539" o:title=""/>
          </v:shape>
          <o:OLEObject Type="Embed" ProgID="Equation.3" ShapeID="_x0000_i1290" DrawAspect="Content" ObjectID="_1703455824" r:id="rId540"/>
        </w:object>
      </w:r>
      <w:r w:rsidRPr="00581014">
        <w:rPr>
          <w:color w:val="A6A6A6" w:themeColor="background1" w:themeShade="A6"/>
          <w:sz w:val="22"/>
        </w:rPr>
        <w:t xml:space="preserve">     или    </w:t>
      </w:r>
      <w:r w:rsidRPr="00581014">
        <w:rPr>
          <w:color w:val="A6A6A6" w:themeColor="background1" w:themeShade="A6"/>
          <w:position w:val="-36"/>
        </w:rPr>
        <w:object w:dxaOrig="2060" w:dyaOrig="760" w14:anchorId="0A7D8154">
          <v:shape id="_x0000_i1291" type="#_x0000_t75" style="width:103pt;height:38pt" o:ole="" fillcolor="window">
            <v:imagedata r:id="rId541" o:title=""/>
          </v:shape>
          <o:OLEObject Type="Embed" ProgID="Equation.3" ShapeID="_x0000_i1291" DrawAspect="Content" ObjectID="_1703455825" r:id="rId542"/>
        </w:object>
      </w:r>
      <w:proofErr w:type="gramStart"/>
      <w:r w:rsidRPr="00581014">
        <w:rPr>
          <w:color w:val="A6A6A6" w:themeColor="background1" w:themeShade="A6"/>
          <w:sz w:val="22"/>
        </w:rPr>
        <w:t xml:space="preserve">   (</w:t>
      </w:r>
      <w:proofErr w:type="gramEnd"/>
      <w:r w:rsidRPr="00581014">
        <w:rPr>
          <w:color w:val="A6A6A6" w:themeColor="background1" w:themeShade="A6"/>
          <w:sz w:val="22"/>
        </w:rPr>
        <w:t>6.14)</w:t>
      </w:r>
    </w:p>
    <w:p w14:paraId="546757C2" w14:textId="77777777" w:rsidR="00D74CF5" w:rsidRPr="00581014" w:rsidRDefault="00D74CF5" w:rsidP="00D74CF5">
      <w:pPr>
        <w:ind w:right="28" w:firstLine="284"/>
        <w:jc w:val="both"/>
        <w:rPr>
          <w:color w:val="A6A6A6" w:themeColor="background1" w:themeShade="A6"/>
          <w:sz w:val="22"/>
        </w:rPr>
      </w:pPr>
    </w:p>
    <w:p w14:paraId="1B9E92A2" w14:textId="77777777" w:rsidR="00D74CF5" w:rsidRPr="00675310" w:rsidRDefault="00D74CF5" w:rsidP="00D74CF5">
      <w:pPr>
        <w:ind w:right="28" w:firstLine="284"/>
        <w:jc w:val="both"/>
        <w:rPr>
          <w:color w:val="000000" w:themeColor="text1"/>
          <w:sz w:val="22"/>
        </w:rPr>
      </w:pPr>
      <w:r w:rsidRPr="00675310">
        <w:rPr>
          <w:color w:val="000000" w:themeColor="text1"/>
          <w:sz w:val="22"/>
        </w:rPr>
        <w:t xml:space="preserve">Систему всегда проектируют таким образом, чтобы величина ошибки была меньше задающего воздействия, т.е. выполняется условие </w:t>
      </w:r>
      <w:r w:rsidRPr="00675310">
        <w:rPr>
          <w:color w:val="000000" w:themeColor="text1"/>
          <w:sz w:val="22"/>
        </w:rPr>
        <w:sym w:font="Symbol" w:char="F0E7"/>
      </w:r>
      <w:r w:rsidRPr="00675310">
        <w:rPr>
          <w:color w:val="000000" w:themeColor="text1"/>
          <w:sz w:val="22"/>
        </w:rPr>
        <w:t>W(j</w:t>
      </w:r>
      <w:r w:rsidRPr="00675310">
        <w:rPr>
          <w:color w:val="000000" w:themeColor="text1"/>
          <w:sz w:val="22"/>
        </w:rPr>
        <w:sym w:font="Symbol" w:char="F077"/>
      </w:r>
      <w:r w:rsidRPr="00675310">
        <w:rPr>
          <w:color w:val="000000" w:themeColor="text1"/>
          <w:sz w:val="22"/>
        </w:rPr>
        <w:t>)</w:t>
      </w:r>
      <w:r w:rsidRPr="00675310">
        <w:rPr>
          <w:color w:val="000000" w:themeColor="text1"/>
          <w:sz w:val="22"/>
        </w:rPr>
        <w:sym w:font="Symbol" w:char="F0EF"/>
      </w:r>
      <w:r w:rsidRPr="00675310">
        <w:rPr>
          <w:color w:val="000000" w:themeColor="text1"/>
          <w:sz w:val="22"/>
        </w:rPr>
        <w:t xml:space="preserve">&gt;&gt;1. В связи с этим единицей </w:t>
      </w:r>
      <w:proofErr w:type="gramStart"/>
      <w:r w:rsidRPr="00675310">
        <w:rPr>
          <w:color w:val="000000" w:themeColor="text1"/>
          <w:sz w:val="22"/>
        </w:rPr>
        <w:t>в знаменателе</w:t>
      </w:r>
      <w:proofErr w:type="gramEnd"/>
      <w:r w:rsidRPr="00675310">
        <w:rPr>
          <w:color w:val="000000" w:themeColor="text1"/>
          <w:sz w:val="22"/>
        </w:rPr>
        <w:t xml:space="preserve"> приведенной выше формулы можно пренебречь. Таким образом, амплитуда ошибки определяется как</w:t>
      </w:r>
    </w:p>
    <w:p w14:paraId="2D6C0C92" w14:textId="77777777" w:rsidR="00D74CF5" w:rsidRPr="00581014" w:rsidRDefault="00D74CF5" w:rsidP="00D74CF5">
      <w:pPr>
        <w:ind w:right="28" w:firstLine="284"/>
        <w:jc w:val="right"/>
        <w:rPr>
          <w:color w:val="A6A6A6" w:themeColor="background1" w:themeShade="A6"/>
          <w:sz w:val="22"/>
        </w:rPr>
      </w:pPr>
      <w:r w:rsidRPr="00581014">
        <w:rPr>
          <w:color w:val="A6A6A6" w:themeColor="background1" w:themeShade="A6"/>
          <w:position w:val="-32"/>
        </w:rPr>
        <w:object w:dxaOrig="1180" w:dyaOrig="800" w14:anchorId="0BD71B88">
          <v:shape id="_x0000_i1292" type="#_x0000_t75" style="width:59pt;height:40pt" o:ole="" fillcolor="window">
            <v:imagedata r:id="rId543" o:title=""/>
          </v:shape>
          <o:OLEObject Type="Embed" ProgID="Equation.3" ShapeID="_x0000_i1292" DrawAspect="Content" ObjectID="_1703455826" r:id="rId544"/>
        </w:object>
      </w:r>
      <w:proofErr w:type="gramStart"/>
      <w:r w:rsidRPr="00581014">
        <w:rPr>
          <w:color w:val="A6A6A6" w:themeColor="background1" w:themeShade="A6"/>
          <w:sz w:val="22"/>
        </w:rPr>
        <w:t xml:space="preserve">,   </w:t>
      </w:r>
      <w:proofErr w:type="gramEnd"/>
      <w:r w:rsidRPr="00581014">
        <w:rPr>
          <w:color w:val="A6A6A6" w:themeColor="background1" w:themeShade="A6"/>
          <w:sz w:val="22"/>
        </w:rPr>
        <w:t xml:space="preserve">                                    (6.15)</w:t>
      </w:r>
    </w:p>
    <w:p w14:paraId="252B0DF7" w14:textId="77777777" w:rsidR="00D74CF5" w:rsidRPr="00581014" w:rsidRDefault="00D74CF5" w:rsidP="00D74CF5">
      <w:pPr>
        <w:ind w:right="28" w:firstLine="284"/>
        <w:jc w:val="both"/>
        <w:rPr>
          <w:color w:val="A6A6A6" w:themeColor="background1" w:themeShade="A6"/>
          <w:sz w:val="22"/>
        </w:rPr>
      </w:pPr>
      <w:r w:rsidRPr="00581014">
        <w:rPr>
          <w:color w:val="A6A6A6" w:themeColor="background1" w:themeShade="A6"/>
          <w:sz w:val="22"/>
        </w:rPr>
        <w:t xml:space="preserve">где </w:t>
      </w:r>
      <w:proofErr w:type="gramStart"/>
      <w:r w:rsidRPr="00581014">
        <w:rPr>
          <w:color w:val="A6A6A6" w:themeColor="background1" w:themeShade="A6"/>
          <w:sz w:val="22"/>
        </w:rPr>
        <w:t>A(</w:t>
      </w:r>
      <w:proofErr w:type="gramEnd"/>
      <w:r w:rsidRPr="00581014">
        <w:rPr>
          <w:color w:val="A6A6A6" w:themeColor="background1" w:themeShade="A6"/>
          <w:sz w:val="22"/>
        </w:rPr>
        <w:sym w:font="Symbol" w:char="F077"/>
      </w:r>
      <w:r w:rsidRPr="00581014">
        <w:rPr>
          <w:color w:val="A6A6A6" w:themeColor="background1" w:themeShade="A6"/>
          <w:sz w:val="22"/>
        </w:rPr>
        <w:t>) - модуль частотной передаточной функции разомкнутой системы.</w:t>
      </w:r>
    </w:p>
    <w:p w14:paraId="7FC376CC" w14:textId="77777777" w:rsidR="00D74CF5" w:rsidRDefault="00D74CF5" w:rsidP="00D74CF5">
      <w:pPr>
        <w:ind w:right="28" w:firstLine="284"/>
        <w:jc w:val="both"/>
        <w:rPr>
          <w:sz w:val="22"/>
        </w:rPr>
      </w:pPr>
    </w:p>
    <w:p w14:paraId="08B1678C" w14:textId="77777777" w:rsidR="00D74CF5" w:rsidRPr="00581014" w:rsidRDefault="00D74CF5" w:rsidP="00D74CF5">
      <w:pPr>
        <w:ind w:right="28" w:firstLine="284"/>
        <w:jc w:val="both"/>
        <w:rPr>
          <w:color w:val="FF0000"/>
          <w:sz w:val="22"/>
        </w:rPr>
      </w:pPr>
      <w:r w:rsidRPr="00581014">
        <w:rPr>
          <w:i/>
          <w:color w:val="FF0000"/>
          <w:sz w:val="22"/>
        </w:rPr>
        <w:t xml:space="preserve">Пример. </w:t>
      </w:r>
      <w:r w:rsidRPr="00581014">
        <w:rPr>
          <w:color w:val="FF0000"/>
          <w:sz w:val="22"/>
        </w:rPr>
        <w:t>Определить установившиеся ошибки в системе управления, заданной передаточными функциями:</w:t>
      </w:r>
    </w:p>
    <w:p w14:paraId="18DE2E05" w14:textId="77777777" w:rsidR="00D74CF5" w:rsidRPr="00581014" w:rsidRDefault="00D74CF5" w:rsidP="00D74CF5">
      <w:pPr>
        <w:ind w:right="28" w:firstLine="284"/>
        <w:jc w:val="center"/>
        <w:rPr>
          <w:color w:val="FF0000"/>
          <w:sz w:val="22"/>
        </w:rPr>
      </w:pPr>
      <w:r w:rsidRPr="00581014">
        <w:rPr>
          <w:color w:val="FF0000"/>
          <w:position w:val="-42"/>
        </w:rPr>
        <w:object w:dxaOrig="2320" w:dyaOrig="820" w14:anchorId="5647E3BB">
          <v:shape id="_x0000_i1293" type="#_x0000_t75" style="width:116pt;height:41pt" o:ole="" fillcolor="window">
            <v:imagedata r:id="rId545" o:title=""/>
          </v:shape>
          <o:OLEObject Type="Embed" ProgID="Equation.3" ShapeID="_x0000_i1293" DrawAspect="Content" ObjectID="_1703455827" r:id="rId546"/>
        </w:object>
      </w:r>
      <w:r w:rsidRPr="00581014">
        <w:rPr>
          <w:color w:val="FF0000"/>
          <w:sz w:val="22"/>
        </w:rPr>
        <w:t xml:space="preserve">    и      </w:t>
      </w:r>
      <w:r w:rsidRPr="00581014">
        <w:rPr>
          <w:color w:val="FF0000"/>
          <w:position w:val="-42"/>
        </w:rPr>
        <w:object w:dxaOrig="1780" w:dyaOrig="940" w14:anchorId="1EF86709">
          <v:shape id="_x0000_i1294" type="#_x0000_t75" style="width:89pt;height:47pt" o:ole="" fillcolor="window">
            <v:imagedata r:id="rId547" o:title=""/>
          </v:shape>
          <o:OLEObject Type="Embed" ProgID="Equation.3" ShapeID="_x0000_i1294" DrawAspect="Content" ObjectID="_1703455828" r:id="rId548"/>
        </w:object>
      </w:r>
      <w:r w:rsidRPr="00581014">
        <w:rPr>
          <w:color w:val="FF0000"/>
          <w:sz w:val="22"/>
        </w:rPr>
        <w:t>.</w:t>
      </w:r>
    </w:p>
    <w:p w14:paraId="1E982639" w14:textId="77777777" w:rsidR="00D74CF5" w:rsidRPr="00581014" w:rsidRDefault="00D74CF5" w:rsidP="00D74CF5">
      <w:pPr>
        <w:ind w:right="28" w:firstLine="284"/>
        <w:jc w:val="both"/>
        <w:rPr>
          <w:color w:val="FF0000"/>
          <w:sz w:val="22"/>
        </w:rPr>
      </w:pPr>
      <w:r w:rsidRPr="00581014">
        <w:rPr>
          <w:color w:val="FF0000"/>
          <w:spacing w:val="40"/>
          <w:sz w:val="22"/>
        </w:rPr>
        <w:t>Решение</w:t>
      </w:r>
      <w:r w:rsidRPr="00581014">
        <w:rPr>
          <w:color w:val="FF0000"/>
          <w:sz w:val="22"/>
        </w:rPr>
        <w:t>. Найдем установившиеся ошибки системы при различных внешних воздействиях.</w:t>
      </w:r>
    </w:p>
    <w:p w14:paraId="4DFF1938" w14:textId="77777777" w:rsidR="00D74CF5" w:rsidRPr="00581014" w:rsidRDefault="00D74CF5" w:rsidP="00D74CF5">
      <w:pPr>
        <w:ind w:right="28" w:firstLine="284"/>
        <w:jc w:val="both"/>
        <w:rPr>
          <w:color w:val="FF0000"/>
          <w:sz w:val="22"/>
        </w:rPr>
      </w:pPr>
    </w:p>
    <w:p w14:paraId="4E77623E" w14:textId="77777777" w:rsidR="00D74CF5" w:rsidRPr="00581014" w:rsidRDefault="00D74CF5" w:rsidP="00D74CF5">
      <w:pPr>
        <w:ind w:right="28" w:firstLine="284"/>
        <w:jc w:val="both"/>
        <w:rPr>
          <w:color w:val="FF0000"/>
          <w:sz w:val="22"/>
          <w:lang w:val="en-US"/>
        </w:rPr>
      </w:pPr>
      <w:r w:rsidRPr="00581014">
        <w:rPr>
          <w:color w:val="FF0000"/>
          <w:sz w:val="22"/>
          <w:lang w:val="en-US"/>
        </w:rPr>
        <w:t>1.  g(t)=g</w:t>
      </w:r>
      <w:r w:rsidRPr="00581014">
        <w:rPr>
          <w:color w:val="FF0000"/>
          <w:sz w:val="22"/>
          <w:vertAlign w:val="subscript"/>
          <w:lang w:val="en-US"/>
        </w:rPr>
        <w:t>0</w:t>
      </w:r>
      <w:r w:rsidRPr="00581014">
        <w:rPr>
          <w:color w:val="FF0000"/>
          <w:sz w:val="22"/>
        </w:rPr>
        <w:sym w:font="Symbol" w:char="F0B4"/>
      </w:r>
      <w:r w:rsidRPr="00581014">
        <w:rPr>
          <w:color w:val="FF0000"/>
          <w:sz w:val="22"/>
          <w:lang w:val="en-US"/>
        </w:rPr>
        <w:t>1(t</w:t>
      </w:r>
      <w:proofErr w:type="gramStart"/>
      <w:r w:rsidRPr="00581014">
        <w:rPr>
          <w:color w:val="FF0000"/>
          <w:sz w:val="22"/>
          <w:lang w:val="en-US"/>
        </w:rPr>
        <w:t xml:space="preserve">),   </w:t>
      </w:r>
      <w:proofErr w:type="gramEnd"/>
      <w:r w:rsidRPr="00581014">
        <w:rPr>
          <w:color w:val="FF0000"/>
          <w:sz w:val="22"/>
          <w:lang w:val="en-US"/>
        </w:rPr>
        <w:t>f(t)=f</w:t>
      </w:r>
      <w:r w:rsidRPr="00581014">
        <w:rPr>
          <w:color w:val="FF0000"/>
          <w:sz w:val="22"/>
          <w:vertAlign w:val="subscript"/>
          <w:lang w:val="en-US"/>
        </w:rPr>
        <w:t>0</w:t>
      </w:r>
      <w:r w:rsidRPr="00581014">
        <w:rPr>
          <w:color w:val="FF0000"/>
          <w:sz w:val="22"/>
        </w:rPr>
        <w:sym w:font="Symbol" w:char="F0B4"/>
      </w:r>
      <w:r w:rsidRPr="00581014">
        <w:rPr>
          <w:color w:val="FF0000"/>
          <w:sz w:val="22"/>
          <w:lang w:val="en-US"/>
        </w:rPr>
        <w:t xml:space="preserve">1(t).  </w:t>
      </w:r>
      <w:proofErr w:type="gramStart"/>
      <w:r w:rsidRPr="00581014">
        <w:rPr>
          <w:color w:val="FF0000"/>
          <w:sz w:val="22"/>
        </w:rPr>
        <w:t>Тогда</w:t>
      </w:r>
      <w:r w:rsidRPr="00581014">
        <w:rPr>
          <w:color w:val="FF0000"/>
          <w:sz w:val="22"/>
          <w:lang w:val="en-US"/>
        </w:rPr>
        <w:t xml:space="preserve">  G</w:t>
      </w:r>
      <w:proofErr w:type="gramEnd"/>
      <w:r w:rsidRPr="00581014">
        <w:rPr>
          <w:color w:val="FF0000"/>
          <w:sz w:val="22"/>
          <w:lang w:val="en-US"/>
        </w:rPr>
        <w:t>(s)= g</w:t>
      </w:r>
      <w:r w:rsidRPr="00581014">
        <w:rPr>
          <w:color w:val="FF0000"/>
          <w:sz w:val="22"/>
          <w:vertAlign w:val="subscript"/>
          <w:lang w:val="en-US"/>
        </w:rPr>
        <w:t xml:space="preserve">0 </w:t>
      </w:r>
      <w:r w:rsidRPr="00581014">
        <w:rPr>
          <w:color w:val="FF0000"/>
          <w:sz w:val="22"/>
          <w:lang w:val="en-US"/>
        </w:rPr>
        <w:t>/s,   F(s)= f</w:t>
      </w:r>
      <w:r w:rsidRPr="00581014">
        <w:rPr>
          <w:color w:val="FF0000"/>
          <w:sz w:val="22"/>
          <w:vertAlign w:val="subscript"/>
          <w:lang w:val="en-US"/>
        </w:rPr>
        <w:t xml:space="preserve">0 </w:t>
      </w:r>
      <w:r w:rsidRPr="00581014">
        <w:rPr>
          <w:color w:val="FF0000"/>
          <w:sz w:val="22"/>
          <w:lang w:val="en-US"/>
        </w:rPr>
        <w:t>/s.</w:t>
      </w:r>
    </w:p>
    <w:p w14:paraId="5500C9C0" w14:textId="77777777" w:rsidR="00D74CF5" w:rsidRPr="00581014" w:rsidRDefault="00D74CF5" w:rsidP="00D74CF5">
      <w:pPr>
        <w:ind w:right="28" w:firstLine="284"/>
        <w:jc w:val="both"/>
        <w:rPr>
          <w:color w:val="FF0000"/>
          <w:sz w:val="22"/>
        </w:rPr>
      </w:pPr>
      <w:r w:rsidRPr="00581014">
        <w:rPr>
          <w:color w:val="FF0000"/>
          <w:sz w:val="22"/>
        </w:rPr>
        <w:t>Установившаяся ошибка от задающего воздействия:</w:t>
      </w:r>
    </w:p>
    <w:p w14:paraId="1A48B3CD" w14:textId="77777777" w:rsidR="00D74CF5" w:rsidRPr="00581014" w:rsidRDefault="00D74CF5" w:rsidP="00D74CF5">
      <w:pPr>
        <w:ind w:right="28"/>
        <w:jc w:val="center"/>
        <w:rPr>
          <w:color w:val="FF0000"/>
          <w:sz w:val="22"/>
        </w:rPr>
      </w:pPr>
      <w:r w:rsidRPr="00581014">
        <w:rPr>
          <w:color w:val="FF0000"/>
          <w:position w:val="-42"/>
        </w:rPr>
        <w:object w:dxaOrig="6360" w:dyaOrig="900" w14:anchorId="3A957F8A">
          <v:shape id="_x0000_i1295" type="#_x0000_t75" style="width:280pt;height:39.5pt" o:ole="" fillcolor="window">
            <v:imagedata r:id="rId549" o:title=""/>
          </v:shape>
          <o:OLEObject Type="Embed" ProgID="Equation.3" ShapeID="_x0000_i1295" DrawAspect="Content" ObjectID="_1703455829" r:id="rId550"/>
        </w:object>
      </w:r>
    </w:p>
    <w:p w14:paraId="72268C45" w14:textId="77777777" w:rsidR="00D74CF5" w:rsidRPr="00581014" w:rsidRDefault="00D74CF5" w:rsidP="00D74CF5">
      <w:pPr>
        <w:ind w:right="28" w:firstLine="284"/>
        <w:jc w:val="both"/>
        <w:rPr>
          <w:color w:val="FF0000"/>
          <w:sz w:val="22"/>
        </w:rPr>
      </w:pPr>
      <w:r w:rsidRPr="00581014">
        <w:rPr>
          <w:color w:val="FF0000"/>
          <w:sz w:val="22"/>
        </w:rPr>
        <w:t>Установившаяся ошибка от возмущающего воздействия:</w:t>
      </w:r>
    </w:p>
    <w:p w14:paraId="4BE03A3D" w14:textId="77777777" w:rsidR="00D74CF5" w:rsidRPr="00581014" w:rsidRDefault="00D74CF5" w:rsidP="00D74CF5">
      <w:pPr>
        <w:ind w:right="28"/>
        <w:jc w:val="center"/>
        <w:rPr>
          <w:color w:val="FF0000"/>
          <w:sz w:val="22"/>
        </w:rPr>
      </w:pPr>
      <w:r w:rsidRPr="00581014">
        <w:rPr>
          <w:color w:val="FF0000"/>
          <w:position w:val="-44"/>
        </w:rPr>
        <w:object w:dxaOrig="7880" w:dyaOrig="1040" w14:anchorId="144A9E9D">
          <v:shape id="_x0000_i1296" type="#_x0000_t75" style="width:291.5pt;height:38pt" o:ole="" fillcolor="window">
            <v:imagedata r:id="rId551" o:title=""/>
          </v:shape>
          <o:OLEObject Type="Embed" ProgID="Equation.3" ShapeID="_x0000_i1296" DrawAspect="Content" ObjectID="_1703455830" r:id="rId552"/>
        </w:object>
      </w:r>
    </w:p>
    <w:p w14:paraId="742703B5" w14:textId="77777777" w:rsidR="00D74CF5" w:rsidRPr="00581014" w:rsidRDefault="00D74CF5" w:rsidP="00D74CF5">
      <w:pPr>
        <w:ind w:right="28"/>
        <w:jc w:val="center"/>
        <w:rPr>
          <w:color w:val="FF0000"/>
          <w:sz w:val="22"/>
        </w:rPr>
      </w:pPr>
    </w:p>
    <w:p w14:paraId="17C636E2" w14:textId="77777777" w:rsidR="00D74CF5" w:rsidRPr="00581014" w:rsidRDefault="00D74CF5" w:rsidP="00D74CF5">
      <w:pPr>
        <w:numPr>
          <w:ilvl w:val="0"/>
          <w:numId w:val="27"/>
        </w:numPr>
        <w:ind w:right="28"/>
        <w:jc w:val="both"/>
        <w:rPr>
          <w:color w:val="FF0000"/>
          <w:sz w:val="22"/>
          <w:lang w:val="en-US"/>
        </w:rPr>
      </w:pPr>
      <w:r w:rsidRPr="00581014">
        <w:rPr>
          <w:color w:val="FF0000"/>
          <w:sz w:val="22"/>
          <w:lang w:val="en-US"/>
        </w:rPr>
        <w:t>g(t)=g</w:t>
      </w:r>
      <w:r w:rsidRPr="00581014">
        <w:rPr>
          <w:color w:val="FF0000"/>
          <w:sz w:val="22"/>
          <w:vertAlign w:val="subscript"/>
          <w:lang w:val="en-US"/>
        </w:rPr>
        <w:t>1</w:t>
      </w:r>
      <w:r w:rsidRPr="00581014">
        <w:rPr>
          <w:color w:val="FF0000"/>
          <w:sz w:val="22"/>
        </w:rPr>
        <w:sym w:font="Symbol" w:char="F0B4"/>
      </w:r>
      <w:proofErr w:type="gramStart"/>
      <w:r w:rsidRPr="00581014">
        <w:rPr>
          <w:color w:val="FF0000"/>
          <w:sz w:val="22"/>
          <w:lang w:val="en-US"/>
        </w:rPr>
        <w:t xml:space="preserve">t,   </w:t>
      </w:r>
      <w:proofErr w:type="gramEnd"/>
      <w:r w:rsidRPr="00581014">
        <w:rPr>
          <w:color w:val="FF0000"/>
          <w:sz w:val="22"/>
          <w:lang w:val="en-US"/>
        </w:rPr>
        <w:t>f(t)=f</w:t>
      </w:r>
      <w:r w:rsidRPr="00581014">
        <w:rPr>
          <w:color w:val="FF0000"/>
          <w:sz w:val="22"/>
          <w:vertAlign w:val="subscript"/>
          <w:lang w:val="en-US"/>
        </w:rPr>
        <w:t>0</w:t>
      </w:r>
      <w:r w:rsidRPr="00581014">
        <w:rPr>
          <w:color w:val="FF0000"/>
          <w:sz w:val="22"/>
        </w:rPr>
        <w:sym w:font="Symbol" w:char="F0B4"/>
      </w:r>
      <w:r w:rsidRPr="00581014">
        <w:rPr>
          <w:color w:val="FF0000"/>
          <w:sz w:val="22"/>
          <w:lang w:val="en-US"/>
        </w:rPr>
        <w:t xml:space="preserve">1(t).  </w:t>
      </w:r>
      <w:proofErr w:type="gramStart"/>
      <w:r w:rsidRPr="00581014">
        <w:rPr>
          <w:color w:val="FF0000"/>
          <w:sz w:val="22"/>
        </w:rPr>
        <w:t>Тогда</w:t>
      </w:r>
      <w:r w:rsidRPr="00581014">
        <w:rPr>
          <w:color w:val="FF0000"/>
          <w:sz w:val="22"/>
          <w:lang w:val="en-US"/>
        </w:rPr>
        <w:t xml:space="preserve">  G</w:t>
      </w:r>
      <w:proofErr w:type="gramEnd"/>
      <w:r w:rsidRPr="00581014">
        <w:rPr>
          <w:color w:val="FF0000"/>
          <w:sz w:val="22"/>
          <w:lang w:val="en-US"/>
        </w:rPr>
        <w:t>(s)=g</w:t>
      </w:r>
      <w:r w:rsidRPr="00581014">
        <w:rPr>
          <w:color w:val="FF0000"/>
          <w:sz w:val="22"/>
          <w:vertAlign w:val="subscript"/>
          <w:lang w:val="en-US"/>
        </w:rPr>
        <w:t>1</w:t>
      </w:r>
      <w:r w:rsidRPr="00581014">
        <w:rPr>
          <w:color w:val="FF0000"/>
          <w:sz w:val="22"/>
          <w:lang w:val="en-US"/>
        </w:rPr>
        <w:t>/s</w:t>
      </w:r>
      <w:r w:rsidRPr="00581014">
        <w:rPr>
          <w:color w:val="FF0000"/>
          <w:sz w:val="22"/>
          <w:vertAlign w:val="superscript"/>
          <w:lang w:val="en-US"/>
        </w:rPr>
        <w:t>2</w:t>
      </w:r>
      <w:r w:rsidRPr="00581014">
        <w:rPr>
          <w:color w:val="FF0000"/>
          <w:sz w:val="22"/>
          <w:lang w:val="en-US"/>
        </w:rPr>
        <w:t>,   F(s)=f</w:t>
      </w:r>
      <w:r w:rsidRPr="00581014">
        <w:rPr>
          <w:color w:val="FF0000"/>
          <w:sz w:val="22"/>
          <w:vertAlign w:val="subscript"/>
          <w:lang w:val="en-US"/>
        </w:rPr>
        <w:t xml:space="preserve">0 </w:t>
      </w:r>
      <w:r w:rsidRPr="00581014">
        <w:rPr>
          <w:color w:val="FF0000"/>
          <w:sz w:val="22"/>
          <w:lang w:val="en-US"/>
        </w:rPr>
        <w:t>/s.</w:t>
      </w:r>
    </w:p>
    <w:p w14:paraId="2A3446F5" w14:textId="77777777" w:rsidR="00D74CF5" w:rsidRPr="00581014" w:rsidRDefault="00D74CF5" w:rsidP="00D74CF5">
      <w:pPr>
        <w:ind w:right="28" w:firstLine="284"/>
        <w:jc w:val="both"/>
        <w:rPr>
          <w:color w:val="FF0000"/>
          <w:sz w:val="22"/>
        </w:rPr>
      </w:pPr>
      <w:r w:rsidRPr="00581014">
        <w:rPr>
          <w:color w:val="FF0000"/>
          <w:sz w:val="22"/>
        </w:rPr>
        <w:t>Установившаяся ошибка от задающего воздействия:</w:t>
      </w:r>
    </w:p>
    <w:p w14:paraId="3292EA17" w14:textId="77777777" w:rsidR="00D74CF5" w:rsidRPr="00581014" w:rsidRDefault="00D74CF5" w:rsidP="00D74CF5">
      <w:pPr>
        <w:ind w:right="28"/>
        <w:jc w:val="center"/>
        <w:rPr>
          <w:color w:val="FF0000"/>
          <w:sz w:val="22"/>
        </w:rPr>
      </w:pPr>
      <w:r w:rsidRPr="00581014">
        <w:rPr>
          <w:color w:val="FF0000"/>
          <w:position w:val="-42"/>
        </w:rPr>
        <w:object w:dxaOrig="6540" w:dyaOrig="900" w14:anchorId="0DB39979">
          <v:shape id="_x0000_i1297" type="#_x0000_t75" style="width:280.5pt;height:39pt" o:ole="" fillcolor="window">
            <v:imagedata r:id="rId553" o:title=""/>
          </v:shape>
          <o:OLEObject Type="Embed" ProgID="Equation.3" ShapeID="_x0000_i1297" DrawAspect="Content" ObjectID="_1703455831" r:id="rId554"/>
        </w:object>
      </w:r>
    </w:p>
    <w:p w14:paraId="492B39F7" w14:textId="77777777" w:rsidR="00D74CF5" w:rsidRPr="00581014" w:rsidRDefault="00D74CF5" w:rsidP="00D74CF5">
      <w:pPr>
        <w:ind w:right="28" w:firstLine="284"/>
        <w:jc w:val="both"/>
        <w:rPr>
          <w:color w:val="FF0000"/>
          <w:sz w:val="22"/>
        </w:rPr>
      </w:pPr>
    </w:p>
    <w:p w14:paraId="1A5B88C2" w14:textId="77777777" w:rsidR="00D74CF5" w:rsidRPr="00581014" w:rsidRDefault="00D74CF5" w:rsidP="00D74CF5">
      <w:pPr>
        <w:numPr>
          <w:ilvl w:val="0"/>
          <w:numId w:val="28"/>
        </w:numPr>
        <w:ind w:right="28"/>
        <w:jc w:val="both"/>
        <w:rPr>
          <w:color w:val="FF0000"/>
          <w:sz w:val="22"/>
          <w:lang w:val="en-US"/>
        </w:rPr>
      </w:pPr>
      <w:r w:rsidRPr="00581014">
        <w:rPr>
          <w:color w:val="FF0000"/>
          <w:sz w:val="22"/>
          <w:lang w:val="en-US"/>
        </w:rPr>
        <w:t>g(t)=g</w:t>
      </w:r>
      <w:r w:rsidRPr="00581014">
        <w:rPr>
          <w:color w:val="FF0000"/>
          <w:sz w:val="22"/>
          <w:vertAlign w:val="subscript"/>
          <w:lang w:val="en-US"/>
        </w:rPr>
        <w:t>2</w:t>
      </w:r>
      <w:r w:rsidRPr="00581014">
        <w:rPr>
          <w:color w:val="FF0000"/>
          <w:sz w:val="22"/>
        </w:rPr>
        <w:sym w:font="Symbol" w:char="F0B4"/>
      </w:r>
      <w:r w:rsidRPr="00581014">
        <w:rPr>
          <w:color w:val="FF0000"/>
          <w:sz w:val="22"/>
          <w:lang w:val="en-US"/>
        </w:rPr>
        <w:t>t</w:t>
      </w:r>
      <w:proofErr w:type="gramStart"/>
      <w:r w:rsidRPr="00581014">
        <w:rPr>
          <w:color w:val="FF0000"/>
          <w:sz w:val="22"/>
          <w:vertAlign w:val="superscript"/>
          <w:lang w:val="en-US"/>
        </w:rPr>
        <w:t>2</w:t>
      </w:r>
      <w:r w:rsidRPr="00581014">
        <w:rPr>
          <w:color w:val="FF0000"/>
          <w:sz w:val="22"/>
          <w:lang w:val="en-US"/>
        </w:rPr>
        <w:t xml:space="preserve">,   </w:t>
      </w:r>
      <w:proofErr w:type="gramEnd"/>
      <w:r w:rsidRPr="00581014">
        <w:rPr>
          <w:color w:val="FF0000"/>
          <w:sz w:val="22"/>
          <w:lang w:val="en-US"/>
        </w:rPr>
        <w:t>f(t)=f</w:t>
      </w:r>
      <w:r w:rsidRPr="00581014">
        <w:rPr>
          <w:color w:val="FF0000"/>
          <w:sz w:val="22"/>
          <w:vertAlign w:val="subscript"/>
          <w:lang w:val="en-US"/>
        </w:rPr>
        <w:t>0</w:t>
      </w:r>
      <w:r w:rsidRPr="00581014">
        <w:rPr>
          <w:color w:val="FF0000"/>
          <w:sz w:val="22"/>
        </w:rPr>
        <w:sym w:font="Symbol" w:char="F0B4"/>
      </w:r>
      <w:r w:rsidRPr="00581014">
        <w:rPr>
          <w:color w:val="FF0000"/>
          <w:sz w:val="22"/>
          <w:lang w:val="en-US"/>
        </w:rPr>
        <w:t xml:space="preserve">1(t).  </w:t>
      </w:r>
      <w:proofErr w:type="gramStart"/>
      <w:r w:rsidRPr="00581014">
        <w:rPr>
          <w:color w:val="FF0000"/>
          <w:sz w:val="22"/>
        </w:rPr>
        <w:t>Тогда</w:t>
      </w:r>
      <w:r w:rsidRPr="00581014">
        <w:rPr>
          <w:color w:val="FF0000"/>
          <w:sz w:val="22"/>
          <w:lang w:val="en-US"/>
        </w:rPr>
        <w:t xml:space="preserve">  G</w:t>
      </w:r>
      <w:proofErr w:type="gramEnd"/>
      <w:r w:rsidRPr="00581014">
        <w:rPr>
          <w:color w:val="FF0000"/>
          <w:sz w:val="22"/>
          <w:lang w:val="en-US"/>
        </w:rPr>
        <w:t>(s)=2g</w:t>
      </w:r>
      <w:r w:rsidRPr="00581014">
        <w:rPr>
          <w:color w:val="FF0000"/>
          <w:sz w:val="22"/>
          <w:vertAlign w:val="subscript"/>
          <w:lang w:val="en-US"/>
        </w:rPr>
        <w:t>2</w:t>
      </w:r>
      <w:r w:rsidRPr="00581014">
        <w:rPr>
          <w:color w:val="FF0000"/>
          <w:sz w:val="22"/>
          <w:lang w:val="en-US"/>
        </w:rPr>
        <w:t>/s</w:t>
      </w:r>
      <w:r w:rsidRPr="00581014">
        <w:rPr>
          <w:color w:val="FF0000"/>
          <w:sz w:val="22"/>
          <w:vertAlign w:val="superscript"/>
          <w:lang w:val="en-US"/>
        </w:rPr>
        <w:t>3</w:t>
      </w:r>
      <w:r w:rsidRPr="00581014">
        <w:rPr>
          <w:color w:val="FF0000"/>
          <w:sz w:val="22"/>
          <w:lang w:val="en-US"/>
        </w:rPr>
        <w:t>,   F(s)=f</w:t>
      </w:r>
      <w:r w:rsidRPr="00581014">
        <w:rPr>
          <w:color w:val="FF0000"/>
          <w:sz w:val="22"/>
          <w:vertAlign w:val="subscript"/>
          <w:lang w:val="en-US"/>
        </w:rPr>
        <w:t xml:space="preserve">0 </w:t>
      </w:r>
      <w:r w:rsidRPr="00581014">
        <w:rPr>
          <w:color w:val="FF0000"/>
          <w:sz w:val="22"/>
          <w:lang w:val="en-US"/>
        </w:rPr>
        <w:t>/s.</w:t>
      </w:r>
    </w:p>
    <w:p w14:paraId="449A2DA7" w14:textId="77777777" w:rsidR="00D74CF5" w:rsidRPr="00581014" w:rsidRDefault="00D74CF5" w:rsidP="00D74CF5">
      <w:pPr>
        <w:ind w:right="28" w:firstLine="284"/>
        <w:jc w:val="both"/>
        <w:rPr>
          <w:color w:val="FF0000"/>
          <w:sz w:val="22"/>
        </w:rPr>
      </w:pPr>
      <w:r w:rsidRPr="00581014">
        <w:rPr>
          <w:color w:val="FF0000"/>
          <w:sz w:val="22"/>
        </w:rPr>
        <w:t>Установившаяся ошибка от задающего воздействия:</w:t>
      </w:r>
    </w:p>
    <w:p w14:paraId="69D63BD4" w14:textId="77777777" w:rsidR="00D74CF5" w:rsidRPr="00581014" w:rsidRDefault="00D74CF5" w:rsidP="00D74CF5">
      <w:pPr>
        <w:ind w:right="28"/>
        <w:jc w:val="center"/>
        <w:rPr>
          <w:color w:val="FF0000"/>
          <w:sz w:val="22"/>
        </w:rPr>
      </w:pPr>
      <w:r w:rsidRPr="00581014">
        <w:rPr>
          <w:color w:val="FF0000"/>
          <w:position w:val="-42"/>
        </w:rPr>
        <w:object w:dxaOrig="6619" w:dyaOrig="900" w14:anchorId="3E135F6B">
          <v:shape id="_x0000_i1298" type="#_x0000_t75" style="width:281.5pt;height:39pt" o:ole="" fillcolor="window">
            <v:imagedata r:id="rId555" o:title=""/>
          </v:shape>
          <o:OLEObject Type="Embed" ProgID="Equation.3" ShapeID="_x0000_i1298" DrawAspect="Content" ObjectID="_1703455832" r:id="rId556"/>
        </w:object>
      </w:r>
    </w:p>
    <w:p w14:paraId="5AC21DE3" w14:textId="77777777" w:rsidR="00D74CF5" w:rsidRPr="00581014" w:rsidRDefault="00D74CF5" w:rsidP="00D74CF5">
      <w:pPr>
        <w:ind w:right="28" w:firstLine="284"/>
        <w:jc w:val="both"/>
        <w:rPr>
          <w:color w:val="FF0000"/>
          <w:sz w:val="22"/>
          <w:lang w:val="en-US"/>
        </w:rPr>
      </w:pPr>
      <w:r w:rsidRPr="00581014">
        <w:rPr>
          <w:color w:val="FF0000"/>
          <w:sz w:val="22"/>
          <w:lang w:val="en-US"/>
        </w:rPr>
        <w:t xml:space="preserve">4.  g(t) = </w:t>
      </w:r>
      <w:proofErr w:type="spellStart"/>
      <w:r w:rsidRPr="00581014">
        <w:rPr>
          <w:color w:val="FF0000"/>
          <w:sz w:val="22"/>
          <w:lang w:val="en-US"/>
        </w:rPr>
        <w:t>g</w:t>
      </w:r>
      <w:r w:rsidRPr="00581014">
        <w:rPr>
          <w:color w:val="FF0000"/>
          <w:sz w:val="28"/>
          <w:vertAlign w:val="subscript"/>
          <w:lang w:val="en-US"/>
        </w:rPr>
        <w:t>m</w:t>
      </w:r>
      <w:r w:rsidRPr="00581014">
        <w:rPr>
          <w:color w:val="FF0000"/>
          <w:sz w:val="24"/>
          <w:lang w:val="en-US"/>
        </w:rPr>
        <w:t>sin</w:t>
      </w:r>
      <w:proofErr w:type="spellEnd"/>
      <w:r w:rsidRPr="00581014">
        <w:rPr>
          <w:color w:val="FF0000"/>
          <w:sz w:val="22"/>
        </w:rPr>
        <w:sym w:font="Symbol" w:char="F077"/>
      </w:r>
      <w:proofErr w:type="gramStart"/>
      <w:r w:rsidRPr="00581014">
        <w:rPr>
          <w:color w:val="FF0000"/>
          <w:sz w:val="22"/>
          <w:lang w:val="en-US"/>
        </w:rPr>
        <w:t xml:space="preserve">t,   </w:t>
      </w:r>
      <w:proofErr w:type="gramEnd"/>
      <w:r w:rsidRPr="00581014">
        <w:rPr>
          <w:color w:val="FF0000"/>
          <w:sz w:val="22"/>
          <w:lang w:val="en-US"/>
        </w:rPr>
        <w:t>f(t)=0.</w:t>
      </w:r>
    </w:p>
    <w:p w14:paraId="6401808E" w14:textId="77777777" w:rsidR="00D74CF5" w:rsidRPr="00581014" w:rsidRDefault="00D74CF5" w:rsidP="00D74CF5">
      <w:pPr>
        <w:ind w:right="28" w:firstLine="284"/>
        <w:jc w:val="both"/>
        <w:rPr>
          <w:color w:val="FF0000"/>
          <w:sz w:val="22"/>
        </w:rPr>
      </w:pPr>
      <w:r w:rsidRPr="00581014">
        <w:rPr>
          <w:color w:val="FF0000"/>
          <w:sz w:val="22"/>
        </w:rPr>
        <w:t>При   k=40 c</w:t>
      </w:r>
      <w:r w:rsidRPr="00581014">
        <w:rPr>
          <w:color w:val="FF0000"/>
          <w:sz w:val="22"/>
          <w:vertAlign w:val="superscript"/>
        </w:rPr>
        <w:t>-</w:t>
      </w:r>
      <w:proofErr w:type="gramStart"/>
      <w:r w:rsidRPr="00581014">
        <w:rPr>
          <w:color w:val="FF0000"/>
          <w:sz w:val="22"/>
          <w:vertAlign w:val="superscript"/>
        </w:rPr>
        <w:t>1</w:t>
      </w:r>
      <w:r w:rsidRPr="00581014">
        <w:rPr>
          <w:color w:val="FF0000"/>
          <w:sz w:val="22"/>
        </w:rPr>
        <w:t>,  T</w:t>
      </w:r>
      <w:proofErr w:type="gramEnd"/>
      <w:r w:rsidRPr="00581014">
        <w:rPr>
          <w:color w:val="FF0000"/>
          <w:sz w:val="22"/>
          <w:vertAlign w:val="subscript"/>
        </w:rPr>
        <w:t>1</w:t>
      </w:r>
      <w:r w:rsidRPr="00581014">
        <w:rPr>
          <w:color w:val="FF0000"/>
          <w:sz w:val="22"/>
        </w:rPr>
        <w:t>= 0.05 c,  T</w:t>
      </w:r>
      <w:r w:rsidRPr="00581014">
        <w:rPr>
          <w:color w:val="FF0000"/>
          <w:sz w:val="22"/>
          <w:vertAlign w:val="subscript"/>
        </w:rPr>
        <w:t>2</w:t>
      </w:r>
      <w:r w:rsidRPr="00581014">
        <w:rPr>
          <w:color w:val="FF0000"/>
          <w:sz w:val="22"/>
        </w:rPr>
        <w:t xml:space="preserve">= 0.01 c, </w:t>
      </w:r>
      <w:r w:rsidRPr="00581014">
        <w:rPr>
          <w:color w:val="FF0000"/>
          <w:sz w:val="22"/>
        </w:rPr>
        <w:sym w:font="Symbol" w:char="F077"/>
      </w:r>
      <w:r w:rsidRPr="00581014">
        <w:rPr>
          <w:color w:val="FF0000"/>
          <w:sz w:val="22"/>
        </w:rPr>
        <w:t>=1 c</w:t>
      </w:r>
      <w:r w:rsidRPr="00581014">
        <w:rPr>
          <w:color w:val="FF0000"/>
          <w:sz w:val="22"/>
          <w:vertAlign w:val="superscript"/>
        </w:rPr>
        <w:t xml:space="preserve">-1 </w:t>
      </w:r>
      <w:r w:rsidRPr="00581014">
        <w:rPr>
          <w:color w:val="FF0000"/>
          <w:sz w:val="22"/>
        </w:rPr>
        <w:t xml:space="preserve">,  </w:t>
      </w:r>
      <w:proofErr w:type="spellStart"/>
      <w:r w:rsidRPr="00581014">
        <w:rPr>
          <w:color w:val="FF0000"/>
          <w:sz w:val="22"/>
        </w:rPr>
        <w:t>g</w:t>
      </w:r>
      <w:r w:rsidRPr="00581014">
        <w:rPr>
          <w:color w:val="FF0000"/>
          <w:sz w:val="28"/>
          <w:vertAlign w:val="subscript"/>
        </w:rPr>
        <w:t>m</w:t>
      </w:r>
      <w:proofErr w:type="spellEnd"/>
      <w:r w:rsidRPr="00581014">
        <w:rPr>
          <w:color w:val="FF0000"/>
          <w:sz w:val="22"/>
        </w:rPr>
        <w:t>=30</w:t>
      </w:r>
      <w:r w:rsidRPr="00581014">
        <w:rPr>
          <w:color w:val="FF0000"/>
          <w:sz w:val="22"/>
          <w:vertAlign w:val="superscript"/>
        </w:rPr>
        <w:t xml:space="preserve">0 </w:t>
      </w:r>
      <w:r w:rsidRPr="00581014">
        <w:rPr>
          <w:color w:val="FF0000"/>
          <w:sz w:val="22"/>
        </w:rPr>
        <w:t>.</w:t>
      </w:r>
      <w:r w:rsidRPr="00581014">
        <w:rPr>
          <w:color w:val="FF0000"/>
          <w:sz w:val="22"/>
        </w:rPr>
        <w:tab/>
      </w:r>
    </w:p>
    <w:p w14:paraId="28ADA16D" w14:textId="77777777" w:rsidR="00D74CF5" w:rsidRPr="00581014" w:rsidRDefault="00D74CF5" w:rsidP="00D74CF5">
      <w:pPr>
        <w:ind w:right="28" w:firstLine="284"/>
        <w:jc w:val="both"/>
        <w:rPr>
          <w:color w:val="FF0000"/>
          <w:sz w:val="22"/>
        </w:rPr>
      </w:pPr>
      <w:r w:rsidRPr="00581014">
        <w:rPr>
          <w:color w:val="FF0000"/>
          <w:sz w:val="22"/>
        </w:rPr>
        <w:t>Амплитуда ошибки</w:t>
      </w:r>
    </w:p>
    <w:p w14:paraId="2816A445" w14:textId="77777777" w:rsidR="00D74CF5" w:rsidRPr="00581014" w:rsidRDefault="00D74CF5" w:rsidP="00D74CF5">
      <w:pPr>
        <w:ind w:right="28"/>
        <w:jc w:val="center"/>
        <w:rPr>
          <w:color w:val="FF0000"/>
          <w:sz w:val="22"/>
        </w:rPr>
      </w:pPr>
      <w:r w:rsidRPr="00581014">
        <w:rPr>
          <w:color w:val="FF0000"/>
          <w:position w:val="-76"/>
        </w:rPr>
        <w:object w:dxaOrig="4360" w:dyaOrig="1280" w14:anchorId="08406903">
          <v:shape id="_x0000_i1299" type="#_x0000_t75" style="width:170pt;height:50pt" o:ole="" fillcolor="window">
            <v:imagedata r:id="rId557" o:title=""/>
          </v:shape>
          <o:OLEObject Type="Embed" ProgID="Equation.3" ShapeID="_x0000_i1299" DrawAspect="Content" ObjectID="_1703455833" r:id="rId558"/>
        </w:object>
      </w:r>
    </w:p>
    <w:p w14:paraId="07A8C476" w14:textId="77777777" w:rsidR="00D74CF5" w:rsidRPr="00581014" w:rsidRDefault="00D74CF5" w:rsidP="00D74CF5">
      <w:pPr>
        <w:ind w:right="28" w:firstLine="284"/>
        <w:jc w:val="both"/>
        <w:rPr>
          <w:color w:val="FF0000"/>
          <w:sz w:val="22"/>
        </w:rPr>
      </w:pPr>
    </w:p>
    <w:p w14:paraId="70858ABA" w14:textId="77777777" w:rsidR="00D74CF5" w:rsidRPr="00581014" w:rsidRDefault="00D74CF5" w:rsidP="00D74CF5">
      <w:pPr>
        <w:ind w:right="28" w:firstLine="284"/>
        <w:jc w:val="both"/>
        <w:rPr>
          <w:color w:val="FF0000"/>
          <w:sz w:val="22"/>
          <w:lang w:val="en-US"/>
        </w:rPr>
      </w:pPr>
      <w:r w:rsidRPr="00581014">
        <w:rPr>
          <w:color w:val="FF0000"/>
          <w:sz w:val="22"/>
          <w:lang w:val="en-US"/>
        </w:rPr>
        <w:t>5.  g(t) = g</w:t>
      </w:r>
      <w:r w:rsidRPr="00581014">
        <w:rPr>
          <w:color w:val="FF0000"/>
          <w:sz w:val="22"/>
          <w:vertAlign w:val="subscript"/>
          <w:lang w:val="en-US"/>
        </w:rPr>
        <w:t>0</w:t>
      </w:r>
      <w:r w:rsidRPr="00581014">
        <w:rPr>
          <w:color w:val="FF0000"/>
          <w:sz w:val="22"/>
          <w:lang w:val="en-US"/>
        </w:rPr>
        <w:t>+ g</w:t>
      </w:r>
      <w:r w:rsidRPr="00581014">
        <w:rPr>
          <w:color w:val="FF0000"/>
          <w:sz w:val="22"/>
          <w:vertAlign w:val="subscript"/>
          <w:lang w:val="en-US"/>
        </w:rPr>
        <w:t>1</w:t>
      </w:r>
      <w:r w:rsidRPr="00581014">
        <w:rPr>
          <w:color w:val="FF0000"/>
          <w:sz w:val="22"/>
        </w:rPr>
        <w:sym w:font="Symbol" w:char="F0B4"/>
      </w:r>
      <w:r w:rsidRPr="00581014">
        <w:rPr>
          <w:color w:val="FF0000"/>
          <w:sz w:val="22"/>
          <w:lang w:val="en-US"/>
        </w:rPr>
        <w:t>t+ g</w:t>
      </w:r>
      <w:r w:rsidRPr="00581014">
        <w:rPr>
          <w:color w:val="FF0000"/>
          <w:sz w:val="22"/>
          <w:vertAlign w:val="subscript"/>
          <w:lang w:val="en-US"/>
        </w:rPr>
        <w:t>2</w:t>
      </w:r>
      <w:r w:rsidRPr="00581014">
        <w:rPr>
          <w:color w:val="FF0000"/>
          <w:sz w:val="22"/>
        </w:rPr>
        <w:sym w:font="Symbol" w:char="F0B4"/>
      </w:r>
      <w:r w:rsidRPr="00581014">
        <w:rPr>
          <w:color w:val="FF0000"/>
          <w:sz w:val="22"/>
          <w:lang w:val="en-US"/>
        </w:rPr>
        <w:t>t</w:t>
      </w:r>
      <w:r w:rsidRPr="00581014">
        <w:rPr>
          <w:color w:val="FF0000"/>
          <w:sz w:val="22"/>
          <w:vertAlign w:val="superscript"/>
          <w:lang w:val="en-US"/>
        </w:rPr>
        <w:t>2</w:t>
      </w:r>
      <w:r w:rsidRPr="00581014">
        <w:rPr>
          <w:color w:val="FF0000"/>
          <w:sz w:val="22"/>
          <w:lang w:val="en-US"/>
        </w:rPr>
        <w:t>/</w:t>
      </w:r>
      <w:proofErr w:type="gramStart"/>
      <w:r w:rsidRPr="00581014">
        <w:rPr>
          <w:color w:val="FF0000"/>
          <w:sz w:val="22"/>
          <w:lang w:val="en-US"/>
        </w:rPr>
        <w:t xml:space="preserve">2,   </w:t>
      </w:r>
      <w:proofErr w:type="gramEnd"/>
      <w:r w:rsidRPr="00581014">
        <w:rPr>
          <w:color w:val="FF0000"/>
          <w:sz w:val="22"/>
          <w:lang w:val="en-US"/>
        </w:rPr>
        <w:t>f(t)=f</w:t>
      </w:r>
      <w:r w:rsidRPr="00581014">
        <w:rPr>
          <w:color w:val="FF0000"/>
          <w:sz w:val="22"/>
          <w:vertAlign w:val="subscript"/>
          <w:lang w:val="en-US"/>
        </w:rPr>
        <w:t>0</w:t>
      </w:r>
      <w:r w:rsidRPr="00581014">
        <w:rPr>
          <w:color w:val="FF0000"/>
          <w:sz w:val="22"/>
        </w:rPr>
        <w:sym w:font="Symbol" w:char="F0B4"/>
      </w:r>
      <w:r w:rsidRPr="00581014">
        <w:rPr>
          <w:color w:val="FF0000"/>
          <w:sz w:val="22"/>
          <w:lang w:val="en-US"/>
        </w:rPr>
        <w:t>1(t).</w:t>
      </w:r>
    </w:p>
    <w:p w14:paraId="4E27F3B0" w14:textId="77777777" w:rsidR="00D74CF5" w:rsidRPr="00581014" w:rsidRDefault="00D74CF5" w:rsidP="00D74CF5">
      <w:pPr>
        <w:ind w:left="284" w:right="28" w:firstLine="284"/>
        <w:jc w:val="both"/>
        <w:rPr>
          <w:color w:val="FF0000"/>
          <w:sz w:val="22"/>
        </w:rPr>
      </w:pPr>
      <w:r w:rsidRPr="00581014">
        <w:rPr>
          <w:color w:val="FF0000"/>
          <w:sz w:val="22"/>
        </w:rPr>
        <w:lastRenderedPageBreak/>
        <w:t>Определим коэффициенты ошибок c</w:t>
      </w:r>
      <w:r w:rsidRPr="00581014">
        <w:rPr>
          <w:color w:val="FF0000"/>
          <w:sz w:val="22"/>
          <w:vertAlign w:val="subscript"/>
        </w:rPr>
        <w:t>0</w:t>
      </w:r>
      <w:r w:rsidRPr="00581014">
        <w:rPr>
          <w:color w:val="FF0000"/>
          <w:sz w:val="22"/>
        </w:rPr>
        <w:t>, c</w:t>
      </w:r>
      <w:r w:rsidRPr="00581014">
        <w:rPr>
          <w:color w:val="FF0000"/>
          <w:sz w:val="22"/>
          <w:vertAlign w:val="subscript"/>
        </w:rPr>
        <w:t>1</w:t>
      </w:r>
      <w:r w:rsidRPr="00581014">
        <w:rPr>
          <w:color w:val="FF0000"/>
          <w:sz w:val="22"/>
        </w:rPr>
        <w:t>, c</w:t>
      </w:r>
      <w:r w:rsidRPr="00581014">
        <w:rPr>
          <w:color w:val="FF0000"/>
          <w:sz w:val="22"/>
          <w:vertAlign w:val="subscript"/>
        </w:rPr>
        <w:t>2</w:t>
      </w:r>
      <w:r w:rsidRPr="00581014">
        <w:rPr>
          <w:color w:val="FF0000"/>
          <w:sz w:val="22"/>
        </w:rPr>
        <w:t>. Остальные коэффициенты ошибок находить нет необходимости, так как степень полинома задающего воздействия равняется двум.</w:t>
      </w:r>
    </w:p>
    <w:p w14:paraId="6DBC72FD" w14:textId="77777777" w:rsidR="00D74CF5" w:rsidRPr="00581014" w:rsidRDefault="00D74CF5" w:rsidP="00D74CF5">
      <w:pPr>
        <w:ind w:left="284" w:right="28" w:firstLine="284"/>
        <w:jc w:val="both"/>
        <w:rPr>
          <w:color w:val="FF0000"/>
          <w:sz w:val="22"/>
        </w:rPr>
      </w:pPr>
      <w:r w:rsidRPr="00581014">
        <w:rPr>
          <w:color w:val="FF0000"/>
          <w:sz w:val="22"/>
        </w:rPr>
        <w:t>Передаточная функция замкнутой системы по ошибке относительно задающего воздействия</w:t>
      </w:r>
    </w:p>
    <w:p w14:paraId="71943BC2" w14:textId="77777777" w:rsidR="00D74CF5" w:rsidRPr="00581014" w:rsidRDefault="00D74CF5" w:rsidP="00D74CF5">
      <w:pPr>
        <w:ind w:right="28" w:firstLine="284"/>
        <w:jc w:val="center"/>
        <w:rPr>
          <w:color w:val="FF0000"/>
          <w:sz w:val="22"/>
        </w:rPr>
      </w:pPr>
      <w:r w:rsidRPr="00581014">
        <w:rPr>
          <w:color w:val="FF0000"/>
          <w:position w:val="-42"/>
        </w:rPr>
        <w:object w:dxaOrig="3960" w:dyaOrig="900" w14:anchorId="2A09431A">
          <v:shape id="_x0000_i1300" type="#_x0000_t75" style="width:180pt;height:41.5pt" o:ole="" fillcolor="window">
            <v:imagedata r:id="rId559" o:title=""/>
          </v:shape>
          <o:OLEObject Type="Embed" ProgID="Equation.3" ShapeID="_x0000_i1300" DrawAspect="Content" ObjectID="_1703455834" r:id="rId560"/>
        </w:object>
      </w:r>
      <w:proofErr w:type="gramStart"/>
      <w:r w:rsidRPr="00581014">
        <w:rPr>
          <w:color w:val="FF0000"/>
          <w:sz w:val="22"/>
        </w:rPr>
        <w:t xml:space="preserve">,   </w:t>
      </w:r>
      <w:proofErr w:type="gramEnd"/>
      <w:r w:rsidRPr="00581014">
        <w:rPr>
          <w:color w:val="FF0000"/>
          <w:sz w:val="22"/>
        </w:rPr>
        <w:t>откуда</w:t>
      </w:r>
    </w:p>
    <w:p w14:paraId="5EC57863" w14:textId="77777777" w:rsidR="00D74CF5" w:rsidRPr="00581014" w:rsidRDefault="00D74CF5" w:rsidP="00D74CF5">
      <w:pPr>
        <w:ind w:right="28" w:firstLine="284"/>
        <w:jc w:val="both"/>
        <w:rPr>
          <w:color w:val="FF0000"/>
          <w:sz w:val="22"/>
        </w:rPr>
      </w:pPr>
      <w:r w:rsidRPr="00581014">
        <w:rPr>
          <w:color w:val="FF0000"/>
          <w:position w:val="-18"/>
        </w:rPr>
        <w:object w:dxaOrig="2200" w:dyaOrig="420" w14:anchorId="405FF9F6">
          <v:shape id="_x0000_i1301" type="#_x0000_t75" style="width:100pt;height:19.5pt" o:ole="" fillcolor="window">
            <v:imagedata r:id="rId561" o:title=""/>
          </v:shape>
          <o:OLEObject Type="Embed" ProgID="Equation.3" ShapeID="_x0000_i1301" DrawAspect="Content" ObjectID="_1703455835" r:id="rId562"/>
        </w:object>
      </w:r>
      <w:r w:rsidRPr="00581014">
        <w:rPr>
          <w:color w:val="FF0000"/>
          <w:sz w:val="22"/>
        </w:rPr>
        <w:t>,</w:t>
      </w:r>
    </w:p>
    <w:p w14:paraId="58A851FE" w14:textId="77777777" w:rsidR="00D74CF5" w:rsidRPr="00581014" w:rsidRDefault="00D74CF5" w:rsidP="00D74CF5">
      <w:pPr>
        <w:ind w:right="28" w:firstLine="284"/>
        <w:jc w:val="both"/>
        <w:rPr>
          <w:color w:val="FF0000"/>
          <w:sz w:val="22"/>
        </w:rPr>
      </w:pPr>
      <w:r w:rsidRPr="00581014">
        <w:rPr>
          <w:color w:val="FF0000"/>
          <w:position w:val="-46"/>
        </w:rPr>
        <w:object w:dxaOrig="2500" w:dyaOrig="999" w14:anchorId="3D053114">
          <v:shape id="_x0000_i1302" type="#_x0000_t75" style="width:116.5pt;height:46.5pt" o:ole="" fillcolor="window">
            <v:imagedata r:id="rId563" o:title=""/>
          </v:shape>
          <o:OLEObject Type="Embed" ProgID="Equation.3" ShapeID="_x0000_i1302" DrawAspect="Content" ObjectID="_1703455836" r:id="rId564"/>
        </w:object>
      </w:r>
      <w:r w:rsidRPr="00581014">
        <w:rPr>
          <w:color w:val="FF0000"/>
          <w:sz w:val="22"/>
        </w:rPr>
        <w:t xml:space="preserve">,   </w:t>
      </w:r>
    </w:p>
    <w:p w14:paraId="4C5E69EB" w14:textId="77777777" w:rsidR="00D74CF5" w:rsidRPr="00581014" w:rsidRDefault="00D74CF5" w:rsidP="00D74CF5">
      <w:pPr>
        <w:ind w:right="28" w:firstLine="284"/>
        <w:jc w:val="both"/>
        <w:rPr>
          <w:color w:val="FF0000"/>
          <w:sz w:val="22"/>
        </w:rPr>
      </w:pPr>
      <w:r w:rsidRPr="00581014">
        <w:rPr>
          <w:color w:val="FF0000"/>
          <w:position w:val="-60"/>
        </w:rPr>
        <w:object w:dxaOrig="4099" w:dyaOrig="1280" w14:anchorId="0B389686">
          <v:shape id="_x0000_i1303" type="#_x0000_t75" style="width:180.5pt;height:57pt" o:ole="" fillcolor="window">
            <v:imagedata r:id="rId565" o:title=""/>
          </v:shape>
          <o:OLEObject Type="Embed" ProgID="Equation.3" ShapeID="_x0000_i1303" DrawAspect="Content" ObjectID="_1703455837" r:id="rId566"/>
        </w:object>
      </w:r>
      <w:r w:rsidRPr="00581014">
        <w:rPr>
          <w:color w:val="FF0000"/>
          <w:sz w:val="22"/>
        </w:rPr>
        <w:t>.</w:t>
      </w:r>
    </w:p>
    <w:p w14:paraId="5D1244BF" w14:textId="77777777" w:rsidR="00D74CF5" w:rsidRPr="00581014" w:rsidRDefault="00D74CF5" w:rsidP="00D74CF5">
      <w:pPr>
        <w:ind w:right="28" w:firstLine="284"/>
        <w:jc w:val="both"/>
        <w:rPr>
          <w:color w:val="FF0000"/>
          <w:sz w:val="22"/>
        </w:rPr>
      </w:pPr>
      <w:r w:rsidRPr="00581014">
        <w:rPr>
          <w:color w:val="FF0000"/>
          <w:sz w:val="22"/>
        </w:rPr>
        <w:t>Установившаяся ошибка от задающего воздействия:</w:t>
      </w:r>
    </w:p>
    <w:p w14:paraId="20E42E34" w14:textId="77777777" w:rsidR="00D74CF5" w:rsidRPr="00581014" w:rsidRDefault="00D74CF5" w:rsidP="00D74CF5">
      <w:pPr>
        <w:ind w:right="28"/>
        <w:jc w:val="center"/>
        <w:rPr>
          <w:color w:val="FF0000"/>
          <w:sz w:val="22"/>
        </w:rPr>
      </w:pPr>
      <w:r w:rsidRPr="00581014">
        <w:rPr>
          <w:color w:val="FF0000"/>
          <w:position w:val="-28"/>
        </w:rPr>
        <w:object w:dxaOrig="7300" w:dyaOrig="760" w14:anchorId="14F34662">
          <v:shape id="_x0000_i1304" type="#_x0000_t75" style="width:288.5pt;height:29.5pt" o:ole="" fillcolor="window">
            <v:imagedata r:id="rId567" o:title=""/>
          </v:shape>
          <o:OLEObject Type="Embed" ProgID="Equation.3" ShapeID="_x0000_i1304" DrawAspect="Content" ObjectID="_1703455838" r:id="rId568"/>
        </w:object>
      </w:r>
      <w:r w:rsidRPr="00581014">
        <w:rPr>
          <w:color w:val="FF0000"/>
          <w:sz w:val="22"/>
        </w:rPr>
        <w:t>,</w:t>
      </w:r>
    </w:p>
    <w:p w14:paraId="6CCD3A0F" w14:textId="77777777" w:rsidR="00D74CF5" w:rsidRPr="00581014" w:rsidRDefault="00D74CF5" w:rsidP="00D74CF5">
      <w:pPr>
        <w:ind w:right="28" w:firstLine="284"/>
        <w:jc w:val="both"/>
        <w:rPr>
          <w:color w:val="FF0000"/>
          <w:sz w:val="22"/>
        </w:rPr>
      </w:pPr>
      <w:r w:rsidRPr="00581014">
        <w:rPr>
          <w:color w:val="FF0000"/>
          <w:sz w:val="22"/>
        </w:rPr>
        <w:t xml:space="preserve">где   </w:t>
      </w:r>
      <w:r w:rsidRPr="00581014">
        <w:rPr>
          <w:color w:val="FF0000"/>
          <w:position w:val="-28"/>
        </w:rPr>
        <w:object w:dxaOrig="2880" w:dyaOrig="680" w14:anchorId="53DFDDD0">
          <v:shape id="_x0000_i1305" type="#_x0000_t75" style="width:129.5pt;height:31pt" o:ole="" fillcolor="window">
            <v:imagedata r:id="rId569" o:title=""/>
          </v:shape>
          <o:OLEObject Type="Embed" ProgID="Equation.3" ShapeID="_x0000_i1305" DrawAspect="Content" ObjectID="_1703455839" r:id="rId570"/>
        </w:object>
      </w:r>
      <w:r w:rsidRPr="00581014">
        <w:rPr>
          <w:color w:val="FF0000"/>
          <w:sz w:val="22"/>
        </w:rPr>
        <w:t>.</w:t>
      </w:r>
    </w:p>
    <w:p w14:paraId="38CCA65C" w14:textId="44A2F553" w:rsidR="00D74CF5" w:rsidRDefault="00D74CF5"/>
    <w:p w14:paraId="47B3BC7C" w14:textId="463C382E" w:rsidR="00D74CF5" w:rsidRPr="00D74CF5" w:rsidRDefault="00D74CF5" w:rsidP="00D74CF5">
      <w:pPr>
        <w:ind w:right="567"/>
        <w:jc w:val="center"/>
        <w:rPr>
          <w:b/>
          <w:bCs/>
          <w:color w:val="000000"/>
          <w:sz w:val="24"/>
          <w:szCs w:val="24"/>
          <w:u w:val="single"/>
        </w:rPr>
      </w:pPr>
      <w:r w:rsidRPr="00D74CF5">
        <w:rPr>
          <w:b/>
          <w:bCs/>
          <w:color w:val="000000"/>
          <w:sz w:val="24"/>
          <w:szCs w:val="24"/>
          <w:highlight w:val="yellow"/>
          <w:u w:val="single"/>
        </w:rPr>
        <w:t>17. Показатели качества переходного процесса СУ</w:t>
      </w:r>
    </w:p>
    <w:p w14:paraId="3AAA3FE7" w14:textId="0F441282" w:rsidR="00D74CF5" w:rsidRDefault="00D74CF5"/>
    <w:p w14:paraId="083BB6A4" w14:textId="77777777" w:rsidR="00D74CF5" w:rsidRDefault="00D74CF5" w:rsidP="00D74CF5">
      <w:pPr>
        <w:ind w:right="28" w:firstLine="284"/>
        <w:jc w:val="both"/>
        <w:rPr>
          <w:sz w:val="22"/>
        </w:rPr>
      </w:pPr>
      <w:r>
        <w:rPr>
          <w:sz w:val="22"/>
        </w:rPr>
        <w:t>Рассмотрим основные показатели качества систем управления, пользуясь характеристикой переходного процесса отработки единичного задающего воздействия g(t)=1(t), показанной на рис.6.2.</w:t>
      </w:r>
    </w:p>
    <w:p w14:paraId="75DA62F4" w14:textId="77777777" w:rsidR="00D74CF5" w:rsidRDefault="00D74CF5" w:rsidP="00D74CF5">
      <w:pPr>
        <w:ind w:right="28"/>
        <w:jc w:val="center"/>
        <w:rPr>
          <w:sz w:val="22"/>
        </w:rPr>
      </w:pPr>
      <w:r>
        <w:object w:dxaOrig="4694" w:dyaOrig="2745" w14:anchorId="2F8B3D9B">
          <v:shape id="_x0000_i1306" type="#_x0000_t75" style="width:251pt;height:2in" o:ole="" fillcolor="window">
            <v:imagedata r:id="rId571" o:title=""/>
          </v:shape>
          <o:OLEObject Type="Embed" ProgID="PBrush" ShapeID="_x0000_i1306" DrawAspect="Content" ObjectID="_1703455840" r:id="rId572"/>
        </w:object>
      </w:r>
    </w:p>
    <w:p w14:paraId="56131F61" w14:textId="77777777" w:rsidR="00D74CF5" w:rsidRDefault="00D74CF5" w:rsidP="00D74CF5">
      <w:pPr>
        <w:ind w:right="28"/>
        <w:jc w:val="center"/>
      </w:pPr>
      <w:r>
        <w:t>Рис. 6.2. Характеристики переходного процесса</w:t>
      </w:r>
    </w:p>
    <w:p w14:paraId="36A7A614" w14:textId="77777777" w:rsidR="00D74CF5" w:rsidRDefault="00D74CF5" w:rsidP="00D74CF5">
      <w:pPr>
        <w:ind w:right="28"/>
        <w:jc w:val="center"/>
      </w:pPr>
      <w:r>
        <w:t>при типовом единичном воздействии</w:t>
      </w:r>
    </w:p>
    <w:p w14:paraId="589B1EF0" w14:textId="77777777" w:rsidR="00D74CF5" w:rsidRDefault="00D74CF5" w:rsidP="00D74CF5">
      <w:pPr>
        <w:ind w:right="28" w:firstLine="284"/>
        <w:jc w:val="center"/>
        <w:rPr>
          <w:sz w:val="22"/>
        </w:rPr>
      </w:pPr>
    </w:p>
    <w:p w14:paraId="51FEB694" w14:textId="77777777" w:rsidR="00D74CF5" w:rsidRDefault="00D74CF5" w:rsidP="00D74CF5">
      <w:pPr>
        <w:ind w:right="28" w:firstLine="284"/>
        <w:jc w:val="both"/>
        <w:rPr>
          <w:sz w:val="22"/>
        </w:rPr>
      </w:pPr>
      <w:bookmarkStart w:id="185" w:name="qst6_5"/>
      <w:r>
        <w:rPr>
          <w:sz w:val="22"/>
        </w:rPr>
        <w:t>Для оценки качества работы системы введены следующие показатели.</w:t>
      </w:r>
    </w:p>
    <w:bookmarkEnd w:id="185"/>
    <w:p w14:paraId="33AF19FE" w14:textId="77777777" w:rsidR="00D74CF5" w:rsidRDefault="00D74CF5" w:rsidP="00D74CF5">
      <w:pPr>
        <w:ind w:right="28" w:firstLine="284"/>
        <w:jc w:val="both"/>
        <w:rPr>
          <w:sz w:val="22"/>
        </w:rPr>
      </w:pPr>
      <w:r>
        <w:rPr>
          <w:sz w:val="22"/>
        </w:rPr>
        <w:t xml:space="preserve">1. </w:t>
      </w:r>
      <w:bookmarkStart w:id="186" w:name="Максимальное_отклонение"/>
      <w:r>
        <w:rPr>
          <w:sz w:val="22"/>
        </w:rPr>
        <w:t>Максимальное отклонение управляемой величины</w:t>
      </w:r>
      <w:bookmarkEnd w:id="186"/>
      <w:r>
        <w:rPr>
          <w:sz w:val="22"/>
        </w:rPr>
        <w:t xml:space="preserve">, соответствующее времени </w:t>
      </w:r>
      <w:proofErr w:type="spellStart"/>
      <w:r>
        <w:rPr>
          <w:sz w:val="22"/>
        </w:rPr>
        <w:t>t</w:t>
      </w:r>
      <w:r>
        <w:rPr>
          <w:sz w:val="28"/>
          <w:vertAlign w:val="subscript"/>
        </w:rPr>
        <w:t>m</w:t>
      </w:r>
      <w:proofErr w:type="spellEnd"/>
      <w:r>
        <w:rPr>
          <w:sz w:val="22"/>
        </w:rPr>
        <w:t>, от установившегося значения:</w:t>
      </w:r>
    </w:p>
    <w:p w14:paraId="5F84F106" w14:textId="77777777" w:rsidR="00D74CF5" w:rsidRPr="005C50C8" w:rsidRDefault="00D74CF5" w:rsidP="00D74CF5">
      <w:pPr>
        <w:ind w:right="28" w:firstLine="284"/>
        <w:jc w:val="right"/>
        <w:rPr>
          <w:color w:val="A6A6A6" w:themeColor="background1" w:themeShade="A6"/>
          <w:sz w:val="22"/>
        </w:rPr>
      </w:pPr>
      <w:r w:rsidRPr="005C50C8">
        <w:rPr>
          <w:color w:val="A6A6A6" w:themeColor="background1" w:themeShade="A6"/>
          <w:position w:val="-22"/>
        </w:rPr>
        <w:object w:dxaOrig="2100" w:dyaOrig="560" w14:anchorId="0BC72ACB">
          <v:shape id="_x0000_i1307" type="#_x0000_t75" style="width:105pt;height:28pt" o:ole="" fillcolor="window">
            <v:imagedata r:id="rId573" o:title=""/>
          </v:shape>
          <o:OLEObject Type="Embed" ProgID="Equation.3" ShapeID="_x0000_i1307" DrawAspect="Content" ObjectID="_1703455841" r:id="rId574"/>
        </w:object>
      </w:r>
      <w:proofErr w:type="gramStart"/>
      <w:r w:rsidRPr="005C50C8">
        <w:rPr>
          <w:color w:val="A6A6A6" w:themeColor="background1" w:themeShade="A6"/>
          <w:sz w:val="22"/>
        </w:rPr>
        <w:t xml:space="preserve">,   </w:t>
      </w:r>
      <w:proofErr w:type="gramEnd"/>
      <w:r w:rsidRPr="005C50C8">
        <w:rPr>
          <w:color w:val="A6A6A6" w:themeColor="background1" w:themeShade="A6"/>
          <w:sz w:val="22"/>
        </w:rPr>
        <w:t xml:space="preserve">                          (6.16)</w:t>
      </w:r>
    </w:p>
    <w:p w14:paraId="0A1F6586"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 xml:space="preserve">где </w:t>
      </w:r>
      <w:proofErr w:type="spellStart"/>
      <w:r w:rsidRPr="005C50C8">
        <w:rPr>
          <w:color w:val="A6A6A6" w:themeColor="background1" w:themeShade="A6"/>
          <w:sz w:val="22"/>
        </w:rPr>
        <w:t>t</w:t>
      </w:r>
      <w:r w:rsidRPr="005C50C8">
        <w:rPr>
          <w:color w:val="A6A6A6" w:themeColor="background1" w:themeShade="A6"/>
          <w:sz w:val="28"/>
          <w:vertAlign w:val="subscript"/>
        </w:rPr>
        <w:t>m</w:t>
      </w:r>
      <w:proofErr w:type="spellEnd"/>
      <w:r w:rsidRPr="005C50C8">
        <w:rPr>
          <w:color w:val="A6A6A6" w:themeColor="background1" w:themeShade="A6"/>
          <w:sz w:val="22"/>
          <w:vertAlign w:val="subscript"/>
        </w:rPr>
        <w:t xml:space="preserve"> </w:t>
      </w:r>
      <w:r w:rsidRPr="005C50C8">
        <w:rPr>
          <w:color w:val="A6A6A6" w:themeColor="background1" w:themeShade="A6"/>
          <w:sz w:val="22"/>
        </w:rPr>
        <w:t xml:space="preserve"> </w:t>
      </w:r>
      <w:r w:rsidRPr="005C50C8">
        <w:rPr>
          <w:color w:val="A6A6A6" w:themeColor="background1" w:themeShade="A6"/>
          <w:sz w:val="22"/>
        </w:rPr>
        <w:sym w:font="Symbol" w:char="F02D"/>
      </w:r>
      <w:r w:rsidRPr="005C50C8">
        <w:rPr>
          <w:color w:val="A6A6A6" w:themeColor="background1" w:themeShade="A6"/>
          <w:sz w:val="22"/>
        </w:rPr>
        <w:t xml:space="preserve"> время установления первого максимума управляемой величины, характеризующее скорость изменения ее в переходном процессе.</w:t>
      </w:r>
    </w:p>
    <w:p w14:paraId="71868032"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 xml:space="preserve">Представляет собой динамическую ошибку </w:t>
      </w:r>
      <w:r w:rsidRPr="005C50C8">
        <w:rPr>
          <w:color w:val="A6A6A6" w:themeColor="background1" w:themeShade="A6"/>
          <w:sz w:val="22"/>
        </w:rPr>
        <w:sym w:font="Symbol" w:char="F044"/>
      </w:r>
      <w:r w:rsidRPr="005C50C8">
        <w:rPr>
          <w:color w:val="A6A6A6" w:themeColor="background1" w:themeShade="A6"/>
          <w:sz w:val="28"/>
          <w:vertAlign w:val="subscript"/>
        </w:rPr>
        <w:t>дин</w:t>
      </w:r>
      <w:r w:rsidRPr="005C50C8">
        <w:rPr>
          <w:color w:val="A6A6A6" w:themeColor="background1" w:themeShade="A6"/>
          <w:sz w:val="22"/>
        </w:rPr>
        <w:t>, определяющую точность системы в переходном процессе.</w:t>
      </w:r>
    </w:p>
    <w:p w14:paraId="4FF0F90C" w14:textId="77777777" w:rsidR="00D74CF5" w:rsidRDefault="00D74CF5" w:rsidP="00D74CF5">
      <w:pPr>
        <w:ind w:right="28" w:firstLine="284"/>
        <w:jc w:val="both"/>
        <w:rPr>
          <w:sz w:val="22"/>
        </w:rPr>
      </w:pPr>
      <w:r>
        <w:rPr>
          <w:sz w:val="22"/>
        </w:rPr>
        <w:t xml:space="preserve">2. </w:t>
      </w:r>
      <w:bookmarkStart w:id="187" w:name="Перерегулирование"/>
      <w:r>
        <w:rPr>
          <w:sz w:val="22"/>
        </w:rPr>
        <w:t>Перерегулирование</w:t>
      </w:r>
      <w:bookmarkEnd w:id="187"/>
      <w:r>
        <w:rPr>
          <w:sz w:val="22"/>
        </w:rPr>
        <w:t>, равное отношению максимального значения управляемой величины в переходном процессе к установившемуся значению:</w:t>
      </w:r>
    </w:p>
    <w:p w14:paraId="6A8F1700" w14:textId="77777777" w:rsidR="00D74CF5" w:rsidRPr="005C50C8" w:rsidRDefault="00D74CF5" w:rsidP="00D74CF5">
      <w:pPr>
        <w:ind w:right="28" w:firstLine="284"/>
        <w:jc w:val="right"/>
        <w:rPr>
          <w:color w:val="A6A6A6" w:themeColor="background1" w:themeShade="A6"/>
          <w:sz w:val="22"/>
        </w:rPr>
      </w:pPr>
      <w:r w:rsidRPr="005C50C8">
        <w:rPr>
          <w:color w:val="A6A6A6" w:themeColor="background1" w:themeShade="A6"/>
          <w:position w:val="-32"/>
        </w:rPr>
        <w:object w:dxaOrig="2460" w:dyaOrig="920" w14:anchorId="72C16C29">
          <v:shape id="_x0000_i1308" type="#_x0000_t75" style="width:104.5pt;height:39.5pt" o:ole="" fillcolor="window">
            <v:imagedata r:id="rId575" o:title=""/>
          </v:shape>
          <o:OLEObject Type="Embed" ProgID="Equation.3" ShapeID="_x0000_i1308" DrawAspect="Content" ObjectID="_1703455842" r:id="rId576"/>
        </w:object>
      </w:r>
      <w:r w:rsidRPr="005C50C8">
        <w:rPr>
          <w:color w:val="A6A6A6" w:themeColor="background1" w:themeShade="A6"/>
          <w:sz w:val="22"/>
        </w:rPr>
        <w:t xml:space="preserve"> .                         (6.17)</w:t>
      </w:r>
    </w:p>
    <w:p w14:paraId="0E724C72"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lastRenderedPageBreak/>
        <w:t xml:space="preserve">Перерегулирование характеризует склонность системы к колебаниям, то есть близость системы к колебательной границе устойчивости. В конечном итоге характеризует запасы устойчивости. Считается, что запас устойчивости достаточен, если </w:t>
      </w:r>
      <w:r w:rsidRPr="005C50C8">
        <w:rPr>
          <w:color w:val="A6A6A6" w:themeColor="background1" w:themeShade="A6"/>
          <w:sz w:val="22"/>
        </w:rPr>
        <w:sym w:font="Symbol" w:char="F073"/>
      </w:r>
      <w:r w:rsidRPr="005C50C8">
        <w:rPr>
          <w:color w:val="A6A6A6" w:themeColor="background1" w:themeShade="A6"/>
          <w:sz w:val="22"/>
        </w:rPr>
        <w:t xml:space="preserve"> лежит в пределах от 10 до 30%.</w:t>
      </w:r>
    </w:p>
    <w:p w14:paraId="51EB650A" w14:textId="77777777" w:rsidR="00D74CF5" w:rsidRDefault="00D74CF5" w:rsidP="00D74CF5">
      <w:pPr>
        <w:ind w:right="28" w:firstLine="284"/>
        <w:jc w:val="both"/>
        <w:rPr>
          <w:sz w:val="22"/>
        </w:rPr>
      </w:pPr>
      <w:r>
        <w:rPr>
          <w:sz w:val="22"/>
        </w:rPr>
        <w:t xml:space="preserve">3. </w:t>
      </w:r>
      <w:bookmarkStart w:id="188" w:name="Времярегулирования"/>
      <w:r>
        <w:rPr>
          <w:sz w:val="22"/>
        </w:rPr>
        <w:t xml:space="preserve">Время регулирования </w:t>
      </w:r>
      <w:bookmarkEnd w:id="188"/>
      <w:r>
        <w:rPr>
          <w:sz w:val="22"/>
        </w:rPr>
        <w:t xml:space="preserve">(протекания переходного процесса) </w:t>
      </w:r>
      <w:proofErr w:type="spellStart"/>
      <w:r>
        <w:rPr>
          <w:sz w:val="22"/>
        </w:rPr>
        <w:t>t</w:t>
      </w:r>
      <w:r>
        <w:rPr>
          <w:sz w:val="28"/>
          <w:vertAlign w:val="subscript"/>
        </w:rPr>
        <w:t>р</w:t>
      </w:r>
      <w:proofErr w:type="spellEnd"/>
      <w:r>
        <w:rPr>
          <w:sz w:val="22"/>
        </w:rPr>
        <w:t xml:space="preserve">. Позволяет оценить быстродействие системы управления. </w:t>
      </w:r>
    </w:p>
    <w:p w14:paraId="4E90103E"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Учитывая, что полное затухание в системе происходит лишь при t</w:t>
      </w:r>
      <w:r w:rsidRPr="005C50C8">
        <w:rPr>
          <w:color w:val="A6A6A6" w:themeColor="background1" w:themeShade="A6"/>
          <w:sz w:val="22"/>
        </w:rPr>
        <w:sym w:font="Symbol" w:char="F0AE"/>
      </w:r>
      <w:r w:rsidRPr="005C50C8">
        <w:rPr>
          <w:color w:val="A6A6A6" w:themeColor="background1" w:themeShade="A6"/>
          <w:sz w:val="22"/>
        </w:rPr>
        <w:sym w:font="Symbol" w:char="F0A5"/>
      </w:r>
      <w:r w:rsidRPr="005C50C8">
        <w:rPr>
          <w:color w:val="A6A6A6" w:themeColor="background1" w:themeShade="A6"/>
          <w:sz w:val="22"/>
        </w:rPr>
        <w:t>, длительность переходного процесса ограничивают тем моментом времени, когда</w:t>
      </w:r>
    </w:p>
    <w:p w14:paraId="07CBEBAD" w14:textId="77777777" w:rsidR="00D74CF5" w:rsidRPr="005C50C8" w:rsidRDefault="00D74CF5" w:rsidP="00D74CF5">
      <w:pPr>
        <w:ind w:right="28" w:firstLine="284"/>
        <w:jc w:val="right"/>
        <w:rPr>
          <w:color w:val="A6A6A6" w:themeColor="background1" w:themeShade="A6"/>
          <w:sz w:val="22"/>
        </w:rPr>
      </w:pPr>
      <w:r w:rsidRPr="005C50C8">
        <w:rPr>
          <w:color w:val="A6A6A6" w:themeColor="background1" w:themeShade="A6"/>
          <w:position w:val="-14"/>
        </w:rPr>
        <w:object w:dxaOrig="1800" w:dyaOrig="400" w14:anchorId="015F4680">
          <v:shape id="_x0000_i1309" type="#_x0000_t75" style="width:78.5pt;height:17.5pt" o:ole="" fillcolor="window">
            <v:imagedata r:id="rId577" o:title=""/>
          </v:shape>
          <o:OLEObject Type="Embed" ProgID="Equation.3" ShapeID="_x0000_i1309" DrawAspect="Content" ObjectID="_1703455843" r:id="rId578"/>
        </w:object>
      </w:r>
      <w:proofErr w:type="gramStart"/>
      <w:r w:rsidRPr="005C50C8">
        <w:rPr>
          <w:color w:val="A6A6A6" w:themeColor="background1" w:themeShade="A6"/>
          <w:sz w:val="22"/>
        </w:rPr>
        <w:t xml:space="preserve">,   </w:t>
      </w:r>
      <w:proofErr w:type="gramEnd"/>
      <w:r w:rsidRPr="005C50C8">
        <w:rPr>
          <w:color w:val="A6A6A6" w:themeColor="background1" w:themeShade="A6"/>
          <w:sz w:val="22"/>
        </w:rPr>
        <w:t xml:space="preserve">                              (6.18)</w:t>
      </w:r>
    </w:p>
    <w:p w14:paraId="351CF476"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 xml:space="preserve">где </w:t>
      </w:r>
      <w:r w:rsidRPr="005C50C8">
        <w:rPr>
          <w:color w:val="A6A6A6" w:themeColor="background1" w:themeShade="A6"/>
          <w:sz w:val="22"/>
        </w:rPr>
        <w:sym w:font="Symbol" w:char="F044"/>
      </w:r>
      <w:r w:rsidRPr="005C50C8">
        <w:rPr>
          <w:color w:val="A6A6A6" w:themeColor="background1" w:themeShade="A6"/>
          <w:sz w:val="22"/>
        </w:rPr>
        <w:t xml:space="preserve"> - допустимое значение установившейся ошибки, обычно составляющее </w:t>
      </w:r>
      <w:r w:rsidRPr="005C50C8">
        <w:rPr>
          <w:color w:val="A6A6A6" w:themeColor="background1" w:themeShade="A6"/>
          <w:sz w:val="22"/>
        </w:rPr>
        <w:sym w:font="Symbol" w:char="F0B1"/>
      </w:r>
      <w:r w:rsidRPr="005C50C8">
        <w:rPr>
          <w:color w:val="A6A6A6" w:themeColor="background1" w:themeShade="A6"/>
          <w:sz w:val="22"/>
        </w:rPr>
        <w:t>5</w:t>
      </w:r>
      <w:r w:rsidRPr="005C50C8">
        <w:rPr>
          <w:color w:val="A6A6A6" w:themeColor="background1" w:themeShade="A6"/>
          <w:sz w:val="22"/>
        </w:rPr>
        <w:sym w:font="Symbol" w:char="F025"/>
      </w:r>
      <w:r w:rsidRPr="005C50C8">
        <w:rPr>
          <w:color w:val="A6A6A6" w:themeColor="background1" w:themeShade="A6"/>
          <w:sz w:val="22"/>
        </w:rPr>
        <w:t xml:space="preserve"> от </w:t>
      </w:r>
      <w:proofErr w:type="gramStart"/>
      <w:r w:rsidRPr="005C50C8">
        <w:rPr>
          <w:color w:val="A6A6A6" w:themeColor="background1" w:themeShade="A6"/>
          <w:sz w:val="22"/>
        </w:rPr>
        <w:t>y(</w:t>
      </w:r>
      <w:proofErr w:type="gramEnd"/>
      <w:r w:rsidRPr="005C50C8">
        <w:rPr>
          <w:color w:val="A6A6A6" w:themeColor="background1" w:themeShade="A6"/>
          <w:sz w:val="22"/>
        </w:rPr>
        <w:sym w:font="Symbol" w:char="F0A5"/>
      </w:r>
      <w:r w:rsidRPr="005C50C8">
        <w:rPr>
          <w:color w:val="A6A6A6" w:themeColor="background1" w:themeShade="A6"/>
          <w:sz w:val="22"/>
        </w:rPr>
        <w:t>).</w:t>
      </w:r>
    </w:p>
    <w:p w14:paraId="32DB1794" w14:textId="77777777" w:rsidR="00D74CF5" w:rsidRPr="005C50C8" w:rsidRDefault="00D74CF5" w:rsidP="00D74CF5">
      <w:pPr>
        <w:ind w:right="28" w:firstLine="284"/>
        <w:jc w:val="both"/>
        <w:rPr>
          <w:color w:val="A6A6A6" w:themeColor="background1" w:themeShade="A6"/>
          <w:sz w:val="22"/>
        </w:rPr>
      </w:pPr>
      <w:r>
        <w:rPr>
          <w:sz w:val="22"/>
        </w:rPr>
        <w:t xml:space="preserve">4. Число колебаний управляемой величины y(t) за время регулирования </w:t>
      </w:r>
      <w:proofErr w:type="spellStart"/>
      <w:r>
        <w:rPr>
          <w:sz w:val="22"/>
        </w:rPr>
        <w:t>t</w:t>
      </w:r>
      <w:r>
        <w:rPr>
          <w:sz w:val="22"/>
          <w:vertAlign w:val="subscript"/>
        </w:rPr>
        <w:t>р</w:t>
      </w:r>
      <w:proofErr w:type="spellEnd"/>
      <w:r>
        <w:rPr>
          <w:sz w:val="22"/>
        </w:rPr>
        <w:t xml:space="preserve">. </w:t>
      </w:r>
      <w:r w:rsidRPr="005C50C8">
        <w:rPr>
          <w:color w:val="A6A6A6" w:themeColor="background1" w:themeShade="A6"/>
          <w:sz w:val="22"/>
        </w:rPr>
        <w:t>Это число составляет обычно 2</w:t>
      </w:r>
      <w:r w:rsidRPr="005C50C8">
        <w:rPr>
          <w:color w:val="A6A6A6" w:themeColor="background1" w:themeShade="A6"/>
          <w:sz w:val="22"/>
        </w:rPr>
        <w:sym w:font="Symbol" w:char="F0B8"/>
      </w:r>
      <w:r w:rsidRPr="005C50C8">
        <w:rPr>
          <w:color w:val="A6A6A6" w:themeColor="background1" w:themeShade="A6"/>
          <w:sz w:val="22"/>
        </w:rPr>
        <w:t>3.</w:t>
      </w:r>
    </w:p>
    <w:p w14:paraId="1A2451E6" w14:textId="77777777" w:rsidR="00D74CF5" w:rsidRDefault="00D74CF5" w:rsidP="00D74CF5">
      <w:pPr>
        <w:ind w:right="28" w:firstLine="284"/>
        <w:jc w:val="both"/>
        <w:rPr>
          <w:sz w:val="22"/>
        </w:rPr>
      </w:pPr>
      <w:r>
        <w:rPr>
          <w:sz w:val="22"/>
        </w:rPr>
        <w:t xml:space="preserve">5. Собственная частота колебаний системы </w:t>
      </w:r>
      <w:r>
        <w:rPr>
          <w:sz w:val="22"/>
        </w:rPr>
        <w:sym w:font="Symbol" w:char="F077"/>
      </w:r>
      <w:r>
        <w:rPr>
          <w:sz w:val="22"/>
          <w:vertAlign w:val="subscript"/>
        </w:rPr>
        <w:t xml:space="preserve">0 </w:t>
      </w:r>
      <w:r>
        <w:rPr>
          <w:sz w:val="22"/>
        </w:rPr>
        <w:t>= 2</w:t>
      </w:r>
      <w:r>
        <w:rPr>
          <w:sz w:val="22"/>
        </w:rPr>
        <w:sym w:font="Symbol" w:char="F070"/>
      </w:r>
      <w:r>
        <w:rPr>
          <w:sz w:val="22"/>
        </w:rPr>
        <w:t>/T</w:t>
      </w:r>
      <w:r>
        <w:rPr>
          <w:sz w:val="22"/>
          <w:vertAlign w:val="subscript"/>
        </w:rPr>
        <w:t>0</w:t>
      </w:r>
      <w:r>
        <w:rPr>
          <w:sz w:val="22"/>
        </w:rPr>
        <w:t>, где T</w:t>
      </w:r>
      <w:r>
        <w:rPr>
          <w:sz w:val="22"/>
          <w:vertAlign w:val="subscript"/>
        </w:rPr>
        <w:t xml:space="preserve">0 </w:t>
      </w:r>
      <w:r>
        <w:rPr>
          <w:sz w:val="22"/>
        </w:rPr>
        <w:t>- период собственных колебаний системы.</w:t>
      </w:r>
    </w:p>
    <w:p w14:paraId="7E66A2D1" w14:textId="77777777" w:rsidR="00D74CF5" w:rsidRDefault="00D74CF5" w:rsidP="00D74CF5">
      <w:pPr>
        <w:ind w:right="28" w:firstLine="284"/>
        <w:jc w:val="both"/>
        <w:rPr>
          <w:sz w:val="22"/>
        </w:rPr>
      </w:pPr>
      <w:r>
        <w:rPr>
          <w:sz w:val="22"/>
        </w:rPr>
        <w:t xml:space="preserve">6. Логарифмический декремент </w:t>
      </w:r>
      <w:proofErr w:type="gramStart"/>
      <w:r>
        <w:rPr>
          <w:sz w:val="22"/>
        </w:rPr>
        <w:t>затухания  системы</w:t>
      </w:r>
      <w:proofErr w:type="gramEnd"/>
      <w:r>
        <w:rPr>
          <w:sz w:val="22"/>
        </w:rPr>
        <w:t xml:space="preserve"> </w:t>
      </w:r>
      <w:proofErr w:type="spellStart"/>
      <w:r>
        <w:rPr>
          <w:sz w:val="22"/>
        </w:rPr>
        <w:t>d</w:t>
      </w:r>
      <w:r>
        <w:rPr>
          <w:sz w:val="28"/>
          <w:vertAlign w:val="subscript"/>
        </w:rPr>
        <w:t>с</w:t>
      </w:r>
      <w:proofErr w:type="spellEnd"/>
      <w:r>
        <w:rPr>
          <w:sz w:val="22"/>
        </w:rPr>
        <w:t xml:space="preserve">, характеризующий быстроту затухания колебательного процесса, </w:t>
      </w:r>
    </w:p>
    <w:p w14:paraId="428129F5" w14:textId="77777777" w:rsidR="00D74CF5" w:rsidRPr="005C50C8" w:rsidRDefault="00D74CF5" w:rsidP="00D74CF5">
      <w:pPr>
        <w:ind w:right="28" w:firstLine="284"/>
        <w:jc w:val="right"/>
        <w:rPr>
          <w:color w:val="A6A6A6" w:themeColor="background1" w:themeShade="A6"/>
          <w:sz w:val="22"/>
        </w:rPr>
      </w:pPr>
      <w:proofErr w:type="spellStart"/>
      <w:r w:rsidRPr="005C50C8">
        <w:rPr>
          <w:color w:val="A6A6A6" w:themeColor="background1" w:themeShade="A6"/>
          <w:sz w:val="22"/>
        </w:rPr>
        <w:t>d</w:t>
      </w:r>
      <w:r w:rsidRPr="005C50C8">
        <w:rPr>
          <w:color w:val="A6A6A6" w:themeColor="background1" w:themeShade="A6"/>
          <w:sz w:val="22"/>
          <w:vertAlign w:val="subscript"/>
        </w:rPr>
        <w:t>с</w:t>
      </w:r>
      <w:proofErr w:type="spellEnd"/>
      <w:r w:rsidRPr="005C50C8">
        <w:rPr>
          <w:color w:val="A6A6A6" w:themeColor="background1" w:themeShade="A6"/>
          <w:sz w:val="22"/>
          <w:vertAlign w:val="subscript"/>
        </w:rPr>
        <w:t xml:space="preserve"> </w:t>
      </w:r>
      <w:r w:rsidRPr="005C50C8">
        <w:rPr>
          <w:color w:val="A6A6A6" w:themeColor="background1" w:themeShade="A6"/>
          <w:sz w:val="22"/>
        </w:rPr>
        <w:t xml:space="preserve">= </w:t>
      </w:r>
      <w:proofErr w:type="spellStart"/>
      <w:r w:rsidRPr="005C50C8">
        <w:rPr>
          <w:color w:val="A6A6A6" w:themeColor="background1" w:themeShade="A6"/>
          <w:sz w:val="22"/>
        </w:rPr>
        <w:t>ln</w:t>
      </w:r>
      <w:proofErr w:type="spellEnd"/>
      <w:r w:rsidRPr="005C50C8">
        <w:rPr>
          <w:color w:val="A6A6A6" w:themeColor="background1" w:themeShade="A6"/>
          <w:sz w:val="22"/>
        </w:rPr>
        <w:t xml:space="preserve"> </w:t>
      </w:r>
      <w:r w:rsidRPr="005C50C8">
        <w:rPr>
          <w:color w:val="A6A6A6" w:themeColor="background1" w:themeShade="A6"/>
          <w:position w:val="-42"/>
        </w:rPr>
        <w:object w:dxaOrig="580" w:dyaOrig="900" w14:anchorId="3F205BAA">
          <v:shape id="_x0000_i1310" type="#_x0000_t75" style="width:29pt;height:45pt" o:ole="" fillcolor="window">
            <v:imagedata r:id="rId579" o:title=""/>
          </v:shape>
          <o:OLEObject Type="Embed" ProgID="Equation.3" ShapeID="_x0000_i1310" DrawAspect="Content" ObjectID="_1703455844" r:id="rId580"/>
        </w:object>
      </w:r>
      <w:r w:rsidRPr="005C50C8">
        <w:rPr>
          <w:color w:val="A6A6A6" w:themeColor="background1" w:themeShade="A6"/>
          <w:sz w:val="22"/>
        </w:rPr>
        <w:t xml:space="preserve">,                                     </w:t>
      </w:r>
      <w:proofErr w:type="gramStart"/>
      <w:r w:rsidRPr="005C50C8">
        <w:rPr>
          <w:color w:val="A6A6A6" w:themeColor="background1" w:themeShade="A6"/>
          <w:sz w:val="22"/>
        </w:rPr>
        <w:t xml:space="preserve">   (</w:t>
      </w:r>
      <w:proofErr w:type="gramEnd"/>
      <w:r w:rsidRPr="005C50C8">
        <w:rPr>
          <w:color w:val="A6A6A6" w:themeColor="background1" w:themeShade="A6"/>
          <w:sz w:val="22"/>
        </w:rPr>
        <w:t>6.19)</w:t>
      </w:r>
    </w:p>
    <w:p w14:paraId="7033638F"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 xml:space="preserve">где </w:t>
      </w:r>
      <w:proofErr w:type="spellStart"/>
      <w:r w:rsidRPr="005C50C8">
        <w:rPr>
          <w:color w:val="A6A6A6" w:themeColor="background1" w:themeShade="A6"/>
          <w:sz w:val="22"/>
        </w:rPr>
        <w:t>a</w:t>
      </w:r>
      <w:r w:rsidRPr="005C50C8">
        <w:rPr>
          <w:color w:val="A6A6A6" w:themeColor="background1" w:themeShade="A6"/>
          <w:sz w:val="28"/>
          <w:vertAlign w:val="subscript"/>
        </w:rPr>
        <w:t>i</w:t>
      </w:r>
      <w:proofErr w:type="spellEnd"/>
      <w:r w:rsidRPr="005C50C8">
        <w:rPr>
          <w:color w:val="A6A6A6" w:themeColor="background1" w:themeShade="A6"/>
          <w:sz w:val="22"/>
        </w:rPr>
        <w:t xml:space="preserve"> и a</w:t>
      </w:r>
      <w:r w:rsidRPr="005C50C8">
        <w:rPr>
          <w:color w:val="A6A6A6" w:themeColor="background1" w:themeShade="A6"/>
          <w:sz w:val="28"/>
          <w:vertAlign w:val="subscript"/>
        </w:rPr>
        <w:t>i</w:t>
      </w:r>
      <w:r w:rsidRPr="005C50C8">
        <w:rPr>
          <w:color w:val="A6A6A6" w:themeColor="background1" w:themeShade="A6"/>
          <w:sz w:val="22"/>
          <w:vertAlign w:val="subscript"/>
        </w:rPr>
        <w:t>+1</w:t>
      </w:r>
      <w:r w:rsidRPr="005C50C8">
        <w:rPr>
          <w:color w:val="A6A6A6" w:themeColor="background1" w:themeShade="A6"/>
          <w:sz w:val="22"/>
        </w:rPr>
        <w:t xml:space="preserve"> - две амплитуды для рядом расположенных экстремумов кривой переходного процесса.</w:t>
      </w:r>
    </w:p>
    <w:p w14:paraId="7E7F50B1" w14:textId="77777777" w:rsidR="00D74CF5" w:rsidRDefault="00D74CF5" w:rsidP="00D74CF5">
      <w:pPr>
        <w:numPr>
          <w:ilvl w:val="0"/>
          <w:numId w:val="30"/>
        </w:numPr>
        <w:ind w:right="28"/>
        <w:jc w:val="both"/>
        <w:rPr>
          <w:sz w:val="22"/>
        </w:rPr>
      </w:pPr>
      <w:r>
        <w:rPr>
          <w:sz w:val="22"/>
        </w:rPr>
        <w:t>Максимальная скорость отработки управляемой величины</w:t>
      </w:r>
    </w:p>
    <w:p w14:paraId="75479E4B" w14:textId="77777777" w:rsidR="00D74CF5" w:rsidRDefault="00D74CF5" w:rsidP="00D74CF5">
      <w:pPr>
        <w:ind w:right="28"/>
        <w:jc w:val="center"/>
        <w:rPr>
          <w:sz w:val="22"/>
        </w:rPr>
      </w:pPr>
      <w:r>
        <w:rPr>
          <w:sz w:val="22"/>
        </w:rPr>
        <w:t xml:space="preserve"> </w:t>
      </w:r>
      <w:r>
        <w:rPr>
          <w:position w:val="-34"/>
        </w:rPr>
        <w:object w:dxaOrig="940" w:dyaOrig="760" w14:anchorId="57696751">
          <v:shape id="_x0000_i1311" type="#_x0000_t75" style="width:47pt;height:38pt" o:ole="" fillcolor="window">
            <v:imagedata r:id="rId581" o:title=""/>
          </v:shape>
          <o:OLEObject Type="Embed" ProgID="Equation.3" ShapeID="_x0000_i1311" DrawAspect="Content" ObjectID="_1703455845" r:id="rId582"/>
        </w:object>
      </w:r>
      <w:r>
        <w:rPr>
          <w:sz w:val="22"/>
        </w:rPr>
        <w:t xml:space="preserve">= </w:t>
      </w:r>
      <w:proofErr w:type="spellStart"/>
      <w:r>
        <w:rPr>
          <w:sz w:val="22"/>
        </w:rPr>
        <w:t>tg</w:t>
      </w:r>
      <w:proofErr w:type="spellEnd"/>
      <w:r>
        <w:rPr>
          <w:sz w:val="22"/>
        </w:rPr>
        <w:sym w:font="Symbol" w:char="F06E"/>
      </w:r>
      <w:r>
        <w:rPr>
          <w:sz w:val="22"/>
        </w:rPr>
        <w:t>.</w:t>
      </w:r>
    </w:p>
    <w:p w14:paraId="57909729"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Для каждой системы управления, имеющей колебательный переходный процесс, на основе указанных критериев качества можно установить область допустимых отклонений управляемой величины.</w:t>
      </w:r>
    </w:p>
    <w:p w14:paraId="6103D9BB"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В системах автоматического управления возможны переходные процессы, характер протекания которых отличен от указанного на рис.6.2. Все многообразие переходных процессов в системах автоматического управления можно разделить на четыре группы:</w:t>
      </w:r>
    </w:p>
    <w:p w14:paraId="6BC4D2F7"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колебательный процесс, характеризуемый несколькими значениями колебаний управляемой величины за время регулирования;</w:t>
      </w:r>
    </w:p>
    <w:p w14:paraId="78DE4D7B" w14:textId="77777777" w:rsidR="00D74CF5" w:rsidRPr="005C50C8" w:rsidRDefault="00D74CF5" w:rsidP="00D74CF5">
      <w:pPr>
        <w:ind w:right="28" w:firstLine="284"/>
        <w:jc w:val="both"/>
        <w:rPr>
          <w:color w:val="A6A6A6" w:themeColor="background1" w:themeShade="A6"/>
          <w:sz w:val="22"/>
        </w:rPr>
      </w:pPr>
      <w:proofErr w:type="spellStart"/>
      <w:r w:rsidRPr="005C50C8">
        <w:rPr>
          <w:color w:val="A6A6A6" w:themeColor="background1" w:themeShade="A6"/>
          <w:sz w:val="22"/>
        </w:rPr>
        <w:t>малоколебательный</w:t>
      </w:r>
      <w:proofErr w:type="spellEnd"/>
      <w:r w:rsidRPr="005C50C8">
        <w:rPr>
          <w:color w:val="A6A6A6" w:themeColor="background1" w:themeShade="A6"/>
          <w:sz w:val="22"/>
        </w:rPr>
        <w:t xml:space="preserve"> процесс, т.е. переходный процесс с одним колебанием;</w:t>
      </w:r>
    </w:p>
    <w:p w14:paraId="034F5C5A"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 xml:space="preserve">монотонный процесс, когда скорость изменения управляемой величины </w:t>
      </w:r>
      <w:proofErr w:type="gramStart"/>
      <w:r w:rsidRPr="005C50C8">
        <w:rPr>
          <w:color w:val="A6A6A6" w:themeColor="background1" w:themeShade="A6"/>
          <w:sz w:val="22"/>
        </w:rPr>
        <w:t>не  меняет</w:t>
      </w:r>
      <w:proofErr w:type="gramEnd"/>
      <w:r w:rsidRPr="005C50C8">
        <w:rPr>
          <w:color w:val="A6A6A6" w:themeColor="background1" w:themeShade="A6"/>
          <w:sz w:val="22"/>
        </w:rPr>
        <w:t xml:space="preserve">  знака  в  течение  всего времени  регулирования     (</w:t>
      </w:r>
      <w:proofErr w:type="spellStart"/>
      <w:r w:rsidRPr="005C50C8">
        <w:rPr>
          <w:color w:val="A6A6A6" w:themeColor="background1" w:themeShade="A6"/>
          <w:sz w:val="22"/>
        </w:rPr>
        <w:t>dy</w:t>
      </w:r>
      <w:proofErr w:type="spellEnd"/>
      <w:r w:rsidRPr="005C50C8">
        <w:rPr>
          <w:color w:val="A6A6A6" w:themeColor="background1" w:themeShade="A6"/>
          <w:sz w:val="22"/>
        </w:rPr>
        <w:t>/</w:t>
      </w:r>
      <w:proofErr w:type="spellStart"/>
      <w:r w:rsidRPr="005C50C8">
        <w:rPr>
          <w:color w:val="A6A6A6" w:themeColor="background1" w:themeShade="A6"/>
          <w:sz w:val="22"/>
        </w:rPr>
        <w:t>dt</w:t>
      </w:r>
      <w:proofErr w:type="spellEnd"/>
      <w:r w:rsidRPr="005C50C8">
        <w:rPr>
          <w:color w:val="A6A6A6" w:themeColor="background1" w:themeShade="A6"/>
          <w:sz w:val="22"/>
        </w:rPr>
        <w:sym w:font="Symbol" w:char="F0B3"/>
      </w:r>
      <w:r w:rsidRPr="005C50C8">
        <w:rPr>
          <w:color w:val="A6A6A6" w:themeColor="background1" w:themeShade="A6"/>
          <w:sz w:val="22"/>
        </w:rPr>
        <w:t>0 при 0</w:t>
      </w:r>
      <w:r w:rsidRPr="005C50C8">
        <w:rPr>
          <w:color w:val="A6A6A6" w:themeColor="background1" w:themeShade="A6"/>
          <w:sz w:val="22"/>
        </w:rPr>
        <w:sym w:font="Symbol" w:char="F0A3"/>
      </w:r>
      <w:r w:rsidRPr="005C50C8">
        <w:rPr>
          <w:color w:val="A6A6A6" w:themeColor="background1" w:themeShade="A6"/>
          <w:sz w:val="22"/>
        </w:rPr>
        <w:t xml:space="preserve"> t</w:t>
      </w:r>
      <w:r w:rsidRPr="005C50C8">
        <w:rPr>
          <w:color w:val="A6A6A6" w:themeColor="background1" w:themeShade="A6"/>
          <w:sz w:val="22"/>
        </w:rPr>
        <w:sym w:font="Symbol" w:char="F0A3"/>
      </w:r>
      <w:proofErr w:type="spellStart"/>
      <w:r w:rsidRPr="005C50C8">
        <w:rPr>
          <w:color w:val="A6A6A6" w:themeColor="background1" w:themeShade="A6"/>
          <w:sz w:val="22"/>
        </w:rPr>
        <w:t>t</w:t>
      </w:r>
      <w:r w:rsidRPr="005C50C8">
        <w:rPr>
          <w:color w:val="A6A6A6" w:themeColor="background1" w:themeShade="A6"/>
          <w:sz w:val="28"/>
          <w:vertAlign w:val="subscript"/>
        </w:rPr>
        <w:t>р</w:t>
      </w:r>
      <w:proofErr w:type="spellEnd"/>
      <w:r w:rsidRPr="005C50C8">
        <w:rPr>
          <w:color w:val="A6A6A6" w:themeColor="background1" w:themeShade="A6"/>
          <w:sz w:val="22"/>
        </w:rPr>
        <w:t>);</w:t>
      </w:r>
    </w:p>
    <w:p w14:paraId="16969521" w14:textId="77777777" w:rsidR="00D74CF5" w:rsidRPr="005C50C8" w:rsidRDefault="00D74CF5" w:rsidP="00D74CF5">
      <w:pPr>
        <w:ind w:right="28" w:firstLine="284"/>
        <w:jc w:val="both"/>
        <w:rPr>
          <w:color w:val="A6A6A6" w:themeColor="background1" w:themeShade="A6"/>
          <w:sz w:val="22"/>
        </w:rPr>
      </w:pPr>
      <w:r w:rsidRPr="005C50C8">
        <w:rPr>
          <w:color w:val="A6A6A6" w:themeColor="background1" w:themeShade="A6"/>
          <w:sz w:val="22"/>
        </w:rPr>
        <w:t>апериодический процесс (без перерегулирования), когда y(t)&lt;</w:t>
      </w:r>
      <w:proofErr w:type="gramStart"/>
      <w:r w:rsidRPr="005C50C8">
        <w:rPr>
          <w:color w:val="A6A6A6" w:themeColor="background1" w:themeShade="A6"/>
          <w:sz w:val="22"/>
        </w:rPr>
        <w:t>y(</w:t>
      </w:r>
      <w:proofErr w:type="gramEnd"/>
      <w:r w:rsidRPr="005C50C8">
        <w:rPr>
          <w:color w:val="A6A6A6" w:themeColor="background1" w:themeShade="A6"/>
          <w:sz w:val="22"/>
        </w:rPr>
        <w:sym w:font="Symbol" w:char="F0A5"/>
      </w:r>
      <w:r w:rsidRPr="005C50C8">
        <w:rPr>
          <w:color w:val="A6A6A6" w:themeColor="background1" w:themeShade="A6"/>
          <w:sz w:val="22"/>
        </w:rPr>
        <w:t xml:space="preserve">) c точностью до </w:t>
      </w:r>
      <w:r w:rsidRPr="005C50C8">
        <w:rPr>
          <w:color w:val="A6A6A6" w:themeColor="background1" w:themeShade="A6"/>
          <w:sz w:val="22"/>
        </w:rPr>
        <w:sym w:font="Symbol" w:char="F044"/>
      </w:r>
      <w:r w:rsidRPr="005C50C8">
        <w:rPr>
          <w:color w:val="A6A6A6" w:themeColor="background1" w:themeShade="A6"/>
          <w:sz w:val="22"/>
        </w:rPr>
        <w:t xml:space="preserve"> при всех t.</w:t>
      </w:r>
    </w:p>
    <w:p w14:paraId="29E3E1D1" w14:textId="77777777" w:rsidR="00D74CF5" w:rsidRDefault="00D74CF5" w:rsidP="00D74CF5">
      <w:pPr>
        <w:ind w:right="28" w:firstLine="284"/>
        <w:jc w:val="both"/>
        <w:rPr>
          <w:sz w:val="22"/>
        </w:rPr>
      </w:pPr>
      <w:r w:rsidRPr="005C50C8">
        <w:rPr>
          <w:color w:val="A6A6A6" w:themeColor="background1" w:themeShade="A6"/>
          <w:sz w:val="22"/>
        </w:rPr>
        <w:t xml:space="preserve">Таким образом, </w:t>
      </w:r>
      <w:r>
        <w:rPr>
          <w:sz w:val="22"/>
        </w:rPr>
        <w:t>чтобы оценить качество работы системы управления, необходим</w:t>
      </w:r>
      <w:bookmarkStart w:id="189" w:name="_Hlt515357701"/>
      <w:bookmarkEnd w:id="189"/>
      <w:r>
        <w:rPr>
          <w:sz w:val="22"/>
        </w:rPr>
        <w:t>о иметь ее переходную характеристику, для нахождения которой применяются различные способы:</w:t>
      </w:r>
    </w:p>
    <w:p w14:paraId="265ADCB4" w14:textId="77777777" w:rsidR="00D74CF5" w:rsidRDefault="00D74CF5" w:rsidP="00D74CF5">
      <w:pPr>
        <w:ind w:right="28" w:firstLine="284"/>
        <w:jc w:val="both"/>
        <w:rPr>
          <w:sz w:val="22"/>
        </w:rPr>
      </w:pPr>
      <w:r>
        <w:rPr>
          <w:sz w:val="22"/>
        </w:rPr>
        <w:t>а) классическое математическое решение дифференциального уравнения   D(p)y(t)=Q(p)1(t);</w:t>
      </w:r>
    </w:p>
    <w:p w14:paraId="06D1ADB3" w14:textId="77777777" w:rsidR="00D74CF5" w:rsidRDefault="00D74CF5" w:rsidP="00D74CF5">
      <w:pPr>
        <w:ind w:right="28" w:firstLine="284"/>
        <w:jc w:val="both"/>
        <w:rPr>
          <w:sz w:val="22"/>
        </w:rPr>
      </w:pPr>
      <w:r>
        <w:rPr>
          <w:sz w:val="22"/>
        </w:rPr>
        <w:t xml:space="preserve">б) операционный метод: </w:t>
      </w:r>
      <w:r>
        <w:rPr>
          <w:position w:val="-30"/>
        </w:rPr>
        <w:object w:dxaOrig="3019" w:dyaOrig="720" w14:anchorId="01AD7C93">
          <v:shape id="_x0000_i1312" type="#_x0000_t75" style="width:142pt;height:34pt" o:ole="" fillcolor="window">
            <v:imagedata r:id="rId583" o:title=""/>
          </v:shape>
          <o:OLEObject Type="Embed" ProgID="Equation.3" ShapeID="_x0000_i1312" DrawAspect="Content" ObjectID="_1703455846" r:id="rId584"/>
        </w:object>
      </w:r>
      <w:r>
        <w:rPr>
          <w:sz w:val="22"/>
        </w:rPr>
        <w:t>;</w:t>
      </w:r>
    </w:p>
    <w:p w14:paraId="35016A5E" w14:textId="77777777" w:rsidR="00D74CF5" w:rsidRDefault="00D74CF5" w:rsidP="00D74CF5">
      <w:pPr>
        <w:ind w:right="28" w:firstLine="284"/>
        <w:jc w:val="both"/>
        <w:rPr>
          <w:sz w:val="22"/>
        </w:rPr>
      </w:pPr>
      <w:r>
        <w:rPr>
          <w:sz w:val="22"/>
        </w:rPr>
        <w:t>в) численные и графические способы;</w:t>
      </w:r>
    </w:p>
    <w:p w14:paraId="125A76C9" w14:textId="77777777" w:rsidR="00D74CF5" w:rsidRDefault="00D74CF5" w:rsidP="00D74CF5">
      <w:pPr>
        <w:ind w:right="28" w:firstLine="284"/>
        <w:jc w:val="both"/>
        <w:rPr>
          <w:sz w:val="22"/>
        </w:rPr>
      </w:pPr>
      <w:r>
        <w:rPr>
          <w:sz w:val="22"/>
        </w:rPr>
        <w:t>г) моделирование системы;</w:t>
      </w:r>
    </w:p>
    <w:p w14:paraId="338BC04E" w14:textId="77777777" w:rsidR="00D74CF5" w:rsidRDefault="00D74CF5" w:rsidP="00D74CF5">
      <w:pPr>
        <w:ind w:right="28" w:firstLine="284"/>
        <w:jc w:val="both"/>
        <w:rPr>
          <w:sz w:val="22"/>
        </w:rPr>
      </w:pPr>
      <w:r>
        <w:rPr>
          <w:sz w:val="22"/>
        </w:rPr>
        <w:t>д) экспериментальная запись.</w:t>
      </w:r>
    </w:p>
    <w:p w14:paraId="135D4E86" w14:textId="77777777" w:rsidR="00D74CF5" w:rsidRDefault="00D74CF5" w:rsidP="00D74CF5">
      <w:pPr>
        <w:ind w:right="28" w:firstLine="284"/>
        <w:jc w:val="both"/>
        <w:rPr>
          <w:sz w:val="22"/>
        </w:rPr>
      </w:pPr>
      <w:r>
        <w:rPr>
          <w:sz w:val="22"/>
        </w:rPr>
        <w:t>Если задающее воздействие на входе линейной системы отличается от единицы, то в переходном процессе изменяется только масштаб управляемой величины.</w:t>
      </w:r>
    </w:p>
    <w:p w14:paraId="4186B7E1" w14:textId="7A3A3F20" w:rsidR="00D74CF5" w:rsidRDefault="00D74CF5"/>
    <w:p w14:paraId="5C63B5E7" w14:textId="63228D5A" w:rsidR="00D74CF5" w:rsidRPr="00C06519" w:rsidRDefault="00D74CF5" w:rsidP="00C06519">
      <w:pPr>
        <w:ind w:right="567"/>
        <w:jc w:val="center"/>
        <w:rPr>
          <w:b/>
          <w:bCs/>
          <w:color w:val="000000"/>
          <w:sz w:val="24"/>
          <w:szCs w:val="24"/>
          <w:u w:val="single"/>
        </w:rPr>
      </w:pPr>
      <w:r w:rsidRPr="00C06519">
        <w:rPr>
          <w:b/>
          <w:bCs/>
          <w:color w:val="000000"/>
          <w:sz w:val="24"/>
          <w:szCs w:val="24"/>
          <w:highlight w:val="yellow"/>
          <w:u w:val="single"/>
        </w:rPr>
        <w:t>18. Частотные, ко</w:t>
      </w:r>
      <w:bookmarkStart w:id="190" w:name="_Hlt532093821"/>
      <w:r w:rsidRPr="00C06519">
        <w:rPr>
          <w:b/>
          <w:bCs/>
          <w:color w:val="000000"/>
          <w:sz w:val="24"/>
          <w:szCs w:val="24"/>
          <w:highlight w:val="yellow"/>
          <w:u w:val="single"/>
        </w:rPr>
        <w:t>р</w:t>
      </w:r>
      <w:bookmarkEnd w:id="190"/>
      <w:r w:rsidRPr="00C06519">
        <w:rPr>
          <w:b/>
          <w:bCs/>
          <w:color w:val="000000"/>
          <w:sz w:val="24"/>
          <w:szCs w:val="24"/>
          <w:highlight w:val="yellow"/>
          <w:u w:val="single"/>
        </w:rPr>
        <w:t xml:space="preserve">невые и интегральные оценки качества </w:t>
      </w:r>
      <w:proofErr w:type="gramStart"/>
      <w:r w:rsidRPr="00C06519">
        <w:rPr>
          <w:b/>
          <w:bCs/>
          <w:color w:val="000000"/>
          <w:sz w:val="24"/>
          <w:szCs w:val="24"/>
          <w:highlight w:val="yellow"/>
          <w:u w:val="single"/>
        </w:rPr>
        <w:t>СУ</w:t>
      </w:r>
      <w:r w:rsidR="005C50C8" w:rsidRPr="005C50C8">
        <w:rPr>
          <w:b/>
          <w:bCs/>
          <w:color w:val="000000"/>
          <w:sz w:val="24"/>
          <w:szCs w:val="24"/>
          <w:highlight w:val="red"/>
          <w:u w:val="single"/>
        </w:rPr>
        <w:t>(</w:t>
      </w:r>
      <w:proofErr w:type="gramEnd"/>
      <w:r w:rsidR="005C50C8" w:rsidRPr="005C50C8">
        <w:rPr>
          <w:b/>
          <w:bCs/>
          <w:color w:val="000000"/>
          <w:sz w:val="24"/>
          <w:szCs w:val="24"/>
          <w:highlight w:val="red"/>
          <w:u w:val="single"/>
        </w:rPr>
        <w:t>ЭТО ТОЖЕ НЕ ЕБУ)</w:t>
      </w:r>
    </w:p>
    <w:p w14:paraId="2794AFCE" w14:textId="46971D49" w:rsidR="00D74CF5" w:rsidRDefault="00D74CF5"/>
    <w:p w14:paraId="16C68D52" w14:textId="77777777" w:rsidR="00C06519" w:rsidRDefault="00C06519" w:rsidP="00C06519">
      <w:pPr>
        <w:ind w:right="28" w:firstLine="284"/>
        <w:jc w:val="both"/>
        <w:rPr>
          <w:b/>
          <w:sz w:val="22"/>
        </w:rPr>
      </w:pPr>
      <w:r>
        <w:rPr>
          <w:b/>
          <w:sz w:val="22"/>
        </w:rPr>
        <w:t>Частотные</w:t>
      </w:r>
      <w:r>
        <w:rPr>
          <w:sz w:val="22"/>
        </w:rPr>
        <w:t xml:space="preserve"> </w:t>
      </w:r>
      <w:r>
        <w:rPr>
          <w:b/>
          <w:sz w:val="22"/>
        </w:rPr>
        <w:t>оценки качества</w:t>
      </w:r>
    </w:p>
    <w:p w14:paraId="5A2845B3" w14:textId="77777777" w:rsidR="00C06519" w:rsidRDefault="00C06519" w:rsidP="00C06519">
      <w:pPr>
        <w:ind w:right="28" w:firstLine="284"/>
        <w:jc w:val="both"/>
        <w:rPr>
          <w:sz w:val="22"/>
        </w:rPr>
      </w:pPr>
    </w:p>
    <w:p w14:paraId="5606C5BC" w14:textId="77777777" w:rsidR="00C06519" w:rsidRPr="005C50C8" w:rsidRDefault="00C06519" w:rsidP="00C06519">
      <w:pPr>
        <w:ind w:right="28" w:firstLine="284"/>
        <w:jc w:val="both"/>
        <w:rPr>
          <w:color w:val="A6A6A6" w:themeColor="background1" w:themeShade="A6"/>
          <w:sz w:val="22"/>
        </w:rPr>
      </w:pPr>
      <w:r w:rsidRPr="005C50C8">
        <w:rPr>
          <w:color w:val="A6A6A6" w:themeColor="background1" w:themeShade="A6"/>
          <w:sz w:val="22"/>
        </w:rPr>
        <w:t xml:space="preserve">В инженерной практике для оценки показателей качества и построения переходных процессов в системах автоматического управления получили распространение частотные методы, </w:t>
      </w:r>
      <w:r w:rsidRPr="005C50C8">
        <w:rPr>
          <w:color w:val="A6A6A6" w:themeColor="background1" w:themeShade="A6"/>
          <w:sz w:val="22"/>
        </w:rPr>
        <w:lastRenderedPageBreak/>
        <w:t xml:space="preserve">разработанные </w:t>
      </w:r>
      <w:proofErr w:type="spellStart"/>
      <w:r w:rsidRPr="005C50C8">
        <w:rPr>
          <w:color w:val="A6A6A6" w:themeColor="background1" w:themeShade="A6"/>
          <w:sz w:val="22"/>
        </w:rPr>
        <w:t>В.В.Солодовниковым</w:t>
      </w:r>
      <w:proofErr w:type="spellEnd"/>
      <w:r w:rsidRPr="005C50C8">
        <w:rPr>
          <w:color w:val="A6A6A6" w:themeColor="background1" w:themeShade="A6"/>
          <w:sz w:val="22"/>
        </w:rPr>
        <w:t xml:space="preserve"> [7].</w:t>
      </w:r>
    </w:p>
    <w:p w14:paraId="5CDC91BD" w14:textId="77777777" w:rsidR="00C06519" w:rsidRDefault="00C06519" w:rsidP="00C06519">
      <w:pPr>
        <w:ind w:right="28" w:firstLine="284"/>
        <w:jc w:val="both"/>
        <w:rPr>
          <w:sz w:val="22"/>
        </w:rPr>
      </w:pPr>
      <w:bookmarkStart w:id="191" w:name="qst6_6"/>
      <w:r>
        <w:rPr>
          <w:sz w:val="22"/>
        </w:rPr>
        <w:t xml:space="preserve">Математической основой частотных методов, устанавливающих связь между частотными характеристиками системы и качеством переходного процесса, является обратное преобразование Лапласа. </w:t>
      </w:r>
      <w:bookmarkEnd w:id="191"/>
      <w:r>
        <w:rPr>
          <w:sz w:val="22"/>
        </w:rPr>
        <w:t>Как известно, переходный процесс в системе определяется по формуле обратного преобразования Лапласа:</w:t>
      </w:r>
    </w:p>
    <w:p w14:paraId="14CFF4B3" w14:textId="77777777" w:rsidR="00C06519" w:rsidRDefault="00C06519" w:rsidP="00C06519">
      <w:pPr>
        <w:ind w:right="28" w:firstLine="284"/>
        <w:jc w:val="right"/>
        <w:rPr>
          <w:sz w:val="22"/>
        </w:rPr>
      </w:pPr>
      <w:r>
        <w:rPr>
          <w:position w:val="-42"/>
        </w:rPr>
        <w:object w:dxaOrig="3640" w:dyaOrig="900" w14:anchorId="24FC6ADD">
          <v:shape id="_x0000_i1313" type="#_x0000_t75" style="width:165.5pt;height:41.5pt" o:ole="" fillcolor="window">
            <v:imagedata r:id="rId585" o:title=""/>
          </v:shape>
          <o:OLEObject Type="Embed" ProgID="Equation.3" ShapeID="_x0000_i1313" DrawAspect="Content" ObjectID="_1703455847" r:id="rId586"/>
        </w:object>
      </w:r>
      <w:r>
        <w:rPr>
          <w:sz w:val="22"/>
        </w:rPr>
        <w:t>.               (6.20)</w:t>
      </w:r>
    </w:p>
    <w:p w14:paraId="08EB463B" w14:textId="77777777" w:rsidR="00C06519" w:rsidRPr="005C50C8" w:rsidRDefault="00C06519" w:rsidP="00C06519">
      <w:pPr>
        <w:ind w:right="28" w:firstLine="284"/>
        <w:jc w:val="both"/>
        <w:rPr>
          <w:color w:val="000000" w:themeColor="text1"/>
          <w:sz w:val="22"/>
        </w:rPr>
      </w:pPr>
      <w:r w:rsidRPr="005C50C8">
        <w:rPr>
          <w:color w:val="000000" w:themeColor="text1"/>
          <w:sz w:val="22"/>
        </w:rPr>
        <w:t>Установлено, что если на систему действует единичное задающее воздействие, т.е. g(t)=1(t), а начальные условия являются нулевыми, то реакцию системы, которая представляет собой переходную характеристику, в этом случае можно определить как</w:t>
      </w:r>
    </w:p>
    <w:p w14:paraId="44F1F8AF" w14:textId="77777777" w:rsidR="00C06519" w:rsidRPr="005C50C8" w:rsidRDefault="00C06519" w:rsidP="00C06519">
      <w:pPr>
        <w:ind w:right="28" w:firstLine="284"/>
        <w:jc w:val="right"/>
        <w:rPr>
          <w:color w:val="000000" w:themeColor="text1"/>
          <w:sz w:val="22"/>
        </w:rPr>
      </w:pPr>
      <w:r w:rsidRPr="005C50C8">
        <w:rPr>
          <w:color w:val="000000" w:themeColor="text1"/>
          <w:position w:val="-38"/>
        </w:rPr>
        <w:object w:dxaOrig="2980" w:dyaOrig="859" w14:anchorId="029C5BDB">
          <v:shape id="_x0000_i1314" type="#_x0000_t75" style="width:131pt;height:38pt" o:ole="" fillcolor="window">
            <v:imagedata r:id="rId587" o:title=""/>
          </v:shape>
          <o:OLEObject Type="Embed" ProgID="Equation.3" ShapeID="_x0000_i1314" DrawAspect="Content" ObjectID="_1703455848" r:id="rId588"/>
        </w:object>
      </w:r>
      <w:r w:rsidRPr="005C50C8">
        <w:rPr>
          <w:color w:val="000000" w:themeColor="text1"/>
          <w:sz w:val="22"/>
        </w:rPr>
        <w:t xml:space="preserve"> </w:t>
      </w:r>
      <w:proofErr w:type="gramStart"/>
      <w:r w:rsidRPr="005C50C8">
        <w:rPr>
          <w:color w:val="000000" w:themeColor="text1"/>
          <w:sz w:val="22"/>
        </w:rPr>
        <w:t xml:space="preserve">,   </w:t>
      </w:r>
      <w:proofErr w:type="gramEnd"/>
      <w:r w:rsidRPr="005C50C8">
        <w:rPr>
          <w:color w:val="000000" w:themeColor="text1"/>
          <w:sz w:val="22"/>
        </w:rPr>
        <w:t xml:space="preserve">                    (6.21)</w:t>
      </w:r>
    </w:p>
    <w:p w14:paraId="11DE34B5" w14:textId="77777777" w:rsidR="00C06519" w:rsidRPr="005C50C8" w:rsidRDefault="00C06519" w:rsidP="00C06519">
      <w:pPr>
        <w:ind w:right="28" w:firstLine="284"/>
        <w:jc w:val="right"/>
        <w:rPr>
          <w:color w:val="000000" w:themeColor="text1"/>
          <w:sz w:val="22"/>
        </w:rPr>
      </w:pPr>
      <w:r w:rsidRPr="005C50C8">
        <w:rPr>
          <w:color w:val="000000" w:themeColor="text1"/>
          <w:position w:val="-38"/>
        </w:rPr>
        <w:object w:dxaOrig="3019" w:dyaOrig="859" w14:anchorId="437CA38B">
          <v:shape id="_x0000_i1315" type="#_x0000_t75" style="width:134.5pt;height:38.5pt" o:ole="" fillcolor="window">
            <v:imagedata r:id="rId589" o:title=""/>
          </v:shape>
          <o:OLEObject Type="Embed" ProgID="Equation.3" ShapeID="_x0000_i1315" DrawAspect="Content" ObjectID="_1703455849" r:id="rId590"/>
        </w:object>
      </w:r>
      <w:proofErr w:type="gramStart"/>
      <w:r w:rsidRPr="005C50C8">
        <w:rPr>
          <w:color w:val="000000" w:themeColor="text1"/>
          <w:sz w:val="22"/>
        </w:rPr>
        <w:t xml:space="preserve">,   </w:t>
      </w:r>
      <w:proofErr w:type="gramEnd"/>
      <w:r w:rsidRPr="005C50C8">
        <w:rPr>
          <w:color w:val="000000" w:themeColor="text1"/>
          <w:sz w:val="22"/>
        </w:rPr>
        <w:t xml:space="preserve">                   (6.22)</w:t>
      </w:r>
    </w:p>
    <w:p w14:paraId="1498C325" w14:textId="77777777" w:rsidR="00C06519" w:rsidRPr="005C50C8" w:rsidRDefault="00C06519" w:rsidP="00C06519">
      <w:pPr>
        <w:ind w:right="28"/>
        <w:jc w:val="both"/>
        <w:rPr>
          <w:color w:val="000000" w:themeColor="text1"/>
          <w:sz w:val="22"/>
        </w:rPr>
      </w:pPr>
      <w:r w:rsidRPr="005C50C8">
        <w:rPr>
          <w:color w:val="000000" w:themeColor="text1"/>
          <w:sz w:val="22"/>
        </w:rPr>
        <w:t xml:space="preserve">где </w:t>
      </w:r>
      <w:proofErr w:type="gramStart"/>
      <w:r w:rsidRPr="005C50C8">
        <w:rPr>
          <w:color w:val="000000" w:themeColor="text1"/>
          <w:sz w:val="22"/>
        </w:rPr>
        <w:t>P(</w:t>
      </w:r>
      <w:proofErr w:type="gramEnd"/>
      <w:r w:rsidRPr="005C50C8">
        <w:rPr>
          <w:color w:val="000000" w:themeColor="text1"/>
          <w:sz w:val="22"/>
        </w:rPr>
        <w:sym w:font="Symbol" w:char="F077"/>
      </w:r>
      <w:r w:rsidRPr="005C50C8">
        <w:rPr>
          <w:color w:val="000000" w:themeColor="text1"/>
          <w:sz w:val="22"/>
        </w:rPr>
        <w:t>) - вещественная частотная характеристика замкнутой системы;</w:t>
      </w:r>
    </w:p>
    <w:p w14:paraId="43832F8B" w14:textId="77777777" w:rsidR="00C06519" w:rsidRPr="005C50C8" w:rsidRDefault="00C06519" w:rsidP="00C06519">
      <w:pPr>
        <w:ind w:right="28"/>
        <w:jc w:val="both"/>
        <w:rPr>
          <w:color w:val="000000" w:themeColor="text1"/>
          <w:sz w:val="22"/>
        </w:rPr>
      </w:pPr>
      <w:r w:rsidRPr="005C50C8">
        <w:rPr>
          <w:color w:val="000000" w:themeColor="text1"/>
          <w:sz w:val="22"/>
        </w:rPr>
        <w:t xml:space="preserve">      </w:t>
      </w:r>
      <w:proofErr w:type="gramStart"/>
      <w:r w:rsidRPr="005C50C8">
        <w:rPr>
          <w:color w:val="000000" w:themeColor="text1"/>
          <w:sz w:val="22"/>
        </w:rPr>
        <w:t>Q(</w:t>
      </w:r>
      <w:proofErr w:type="gramEnd"/>
      <w:r w:rsidRPr="005C50C8">
        <w:rPr>
          <w:color w:val="000000" w:themeColor="text1"/>
          <w:sz w:val="22"/>
        </w:rPr>
        <w:sym w:font="Symbol" w:char="F077"/>
      </w:r>
      <w:r w:rsidRPr="005C50C8">
        <w:rPr>
          <w:color w:val="000000" w:themeColor="text1"/>
          <w:sz w:val="22"/>
        </w:rPr>
        <w:t>) - мнимая частотная характеристика замкнутой системы, т.е.</w:t>
      </w:r>
    </w:p>
    <w:p w14:paraId="1AC3BDD1" w14:textId="77777777" w:rsidR="00C06519" w:rsidRPr="005C50C8" w:rsidRDefault="00C06519" w:rsidP="00C06519">
      <w:pPr>
        <w:ind w:right="28" w:firstLine="284"/>
        <w:jc w:val="both"/>
        <w:rPr>
          <w:color w:val="000000" w:themeColor="text1"/>
          <w:sz w:val="22"/>
        </w:rPr>
      </w:pPr>
    </w:p>
    <w:p w14:paraId="6255B7FE" w14:textId="77777777" w:rsidR="00C06519" w:rsidRPr="005C50C8" w:rsidRDefault="00C06519" w:rsidP="00C06519">
      <w:pPr>
        <w:ind w:right="28" w:firstLine="284"/>
        <w:jc w:val="center"/>
        <w:rPr>
          <w:color w:val="000000" w:themeColor="text1"/>
          <w:sz w:val="22"/>
        </w:rPr>
      </w:pPr>
      <w:r w:rsidRPr="005C50C8">
        <w:rPr>
          <w:color w:val="000000" w:themeColor="text1"/>
          <w:sz w:val="22"/>
        </w:rPr>
        <w:t>Ф</w:t>
      </w:r>
      <w:r w:rsidRPr="005C50C8">
        <w:rPr>
          <w:color w:val="000000" w:themeColor="text1"/>
          <w:sz w:val="28"/>
          <w:vertAlign w:val="subscript"/>
          <w:lang w:val="en-US"/>
        </w:rPr>
        <w:t>g</w:t>
      </w:r>
      <w:r w:rsidRPr="005C50C8">
        <w:rPr>
          <w:color w:val="000000" w:themeColor="text1"/>
          <w:sz w:val="22"/>
        </w:rPr>
        <w:t>(</w:t>
      </w:r>
      <w:r w:rsidRPr="005C50C8">
        <w:rPr>
          <w:color w:val="000000" w:themeColor="text1"/>
          <w:sz w:val="22"/>
          <w:lang w:val="en-US"/>
        </w:rPr>
        <w:t>j</w:t>
      </w:r>
      <w:r w:rsidRPr="005C50C8">
        <w:rPr>
          <w:color w:val="000000" w:themeColor="text1"/>
          <w:sz w:val="22"/>
        </w:rPr>
        <w:sym w:font="Symbol" w:char="F077"/>
      </w:r>
      <w:r w:rsidRPr="005C50C8">
        <w:rPr>
          <w:color w:val="000000" w:themeColor="text1"/>
          <w:sz w:val="22"/>
        </w:rPr>
        <w:t xml:space="preserve">) = </w:t>
      </w:r>
      <w:r w:rsidRPr="005C50C8">
        <w:rPr>
          <w:color w:val="000000" w:themeColor="text1"/>
          <w:sz w:val="22"/>
          <w:lang w:val="en-US"/>
        </w:rPr>
        <w:t>P</w:t>
      </w:r>
      <w:r w:rsidRPr="005C50C8">
        <w:rPr>
          <w:color w:val="000000" w:themeColor="text1"/>
          <w:sz w:val="22"/>
        </w:rPr>
        <w:t>(</w:t>
      </w:r>
      <w:r w:rsidRPr="005C50C8">
        <w:rPr>
          <w:color w:val="000000" w:themeColor="text1"/>
          <w:sz w:val="22"/>
        </w:rPr>
        <w:sym w:font="Symbol" w:char="F077"/>
      </w:r>
      <w:r w:rsidRPr="005C50C8">
        <w:rPr>
          <w:color w:val="000000" w:themeColor="text1"/>
          <w:sz w:val="22"/>
        </w:rPr>
        <w:t>)+</w:t>
      </w:r>
      <w:proofErr w:type="spellStart"/>
      <w:proofErr w:type="gramStart"/>
      <w:r w:rsidRPr="005C50C8">
        <w:rPr>
          <w:color w:val="000000" w:themeColor="text1"/>
          <w:sz w:val="22"/>
          <w:lang w:val="en-US"/>
        </w:rPr>
        <w:t>jQ</w:t>
      </w:r>
      <w:proofErr w:type="spellEnd"/>
      <w:r w:rsidRPr="005C50C8">
        <w:rPr>
          <w:color w:val="000000" w:themeColor="text1"/>
          <w:sz w:val="22"/>
        </w:rPr>
        <w:t>(</w:t>
      </w:r>
      <w:proofErr w:type="gramEnd"/>
      <w:r w:rsidRPr="005C50C8">
        <w:rPr>
          <w:color w:val="000000" w:themeColor="text1"/>
          <w:sz w:val="22"/>
        </w:rPr>
        <w:sym w:font="Symbol" w:char="F077"/>
      </w:r>
      <w:r w:rsidRPr="005C50C8">
        <w:rPr>
          <w:color w:val="000000" w:themeColor="text1"/>
          <w:sz w:val="22"/>
        </w:rPr>
        <w:t>).</w:t>
      </w:r>
    </w:p>
    <w:p w14:paraId="0D80668A" w14:textId="77777777" w:rsidR="00C06519" w:rsidRPr="005C50C8" w:rsidRDefault="00C06519" w:rsidP="00C06519">
      <w:pPr>
        <w:ind w:right="28" w:firstLine="284"/>
        <w:jc w:val="both"/>
        <w:rPr>
          <w:color w:val="000000" w:themeColor="text1"/>
          <w:sz w:val="22"/>
        </w:rPr>
      </w:pPr>
    </w:p>
    <w:p w14:paraId="11EA78C1" w14:textId="77777777" w:rsidR="00C06519" w:rsidRPr="005C50C8" w:rsidRDefault="00C06519" w:rsidP="00C06519">
      <w:pPr>
        <w:ind w:right="28" w:firstLine="284"/>
        <w:jc w:val="both"/>
        <w:rPr>
          <w:color w:val="000000" w:themeColor="text1"/>
          <w:sz w:val="22"/>
        </w:rPr>
      </w:pPr>
      <w:r w:rsidRPr="005C50C8">
        <w:rPr>
          <w:color w:val="000000" w:themeColor="text1"/>
          <w:sz w:val="22"/>
        </w:rPr>
        <w:t xml:space="preserve">Выражения (6.21) и (6.22) и используются для оценок качества переходного процесса. Существует приближенный способ построения кривой переходного процесса в замкнутой системе по этим формулам с использованием </w:t>
      </w:r>
      <w:r w:rsidRPr="005C50C8">
        <w:rPr>
          <w:i/>
          <w:color w:val="000000" w:themeColor="text1"/>
          <w:sz w:val="22"/>
        </w:rPr>
        <w:t>h</w:t>
      </w:r>
      <w:r w:rsidRPr="005C50C8">
        <w:rPr>
          <w:color w:val="000000" w:themeColor="text1"/>
          <w:sz w:val="22"/>
        </w:rPr>
        <w:t>-функций.</w:t>
      </w:r>
    </w:p>
    <w:p w14:paraId="6B273590" w14:textId="77777777" w:rsidR="00C06519" w:rsidRPr="005C50C8" w:rsidRDefault="00C06519" w:rsidP="00C06519">
      <w:pPr>
        <w:ind w:right="28" w:firstLine="284"/>
        <w:jc w:val="both"/>
        <w:rPr>
          <w:color w:val="000000" w:themeColor="text1"/>
          <w:sz w:val="22"/>
        </w:rPr>
      </w:pPr>
      <w:r w:rsidRPr="005C50C8">
        <w:rPr>
          <w:color w:val="000000" w:themeColor="text1"/>
          <w:sz w:val="22"/>
        </w:rPr>
        <w:t xml:space="preserve">Простейшими из частотных оценок качества переходного процесса являются запасы устойчивости, рассмотренные в разделе 5.5. Они определяют только степень близости замкнутой системы к границе устойчивости по виду частотных характеристик разомкнутой цепи. </w:t>
      </w:r>
    </w:p>
    <w:p w14:paraId="5A3ED105" w14:textId="77777777" w:rsidR="00C06519" w:rsidRPr="005C50C8" w:rsidRDefault="00C06519" w:rsidP="00C06519">
      <w:pPr>
        <w:ind w:right="28" w:firstLine="284"/>
        <w:jc w:val="both"/>
        <w:rPr>
          <w:color w:val="000000" w:themeColor="text1"/>
          <w:sz w:val="22"/>
        </w:rPr>
      </w:pPr>
      <w:r w:rsidRPr="005C50C8">
        <w:rPr>
          <w:color w:val="000000" w:themeColor="text1"/>
          <w:sz w:val="22"/>
        </w:rPr>
        <w:t xml:space="preserve">Время регулирования и перерегулирование можно приблизительно оценить по виду вещественной частотной характеристики замкнутой системы (Рис.6.3). На основании зависимости (6.21) выведены следующие оценки. В переходном процессе получится перерегулирование </w:t>
      </w:r>
      <w:r w:rsidRPr="005C50C8">
        <w:rPr>
          <w:color w:val="000000" w:themeColor="text1"/>
          <w:sz w:val="22"/>
        </w:rPr>
        <w:sym w:font="Symbol" w:char="F073"/>
      </w:r>
      <w:r w:rsidRPr="005C50C8">
        <w:rPr>
          <w:color w:val="000000" w:themeColor="text1"/>
          <w:sz w:val="22"/>
        </w:rPr>
        <w:t xml:space="preserve">&gt;18%, если </w:t>
      </w:r>
      <w:proofErr w:type="gramStart"/>
      <w:r w:rsidRPr="005C50C8">
        <w:rPr>
          <w:color w:val="000000" w:themeColor="text1"/>
          <w:sz w:val="22"/>
        </w:rPr>
        <w:t>P(</w:t>
      </w:r>
      <w:proofErr w:type="gramEnd"/>
      <w:r w:rsidRPr="005C50C8">
        <w:rPr>
          <w:color w:val="000000" w:themeColor="text1"/>
          <w:sz w:val="22"/>
        </w:rPr>
        <w:sym w:font="Symbol" w:char="F077"/>
      </w:r>
      <w:r w:rsidRPr="005C50C8">
        <w:rPr>
          <w:color w:val="000000" w:themeColor="text1"/>
          <w:sz w:val="22"/>
        </w:rPr>
        <w:t xml:space="preserve">) имеет “горб”. При отсутствии “горба” будет </w:t>
      </w:r>
      <w:r w:rsidRPr="005C50C8">
        <w:rPr>
          <w:color w:val="000000" w:themeColor="text1"/>
          <w:sz w:val="22"/>
        </w:rPr>
        <w:sym w:font="Symbol" w:char="F073"/>
      </w:r>
      <w:r w:rsidRPr="005C50C8">
        <w:rPr>
          <w:color w:val="000000" w:themeColor="text1"/>
          <w:sz w:val="22"/>
        </w:rPr>
        <w:t>&lt;18%. Процесс окажется наверняка монотонным (</w:t>
      </w:r>
      <w:r w:rsidRPr="005C50C8">
        <w:rPr>
          <w:color w:val="000000" w:themeColor="text1"/>
          <w:sz w:val="22"/>
        </w:rPr>
        <w:sym w:font="Symbol" w:char="F073"/>
      </w:r>
      <w:r w:rsidRPr="005C50C8">
        <w:rPr>
          <w:color w:val="000000" w:themeColor="text1"/>
          <w:sz w:val="22"/>
        </w:rPr>
        <w:t xml:space="preserve">=0), если </w:t>
      </w:r>
      <w:proofErr w:type="spellStart"/>
      <w:r w:rsidRPr="005C50C8">
        <w:rPr>
          <w:color w:val="000000" w:themeColor="text1"/>
          <w:sz w:val="22"/>
        </w:rPr>
        <w:t>dP</w:t>
      </w:r>
      <w:proofErr w:type="spellEnd"/>
      <w:r w:rsidRPr="005C50C8">
        <w:rPr>
          <w:color w:val="000000" w:themeColor="text1"/>
          <w:sz w:val="22"/>
        </w:rPr>
        <w:t>/d</w:t>
      </w:r>
      <w:r w:rsidRPr="005C50C8">
        <w:rPr>
          <w:color w:val="000000" w:themeColor="text1"/>
          <w:sz w:val="22"/>
        </w:rPr>
        <w:sym w:font="Symbol" w:char="F077"/>
      </w:r>
      <w:r w:rsidRPr="005C50C8">
        <w:rPr>
          <w:color w:val="000000" w:themeColor="text1"/>
          <w:sz w:val="22"/>
        </w:rPr>
        <w:t xml:space="preserve">&lt;0 и монотонно убывает по абсолютному значению. Время регулирования </w:t>
      </w:r>
      <w:proofErr w:type="spellStart"/>
      <w:r w:rsidRPr="005C50C8">
        <w:rPr>
          <w:color w:val="000000" w:themeColor="text1"/>
          <w:sz w:val="22"/>
        </w:rPr>
        <w:t>t</w:t>
      </w:r>
      <w:r w:rsidRPr="005C50C8">
        <w:rPr>
          <w:color w:val="000000" w:themeColor="text1"/>
          <w:sz w:val="22"/>
          <w:vertAlign w:val="subscript"/>
        </w:rPr>
        <w:t>р</w:t>
      </w:r>
      <w:proofErr w:type="spellEnd"/>
      <w:r w:rsidRPr="005C50C8">
        <w:rPr>
          <w:color w:val="000000" w:themeColor="text1"/>
          <w:sz w:val="22"/>
          <w:vertAlign w:val="subscript"/>
        </w:rPr>
        <w:t xml:space="preserve"> </w:t>
      </w:r>
      <w:r w:rsidRPr="005C50C8">
        <w:rPr>
          <w:color w:val="000000" w:themeColor="text1"/>
          <w:sz w:val="22"/>
        </w:rPr>
        <w:t xml:space="preserve">оценивается приблизительно по величине интервала существенных частот </w:t>
      </w:r>
      <w:r w:rsidRPr="005C50C8">
        <w:rPr>
          <w:color w:val="000000" w:themeColor="text1"/>
          <w:sz w:val="22"/>
        </w:rPr>
        <w:sym w:font="Symbol" w:char="F077"/>
      </w:r>
      <w:r w:rsidRPr="005C50C8">
        <w:rPr>
          <w:color w:val="000000" w:themeColor="text1"/>
          <w:sz w:val="22"/>
          <w:vertAlign w:val="subscript"/>
        </w:rPr>
        <w:t>су</w:t>
      </w:r>
      <w:r w:rsidRPr="005C50C8">
        <w:rPr>
          <w:color w:val="000000" w:themeColor="text1"/>
          <w:sz w:val="22"/>
        </w:rPr>
        <w:t>, причем</w:t>
      </w:r>
    </w:p>
    <w:p w14:paraId="36E58276" w14:textId="77777777" w:rsidR="00C06519" w:rsidRPr="005C50C8" w:rsidRDefault="00C06519" w:rsidP="00C06519">
      <w:pPr>
        <w:ind w:right="28" w:firstLine="284"/>
        <w:jc w:val="right"/>
        <w:rPr>
          <w:color w:val="000000" w:themeColor="text1"/>
          <w:sz w:val="22"/>
        </w:rPr>
      </w:pPr>
      <w:r w:rsidRPr="005C50C8">
        <w:rPr>
          <w:color w:val="000000" w:themeColor="text1"/>
          <w:position w:val="-48"/>
        </w:rPr>
        <w:object w:dxaOrig="499" w:dyaOrig="880" w14:anchorId="1F9AF42D">
          <v:shape id="_x0000_i1316" type="#_x0000_t75" style="width:25pt;height:44pt" o:ole="" fillcolor="window">
            <v:imagedata r:id="rId591" o:title=""/>
          </v:shape>
          <o:OLEObject Type="Embed" ProgID="Equation.3" ShapeID="_x0000_i1316" DrawAspect="Content" ObjectID="_1703455850" r:id="rId592"/>
        </w:object>
      </w:r>
      <w:r w:rsidRPr="005C50C8">
        <w:rPr>
          <w:color w:val="000000" w:themeColor="text1"/>
          <w:sz w:val="22"/>
        </w:rPr>
        <w:t xml:space="preserve"> </w:t>
      </w:r>
      <w:proofErr w:type="gramStart"/>
      <w:r w:rsidRPr="005C50C8">
        <w:rPr>
          <w:color w:val="000000" w:themeColor="text1"/>
          <w:sz w:val="22"/>
        </w:rPr>
        <w:t xml:space="preserve">&lt; </w:t>
      </w:r>
      <w:proofErr w:type="spellStart"/>
      <w:r w:rsidRPr="005C50C8">
        <w:rPr>
          <w:color w:val="000000" w:themeColor="text1"/>
          <w:sz w:val="22"/>
        </w:rPr>
        <w:t>t</w:t>
      </w:r>
      <w:proofErr w:type="gramEnd"/>
      <w:r w:rsidRPr="005C50C8">
        <w:rPr>
          <w:color w:val="000000" w:themeColor="text1"/>
          <w:sz w:val="28"/>
          <w:vertAlign w:val="subscript"/>
        </w:rPr>
        <w:t>р</w:t>
      </w:r>
      <w:proofErr w:type="spellEnd"/>
      <w:r w:rsidRPr="005C50C8">
        <w:rPr>
          <w:color w:val="000000" w:themeColor="text1"/>
          <w:sz w:val="22"/>
        </w:rPr>
        <w:t xml:space="preserve"> &lt; </w:t>
      </w:r>
      <w:r w:rsidRPr="005C50C8">
        <w:rPr>
          <w:color w:val="000000" w:themeColor="text1"/>
          <w:position w:val="-48"/>
        </w:rPr>
        <w:object w:dxaOrig="499" w:dyaOrig="880" w14:anchorId="16962350">
          <v:shape id="_x0000_i1317" type="#_x0000_t75" style="width:25pt;height:44pt" o:ole="" fillcolor="window">
            <v:imagedata r:id="rId593" o:title=""/>
          </v:shape>
          <o:OLEObject Type="Embed" ProgID="Equation.3" ShapeID="_x0000_i1317" DrawAspect="Content" ObjectID="_1703455851" r:id="rId594"/>
        </w:object>
      </w:r>
      <w:r w:rsidRPr="005C50C8">
        <w:rPr>
          <w:color w:val="000000" w:themeColor="text1"/>
          <w:sz w:val="22"/>
        </w:rPr>
        <w:t>.                                    (6.23)</w:t>
      </w:r>
    </w:p>
    <w:p w14:paraId="1DCAB3F3" w14:textId="77777777" w:rsidR="00C06519" w:rsidRDefault="00C06519" w:rsidP="00C06519">
      <w:pPr>
        <w:ind w:right="28"/>
        <w:jc w:val="center"/>
        <w:rPr>
          <w:sz w:val="22"/>
        </w:rPr>
      </w:pPr>
      <w:r>
        <w:object w:dxaOrig="1995" w:dyaOrig="1605" w14:anchorId="18D57A0C">
          <v:shape id="_x0000_i1318" type="#_x0000_t75" style="width:140.5pt;height:117pt" o:ole="" fillcolor="window">
            <v:imagedata r:id="rId595" o:title=""/>
          </v:shape>
          <o:OLEObject Type="Embed" ProgID="PBrush" ShapeID="_x0000_i1318" DrawAspect="Content" ObjectID="_1703455852" r:id="rId596"/>
        </w:object>
      </w:r>
    </w:p>
    <w:p w14:paraId="046624E8" w14:textId="77777777" w:rsidR="00C06519" w:rsidRDefault="00C06519" w:rsidP="00C06519">
      <w:pPr>
        <w:ind w:right="28"/>
        <w:jc w:val="center"/>
      </w:pPr>
      <w:r>
        <w:t>Рис.6.3. Вещественная частотная характеристика замкнутой системы</w:t>
      </w:r>
    </w:p>
    <w:p w14:paraId="5DA29186" w14:textId="77777777" w:rsidR="00C06519" w:rsidRDefault="00C06519" w:rsidP="00C06519">
      <w:pPr>
        <w:ind w:right="28" w:firstLine="284"/>
        <w:rPr>
          <w:sz w:val="22"/>
        </w:rPr>
      </w:pPr>
    </w:p>
    <w:p w14:paraId="40B5B931" w14:textId="77777777" w:rsidR="00C06519" w:rsidRDefault="00C06519" w:rsidP="00C06519">
      <w:pPr>
        <w:ind w:right="28" w:firstLine="284"/>
        <w:jc w:val="both"/>
        <w:rPr>
          <w:sz w:val="22"/>
        </w:rPr>
      </w:pPr>
      <w:r>
        <w:rPr>
          <w:sz w:val="22"/>
        </w:rPr>
        <w:t>Интервал частот 0</w:t>
      </w:r>
      <w:r>
        <w:rPr>
          <w:sz w:val="22"/>
        </w:rPr>
        <w:sym w:font="Symbol" w:char="F0A3"/>
      </w:r>
      <w:r>
        <w:rPr>
          <w:sz w:val="22"/>
        </w:rPr>
        <w:sym w:font="Symbol" w:char="F077"/>
      </w:r>
      <w:r>
        <w:rPr>
          <w:sz w:val="22"/>
        </w:rPr>
        <w:sym w:font="Symbol" w:char="F0A3"/>
      </w:r>
      <w:r>
        <w:rPr>
          <w:sz w:val="22"/>
        </w:rPr>
        <w:sym w:font="Symbol" w:char="F077"/>
      </w:r>
      <w:r>
        <w:rPr>
          <w:sz w:val="28"/>
          <w:vertAlign w:val="subscript"/>
        </w:rPr>
        <w:t>п</w:t>
      </w:r>
      <w:r>
        <w:rPr>
          <w:sz w:val="22"/>
        </w:rPr>
        <w:t xml:space="preserve">, в котором </w:t>
      </w:r>
      <w:proofErr w:type="gramStart"/>
      <w:r>
        <w:rPr>
          <w:sz w:val="22"/>
        </w:rPr>
        <w:t>P(</w:t>
      </w:r>
      <w:proofErr w:type="gramEnd"/>
      <w:r>
        <w:rPr>
          <w:sz w:val="22"/>
        </w:rPr>
        <w:sym w:font="Symbol" w:char="F077"/>
      </w:r>
      <w:r>
        <w:rPr>
          <w:sz w:val="22"/>
        </w:rPr>
        <w:t>)</w:t>
      </w:r>
      <w:r>
        <w:rPr>
          <w:sz w:val="22"/>
        </w:rPr>
        <w:sym w:font="Symbol" w:char="F0B3"/>
      </w:r>
      <w:r>
        <w:rPr>
          <w:sz w:val="22"/>
        </w:rPr>
        <w:t>0, называется интервалом положительности. Интервал частот 0</w:t>
      </w:r>
      <w:r>
        <w:rPr>
          <w:sz w:val="22"/>
        </w:rPr>
        <w:sym w:font="Symbol" w:char="F0A3"/>
      </w:r>
      <w:r>
        <w:rPr>
          <w:sz w:val="22"/>
        </w:rPr>
        <w:sym w:font="Symbol" w:char="F077"/>
      </w:r>
      <w:r>
        <w:rPr>
          <w:sz w:val="22"/>
        </w:rPr>
        <w:sym w:font="Symbol" w:char="F0A3"/>
      </w:r>
      <w:r>
        <w:rPr>
          <w:sz w:val="22"/>
        </w:rPr>
        <w:sym w:font="Symbol" w:char="F077"/>
      </w:r>
      <w:r>
        <w:rPr>
          <w:sz w:val="28"/>
          <w:vertAlign w:val="subscript"/>
        </w:rPr>
        <w:t>су</w:t>
      </w:r>
      <w:r>
        <w:rPr>
          <w:sz w:val="22"/>
          <w:vertAlign w:val="subscript"/>
        </w:rPr>
        <w:t xml:space="preserve"> </w:t>
      </w:r>
      <w:r>
        <w:rPr>
          <w:sz w:val="22"/>
        </w:rPr>
        <w:t xml:space="preserve">называется интервалом существенных частот, если при </w:t>
      </w:r>
      <w:r>
        <w:rPr>
          <w:sz w:val="22"/>
        </w:rPr>
        <w:sym w:font="Symbol" w:char="F077"/>
      </w:r>
      <w:r>
        <w:rPr>
          <w:sz w:val="22"/>
        </w:rPr>
        <w:t>=</w:t>
      </w:r>
      <w:r>
        <w:rPr>
          <w:sz w:val="22"/>
        </w:rPr>
        <w:sym w:font="Symbol" w:char="F077"/>
      </w:r>
      <w:r>
        <w:rPr>
          <w:sz w:val="28"/>
          <w:vertAlign w:val="subscript"/>
        </w:rPr>
        <w:t>су</w:t>
      </w:r>
      <w:r>
        <w:rPr>
          <w:sz w:val="22"/>
          <w:vertAlign w:val="subscript"/>
        </w:rPr>
        <w:t xml:space="preserve"> </w:t>
      </w:r>
      <w:r>
        <w:rPr>
          <w:sz w:val="22"/>
        </w:rPr>
        <w:t xml:space="preserve">и далее при </w:t>
      </w:r>
      <w:r>
        <w:rPr>
          <w:sz w:val="22"/>
        </w:rPr>
        <w:sym w:font="Symbol" w:char="F077"/>
      </w:r>
      <w:r>
        <w:rPr>
          <w:sz w:val="22"/>
        </w:rPr>
        <w:t>&gt;</w:t>
      </w:r>
      <w:r>
        <w:rPr>
          <w:sz w:val="22"/>
        </w:rPr>
        <w:sym w:font="Symbol" w:char="F077"/>
      </w:r>
      <w:r>
        <w:rPr>
          <w:sz w:val="28"/>
          <w:vertAlign w:val="subscript"/>
        </w:rPr>
        <w:t>су</w:t>
      </w:r>
      <w:r>
        <w:rPr>
          <w:sz w:val="22"/>
        </w:rPr>
        <w:t xml:space="preserve"> величина </w:t>
      </w:r>
      <w:r>
        <w:rPr>
          <w:sz w:val="22"/>
        </w:rPr>
        <w:sym w:font="Symbol" w:char="F07C"/>
      </w:r>
      <w:proofErr w:type="gramStart"/>
      <w:r>
        <w:rPr>
          <w:sz w:val="22"/>
        </w:rPr>
        <w:t>P(</w:t>
      </w:r>
      <w:proofErr w:type="gramEnd"/>
      <w:r>
        <w:rPr>
          <w:sz w:val="22"/>
        </w:rPr>
        <w:sym w:font="Symbol" w:char="F077"/>
      </w:r>
      <w:r>
        <w:rPr>
          <w:sz w:val="22"/>
        </w:rPr>
        <w:t>)</w:t>
      </w:r>
      <w:r>
        <w:rPr>
          <w:sz w:val="22"/>
        </w:rPr>
        <w:sym w:font="Symbol" w:char="F07C"/>
      </w:r>
      <w:r>
        <w:rPr>
          <w:sz w:val="22"/>
        </w:rPr>
        <w:t xml:space="preserve"> становится и остается меньше 0,05P(0). Влиянием остальной части вещественной частотной характеристики (при </w:t>
      </w:r>
      <w:r>
        <w:rPr>
          <w:sz w:val="22"/>
        </w:rPr>
        <w:sym w:font="Symbol" w:char="F077"/>
      </w:r>
      <w:r>
        <w:rPr>
          <w:sz w:val="22"/>
        </w:rPr>
        <w:sym w:font="Symbol" w:char="F0B3"/>
      </w:r>
      <w:r>
        <w:rPr>
          <w:sz w:val="22"/>
        </w:rPr>
        <w:sym w:font="Symbol" w:char="F077"/>
      </w:r>
      <w:r>
        <w:rPr>
          <w:sz w:val="28"/>
          <w:vertAlign w:val="subscript"/>
        </w:rPr>
        <w:t>су</w:t>
      </w:r>
      <w:r>
        <w:rPr>
          <w:sz w:val="22"/>
        </w:rPr>
        <w:t xml:space="preserve">) на качество переходного процесса можно пренебречь. Если же при </w:t>
      </w:r>
      <w:r>
        <w:rPr>
          <w:sz w:val="22"/>
        </w:rPr>
        <w:sym w:font="Symbol" w:char="F077"/>
      </w:r>
      <w:r>
        <w:rPr>
          <w:sz w:val="22"/>
        </w:rPr>
        <w:t>&gt;</w:t>
      </w:r>
      <w:r>
        <w:rPr>
          <w:sz w:val="22"/>
        </w:rPr>
        <w:sym w:font="Symbol" w:char="F077"/>
      </w:r>
      <w:r>
        <w:rPr>
          <w:sz w:val="28"/>
          <w:vertAlign w:val="subscript"/>
        </w:rPr>
        <w:t>п</w:t>
      </w:r>
      <w:r>
        <w:rPr>
          <w:sz w:val="22"/>
        </w:rPr>
        <w:t xml:space="preserve"> оказывается, что </w:t>
      </w:r>
      <w:r>
        <w:rPr>
          <w:sz w:val="22"/>
        </w:rPr>
        <w:sym w:font="Symbol" w:char="F07C"/>
      </w:r>
      <w:r>
        <w:rPr>
          <w:sz w:val="22"/>
        </w:rPr>
        <w:t>P(</w:t>
      </w:r>
      <w:r>
        <w:rPr>
          <w:sz w:val="22"/>
        </w:rPr>
        <w:sym w:font="Symbol" w:char="F077"/>
      </w:r>
      <w:r>
        <w:rPr>
          <w:sz w:val="22"/>
        </w:rPr>
        <w:t>)</w:t>
      </w:r>
      <w:r>
        <w:rPr>
          <w:sz w:val="22"/>
        </w:rPr>
        <w:sym w:font="Symbol" w:char="F07C"/>
      </w:r>
      <w:r>
        <w:rPr>
          <w:sz w:val="22"/>
        </w:rPr>
        <w:t>&lt;0,2</w:t>
      </w:r>
      <w:proofErr w:type="gramStart"/>
      <w:r>
        <w:rPr>
          <w:sz w:val="22"/>
        </w:rPr>
        <w:t>P(</w:t>
      </w:r>
      <w:proofErr w:type="gramEnd"/>
      <w:r>
        <w:rPr>
          <w:sz w:val="22"/>
        </w:rPr>
        <w:t xml:space="preserve">0), то при оценке качества переходного процесса можно </w:t>
      </w:r>
      <w:r>
        <w:rPr>
          <w:sz w:val="22"/>
        </w:rPr>
        <w:lastRenderedPageBreak/>
        <w:t>принимать во внимание только интервал положительности 0</w:t>
      </w:r>
      <w:r>
        <w:rPr>
          <w:sz w:val="22"/>
        </w:rPr>
        <w:sym w:font="Symbol" w:char="F0A3"/>
      </w:r>
      <w:r>
        <w:rPr>
          <w:sz w:val="22"/>
        </w:rPr>
        <w:sym w:font="Symbol" w:char="F077"/>
      </w:r>
      <w:r>
        <w:rPr>
          <w:sz w:val="22"/>
        </w:rPr>
        <w:sym w:font="Symbol" w:char="F0A3"/>
      </w:r>
      <w:r>
        <w:rPr>
          <w:sz w:val="22"/>
        </w:rPr>
        <w:sym w:font="Symbol" w:char="F077"/>
      </w:r>
      <w:r>
        <w:rPr>
          <w:sz w:val="28"/>
          <w:vertAlign w:val="subscript"/>
        </w:rPr>
        <w:t>п</w:t>
      </w:r>
      <w:r>
        <w:rPr>
          <w:sz w:val="22"/>
        </w:rPr>
        <w:t>.</w:t>
      </w:r>
    </w:p>
    <w:p w14:paraId="168E5BC7" w14:textId="77777777" w:rsidR="00C06519" w:rsidRDefault="00C06519" w:rsidP="00C06519">
      <w:pPr>
        <w:ind w:right="28" w:firstLine="284"/>
        <w:jc w:val="both"/>
        <w:rPr>
          <w:sz w:val="22"/>
        </w:rPr>
      </w:pPr>
      <w:r>
        <w:rPr>
          <w:sz w:val="22"/>
        </w:rPr>
        <w:t xml:space="preserve">Важно отметить, что время </w:t>
      </w:r>
      <w:proofErr w:type="spellStart"/>
      <w:r>
        <w:rPr>
          <w:sz w:val="22"/>
        </w:rPr>
        <w:t>t</w:t>
      </w:r>
      <w:r>
        <w:rPr>
          <w:sz w:val="28"/>
          <w:vertAlign w:val="subscript"/>
        </w:rPr>
        <w:t>р</w:t>
      </w:r>
      <w:proofErr w:type="spellEnd"/>
      <w:r>
        <w:rPr>
          <w:sz w:val="28"/>
          <w:vertAlign w:val="subscript"/>
        </w:rPr>
        <w:t xml:space="preserve"> </w:t>
      </w:r>
      <w:r>
        <w:rPr>
          <w:sz w:val="22"/>
        </w:rPr>
        <w:t xml:space="preserve">обратно пропорционально величине </w:t>
      </w:r>
      <w:r>
        <w:rPr>
          <w:sz w:val="22"/>
        </w:rPr>
        <w:sym w:font="Symbol" w:char="F077"/>
      </w:r>
      <w:r>
        <w:rPr>
          <w:sz w:val="28"/>
          <w:vertAlign w:val="subscript"/>
        </w:rPr>
        <w:t>су</w:t>
      </w:r>
      <w:r>
        <w:rPr>
          <w:sz w:val="22"/>
        </w:rPr>
        <w:t>, т.е. чем более растянута частотная характеристика, тем короче переходный процесс. Физически это связано с тем, что чем более высокие частоты “пропускает” система, тем она менее инерционна в своих реакциях на внешние воздействия.</w:t>
      </w:r>
    </w:p>
    <w:p w14:paraId="6E63A600" w14:textId="77777777" w:rsidR="00C06519" w:rsidRDefault="00C06519" w:rsidP="00C06519">
      <w:pPr>
        <w:ind w:right="28" w:firstLine="284"/>
        <w:jc w:val="both"/>
        <w:rPr>
          <w:sz w:val="22"/>
        </w:rPr>
      </w:pPr>
      <w:r>
        <w:rPr>
          <w:sz w:val="22"/>
        </w:rPr>
        <w:t xml:space="preserve">Это же свойство позволяет связать время </w:t>
      </w:r>
      <w:proofErr w:type="spellStart"/>
      <w:r>
        <w:rPr>
          <w:sz w:val="22"/>
        </w:rPr>
        <w:t>t</w:t>
      </w:r>
      <w:r>
        <w:rPr>
          <w:sz w:val="28"/>
          <w:vertAlign w:val="subscript"/>
        </w:rPr>
        <w:t>р</w:t>
      </w:r>
      <w:proofErr w:type="spellEnd"/>
      <w:r>
        <w:rPr>
          <w:sz w:val="22"/>
          <w:vertAlign w:val="subscript"/>
        </w:rPr>
        <w:t xml:space="preserve"> </w:t>
      </w:r>
      <w:r>
        <w:rPr>
          <w:sz w:val="22"/>
        </w:rPr>
        <w:t xml:space="preserve">с частотой среза </w:t>
      </w:r>
      <w:r>
        <w:rPr>
          <w:sz w:val="22"/>
        </w:rPr>
        <w:sym w:font="Symbol" w:char="F077"/>
      </w:r>
      <w:r>
        <w:rPr>
          <w:sz w:val="28"/>
          <w:vertAlign w:val="subscript"/>
        </w:rPr>
        <w:t>с</w:t>
      </w:r>
      <w:r>
        <w:rPr>
          <w:sz w:val="22"/>
          <w:vertAlign w:val="subscript"/>
        </w:rPr>
        <w:t xml:space="preserve"> </w:t>
      </w:r>
      <w:r>
        <w:rPr>
          <w:sz w:val="22"/>
        </w:rPr>
        <w:t xml:space="preserve">частотной характеристики разомкнутой системы. Длительность переходного процесса </w:t>
      </w:r>
      <w:proofErr w:type="spellStart"/>
      <w:r>
        <w:rPr>
          <w:sz w:val="22"/>
        </w:rPr>
        <w:t>t</w:t>
      </w:r>
      <w:r>
        <w:rPr>
          <w:sz w:val="28"/>
          <w:vertAlign w:val="subscript"/>
        </w:rPr>
        <w:t>р</w:t>
      </w:r>
      <w:proofErr w:type="spellEnd"/>
      <w:r>
        <w:rPr>
          <w:sz w:val="28"/>
          <w:vertAlign w:val="subscript"/>
        </w:rPr>
        <w:t xml:space="preserve"> </w:t>
      </w:r>
      <w:r>
        <w:rPr>
          <w:sz w:val="22"/>
        </w:rPr>
        <w:t xml:space="preserve">тем меньше, чем больше частота среза </w:t>
      </w:r>
      <w:r>
        <w:rPr>
          <w:sz w:val="22"/>
        </w:rPr>
        <w:sym w:font="Symbol" w:char="F077"/>
      </w:r>
      <w:r>
        <w:rPr>
          <w:sz w:val="22"/>
          <w:vertAlign w:val="subscript"/>
        </w:rPr>
        <w:t>с</w:t>
      </w:r>
      <w:r>
        <w:rPr>
          <w:sz w:val="22"/>
        </w:rPr>
        <w:t>.</w:t>
      </w:r>
    </w:p>
    <w:p w14:paraId="7FE43D7D" w14:textId="77777777" w:rsidR="00C06519" w:rsidRDefault="00C06519" w:rsidP="00C06519">
      <w:pPr>
        <w:ind w:right="28" w:firstLine="284"/>
        <w:jc w:val="both"/>
        <w:rPr>
          <w:sz w:val="22"/>
        </w:rPr>
      </w:pPr>
      <w:r>
        <w:rPr>
          <w:sz w:val="22"/>
        </w:rPr>
        <w:t xml:space="preserve">На основании расчетов переходных процессов по (6.21) </w:t>
      </w:r>
      <w:proofErr w:type="spellStart"/>
      <w:r>
        <w:rPr>
          <w:sz w:val="22"/>
        </w:rPr>
        <w:t>В.В.Солодовников</w:t>
      </w:r>
      <w:proofErr w:type="spellEnd"/>
      <w:r>
        <w:rPr>
          <w:sz w:val="22"/>
        </w:rPr>
        <w:t xml:space="preserve"> предложил оценивать величину </w:t>
      </w:r>
      <w:proofErr w:type="spellStart"/>
      <w:r>
        <w:rPr>
          <w:sz w:val="22"/>
        </w:rPr>
        <w:t>перерегулирова-ния</w:t>
      </w:r>
      <w:proofErr w:type="spellEnd"/>
      <w:r>
        <w:rPr>
          <w:sz w:val="22"/>
        </w:rPr>
        <w:t xml:space="preserve"> </w:t>
      </w:r>
      <w:r>
        <w:rPr>
          <w:sz w:val="22"/>
        </w:rPr>
        <w:sym w:font="Symbol" w:char="F073"/>
      </w:r>
      <w:r>
        <w:rPr>
          <w:sz w:val="22"/>
        </w:rPr>
        <w:t xml:space="preserve">% и время регулирования </w:t>
      </w:r>
      <w:proofErr w:type="spellStart"/>
      <w:r>
        <w:rPr>
          <w:sz w:val="22"/>
        </w:rPr>
        <w:t>t</w:t>
      </w:r>
      <w:r>
        <w:rPr>
          <w:sz w:val="28"/>
          <w:vertAlign w:val="subscript"/>
        </w:rPr>
        <w:t>р</w:t>
      </w:r>
      <w:proofErr w:type="spellEnd"/>
      <w:r>
        <w:rPr>
          <w:sz w:val="22"/>
        </w:rPr>
        <w:t xml:space="preserve"> в зависимости от величины максимума вещественной частотная характеристика замкнутой системы </w:t>
      </w:r>
      <w:proofErr w:type="spellStart"/>
      <w:r>
        <w:rPr>
          <w:sz w:val="22"/>
        </w:rPr>
        <w:t>P</w:t>
      </w:r>
      <w:r>
        <w:rPr>
          <w:sz w:val="28"/>
          <w:vertAlign w:val="subscript"/>
        </w:rPr>
        <w:t>max</w:t>
      </w:r>
      <w:proofErr w:type="spellEnd"/>
      <w:r>
        <w:rPr>
          <w:sz w:val="22"/>
        </w:rPr>
        <w:t>, построив для этой цели номограммы (рис.6.4).</w:t>
      </w:r>
    </w:p>
    <w:p w14:paraId="7217EF66" w14:textId="77777777" w:rsidR="00C06519" w:rsidRDefault="00C06519" w:rsidP="00C06519">
      <w:pPr>
        <w:ind w:right="28" w:firstLine="284"/>
        <w:jc w:val="both"/>
        <w:rPr>
          <w:sz w:val="22"/>
        </w:rPr>
      </w:pPr>
      <w:r>
        <w:rPr>
          <w:sz w:val="22"/>
        </w:rPr>
        <w:t>Кроме того, свойство частотных характеристик таково, что начальная их часть влияет в основном на очертание конца переходного процесса y(t), причем P(</w:t>
      </w:r>
      <w:proofErr w:type="gramStart"/>
      <w:r>
        <w:rPr>
          <w:sz w:val="22"/>
        </w:rPr>
        <w:t>0)=</w:t>
      </w:r>
      <w:proofErr w:type="gramEnd"/>
      <w:r>
        <w:rPr>
          <w:sz w:val="22"/>
        </w:rPr>
        <w:t>y(</w:t>
      </w:r>
      <w:r>
        <w:rPr>
          <w:sz w:val="22"/>
        </w:rPr>
        <w:sym w:font="Symbol" w:char="F0A5"/>
      </w:r>
      <w:r>
        <w:rPr>
          <w:sz w:val="22"/>
        </w:rPr>
        <w:t>). Основное же влияние на качество переходного процесса оказывает форма средней части частотной характеристики.</w:t>
      </w:r>
    </w:p>
    <w:p w14:paraId="1B481A29" w14:textId="77777777" w:rsidR="00C06519" w:rsidRDefault="00C06519" w:rsidP="00C06519">
      <w:pPr>
        <w:ind w:right="28"/>
        <w:jc w:val="center"/>
        <w:rPr>
          <w:sz w:val="22"/>
        </w:rPr>
      </w:pPr>
      <w:r>
        <w:object w:dxaOrig="3150" w:dyaOrig="2145" w14:anchorId="50B7EADC">
          <v:shape id="_x0000_i1319" type="#_x0000_t75" style="width:201.5pt;height:133pt" o:ole="" fillcolor="window">
            <v:imagedata r:id="rId597" o:title=""/>
          </v:shape>
          <o:OLEObject Type="Embed" ProgID="PBrush" ShapeID="_x0000_i1319" DrawAspect="Content" ObjectID="_1703455853" r:id="rId598"/>
        </w:object>
      </w:r>
    </w:p>
    <w:p w14:paraId="38206558" w14:textId="77777777" w:rsidR="00C06519" w:rsidRDefault="00C06519" w:rsidP="00C06519">
      <w:pPr>
        <w:ind w:right="28"/>
        <w:jc w:val="center"/>
      </w:pPr>
      <w:r>
        <w:t xml:space="preserve">Рис. 6.4. Номограмма </w:t>
      </w:r>
      <w:proofErr w:type="spellStart"/>
      <w:r>
        <w:t>В.В.Солодовникова</w:t>
      </w:r>
      <w:proofErr w:type="spellEnd"/>
    </w:p>
    <w:p w14:paraId="4DDCC1A0" w14:textId="77777777" w:rsidR="00C06519" w:rsidRDefault="00C06519" w:rsidP="00C06519">
      <w:pPr>
        <w:ind w:right="28" w:firstLine="284"/>
        <w:jc w:val="both"/>
        <w:rPr>
          <w:sz w:val="22"/>
        </w:rPr>
      </w:pPr>
    </w:p>
    <w:p w14:paraId="28FCFD1B" w14:textId="77777777" w:rsidR="00C06519" w:rsidRDefault="00C06519" w:rsidP="00C06519">
      <w:pPr>
        <w:ind w:right="28" w:firstLine="284"/>
        <w:jc w:val="both"/>
        <w:rPr>
          <w:sz w:val="22"/>
        </w:rPr>
      </w:pPr>
      <w:r>
        <w:rPr>
          <w:sz w:val="22"/>
        </w:rPr>
        <w:t xml:space="preserve">В связи с этим логарифмическую частотную характеристику разомкнутой цепи системы делят на три области, причем область низких частот в основном определяет точность в установившемся режиме. Область средних частот в основном определяет качество переходного процесса. В частности, частота среза </w:t>
      </w:r>
      <w:r>
        <w:rPr>
          <w:sz w:val="22"/>
        </w:rPr>
        <w:sym w:font="Symbol" w:char="F077"/>
      </w:r>
      <w:r>
        <w:rPr>
          <w:sz w:val="22"/>
          <w:vertAlign w:val="subscript"/>
        </w:rPr>
        <w:t>с</w:t>
      </w:r>
      <w:r>
        <w:rPr>
          <w:sz w:val="22"/>
        </w:rPr>
        <w:t xml:space="preserve">, как уже говорилось, определяет полосу пропускания и длительность переходного процесса. Наклон ЛАХ вблизи частоты среза характеризует </w:t>
      </w:r>
      <w:proofErr w:type="spellStart"/>
      <w:r>
        <w:rPr>
          <w:sz w:val="22"/>
        </w:rPr>
        <w:t>колебательность</w:t>
      </w:r>
      <w:proofErr w:type="spellEnd"/>
      <w:r>
        <w:rPr>
          <w:sz w:val="22"/>
        </w:rPr>
        <w:t xml:space="preserve"> переходного процесса. Так, наклон </w:t>
      </w:r>
      <w:r>
        <w:rPr>
          <w:sz w:val="22"/>
        </w:rPr>
        <w:sym w:font="Symbol" w:char="F02D"/>
      </w:r>
      <w:r>
        <w:rPr>
          <w:sz w:val="22"/>
        </w:rPr>
        <w:t xml:space="preserve">20 </w:t>
      </w:r>
      <w:proofErr w:type="spellStart"/>
      <w:r>
        <w:rPr>
          <w:sz w:val="22"/>
        </w:rPr>
        <w:t>дб</w:t>
      </w:r>
      <w:proofErr w:type="spellEnd"/>
      <w:r>
        <w:rPr>
          <w:sz w:val="22"/>
        </w:rPr>
        <w:t xml:space="preserve">/дек при </w:t>
      </w:r>
      <w:r>
        <w:rPr>
          <w:sz w:val="22"/>
        </w:rPr>
        <w:sym w:font="Symbol" w:char="F077"/>
      </w:r>
      <w:r>
        <w:rPr>
          <w:sz w:val="22"/>
        </w:rPr>
        <w:t>=</w:t>
      </w:r>
      <w:r>
        <w:rPr>
          <w:sz w:val="22"/>
        </w:rPr>
        <w:sym w:font="Symbol" w:char="F077"/>
      </w:r>
      <w:r>
        <w:rPr>
          <w:sz w:val="28"/>
          <w:vertAlign w:val="subscript"/>
        </w:rPr>
        <w:t>с</w:t>
      </w:r>
      <w:r>
        <w:rPr>
          <w:sz w:val="22"/>
          <w:vertAlign w:val="subscript"/>
        </w:rPr>
        <w:t xml:space="preserve"> </w:t>
      </w:r>
      <w:r>
        <w:rPr>
          <w:sz w:val="22"/>
        </w:rPr>
        <w:t xml:space="preserve">соответствует свойствам апериодического звена, обеспечивает наименьшую </w:t>
      </w:r>
      <w:proofErr w:type="spellStart"/>
      <w:r>
        <w:rPr>
          <w:sz w:val="22"/>
        </w:rPr>
        <w:t>колебательность</w:t>
      </w:r>
      <w:proofErr w:type="spellEnd"/>
      <w:r>
        <w:rPr>
          <w:sz w:val="22"/>
        </w:rPr>
        <w:t xml:space="preserve"> переходного процесса в замкнутой системе.</w:t>
      </w:r>
    </w:p>
    <w:p w14:paraId="0C86B074" w14:textId="77777777" w:rsidR="00C06519" w:rsidRDefault="00C06519" w:rsidP="00C06519">
      <w:pPr>
        <w:ind w:right="28" w:firstLine="284"/>
        <w:jc w:val="both"/>
        <w:rPr>
          <w:sz w:val="22"/>
        </w:rPr>
      </w:pPr>
      <w:r>
        <w:rPr>
          <w:sz w:val="22"/>
        </w:rPr>
        <w:t xml:space="preserve">Следующей частотной оценкой качества является показатель </w:t>
      </w:r>
      <w:proofErr w:type="spellStart"/>
      <w:r>
        <w:rPr>
          <w:sz w:val="22"/>
        </w:rPr>
        <w:t>колебательности</w:t>
      </w:r>
      <w:proofErr w:type="spellEnd"/>
      <w:r>
        <w:rPr>
          <w:sz w:val="22"/>
        </w:rPr>
        <w:t xml:space="preserve"> </w:t>
      </w:r>
      <w:r>
        <w:rPr>
          <w:sz w:val="22"/>
        </w:rPr>
        <w:sym w:font="Symbol" w:char="F02D"/>
      </w:r>
      <w:r>
        <w:rPr>
          <w:sz w:val="22"/>
        </w:rPr>
        <w:t xml:space="preserve"> максимальное значение </w:t>
      </w:r>
      <w:proofErr w:type="spellStart"/>
      <w:r>
        <w:rPr>
          <w:sz w:val="22"/>
        </w:rPr>
        <w:t>M</w:t>
      </w:r>
      <w:r>
        <w:rPr>
          <w:sz w:val="28"/>
          <w:vertAlign w:val="subscript"/>
        </w:rPr>
        <w:t>max</w:t>
      </w:r>
      <w:proofErr w:type="spellEnd"/>
      <w:r>
        <w:rPr>
          <w:sz w:val="22"/>
          <w:vertAlign w:val="subscript"/>
        </w:rPr>
        <w:t xml:space="preserve"> </w:t>
      </w:r>
      <w:r>
        <w:rPr>
          <w:sz w:val="22"/>
        </w:rPr>
        <w:t>амплитудной частотной характеристики замкнутой системы</w:t>
      </w:r>
    </w:p>
    <w:p w14:paraId="262C1C19" w14:textId="77777777" w:rsidR="00C06519" w:rsidRDefault="00C06519" w:rsidP="00C06519">
      <w:pPr>
        <w:ind w:right="28" w:firstLine="284"/>
        <w:jc w:val="right"/>
        <w:rPr>
          <w:sz w:val="22"/>
        </w:rPr>
      </w:pPr>
      <w:proofErr w:type="spellStart"/>
      <w:r>
        <w:rPr>
          <w:sz w:val="22"/>
          <w:lang w:val="en-US"/>
        </w:rPr>
        <w:t>M</w:t>
      </w:r>
      <w:r>
        <w:rPr>
          <w:sz w:val="28"/>
          <w:vertAlign w:val="subscript"/>
          <w:lang w:val="en-US"/>
        </w:rPr>
        <w:t>max</w:t>
      </w:r>
      <w:proofErr w:type="spellEnd"/>
      <w:r>
        <w:rPr>
          <w:sz w:val="28"/>
          <w:vertAlign w:val="subscript"/>
          <w:lang w:val="en-US"/>
        </w:rPr>
        <w:t xml:space="preserve"> </w:t>
      </w:r>
      <w:r>
        <w:rPr>
          <w:sz w:val="22"/>
          <w:lang w:val="en-US"/>
        </w:rPr>
        <w:t xml:space="preserve">= </w:t>
      </w:r>
      <w:r>
        <w:rPr>
          <w:sz w:val="22"/>
        </w:rPr>
        <w:sym w:font="Symbol" w:char="F07C"/>
      </w:r>
      <w:r>
        <w:rPr>
          <w:sz w:val="22"/>
        </w:rPr>
        <w:t>Ф</w:t>
      </w:r>
      <w:r>
        <w:rPr>
          <w:sz w:val="22"/>
          <w:lang w:val="en-US"/>
        </w:rPr>
        <w:t>(j</w:t>
      </w:r>
      <w:r>
        <w:rPr>
          <w:sz w:val="22"/>
        </w:rPr>
        <w:sym w:font="Symbol" w:char="F077"/>
      </w:r>
      <w:r>
        <w:rPr>
          <w:sz w:val="22"/>
          <w:lang w:val="en-US"/>
        </w:rPr>
        <w:t>)</w:t>
      </w:r>
      <w:r>
        <w:rPr>
          <w:sz w:val="22"/>
        </w:rPr>
        <w:sym w:font="Symbol" w:char="F07C"/>
      </w:r>
      <w:r>
        <w:rPr>
          <w:sz w:val="28"/>
          <w:vertAlign w:val="subscript"/>
          <w:lang w:val="en-US"/>
        </w:rPr>
        <w:t>max</w:t>
      </w:r>
      <w:r>
        <w:rPr>
          <w:sz w:val="28"/>
          <w:lang w:val="en-US"/>
        </w:rPr>
        <w:t xml:space="preserve"> </w:t>
      </w:r>
      <w:r>
        <w:rPr>
          <w:position w:val="-32"/>
        </w:rPr>
        <w:object w:dxaOrig="1560" w:dyaOrig="720" w14:anchorId="3AB9E538">
          <v:shape id="_x0000_i1320" type="#_x0000_t75" style="width:68pt;height:31.5pt" o:ole="" fillcolor="window">
            <v:imagedata r:id="rId599" o:title=""/>
          </v:shape>
          <o:OLEObject Type="Embed" ProgID="Equation.3" ShapeID="_x0000_i1320" DrawAspect="Content" ObjectID="_1703455854" r:id="rId600"/>
        </w:object>
      </w:r>
      <w:proofErr w:type="spellStart"/>
      <w:r>
        <w:rPr>
          <w:sz w:val="28"/>
          <w:vertAlign w:val="subscript"/>
          <w:lang w:val="en-US"/>
        </w:rPr>
        <w:t>max</w:t>
      </w:r>
      <w:proofErr w:type="spellEnd"/>
      <w:r>
        <w:rPr>
          <w:sz w:val="22"/>
          <w:lang w:val="en-US"/>
        </w:rPr>
        <w:t xml:space="preserve">.                      </w:t>
      </w:r>
      <w:r>
        <w:rPr>
          <w:sz w:val="22"/>
        </w:rPr>
        <w:t>(6.24)</w:t>
      </w:r>
    </w:p>
    <w:p w14:paraId="053EA947" w14:textId="77777777" w:rsidR="00C06519" w:rsidRDefault="00C06519" w:rsidP="00C06519">
      <w:pPr>
        <w:ind w:right="28" w:firstLine="284"/>
        <w:jc w:val="both"/>
        <w:rPr>
          <w:sz w:val="22"/>
        </w:rPr>
      </w:pPr>
      <w:r>
        <w:rPr>
          <w:sz w:val="22"/>
        </w:rPr>
        <w:t xml:space="preserve">Чем меньше запас устойчивости, тем больше склонность системы к колебаниям и тем выше резонансный пик. Считается, что в хорошо демпфированных системах показатель </w:t>
      </w:r>
      <w:proofErr w:type="spellStart"/>
      <w:r>
        <w:rPr>
          <w:sz w:val="22"/>
        </w:rPr>
        <w:t>колебательности</w:t>
      </w:r>
      <w:proofErr w:type="spellEnd"/>
      <w:r>
        <w:rPr>
          <w:sz w:val="22"/>
        </w:rPr>
        <w:t xml:space="preserve"> не должен превосходить значений 1,1</w:t>
      </w:r>
      <w:r>
        <w:rPr>
          <w:sz w:val="22"/>
        </w:rPr>
        <w:sym w:font="Symbol" w:char="F0B8"/>
      </w:r>
      <w:r>
        <w:rPr>
          <w:sz w:val="22"/>
        </w:rPr>
        <w:t>1,5.</w:t>
      </w:r>
    </w:p>
    <w:p w14:paraId="4FF0B320" w14:textId="77777777" w:rsidR="00C06519" w:rsidRDefault="00C06519" w:rsidP="00C06519">
      <w:pPr>
        <w:ind w:right="28" w:firstLine="284"/>
        <w:jc w:val="both"/>
        <w:rPr>
          <w:sz w:val="22"/>
        </w:rPr>
      </w:pPr>
    </w:p>
    <w:p w14:paraId="6014C484" w14:textId="77777777" w:rsidR="00C06519" w:rsidRDefault="00C06519" w:rsidP="00C06519">
      <w:pPr>
        <w:ind w:right="28" w:firstLine="284"/>
        <w:jc w:val="both"/>
        <w:rPr>
          <w:b/>
          <w:sz w:val="22"/>
        </w:rPr>
      </w:pPr>
      <w:bookmarkStart w:id="192" w:name="_Hlt532093828"/>
      <w:bookmarkStart w:id="193" w:name="glv65"/>
      <w:bookmarkEnd w:id="192"/>
      <w:r>
        <w:rPr>
          <w:b/>
          <w:sz w:val="22"/>
        </w:rPr>
        <w:t>6.5. Корневые</w:t>
      </w:r>
      <w:r>
        <w:rPr>
          <w:sz w:val="22"/>
        </w:rPr>
        <w:t xml:space="preserve"> </w:t>
      </w:r>
      <w:r>
        <w:rPr>
          <w:b/>
          <w:sz w:val="22"/>
        </w:rPr>
        <w:t>оценки качества</w:t>
      </w:r>
    </w:p>
    <w:bookmarkEnd w:id="193"/>
    <w:p w14:paraId="17C3D964" w14:textId="77777777" w:rsidR="00C06519" w:rsidRDefault="00C06519" w:rsidP="00C06519">
      <w:pPr>
        <w:ind w:right="28" w:firstLine="284"/>
        <w:jc w:val="both"/>
        <w:rPr>
          <w:sz w:val="22"/>
        </w:rPr>
      </w:pPr>
    </w:p>
    <w:p w14:paraId="4F779836" w14:textId="77777777" w:rsidR="00C06519" w:rsidRDefault="00C06519" w:rsidP="00C06519">
      <w:pPr>
        <w:ind w:right="28" w:firstLine="284"/>
        <w:jc w:val="both"/>
        <w:rPr>
          <w:sz w:val="22"/>
        </w:rPr>
      </w:pPr>
      <w:bookmarkStart w:id="194" w:name="qst6_7"/>
      <w:r>
        <w:rPr>
          <w:sz w:val="22"/>
        </w:rPr>
        <w:t>Корневые критерии качества основываются на исследовании расположения корней характеристического уравнения замкнутой системы, то есть полюсов передаточной функции системы, а также и нулей этой передаточной функции.</w:t>
      </w:r>
    </w:p>
    <w:bookmarkEnd w:id="194"/>
    <w:p w14:paraId="3A172303" w14:textId="77777777" w:rsidR="00C06519" w:rsidRDefault="00C06519" w:rsidP="00C06519">
      <w:pPr>
        <w:ind w:right="28" w:firstLine="284"/>
        <w:jc w:val="both"/>
        <w:rPr>
          <w:sz w:val="22"/>
        </w:rPr>
      </w:pPr>
      <w:r>
        <w:rPr>
          <w:sz w:val="22"/>
        </w:rPr>
        <w:t>Вид корней характеристического уравнения определяет характер переходных процессов в системе автоматического управления. Поэтому можно сформулировать требования по запасу устойчивости и быстродействию системы, не рассматривая самих переходных процессов, а накладывая ограничения на корни характеристического уравнения.</w:t>
      </w:r>
    </w:p>
    <w:p w14:paraId="24A70A4D" w14:textId="77777777" w:rsidR="00C06519" w:rsidRDefault="00C06519" w:rsidP="00C06519">
      <w:pPr>
        <w:ind w:right="28" w:firstLine="284"/>
        <w:jc w:val="both"/>
        <w:rPr>
          <w:spacing w:val="-6"/>
          <w:sz w:val="22"/>
        </w:rPr>
      </w:pPr>
      <w:r>
        <w:rPr>
          <w:spacing w:val="-6"/>
          <w:sz w:val="22"/>
        </w:rPr>
        <w:t>Для оценки быстродействия системы используется понятие степени устойчивости, являющейся простейшей корневой оценкой качества.</w:t>
      </w:r>
    </w:p>
    <w:p w14:paraId="3742E824" w14:textId="77777777" w:rsidR="00C06519" w:rsidRDefault="00C06519" w:rsidP="00C06519">
      <w:pPr>
        <w:ind w:right="28" w:firstLine="284"/>
        <w:jc w:val="both"/>
        <w:rPr>
          <w:sz w:val="22"/>
        </w:rPr>
      </w:pPr>
      <w:r>
        <w:rPr>
          <w:sz w:val="22"/>
        </w:rPr>
        <w:t xml:space="preserve">Под степенью устойчивости </w:t>
      </w:r>
      <w:r>
        <w:rPr>
          <w:sz w:val="22"/>
        </w:rPr>
        <w:sym w:font="Symbol" w:char="F061"/>
      </w:r>
      <w:r>
        <w:rPr>
          <w:sz w:val="22"/>
        </w:rPr>
        <w:t xml:space="preserve"> понимается абсолютное значение вещественной части </w:t>
      </w:r>
      <w:r>
        <w:rPr>
          <w:sz w:val="22"/>
        </w:rPr>
        <w:lastRenderedPageBreak/>
        <w:t>ближайшего к мнимой оси корня (рис.6.5).</w:t>
      </w:r>
    </w:p>
    <w:p w14:paraId="1CD08173" w14:textId="77777777" w:rsidR="00C06519" w:rsidRDefault="00C06519" w:rsidP="00C06519">
      <w:pPr>
        <w:ind w:right="28" w:firstLine="284"/>
        <w:jc w:val="both"/>
        <w:rPr>
          <w:sz w:val="22"/>
        </w:rPr>
      </w:pPr>
      <w:r>
        <w:rPr>
          <w:sz w:val="22"/>
        </w:rPr>
        <w:t xml:space="preserve"> Если ближайшим является вещественный корень, то такая степень устойчивости называется апериодической, так как ей соответствует апериодическая составляющая переходного процесса с</w:t>
      </w:r>
      <w:r>
        <w:rPr>
          <w:sz w:val="22"/>
          <w:vertAlign w:val="subscript"/>
        </w:rPr>
        <w:t>1</w:t>
      </w:r>
      <w:r>
        <w:rPr>
          <w:sz w:val="22"/>
        </w:rPr>
        <w:t>e</w:t>
      </w:r>
      <w:r>
        <w:rPr>
          <w:sz w:val="28"/>
          <w:vertAlign w:val="superscript"/>
        </w:rPr>
        <w:sym w:font="Symbol" w:char="F02D"/>
      </w:r>
      <w:r>
        <w:rPr>
          <w:sz w:val="28"/>
          <w:vertAlign w:val="superscript"/>
        </w:rPr>
        <w:sym w:font="Symbol" w:char="F061"/>
      </w:r>
      <w:r>
        <w:rPr>
          <w:sz w:val="28"/>
          <w:vertAlign w:val="superscript"/>
        </w:rPr>
        <w:t>t</w:t>
      </w:r>
      <w:r>
        <w:rPr>
          <w:sz w:val="22"/>
        </w:rPr>
        <w:t>. Время ее затухания характеризует общую длительность переходного процесса, так как все члены решения, соответствующие остальным корням, затухают быстрее, т.е.</w:t>
      </w:r>
    </w:p>
    <w:p w14:paraId="0602E07D" w14:textId="77777777" w:rsidR="00C06519" w:rsidRDefault="00C06519" w:rsidP="00C06519">
      <w:pPr>
        <w:ind w:right="28" w:firstLine="284"/>
        <w:jc w:val="right"/>
        <w:rPr>
          <w:sz w:val="22"/>
        </w:rPr>
      </w:pPr>
      <w:proofErr w:type="spellStart"/>
      <w:r>
        <w:rPr>
          <w:sz w:val="22"/>
        </w:rPr>
        <w:t>t</w:t>
      </w:r>
      <w:r>
        <w:rPr>
          <w:sz w:val="28"/>
          <w:vertAlign w:val="subscript"/>
        </w:rPr>
        <w:t>p</w:t>
      </w:r>
      <w:proofErr w:type="spellEnd"/>
      <w:r>
        <w:rPr>
          <w:sz w:val="22"/>
          <w:vertAlign w:val="subscript"/>
        </w:rPr>
        <w:t xml:space="preserve"> </w:t>
      </w:r>
      <w:r>
        <w:rPr>
          <w:sz w:val="22"/>
        </w:rPr>
        <w:sym w:font="Symbol" w:char="F040"/>
      </w:r>
      <w:r>
        <w:rPr>
          <w:sz w:val="22"/>
        </w:rPr>
        <w:t xml:space="preserve"> 3/</w:t>
      </w:r>
      <w:r>
        <w:rPr>
          <w:sz w:val="22"/>
        </w:rPr>
        <w:sym w:font="Symbol" w:char="F061"/>
      </w:r>
      <w:r>
        <w:rPr>
          <w:sz w:val="22"/>
        </w:rPr>
        <w:t>.                                            (6.25)</w:t>
      </w:r>
    </w:p>
    <w:p w14:paraId="376AC85E" w14:textId="77777777" w:rsidR="00C06519" w:rsidRDefault="00C06519" w:rsidP="00C06519">
      <w:pPr>
        <w:ind w:right="28"/>
        <w:jc w:val="center"/>
        <w:rPr>
          <w:sz w:val="22"/>
        </w:rPr>
      </w:pPr>
      <w:r>
        <w:object w:dxaOrig="1560" w:dyaOrig="1440" w14:anchorId="089B7362">
          <v:shape id="_x0000_i1321" type="#_x0000_t75" style="width:101.5pt;height:91.5pt" o:ole="" fillcolor="window">
            <v:imagedata r:id="rId601" o:title=""/>
          </v:shape>
          <o:OLEObject Type="Embed" ProgID="PBrush" ShapeID="_x0000_i1321" DrawAspect="Content" ObjectID="_1703455855" r:id="rId602"/>
        </w:object>
      </w:r>
    </w:p>
    <w:p w14:paraId="16959764" w14:textId="77777777" w:rsidR="00C06519" w:rsidRDefault="00C06519" w:rsidP="00C06519">
      <w:pPr>
        <w:ind w:right="28"/>
        <w:jc w:val="center"/>
      </w:pPr>
      <w:r>
        <w:t>Рис. 6.5. Комплексная плоскость корней</w:t>
      </w:r>
    </w:p>
    <w:p w14:paraId="03DD979F" w14:textId="77777777" w:rsidR="00C06519" w:rsidRDefault="00C06519" w:rsidP="00C06519">
      <w:pPr>
        <w:ind w:right="28" w:firstLine="284"/>
        <w:jc w:val="center"/>
        <w:rPr>
          <w:sz w:val="22"/>
        </w:rPr>
      </w:pPr>
    </w:p>
    <w:p w14:paraId="670E5C64" w14:textId="77777777" w:rsidR="00C06519" w:rsidRDefault="00C06519" w:rsidP="00C06519">
      <w:pPr>
        <w:ind w:right="28" w:firstLine="284"/>
        <w:jc w:val="both"/>
        <w:rPr>
          <w:sz w:val="22"/>
        </w:rPr>
      </w:pPr>
      <w:r>
        <w:rPr>
          <w:sz w:val="22"/>
        </w:rPr>
        <w:t>Если ближайшем к мнимой оси окажется пара комплексных корней, то ей соответствует колебательная составляющая переходного процесса с</w:t>
      </w:r>
      <w:r>
        <w:rPr>
          <w:sz w:val="22"/>
          <w:vertAlign w:val="subscript"/>
        </w:rPr>
        <w:t>1</w:t>
      </w:r>
      <w:r>
        <w:rPr>
          <w:sz w:val="22"/>
        </w:rPr>
        <w:t>e</w:t>
      </w:r>
      <w:r>
        <w:rPr>
          <w:sz w:val="22"/>
          <w:vertAlign w:val="superscript"/>
        </w:rPr>
        <w:sym w:font="Symbol" w:char="F02D"/>
      </w:r>
      <w:r>
        <w:rPr>
          <w:sz w:val="28"/>
          <w:vertAlign w:val="superscript"/>
        </w:rPr>
        <w:sym w:font="Symbol" w:char="F061"/>
      </w:r>
      <w:proofErr w:type="spellStart"/>
      <w:r>
        <w:rPr>
          <w:sz w:val="28"/>
          <w:vertAlign w:val="superscript"/>
        </w:rPr>
        <w:t>t</w:t>
      </w:r>
      <w:r>
        <w:rPr>
          <w:sz w:val="24"/>
        </w:rPr>
        <w:t>sin</w:t>
      </w:r>
      <w:proofErr w:type="spellEnd"/>
      <w:r>
        <w:rPr>
          <w:sz w:val="22"/>
        </w:rPr>
        <w:t>(</w:t>
      </w:r>
      <w:r>
        <w:rPr>
          <w:sz w:val="22"/>
        </w:rPr>
        <w:sym w:font="Symbol" w:char="F062"/>
      </w:r>
      <w:r>
        <w:rPr>
          <w:sz w:val="22"/>
        </w:rPr>
        <w:t>t+</w:t>
      </w:r>
      <w:r>
        <w:rPr>
          <w:sz w:val="22"/>
        </w:rPr>
        <w:sym w:font="Symbol" w:char="F062"/>
      </w:r>
      <w:r>
        <w:rPr>
          <w:sz w:val="22"/>
          <w:vertAlign w:val="subscript"/>
        </w:rPr>
        <w:t>1</w:t>
      </w:r>
      <w:r>
        <w:rPr>
          <w:sz w:val="22"/>
        </w:rPr>
        <w:t>), при этом оценка длительности переходного процесса остается прежней. Такая степень устойчивости называется колебательной.</w:t>
      </w:r>
    </w:p>
    <w:p w14:paraId="2CFB59EC" w14:textId="77777777" w:rsidR="00C06519" w:rsidRDefault="00C06519" w:rsidP="00C06519">
      <w:pPr>
        <w:ind w:right="28" w:firstLine="284"/>
        <w:jc w:val="both"/>
        <w:rPr>
          <w:sz w:val="22"/>
        </w:rPr>
      </w:pPr>
      <w:r>
        <w:rPr>
          <w:sz w:val="22"/>
        </w:rPr>
        <w:t xml:space="preserve">Для оценки запаса устойчивости системы введено понятие </w:t>
      </w:r>
      <w:proofErr w:type="spellStart"/>
      <w:r>
        <w:rPr>
          <w:sz w:val="22"/>
        </w:rPr>
        <w:t>колебательности</w:t>
      </w:r>
      <w:proofErr w:type="spellEnd"/>
      <w:r>
        <w:rPr>
          <w:sz w:val="22"/>
        </w:rPr>
        <w:t xml:space="preserve"> переходного процесса.</w:t>
      </w:r>
    </w:p>
    <w:p w14:paraId="41B5744C" w14:textId="77777777" w:rsidR="00C06519" w:rsidRDefault="00C06519" w:rsidP="00C06519">
      <w:pPr>
        <w:ind w:right="28" w:firstLine="284"/>
        <w:jc w:val="both"/>
        <w:rPr>
          <w:sz w:val="22"/>
        </w:rPr>
      </w:pPr>
      <w:proofErr w:type="spellStart"/>
      <w:r>
        <w:rPr>
          <w:sz w:val="22"/>
        </w:rPr>
        <w:t>Колебательность</w:t>
      </w:r>
      <w:proofErr w:type="spellEnd"/>
      <w:r>
        <w:rPr>
          <w:sz w:val="22"/>
        </w:rPr>
        <w:t xml:space="preserve"> определяется величиной</w:t>
      </w:r>
    </w:p>
    <w:p w14:paraId="693B5EF9" w14:textId="77777777" w:rsidR="00C06519" w:rsidRDefault="00C06519" w:rsidP="00C06519">
      <w:pPr>
        <w:ind w:right="28" w:firstLine="284"/>
        <w:jc w:val="right"/>
        <w:rPr>
          <w:sz w:val="22"/>
        </w:rPr>
      </w:pPr>
      <w:r>
        <w:rPr>
          <w:sz w:val="22"/>
        </w:rPr>
        <w:sym w:font="Symbol" w:char="F06D"/>
      </w:r>
      <w:r>
        <w:rPr>
          <w:sz w:val="22"/>
        </w:rPr>
        <w:t xml:space="preserve"> </w:t>
      </w:r>
      <w:r>
        <w:rPr>
          <w:sz w:val="22"/>
        </w:rPr>
        <w:sym w:font="Symbol" w:char="F03D"/>
      </w:r>
      <w:r>
        <w:rPr>
          <w:sz w:val="22"/>
        </w:rPr>
        <w:t xml:space="preserve"> </w:t>
      </w:r>
      <w:r>
        <w:rPr>
          <w:sz w:val="22"/>
        </w:rPr>
        <w:sym w:font="Symbol" w:char="F0E7"/>
      </w:r>
      <w:r>
        <w:rPr>
          <w:position w:val="-28"/>
        </w:rPr>
        <w:object w:dxaOrig="279" w:dyaOrig="680" w14:anchorId="4EA62881">
          <v:shape id="_x0000_i1322" type="#_x0000_t75" style="width:14pt;height:34pt" o:ole="" fillcolor="window">
            <v:imagedata r:id="rId603" o:title=""/>
          </v:shape>
          <o:OLEObject Type="Embed" ProgID="Equation.3" ShapeID="_x0000_i1322" DrawAspect="Content" ObjectID="_1703455856" r:id="rId604"/>
        </w:object>
      </w:r>
      <w:r>
        <w:rPr>
          <w:sz w:val="22"/>
        </w:rPr>
        <w:sym w:font="Symbol" w:char="F0E7"/>
      </w:r>
      <w:proofErr w:type="gramStart"/>
      <w:r>
        <w:rPr>
          <w:sz w:val="22"/>
        </w:rPr>
        <w:t xml:space="preserve">,   </w:t>
      </w:r>
      <w:proofErr w:type="gramEnd"/>
      <w:r>
        <w:rPr>
          <w:sz w:val="22"/>
        </w:rPr>
        <w:t xml:space="preserve">                                     (6.26)</w:t>
      </w:r>
    </w:p>
    <w:p w14:paraId="25B76EB8" w14:textId="77777777" w:rsidR="00C06519" w:rsidRDefault="00C06519" w:rsidP="00C06519">
      <w:pPr>
        <w:ind w:right="28" w:firstLine="284"/>
        <w:jc w:val="both"/>
        <w:rPr>
          <w:sz w:val="22"/>
        </w:rPr>
      </w:pPr>
      <w:r>
        <w:rPr>
          <w:sz w:val="22"/>
        </w:rPr>
        <w:t xml:space="preserve">где </w:t>
      </w:r>
      <w:r>
        <w:rPr>
          <w:sz w:val="22"/>
        </w:rPr>
        <w:sym w:font="Symbol" w:char="F061"/>
      </w:r>
      <w:r>
        <w:rPr>
          <w:sz w:val="22"/>
        </w:rPr>
        <w:t xml:space="preserve"> и </w:t>
      </w:r>
      <w:r>
        <w:rPr>
          <w:sz w:val="22"/>
        </w:rPr>
        <w:sym w:font="Symbol" w:char="F062"/>
      </w:r>
      <w:r>
        <w:rPr>
          <w:sz w:val="22"/>
        </w:rPr>
        <w:t xml:space="preserve"> </w:t>
      </w:r>
      <w:r>
        <w:rPr>
          <w:sz w:val="22"/>
        </w:rPr>
        <w:sym w:font="Symbol" w:char="F02D"/>
      </w:r>
      <w:r>
        <w:rPr>
          <w:sz w:val="22"/>
        </w:rPr>
        <w:t xml:space="preserve"> вещественная и мнимая части корней характеристического уравнения. Именно эта величина характеризует быстроту затухания колебаний за каждый период T=2</w:t>
      </w:r>
      <w:r>
        <w:rPr>
          <w:sz w:val="22"/>
        </w:rPr>
        <w:sym w:font="Symbol" w:char="F070"/>
      </w:r>
      <w:r>
        <w:rPr>
          <w:sz w:val="22"/>
        </w:rPr>
        <w:t>/</w:t>
      </w:r>
      <w:r>
        <w:rPr>
          <w:sz w:val="22"/>
        </w:rPr>
        <w:sym w:font="Symbol" w:char="F062"/>
      </w:r>
      <w:r>
        <w:rPr>
          <w:sz w:val="22"/>
        </w:rPr>
        <w:t xml:space="preserve">. Чем выше </w:t>
      </w:r>
      <w:proofErr w:type="spellStart"/>
      <w:r>
        <w:rPr>
          <w:sz w:val="22"/>
        </w:rPr>
        <w:t>колебательность</w:t>
      </w:r>
      <w:proofErr w:type="spellEnd"/>
      <w:r>
        <w:rPr>
          <w:sz w:val="22"/>
        </w:rPr>
        <w:t>, тем слабее затухание колебаний в переходном процессе.</w:t>
      </w:r>
    </w:p>
    <w:p w14:paraId="091F50C7" w14:textId="77777777" w:rsidR="00C06519" w:rsidRDefault="00C06519" w:rsidP="00C06519">
      <w:pPr>
        <w:ind w:right="28" w:firstLine="284"/>
        <w:jc w:val="both"/>
        <w:rPr>
          <w:sz w:val="22"/>
        </w:rPr>
      </w:pPr>
      <w:r>
        <w:rPr>
          <w:sz w:val="22"/>
        </w:rPr>
        <w:t xml:space="preserve">Суммарное требование определенных значений степени устойчивости </w:t>
      </w:r>
      <w:r>
        <w:rPr>
          <w:sz w:val="22"/>
        </w:rPr>
        <w:sym w:font="Symbol" w:char="F061"/>
      </w:r>
      <w:r>
        <w:rPr>
          <w:sz w:val="22"/>
        </w:rPr>
        <w:t xml:space="preserve"> и </w:t>
      </w:r>
      <w:proofErr w:type="spellStart"/>
      <w:r>
        <w:rPr>
          <w:sz w:val="22"/>
        </w:rPr>
        <w:t>колебательности</w:t>
      </w:r>
      <w:proofErr w:type="spellEnd"/>
      <w:r>
        <w:rPr>
          <w:sz w:val="22"/>
        </w:rPr>
        <w:t xml:space="preserve"> </w:t>
      </w:r>
      <w:r>
        <w:rPr>
          <w:sz w:val="22"/>
        </w:rPr>
        <w:sym w:font="Symbol" w:char="F06D"/>
      </w:r>
      <w:r>
        <w:rPr>
          <w:sz w:val="22"/>
        </w:rPr>
        <w:t xml:space="preserve"> приводит к области, изображенной на рис.6.6, внутри которой должны располагаться все корни характеристического уравнения замкнутой системы. </w:t>
      </w:r>
    </w:p>
    <w:p w14:paraId="116AA428" w14:textId="77777777" w:rsidR="00C06519" w:rsidRDefault="00C06519" w:rsidP="00C06519">
      <w:pPr>
        <w:ind w:right="28" w:firstLine="284"/>
        <w:jc w:val="both"/>
        <w:rPr>
          <w:sz w:val="22"/>
        </w:rPr>
      </w:pPr>
      <w:r>
        <w:rPr>
          <w:sz w:val="22"/>
        </w:rPr>
        <w:t>Далее необходимо иметь в виду, что для определения качества переходного процесса при единичном скачке задающего воздействия существенны не только корни характеристического уравнения, т.е. полюса, но также и нули передаточной функции замкнутой системы.</w:t>
      </w:r>
    </w:p>
    <w:p w14:paraId="43285F68" w14:textId="77777777" w:rsidR="00C06519" w:rsidRDefault="00C06519" w:rsidP="00C06519">
      <w:pPr>
        <w:ind w:right="28" w:firstLine="284"/>
        <w:jc w:val="both"/>
        <w:rPr>
          <w:sz w:val="22"/>
        </w:rPr>
      </w:pPr>
    </w:p>
    <w:p w14:paraId="7EE1008E" w14:textId="77777777" w:rsidR="00C06519" w:rsidRDefault="00C06519" w:rsidP="00C06519">
      <w:pPr>
        <w:ind w:right="28"/>
        <w:jc w:val="center"/>
        <w:rPr>
          <w:sz w:val="22"/>
        </w:rPr>
      </w:pPr>
      <w:r>
        <w:object w:dxaOrig="2076" w:dyaOrig="2136" w14:anchorId="576CB5A7">
          <v:shape id="_x0000_i1323" type="#_x0000_t75" style="width:125.5pt;height:123pt" o:ole="" fillcolor="window">
            <v:imagedata r:id="rId605" o:title=""/>
          </v:shape>
          <o:OLEObject Type="Embed" ProgID="PBrush" ShapeID="_x0000_i1323" DrawAspect="Content" ObjectID="_1703455857" r:id="rId606"/>
        </w:object>
      </w:r>
    </w:p>
    <w:p w14:paraId="18DF3762" w14:textId="77777777" w:rsidR="00C06519" w:rsidRDefault="00C06519" w:rsidP="00C06519">
      <w:pPr>
        <w:ind w:right="28"/>
        <w:jc w:val="center"/>
      </w:pPr>
      <w:r>
        <w:t>Рис. 6.6. Область расположения корней:</w:t>
      </w:r>
    </w:p>
    <w:p w14:paraId="465C5E61" w14:textId="77777777" w:rsidR="00C06519" w:rsidRDefault="00C06519" w:rsidP="00C06519">
      <w:pPr>
        <w:ind w:right="28"/>
        <w:jc w:val="center"/>
      </w:pPr>
      <w:r>
        <w:t xml:space="preserve">где </w:t>
      </w:r>
      <w:r>
        <w:sym w:font="Symbol" w:char="F061"/>
      </w:r>
      <w:r>
        <w:rPr>
          <w:vertAlign w:val="subscript"/>
        </w:rPr>
        <w:t>з</w:t>
      </w:r>
      <w:r>
        <w:t xml:space="preserve"> и </w:t>
      </w:r>
      <w:r>
        <w:sym w:font="Symbol" w:char="F06D"/>
      </w:r>
      <w:r>
        <w:rPr>
          <w:vertAlign w:val="subscript"/>
        </w:rPr>
        <w:t xml:space="preserve">з </w:t>
      </w:r>
      <w:r>
        <w:sym w:font="Symbol" w:char="F02D"/>
      </w:r>
      <w:r>
        <w:t xml:space="preserve"> заданные значения степени устойчивости и </w:t>
      </w:r>
      <w:proofErr w:type="spellStart"/>
      <w:r>
        <w:t>колебательности</w:t>
      </w:r>
      <w:proofErr w:type="spellEnd"/>
    </w:p>
    <w:p w14:paraId="609D766B" w14:textId="77777777" w:rsidR="00C06519" w:rsidRDefault="00C06519" w:rsidP="00C06519">
      <w:pPr>
        <w:ind w:right="28" w:firstLine="284"/>
        <w:jc w:val="center"/>
        <w:rPr>
          <w:sz w:val="22"/>
        </w:rPr>
      </w:pPr>
    </w:p>
    <w:p w14:paraId="13D4D625" w14:textId="77777777" w:rsidR="00C06519" w:rsidRDefault="00C06519" w:rsidP="00C06519">
      <w:pPr>
        <w:ind w:right="28" w:firstLine="284"/>
        <w:jc w:val="both"/>
        <w:rPr>
          <w:sz w:val="22"/>
        </w:rPr>
      </w:pPr>
      <w:r>
        <w:rPr>
          <w:sz w:val="22"/>
        </w:rPr>
        <w:t xml:space="preserve">Для уменьшения амплитуд отклонений выходной величины системы в переходном процессе желательно, чтобы нули передаточной функции замкнутой системы располагались вблизи ее полюсов. </w:t>
      </w:r>
    </w:p>
    <w:p w14:paraId="6727F2CD" w14:textId="77777777" w:rsidR="00C06519" w:rsidRDefault="00C06519" w:rsidP="00C06519">
      <w:pPr>
        <w:ind w:right="28" w:firstLine="284"/>
        <w:jc w:val="both"/>
        <w:rPr>
          <w:sz w:val="22"/>
        </w:rPr>
      </w:pPr>
      <w:r>
        <w:rPr>
          <w:sz w:val="22"/>
        </w:rPr>
        <w:t>Примером корневых оценок качества переходного процесса в системах третьего порядка является диаграмма Вышнеградского (дана в его работе 1876 г., положившей начало развития теории управления) [1,2].</w:t>
      </w:r>
    </w:p>
    <w:p w14:paraId="029A8682" w14:textId="77777777" w:rsidR="00C06519" w:rsidRDefault="00C06519" w:rsidP="00C06519">
      <w:pPr>
        <w:ind w:right="28" w:firstLine="284"/>
        <w:jc w:val="both"/>
        <w:rPr>
          <w:sz w:val="22"/>
        </w:rPr>
      </w:pPr>
      <w:r>
        <w:rPr>
          <w:sz w:val="22"/>
        </w:rPr>
        <w:t xml:space="preserve">Задание области расположения полюсов и нулей позволяет более полно оценить вид переходного процесса. При выборе расположения полюсов и нулей передаточной функции необходимо придерживаться общих рекомендаций [1]. </w:t>
      </w:r>
    </w:p>
    <w:p w14:paraId="7D26C925" w14:textId="77777777" w:rsidR="00C06519" w:rsidRDefault="00C06519" w:rsidP="00C06519">
      <w:pPr>
        <w:ind w:right="28" w:firstLine="284"/>
        <w:jc w:val="both"/>
        <w:rPr>
          <w:sz w:val="22"/>
        </w:rPr>
      </w:pPr>
      <w:r>
        <w:rPr>
          <w:sz w:val="22"/>
        </w:rPr>
        <w:lastRenderedPageBreak/>
        <w:t>1. Желательно располагать нули вблизи области расположения полюсов. Удаление нулей от полюсов ведет к увеличению амплитуд собственных колебаний в переходном процессе.</w:t>
      </w:r>
    </w:p>
    <w:p w14:paraId="53FF78D1" w14:textId="77777777" w:rsidR="00C06519" w:rsidRDefault="00C06519" w:rsidP="00C06519">
      <w:pPr>
        <w:ind w:right="28" w:firstLine="284"/>
        <w:jc w:val="both"/>
        <w:rPr>
          <w:sz w:val="22"/>
        </w:rPr>
      </w:pPr>
      <w:r>
        <w:rPr>
          <w:sz w:val="22"/>
        </w:rPr>
        <w:t>2. Для уменьшения отклонений в переходном процессе выгодно удалять полюсы друг от друга.</w:t>
      </w:r>
    </w:p>
    <w:p w14:paraId="0ACADBBF" w14:textId="77777777" w:rsidR="00C06519" w:rsidRDefault="00C06519" w:rsidP="00C06519">
      <w:pPr>
        <w:ind w:right="28" w:firstLine="284"/>
        <w:jc w:val="both"/>
        <w:rPr>
          <w:sz w:val="22"/>
        </w:rPr>
      </w:pPr>
      <w:r>
        <w:rPr>
          <w:sz w:val="22"/>
        </w:rPr>
        <w:t>3. Приближение друг к другу не представляет опасности для тех полюсов, которые расположены далеко от мнимой оси.</w:t>
      </w:r>
    </w:p>
    <w:p w14:paraId="235CDE7E" w14:textId="77777777" w:rsidR="00C06519" w:rsidRDefault="00C06519" w:rsidP="00C06519">
      <w:pPr>
        <w:ind w:right="28" w:firstLine="284"/>
        <w:jc w:val="both"/>
        <w:rPr>
          <w:sz w:val="22"/>
        </w:rPr>
      </w:pPr>
      <w:r>
        <w:rPr>
          <w:sz w:val="22"/>
        </w:rPr>
        <w:t>Кроме этих рекомендаций сохраняют свою силу ограничения на область расположения полюсов, накладываемые в связи с требованием обеспечения определенного запаса устойчивости и быстродействия.</w:t>
      </w:r>
    </w:p>
    <w:p w14:paraId="3CD052C7" w14:textId="77777777" w:rsidR="00C06519" w:rsidRDefault="00C06519" w:rsidP="00C06519">
      <w:pPr>
        <w:ind w:right="28" w:firstLine="284"/>
        <w:jc w:val="both"/>
        <w:rPr>
          <w:sz w:val="22"/>
        </w:rPr>
      </w:pPr>
    </w:p>
    <w:p w14:paraId="1F046F51" w14:textId="77777777" w:rsidR="00C06519" w:rsidRDefault="00C06519" w:rsidP="00C06519">
      <w:pPr>
        <w:ind w:right="28" w:firstLine="284"/>
        <w:jc w:val="both"/>
        <w:rPr>
          <w:b/>
          <w:sz w:val="22"/>
        </w:rPr>
      </w:pPr>
      <w:bookmarkStart w:id="195" w:name="glv66"/>
      <w:r>
        <w:rPr>
          <w:b/>
          <w:sz w:val="22"/>
        </w:rPr>
        <w:t>6.6. Интегральные оценки качества</w:t>
      </w:r>
    </w:p>
    <w:bookmarkEnd w:id="195"/>
    <w:p w14:paraId="082F33CC" w14:textId="77777777" w:rsidR="00C06519" w:rsidRDefault="00C06519" w:rsidP="00C06519">
      <w:pPr>
        <w:ind w:right="28" w:firstLine="284"/>
        <w:jc w:val="both"/>
        <w:rPr>
          <w:sz w:val="22"/>
        </w:rPr>
      </w:pPr>
    </w:p>
    <w:p w14:paraId="15E2C386" w14:textId="77777777" w:rsidR="00C06519" w:rsidRDefault="00C06519" w:rsidP="00C06519">
      <w:pPr>
        <w:ind w:right="28" w:firstLine="284"/>
        <w:jc w:val="both"/>
        <w:rPr>
          <w:sz w:val="22"/>
        </w:rPr>
      </w:pPr>
      <w:bookmarkStart w:id="196" w:name="_Hlt515357929"/>
      <w:bookmarkStart w:id="197" w:name="qst6_8_1"/>
      <w:bookmarkEnd w:id="196"/>
      <w:r>
        <w:rPr>
          <w:sz w:val="22"/>
        </w:rPr>
        <w:t>Интегральные критерии качества дают общую оценку времени регулирования и степени отклонения управляемой величины от установившегося значения в переходном процессе в совокупности, без нахождения того и другого в отдельности.</w:t>
      </w:r>
    </w:p>
    <w:bookmarkEnd w:id="197"/>
    <w:p w14:paraId="377397D0" w14:textId="77777777" w:rsidR="00C06519" w:rsidRDefault="00C06519" w:rsidP="00C06519">
      <w:pPr>
        <w:ind w:right="28" w:firstLine="284"/>
        <w:jc w:val="both"/>
        <w:rPr>
          <w:sz w:val="22"/>
        </w:rPr>
      </w:pPr>
      <w:r>
        <w:rPr>
          <w:sz w:val="22"/>
        </w:rPr>
        <w:t>Простейшей интегральной оценкой может служить величина</w:t>
      </w:r>
    </w:p>
    <w:p w14:paraId="6893DFE0" w14:textId="77777777" w:rsidR="00C06519" w:rsidRDefault="00C06519" w:rsidP="00C06519">
      <w:pPr>
        <w:ind w:right="28" w:firstLine="284"/>
        <w:jc w:val="right"/>
        <w:rPr>
          <w:sz w:val="22"/>
        </w:rPr>
      </w:pPr>
      <w:r>
        <w:rPr>
          <w:position w:val="-38"/>
        </w:rPr>
        <w:object w:dxaOrig="1200" w:dyaOrig="859" w14:anchorId="0081AAE1">
          <v:shape id="_x0000_i1324" type="#_x0000_t75" style="width:60pt;height:43pt" o:ole="" fillcolor="window">
            <v:imagedata r:id="rId607" o:title=""/>
          </v:shape>
          <o:OLEObject Type="Embed" ProgID="Equation.3" ShapeID="_x0000_i1324" DrawAspect="Content" ObjectID="_1703455858" r:id="rId608"/>
        </w:object>
      </w:r>
      <w:proofErr w:type="gramStart"/>
      <w:r>
        <w:rPr>
          <w:sz w:val="22"/>
        </w:rPr>
        <w:t xml:space="preserve">,   </w:t>
      </w:r>
      <w:proofErr w:type="gramEnd"/>
      <w:r>
        <w:rPr>
          <w:sz w:val="22"/>
        </w:rPr>
        <w:t xml:space="preserve">                                       (6.27)</w:t>
      </w:r>
    </w:p>
    <w:p w14:paraId="0C008200" w14:textId="77777777" w:rsidR="00C06519" w:rsidRDefault="00C06519" w:rsidP="00C06519">
      <w:pPr>
        <w:ind w:right="28" w:firstLine="284"/>
        <w:jc w:val="both"/>
        <w:rPr>
          <w:sz w:val="22"/>
        </w:rPr>
      </w:pPr>
      <w:r>
        <w:rPr>
          <w:sz w:val="22"/>
        </w:rPr>
        <w:t>где x(t) - отклонение управляемой величины от нового установившегося значения, которое она будет иметь после завершения переходного процесса.</w:t>
      </w:r>
    </w:p>
    <w:p w14:paraId="0A87E384" w14:textId="77777777" w:rsidR="00C06519" w:rsidRDefault="00C06519" w:rsidP="00C06519">
      <w:pPr>
        <w:ind w:right="28" w:firstLine="284"/>
        <w:jc w:val="both"/>
        <w:rPr>
          <w:sz w:val="22"/>
        </w:rPr>
      </w:pPr>
      <w:r>
        <w:rPr>
          <w:sz w:val="22"/>
        </w:rPr>
        <w:t>В устойчивой системе x</w:t>
      </w:r>
      <w:r>
        <w:rPr>
          <w:sz w:val="22"/>
        </w:rPr>
        <w:sym w:font="Symbol" w:char="F0AE"/>
      </w:r>
      <w:r>
        <w:rPr>
          <w:sz w:val="22"/>
        </w:rPr>
        <w:t>0 при t</w:t>
      </w:r>
      <w:r>
        <w:rPr>
          <w:sz w:val="22"/>
        </w:rPr>
        <w:sym w:font="Symbol" w:char="F0AE"/>
      </w:r>
      <w:r>
        <w:rPr>
          <w:sz w:val="22"/>
        </w:rPr>
        <w:sym w:font="Symbol" w:char="F0A5"/>
      </w:r>
      <w:r>
        <w:rPr>
          <w:sz w:val="22"/>
        </w:rPr>
        <w:t xml:space="preserve"> и этот интеграл имеет конечную величину. Геометрически это площадь под кривой переходного процесса, построенного для отклонения (рис.6.7).</w:t>
      </w:r>
    </w:p>
    <w:p w14:paraId="1A2FE432" w14:textId="77777777" w:rsidR="00C06519" w:rsidRDefault="00C06519" w:rsidP="00C06519">
      <w:pPr>
        <w:ind w:right="28"/>
        <w:jc w:val="center"/>
        <w:rPr>
          <w:sz w:val="22"/>
        </w:rPr>
      </w:pPr>
      <w:r>
        <w:object w:dxaOrig="1752" w:dyaOrig="1560" w14:anchorId="098519BC">
          <v:shape id="_x0000_i1325" type="#_x0000_t75" style="width:110.5pt;height:98.5pt" o:ole="" fillcolor="window">
            <v:imagedata r:id="rId609" o:title=""/>
          </v:shape>
          <o:OLEObject Type="Embed" ProgID="PBrush" ShapeID="_x0000_i1325" DrawAspect="Content" ObjectID="_1703455859" r:id="rId610"/>
        </w:object>
      </w:r>
    </w:p>
    <w:p w14:paraId="3A521035" w14:textId="77777777" w:rsidR="00C06519" w:rsidRDefault="00C06519" w:rsidP="00C06519">
      <w:pPr>
        <w:ind w:right="28"/>
        <w:jc w:val="center"/>
      </w:pPr>
      <w:r>
        <w:t>Рис. 6.7. Переходный процесс для отклонения</w:t>
      </w:r>
    </w:p>
    <w:p w14:paraId="79448403" w14:textId="77777777" w:rsidR="00C06519" w:rsidRDefault="00C06519" w:rsidP="00C06519">
      <w:pPr>
        <w:ind w:right="28" w:firstLine="284"/>
        <w:jc w:val="center"/>
        <w:rPr>
          <w:sz w:val="22"/>
        </w:rPr>
      </w:pPr>
    </w:p>
    <w:p w14:paraId="54896139" w14:textId="77777777" w:rsidR="00C06519" w:rsidRDefault="00C06519" w:rsidP="00C06519">
      <w:pPr>
        <w:ind w:right="28" w:firstLine="284"/>
        <w:jc w:val="both"/>
        <w:rPr>
          <w:sz w:val="22"/>
        </w:rPr>
      </w:pPr>
      <w:r>
        <w:rPr>
          <w:sz w:val="22"/>
        </w:rPr>
        <w:t>Площадь будет тем меньше, чем быстрее затухает переходный процесс и чем меньше величина отклонения. Поэтому параметры системы рекомендуется выбирать таким образом, чтобы добиться минимума этой интегральной оценки.</w:t>
      </w:r>
    </w:p>
    <w:p w14:paraId="3563A48B" w14:textId="77777777" w:rsidR="00C06519" w:rsidRDefault="00C06519" w:rsidP="00C06519">
      <w:pPr>
        <w:ind w:right="28" w:firstLine="284"/>
        <w:jc w:val="both"/>
        <w:rPr>
          <w:sz w:val="22"/>
        </w:rPr>
      </w:pPr>
      <w:bookmarkStart w:id="198" w:name="qst6_8"/>
      <w:r>
        <w:rPr>
          <w:sz w:val="22"/>
        </w:rPr>
        <w:t xml:space="preserve">Неудобством интегральной оценки (6.27) является то, что она </w:t>
      </w:r>
      <w:bookmarkEnd w:id="198"/>
      <w:r>
        <w:rPr>
          <w:sz w:val="22"/>
        </w:rPr>
        <w:t>годится только для монотонных процессов, когда не меняется знак отклонения x. Так как форма переходного процесса при расчете системы управления неизвестна, то применять эту оценку практически нецелесообразно. Поэтому предлагается другая интегральная оценка:</w:t>
      </w:r>
    </w:p>
    <w:p w14:paraId="4AAC445C" w14:textId="77777777" w:rsidR="00C06519" w:rsidRDefault="00C06519" w:rsidP="00C06519">
      <w:pPr>
        <w:ind w:right="28" w:firstLine="284"/>
        <w:jc w:val="right"/>
        <w:rPr>
          <w:sz w:val="22"/>
        </w:rPr>
      </w:pPr>
      <w:r>
        <w:rPr>
          <w:position w:val="-38"/>
        </w:rPr>
        <w:object w:dxaOrig="1320" w:dyaOrig="859" w14:anchorId="52390A47">
          <v:shape id="_x0000_i1326" type="#_x0000_t75" style="width:66pt;height:43pt" o:ole="" fillcolor="window">
            <v:imagedata r:id="rId611" o:title=""/>
          </v:shape>
          <o:OLEObject Type="Embed" ProgID="Equation.3" ShapeID="_x0000_i1326" DrawAspect="Content" ObjectID="_1703455860" r:id="rId612"/>
        </w:object>
      </w:r>
      <w:proofErr w:type="gramStart"/>
      <w:r>
        <w:rPr>
          <w:sz w:val="22"/>
        </w:rPr>
        <w:t xml:space="preserve">,   </w:t>
      </w:r>
      <w:proofErr w:type="gramEnd"/>
      <w:r>
        <w:rPr>
          <w:sz w:val="22"/>
        </w:rPr>
        <w:t xml:space="preserve">                                 (6.28)</w:t>
      </w:r>
    </w:p>
    <w:p w14:paraId="4DC74B6C" w14:textId="77777777" w:rsidR="00C06519" w:rsidRDefault="00C06519" w:rsidP="00C06519">
      <w:pPr>
        <w:ind w:right="28" w:firstLine="284"/>
        <w:jc w:val="both"/>
        <w:rPr>
          <w:sz w:val="22"/>
        </w:rPr>
      </w:pPr>
      <w:r>
        <w:rPr>
          <w:sz w:val="22"/>
        </w:rPr>
        <w:t>т.е. сумма абсолютных величин всех площадей под кривой переходного процесса. Но вычисление ее по коэффициентам уравнения затруднительно.</w:t>
      </w:r>
    </w:p>
    <w:p w14:paraId="71A54B71" w14:textId="77777777" w:rsidR="00C06519" w:rsidRDefault="00C06519" w:rsidP="00C06519">
      <w:pPr>
        <w:ind w:right="28" w:firstLine="284"/>
        <w:jc w:val="both"/>
        <w:rPr>
          <w:sz w:val="22"/>
        </w:rPr>
      </w:pPr>
      <w:r>
        <w:rPr>
          <w:sz w:val="22"/>
        </w:rPr>
        <w:t>В связи с этим в общем случае применяют квадратичную интегральную оценку качества:</w:t>
      </w:r>
    </w:p>
    <w:p w14:paraId="6D4C2CC1" w14:textId="77777777" w:rsidR="00C06519" w:rsidRDefault="00C06519" w:rsidP="00C06519">
      <w:pPr>
        <w:ind w:right="28" w:firstLine="284"/>
        <w:jc w:val="right"/>
        <w:rPr>
          <w:sz w:val="22"/>
        </w:rPr>
      </w:pPr>
      <w:r>
        <w:rPr>
          <w:position w:val="-38"/>
        </w:rPr>
        <w:object w:dxaOrig="1400" w:dyaOrig="859" w14:anchorId="714C27FC">
          <v:shape id="_x0000_i1327" type="#_x0000_t75" style="width:70pt;height:43pt" o:ole="" fillcolor="window">
            <v:imagedata r:id="rId613" o:title=""/>
          </v:shape>
          <o:OLEObject Type="Embed" ProgID="Equation.3" ShapeID="_x0000_i1327" DrawAspect="Content" ObjectID="_1703455861" r:id="rId614"/>
        </w:object>
      </w:r>
      <w:r>
        <w:rPr>
          <w:sz w:val="22"/>
        </w:rPr>
        <w:t>.                                 (6.29)</w:t>
      </w:r>
    </w:p>
    <w:p w14:paraId="1E5DC7F3" w14:textId="77777777" w:rsidR="00C06519" w:rsidRDefault="00C06519" w:rsidP="00C06519">
      <w:pPr>
        <w:ind w:right="28" w:firstLine="284"/>
        <w:jc w:val="both"/>
        <w:rPr>
          <w:sz w:val="22"/>
        </w:rPr>
      </w:pPr>
      <w:r>
        <w:rPr>
          <w:sz w:val="22"/>
        </w:rPr>
        <w:t>В литературе [1] имеются формулы, выражающие величину J</w:t>
      </w:r>
      <w:r>
        <w:rPr>
          <w:sz w:val="24"/>
          <w:vertAlign w:val="subscript"/>
        </w:rPr>
        <w:t>3</w:t>
      </w:r>
      <w:r>
        <w:rPr>
          <w:sz w:val="22"/>
          <w:vertAlign w:val="subscript"/>
        </w:rPr>
        <w:t xml:space="preserve"> </w:t>
      </w:r>
      <w:r>
        <w:rPr>
          <w:sz w:val="22"/>
        </w:rPr>
        <w:t>непосредственно через коэффициенты дифференциального уравнения замкнутой системы.</w:t>
      </w:r>
    </w:p>
    <w:p w14:paraId="0ECC750B" w14:textId="77777777" w:rsidR="00C06519" w:rsidRDefault="00C06519" w:rsidP="00C06519">
      <w:pPr>
        <w:ind w:right="28" w:firstLine="284"/>
        <w:jc w:val="both"/>
        <w:rPr>
          <w:sz w:val="22"/>
        </w:rPr>
      </w:pPr>
      <w:r>
        <w:rPr>
          <w:sz w:val="22"/>
        </w:rPr>
        <w:t>Стремление оценки J</w:t>
      </w:r>
      <w:r>
        <w:rPr>
          <w:sz w:val="24"/>
          <w:vertAlign w:val="subscript"/>
        </w:rPr>
        <w:t>3</w:t>
      </w:r>
      <w:r>
        <w:rPr>
          <w:sz w:val="22"/>
          <w:vertAlign w:val="subscript"/>
        </w:rPr>
        <w:t xml:space="preserve"> </w:t>
      </w:r>
      <w:r>
        <w:rPr>
          <w:sz w:val="22"/>
        </w:rPr>
        <w:t>к нулю приближает кривую процесса к 1(t), что, в свою очередь, вызывает значительное увеличение скорости в начальный момент времени. Чтобы получить быстро затухающий и достаточно плавный процесс, вводят улучшенную квадратичную интегральную оценку качества</w:t>
      </w:r>
    </w:p>
    <w:p w14:paraId="54B2F093" w14:textId="77777777" w:rsidR="00C06519" w:rsidRDefault="00C06519" w:rsidP="00C06519">
      <w:pPr>
        <w:ind w:right="28" w:firstLine="284"/>
        <w:jc w:val="right"/>
        <w:rPr>
          <w:sz w:val="22"/>
        </w:rPr>
      </w:pPr>
      <w:r>
        <w:rPr>
          <w:position w:val="-38"/>
        </w:rPr>
        <w:object w:dxaOrig="2220" w:dyaOrig="859" w14:anchorId="11A6DD25">
          <v:shape id="_x0000_i1328" type="#_x0000_t75" style="width:111pt;height:43pt" o:ole="" fillcolor="window">
            <v:imagedata r:id="rId615" o:title=""/>
          </v:shape>
          <o:OLEObject Type="Embed" ProgID="Equation.3" ShapeID="_x0000_i1328" DrawAspect="Content" ObjectID="_1703455862" r:id="rId616"/>
        </w:object>
      </w:r>
      <w:proofErr w:type="gramStart"/>
      <w:r>
        <w:rPr>
          <w:sz w:val="22"/>
        </w:rPr>
        <w:t xml:space="preserve">,   </w:t>
      </w:r>
      <w:proofErr w:type="gramEnd"/>
      <w:r>
        <w:rPr>
          <w:sz w:val="22"/>
        </w:rPr>
        <w:t xml:space="preserve">                       (6.30)</w:t>
      </w:r>
    </w:p>
    <w:p w14:paraId="6FC41F7A" w14:textId="77777777" w:rsidR="00C06519" w:rsidRDefault="00C06519" w:rsidP="00C06519">
      <w:pPr>
        <w:ind w:firstLine="284"/>
        <w:jc w:val="both"/>
        <w:rPr>
          <w:sz w:val="22"/>
        </w:rPr>
      </w:pPr>
      <w:r>
        <w:rPr>
          <w:sz w:val="22"/>
        </w:rPr>
        <w:t>где T назначается в соответствии с заданием желаемых свойств переходного процесса.</w:t>
      </w:r>
    </w:p>
    <w:p w14:paraId="51F8709F" w14:textId="77777777" w:rsidR="00C06519" w:rsidRDefault="00C06519" w:rsidP="00C06519">
      <w:pPr>
        <w:ind w:firstLine="284"/>
        <w:jc w:val="both"/>
        <w:rPr>
          <w:sz w:val="22"/>
        </w:rPr>
      </w:pPr>
      <w:r>
        <w:rPr>
          <w:sz w:val="22"/>
        </w:rPr>
        <w:t>Наименьшее возможное значение J</w:t>
      </w:r>
      <w:r>
        <w:rPr>
          <w:sz w:val="22"/>
          <w:vertAlign w:val="subscript"/>
        </w:rPr>
        <w:t xml:space="preserve">4 </w:t>
      </w:r>
      <w:r>
        <w:rPr>
          <w:sz w:val="22"/>
        </w:rPr>
        <w:t>будет при x +T</w:t>
      </w:r>
      <w:r>
        <w:rPr>
          <w:position w:val="-4"/>
        </w:rPr>
        <w:object w:dxaOrig="200" w:dyaOrig="260" w14:anchorId="497E8BD0">
          <v:shape id="_x0000_i1329" type="#_x0000_t75" style="width:10pt;height:13pt" o:ole="" fillcolor="window">
            <v:imagedata r:id="rId617" o:title=""/>
          </v:shape>
          <o:OLEObject Type="Embed" ProgID="Equation.3" ShapeID="_x0000_i1329" DrawAspect="Content" ObjectID="_1703455863" r:id="rId618"/>
        </w:object>
      </w:r>
      <w:r>
        <w:rPr>
          <w:sz w:val="22"/>
        </w:rPr>
        <w:t>= 0. Решение этого дифференциального уравнения x=x</w:t>
      </w:r>
      <w:r>
        <w:rPr>
          <w:sz w:val="22"/>
          <w:vertAlign w:val="subscript"/>
        </w:rPr>
        <w:t>0</w:t>
      </w:r>
      <w:r>
        <w:rPr>
          <w:sz w:val="22"/>
        </w:rPr>
        <w:t>e</w:t>
      </w:r>
      <w:r>
        <w:rPr>
          <w:sz w:val="28"/>
          <w:vertAlign w:val="superscript"/>
        </w:rPr>
        <w:sym w:font="Symbol" w:char="F02D"/>
      </w:r>
      <w:r>
        <w:rPr>
          <w:sz w:val="28"/>
          <w:vertAlign w:val="superscript"/>
        </w:rPr>
        <w:t>t/T</w:t>
      </w:r>
      <w:r>
        <w:rPr>
          <w:sz w:val="22"/>
        </w:rPr>
        <w:t xml:space="preserve"> и будет той экспонентой, к которой приближается переходный процесс при стремлении уменьшить значение интегральной оценки J</w:t>
      </w:r>
      <w:r>
        <w:rPr>
          <w:sz w:val="22"/>
          <w:vertAlign w:val="subscript"/>
        </w:rPr>
        <w:t>4</w:t>
      </w:r>
      <w:r>
        <w:rPr>
          <w:sz w:val="22"/>
        </w:rPr>
        <w:t>.</w:t>
      </w:r>
    </w:p>
    <w:p w14:paraId="430573C8" w14:textId="77777777" w:rsidR="00C06519" w:rsidRDefault="00C06519" w:rsidP="00C06519">
      <w:pPr>
        <w:ind w:right="28" w:firstLine="284"/>
        <w:jc w:val="both"/>
        <w:rPr>
          <w:sz w:val="22"/>
        </w:rPr>
      </w:pPr>
      <w:r>
        <w:rPr>
          <w:sz w:val="22"/>
        </w:rPr>
        <w:t>В качестве интегральных критериев используются и функционалы более общего вида. Иногда в выражение интегральной оценки вводится время в явном виде.</w:t>
      </w:r>
    </w:p>
    <w:p w14:paraId="43378856" w14:textId="77777777" w:rsidR="00C06519" w:rsidRDefault="00C06519" w:rsidP="00C06519">
      <w:pPr>
        <w:ind w:right="28" w:firstLine="284"/>
        <w:jc w:val="both"/>
        <w:rPr>
          <w:sz w:val="22"/>
        </w:rPr>
      </w:pPr>
      <w:r>
        <w:rPr>
          <w:sz w:val="22"/>
        </w:rPr>
        <w:t>Удобство интегральных оценок состоит в том, что они дают единый числовой критерий качества. Недостатком является то, что одному и тому же значению интегральной оценки могут отвечать разные формы переходного процесса, что создает недостаточную определенность решения задачи.</w:t>
      </w:r>
    </w:p>
    <w:p w14:paraId="44762C6D" w14:textId="77777777" w:rsidR="00C06519" w:rsidRDefault="00C06519" w:rsidP="00C06519">
      <w:pPr>
        <w:ind w:right="28" w:firstLine="284"/>
        <w:jc w:val="both"/>
        <w:rPr>
          <w:sz w:val="22"/>
        </w:rPr>
      </w:pPr>
      <w:r>
        <w:rPr>
          <w:sz w:val="22"/>
        </w:rPr>
        <w:t>Интегральные критерии применяются в теории оптимальных систем управления.</w:t>
      </w:r>
    </w:p>
    <w:p w14:paraId="2E4B4A72" w14:textId="04931BA1" w:rsidR="00C06519" w:rsidRDefault="00C06519"/>
    <w:p w14:paraId="3C667A01" w14:textId="478ED0B9" w:rsidR="00C06519" w:rsidRPr="00C06519" w:rsidRDefault="00C06519" w:rsidP="00C06519">
      <w:pPr>
        <w:jc w:val="center"/>
        <w:rPr>
          <w:b/>
          <w:bCs/>
          <w:color w:val="000000"/>
          <w:sz w:val="24"/>
          <w:szCs w:val="24"/>
          <w:u w:val="single"/>
        </w:rPr>
      </w:pPr>
      <w:r w:rsidRPr="00C06519">
        <w:rPr>
          <w:b/>
          <w:bCs/>
          <w:color w:val="000000"/>
          <w:sz w:val="24"/>
          <w:szCs w:val="24"/>
          <w:highlight w:val="yellow"/>
          <w:u w:val="single"/>
        </w:rPr>
        <w:t>19. Общие методы повышения точности систем   управления</w:t>
      </w:r>
    </w:p>
    <w:p w14:paraId="1A97B4A6" w14:textId="4CEA1735" w:rsidR="00C06519" w:rsidRDefault="00C06519"/>
    <w:p w14:paraId="4781FE6B" w14:textId="77777777" w:rsidR="00C06519" w:rsidRDefault="00C06519" w:rsidP="00C06519">
      <w:pPr>
        <w:ind w:firstLine="284"/>
        <w:jc w:val="both"/>
        <w:rPr>
          <w:sz w:val="22"/>
        </w:rPr>
      </w:pPr>
      <w:bookmarkStart w:id="199" w:name="qst7_1"/>
      <w:r>
        <w:rPr>
          <w:sz w:val="22"/>
        </w:rPr>
        <w:t>К числу общих методов повышения точности работы систем управления относятся:</w:t>
      </w:r>
    </w:p>
    <w:bookmarkEnd w:id="199"/>
    <w:p w14:paraId="610A2436" w14:textId="77777777" w:rsidR="00C06519" w:rsidRDefault="00C06519" w:rsidP="00C06519">
      <w:pPr>
        <w:numPr>
          <w:ilvl w:val="0"/>
          <w:numId w:val="33"/>
        </w:numPr>
        <w:jc w:val="both"/>
        <w:rPr>
          <w:sz w:val="22"/>
        </w:rPr>
      </w:pPr>
      <w:r>
        <w:rPr>
          <w:sz w:val="22"/>
        </w:rPr>
        <w:t>увеличение общего коэффициента передачи разомкнутой системы;</w:t>
      </w:r>
    </w:p>
    <w:p w14:paraId="5D1C278C" w14:textId="77777777" w:rsidR="00C06519" w:rsidRDefault="00C06519" w:rsidP="00C06519">
      <w:pPr>
        <w:numPr>
          <w:ilvl w:val="0"/>
          <w:numId w:val="33"/>
        </w:numPr>
        <w:jc w:val="both"/>
        <w:rPr>
          <w:sz w:val="22"/>
        </w:rPr>
      </w:pPr>
      <w:r>
        <w:rPr>
          <w:sz w:val="22"/>
        </w:rPr>
        <w:t>применение управления по производным от ошибки;</w:t>
      </w:r>
    </w:p>
    <w:p w14:paraId="1C261056" w14:textId="77777777" w:rsidR="00C06519" w:rsidRDefault="00C06519" w:rsidP="00C06519">
      <w:pPr>
        <w:numPr>
          <w:ilvl w:val="0"/>
          <w:numId w:val="33"/>
        </w:numPr>
        <w:jc w:val="both"/>
        <w:rPr>
          <w:sz w:val="22"/>
        </w:rPr>
      </w:pPr>
      <w:r>
        <w:rPr>
          <w:sz w:val="22"/>
        </w:rPr>
        <w:t>повышение степени астатизма.</w:t>
      </w:r>
    </w:p>
    <w:p w14:paraId="7B4D6AFC" w14:textId="77777777" w:rsidR="00C06519" w:rsidRDefault="00C06519" w:rsidP="00C06519">
      <w:pPr>
        <w:ind w:firstLine="284"/>
        <w:jc w:val="both"/>
        <w:rPr>
          <w:sz w:val="22"/>
        </w:rPr>
      </w:pPr>
      <w:r>
        <w:rPr>
          <w:b/>
          <w:sz w:val="22"/>
        </w:rPr>
        <w:t>Увеличение общего коэффициента передачи</w:t>
      </w:r>
      <w:r>
        <w:rPr>
          <w:sz w:val="22"/>
        </w:rPr>
        <w:t xml:space="preserve"> </w:t>
      </w:r>
      <w:r>
        <w:rPr>
          <w:b/>
          <w:sz w:val="22"/>
        </w:rPr>
        <w:t xml:space="preserve">k </w:t>
      </w:r>
      <w:r>
        <w:rPr>
          <w:sz w:val="22"/>
        </w:rPr>
        <w:t>разомкнутой цепи является универсальным и эффективным методом повышения точности и быстродействия системы. При этом, что следует из раздела 6.2, уменьшаются все виды установившихся ошибок системы. Увеличение k осуществляется последовательным введением усилительного звена в прямую цепь системы. Иногда это достигается путем повышения коэффициентов передачи отдельных звеньев.</w:t>
      </w:r>
    </w:p>
    <w:p w14:paraId="640E4B24" w14:textId="44154B43" w:rsidR="00C06519" w:rsidRDefault="00C06519" w:rsidP="00C06519">
      <w:pPr>
        <w:ind w:firstLine="284"/>
        <w:jc w:val="both"/>
        <w:rPr>
          <w:sz w:val="22"/>
        </w:rPr>
      </w:pPr>
      <w:r>
        <w:rPr>
          <w:sz w:val="22"/>
        </w:rPr>
        <w:t>Однако увеличение общего коэффициента передачи ограничивается</w:t>
      </w:r>
      <w:r w:rsidR="00F3617F">
        <w:rPr>
          <w:sz w:val="22"/>
        </w:rPr>
        <w:t xml:space="preserve"> </w:t>
      </w:r>
      <w:r>
        <w:rPr>
          <w:sz w:val="22"/>
        </w:rPr>
        <w:t xml:space="preserve">устойчивостью системы. </w:t>
      </w:r>
      <w:r w:rsidRPr="00F3617F">
        <w:rPr>
          <w:color w:val="FF0000"/>
          <w:sz w:val="22"/>
        </w:rPr>
        <w:t>В этом сказывается противоречие между требованиями к точности и устойчивости системы. Поэтому увеличение общего коэффициента передачи до значения, при котором обеспечивается требование к точности системы, может производиться при одновременном повышении запаса устойчивости с помощью введения корректирующих устройств.</w:t>
      </w:r>
    </w:p>
    <w:p w14:paraId="13659F30" w14:textId="77777777" w:rsidR="00C06519" w:rsidRDefault="00C06519" w:rsidP="00C06519">
      <w:pPr>
        <w:tabs>
          <w:tab w:val="left" w:pos="4678"/>
          <w:tab w:val="left" w:pos="9639"/>
        </w:tabs>
        <w:ind w:firstLine="284"/>
        <w:jc w:val="both"/>
        <w:rPr>
          <w:sz w:val="22"/>
        </w:rPr>
      </w:pPr>
      <w:r>
        <w:rPr>
          <w:b/>
          <w:sz w:val="22"/>
        </w:rPr>
        <w:t xml:space="preserve">Введение управления по производным от ошибок. </w:t>
      </w:r>
      <w:r>
        <w:rPr>
          <w:sz w:val="22"/>
        </w:rPr>
        <w:t>Это простейший метод улучшения качества работы системы. Структурно введение производной показано на рис.7.1. Технически это реализуется различными дифференцирующими звеньями.</w:t>
      </w:r>
    </w:p>
    <w:p w14:paraId="3C98B89F" w14:textId="77777777" w:rsidR="00C06519" w:rsidRDefault="00C06519" w:rsidP="00C06519">
      <w:pPr>
        <w:tabs>
          <w:tab w:val="left" w:pos="4678"/>
          <w:tab w:val="left" w:pos="9639"/>
        </w:tabs>
        <w:ind w:firstLine="284"/>
        <w:jc w:val="both"/>
        <w:rPr>
          <w:sz w:val="22"/>
        </w:rPr>
      </w:pPr>
      <w:r>
        <w:rPr>
          <w:sz w:val="22"/>
        </w:rPr>
        <w:t>Передаточная функция разомкнутой системы в этом случае будет</w:t>
      </w:r>
    </w:p>
    <w:p w14:paraId="49EF90D7" w14:textId="77777777" w:rsidR="00C06519" w:rsidRDefault="00C06519" w:rsidP="00C06519">
      <w:pPr>
        <w:tabs>
          <w:tab w:val="left" w:pos="4678"/>
          <w:tab w:val="left" w:pos="9639"/>
        </w:tabs>
        <w:ind w:firstLine="284"/>
        <w:jc w:val="both"/>
        <w:rPr>
          <w:sz w:val="22"/>
        </w:rPr>
      </w:pPr>
    </w:p>
    <w:p w14:paraId="06946339" w14:textId="77777777" w:rsidR="00C06519" w:rsidRDefault="00C06519" w:rsidP="00C06519">
      <w:pPr>
        <w:tabs>
          <w:tab w:val="left" w:pos="4678"/>
          <w:tab w:val="left" w:pos="9639"/>
        </w:tabs>
        <w:ind w:firstLine="284"/>
        <w:jc w:val="right"/>
        <w:rPr>
          <w:sz w:val="22"/>
          <w:lang w:val="en-US"/>
        </w:rPr>
      </w:pPr>
      <w:r>
        <w:rPr>
          <w:sz w:val="22"/>
          <w:lang w:val="en-US"/>
        </w:rPr>
        <w:t>W(s) = (T</w:t>
      </w:r>
      <w:r>
        <w:rPr>
          <w:sz w:val="28"/>
          <w:vertAlign w:val="subscript"/>
        </w:rPr>
        <w:t>д</w:t>
      </w:r>
      <w:r>
        <w:rPr>
          <w:sz w:val="22"/>
          <w:vertAlign w:val="subscript"/>
          <w:lang w:val="en-US"/>
        </w:rPr>
        <w:t xml:space="preserve"> </w:t>
      </w:r>
      <w:r>
        <w:rPr>
          <w:sz w:val="22"/>
          <w:lang w:val="en-US"/>
        </w:rPr>
        <w:t>s+</w:t>
      </w:r>
      <w:proofErr w:type="gramStart"/>
      <w:r>
        <w:rPr>
          <w:sz w:val="22"/>
          <w:lang w:val="en-US"/>
        </w:rPr>
        <w:t>1)W</w:t>
      </w:r>
      <w:r>
        <w:rPr>
          <w:sz w:val="22"/>
          <w:vertAlign w:val="subscript"/>
          <w:lang w:val="en-US"/>
        </w:rPr>
        <w:t>R</w:t>
      </w:r>
      <w:proofErr w:type="gramEnd"/>
      <w:r>
        <w:rPr>
          <w:sz w:val="22"/>
          <w:lang w:val="en-US"/>
        </w:rPr>
        <w:t>(s)W</w:t>
      </w:r>
      <w:r>
        <w:rPr>
          <w:sz w:val="22"/>
          <w:vertAlign w:val="subscript"/>
        </w:rPr>
        <w:t>ОУ</w:t>
      </w:r>
      <w:r>
        <w:rPr>
          <w:sz w:val="22"/>
          <w:lang w:val="en-US"/>
        </w:rPr>
        <w:t>(s),                             (7.1)</w:t>
      </w:r>
    </w:p>
    <w:p w14:paraId="05AF3064" w14:textId="77777777" w:rsidR="00C06519" w:rsidRDefault="00C06519" w:rsidP="00C06519">
      <w:pPr>
        <w:tabs>
          <w:tab w:val="left" w:pos="4678"/>
          <w:tab w:val="left" w:pos="9639"/>
        </w:tabs>
        <w:ind w:firstLine="284"/>
        <w:jc w:val="both"/>
        <w:rPr>
          <w:sz w:val="22"/>
          <w:lang w:val="en-US"/>
        </w:rPr>
      </w:pPr>
    </w:p>
    <w:p w14:paraId="2CE02606" w14:textId="77777777" w:rsidR="00C06519" w:rsidRDefault="00C06519" w:rsidP="00C06519">
      <w:pPr>
        <w:tabs>
          <w:tab w:val="left" w:pos="4678"/>
          <w:tab w:val="left" w:pos="9639"/>
        </w:tabs>
        <w:ind w:firstLine="284"/>
        <w:jc w:val="both"/>
        <w:rPr>
          <w:sz w:val="22"/>
        </w:rPr>
      </w:pPr>
      <w:r>
        <w:rPr>
          <w:sz w:val="22"/>
        </w:rPr>
        <w:t>где W</w:t>
      </w:r>
      <w:r>
        <w:rPr>
          <w:sz w:val="22"/>
          <w:vertAlign w:val="subscript"/>
        </w:rPr>
        <w:t>ОУ</w:t>
      </w:r>
      <w:r>
        <w:rPr>
          <w:sz w:val="22"/>
        </w:rPr>
        <w:t>(s) - передаточная функция объекта управления;</w:t>
      </w:r>
    </w:p>
    <w:p w14:paraId="2E1F88C6" w14:textId="77777777" w:rsidR="00C06519" w:rsidRDefault="00C06519" w:rsidP="00C06519">
      <w:pPr>
        <w:tabs>
          <w:tab w:val="left" w:pos="4678"/>
          <w:tab w:val="left" w:pos="9639"/>
        </w:tabs>
        <w:ind w:firstLine="284"/>
        <w:jc w:val="both"/>
        <w:rPr>
          <w:sz w:val="22"/>
        </w:rPr>
      </w:pPr>
      <w:r>
        <w:rPr>
          <w:sz w:val="22"/>
        </w:rPr>
        <w:t xml:space="preserve">      W</w:t>
      </w:r>
      <w:r>
        <w:rPr>
          <w:sz w:val="22"/>
          <w:vertAlign w:val="subscript"/>
        </w:rPr>
        <w:t>R</w:t>
      </w:r>
      <w:r>
        <w:rPr>
          <w:sz w:val="22"/>
        </w:rPr>
        <w:t>(s) - передаточная функция регулятора;</w:t>
      </w:r>
    </w:p>
    <w:p w14:paraId="0ACEF08B" w14:textId="77777777" w:rsidR="00C06519" w:rsidRDefault="00C06519" w:rsidP="00C06519">
      <w:pPr>
        <w:tabs>
          <w:tab w:val="left" w:pos="4678"/>
          <w:tab w:val="left" w:pos="9639"/>
        </w:tabs>
        <w:ind w:firstLine="284"/>
        <w:jc w:val="both"/>
        <w:rPr>
          <w:sz w:val="22"/>
        </w:rPr>
      </w:pPr>
      <w:r>
        <w:rPr>
          <w:sz w:val="22"/>
        </w:rPr>
        <w:t xml:space="preserve">       </w:t>
      </w:r>
      <w:proofErr w:type="spellStart"/>
      <w:r>
        <w:rPr>
          <w:sz w:val="22"/>
        </w:rPr>
        <w:t>T</w:t>
      </w:r>
      <w:proofErr w:type="gramStart"/>
      <w:r>
        <w:rPr>
          <w:sz w:val="28"/>
          <w:vertAlign w:val="subscript"/>
        </w:rPr>
        <w:t>д</w:t>
      </w:r>
      <w:proofErr w:type="spellEnd"/>
      <w:r>
        <w:rPr>
          <w:sz w:val="22"/>
          <w:vertAlign w:val="subscript"/>
        </w:rPr>
        <w:t xml:space="preserve">  </w:t>
      </w:r>
      <w:r>
        <w:rPr>
          <w:sz w:val="22"/>
        </w:rPr>
        <w:t>-</w:t>
      </w:r>
      <w:proofErr w:type="gramEnd"/>
      <w:r>
        <w:rPr>
          <w:sz w:val="22"/>
        </w:rPr>
        <w:t xml:space="preserve"> постоянная времени дифференцирующего звена.</w:t>
      </w:r>
    </w:p>
    <w:p w14:paraId="3FEECB74" w14:textId="77777777" w:rsidR="00C06519" w:rsidRDefault="00C06519" w:rsidP="00C06519">
      <w:pPr>
        <w:tabs>
          <w:tab w:val="left" w:pos="4678"/>
          <w:tab w:val="left" w:pos="9639"/>
        </w:tabs>
        <w:jc w:val="center"/>
        <w:rPr>
          <w:sz w:val="22"/>
        </w:rPr>
      </w:pPr>
      <w:r>
        <w:object w:dxaOrig="3540" w:dyaOrig="1740" w14:anchorId="4B2265C0">
          <v:shape id="_x0000_i1330" type="#_x0000_t75" style="width:177pt;height:80pt" o:ole="" fillcolor="window">
            <v:imagedata r:id="rId619" o:title=""/>
          </v:shape>
          <o:OLEObject Type="Embed" ProgID="PBrush" ShapeID="_x0000_i1330" DrawAspect="Content" ObjectID="_1703455864" r:id="rId620"/>
        </w:object>
      </w:r>
      <w:r>
        <w:object w:dxaOrig="2415" w:dyaOrig="1890" w14:anchorId="01A661D4">
          <v:shape id="_x0000_i1331" type="#_x0000_t75" style="width:108.5pt;height:79.5pt" o:ole="" fillcolor="window">
            <v:imagedata r:id="rId621" o:title=""/>
          </v:shape>
          <o:OLEObject Type="Embed" ProgID="PBrush" ShapeID="_x0000_i1331" DrawAspect="Content" ObjectID="_1703455865" r:id="rId622"/>
        </w:object>
      </w:r>
    </w:p>
    <w:p w14:paraId="46FFFB81" w14:textId="77777777" w:rsidR="00C06519" w:rsidRDefault="00C06519" w:rsidP="00C06519">
      <w:pPr>
        <w:tabs>
          <w:tab w:val="left" w:pos="4678"/>
          <w:tab w:val="left" w:pos="9639"/>
        </w:tabs>
        <w:ind w:firstLine="284"/>
        <w:jc w:val="both"/>
        <w:rPr>
          <w:sz w:val="22"/>
        </w:rPr>
      </w:pPr>
    </w:p>
    <w:p w14:paraId="65605FF3" w14:textId="77777777" w:rsidR="00C06519" w:rsidRDefault="00C06519" w:rsidP="00C06519">
      <w:pPr>
        <w:jc w:val="center"/>
      </w:pPr>
      <w:r>
        <w:t>Рис.7.1. Структурная схема системы управления</w:t>
      </w:r>
    </w:p>
    <w:p w14:paraId="3D4DD02F" w14:textId="77777777" w:rsidR="00C06519" w:rsidRDefault="00C06519" w:rsidP="00C06519">
      <w:pPr>
        <w:jc w:val="center"/>
      </w:pPr>
      <w:r>
        <w:t>при введении производных от ошибок</w:t>
      </w:r>
    </w:p>
    <w:p w14:paraId="6D386BEB" w14:textId="77777777" w:rsidR="00C06519" w:rsidRDefault="00C06519" w:rsidP="00C06519">
      <w:pPr>
        <w:tabs>
          <w:tab w:val="left" w:pos="4678"/>
          <w:tab w:val="left" w:pos="9639"/>
        </w:tabs>
        <w:ind w:firstLine="284"/>
        <w:jc w:val="both"/>
        <w:rPr>
          <w:sz w:val="22"/>
        </w:rPr>
      </w:pPr>
    </w:p>
    <w:p w14:paraId="28911633" w14:textId="77777777" w:rsidR="00C06519" w:rsidRDefault="00C06519" w:rsidP="00C06519">
      <w:pPr>
        <w:tabs>
          <w:tab w:val="left" w:pos="4678"/>
          <w:tab w:val="left" w:pos="9639"/>
        </w:tabs>
        <w:ind w:firstLine="284"/>
        <w:jc w:val="both"/>
        <w:rPr>
          <w:sz w:val="22"/>
        </w:rPr>
      </w:pPr>
      <w:r>
        <w:rPr>
          <w:sz w:val="22"/>
        </w:rPr>
        <w:t>Введение дифференцирующих звеньев в систему добавляет положительную фазу и, следовательно, повышает запас устойчивости системы, что дает возможность увеличить общий коэффициент передачи k и тем самым улучшить точность управления.</w:t>
      </w:r>
    </w:p>
    <w:p w14:paraId="610D77DE" w14:textId="77777777" w:rsidR="00C06519" w:rsidRPr="00F3617F" w:rsidRDefault="00C06519" w:rsidP="00C06519">
      <w:pPr>
        <w:tabs>
          <w:tab w:val="left" w:pos="4678"/>
          <w:tab w:val="left" w:pos="9639"/>
        </w:tabs>
        <w:ind w:firstLine="284"/>
        <w:jc w:val="both"/>
        <w:rPr>
          <w:color w:val="FF0000"/>
          <w:sz w:val="22"/>
        </w:rPr>
      </w:pPr>
      <w:r w:rsidRPr="00F3617F">
        <w:rPr>
          <w:color w:val="FF0000"/>
          <w:sz w:val="22"/>
        </w:rPr>
        <w:t xml:space="preserve">Кроме того, введение управления по производным позволяет системе чувствовать не только наличие ошибки, но и тенденцию к изменению ее величины, то есть делает работу системы с </w:t>
      </w:r>
      <w:r w:rsidRPr="00F3617F">
        <w:rPr>
          <w:color w:val="FF0000"/>
          <w:sz w:val="22"/>
        </w:rPr>
        <w:lastRenderedPageBreak/>
        <w:t>“предвидением”, что обеспечивает повышение быстродействия и снижение динамической ошибки системы, тем самым улучшая качество переходного процесса.</w:t>
      </w:r>
    </w:p>
    <w:p w14:paraId="5CBC7B94" w14:textId="77777777" w:rsidR="00C06519" w:rsidRPr="00F3617F" w:rsidRDefault="00C06519" w:rsidP="00C06519">
      <w:pPr>
        <w:ind w:firstLine="284"/>
        <w:jc w:val="both"/>
        <w:rPr>
          <w:color w:val="FF0000"/>
          <w:sz w:val="22"/>
        </w:rPr>
      </w:pPr>
      <w:r w:rsidRPr="00F3617F">
        <w:rPr>
          <w:color w:val="FF0000"/>
          <w:sz w:val="22"/>
        </w:rPr>
        <w:t>Так как дифференцирование эквивалентно дополнительному усилению высоких частот, то использование более двух дифференцирующих звеньев затруднительно вследствие возрастания влияния высокочастотных помех.</w:t>
      </w:r>
    </w:p>
    <w:p w14:paraId="45DDC73D" w14:textId="77777777" w:rsidR="00C06519" w:rsidRDefault="00C06519" w:rsidP="00C06519">
      <w:pPr>
        <w:ind w:firstLine="284"/>
        <w:jc w:val="both"/>
        <w:rPr>
          <w:sz w:val="22"/>
        </w:rPr>
      </w:pPr>
      <w:r>
        <w:rPr>
          <w:b/>
          <w:sz w:val="22"/>
        </w:rPr>
        <w:t xml:space="preserve">Введение интеграла от ошибки </w:t>
      </w:r>
      <w:r>
        <w:rPr>
          <w:sz w:val="22"/>
        </w:rPr>
        <w:t xml:space="preserve">является методом создания или повышения степени астатизма системы управления, а значит, и увеличения ее точности. При астатическом управлении </w:t>
      </w:r>
      <w:proofErr w:type="gramStart"/>
      <w:r>
        <w:rPr>
          <w:sz w:val="22"/>
        </w:rPr>
        <w:t>W(</w:t>
      </w:r>
      <w:proofErr w:type="gramEnd"/>
      <w:r>
        <w:rPr>
          <w:sz w:val="22"/>
        </w:rPr>
        <w:t>0)</w:t>
      </w:r>
      <w:r>
        <w:rPr>
          <w:sz w:val="22"/>
        </w:rPr>
        <w:sym w:font="Symbol" w:char="F0AE"/>
      </w:r>
      <w:r>
        <w:rPr>
          <w:sz w:val="22"/>
        </w:rPr>
        <w:sym w:font="Symbol" w:char="F0A5"/>
      </w:r>
      <w:r>
        <w:rPr>
          <w:sz w:val="22"/>
        </w:rPr>
        <w:t>. В связи с этим передаточную функцию разомкнутой системы можно представить в виде</w:t>
      </w:r>
    </w:p>
    <w:p w14:paraId="68314D45" w14:textId="77777777" w:rsidR="00C06519" w:rsidRPr="00C06519" w:rsidRDefault="00C06519" w:rsidP="00C06519">
      <w:pPr>
        <w:ind w:firstLine="284"/>
        <w:jc w:val="right"/>
        <w:rPr>
          <w:sz w:val="22"/>
        </w:rPr>
      </w:pPr>
      <w:r>
        <w:rPr>
          <w:sz w:val="22"/>
          <w:lang w:val="en-US"/>
        </w:rPr>
        <w:t>W</w:t>
      </w:r>
      <w:r w:rsidRPr="00C06519">
        <w:rPr>
          <w:sz w:val="22"/>
        </w:rPr>
        <w:t>(</w:t>
      </w:r>
      <w:proofErr w:type="gramStart"/>
      <w:r>
        <w:rPr>
          <w:sz w:val="22"/>
          <w:lang w:val="en-US"/>
        </w:rPr>
        <w:t>s</w:t>
      </w:r>
      <w:r w:rsidRPr="00C06519">
        <w:rPr>
          <w:sz w:val="22"/>
        </w:rPr>
        <w:t>)  =</w:t>
      </w:r>
      <w:proofErr w:type="gramEnd"/>
      <w:r w:rsidRPr="00C06519">
        <w:rPr>
          <w:sz w:val="22"/>
        </w:rPr>
        <w:t xml:space="preserve">  </w:t>
      </w:r>
      <w:r>
        <w:rPr>
          <w:position w:val="-34"/>
        </w:rPr>
        <w:object w:dxaOrig="660" w:dyaOrig="820" w14:anchorId="6703A4C8">
          <v:shape id="_x0000_i1332" type="#_x0000_t75" style="width:33pt;height:41pt" o:ole="" fillcolor="window">
            <v:imagedata r:id="rId623" o:title=""/>
          </v:shape>
          <o:OLEObject Type="Embed" ProgID="Equation.3" ShapeID="_x0000_i1332" DrawAspect="Content" ObjectID="_1703455866" r:id="rId624"/>
        </w:object>
      </w:r>
      <w:r w:rsidRPr="00C06519">
        <w:rPr>
          <w:sz w:val="22"/>
        </w:rPr>
        <w:t>,                                     (7.2)</w:t>
      </w:r>
    </w:p>
    <w:p w14:paraId="466E2F4D" w14:textId="77777777" w:rsidR="00C06519" w:rsidRPr="00C06519" w:rsidRDefault="00C06519" w:rsidP="00C06519">
      <w:pPr>
        <w:ind w:firstLine="284"/>
        <w:rPr>
          <w:sz w:val="22"/>
        </w:rPr>
      </w:pPr>
      <w:r>
        <w:rPr>
          <w:sz w:val="22"/>
        </w:rPr>
        <w:t>где</w:t>
      </w:r>
      <w:r w:rsidRPr="00C06519">
        <w:rPr>
          <w:sz w:val="22"/>
        </w:rPr>
        <w:t xml:space="preserve"> </w:t>
      </w:r>
      <w:r>
        <w:rPr>
          <w:sz w:val="22"/>
          <w:lang w:val="en-US"/>
        </w:rPr>
        <w:t>W</w:t>
      </w:r>
      <w:r w:rsidRPr="00C06519">
        <w:rPr>
          <w:sz w:val="22"/>
          <w:vertAlign w:val="subscript"/>
        </w:rPr>
        <w:t>1</w:t>
      </w:r>
      <w:r w:rsidRPr="00C06519">
        <w:rPr>
          <w:sz w:val="22"/>
        </w:rPr>
        <w:t>(</w:t>
      </w:r>
      <w:proofErr w:type="gramStart"/>
      <w:r w:rsidRPr="00C06519">
        <w:rPr>
          <w:sz w:val="22"/>
        </w:rPr>
        <w:t>0)=</w:t>
      </w:r>
      <w:proofErr w:type="gramEnd"/>
      <w:r w:rsidRPr="00C06519">
        <w:rPr>
          <w:sz w:val="22"/>
        </w:rPr>
        <w:t xml:space="preserve"> </w:t>
      </w:r>
      <w:r>
        <w:rPr>
          <w:sz w:val="22"/>
          <w:lang w:val="en-US"/>
        </w:rPr>
        <w:t>k</w:t>
      </w:r>
      <w:r w:rsidRPr="00C06519">
        <w:rPr>
          <w:sz w:val="22"/>
        </w:rPr>
        <w:t>;</w:t>
      </w:r>
    </w:p>
    <w:p w14:paraId="0C1971A5" w14:textId="77777777" w:rsidR="00C06519" w:rsidRDefault="00C06519" w:rsidP="00C06519">
      <w:pPr>
        <w:ind w:firstLine="284"/>
        <w:rPr>
          <w:sz w:val="22"/>
        </w:rPr>
      </w:pPr>
      <w:r w:rsidRPr="00C06519">
        <w:rPr>
          <w:sz w:val="22"/>
        </w:rPr>
        <w:t xml:space="preserve">       </w:t>
      </w:r>
      <w:r>
        <w:rPr>
          <w:sz w:val="22"/>
        </w:rPr>
        <w:t xml:space="preserve">k </w:t>
      </w:r>
      <w:r>
        <w:rPr>
          <w:sz w:val="22"/>
        </w:rPr>
        <w:sym w:font="Symbol" w:char="F02D"/>
      </w:r>
      <w:r>
        <w:rPr>
          <w:sz w:val="22"/>
        </w:rPr>
        <w:t xml:space="preserve"> коэффициент передачи разомкнутой системы;</w:t>
      </w:r>
    </w:p>
    <w:p w14:paraId="47298428" w14:textId="77777777" w:rsidR="00C06519" w:rsidRDefault="00C06519" w:rsidP="00C06519">
      <w:pPr>
        <w:ind w:firstLine="284"/>
        <w:rPr>
          <w:sz w:val="22"/>
        </w:rPr>
      </w:pPr>
      <w:r>
        <w:rPr>
          <w:sz w:val="22"/>
        </w:rPr>
        <w:t xml:space="preserve">       r </w:t>
      </w:r>
      <w:r>
        <w:rPr>
          <w:sz w:val="22"/>
        </w:rPr>
        <w:sym w:font="Symbol" w:char="F02D"/>
      </w:r>
      <w:r>
        <w:rPr>
          <w:sz w:val="22"/>
        </w:rPr>
        <w:t xml:space="preserve"> степень астатизма системы.</w:t>
      </w:r>
    </w:p>
    <w:p w14:paraId="1EBFDBBC" w14:textId="77777777" w:rsidR="00C06519" w:rsidRDefault="00C06519" w:rsidP="00C06519">
      <w:pPr>
        <w:ind w:firstLine="284"/>
        <w:jc w:val="both"/>
        <w:rPr>
          <w:sz w:val="22"/>
        </w:rPr>
      </w:pPr>
      <w:bookmarkStart w:id="200" w:name="qst7_2"/>
      <w:r>
        <w:rPr>
          <w:sz w:val="22"/>
        </w:rPr>
        <w:t xml:space="preserve">При r=0 система называется статической, при r=1 </w:t>
      </w:r>
      <w:r>
        <w:rPr>
          <w:sz w:val="22"/>
        </w:rPr>
        <w:sym w:font="Symbol" w:char="F02D"/>
      </w:r>
      <w:r>
        <w:rPr>
          <w:sz w:val="22"/>
        </w:rPr>
        <w:t xml:space="preserve"> астатической </w:t>
      </w:r>
      <w:bookmarkEnd w:id="200"/>
      <w:r>
        <w:rPr>
          <w:sz w:val="22"/>
        </w:rPr>
        <w:t>первого порядка и т.д.</w:t>
      </w:r>
    </w:p>
    <w:p w14:paraId="415D6FAC" w14:textId="77777777" w:rsidR="00C06519" w:rsidRDefault="00C06519" w:rsidP="00C06519">
      <w:pPr>
        <w:ind w:firstLine="284"/>
        <w:jc w:val="both"/>
        <w:rPr>
          <w:sz w:val="22"/>
        </w:rPr>
      </w:pPr>
      <w:r>
        <w:rPr>
          <w:sz w:val="22"/>
        </w:rPr>
        <w:t>Физически повышение степени астатизма достигается за счет введения в систему управления интегрирующих звеньев.</w:t>
      </w:r>
    </w:p>
    <w:p w14:paraId="3891F20D" w14:textId="77777777" w:rsidR="00C06519" w:rsidRPr="00F3617F" w:rsidRDefault="00C06519" w:rsidP="00C06519">
      <w:pPr>
        <w:ind w:firstLine="284"/>
        <w:jc w:val="both"/>
        <w:rPr>
          <w:color w:val="FF0000"/>
          <w:sz w:val="22"/>
        </w:rPr>
      </w:pPr>
      <w:r w:rsidRPr="00F3617F">
        <w:rPr>
          <w:color w:val="FF0000"/>
          <w:sz w:val="22"/>
        </w:rPr>
        <w:t>Введение интегралов от ошибки используется для устранения установившихся ошибок в различных типовых режимах: в неподвижном положении, при движении с постоянной скоростью, при движении с постоянным ускорением и т.д. Формально это сводится к тому, чтобы сделать равными нулю первые коэффициенты ошибок системы, например, с</w:t>
      </w:r>
      <w:r w:rsidRPr="00F3617F">
        <w:rPr>
          <w:color w:val="FF0000"/>
          <w:sz w:val="22"/>
          <w:vertAlign w:val="subscript"/>
        </w:rPr>
        <w:t>0</w:t>
      </w:r>
      <w:r w:rsidRPr="00F3617F">
        <w:rPr>
          <w:color w:val="FF0000"/>
          <w:sz w:val="22"/>
        </w:rPr>
        <w:t>=0 при r=1, с</w:t>
      </w:r>
      <w:r w:rsidRPr="00F3617F">
        <w:rPr>
          <w:color w:val="FF0000"/>
          <w:sz w:val="22"/>
          <w:vertAlign w:val="subscript"/>
        </w:rPr>
        <w:t>0</w:t>
      </w:r>
      <w:r w:rsidRPr="00F3617F">
        <w:rPr>
          <w:color w:val="FF0000"/>
          <w:sz w:val="22"/>
        </w:rPr>
        <w:t>=с</w:t>
      </w:r>
      <w:r w:rsidRPr="00F3617F">
        <w:rPr>
          <w:color w:val="FF0000"/>
          <w:sz w:val="22"/>
          <w:vertAlign w:val="subscript"/>
        </w:rPr>
        <w:t>1</w:t>
      </w:r>
      <w:r w:rsidRPr="00F3617F">
        <w:rPr>
          <w:color w:val="FF0000"/>
          <w:sz w:val="22"/>
        </w:rPr>
        <w:t>=0 при r=2, с</w:t>
      </w:r>
      <w:r w:rsidRPr="00F3617F">
        <w:rPr>
          <w:color w:val="FF0000"/>
          <w:sz w:val="22"/>
          <w:vertAlign w:val="subscript"/>
        </w:rPr>
        <w:t>0</w:t>
      </w:r>
      <w:r w:rsidRPr="00F3617F">
        <w:rPr>
          <w:color w:val="FF0000"/>
          <w:sz w:val="22"/>
        </w:rPr>
        <w:t>=с</w:t>
      </w:r>
      <w:r w:rsidRPr="00F3617F">
        <w:rPr>
          <w:color w:val="FF0000"/>
          <w:sz w:val="22"/>
          <w:vertAlign w:val="subscript"/>
        </w:rPr>
        <w:t>1</w:t>
      </w:r>
      <w:r w:rsidRPr="00F3617F">
        <w:rPr>
          <w:color w:val="FF0000"/>
          <w:sz w:val="22"/>
        </w:rPr>
        <w:t>=с</w:t>
      </w:r>
      <w:r w:rsidRPr="00F3617F">
        <w:rPr>
          <w:color w:val="FF0000"/>
          <w:sz w:val="22"/>
          <w:vertAlign w:val="subscript"/>
        </w:rPr>
        <w:t>2</w:t>
      </w:r>
      <w:r w:rsidRPr="00F3617F">
        <w:rPr>
          <w:color w:val="FF0000"/>
          <w:sz w:val="22"/>
        </w:rPr>
        <w:t>=0 при r=3 и т.д.</w:t>
      </w:r>
    </w:p>
    <w:p w14:paraId="51FFAB06" w14:textId="77777777" w:rsidR="00C06519" w:rsidRPr="00F3617F" w:rsidRDefault="00C06519" w:rsidP="00C06519">
      <w:pPr>
        <w:ind w:firstLine="284"/>
        <w:jc w:val="both"/>
        <w:rPr>
          <w:color w:val="FF0000"/>
          <w:sz w:val="22"/>
        </w:rPr>
      </w:pPr>
      <w:r w:rsidRPr="00F3617F">
        <w:rPr>
          <w:color w:val="FF0000"/>
          <w:sz w:val="22"/>
        </w:rPr>
        <w:t xml:space="preserve">Однако включение каждого интегратора в прямую цепь системы вносит отрицательный фазовый сдвиг </w:t>
      </w:r>
      <w:r w:rsidRPr="00F3617F">
        <w:rPr>
          <w:color w:val="FF0000"/>
          <w:sz w:val="22"/>
        </w:rPr>
        <w:sym w:font="Symbol" w:char="F02D"/>
      </w:r>
      <w:r w:rsidRPr="00F3617F">
        <w:rPr>
          <w:color w:val="FF0000"/>
          <w:sz w:val="22"/>
        </w:rPr>
        <w:t>90</w:t>
      </w:r>
      <w:r w:rsidRPr="00F3617F">
        <w:rPr>
          <w:color w:val="FF0000"/>
          <w:sz w:val="22"/>
          <w:vertAlign w:val="superscript"/>
        </w:rPr>
        <w:t>0</w:t>
      </w:r>
      <w:r w:rsidRPr="00F3617F">
        <w:rPr>
          <w:color w:val="FF0000"/>
          <w:sz w:val="22"/>
        </w:rPr>
        <w:t xml:space="preserve">, ухудшая тем самым устойчивость и качество переходного процесса. В случае введения двойного интеграла система становится структурно неустойчивой (неустойчивой при любых значениях параметров). </w:t>
      </w:r>
    </w:p>
    <w:p w14:paraId="5850D7E6" w14:textId="77777777" w:rsidR="00C06519" w:rsidRPr="00F3617F" w:rsidRDefault="00C06519" w:rsidP="00C06519">
      <w:pPr>
        <w:tabs>
          <w:tab w:val="left" w:pos="4678"/>
          <w:tab w:val="left" w:pos="9639"/>
        </w:tabs>
        <w:ind w:firstLine="284"/>
        <w:jc w:val="both"/>
        <w:rPr>
          <w:color w:val="FF0000"/>
          <w:sz w:val="22"/>
        </w:rPr>
      </w:pPr>
      <w:r w:rsidRPr="00F3617F">
        <w:rPr>
          <w:color w:val="FF0000"/>
          <w:sz w:val="22"/>
        </w:rPr>
        <w:t>Таким образом, повышение степени астатизма неблагоприятно сказывается на устойчивости и качестве переходного процесса системы. Поэтому одновременно с повышением степени астатизма в системе приходится использовать корректирующие устройства.</w:t>
      </w:r>
    </w:p>
    <w:p w14:paraId="307780C7" w14:textId="77777777" w:rsidR="00C06519" w:rsidRDefault="00C06519" w:rsidP="00C06519">
      <w:pPr>
        <w:ind w:firstLine="284"/>
        <w:jc w:val="both"/>
        <w:rPr>
          <w:sz w:val="22"/>
        </w:rPr>
      </w:pPr>
    </w:p>
    <w:p w14:paraId="73940D2F" w14:textId="77777777" w:rsidR="00C06519" w:rsidRPr="00F3617F" w:rsidRDefault="00C06519" w:rsidP="00C06519">
      <w:pPr>
        <w:ind w:firstLine="284"/>
        <w:jc w:val="both"/>
        <w:rPr>
          <w:color w:val="FF0000"/>
          <w:sz w:val="22"/>
        </w:rPr>
      </w:pPr>
      <w:r w:rsidRPr="00F3617F">
        <w:rPr>
          <w:i/>
          <w:color w:val="FF0000"/>
          <w:sz w:val="22"/>
        </w:rPr>
        <w:t xml:space="preserve">Пример. </w:t>
      </w:r>
      <w:r w:rsidRPr="00F3617F">
        <w:rPr>
          <w:color w:val="FF0000"/>
          <w:sz w:val="22"/>
        </w:rPr>
        <w:t>Определить установившиеся ошибки от задающего воздействия g(t)=g</w:t>
      </w:r>
      <w:r w:rsidRPr="00F3617F">
        <w:rPr>
          <w:color w:val="FF0000"/>
          <w:sz w:val="22"/>
          <w:vertAlign w:val="subscript"/>
        </w:rPr>
        <w:t>1</w:t>
      </w:r>
      <w:r w:rsidRPr="00F3617F">
        <w:rPr>
          <w:color w:val="FF0000"/>
          <w:sz w:val="22"/>
        </w:rPr>
        <w:sym w:font="Symbol" w:char="F0B4"/>
      </w:r>
      <w:r w:rsidRPr="00F3617F">
        <w:rPr>
          <w:color w:val="FF0000"/>
          <w:sz w:val="22"/>
        </w:rPr>
        <w:t>t системы, передаточная функция разомкнутой цепи которой имеет вид</w:t>
      </w:r>
    </w:p>
    <w:p w14:paraId="11CABB70" w14:textId="77777777" w:rsidR="00C06519" w:rsidRPr="00F3617F" w:rsidRDefault="00C06519" w:rsidP="00C06519">
      <w:pPr>
        <w:tabs>
          <w:tab w:val="left" w:pos="4678"/>
          <w:tab w:val="left" w:pos="9639"/>
        </w:tabs>
        <w:jc w:val="center"/>
        <w:rPr>
          <w:color w:val="FF0000"/>
          <w:sz w:val="22"/>
        </w:rPr>
      </w:pPr>
      <w:r w:rsidRPr="00F3617F">
        <w:rPr>
          <w:color w:val="FF0000"/>
          <w:position w:val="-48"/>
        </w:rPr>
        <w:object w:dxaOrig="2540" w:dyaOrig="880" w14:anchorId="11D5714A">
          <v:shape id="_x0000_i1333" type="#_x0000_t75" style="width:114.5pt;height:39.5pt" o:ole="" fillcolor="window">
            <v:imagedata r:id="rId625" o:title=""/>
          </v:shape>
          <o:OLEObject Type="Embed" ProgID="Equation.3" ShapeID="_x0000_i1333" DrawAspect="Content" ObjectID="_1703455867" r:id="rId626"/>
        </w:object>
      </w:r>
      <w:r w:rsidRPr="00F3617F">
        <w:rPr>
          <w:color w:val="FF0000"/>
          <w:sz w:val="22"/>
        </w:rPr>
        <w:t>.</w:t>
      </w:r>
    </w:p>
    <w:p w14:paraId="298578CD" w14:textId="77777777" w:rsidR="00C06519" w:rsidRPr="00F3617F" w:rsidRDefault="00C06519" w:rsidP="00C06519">
      <w:pPr>
        <w:tabs>
          <w:tab w:val="left" w:pos="4678"/>
          <w:tab w:val="left" w:pos="9639"/>
        </w:tabs>
        <w:ind w:firstLine="284"/>
        <w:jc w:val="both"/>
        <w:rPr>
          <w:color w:val="FF0000"/>
          <w:sz w:val="22"/>
        </w:rPr>
      </w:pPr>
      <w:r w:rsidRPr="00F3617F">
        <w:rPr>
          <w:color w:val="FF0000"/>
          <w:spacing w:val="40"/>
          <w:sz w:val="22"/>
        </w:rPr>
        <w:t>Решение</w:t>
      </w:r>
      <w:r w:rsidRPr="00F3617F">
        <w:rPr>
          <w:color w:val="FF0000"/>
          <w:sz w:val="22"/>
        </w:rPr>
        <w:t>. Изображение по Лапласу задающего воздействия G(s)=g</w:t>
      </w:r>
      <w:r w:rsidRPr="00F3617F">
        <w:rPr>
          <w:color w:val="FF0000"/>
          <w:sz w:val="22"/>
          <w:vertAlign w:val="subscript"/>
        </w:rPr>
        <w:t>1</w:t>
      </w:r>
      <w:r w:rsidRPr="00F3617F">
        <w:rPr>
          <w:color w:val="FF0000"/>
          <w:sz w:val="22"/>
        </w:rPr>
        <w:t>/s</w:t>
      </w:r>
      <w:r w:rsidRPr="00F3617F">
        <w:rPr>
          <w:color w:val="FF0000"/>
          <w:sz w:val="22"/>
          <w:vertAlign w:val="superscript"/>
        </w:rPr>
        <w:t>2</w:t>
      </w:r>
      <w:r w:rsidRPr="00F3617F">
        <w:rPr>
          <w:color w:val="FF0000"/>
          <w:sz w:val="22"/>
        </w:rPr>
        <w:t xml:space="preserve">. </w:t>
      </w:r>
    </w:p>
    <w:p w14:paraId="00782466" w14:textId="77777777" w:rsidR="00C06519" w:rsidRPr="00F3617F" w:rsidRDefault="00C06519" w:rsidP="00C06519">
      <w:pPr>
        <w:tabs>
          <w:tab w:val="left" w:pos="4678"/>
          <w:tab w:val="left" w:pos="9639"/>
        </w:tabs>
        <w:ind w:firstLine="284"/>
        <w:jc w:val="both"/>
        <w:rPr>
          <w:color w:val="FF0000"/>
          <w:sz w:val="22"/>
        </w:rPr>
      </w:pPr>
      <w:r w:rsidRPr="00F3617F">
        <w:rPr>
          <w:color w:val="FF0000"/>
          <w:sz w:val="22"/>
        </w:rPr>
        <w:t xml:space="preserve">Установившаяся ошибка от задающего воздействия для статической системы при r=0: </w:t>
      </w:r>
    </w:p>
    <w:p w14:paraId="1C18FAF4" w14:textId="77777777" w:rsidR="00C06519" w:rsidRPr="00F3617F" w:rsidRDefault="00C06519" w:rsidP="00C06519">
      <w:pPr>
        <w:tabs>
          <w:tab w:val="left" w:pos="4678"/>
          <w:tab w:val="left" w:pos="9639"/>
        </w:tabs>
        <w:jc w:val="center"/>
        <w:rPr>
          <w:color w:val="FF0000"/>
          <w:sz w:val="22"/>
        </w:rPr>
      </w:pPr>
      <w:r w:rsidRPr="00F3617F">
        <w:rPr>
          <w:color w:val="FF0000"/>
          <w:position w:val="-78"/>
        </w:rPr>
        <w:object w:dxaOrig="6140" w:dyaOrig="1680" w14:anchorId="4467E0A6">
          <v:shape id="_x0000_i1334" type="#_x0000_t75" style="width:273pt;height:75pt" o:ole="" fillcolor="window">
            <v:imagedata r:id="rId627" o:title=""/>
          </v:shape>
          <o:OLEObject Type="Embed" ProgID="Equation.3" ShapeID="_x0000_i1334" DrawAspect="Content" ObjectID="_1703455868" r:id="rId628"/>
        </w:object>
      </w:r>
    </w:p>
    <w:p w14:paraId="05602854" w14:textId="77777777" w:rsidR="00C06519" w:rsidRPr="00F3617F" w:rsidRDefault="00C06519" w:rsidP="00C06519">
      <w:pPr>
        <w:tabs>
          <w:tab w:val="left" w:pos="4678"/>
          <w:tab w:val="left" w:pos="9639"/>
        </w:tabs>
        <w:ind w:firstLine="284"/>
        <w:jc w:val="both"/>
        <w:rPr>
          <w:color w:val="FF0000"/>
          <w:sz w:val="22"/>
        </w:rPr>
      </w:pPr>
      <w:r w:rsidRPr="00F3617F">
        <w:rPr>
          <w:color w:val="FF0000"/>
          <w:sz w:val="22"/>
        </w:rPr>
        <w:t xml:space="preserve">для астатической системы первого порядка при r=1: </w:t>
      </w:r>
    </w:p>
    <w:p w14:paraId="54F7DAA5" w14:textId="77777777" w:rsidR="00C06519" w:rsidRPr="00F3617F" w:rsidRDefault="00C06519" w:rsidP="00C06519">
      <w:pPr>
        <w:tabs>
          <w:tab w:val="left" w:pos="4678"/>
          <w:tab w:val="left" w:pos="9639"/>
        </w:tabs>
        <w:jc w:val="center"/>
        <w:rPr>
          <w:color w:val="FF0000"/>
          <w:sz w:val="22"/>
        </w:rPr>
      </w:pPr>
      <w:r w:rsidRPr="00F3617F">
        <w:rPr>
          <w:color w:val="FF0000"/>
          <w:position w:val="-42"/>
        </w:rPr>
        <w:object w:dxaOrig="4520" w:dyaOrig="900" w14:anchorId="6022260E">
          <v:shape id="_x0000_i1335" type="#_x0000_t75" style="width:212.5pt;height:43pt" o:ole="" fillcolor="window">
            <v:imagedata r:id="rId629" o:title=""/>
          </v:shape>
          <o:OLEObject Type="Embed" ProgID="Equation.3" ShapeID="_x0000_i1335" DrawAspect="Content" ObjectID="_1703455869" r:id="rId630"/>
        </w:object>
      </w:r>
    </w:p>
    <w:p w14:paraId="438BD002" w14:textId="77777777" w:rsidR="00C06519" w:rsidRPr="00F3617F" w:rsidRDefault="00C06519" w:rsidP="00C06519">
      <w:pPr>
        <w:tabs>
          <w:tab w:val="left" w:pos="4678"/>
          <w:tab w:val="left" w:pos="9639"/>
        </w:tabs>
        <w:ind w:firstLine="284"/>
        <w:jc w:val="both"/>
        <w:rPr>
          <w:color w:val="FF0000"/>
          <w:sz w:val="22"/>
        </w:rPr>
      </w:pPr>
      <w:r w:rsidRPr="00F3617F">
        <w:rPr>
          <w:color w:val="FF0000"/>
          <w:sz w:val="22"/>
        </w:rPr>
        <w:t xml:space="preserve">для астатической системы второго порядка при r=2: </w:t>
      </w:r>
    </w:p>
    <w:p w14:paraId="65B7B9A3" w14:textId="77777777" w:rsidR="00C06519" w:rsidRPr="00F3617F" w:rsidRDefault="00C06519" w:rsidP="00C06519">
      <w:pPr>
        <w:tabs>
          <w:tab w:val="left" w:pos="4678"/>
          <w:tab w:val="left" w:pos="9639"/>
        </w:tabs>
        <w:jc w:val="center"/>
        <w:rPr>
          <w:color w:val="FF0000"/>
          <w:sz w:val="22"/>
        </w:rPr>
      </w:pPr>
      <w:r w:rsidRPr="00F3617F">
        <w:rPr>
          <w:color w:val="FF0000"/>
          <w:position w:val="-48"/>
        </w:rPr>
        <w:object w:dxaOrig="4400" w:dyaOrig="1080" w14:anchorId="191ADA8E">
          <v:shape id="_x0000_i1336" type="#_x0000_t75" style="width:211pt;height:52pt" o:ole="" fillcolor="window">
            <v:imagedata r:id="rId631" o:title=""/>
          </v:shape>
          <o:OLEObject Type="Embed" ProgID="Equation.3" ShapeID="_x0000_i1336" DrawAspect="Content" ObjectID="_1703455870" r:id="rId632"/>
        </w:object>
      </w:r>
      <w:r w:rsidRPr="00F3617F">
        <w:rPr>
          <w:color w:val="FF0000"/>
          <w:sz w:val="22"/>
        </w:rPr>
        <w:t>.</w:t>
      </w:r>
    </w:p>
    <w:p w14:paraId="5459850B" w14:textId="77777777" w:rsidR="00C06519" w:rsidRDefault="00C06519" w:rsidP="00C06519">
      <w:pPr>
        <w:ind w:firstLine="284"/>
        <w:jc w:val="both"/>
        <w:rPr>
          <w:sz w:val="22"/>
        </w:rPr>
      </w:pPr>
    </w:p>
    <w:p w14:paraId="0951E73E" w14:textId="77777777" w:rsidR="00C06519" w:rsidRDefault="00C06519" w:rsidP="00C06519">
      <w:pPr>
        <w:tabs>
          <w:tab w:val="left" w:pos="4678"/>
          <w:tab w:val="left" w:pos="9639"/>
        </w:tabs>
        <w:ind w:firstLine="284"/>
        <w:jc w:val="both"/>
        <w:rPr>
          <w:sz w:val="22"/>
        </w:rPr>
      </w:pPr>
      <w:r>
        <w:rPr>
          <w:b/>
          <w:sz w:val="22"/>
        </w:rPr>
        <w:t xml:space="preserve">Включение в систему </w:t>
      </w:r>
      <w:hyperlink w:anchor="Изодромноезвено" w:history="1">
        <w:proofErr w:type="spellStart"/>
        <w:r>
          <w:rPr>
            <w:rStyle w:val="af"/>
            <w:sz w:val="22"/>
          </w:rPr>
          <w:t>изодромных</w:t>
        </w:r>
        <w:proofErr w:type="spellEnd"/>
      </w:hyperlink>
      <w:r>
        <w:rPr>
          <w:b/>
          <w:sz w:val="22"/>
        </w:rPr>
        <w:t xml:space="preserve"> устройств. </w:t>
      </w:r>
      <w:proofErr w:type="spellStart"/>
      <w:r>
        <w:rPr>
          <w:sz w:val="22"/>
        </w:rPr>
        <w:t>Изодромное</w:t>
      </w:r>
      <w:proofErr w:type="spellEnd"/>
      <w:r>
        <w:rPr>
          <w:sz w:val="22"/>
        </w:rPr>
        <w:t xml:space="preserve"> звено, представляющее собой комбинацию интегрирующего звена и форсирующего звена первого порядка, имеет передаточную функцию вида</w:t>
      </w:r>
    </w:p>
    <w:p w14:paraId="2620ECBF" w14:textId="77777777" w:rsidR="00C06519" w:rsidRDefault="00C06519" w:rsidP="00C06519">
      <w:pPr>
        <w:tabs>
          <w:tab w:val="left" w:pos="4678"/>
          <w:tab w:val="left" w:pos="9639"/>
        </w:tabs>
        <w:ind w:firstLine="284"/>
        <w:jc w:val="both"/>
        <w:rPr>
          <w:sz w:val="22"/>
        </w:rPr>
      </w:pPr>
    </w:p>
    <w:p w14:paraId="58273034" w14:textId="77777777" w:rsidR="00C06519" w:rsidRDefault="00C06519" w:rsidP="00C06519">
      <w:pPr>
        <w:tabs>
          <w:tab w:val="left" w:pos="4678"/>
          <w:tab w:val="left" w:pos="9639"/>
        </w:tabs>
        <w:ind w:firstLine="284"/>
        <w:jc w:val="right"/>
        <w:rPr>
          <w:sz w:val="22"/>
        </w:rPr>
      </w:pPr>
      <w:r>
        <w:rPr>
          <w:position w:val="-42"/>
        </w:rPr>
        <w:object w:dxaOrig="3739" w:dyaOrig="900" w14:anchorId="363F298A">
          <v:shape id="_x0000_i1337" type="#_x0000_t75" style="width:170pt;height:41pt" o:ole="" fillcolor="window">
            <v:imagedata r:id="rId633" o:title=""/>
          </v:shape>
          <o:OLEObject Type="Embed" ProgID="Equation.3" ShapeID="_x0000_i1337" DrawAspect="Content" ObjectID="_1703455871" r:id="rId634"/>
        </w:object>
      </w:r>
      <w:proofErr w:type="gramStart"/>
      <w:r>
        <w:rPr>
          <w:sz w:val="22"/>
        </w:rPr>
        <w:t xml:space="preserve">,   </w:t>
      </w:r>
      <w:proofErr w:type="gramEnd"/>
      <w:r>
        <w:rPr>
          <w:sz w:val="22"/>
        </w:rPr>
        <w:t xml:space="preserve">                  (7.3)</w:t>
      </w:r>
    </w:p>
    <w:p w14:paraId="72712C67" w14:textId="77777777" w:rsidR="00C06519" w:rsidRDefault="00C06519" w:rsidP="00C06519">
      <w:pPr>
        <w:tabs>
          <w:tab w:val="left" w:pos="4678"/>
          <w:tab w:val="left" w:pos="9639"/>
        </w:tabs>
        <w:ind w:firstLine="284"/>
        <w:rPr>
          <w:sz w:val="22"/>
        </w:rPr>
      </w:pPr>
      <w:r>
        <w:rPr>
          <w:sz w:val="22"/>
        </w:rPr>
        <w:t>где T</w:t>
      </w:r>
      <w:r>
        <w:rPr>
          <w:sz w:val="22"/>
          <w:vertAlign w:val="subscript"/>
        </w:rPr>
        <w:t>И</w:t>
      </w:r>
      <w:r>
        <w:rPr>
          <w:sz w:val="22"/>
        </w:rPr>
        <w:t xml:space="preserve"> </w:t>
      </w:r>
      <w:r>
        <w:rPr>
          <w:sz w:val="22"/>
        </w:rPr>
        <w:sym w:font="Symbol" w:char="F02D"/>
      </w:r>
      <w:r>
        <w:rPr>
          <w:sz w:val="22"/>
        </w:rPr>
        <w:t xml:space="preserve"> постоянная времени;</w:t>
      </w:r>
    </w:p>
    <w:p w14:paraId="7AC172BC" w14:textId="77777777" w:rsidR="00C06519" w:rsidRDefault="00C06519" w:rsidP="00C06519">
      <w:pPr>
        <w:tabs>
          <w:tab w:val="left" w:pos="4678"/>
          <w:tab w:val="left" w:pos="9639"/>
        </w:tabs>
        <w:ind w:firstLine="284"/>
        <w:rPr>
          <w:sz w:val="22"/>
        </w:rPr>
      </w:pPr>
      <w:r>
        <w:rPr>
          <w:sz w:val="22"/>
        </w:rPr>
        <w:t xml:space="preserve">      </w:t>
      </w:r>
      <w:proofErr w:type="spellStart"/>
      <w:r>
        <w:rPr>
          <w:sz w:val="22"/>
        </w:rPr>
        <w:t>k</w:t>
      </w:r>
      <w:proofErr w:type="gramStart"/>
      <w:r>
        <w:rPr>
          <w:sz w:val="28"/>
          <w:vertAlign w:val="subscript"/>
        </w:rPr>
        <w:t>и</w:t>
      </w:r>
      <w:proofErr w:type="spellEnd"/>
      <w:r>
        <w:rPr>
          <w:sz w:val="22"/>
          <w:vertAlign w:val="subscript"/>
        </w:rPr>
        <w:t xml:space="preserve">  =</w:t>
      </w:r>
      <w:proofErr w:type="gramEnd"/>
      <w:r>
        <w:rPr>
          <w:sz w:val="22"/>
          <w:vertAlign w:val="subscript"/>
        </w:rPr>
        <w:t xml:space="preserve"> </w:t>
      </w:r>
      <w:r>
        <w:rPr>
          <w:position w:val="-42"/>
        </w:rPr>
        <w:object w:dxaOrig="400" w:dyaOrig="820" w14:anchorId="30297690">
          <v:shape id="_x0000_i1338" type="#_x0000_t75" style="width:17.5pt;height:35.5pt" o:ole="" fillcolor="window">
            <v:imagedata r:id="rId635" o:title=""/>
          </v:shape>
          <o:OLEObject Type="Embed" ProgID="Equation.3" ShapeID="_x0000_i1338" DrawAspect="Content" ObjectID="_1703455872" r:id="rId636"/>
        </w:object>
      </w:r>
      <w:r>
        <w:rPr>
          <w:sz w:val="22"/>
        </w:rPr>
        <w:t xml:space="preserve"> </w:t>
      </w:r>
      <w:r>
        <w:rPr>
          <w:sz w:val="22"/>
        </w:rPr>
        <w:sym w:font="Symbol" w:char="F02D"/>
      </w:r>
      <w:r>
        <w:rPr>
          <w:sz w:val="22"/>
        </w:rPr>
        <w:t xml:space="preserve"> коэффициент передачи </w:t>
      </w:r>
      <w:proofErr w:type="spellStart"/>
      <w:r>
        <w:rPr>
          <w:sz w:val="22"/>
        </w:rPr>
        <w:t>изодромного</w:t>
      </w:r>
      <w:proofErr w:type="spellEnd"/>
      <w:r>
        <w:rPr>
          <w:sz w:val="22"/>
        </w:rPr>
        <w:t xml:space="preserve"> устройства.</w:t>
      </w:r>
    </w:p>
    <w:p w14:paraId="6A5B984C" w14:textId="77777777" w:rsidR="00C06519" w:rsidRPr="00F3617F" w:rsidRDefault="00C06519" w:rsidP="00C06519">
      <w:pPr>
        <w:tabs>
          <w:tab w:val="left" w:pos="4678"/>
          <w:tab w:val="left" w:pos="9639"/>
        </w:tabs>
        <w:ind w:firstLine="284"/>
        <w:jc w:val="both"/>
        <w:rPr>
          <w:color w:val="FF0000"/>
          <w:sz w:val="22"/>
        </w:rPr>
      </w:pPr>
      <w:bookmarkStart w:id="201" w:name="qst7_3"/>
      <w:proofErr w:type="spellStart"/>
      <w:r>
        <w:rPr>
          <w:sz w:val="22"/>
        </w:rPr>
        <w:t>Изодромное</w:t>
      </w:r>
      <w:proofErr w:type="spellEnd"/>
      <w:r>
        <w:rPr>
          <w:sz w:val="22"/>
        </w:rPr>
        <w:t xml:space="preserve"> устройство, объединяя в себе введение интеграла и производной, лишено недостатков предыдущего звена и позволяет получить необходимую степень астатизма системы, сохраняя устойчивость и качество. </w:t>
      </w:r>
      <w:r w:rsidRPr="00F3617F">
        <w:rPr>
          <w:color w:val="FF0000"/>
          <w:sz w:val="22"/>
        </w:rPr>
        <w:t xml:space="preserve">Это устройство изменяет лишь </w:t>
      </w:r>
      <w:bookmarkEnd w:id="201"/>
      <w:r w:rsidRPr="00F3617F">
        <w:rPr>
          <w:color w:val="FF0000"/>
          <w:sz w:val="22"/>
        </w:rPr>
        <w:t>низкочастотную часть амплитудной частотной характеристики, влияющую на точность системы (повышает ее), а отрицательный сдвиг фазы на частоте среза, существенный для условия устойчивости, невелик при соответствующем выборе постоянной времени T</w:t>
      </w:r>
      <w:r w:rsidRPr="00F3617F">
        <w:rPr>
          <w:color w:val="FF0000"/>
          <w:sz w:val="22"/>
          <w:vertAlign w:val="subscript"/>
        </w:rPr>
        <w:t>И</w:t>
      </w:r>
      <w:r w:rsidRPr="00F3617F">
        <w:rPr>
          <w:color w:val="FF0000"/>
          <w:sz w:val="22"/>
        </w:rPr>
        <w:t xml:space="preserve">. </w:t>
      </w:r>
    </w:p>
    <w:p w14:paraId="56EE7B24" w14:textId="77777777" w:rsidR="00C06519" w:rsidRPr="00F3617F" w:rsidRDefault="00C06519" w:rsidP="00C06519">
      <w:pPr>
        <w:tabs>
          <w:tab w:val="left" w:pos="4678"/>
          <w:tab w:val="left" w:pos="9639"/>
        </w:tabs>
        <w:ind w:firstLine="284"/>
        <w:jc w:val="both"/>
        <w:rPr>
          <w:color w:val="FF0000"/>
          <w:sz w:val="22"/>
        </w:rPr>
      </w:pPr>
      <w:r w:rsidRPr="00F3617F">
        <w:rPr>
          <w:color w:val="FF0000"/>
          <w:sz w:val="22"/>
        </w:rPr>
        <w:t xml:space="preserve">Структурная схема системы управления при введении </w:t>
      </w:r>
      <w:proofErr w:type="spellStart"/>
      <w:r w:rsidRPr="00F3617F">
        <w:rPr>
          <w:color w:val="FF0000"/>
          <w:sz w:val="22"/>
        </w:rPr>
        <w:t>изодромного</w:t>
      </w:r>
      <w:proofErr w:type="spellEnd"/>
      <w:r w:rsidRPr="00F3617F">
        <w:rPr>
          <w:color w:val="FF0000"/>
          <w:sz w:val="22"/>
        </w:rPr>
        <w:t xml:space="preserve"> устройства представлена на рис.7.2.</w:t>
      </w:r>
    </w:p>
    <w:p w14:paraId="15F704A0" w14:textId="77777777" w:rsidR="00C06519" w:rsidRPr="00F3617F" w:rsidRDefault="00C06519" w:rsidP="00C06519">
      <w:pPr>
        <w:ind w:firstLine="284"/>
        <w:jc w:val="both"/>
        <w:rPr>
          <w:color w:val="FF0000"/>
          <w:sz w:val="22"/>
        </w:rPr>
      </w:pPr>
      <w:r w:rsidRPr="00F3617F">
        <w:rPr>
          <w:color w:val="FF0000"/>
          <w:sz w:val="22"/>
        </w:rPr>
        <w:t xml:space="preserve">Из структурной схемы следует, что если в случае простого введения интеграла управление в системе производится только по интегралу от ошибки, то при </w:t>
      </w:r>
      <w:proofErr w:type="spellStart"/>
      <w:r w:rsidRPr="00F3617F">
        <w:rPr>
          <w:color w:val="FF0000"/>
          <w:sz w:val="22"/>
        </w:rPr>
        <w:t>изодромном</w:t>
      </w:r>
      <w:proofErr w:type="spellEnd"/>
      <w:r w:rsidRPr="00F3617F">
        <w:rPr>
          <w:color w:val="FF0000"/>
          <w:sz w:val="22"/>
        </w:rPr>
        <w:t xml:space="preserve"> устройстве получаем управление как по ошибке, так и по интегралу от ошибки.</w:t>
      </w:r>
    </w:p>
    <w:p w14:paraId="40791ADC" w14:textId="77777777" w:rsidR="00C06519" w:rsidRPr="00F3617F" w:rsidRDefault="00C06519" w:rsidP="00C06519">
      <w:pPr>
        <w:tabs>
          <w:tab w:val="left" w:pos="4678"/>
          <w:tab w:val="left" w:pos="9639"/>
        </w:tabs>
        <w:jc w:val="center"/>
        <w:rPr>
          <w:color w:val="FF0000"/>
          <w:sz w:val="22"/>
        </w:rPr>
      </w:pPr>
      <w:r w:rsidRPr="00F3617F">
        <w:rPr>
          <w:color w:val="FF0000"/>
        </w:rPr>
        <w:object w:dxaOrig="3540" w:dyaOrig="1740" w14:anchorId="41B64D93">
          <v:shape id="_x0000_i1339" type="#_x0000_t75" style="width:150.5pt;height:67pt" o:ole="" fillcolor="window">
            <v:imagedata r:id="rId637" o:title=""/>
          </v:shape>
          <o:OLEObject Type="Embed" ProgID="PBrush" ShapeID="_x0000_i1339" DrawAspect="Content" ObjectID="_1703455873" r:id="rId638"/>
        </w:object>
      </w:r>
      <w:r w:rsidRPr="00F3617F">
        <w:rPr>
          <w:color w:val="FF0000"/>
        </w:rPr>
        <w:object w:dxaOrig="2415" w:dyaOrig="1890" w14:anchorId="09CAE363">
          <v:shape id="_x0000_i1340" type="#_x0000_t75" style="width:89.5pt;height:66pt" o:ole="" fillcolor="window">
            <v:imagedata r:id="rId639" o:title=""/>
          </v:shape>
          <o:OLEObject Type="Embed" ProgID="PBrush" ShapeID="_x0000_i1340" DrawAspect="Content" ObjectID="_1703455874" r:id="rId640"/>
        </w:object>
      </w:r>
    </w:p>
    <w:p w14:paraId="01082E43" w14:textId="77777777" w:rsidR="00C06519" w:rsidRPr="00F3617F" w:rsidRDefault="00C06519" w:rsidP="00C06519">
      <w:pPr>
        <w:jc w:val="center"/>
        <w:rPr>
          <w:color w:val="FF0000"/>
        </w:rPr>
      </w:pPr>
      <w:r w:rsidRPr="00F3617F">
        <w:rPr>
          <w:color w:val="FF0000"/>
        </w:rPr>
        <w:t xml:space="preserve">Рис. 7.2. Структурная схема системы с </w:t>
      </w:r>
      <w:proofErr w:type="spellStart"/>
      <w:r w:rsidRPr="00F3617F">
        <w:rPr>
          <w:color w:val="FF0000"/>
        </w:rPr>
        <w:t>изодромным</w:t>
      </w:r>
      <w:proofErr w:type="spellEnd"/>
      <w:r w:rsidRPr="00F3617F">
        <w:rPr>
          <w:color w:val="FF0000"/>
        </w:rPr>
        <w:t xml:space="preserve"> устройством</w:t>
      </w:r>
    </w:p>
    <w:p w14:paraId="31E366A1" w14:textId="77777777" w:rsidR="00C06519" w:rsidRPr="00F3617F" w:rsidRDefault="00C06519" w:rsidP="00C06519">
      <w:pPr>
        <w:ind w:firstLine="284"/>
        <w:jc w:val="center"/>
        <w:rPr>
          <w:color w:val="FF0000"/>
          <w:sz w:val="22"/>
        </w:rPr>
      </w:pPr>
    </w:p>
    <w:p w14:paraId="7BE5015B" w14:textId="77777777" w:rsidR="00C06519" w:rsidRPr="00F3617F" w:rsidRDefault="00C06519" w:rsidP="00C06519">
      <w:pPr>
        <w:ind w:firstLine="284"/>
        <w:jc w:val="both"/>
        <w:rPr>
          <w:color w:val="FF0000"/>
          <w:sz w:val="22"/>
        </w:rPr>
      </w:pPr>
      <w:r w:rsidRPr="00F3617F">
        <w:rPr>
          <w:color w:val="FF0000"/>
          <w:sz w:val="22"/>
        </w:rPr>
        <w:t xml:space="preserve">Для дальнейшего повышения степени астатизма системы можно использовать не одно, а два, три и т.д. </w:t>
      </w:r>
      <w:proofErr w:type="spellStart"/>
      <w:r w:rsidRPr="00F3617F">
        <w:rPr>
          <w:color w:val="FF0000"/>
          <w:sz w:val="22"/>
        </w:rPr>
        <w:t>изодромных</w:t>
      </w:r>
      <w:proofErr w:type="spellEnd"/>
      <w:r w:rsidRPr="00F3617F">
        <w:rPr>
          <w:color w:val="FF0000"/>
          <w:sz w:val="22"/>
        </w:rPr>
        <w:t xml:space="preserve"> устройств.</w:t>
      </w:r>
    </w:p>
    <w:p w14:paraId="1B7207B8" w14:textId="77777777" w:rsidR="00C06519" w:rsidRDefault="00C06519" w:rsidP="00C06519">
      <w:pPr>
        <w:tabs>
          <w:tab w:val="left" w:pos="4678"/>
          <w:tab w:val="left" w:pos="9639"/>
        </w:tabs>
        <w:ind w:firstLine="284"/>
        <w:jc w:val="both"/>
        <w:rPr>
          <w:sz w:val="22"/>
        </w:rPr>
      </w:pPr>
    </w:p>
    <w:p w14:paraId="3F6B4897" w14:textId="0C71944F" w:rsidR="00C06519" w:rsidRPr="00C06519" w:rsidRDefault="00C06519" w:rsidP="00C06519">
      <w:pPr>
        <w:jc w:val="center"/>
        <w:rPr>
          <w:b/>
          <w:bCs/>
          <w:color w:val="000000"/>
          <w:sz w:val="24"/>
          <w:szCs w:val="24"/>
          <w:u w:val="single"/>
        </w:rPr>
      </w:pPr>
      <w:r w:rsidRPr="00C06519">
        <w:rPr>
          <w:b/>
          <w:bCs/>
          <w:color w:val="000000"/>
          <w:sz w:val="24"/>
          <w:szCs w:val="24"/>
          <w:highlight w:val="yellow"/>
          <w:u w:val="single"/>
        </w:rPr>
        <w:t>20. Теория инвариантности и комбинированное    управление</w:t>
      </w:r>
    </w:p>
    <w:p w14:paraId="4B892977" w14:textId="7C5343FB" w:rsidR="00C06519" w:rsidRDefault="00C06519"/>
    <w:p w14:paraId="6698C4DB" w14:textId="77777777" w:rsidR="00C06519" w:rsidRDefault="00C06519" w:rsidP="00C06519">
      <w:pPr>
        <w:tabs>
          <w:tab w:val="left" w:pos="4678"/>
          <w:tab w:val="left" w:pos="9639"/>
        </w:tabs>
        <w:ind w:firstLine="284"/>
        <w:jc w:val="both"/>
        <w:rPr>
          <w:sz w:val="22"/>
        </w:rPr>
      </w:pPr>
      <w:r>
        <w:rPr>
          <w:sz w:val="22"/>
        </w:rPr>
        <w:t>Одним из эффективных способов, позволяющих получить высокую точность в системах управления, является использование методов теории инвариантности</w:t>
      </w:r>
      <w:bookmarkStart w:id="202" w:name="qst7_4"/>
      <w:r>
        <w:rPr>
          <w:sz w:val="22"/>
        </w:rPr>
        <w:t>. Система управления является инвариантной по отношению к внешним воздействиям, если после завершения переходного процесса, определяемого начальными условиями, ошибка системы не зависит от внешних воздействий</w:t>
      </w:r>
      <w:bookmarkEnd w:id="202"/>
      <w:r>
        <w:rPr>
          <w:sz w:val="22"/>
        </w:rPr>
        <w:t>.</w:t>
      </w:r>
    </w:p>
    <w:p w14:paraId="0DC4EB77" w14:textId="77777777" w:rsidR="00C06519" w:rsidRDefault="00C06519" w:rsidP="00C06519">
      <w:pPr>
        <w:tabs>
          <w:tab w:val="left" w:pos="4678"/>
          <w:tab w:val="left" w:pos="9639"/>
        </w:tabs>
        <w:ind w:firstLine="284"/>
        <w:jc w:val="both"/>
        <w:rPr>
          <w:sz w:val="22"/>
        </w:rPr>
      </w:pPr>
      <w:r>
        <w:rPr>
          <w:sz w:val="22"/>
        </w:rPr>
        <w:t>Основной принцип управления состоит в формировании управляющего воздействия по величине ошибки. Если же вводятся компенсирующие цепи по внешним воздействиям, то получается комбинированное управление - по ошибке и по внешним воздействиям.</w:t>
      </w:r>
    </w:p>
    <w:p w14:paraId="5689E8E7" w14:textId="77777777" w:rsidR="00C06519" w:rsidRDefault="00C06519" w:rsidP="00C06519">
      <w:pPr>
        <w:tabs>
          <w:tab w:val="left" w:pos="4678"/>
          <w:tab w:val="left" w:pos="9639"/>
        </w:tabs>
        <w:ind w:firstLine="284"/>
        <w:jc w:val="both"/>
        <w:rPr>
          <w:sz w:val="22"/>
        </w:rPr>
      </w:pPr>
      <w:r>
        <w:rPr>
          <w:sz w:val="22"/>
        </w:rPr>
        <w:t>При введении компенсаций по внешним воздействиям теоретически при определенных условиях удается сводить величину ошибки к нулю для любых внешних воздействий. Это свойство инвариантности системы по отношению к внешним воздействиям.</w:t>
      </w:r>
    </w:p>
    <w:p w14:paraId="03B8DA5C" w14:textId="77777777" w:rsidR="00C06519" w:rsidRDefault="00C06519" w:rsidP="00C06519">
      <w:pPr>
        <w:tabs>
          <w:tab w:val="left" w:pos="4678"/>
          <w:tab w:val="left" w:pos="9639"/>
        </w:tabs>
        <w:ind w:firstLine="284"/>
        <w:jc w:val="both"/>
        <w:rPr>
          <w:sz w:val="22"/>
        </w:rPr>
      </w:pPr>
      <w:r>
        <w:rPr>
          <w:sz w:val="22"/>
        </w:rPr>
        <w:t>Внешние воздействия делятся на задающие, которые система должна воспроизводить, и возмущающие, действие которых требуется нейтрализовать.</w:t>
      </w:r>
    </w:p>
    <w:p w14:paraId="659DB93C" w14:textId="77777777" w:rsidR="00C06519" w:rsidRDefault="00C06519" w:rsidP="00C06519">
      <w:pPr>
        <w:tabs>
          <w:tab w:val="left" w:pos="4678"/>
          <w:tab w:val="left" w:pos="9639"/>
        </w:tabs>
        <w:ind w:firstLine="284"/>
        <w:jc w:val="both"/>
        <w:rPr>
          <w:sz w:val="22"/>
        </w:rPr>
      </w:pPr>
      <w:r>
        <w:rPr>
          <w:b/>
          <w:sz w:val="22"/>
        </w:rPr>
        <w:t>Комбинированная система по задающему воздействию.</w:t>
      </w:r>
      <w:r>
        <w:rPr>
          <w:sz w:val="22"/>
        </w:rPr>
        <w:t xml:space="preserve"> Здесь, наряду с отклонением, во внутреннюю цепь системы вводится сигнал от задающего воздействия с помощью компенсирующего устройства по задающему воздействию с передаточной функцией W</w:t>
      </w:r>
      <w:r>
        <w:rPr>
          <w:sz w:val="22"/>
          <w:vertAlign w:val="subscript"/>
        </w:rPr>
        <w:t>КЗ</w:t>
      </w:r>
      <w:r>
        <w:rPr>
          <w:sz w:val="22"/>
        </w:rPr>
        <w:t>(s) (рис.7.3).</w:t>
      </w:r>
    </w:p>
    <w:p w14:paraId="6ED82D61" w14:textId="77777777" w:rsidR="00C06519" w:rsidRDefault="00C06519" w:rsidP="00C06519">
      <w:pPr>
        <w:tabs>
          <w:tab w:val="left" w:pos="4678"/>
          <w:tab w:val="left" w:pos="9639"/>
        </w:tabs>
        <w:jc w:val="center"/>
        <w:rPr>
          <w:sz w:val="22"/>
        </w:rPr>
      </w:pPr>
      <w:r>
        <w:object w:dxaOrig="3540" w:dyaOrig="1740" w14:anchorId="27F0E125">
          <v:shape id="_x0000_i1341" type="#_x0000_t75" style="width:180.5pt;height:82pt" o:ole="" fillcolor="window">
            <v:imagedata r:id="rId641" o:title=""/>
          </v:shape>
          <o:OLEObject Type="Embed" ProgID="PBrush" ShapeID="_x0000_i1341" DrawAspect="Content" ObjectID="_1703455875" r:id="rId642"/>
        </w:object>
      </w:r>
    </w:p>
    <w:p w14:paraId="7651C25E" w14:textId="77777777" w:rsidR="00C06519" w:rsidRDefault="00C06519" w:rsidP="00C06519">
      <w:pPr>
        <w:jc w:val="center"/>
      </w:pPr>
      <w:r>
        <w:t xml:space="preserve">Рис. 7.3. Структурная схема комбинированной системы </w:t>
      </w:r>
    </w:p>
    <w:p w14:paraId="399A9226" w14:textId="77777777" w:rsidR="00C06519" w:rsidRDefault="00C06519" w:rsidP="00C06519">
      <w:pPr>
        <w:jc w:val="center"/>
      </w:pPr>
      <w:r>
        <w:t xml:space="preserve">по задающему воздействию </w:t>
      </w:r>
    </w:p>
    <w:p w14:paraId="79E59B56" w14:textId="77777777" w:rsidR="00C06519" w:rsidRDefault="00C06519" w:rsidP="00C06519">
      <w:pPr>
        <w:jc w:val="center"/>
      </w:pPr>
    </w:p>
    <w:p w14:paraId="788522C8" w14:textId="77777777" w:rsidR="00C06519" w:rsidRPr="00F3617F" w:rsidRDefault="00C06519" w:rsidP="00C06519">
      <w:pPr>
        <w:tabs>
          <w:tab w:val="left" w:pos="4678"/>
          <w:tab w:val="left" w:pos="9639"/>
        </w:tabs>
        <w:ind w:firstLine="284"/>
        <w:jc w:val="both"/>
        <w:rPr>
          <w:color w:val="A6A6A6" w:themeColor="background1" w:themeShade="A6"/>
          <w:sz w:val="22"/>
        </w:rPr>
      </w:pPr>
      <w:r w:rsidRPr="00F3617F">
        <w:rPr>
          <w:color w:val="A6A6A6" w:themeColor="background1" w:themeShade="A6"/>
          <w:sz w:val="22"/>
        </w:rPr>
        <w:lastRenderedPageBreak/>
        <w:t>Эквивалентная передаточная функция замкнутой системы с учетом управления по задающему воздействию будет равняться</w:t>
      </w:r>
    </w:p>
    <w:p w14:paraId="26944C44" w14:textId="77777777" w:rsidR="00C06519" w:rsidRPr="00F3617F" w:rsidRDefault="00C06519" w:rsidP="00C06519">
      <w:pPr>
        <w:tabs>
          <w:tab w:val="left" w:pos="4678"/>
          <w:tab w:val="left" w:pos="9639"/>
        </w:tabs>
        <w:ind w:firstLine="284"/>
        <w:jc w:val="both"/>
        <w:rPr>
          <w:color w:val="A6A6A6" w:themeColor="background1" w:themeShade="A6"/>
          <w:sz w:val="22"/>
        </w:rPr>
      </w:pPr>
    </w:p>
    <w:p w14:paraId="223E9F0D" w14:textId="77777777" w:rsidR="00C06519" w:rsidRPr="00F3617F" w:rsidRDefault="00C06519" w:rsidP="00C06519">
      <w:pPr>
        <w:tabs>
          <w:tab w:val="left" w:pos="4678"/>
          <w:tab w:val="left" w:pos="9639"/>
        </w:tabs>
        <w:ind w:firstLine="284"/>
        <w:jc w:val="right"/>
        <w:rPr>
          <w:color w:val="A6A6A6" w:themeColor="background1" w:themeShade="A6"/>
          <w:sz w:val="22"/>
        </w:rPr>
      </w:pPr>
      <w:r w:rsidRPr="00F3617F">
        <w:rPr>
          <w:color w:val="A6A6A6" w:themeColor="background1" w:themeShade="A6"/>
          <w:position w:val="-32"/>
        </w:rPr>
        <w:object w:dxaOrig="2500" w:dyaOrig="800" w14:anchorId="5EFA147E">
          <v:shape id="_x0000_i1342" type="#_x0000_t75" style="width:112.5pt;height:36.5pt" o:ole="" fillcolor="window">
            <v:imagedata r:id="rId643" o:title=""/>
          </v:shape>
          <o:OLEObject Type="Embed" ProgID="Equation.3" ShapeID="_x0000_i1342" DrawAspect="Content" ObjectID="_1703455876" r:id="rId644"/>
        </w:object>
      </w:r>
      <w:r w:rsidRPr="00F3617F">
        <w:rPr>
          <w:color w:val="A6A6A6" w:themeColor="background1" w:themeShade="A6"/>
          <w:sz w:val="22"/>
        </w:rPr>
        <w:t xml:space="preserve"> </w:t>
      </w:r>
      <w:proofErr w:type="gramStart"/>
      <w:r w:rsidRPr="00F3617F">
        <w:rPr>
          <w:color w:val="A6A6A6" w:themeColor="background1" w:themeShade="A6"/>
          <w:sz w:val="22"/>
        </w:rPr>
        <w:t xml:space="preserve">,   </w:t>
      </w:r>
      <w:proofErr w:type="gramEnd"/>
      <w:r w:rsidRPr="00F3617F">
        <w:rPr>
          <w:color w:val="A6A6A6" w:themeColor="background1" w:themeShade="A6"/>
          <w:sz w:val="22"/>
        </w:rPr>
        <w:t xml:space="preserve">                         (7.4)</w:t>
      </w:r>
    </w:p>
    <w:p w14:paraId="57688119" w14:textId="77777777" w:rsidR="00C06519" w:rsidRPr="00F3617F" w:rsidRDefault="00C06519" w:rsidP="00C06519">
      <w:pPr>
        <w:tabs>
          <w:tab w:val="left" w:pos="4678"/>
          <w:tab w:val="left" w:pos="9639"/>
        </w:tabs>
        <w:ind w:firstLine="284"/>
        <w:rPr>
          <w:color w:val="A6A6A6" w:themeColor="background1" w:themeShade="A6"/>
          <w:sz w:val="22"/>
        </w:rPr>
      </w:pPr>
      <w:r w:rsidRPr="00F3617F">
        <w:rPr>
          <w:color w:val="A6A6A6" w:themeColor="background1" w:themeShade="A6"/>
          <w:sz w:val="22"/>
        </w:rPr>
        <w:t xml:space="preserve">а для ошибки </w:t>
      </w:r>
      <w:r w:rsidRPr="00F3617F">
        <w:rPr>
          <w:color w:val="A6A6A6" w:themeColor="background1" w:themeShade="A6"/>
          <w:sz w:val="22"/>
        </w:rPr>
        <w:sym w:font="Symbol" w:char="F02D"/>
      </w:r>
    </w:p>
    <w:p w14:paraId="5F2D91F1" w14:textId="77777777" w:rsidR="00C06519" w:rsidRPr="00F3617F" w:rsidRDefault="00C06519" w:rsidP="00C06519">
      <w:pPr>
        <w:tabs>
          <w:tab w:val="left" w:pos="4678"/>
          <w:tab w:val="left" w:pos="9639"/>
        </w:tabs>
        <w:ind w:firstLine="284"/>
        <w:jc w:val="right"/>
        <w:rPr>
          <w:color w:val="A6A6A6" w:themeColor="background1" w:themeShade="A6"/>
          <w:sz w:val="22"/>
        </w:rPr>
      </w:pPr>
      <w:r w:rsidRPr="00F3617F">
        <w:rPr>
          <w:color w:val="A6A6A6" w:themeColor="background1" w:themeShade="A6"/>
          <w:position w:val="-32"/>
        </w:rPr>
        <w:object w:dxaOrig="3560" w:dyaOrig="800" w14:anchorId="3AF10DA0">
          <v:shape id="_x0000_i1343" type="#_x0000_t75" style="width:158.5pt;height:35.5pt" o:ole="" fillcolor="window">
            <v:imagedata r:id="rId645" o:title=""/>
          </v:shape>
          <o:OLEObject Type="Embed" ProgID="Equation.3" ShapeID="_x0000_i1343" DrawAspect="Content" ObjectID="_1703455877" r:id="rId646"/>
        </w:object>
      </w:r>
      <w:r w:rsidRPr="00F3617F">
        <w:rPr>
          <w:color w:val="A6A6A6" w:themeColor="background1" w:themeShade="A6"/>
          <w:sz w:val="22"/>
        </w:rPr>
        <w:t xml:space="preserve"> .                (7.5)</w:t>
      </w:r>
    </w:p>
    <w:p w14:paraId="7244C009" w14:textId="77777777" w:rsidR="00C06519" w:rsidRPr="00F3617F" w:rsidRDefault="00C06519" w:rsidP="00C06519">
      <w:pPr>
        <w:tabs>
          <w:tab w:val="left" w:pos="4678"/>
          <w:tab w:val="left" w:pos="9639"/>
        </w:tabs>
        <w:ind w:firstLine="284"/>
        <w:jc w:val="both"/>
        <w:rPr>
          <w:color w:val="A6A6A6" w:themeColor="background1" w:themeShade="A6"/>
          <w:sz w:val="22"/>
        </w:rPr>
      </w:pPr>
      <w:r w:rsidRPr="00F3617F">
        <w:rPr>
          <w:color w:val="A6A6A6" w:themeColor="background1" w:themeShade="A6"/>
          <w:sz w:val="22"/>
        </w:rPr>
        <w:t xml:space="preserve">Установившаяся ошибка будет равняться нулю для любого задающего воздействия при </w:t>
      </w:r>
      <w:r w:rsidRPr="00F3617F">
        <w:rPr>
          <w:color w:val="A6A6A6" w:themeColor="background1" w:themeShade="A6"/>
          <w:position w:val="-18"/>
        </w:rPr>
        <w:object w:dxaOrig="940" w:dyaOrig="420" w14:anchorId="4CA48386">
          <v:shape id="_x0000_i1344" type="#_x0000_t75" style="width:47pt;height:21pt" o:ole="" fillcolor="window">
            <v:imagedata r:id="rId647" o:title=""/>
          </v:shape>
          <o:OLEObject Type="Embed" ProgID="Equation.3" ShapeID="_x0000_i1344" DrawAspect="Content" ObjectID="_1703455878" r:id="rId648"/>
        </w:object>
      </w:r>
      <w:r w:rsidRPr="00F3617F">
        <w:rPr>
          <w:color w:val="A6A6A6" w:themeColor="background1" w:themeShade="A6"/>
          <w:sz w:val="22"/>
        </w:rPr>
        <w:t>0, то есть если</w:t>
      </w:r>
    </w:p>
    <w:p w14:paraId="52881247" w14:textId="77777777" w:rsidR="00C06519" w:rsidRPr="00F3617F" w:rsidRDefault="00C06519" w:rsidP="00C06519">
      <w:pPr>
        <w:tabs>
          <w:tab w:val="left" w:pos="4678"/>
          <w:tab w:val="left" w:pos="9639"/>
        </w:tabs>
        <w:ind w:firstLine="284"/>
        <w:jc w:val="right"/>
        <w:rPr>
          <w:color w:val="A6A6A6" w:themeColor="background1" w:themeShade="A6"/>
          <w:sz w:val="22"/>
        </w:rPr>
      </w:pPr>
      <w:r w:rsidRPr="00F3617F">
        <w:rPr>
          <w:color w:val="A6A6A6" w:themeColor="background1" w:themeShade="A6"/>
          <w:sz w:val="22"/>
        </w:rPr>
        <w:t xml:space="preserve"> W</w:t>
      </w:r>
      <w:r w:rsidRPr="00F3617F">
        <w:rPr>
          <w:color w:val="A6A6A6" w:themeColor="background1" w:themeShade="A6"/>
          <w:sz w:val="22"/>
          <w:vertAlign w:val="subscript"/>
        </w:rPr>
        <w:t>КЗ</w:t>
      </w:r>
      <w:r w:rsidRPr="00F3617F">
        <w:rPr>
          <w:color w:val="A6A6A6" w:themeColor="background1" w:themeShade="A6"/>
          <w:sz w:val="22"/>
        </w:rPr>
        <w:t>(s) =</w:t>
      </w:r>
      <w:r w:rsidRPr="00F3617F">
        <w:rPr>
          <w:color w:val="A6A6A6" w:themeColor="background1" w:themeShade="A6"/>
          <w:sz w:val="22"/>
          <w:vertAlign w:val="subscript"/>
        </w:rPr>
        <w:t xml:space="preserve"> </w:t>
      </w:r>
      <w:r w:rsidRPr="00F3617F">
        <w:rPr>
          <w:color w:val="A6A6A6" w:themeColor="background1" w:themeShade="A6"/>
          <w:position w:val="-32"/>
        </w:rPr>
        <w:object w:dxaOrig="560" w:dyaOrig="720" w14:anchorId="5E5681B2">
          <v:shape id="_x0000_i1345" type="#_x0000_t75" style="width:28pt;height:36pt" o:ole="" fillcolor="window">
            <v:imagedata r:id="rId649" o:title=""/>
          </v:shape>
          <o:OLEObject Type="Embed" ProgID="Equation.3" ShapeID="_x0000_i1345" DrawAspect="Content" ObjectID="_1703455879" r:id="rId650"/>
        </w:object>
      </w:r>
      <w:r w:rsidRPr="00F3617F">
        <w:rPr>
          <w:color w:val="A6A6A6" w:themeColor="background1" w:themeShade="A6"/>
          <w:sz w:val="22"/>
        </w:rPr>
        <w:t>.                                  (7.6)</w:t>
      </w:r>
    </w:p>
    <w:p w14:paraId="4932151E" w14:textId="77777777" w:rsidR="00C06519" w:rsidRPr="00F3617F" w:rsidRDefault="00C06519" w:rsidP="00C06519">
      <w:pPr>
        <w:tabs>
          <w:tab w:val="left" w:pos="4678"/>
          <w:tab w:val="left" w:pos="9639"/>
        </w:tabs>
        <w:ind w:firstLine="284"/>
        <w:jc w:val="both"/>
        <w:rPr>
          <w:color w:val="A6A6A6" w:themeColor="background1" w:themeShade="A6"/>
          <w:sz w:val="22"/>
        </w:rPr>
      </w:pPr>
      <w:r w:rsidRPr="00F3617F">
        <w:rPr>
          <w:color w:val="A6A6A6" w:themeColor="background1" w:themeShade="A6"/>
          <w:sz w:val="22"/>
        </w:rPr>
        <w:t>Разложив последнее выражение в ряд по возрастающим степеням оператора s, получим необходимый вид функции, определяющей компенсирующий сигнал от задающего воздействия:</w:t>
      </w:r>
    </w:p>
    <w:p w14:paraId="21610C3F" w14:textId="77777777" w:rsidR="00C06519" w:rsidRPr="00F3617F" w:rsidRDefault="00C06519" w:rsidP="00C06519">
      <w:pPr>
        <w:tabs>
          <w:tab w:val="left" w:pos="4678"/>
          <w:tab w:val="left" w:pos="9639"/>
        </w:tabs>
        <w:ind w:firstLine="284"/>
        <w:jc w:val="both"/>
        <w:rPr>
          <w:color w:val="A6A6A6" w:themeColor="background1" w:themeShade="A6"/>
          <w:sz w:val="22"/>
        </w:rPr>
      </w:pPr>
    </w:p>
    <w:p w14:paraId="231F9964" w14:textId="77777777" w:rsidR="00C06519" w:rsidRPr="00F3617F" w:rsidRDefault="00C06519" w:rsidP="00C06519">
      <w:pPr>
        <w:tabs>
          <w:tab w:val="left" w:pos="4678"/>
          <w:tab w:val="left" w:pos="9639"/>
        </w:tabs>
        <w:ind w:firstLine="284"/>
        <w:jc w:val="right"/>
        <w:rPr>
          <w:color w:val="A6A6A6" w:themeColor="background1" w:themeShade="A6"/>
          <w:sz w:val="22"/>
        </w:rPr>
      </w:pPr>
      <w:r w:rsidRPr="00F3617F">
        <w:rPr>
          <w:color w:val="A6A6A6" w:themeColor="background1" w:themeShade="A6"/>
          <w:sz w:val="22"/>
          <w:lang w:val="en-US"/>
        </w:rPr>
        <w:t>W</w:t>
      </w:r>
      <w:r w:rsidRPr="00F3617F">
        <w:rPr>
          <w:color w:val="A6A6A6" w:themeColor="background1" w:themeShade="A6"/>
          <w:sz w:val="22"/>
          <w:vertAlign w:val="subscript"/>
        </w:rPr>
        <w:t>КЗ</w:t>
      </w:r>
      <w:r w:rsidRPr="00F3617F">
        <w:rPr>
          <w:color w:val="A6A6A6" w:themeColor="background1" w:themeShade="A6"/>
          <w:sz w:val="22"/>
          <w:lang w:val="en-US"/>
        </w:rPr>
        <w:t>(s) = b</w:t>
      </w:r>
      <w:r w:rsidRPr="00F3617F">
        <w:rPr>
          <w:color w:val="A6A6A6" w:themeColor="background1" w:themeShade="A6"/>
          <w:sz w:val="22"/>
          <w:vertAlign w:val="subscript"/>
          <w:lang w:val="en-US"/>
        </w:rPr>
        <w:t xml:space="preserve">0 </w:t>
      </w:r>
      <w:r w:rsidRPr="00F3617F">
        <w:rPr>
          <w:color w:val="A6A6A6" w:themeColor="background1" w:themeShade="A6"/>
          <w:sz w:val="22"/>
          <w:lang w:val="en-US"/>
        </w:rPr>
        <w:t>+ b</w:t>
      </w:r>
      <w:r w:rsidRPr="00F3617F">
        <w:rPr>
          <w:color w:val="A6A6A6" w:themeColor="background1" w:themeShade="A6"/>
          <w:sz w:val="22"/>
          <w:vertAlign w:val="subscript"/>
          <w:lang w:val="en-US"/>
        </w:rPr>
        <w:t>1</w:t>
      </w:r>
      <w:r w:rsidRPr="00F3617F">
        <w:rPr>
          <w:color w:val="A6A6A6" w:themeColor="background1" w:themeShade="A6"/>
          <w:sz w:val="22"/>
          <w:lang w:val="en-US"/>
        </w:rPr>
        <w:t>s + b</w:t>
      </w:r>
      <w:r w:rsidRPr="00F3617F">
        <w:rPr>
          <w:color w:val="A6A6A6" w:themeColor="background1" w:themeShade="A6"/>
          <w:sz w:val="22"/>
          <w:vertAlign w:val="subscript"/>
          <w:lang w:val="en-US"/>
        </w:rPr>
        <w:t>2</w:t>
      </w:r>
      <w:r w:rsidRPr="00F3617F">
        <w:rPr>
          <w:color w:val="A6A6A6" w:themeColor="background1" w:themeShade="A6"/>
          <w:sz w:val="22"/>
          <w:lang w:val="en-US"/>
        </w:rPr>
        <w:t>s</w:t>
      </w:r>
      <w:r w:rsidRPr="00F3617F">
        <w:rPr>
          <w:color w:val="A6A6A6" w:themeColor="background1" w:themeShade="A6"/>
          <w:sz w:val="22"/>
          <w:vertAlign w:val="superscript"/>
          <w:lang w:val="en-US"/>
        </w:rPr>
        <w:t xml:space="preserve">2 </w:t>
      </w:r>
      <w:r w:rsidRPr="00F3617F">
        <w:rPr>
          <w:color w:val="A6A6A6" w:themeColor="background1" w:themeShade="A6"/>
          <w:sz w:val="22"/>
          <w:lang w:val="en-US"/>
        </w:rPr>
        <w:t>+ b</w:t>
      </w:r>
      <w:r w:rsidRPr="00F3617F">
        <w:rPr>
          <w:color w:val="A6A6A6" w:themeColor="background1" w:themeShade="A6"/>
          <w:sz w:val="22"/>
          <w:vertAlign w:val="subscript"/>
          <w:lang w:val="en-US"/>
        </w:rPr>
        <w:t>3</w:t>
      </w:r>
      <w:r w:rsidRPr="00F3617F">
        <w:rPr>
          <w:color w:val="A6A6A6" w:themeColor="background1" w:themeShade="A6"/>
          <w:sz w:val="22"/>
          <w:lang w:val="en-US"/>
        </w:rPr>
        <w:t>s</w:t>
      </w:r>
      <w:r w:rsidRPr="00F3617F">
        <w:rPr>
          <w:color w:val="A6A6A6" w:themeColor="background1" w:themeShade="A6"/>
          <w:sz w:val="22"/>
          <w:vertAlign w:val="superscript"/>
          <w:lang w:val="en-US"/>
        </w:rPr>
        <w:t>3</w:t>
      </w:r>
      <w:r w:rsidRPr="00F3617F">
        <w:rPr>
          <w:color w:val="A6A6A6" w:themeColor="background1" w:themeShade="A6"/>
          <w:sz w:val="22"/>
          <w:lang w:val="en-US"/>
        </w:rPr>
        <w:t xml:space="preserve"> + </w:t>
      </w:r>
      <w:proofErr w:type="gramStart"/>
      <w:r w:rsidRPr="00F3617F">
        <w:rPr>
          <w:color w:val="A6A6A6" w:themeColor="background1" w:themeShade="A6"/>
          <w:sz w:val="22"/>
          <w:lang w:val="en-US"/>
        </w:rPr>
        <w:t>...  .</w:t>
      </w:r>
      <w:proofErr w:type="gramEnd"/>
      <w:r w:rsidRPr="00F3617F">
        <w:rPr>
          <w:color w:val="A6A6A6" w:themeColor="background1" w:themeShade="A6"/>
          <w:sz w:val="22"/>
          <w:lang w:val="en-US"/>
        </w:rPr>
        <w:t xml:space="preserve">               </w:t>
      </w:r>
      <w:r w:rsidRPr="00F3617F">
        <w:rPr>
          <w:color w:val="A6A6A6" w:themeColor="background1" w:themeShade="A6"/>
          <w:sz w:val="22"/>
        </w:rPr>
        <w:t>(7.7)</w:t>
      </w:r>
    </w:p>
    <w:p w14:paraId="0E4C5644" w14:textId="77777777" w:rsidR="00C06519" w:rsidRPr="00F3617F" w:rsidRDefault="00C06519" w:rsidP="00C06519">
      <w:pPr>
        <w:tabs>
          <w:tab w:val="left" w:pos="4678"/>
          <w:tab w:val="left" w:pos="9639"/>
        </w:tabs>
        <w:ind w:firstLine="284"/>
        <w:jc w:val="right"/>
        <w:rPr>
          <w:color w:val="A6A6A6" w:themeColor="background1" w:themeShade="A6"/>
          <w:sz w:val="22"/>
        </w:rPr>
      </w:pPr>
    </w:p>
    <w:p w14:paraId="21962661" w14:textId="77777777" w:rsidR="00C06519" w:rsidRDefault="00C06519" w:rsidP="00C06519">
      <w:pPr>
        <w:tabs>
          <w:tab w:val="left" w:pos="4678"/>
          <w:tab w:val="left" w:pos="9639"/>
        </w:tabs>
        <w:ind w:firstLine="284"/>
        <w:jc w:val="both"/>
        <w:rPr>
          <w:sz w:val="22"/>
        </w:rPr>
      </w:pPr>
      <w:bookmarkStart w:id="203" w:name="_Hlt515358636"/>
      <w:bookmarkStart w:id="204" w:name="qst7_5"/>
      <w:bookmarkEnd w:id="203"/>
      <w:r w:rsidRPr="00F3617F">
        <w:rPr>
          <w:color w:val="A6A6A6" w:themeColor="background1" w:themeShade="A6"/>
          <w:sz w:val="22"/>
        </w:rPr>
        <w:t xml:space="preserve">Таким образом, </w:t>
      </w:r>
      <w:r>
        <w:rPr>
          <w:sz w:val="22"/>
        </w:rPr>
        <w:t xml:space="preserve">в комбинированной системе по задающему воздействию для получения полной инвариантности необходимо вводить первую и высшие производные от задающего воздействия. </w:t>
      </w:r>
    </w:p>
    <w:bookmarkEnd w:id="204"/>
    <w:p w14:paraId="184B0925" w14:textId="77777777" w:rsidR="00C06519" w:rsidRDefault="00C06519" w:rsidP="00C06519">
      <w:pPr>
        <w:tabs>
          <w:tab w:val="left" w:pos="4678"/>
          <w:tab w:val="left" w:pos="9639"/>
        </w:tabs>
        <w:ind w:firstLine="284"/>
        <w:jc w:val="both"/>
        <w:rPr>
          <w:sz w:val="22"/>
        </w:rPr>
      </w:pPr>
      <w:r>
        <w:rPr>
          <w:sz w:val="22"/>
        </w:rPr>
        <w:t xml:space="preserve">Полностью инвариантную систему реализовать сложно, но всегда можно сделать систему инвариантную до </w:t>
      </w:r>
      <w:r>
        <w:rPr>
          <w:sz w:val="22"/>
        </w:rPr>
        <w:sym w:font="Symbol" w:char="F065"/>
      </w:r>
      <w:r>
        <w:rPr>
          <w:sz w:val="22"/>
        </w:rPr>
        <w:t xml:space="preserve">, где </w:t>
      </w:r>
      <w:r>
        <w:rPr>
          <w:sz w:val="22"/>
        </w:rPr>
        <w:sym w:font="Symbol" w:char="F065"/>
      </w:r>
      <w:r>
        <w:rPr>
          <w:sz w:val="22"/>
        </w:rPr>
        <w:t xml:space="preserve"> - допустимая ошибка работы системы.</w:t>
      </w:r>
    </w:p>
    <w:p w14:paraId="11AA82DF" w14:textId="77777777" w:rsidR="00C06519" w:rsidRDefault="00C06519" w:rsidP="00C06519">
      <w:pPr>
        <w:tabs>
          <w:tab w:val="left" w:pos="4678"/>
          <w:tab w:val="left" w:pos="9639"/>
        </w:tabs>
        <w:ind w:firstLine="284"/>
        <w:jc w:val="both"/>
        <w:rPr>
          <w:sz w:val="22"/>
        </w:rPr>
      </w:pPr>
      <w:r>
        <w:rPr>
          <w:b/>
          <w:sz w:val="22"/>
        </w:rPr>
        <w:t>Комбинированная система по возмущающему воздействию.</w:t>
      </w:r>
      <w:r>
        <w:rPr>
          <w:sz w:val="22"/>
        </w:rPr>
        <w:t xml:space="preserve"> В этом случае наряду с управлением по отклонению используется управление по возмущающему воздействию f(t). </w:t>
      </w:r>
      <w:bookmarkStart w:id="205" w:name="qst7_6"/>
      <w:r>
        <w:rPr>
          <w:sz w:val="22"/>
        </w:rPr>
        <w:t>Передаточная функция компенсирующего устройства по возмущающему воздействию W</w:t>
      </w:r>
      <w:r>
        <w:rPr>
          <w:sz w:val="22"/>
          <w:vertAlign w:val="subscript"/>
        </w:rPr>
        <w:t>КВ</w:t>
      </w:r>
      <w:r>
        <w:rPr>
          <w:sz w:val="22"/>
        </w:rPr>
        <w:t>(</w:t>
      </w:r>
      <w:proofErr w:type="gramStart"/>
      <w:r>
        <w:rPr>
          <w:sz w:val="22"/>
        </w:rPr>
        <w:t>s)  для</w:t>
      </w:r>
      <w:proofErr w:type="gramEnd"/>
      <w:r>
        <w:rPr>
          <w:sz w:val="22"/>
        </w:rPr>
        <w:t xml:space="preserve"> системы инвариантной к возмущающему воздействию определяется аналогично рассмотренному выше случаю</w:t>
      </w:r>
      <w:bookmarkEnd w:id="205"/>
      <w:r>
        <w:rPr>
          <w:sz w:val="22"/>
        </w:rPr>
        <w:t>.</w:t>
      </w:r>
    </w:p>
    <w:p w14:paraId="556B61DA" w14:textId="77777777" w:rsidR="00C06519" w:rsidRPr="00836249" w:rsidRDefault="00C06519" w:rsidP="00C06519">
      <w:pPr>
        <w:tabs>
          <w:tab w:val="left" w:pos="4678"/>
          <w:tab w:val="left" w:pos="9639"/>
        </w:tabs>
        <w:ind w:firstLine="284"/>
        <w:jc w:val="both"/>
        <w:rPr>
          <w:color w:val="A6A6A6" w:themeColor="background1" w:themeShade="A6"/>
          <w:sz w:val="22"/>
        </w:rPr>
      </w:pPr>
      <w:r w:rsidRPr="00836249">
        <w:rPr>
          <w:color w:val="A6A6A6" w:themeColor="background1" w:themeShade="A6"/>
          <w:sz w:val="22"/>
        </w:rPr>
        <w:t>Передаточная функция замкнутой системы для управляемой величины по возмущающему воздействию имеет вид [1]:</w:t>
      </w:r>
    </w:p>
    <w:p w14:paraId="1395D4EB" w14:textId="77777777" w:rsidR="00C06519" w:rsidRPr="00836249" w:rsidRDefault="00C06519" w:rsidP="00C06519">
      <w:pPr>
        <w:tabs>
          <w:tab w:val="left" w:pos="4678"/>
          <w:tab w:val="left" w:pos="9639"/>
        </w:tabs>
        <w:ind w:firstLine="284"/>
        <w:jc w:val="right"/>
        <w:rPr>
          <w:color w:val="A6A6A6" w:themeColor="background1" w:themeShade="A6"/>
          <w:sz w:val="22"/>
        </w:rPr>
      </w:pPr>
      <w:r w:rsidRPr="00836249">
        <w:rPr>
          <w:color w:val="A6A6A6" w:themeColor="background1" w:themeShade="A6"/>
          <w:position w:val="-34"/>
        </w:rPr>
        <w:object w:dxaOrig="3480" w:dyaOrig="960" w14:anchorId="37BA7796">
          <v:shape id="_x0000_i1346" type="#_x0000_t75" style="width:137.5pt;height:38pt" o:ole="" fillcolor="window">
            <v:imagedata r:id="rId651" o:title=""/>
          </v:shape>
          <o:OLEObject Type="Embed" ProgID="Equation.3" ShapeID="_x0000_i1346" DrawAspect="Content" ObjectID="_1703455880" r:id="rId652"/>
        </w:object>
      </w:r>
      <w:r w:rsidRPr="00836249">
        <w:rPr>
          <w:color w:val="A6A6A6" w:themeColor="background1" w:themeShade="A6"/>
          <w:sz w:val="22"/>
        </w:rPr>
        <w:t xml:space="preserve"> </w:t>
      </w:r>
      <w:proofErr w:type="gramStart"/>
      <w:r w:rsidRPr="00836249">
        <w:rPr>
          <w:color w:val="A6A6A6" w:themeColor="background1" w:themeShade="A6"/>
          <w:sz w:val="22"/>
        </w:rPr>
        <w:t xml:space="preserve">,   </w:t>
      </w:r>
      <w:proofErr w:type="gramEnd"/>
      <w:r w:rsidRPr="00836249">
        <w:rPr>
          <w:color w:val="A6A6A6" w:themeColor="background1" w:themeShade="A6"/>
          <w:sz w:val="22"/>
        </w:rPr>
        <w:t xml:space="preserve">                      (7.8)</w:t>
      </w:r>
    </w:p>
    <w:p w14:paraId="76160459" w14:textId="77777777" w:rsidR="00C06519" w:rsidRPr="00836249" w:rsidRDefault="00C06519" w:rsidP="00C06519">
      <w:pPr>
        <w:tabs>
          <w:tab w:val="left" w:pos="4678"/>
          <w:tab w:val="left" w:pos="9639"/>
        </w:tabs>
        <w:ind w:firstLine="284"/>
        <w:rPr>
          <w:color w:val="A6A6A6" w:themeColor="background1" w:themeShade="A6"/>
          <w:sz w:val="22"/>
        </w:rPr>
      </w:pPr>
      <w:proofErr w:type="gramStart"/>
      <w:r w:rsidRPr="00836249">
        <w:rPr>
          <w:color w:val="A6A6A6" w:themeColor="background1" w:themeShade="A6"/>
          <w:sz w:val="22"/>
        </w:rPr>
        <w:t>где  W</w:t>
      </w:r>
      <w:proofErr w:type="gramEnd"/>
      <w:r w:rsidRPr="00836249">
        <w:rPr>
          <w:color w:val="A6A6A6" w:themeColor="background1" w:themeShade="A6"/>
          <w:sz w:val="22"/>
        </w:rPr>
        <w:t xml:space="preserve">(s) </w:t>
      </w:r>
      <w:r w:rsidRPr="00836249">
        <w:rPr>
          <w:color w:val="A6A6A6" w:themeColor="background1" w:themeShade="A6"/>
          <w:sz w:val="22"/>
        </w:rPr>
        <w:sym w:font="Symbol" w:char="F02D"/>
      </w:r>
      <w:r w:rsidRPr="00836249">
        <w:rPr>
          <w:color w:val="A6A6A6" w:themeColor="background1" w:themeShade="A6"/>
          <w:sz w:val="22"/>
        </w:rPr>
        <w:t xml:space="preserve"> передаточная функция разомкнутой системы;</w:t>
      </w:r>
    </w:p>
    <w:p w14:paraId="45B1C763" w14:textId="77777777" w:rsidR="00C06519" w:rsidRPr="00836249" w:rsidRDefault="00C06519" w:rsidP="00C06519">
      <w:pPr>
        <w:tabs>
          <w:tab w:val="left" w:pos="4678"/>
          <w:tab w:val="left" w:pos="9639"/>
        </w:tabs>
        <w:ind w:left="709"/>
        <w:rPr>
          <w:color w:val="A6A6A6" w:themeColor="background1" w:themeShade="A6"/>
          <w:sz w:val="22"/>
        </w:rPr>
      </w:pPr>
      <w:proofErr w:type="spellStart"/>
      <w:r w:rsidRPr="00836249">
        <w:rPr>
          <w:color w:val="A6A6A6" w:themeColor="background1" w:themeShade="A6"/>
          <w:sz w:val="22"/>
        </w:rPr>
        <w:t>W</w:t>
      </w:r>
      <w:r w:rsidRPr="00836249">
        <w:rPr>
          <w:color w:val="A6A6A6" w:themeColor="background1" w:themeShade="A6"/>
          <w:sz w:val="28"/>
          <w:vertAlign w:val="superscript"/>
        </w:rPr>
        <w:t>f</w:t>
      </w:r>
      <w:proofErr w:type="spellEnd"/>
      <w:r w:rsidRPr="00836249">
        <w:rPr>
          <w:color w:val="A6A6A6" w:themeColor="background1" w:themeShade="A6"/>
          <w:sz w:val="22"/>
        </w:rPr>
        <w:t xml:space="preserve">(s) </w:t>
      </w:r>
      <w:r w:rsidRPr="00836249">
        <w:rPr>
          <w:color w:val="A6A6A6" w:themeColor="background1" w:themeShade="A6"/>
          <w:sz w:val="22"/>
        </w:rPr>
        <w:sym w:font="Symbol" w:char="F02D"/>
      </w:r>
      <w:r w:rsidRPr="00836249">
        <w:rPr>
          <w:color w:val="A6A6A6" w:themeColor="background1" w:themeShade="A6"/>
          <w:sz w:val="22"/>
        </w:rPr>
        <w:t xml:space="preserve"> передаточная функция по возмущающему воздействию в разомкнутой системе.</w:t>
      </w:r>
    </w:p>
    <w:p w14:paraId="503B00F3" w14:textId="77777777" w:rsidR="00C06519" w:rsidRPr="00836249" w:rsidRDefault="00C06519" w:rsidP="00C06519">
      <w:pPr>
        <w:tabs>
          <w:tab w:val="left" w:pos="4678"/>
          <w:tab w:val="left" w:pos="9639"/>
        </w:tabs>
        <w:ind w:firstLine="284"/>
        <w:rPr>
          <w:color w:val="A6A6A6" w:themeColor="background1" w:themeShade="A6"/>
          <w:sz w:val="22"/>
        </w:rPr>
      </w:pPr>
      <w:r w:rsidRPr="00836249">
        <w:rPr>
          <w:color w:val="A6A6A6" w:themeColor="background1" w:themeShade="A6"/>
          <w:sz w:val="22"/>
        </w:rPr>
        <w:t xml:space="preserve">Условие полной инвариантности может быть получено, если положить </w:t>
      </w:r>
      <w:proofErr w:type="spellStart"/>
      <w:r w:rsidRPr="00836249">
        <w:rPr>
          <w:color w:val="A6A6A6" w:themeColor="background1" w:themeShade="A6"/>
          <w:sz w:val="22"/>
        </w:rPr>
        <w:t>Ф</w:t>
      </w:r>
      <w:r w:rsidRPr="00836249">
        <w:rPr>
          <w:color w:val="A6A6A6" w:themeColor="background1" w:themeShade="A6"/>
          <w:sz w:val="28"/>
          <w:vertAlign w:val="subscript"/>
        </w:rPr>
        <w:t>f</w:t>
      </w:r>
      <w:proofErr w:type="spellEnd"/>
      <w:r w:rsidRPr="00836249">
        <w:rPr>
          <w:color w:val="A6A6A6" w:themeColor="background1" w:themeShade="A6"/>
          <w:sz w:val="22"/>
        </w:rPr>
        <w:t>(s)=0. Тогда</w:t>
      </w:r>
    </w:p>
    <w:p w14:paraId="02A037E8" w14:textId="77777777" w:rsidR="00C06519" w:rsidRPr="00836249" w:rsidRDefault="00C06519" w:rsidP="00C06519">
      <w:pPr>
        <w:tabs>
          <w:tab w:val="left" w:pos="4678"/>
          <w:tab w:val="left" w:pos="9639"/>
        </w:tabs>
        <w:ind w:firstLine="284"/>
        <w:jc w:val="right"/>
        <w:rPr>
          <w:color w:val="A6A6A6" w:themeColor="background1" w:themeShade="A6"/>
          <w:sz w:val="22"/>
        </w:rPr>
      </w:pPr>
      <w:r w:rsidRPr="00836249">
        <w:rPr>
          <w:color w:val="A6A6A6" w:themeColor="background1" w:themeShade="A6"/>
          <w:sz w:val="22"/>
        </w:rPr>
        <w:t>W</w:t>
      </w:r>
      <w:r w:rsidRPr="00836249">
        <w:rPr>
          <w:color w:val="A6A6A6" w:themeColor="background1" w:themeShade="A6"/>
          <w:sz w:val="22"/>
          <w:vertAlign w:val="subscript"/>
        </w:rPr>
        <w:t>КВ</w:t>
      </w:r>
      <w:r w:rsidRPr="00836249">
        <w:rPr>
          <w:color w:val="A6A6A6" w:themeColor="background1" w:themeShade="A6"/>
          <w:sz w:val="22"/>
        </w:rPr>
        <w:t>(s) =</w:t>
      </w:r>
      <w:r w:rsidRPr="00836249">
        <w:rPr>
          <w:color w:val="A6A6A6" w:themeColor="background1" w:themeShade="A6"/>
          <w:sz w:val="22"/>
          <w:vertAlign w:val="subscript"/>
        </w:rPr>
        <w:t xml:space="preserve"> </w:t>
      </w:r>
      <w:r w:rsidRPr="00836249">
        <w:rPr>
          <w:color w:val="A6A6A6" w:themeColor="background1" w:themeShade="A6"/>
          <w:position w:val="-32"/>
        </w:rPr>
        <w:object w:dxaOrig="720" w:dyaOrig="840" w14:anchorId="078A7AE1">
          <v:shape id="_x0000_i1347" type="#_x0000_t75" style="width:36pt;height:42pt" o:ole="" fillcolor="window">
            <v:imagedata r:id="rId653" o:title=""/>
          </v:shape>
          <o:OLEObject Type="Embed" ProgID="Equation.3" ShapeID="_x0000_i1347" DrawAspect="Content" ObjectID="_1703455881" r:id="rId654"/>
        </w:object>
      </w:r>
      <w:r w:rsidRPr="00836249">
        <w:rPr>
          <w:color w:val="A6A6A6" w:themeColor="background1" w:themeShade="A6"/>
          <w:sz w:val="22"/>
        </w:rPr>
        <w:t>.                                      (7.9)</w:t>
      </w:r>
    </w:p>
    <w:p w14:paraId="578D79A6" w14:textId="77777777" w:rsidR="00C06519" w:rsidRPr="00836249" w:rsidRDefault="00C06519" w:rsidP="00C06519">
      <w:pPr>
        <w:tabs>
          <w:tab w:val="left" w:pos="4678"/>
          <w:tab w:val="left" w:pos="9639"/>
        </w:tabs>
        <w:ind w:firstLine="284"/>
        <w:jc w:val="both"/>
        <w:rPr>
          <w:color w:val="A6A6A6" w:themeColor="background1" w:themeShade="A6"/>
          <w:sz w:val="22"/>
        </w:rPr>
      </w:pPr>
      <w:r w:rsidRPr="00836249">
        <w:rPr>
          <w:color w:val="A6A6A6" w:themeColor="background1" w:themeShade="A6"/>
          <w:sz w:val="22"/>
        </w:rPr>
        <w:t>Эта функция может быть представлена в виде ряда, аналогично (7.7). Здесь также можно ограничиться неполной инвариантностью, если точное удовлетворение условию (7.9) вызывает технические трудности.</w:t>
      </w:r>
      <w:bookmarkStart w:id="206" w:name="_Hlt515358691"/>
      <w:bookmarkEnd w:id="206"/>
    </w:p>
    <w:p w14:paraId="6980C240" w14:textId="77777777" w:rsidR="00C06519" w:rsidRPr="00836249" w:rsidRDefault="00C06519" w:rsidP="00C06519">
      <w:pPr>
        <w:tabs>
          <w:tab w:val="left" w:pos="4678"/>
          <w:tab w:val="left" w:pos="9639"/>
        </w:tabs>
        <w:ind w:firstLine="284"/>
        <w:jc w:val="both"/>
        <w:rPr>
          <w:color w:val="A6A6A6" w:themeColor="background1" w:themeShade="A6"/>
          <w:sz w:val="22"/>
        </w:rPr>
      </w:pPr>
      <w:r w:rsidRPr="00836249">
        <w:rPr>
          <w:color w:val="A6A6A6" w:themeColor="background1" w:themeShade="A6"/>
          <w:sz w:val="22"/>
        </w:rPr>
        <w:t>Особая трудность заключается в том, что возмущающие воздействия f(t), в отличие от задающих g(t), далеко не всегда можно подать на входы компенсирующих цепей.</w:t>
      </w:r>
    </w:p>
    <w:p w14:paraId="0BA90624" w14:textId="77777777" w:rsidR="00C06519" w:rsidRDefault="00C06519" w:rsidP="00C06519">
      <w:pPr>
        <w:tabs>
          <w:tab w:val="left" w:pos="4678"/>
          <w:tab w:val="left" w:pos="9639"/>
        </w:tabs>
        <w:ind w:firstLine="284"/>
        <w:jc w:val="both"/>
        <w:rPr>
          <w:sz w:val="22"/>
        </w:rPr>
      </w:pPr>
      <w:r>
        <w:rPr>
          <w:sz w:val="22"/>
        </w:rPr>
        <w:t xml:space="preserve">Положительной особенностью комбинированных систем является то, что введение компенсирующих устройств по внешним воздействиям, как следует из выражений для передаточных функций (7.4) и (7.8), не меняет характеристическое уравнения системы, работающей по отклонению. Это означает, что не будут нарушаться не только условия устойчивости, но </w:t>
      </w:r>
      <w:proofErr w:type="gramStart"/>
      <w:r>
        <w:rPr>
          <w:sz w:val="22"/>
        </w:rPr>
        <w:t>сохраняются  и</w:t>
      </w:r>
      <w:proofErr w:type="gramEnd"/>
      <w:r>
        <w:rPr>
          <w:sz w:val="22"/>
        </w:rPr>
        <w:t xml:space="preserve"> оценки качества переходного процесса.</w:t>
      </w:r>
    </w:p>
    <w:p w14:paraId="6E5D5457" w14:textId="77777777" w:rsidR="00C06519" w:rsidRDefault="00C06519" w:rsidP="00C06519">
      <w:pPr>
        <w:tabs>
          <w:tab w:val="left" w:pos="4678"/>
          <w:tab w:val="left" w:pos="9639"/>
        </w:tabs>
        <w:ind w:firstLine="284"/>
        <w:jc w:val="both"/>
        <w:rPr>
          <w:sz w:val="22"/>
        </w:rPr>
      </w:pPr>
      <w:r>
        <w:rPr>
          <w:sz w:val="22"/>
        </w:rPr>
        <w:t>Следовательно, этот способ существенно повышает точность системы без заметного ухудшения качества переходного процесса.</w:t>
      </w:r>
    </w:p>
    <w:p w14:paraId="2163F79C" w14:textId="0D796F77" w:rsidR="00C06519" w:rsidRDefault="00C06519"/>
    <w:p w14:paraId="3527167D" w14:textId="5D2D794E" w:rsidR="00C06519" w:rsidRPr="00C06519" w:rsidRDefault="00C06519" w:rsidP="00C06519">
      <w:pPr>
        <w:ind w:right="567"/>
        <w:jc w:val="center"/>
        <w:rPr>
          <w:b/>
          <w:bCs/>
          <w:color w:val="000000"/>
          <w:sz w:val="24"/>
          <w:szCs w:val="24"/>
          <w:u w:val="single"/>
        </w:rPr>
      </w:pPr>
      <w:r w:rsidRPr="00C06519">
        <w:rPr>
          <w:b/>
          <w:bCs/>
          <w:color w:val="000000"/>
          <w:sz w:val="24"/>
          <w:szCs w:val="24"/>
          <w:highlight w:val="yellow"/>
          <w:u w:val="single"/>
        </w:rPr>
        <w:t xml:space="preserve">21. Неединичные </w:t>
      </w:r>
      <w:bookmarkStart w:id="207" w:name="_Hlt515337238"/>
      <w:r w:rsidRPr="00C06519">
        <w:rPr>
          <w:b/>
          <w:bCs/>
          <w:color w:val="000000"/>
          <w:sz w:val="24"/>
          <w:szCs w:val="24"/>
          <w:highlight w:val="yellow"/>
          <w:u w:val="single"/>
        </w:rPr>
        <w:t>о</w:t>
      </w:r>
      <w:bookmarkEnd w:id="207"/>
      <w:r w:rsidRPr="00C06519">
        <w:rPr>
          <w:b/>
          <w:bCs/>
          <w:color w:val="000000"/>
          <w:sz w:val="24"/>
          <w:szCs w:val="24"/>
          <w:highlight w:val="yellow"/>
          <w:u w:val="single"/>
        </w:rPr>
        <w:t xml:space="preserve">братные </w:t>
      </w:r>
      <w:proofErr w:type="gramStart"/>
      <w:r w:rsidRPr="00C06519">
        <w:rPr>
          <w:b/>
          <w:bCs/>
          <w:color w:val="000000"/>
          <w:sz w:val="24"/>
          <w:szCs w:val="24"/>
          <w:highlight w:val="yellow"/>
          <w:u w:val="single"/>
        </w:rPr>
        <w:t>связи</w:t>
      </w:r>
      <w:r w:rsidR="00836249" w:rsidRPr="00836249">
        <w:rPr>
          <w:b/>
          <w:bCs/>
          <w:color w:val="000000"/>
          <w:sz w:val="24"/>
          <w:szCs w:val="24"/>
          <w:highlight w:val="red"/>
          <w:u w:val="single"/>
        </w:rPr>
        <w:t>(</w:t>
      </w:r>
      <w:proofErr w:type="gramEnd"/>
      <w:r w:rsidR="00836249" w:rsidRPr="00836249">
        <w:rPr>
          <w:b/>
          <w:bCs/>
          <w:color w:val="000000"/>
          <w:sz w:val="24"/>
          <w:szCs w:val="24"/>
          <w:highlight w:val="red"/>
          <w:u w:val="single"/>
        </w:rPr>
        <w:t>ХУЙНЯ)</w:t>
      </w:r>
    </w:p>
    <w:p w14:paraId="06B5E467" w14:textId="56A54CC3" w:rsidR="00C06519" w:rsidRDefault="00C06519"/>
    <w:p w14:paraId="26C5AC13" w14:textId="77777777" w:rsidR="00C06519" w:rsidRDefault="00C06519" w:rsidP="00C06519">
      <w:pPr>
        <w:tabs>
          <w:tab w:val="left" w:pos="4678"/>
          <w:tab w:val="left" w:pos="9639"/>
        </w:tabs>
        <w:ind w:firstLine="284"/>
        <w:jc w:val="both"/>
        <w:rPr>
          <w:sz w:val="22"/>
        </w:rPr>
      </w:pPr>
      <w:bookmarkStart w:id="208" w:name="qst7_7"/>
      <w:r>
        <w:rPr>
          <w:sz w:val="22"/>
        </w:rPr>
        <w:t xml:space="preserve">Неединичные главные обратные связи применяются для уменьшения ошибки от задающего </w:t>
      </w:r>
      <w:r>
        <w:rPr>
          <w:sz w:val="22"/>
        </w:rPr>
        <w:lastRenderedPageBreak/>
        <w:t xml:space="preserve">воздействия. Введем в главную </w:t>
      </w:r>
      <w:bookmarkEnd w:id="208"/>
      <w:r>
        <w:rPr>
          <w:sz w:val="22"/>
        </w:rPr>
        <w:t>обратную связь, которая обычно равняется единице, устройство с передаточной функцией W</w:t>
      </w:r>
      <w:r>
        <w:rPr>
          <w:sz w:val="22"/>
          <w:vertAlign w:val="subscript"/>
        </w:rPr>
        <w:t>O</w:t>
      </w:r>
      <w:r>
        <w:rPr>
          <w:sz w:val="22"/>
        </w:rPr>
        <w:t xml:space="preserve">(s) (рис.7.4). </w:t>
      </w:r>
    </w:p>
    <w:p w14:paraId="08671412" w14:textId="77777777" w:rsidR="00C06519" w:rsidRDefault="00C06519" w:rsidP="00C06519">
      <w:pPr>
        <w:ind w:firstLine="284"/>
        <w:jc w:val="center"/>
        <w:rPr>
          <w:sz w:val="22"/>
        </w:rPr>
      </w:pPr>
      <w:r>
        <w:object w:dxaOrig="3420" w:dyaOrig="1830" w14:anchorId="2C07221A">
          <v:shape id="_x0000_i1348" type="#_x0000_t75" style="width:157.5pt;height:65.5pt" o:ole="" fillcolor="window">
            <v:imagedata r:id="rId655" o:title="" croptop="4404f" cropbottom="8845f"/>
          </v:shape>
          <o:OLEObject Type="Embed" ProgID="PBrush" ShapeID="_x0000_i1348" DrawAspect="Content" ObjectID="_1703455882" r:id="rId656"/>
        </w:object>
      </w:r>
    </w:p>
    <w:p w14:paraId="7579AEBB" w14:textId="77777777" w:rsidR="00C06519" w:rsidRDefault="00C06519" w:rsidP="00C06519">
      <w:pPr>
        <w:jc w:val="center"/>
        <w:rPr>
          <w:sz w:val="18"/>
        </w:rPr>
      </w:pPr>
      <w:r>
        <w:rPr>
          <w:sz w:val="18"/>
        </w:rPr>
        <w:t>Рис.7.4. Структурная схема системы с неединичной главной обратной связью</w:t>
      </w:r>
    </w:p>
    <w:p w14:paraId="583144FA" w14:textId="77777777" w:rsidR="00C06519" w:rsidRDefault="00C06519" w:rsidP="00C06519">
      <w:pPr>
        <w:jc w:val="center"/>
        <w:rPr>
          <w:sz w:val="18"/>
        </w:rPr>
      </w:pPr>
    </w:p>
    <w:p w14:paraId="75300D33" w14:textId="77777777" w:rsidR="00C06519" w:rsidRDefault="00C06519" w:rsidP="00C06519">
      <w:pPr>
        <w:tabs>
          <w:tab w:val="left" w:pos="4678"/>
          <w:tab w:val="left" w:pos="9639"/>
        </w:tabs>
        <w:ind w:firstLine="284"/>
        <w:jc w:val="both"/>
        <w:rPr>
          <w:sz w:val="22"/>
        </w:rPr>
      </w:pPr>
      <w:r>
        <w:rPr>
          <w:sz w:val="22"/>
        </w:rPr>
        <w:t>В этом случае передаточная функция замкнутой системы по задающему воздействию примет вид</w:t>
      </w:r>
    </w:p>
    <w:p w14:paraId="4F774A53" w14:textId="77777777" w:rsidR="00C06519" w:rsidRDefault="00C06519" w:rsidP="00C06519">
      <w:pPr>
        <w:tabs>
          <w:tab w:val="left" w:pos="4678"/>
          <w:tab w:val="left" w:pos="9639"/>
        </w:tabs>
        <w:ind w:firstLine="284"/>
        <w:jc w:val="right"/>
        <w:rPr>
          <w:sz w:val="22"/>
        </w:rPr>
      </w:pPr>
      <w:r>
        <w:rPr>
          <w:position w:val="-42"/>
        </w:rPr>
        <w:object w:dxaOrig="2280" w:dyaOrig="820" w14:anchorId="28B3FF70">
          <v:shape id="_x0000_i1349" type="#_x0000_t75" style="width:114pt;height:41pt" o:ole="" fillcolor="window">
            <v:imagedata r:id="rId657" o:title=""/>
          </v:shape>
          <o:OLEObject Type="Embed" ProgID="Equation.3" ShapeID="_x0000_i1349" DrawAspect="Content" ObjectID="_1703455883" r:id="rId658"/>
        </w:object>
      </w:r>
      <w:r>
        <w:rPr>
          <w:sz w:val="22"/>
        </w:rPr>
        <w:t>.                          (7.10)</w:t>
      </w:r>
    </w:p>
    <w:p w14:paraId="2E6B221A" w14:textId="77777777" w:rsidR="00C06519" w:rsidRDefault="00C06519" w:rsidP="00C06519">
      <w:pPr>
        <w:tabs>
          <w:tab w:val="left" w:pos="4678"/>
          <w:tab w:val="left" w:pos="9639"/>
        </w:tabs>
        <w:ind w:firstLine="284"/>
        <w:jc w:val="both"/>
        <w:rPr>
          <w:sz w:val="22"/>
        </w:rPr>
      </w:pPr>
      <w:r>
        <w:rPr>
          <w:sz w:val="22"/>
        </w:rPr>
        <w:t xml:space="preserve">Для получения полной инвариантности необходимо выполнить условие Y=G, иначе </w:t>
      </w:r>
      <w:proofErr w:type="spellStart"/>
      <w:r>
        <w:rPr>
          <w:sz w:val="22"/>
        </w:rPr>
        <w:t>Ф</w:t>
      </w:r>
      <w:r>
        <w:rPr>
          <w:sz w:val="28"/>
          <w:vertAlign w:val="subscript"/>
        </w:rPr>
        <w:t>g</w:t>
      </w:r>
      <w:proofErr w:type="spellEnd"/>
      <w:r>
        <w:rPr>
          <w:sz w:val="22"/>
        </w:rPr>
        <w:t>(s)=1. Отсюда требуемая передаточная функция главной обратной связи должна быть</w:t>
      </w:r>
    </w:p>
    <w:p w14:paraId="5F081204" w14:textId="77777777" w:rsidR="00C06519" w:rsidRDefault="00C06519" w:rsidP="00C06519">
      <w:pPr>
        <w:tabs>
          <w:tab w:val="left" w:pos="4678"/>
          <w:tab w:val="left" w:pos="9639"/>
        </w:tabs>
        <w:ind w:firstLine="284"/>
        <w:jc w:val="right"/>
        <w:rPr>
          <w:sz w:val="22"/>
        </w:rPr>
      </w:pPr>
      <w:r>
        <w:rPr>
          <w:position w:val="-32"/>
        </w:rPr>
        <w:object w:dxaOrig="1680" w:dyaOrig="720" w14:anchorId="1C5B23D0">
          <v:shape id="_x0000_i1350" type="#_x0000_t75" style="width:84pt;height:36pt" o:ole="" fillcolor="window">
            <v:imagedata r:id="rId659" o:title=""/>
          </v:shape>
          <o:OLEObject Type="Embed" ProgID="Equation.3" ShapeID="_x0000_i1350" DrawAspect="Content" ObjectID="_1703455884" r:id="rId660"/>
        </w:object>
      </w:r>
      <w:r>
        <w:rPr>
          <w:sz w:val="22"/>
        </w:rPr>
        <w:t>.                              (7.11)</w:t>
      </w:r>
    </w:p>
    <w:p w14:paraId="53A803BC" w14:textId="77777777" w:rsidR="00C06519" w:rsidRDefault="00C06519" w:rsidP="00C06519">
      <w:pPr>
        <w:tabs>
          <w:tab w:val="left" w:pos="4678"/>
          <w:tab w:val="left" w:pos="9639"/>
        </w:tabs>
        <w:ind w:firstLine="284"/>
        <w:rPr>
          <w:sz w:val="22"/>
        </w:rPr>
      </w:pPr>
      <w:r>
        <w:rPr>
          <w:sz w:val="22"/>
        </w:rPr>
        <w:t>При разложении этого выражения в степенной ряд получим</w:t>
      </w:r>
    </w:p>
    <w:p w14:paraId="6FA42CCB" w14:textId="77777777" w:rsidR="00C06519" w:rsidRDefault="00C06519" w:rsidP="00C06519">
      <w:pPr>
        <w:tabs>
          <w:tab w:val="left" w:pos="4678"/>
          <w:tab w:val="left" w:pos="9639"/>
        </w:tabs>
        <w:ind w:firstLine="284"/>
        <w:rPr>
          <w:sz w:val="22"/>
        </w:rPr>
      </w:pPr>
    </w:p>
    <w:p w14:paraId="08575E5C" w14:textId="77777777" w:rsidR="00C06519" w:rsidRDefault="00C06519" w:rsidP="00C06519">
      <w:pPr>
        <w:tabs>
          <w:tab w:val="left" w:pos="4678"/>
          <w:tab w:val="left" w:pos="9639"/>
        </w:tabs>
        <w:ind w:firstLine="284"/>
        <w:jc w:val="right"/>
        <w:rPr>
          <w:sz w:val="22"/>
        </w:rPr>
      </w:pPr>
      <w:r>
        <w:rPr>
          <w:sz w:val="24"/>
          <w:lang w:val="en-US"/>
        </w:rPr>
        <w:t>W</w:t>
      </w:r>
      <w:r>
        <w:rPr>
          <w:sz w:val="24"/>
          <w:vertAlign w:val="subscript"/>
          <w:lang w:val="en-US"/>
        </w:rPr>
        <w:t>O</w:t>
      </w:r>
      <w:r w:rsidRPr="00C06519">
        <w:rPr>
          <w:sz w:val="24"/>
        </w:rPr>
        <w:t>(</w:t>
      </w:r>
      <w:r>
        <w:rPr>
          <w:sz w:val="24"/>
          <w:lang w:val="en-US"/>
        </w:rPr>
        <w:t>s</w:t>
      </w:r>
      <w:r w:rsidRPr="00C06519">
        <w:rPr>
          <w:sz w:val="24"/>
        </w:rPr>
        <w:t xml:space="preserve">) = </w:t>
      </w:r>
      <w:r>
        <w:rPr>
          <w:sz w:val="22"/>
          <w:lang w:val="en-US"/>
        </w:rPr>
        <w:t>k</w:t>
      </w:r>
      <w:r>
        <w:rPr>
          <w:sz w:val="28"/>
          <w:vertAlign w:val="subscript"/>
          <w:lang w:val="en-US"/>
        </w:rPr>
        <w:t>o</w:t>
      </w:r>
      <w:r w:rsidRPr="00C06519">
        <w:rPr>
          <w:sz w:val="24"/>
        </w:rPr>
        <w:t xml:space="preserve"> - [</w:t>
      </w:r>
      <w:r>
        <w:rPr>
          <w:sz w:val="24"/>
        </w:rPr>
        <w:sym w:font="Symbol" w:char="F074"/>
      </w:r>
      <w:r w:rsidRPr="00C06519">
        <w:rPr>
          <w:sz w:val="24"/>
          <w:vertAlign w:val="subscript"/>
        </w:rPr>
        <w:t>1</w:t>
      </w:r>
      <w:r>
        <w:rPr>
          <w:sz w:val="24"/>
          <w:lang w:val="en-US"/>
        </w:rPr>
        <w:t>s</w:t>
      </w:r>
      <w:r w:rsidRPr="00C06519">
        <w:rPr>
          <w:sz w:val="24"/>
        </w:rPr>
        <w:t xml:space="preserve"> + (</w:t>
      </w:r>
      <w:r>
        <w:rPr>
          <w:sz w:val="24"/>
        </w:rPr>
        <w:sym w:font="Symbol" w:char="F074"/>
      </w:r>
      <w:r w:rsidRPr="00C06519">
        <w:rPr>
          <w:sz w:val="24"/>
          <w:vertAlign w:val="subscript"/>
        </w:rPr>
        <w:t>2</w:t>
      </w:r>
      <w:r>
        <w:rPr>
          <w:sz w:val="24"/>
          <w:lang w:val="en-US"/>
        </w:rPr>
        <w:t>s</w:t>
      </w:r>
      <w:r w:rsidRPr="00C06519">
        <w:rPr>
          <w:sz w:val="24"/>
        </w:rPr>
        <w:t>)</w:t>
      </w:r>
      <w:r w:rsidRPr="00C06519">
        <w:rPr>
          <w:sz w:val="24"/>
          <w:vertAlign w:val="superscript"/>
        </w:rPr>
        <w:t>2</w:t>
      </w:r>
      <w:r w:rsidRPr="00C06519">
        <w:rPr>
          <w:sz w:val="24"/>
        </w:rPr>
        <w:t xml:space="preserve"> + (</w:t>
      </w:r>
      <w:r>
        <w:rPr>
          <w:sz w:val="24"/>
        </w:rPr>
        <w:sym w:font="Symbol" w:char="F074"/>
      </w:r>
      <w:r w:rsidRPr="00C06519">
        <w:rPr>
          <w:sz w:val="24"/>
          <w:vertAlign w:val="subscript"/>
        </w:rPr>
        <w:t>3</w:t>
      </w:r>
      <w:r>
        <w:rPr>
          <w:sz w:val="24"/>
          <w:lang w:val="en-US"/>
        </w:rPr>
        <w:t>s</w:t>
      </w:r>
      <w:r w:rsidRPr="00C06519">
        <w:rPr>
          <w:sz w:val="24"/>
        </w:rPr>
        <w:t>)</w:t>
      </w:r>
      <w:r w:rsidRPr="00C06519">
        <w:rPr>
          <w:sz w:val="24"/>
          <w:vertAlign w:val="superscript"/>
        </w:rPr>
        <w:t>3</w:t>
      </w:r>
      <w:r w:rsidRPr="00C06519">
        <w:rPr>
          <w:sz w:val="24"/>
        </w:rPr>
        <w:t xml:space="preserve"> + </w:t>
      </w:r>
      <w:proofErr w:type="gramStart"/>
      <w:r w:rsidRPr="00C06519">
        <w:rPr>
          <w:sz w:val="24"/>
        </w:rPr>
        <w:t>... ]</w:t>
      </w:r>
      <w:proofErr w:type="gramEnd"/>
      <w:r w:rsidRPr="00C06519">
        <w:rPr>
          <w:sz w:val="24"/>
        </w:rPr>
        <w:t>.</w:t>
      </w:r>
      <w:r w:rsidRPr="00C06519">
        <w:rPr>
          <w:sz w:val="22"/>
        </w:rPr>
        <w:t xml:space="preserve">              </w:t>
      </w:r>
      <w:r>
        <w:rPr>
          <w:sz w:val="22"/>
        </w:rPr>
        <w:t>(7.12)</w:t>
      </w:r>
    </w:p>
    <w:p w14:paraId="1ACBB795" w14:textId="77777777" w:rsidR="00C06519" w:rsidRDefault="00C06519" w:rsidP="00C06519">
      <w:pPr>
        <w:tabs>
          <w:tab w:val="left" w:pos="4678"/>
          <w:tab w:val="left" w:pos="9639"/>
        </w:tabs>
        <w:ind w:firstLine="284"/>
        <w:jc w:val="right"/>
        <w:rPr>
          <w:sz w:val="22"/>
        </w:rPr>
      </w:pPr>
    </w:p>
    <w:p w14:paraId="144E7F89" w14:textId="77777777" w:rsidR="00C06519" w:rsidRDefault="00C06519" w:rsidP="00C06519">
      <w:pPr>
        <w:tabs>
          <w:tab w:val="left" w:pos="4678"/>
          <w:tab w:val="left" w:pos="9639"/>
        </w:tabs>
        <w:ind w:firstLine="284"/>
        <w:jc w:val="both"/>
        <w:rPr>
          <w:sz w:val="22"/>
        </w:rPr>
      </w:pPr>
      <w:r>
        <w:rPr>
          <w:sz w:val="22"/>
        </w:rPr>
        <w:t xml:space="preserve">Отсюда видно, что для получения полной инвариантности необходимо использовать главную обратную связь с коэффициентом передачи </w:t>
      </w:r>
      <w:proofErr w:type="spellStart"/>
      <w:r>
        <w:rPr>
          <w:sz w:val="22"/>
        </w:rPr>
        <w:t>k</w:t>
      </w:r>
      <w:r>
        <w:rPr>
          <w:sz w:val="28"/>
          <w:vertAlign w:val="subscript"/>
        </w:rPr>
        <w:t>o</w:t>
      </w:r>
      <w:proofErr w:type="spellEnd"/>
      <w:r>
        <w:rPr>
          <w:sz w:val="22"/>
        </w:rPr>
        <w:t>, в общем случае отличном от единицы, и дополнительно ввести положительные обратные связи по производным от управляемой величины. Это условие можно выполнить практически только приближенно. Однако при таком способе, как видно из передаточной функции замкнутой системы, существенно меняется ее характеристическое уравнение. Поэтому одновременно требуется принимать дополнительные меры для того, чтобы получить желаемое качество переходного процесса.</w:t>
      </w:r>
    </w:p>
    <w:p w14:paraId="227F6B49" w14:textId="77777777" w:rsidR="00C06519" w:rsidRDefault="00C06519" w:rsidP="00C06519">
      <w:pPr>
        <w:tabs>
          <w:tab w:val="left" w:pos="4678"/>
          <w:tab w:val="left" w:pos="9639"/>
        </w:tabs>
        <w:ind w:firstLine="284"/>
        <w:jc w:val="both"/>
        <w:rPr>
          <w:sz w:val="22"/>
        </w:rPr>
      </w:pPr>
      <w:r>
        <w:rPr>
          <w:sz w:val="22"/>
        </w:rPr>
        <w:t>В установившемся режиме (s=0) из (7.11) в системе без астатизма имеем</w:t>
      </w:r>
    </w:p>
    <w:p w14:paraId="0D43920F" w14:textId="77777777" w:rsidR="00C06519" w:rsidRDefault="00C06519" w:rsidP="00C06519">
      <w:pPr>
        <w:tabs>
          <w:tab w:val="left" w:pos="4678"/>
          <w:tab w:val="left" w:pos="9639"/>
        </w:tabs>
        <w:ind w:firstLine="284"/>
        <w:jc w:val="right"/>
        <w:rPr>
          <w:sz w:val="22"/>
        </w:rPr>
      </w:pPr>
      <w:proofErr w:type="spellStart"/>
      <w:r>
        <w:rPr>
          <w:sz w:val="22"/>
        </w:rPr>
        <w:t>k</w:t>
      </w:r>
      <w:r>
        <w:rPr>
          <w:sz w:val="28"/>
          <w:vertAlign w:val="subscript"/>
        </w:rPr>
        <w:t>o</w:t>
      </w:r>
      <w:proofErr w:type="spellEnd"/>
      <w:r>
        <w:rPr>
          <w:sz w:val="22"/>
        </w:rPr>
        <w:t xml:space="preserve"> = 1 </w:t>
      </w:r>
      <w:r>
        <w:rPr>
          <w:sz w:val="22"/>
        </w:rPr>
        <w:sym w:font="Symbol" w:char="F02D"/>
      </w:r>
      <w:r>
        <w:rPr>
          <w:sz w:val="22"/>
        </w:rPr>
        <w:t xml:space="preserve"> </w:t>
      </w:r>
      <w:r>
        <w:rPr>
          <w:position w:val="-28"/>
        </w:rPr>
        <w:object w:dxaOrig="240" w:dyaOrig="680" w14:anchorId="6F7997E9">
          <v:shape id="_x0000_i1351" type="#_x0000_t75" style="width:12pt;height:34pt" o:ole="" fillcolor="window">
            <v:imagedata r:id="rId661" o:title=""/>
          </v:shape>
          <o:OLEObject Type="Embed" ProgID="Equation.3" ShapeID="_x0000_i1351" DrawAspect="Content" ObjectID="_1703455885" r:id="rId662"/>
        </w:object>
      </w:r>
      <w:r>
        <w:rPr>
          <w:sz w:val="22"/>
        </w:rPr>
        <w:t xml:space="preserve">,                                   </w:t>
      </w:r>
      <w:proofErr w:type="gramStart"/>
      <w:r>
        <w:rPr>
          <w:sz w:val="22"/>
        </w:rPr>
        <w:t xml:space="preserve">   (</w:t>
      </w:r>
      <w:proofErr w:type="gramEnd"/>
      <w:r>
        <w:rPr>
          <w:sz w:val="22"/>
        </w:rPr>
        <w:t>7.12)</w:t>
      </w:r>
    </w:p>
    <w:p w14:paraId="74470850" w14:textId="77777777" w:rsidR="00C06519" w:rsidRDefault="00C06519" w:rsidP="00C06519">
      <w:pPr>
        <w:tabs>
          <w:tab w:val="left" w:pos="4678"/>
          <w:tab w:val="left" w:pos="9639"/>
        </w:tabs>
        <w:ind w:firstLine="284"/>
        <w:rPr>
          <w:sz w:val="22"/>
        </w:rPr>
      </w:pPr>
      <w:r>
        <w:rPr>
          <w:sz w:val="22"/>
        </w:rPr>
        <w:t xml:space="preserve">где k = </w:t>
      </w:r>
      <w:proofErr w:type="gramStart"/>
      <w:r>
        <w:rPr>
          <w:sz w:val="22"/>
        </w:rPr>
        <w:t>W(</w:t>
      </w:r>
      <w:proofErr w:type="gramEnd"/>
      <w:r>
        <w:rPr>
          <w:sz w:val="22"/>
        </w:rPr>
        <w:t>0).</w:t>
      </w:r>
    </w:p>
    <w:p w14:paraId="6416CE1C" w14:textId="77777777" w:rsidR="00C06519" w:rsidRDefault="00C06519" w:rsidP="00C06519">
      <w:pPr>
        <w:tabs>
          <w:tab w:val="left" w:pos="4678"/>
          <w:tab w:val="left" w:pos="9639"/>
        </w:tabs>
        <w:ind w:firstLine="284"/>
        <w:jc w:val="both"/>
        <w:rPr>
          <w:sz w:val="22"/>
        </w:rPr>
      </w:pPr>
      <w:r>
        <w:rPr>
          <w:sz w:val="22"/>
        </w:rPr>
        <w:t xml:space="preserve">Следовательно, если ввести в главную обратную связь системы коэффициент передачи </w:t>
      </w:r>
      <w:proofErr w:type="spellStart"/>
      <w:proofErr w:type="gramStart"/>
      <w:r>
        <w:rPr>
          <w:sz w:val="22"/>
        </w:rPr>
        <w:t>k</w:t>
      </w:r>
      <w:r>
        <w:rPr>
          <w:sz w:val="28"/>
          <w:vertAlign w:val="subscript"/>
        </w:rPr>
        <w:t>o</w:t>
      </w:r>
      <w:proofErr w:type="spellEnd"/>
      <w:r>
        <w:rPr>
          <w:sz w:val="22"/>
        </w:rPr>
        <w:t xml:space="preserve">  согласно</w:t>
      </w:r>
      <w:proofErr w:type="gramEnd"/>
      <w:r>
        <w:rPr>
          <w:sz w:val="22"/>
        </w:rPr>
        <w:t xml:space="preserve"> (7.12), то система будет иметь нулевую установившуюся ошибку от задающего воздействия без введения интегрирующего звена.</w:t>
      </w:r>
    </w:p>
    <w:p w14:paraId="1E7EC802" w14:textId="59EDFB7C" w:rsidR="00C06519" w:rsidRDefault="00C06519"/>
    <w:p w14:paraId="19D5B2CB" w14:textId="7EC4A392" w:rsidR="00C06519" w:rsidRDefault="00C06519" w:rsidP="00C06519">
      <w:pPr>
        <w:jc w:val="center"/>
        <w:rPr>
          <w:b/>
          <w:bCs/>
          <w:color w:val="000000"/>
          <w:sz w:val="24"/>
          <w:szCs w:val="24"/>
          <w:u w:val="single"/>
        </w:rPr>
      </w:pPr>
      <w:r w:rsidRPr="00C06519">
        <w:rPr>
          <w:b/>
          <w:bCs/>
          <w:color w:val="000000"/>
          <w:sz w:val="24"/>
          <w:szCs w:val="24"/>
          <w:highlight w:val="yellow"/>
          <w:u w:val="single"/>
        </w:rPr>
        <w:t>22. Чувствительность систем автоматического управления</w:t>
      </w:r>
    </w:p>
    <w:p w14:paraId="58C420C8" w14:textId="772A8586" w:rsidR="00C06519" w:rsidRDefault="00C06519" w:rsidP="00C06519">
      <w:pPr>
        <w:jc w:val="center"/>
        <w:rPr>
          <w:b/>
          <w:bCs/>
          <w:color w:val="000000"/>
          <w:sz w:val="24"/>
          <w:szCs w:val="24"/>
          <w:u w:val="single"/>
        </w:rPr>
      </w:pPr>
    </w:p>
    <w:p w14:paraId="200ED7DD" w14:textId="77777777" w:rsidR="00C06519" w:rsidRDefault="00C06519" w:rsidP="00C06519">
      <w:pPr>
        <w:tabs>
          <w:tab w:val="left" w:pos="0"/>
        </w:tabs>
        <w:ind w:firstLine="284"/>
        <w:jc w:val="both"/>
        <w:rPr>
          <w:sz w:val="22"/>
        </w:rPr>
      </w:pPr>
      <w:bookmarkStart w:id="209" w:name="qst7_8"/>
      <w:r>
        <w:rPr>
          <w:sz w:val="22"/>
        </w:rPr>
        <w:t xml:space="preserve">Чувствительность систем автоматического управления </w:t>
      </w:r>
      <w:proofErr w:type="gramStart"/>
      <w:r>
        <w:rPr>
          <w:sz w:val="22"/>
        </w:rPr>
        <w:t>- это</w:t>
      </w:r>
      <w:proofErr w:type="gramEnd"/>
      <w:r>
        <w:rPr>
          <w:sz w:val="22"/>
        </w:rPr>
        <w:t xml:space="preserve"> степень влияния разброса параметров и их изменений в процессе работы на статические и динамические свойства системы управления, </w:t>
      </w:r>
      <w:bookmarkEnd w:id="209"/>
      <w:r>
        <w:rPr>
          <w:sz w:val="22"/>
        </w:rPr>
        <w:t>то есть на точность, показатели качества, на частотные свойства и др.</w:t>
      </w:r>
    </w:p>
    <w:p w14:paraId="747C0350" w14:textId="77777777" w:rsidR="00C06519" w:rsidRPr="00836249" w:rsidRDefault="00C06519" w:rsidP="00C06519">
      <w:pPr>
        <w:tabs>
          <w:tab w:val="left" w:pos="0"/>
        </w:tabs>
        <w:ind w:firstLine="284"/>
        <w:jc w:val="both"/>
        <w:rPr>
          <w:color w:val="A6A6A6" w:themeColor="background1" w:themeShade="A6"/>
          <w:sz w:val="22"/>
        </w:rPr>
      </w:pPr>
      <w:r>
        <w:rPr>
          <w:sz w:val="22"/>
        </w:rPr>
        <w:t xml:space="preserve"> </w:t>
      </w:r>
      <w:r w:rsidRPr="00836249">
        <w:rPr>
          <w:color w:val="A6A6A6" w:themeColor="background1" w:themeShade="A6"/>
          <w:sz w:val="22"/>
        </w:rPr>
        <w:t>Параметры системы управления (коэффициенты передачи и постоянные времени) определяются физическими параметрами составляющих ее элементов (резисторов, конденсаторов, катушек индуктивностей и т.п.). Величины физических параметров элементов, во-первых, имеют технологический разброс, обусловленный допусками на изготовление элементов, во-вторых, подвержены эксплуатационным изменениям с течением времени, что обусловлено их старением.</w:t>
      </w:r>
    </w:p>
    <w:p w14:paraId="5497FF95"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 xml:space="preserve"> Поэтому встает задача оценки работы системы при изменении и разбросе параметров составляющих ее элементов.</w:t>
      </w:r>
    </w:p>
    <w:p w14:paraId="6634EA24" w14:textId="77777777" w:rsidR="00C06519" w:rsidRPr="00836249" w:rsidRDefault="00C06519" w:rsidP="00C06519">
      <w:pPr>
        <w:tabs>
          <w:tab w:val="left" w:pos="0"/>
        </w:tabs>
        <w:ind w:firstLine="284"/>
        <w:jc w:val="both"/>
        <w:rPr>
          <w:color w:val="A6A6A6" w:themeColor="background1" w:themeShade="A6"/>
          <w:sz w:val="22"/>
        </w:rPr>
      </w:pPr>
      <w:bookmarkStart w:id="210" w:name="_Hlt515358859"/>
      <w:bookmarkStart w:id="211" w:name="qst7_9"/>
      <w:bookmarkEnd w:id="210"/>
      <w:r w:rsidRPr="00836249">
        <w:rPr>
          <w:color w:val="A6A6A6" w:themeColor="background1" w:themeShade="A6"/>
          <w:sz w:val="22"/>
        </w:rPr>
        <w:t>Эта задача решается путем количественной оценки чувствительности системы.  Для этого требуется описать систему управления уравнениями в нормальной форме [2], т.е.</w:t>
      </w:r>
    </w:p>
    <w:bookmarkEnd w:id="211"/>
    <w:p w14:paraId="17076051" w14:textId="77777777" w:rsidR="00C06519" w:rsidRPr="00836249" w:rsidRDefault="00C06519" w:rsidP="00C06519">
      <w:pPr>
        <w:tabs>
          <w:tab w:val="left" w:pos="0"/>
        </w:tabs>
        <w:jc w:val="right"/>
        <w:rPr>
          <w:color w:val="A6A6A6" w:themeColor="background1" w:themeShade="A6"/>
          <w:sz w:val="22"/>
        </w:rPr>
      </w:pPr>
      <w:r w:rsidRPr="00836249">
        <w:rPr>
          <w:color w:val="A6A6A6" w:themeColor="background1" w:themeShade="A6"/>
          <w:position w:val="-28"/>
        </w:rPr>
        <w:object w:dxaOrig="3420" w:dyaOrig="760" w14:anchorId="74384E63">
          <v:shape id="_x0000_i1352" type="#_x0000_t75" style="width:171pt;height:38pt" o:ole="" fillcolor="window">
            <v:imagedata r:id="rId663" o:title=""/>
          </v:shape>
          <o:OLEObject Type="Embed" ProgID="Equation.3" ShapeID="_x0000_i1352" DrawAspect="Content" ObjectID="_1703455886" r:id="rId664"/>
        </w:object>
      </w:r>
      <w:r w:rsidRPr="00836249">
        <w:rPr>
          <w:color w:val="A6A6A6" w:themeColor="background1" w:themeShade="A6"/>
          <w:sz w:val="22"/>
        </w:rPr>
        <w:t xml:space="preserve">  при </w:t>
      </w:r>
      <w:proofErr w:type="spellStart"/>
      <w:r w:rsidRPr="00836249">
        <w:rPr>
          <w:color w:val="A6A6A6" w:themeColor="background1" w:themeShade="A6"/>
          <w:sz w:val="22"/>
          <w:lang w:val="en-US"/>
        </w:rPr>
        <w:t>i</w:t>
      </w:r>
      <w:proofErr w:type="spellEnd"/>
      <w:r w:rsidRPr="00836249">
        <w:rPr>
          <w:color w:val="A6A6A6" w:themeColor="background1" w:themeShade="A6"/>
          <w:sz w:val="22"/>
        </w:rPr>
        <w:t xml:space="preserve">=1, 2, </w:t>
      </w:r>
      <w:proofErr w:type="gramStart"/>
      <w:r w:rsidRPr="00836249">
        <w:rPr>
          <w:color w:val="A6A6A6" w:themeColor="background1" w:themeShade="A6"/>
          <w:sz w:val="22"/>
        </w:rPr>
        <w:t>... ,</w:t>
      </w:r>
      <w:proofErr w:type="gramEnd"/>
      <w:r w:rsidRPr="00836249">
        <w:rPr>
          <w:color w:val="A6A6A6" w:themeColor="background1" w:themeShade="A6"/>
          <w:sz w:val="22"/>
        </w:rPr>
        <w:t xml:space="preserve"> </w:t>
      </w:r>
      <w:r w:rsidRPr="00836249">
        <w:rPr>
          <w:color w:val="A6A6A6" w:themeColor="background1" w:themeShade="A6"/>
          <w:sz w:val="22"/>
          <w:lang w:val="en-US"/>
        </w:rPr>
        <w:t>n</w:t>
      </w:r>
      <w:r w:rsidRPr="00836249">
        <w:rPr>
          <w:color w:val="A6A6A6" w:themeColor="background1" w:themeShade="A6"/>
          <w:sz w:val="22"/>
        </w:rPr>
        <w:t>,     (7.13)</w:t>
      </w:r>
    </w:p>
    <w:p w14:paraId="1106B2DC"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где n - порядок системы;</w:t>
      </w:r>
    </w:p>
    <w:p w14:paraId="49085493" w14:textId="77777777" w:rsidR="00C06519" w:rsidRPr="00836249" w:rsidRDefault="00C06519" w:rsidP="00C06519">
      <w:pPr>
        <w:tabs>
          <w:tab w:val="left" w:pos="0"/>
        </w:tabs>
        <w:ind w:firstLine="284"/>
        <w:jc w:val="both"/>
        <w:rPr>
          <w:color w:val="A6A6A6" w:themeColor="background1" w:themeShade="A6"/>
          <w:sz w:val="22"/>
        </w:rPr>
      </w:pPr>
      <w:proofErr w:type="spellStart"/>
      <w:proofErr w:type="gramStart"/>
      <w:r w:rsidRPr="00836249">
        <w:rPr>
          <w:color w:val="A6A6A6" w:themeColor="background1" w:themeShade="A6"/>
          <w:sz w:val="22"/>
        </w:rPr>
        <w:lastRenderedPageBreak/>
        <w:t>x</w:t>
      </w:r>
      <w:r w:rsidRPr="00836249">
        <w:rPr>
          <w:color w:val="A6A6A6" w:themeColor="background1" w:themeShade="A6"/>
          <w:sz w:val="28"/>
          <w:vertAlign w:val="subscript"/>
        </w:rPr>
        <w:t>i</w:t>
      </w:r>
      <w:proofErr w:type="spellEnd"/>
      <w:r w:rsidRPr="00836249">
        <w:rPr>
          <w:color w:val="A6A6A6" w:themeColor="background1" w:themeShade="A6"/>
          <w:sz w:val="22"/>
        </w:rPr>
        <w:t xml:space="preserve">  -</w:t>
      </w:r>
      <w:proofErr w:type="gramEnd"/>
      <w:r w:rsidRPr="00836249">
        <w:rPr>
          <w:color w:val="A6A6A6" w:themeColor="background1" w:themeShade="A6"/>
          <w:sz w:val="22"/>
        </w:rPr>
        <w:t xml:space="preserve"> координаты состояния системы;</w:t>
      </w:r>
    </w:p>
    <w:p w14:paraId="5FA15D26" w14:textId="77777777" w:rsidR="00C06519" w:rsidRPr="00836249" w:rsidRDefault="00C06519" w:rsidP="00C06519">
      <w:pPr>
        <w:tabs>
          <w:tab w:val="left" w:pos="0"/>
        </w:tabs>
        <w:ind w:firstLine="284"/>
        <w:jc w:val="both"/>
        <w:rPr>
          <w:color w:val="A6A6A6" w:themeColor="background1" w:themeShade="A6"/>
          <w:sz w:val="22"/>
        </w:rPr>
      </w:pPr>
      <w:proofErr w:type="spellStart"/>
      <w:r w:rsidRPr="00836249">
        <w:rPr>
          <w:color w:val="A6A6A6" w:themeColor="background1" w:themeShade="A6"/>
          <w:sz w:val="22"/>
        </w:rPr>
        <w:t>f</w:t>
      </w:r>
      <w:r w:rsidRPr="00836249">
        <w:rPr>
          <w:color w:val="A6A6A6" w:themeColor="background1" w:themeShade="A6"/>
          <w:sz w:val="28"/>
          <w:vertAlign w:val="subscript"/>
        </w:rPr>
        <w:t>i</w:t>
      </w:r>
      <w:proofErr w:type="spellEnd"/>
      <w:r w:rsidRPr="00836249">
        <w:rPr>
          <w:color w:val="A6A6A6" w:themeColor="background1" w:themeShade="A6"/>
          <w:sz w:val="22"/>
        </w:rPr>
        <w:t xml:space="preserve">   - внешние воздействия, прикладываемое к системе;</w:t>
      </w:r>
    </w:p>
    <w:p w14:paraId="4C7F5B29" w14:textId="77777777" w:rsidR="00C06519" w:rsidRPr="00836249" w:rsidRDefault="00C06519" w:rsidP="00C06519">
      <w:pPr>
        <w:tabs>
          <w:tab w:val="left" w:pos="0"/>
        </w:tabs>
        <w:ind w:firstLine="284"/>
        <w:jc w:val="both"/>
        <w:rPr>
          <w:color w:val="A6A6A6" w:themeColor="background1" w:themeShade="A6"/>
          <w:sz w:val="22"/>
        </w:rPr>
      </w:pPr>
      <w:proofErr w:type="spellStart"/>
      <w:r w:rsidRPr="00836249">
        <w:rPr>
          <w:color w:val="A6A6A6" w:themeColor="background1" w:themeShade="A6"/>
          <w:sz w:val="22"/>
        </w:rPr>
        <w:t>a</w:t>
      </w:r>
      <w:r w:rsidRPr="00836249">
        <w:rPr>
          <w:color w:val="A6A6A6" w:themeColor="background1" w:themeShade="A6"/>
          <w:sz w:val="28"/>
          <w:vertAlign w:val="subscript"/>
        </w:rPr>
        <w:t>ik</w:t>
      </w:r>
      <w:proofErr w:type="spellEnd"/>
      <w:r w:rsidRPr="00836249">
        <w:rPr>
          <w:color w:val="A6A6A6" w:themeColor="background1" w:themeShade="A6"/>
          <w:sz w:val="22"/>
        </w:rPr>
        <w:t xml:space="preserve"> - коэффициенты уравнения, определяемые величинами физических параметров составляющих систему элементов.</w:t>
      </w:r>
    </w:p>
    <w:p w14:paraId="4CD9245D"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 xml:space="preserve">Изменяющиеся со временем параметры элементов системы в процессе эксплуатации и от разброса при изготовлении обозначим через </w:t>
      </w:r>
      <w:r w:rsidRPr="00836249">
        <w:rPr>
          <w:color w:val="A6A6A6" w:themeColor="background1" w:themeShade="A6"/>
          <w:sz w:val="22"/>
        </w:rPr>
        <w:sym w:font="Symbol" w:char="F061"/>
      </w:r>
      <w:proofErr w:type="gramStart"/>
      <w:r w:rsidRPr="00836249">
        <w:rPr>
          <w:color w:val="A6A6A6" w:themeColor="background1" w:themeShade="A6"/>
          <w:sz w:val="28"/>
          <w:vertAlign w:val="subscript"/>
        </w:rPr>
        <w:t>j</w:t>
      </w:r>
      <w:r w:rsidRPr="00836249">
        <w:rPr>
          <w:color w:val="A6A6A6" w:themeColor="background1" w:themeShade="A6"/>
          <w:sz w:val="22"/>
          <w:vertAlign w:val="subscript"/>
        </w:rPr>
        <w:t xml:space="preserve">  </w:t>
      </w:r>
      <w:r w:rsidRPr="00836249">
        <w:rPr>
          <w:color w:val="A6A6A6" w:themeColor="background1" w:themeShade="A6"/>
          <w:sz w:val="22"/>
        </w:rPr>
        <w:t>(</w:t>
      </w:r>
      <w:proofErr w:type="gramEnd"/>
      <w:r w:rsidRPr="00836249">
        <w:rPr>
          <w:color w:val="A6A6A6" w:themeColor="background1" w:themeShade="A6"/>
          <w:sz w:val="22"/>
        </w:rPr>
        <w:t>j=1, 2, ... , m).</w:t>
      </w:r>
    </w:p>
    <w:p w14:paraId="4154CFEA"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Тогда уравнение системы (7.13) можно записать в виде</w:t>
      </w:r>
    </w:p>
    <w:p w14:paraId="6DB90C76" w14:textId="77777777" w:rsidR="00C06519" w:rsidRPr="00836249" w:rsidRDefault="00C06519" w:rsidP="00C06519">
      <w:pPr>
        <w:tabs>
          <w:tab w:val="left" w:pos="0"/>
        </w:tabs>
        <w:jc w:val="right"/>
        <w:rPr>
          <w:color w:val="A6A6A6" w:themeColor="background1" w:themeShade="A6"/>
          <w:sz w:val="22"/>
        </w:rPr>
      </w:pPr>
      <w:r w:rsidRPr="00836249">
        <w:rPr>
          <w:color w:val="A6A6A6" w:themeColor="background1" w:themeShade="A6"/>
          <w:position w:val="-28"/>
        </w:rPr>
        <w:object w:dxaOrig="4700" w:dyaOrig="800" w14:anchorId="2F242CEB">
          <v:shape id="_x0000_i1353" type="#_x0000_t75" style="width:202pt;height:34.5pt" o:ole="" fillcolor="window">
            <v:imagedata r:id="rId665" o:title=""/>
          </v:shape>
          <o:OLEObject Type="Embed" ProgID="Equation.3" ShapeID="_x0000_i1353" DrawAspect="Content" ObjectID="_1703455887" r:id="rId666"/>
        </w:object>
      </w:r>
      <w:r w:rsidRPr="00836249">
        <w:rPr>
          <w:color w:val="A6A6A6" w:themeColor="background1" w:themeShade="A6"/>
          <w:sz w:val="22"/>
        </w:rPr>
        <w:t xml:space="preserve">  при i=1, 2, </w:t>
      </w:r>
      <w:proofErr w:type="gramStart"/>
      <w:r w:rsidRPr="00836249">
        <w:rPr>
          <w:color w:val="A6A6A6" w:themeColor="background1" w:themeShade="A6"/>
          <w:sz w:val="22"/>
        </w:rPr>
        <w:t>... ,</w:t>
      </w:r>
      <w:proofErr w:type="gramEnd"/>
      <w:r w:rsidRPr="00836249">
        <w:rPr>
          <w:color w:val="A6A6A6" w:themeColor="background1" w:themeShade="A6"/>
          <w:sz w:val="22"/>
        </w:rPr>
        <w:t xml:space="preserve"> n.  (7.14)</w:t>
      </w:r>
    </w:p>
    <w:p w14:paraId="6F1FFD81"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Решение уравнений (7.14) определяет координаты системы: x</w:t>
      </w:r>
      <w:r w:rsidRPr="00836249">
        <w:rPr>
          <w:color w:val="A6A6A6" w:themeColor="background1" w:themeShade="A6"/>
          <w:sz w:val="22"/>
          <w:vertAlign w:val="subscript"/>
        </w:rPr>
        <w:t>1</w:t>
      </w:r>
      <w:r w:rsidRPr="00836249">
        <w:rPr>
          <w:color w:val="A6A6A6" w:themeColor="background1" w:themeShade="A6"/>
          <w:sz w:val="22"/>
        </w:rPr>
        <w:t>(t), x</w:t>
      </w:r>
      <w:r w:rsidRPr="00836249">
        <w:rPr>
          <w:color w:val="A6A6A6" w:themeColor="background1" w:themeShade="A6"/>
          <w:sz w:val="22"/>
          <w:vertAlign w:val="subscript"/>
        </w:rPr>
        <w:t>2</w:t>
      </w:r>
      <w:r w:rsidRPr="00836249">
        <w:rPr>
          <w:color w:val="A6A6A6" w:themeColor="background1" w:themeShade="A6"/>
          <w:sz w:val="22"/>
        </w:rPr>
        <w:t xml:space="preserve">(t), </w:t>
      </w:r>
      <w:proofErr w:type="gramStart"/>
      <w:r w:rsidRPr="00836249">
        <w:rPr>
          <w:color w:val="A6A6A6" w:themeColor="background1" w:themeShade="A6"/>
          <w:sz w:val="22"/>
        </w:rPr>
        <w:t>... ,</w:t>
      </w:r>
      <w:proofErr w:type="gramEnd"/>
      <w:r w:rsidRPr="00836249">
        <w:rPr>
          <w:color w:val="A6A6A6" w:themeColor="background1" w:themeShade="A6"/>
          <w:sz w:val="22"/>
        </w:rPr>
        <w:t xml:space="preserve"> </w:t>
      </w:r>
      <w:proofErr w:type="spellStart"/>
      <w:r w:rsidRPr="00836249">
        <w:rPr>
          <w:color w:val="A6A6A6" w:themeColor="background1" w:themeShade="A6"/>
          <w:sz w:val="22"/>
        </w:rPr>
        <w:t>x</w:t>
      </w:r>
      <w:r w:rsidRPr="00836249">
        <w:rPr>
          <w:color w:val="A6A6A6" w:themeColor="background1" w:themeShade="A6"/>
          <w:sz w:val="28"/>
          <w:vertAlign w:val="subscript"/>
        </w:rPr>
        <w:t>n</w:t>
      </w:r>
      <w:proofErr w:type="spellEnd"/>
      <w:r w:rsidRPr="00836249">
        <w:rPr>
          <w:color w:val="A6A6A6" w:themeColor="background1" w:themeShade="A6"/>
          <w:sz w:val="22"/>
        </w:rPr>
        <w:t>(t), образующие исходное движение системы.</w:t>
      </w:r>
      <w:r w:rsidRPr="00836249">
        <w:rPr>
          <w:color w:val="A6A6A6" w:themeColor="background1" w:themeShade="A6"/>
          <w:sz w:val="22"/>
        </w:rPr>
        <w:tab/>
      </w:r>
    </w:p>
    <w:p w14:paraId="394D3AC5" w14:textId="77777777" w:rsidR="00C06519" w:rsidRPr="00836249" w:rsidRDefault="00C06519" w:rsidP="00C06519">
      <w:pPr>
        <w:tabs>
          <w:tab w:val="left" w:pos="0"/>
        </w:tabs>
        <w:ind w:firstLine="284"/>
        <w:jc w:val="both"/>
        <w:rPr>
          <w:color w:val="A6A6A6" w:themeColor="background1" w:themeShade="A6"/>
          <w:spacing w:val="-6"/>
          <w:sz w:val="22"/>
        </w:rPr>
      </w:pPr>
      <w:r w:rsidRPr="00836249">
        <w:rPr>
          <w:color w:val="A6A6A6" w:themeColor="background1" w:themeShade="A6"/>
          <w:spacing w:val="-6"/>
          <w:sz w:val="22"/>
        </w:rPr>
        <w:t xml:space="preserve">Пусть параметры </w:t>
      </w:r>
      <w:r w:rsidRPr="00836249">
        <w:rPr>
          <w:color w:val="A6A6A6" w:themeColor="background1" w:themeShade="A6"/>
          <w:spacing w:val="-6"/>
          <w:sz w:val="22"/>
        </w:rPr>
        <w:sym w:font="Symbol" w:char="F061"/>
      </w:r>
      <w:r w:rsidRPr="00836249">
        <w:rPr>
          <w:color w:val="A6A6A6" w:themeColor="background1" w:themeShade="A6"/>
          <w:spacing w:val="-6"/>
          <w:sz w:val="28"/>
          <w:vertAlign w:val="subscript"/>
        </w:rPr>
        <w:t>j</w:t>
      </w:r>
      <w:r w:rsidRPr="00836249">
        <w:rPr>
          <w:color w:val="A6A6A6" w:themeColor="background1" w:themeShade="A6"/>
          <w:spacing w:val="-6"/>
          <w:sz w:val="28"/>
        </w:rPr>
        <w:t xml:space="preserve"> </w:t>
      </w:r>
      <w:r w:rsidRPr="00836249">
        <w:rPr>
          <w:color w:val="A6A6A6" w:themeColor="background1" w:themeShade="A6"/>
          <w:spacing w:val="-6"/>
          <w:sz w:val="22"/>
        </w:rPr>
        <w:t xml:space="preserve">изменяются на малые величины </w:t>
      </w:r>
      <w:r w:rsidRPr="00836249">
        <w:rPr>
          <w:color w:val="A6A6A6" w:themeColor="background1" w:themeShade="A6"/>
          <w:spacing w:val="-6"/>
          <w:sz w:val="22"/>
        </w:rPr>
        <w:sym w:font="Symbol" w:char="F044"/>
      </w:r>
      <w:r w:rsidRPr="00836249">
        <w:rPr>
          <w:color w:val="A6A6A6" w:themeColor="background1" w:themeShade="A6"/>
          <w:spacing w:val="-6"/>
          <w:sz w:val="22"/>
        </w:rPr>
        <w:sym w:font="Symbol" w:char="F061"/>
      </w:r>
      <w:proofErr w:type="gramStart"/>
      <w:r w:rsidRPr="00836249">
        <w:rPr>
          <w:color w:val="A6A6A6" w:themeColor="background1" w:themeShade="A6"/>
          <w:spacing w:val="-6"/>
          <w:sz w:val="28"/>
          <w:vertAlign w:val="subscript"/>
        </w:rPr>
        <w:t>j</w:t>
      </w:r>
      <w:r w:rsidRPr="00836249">
        <w:rPr>
          <w:color w:val="A6A6A6" w:themeColor="background1" w:themeShade="A6"/>
          <w:spacing w:val="-6"/>
          <w:sz w:val="22"/>
          <w:vertAlign w:val="subscript"/>
        </w:rPr>
        <w:t xml:space="preserve"> </w:t>
      </w:r>
      <w:r w:rsidRPr="00836249">
        <w:rPr>
          <w:color w:val="A6A6A6" w:themeColor="background1" w:themeShade="A6"/>
          <w:spacing w:val="-6"/>
          <w:sz w:val="22"/>
        </w:rPr>
        <w:t>,</w:t>
      </w:r>
      <w:proofErr w:type="gramEnd"/>
      <w:r w:rsidRPr="00836249">
        <w:rPr>
          <w:color w:val="A6A6A6" w:themeColor="background1" w:themeShade="A6"/>
          <w:spacing w:val="-6"/>
          <w:sz w:val="22"/>
        </w:rPr>
        <w:t xml:space="preserve"> тогда имеем</w:t>
      </w:r>
    </w:p>
    <w:p w14:paraId="62D4699C" w14:textId="77777777" w:rsidR="00C06519" w:rsidRPr="00836249" w:rsidRDefault="00C06519" w:rsidP="00C06519">
      <w:pPr>
        <w:tabs>
          <w:tab w:val="left" w:pos="0"/>
        </w:tabs>
        <w:ind w:left="1843" w:firstLine="284"/>
        <w:rPr>
          <w:color w:val="A6A6A6" w:themeColor="background1" w:themeShade="A6"/>
          <w:sz w:val="22"/>
        </w:rPr>
      </w:pPr>
      <w:r w:rsidRPr="00836249">
        <w:rPr>
          <w:color w:val="A6A6A6" w:themeColor="background1" w:themeShade="A6"/>
          <w:position w:val="-18"/>
        </w:rPr>
        <w:object w:dxaOrig="1400" w:dyaOrig="420" w14:anchorId="19DBFE14">
          <v:shape id="_x0000_i1354" type="#_x0000_t75" style="width:70pt;height:21pt" o:ole="" fillcolor="window">
            <v:imagedata r:id="rId667" o:title=""/>
          </v:shape>
          <o:OLEObject Type="Embed" ProgID="Equation.3" ShapeID="_x0000_i1354" DrawAspect="Content" ObjectID="_1703455888" r:id="rId668"/>
        </w:object>
      </w:r>
      <w:r w:rsidRPr="00836249">
        <w:rPr>
          <w:color w:val="A6A6A6" w:themeColor="background1" w:themeShade="A6"/>
          <w:sz w:val="22"/>
        </w:rPr>
        <w:t>;</w:t>
      </w:r>
    </w:p>
    <w:p w14:paraId="09E481E8" w14:textId="77777777" w:rsidR="00C06519" w:rsidRPr="00836249" w:rsidRDefault="00C06519" w:rsidP="00C06519">
      <w:pPr>
        <w:tabs>
          <w:tab w:val="left" w:pos="0"/>
        </w:tabs>
        <w:ind w:left="1843" w:firstLine="284"/>
        <w:rPr>
          <w:color w:val="A6A6A6" w:themeColor="background1" w:themeShade="A6"/>
          <w:sz w:val="22"/>
        </w:rPr>
      </w:pPr>
      <w:r w:rsidRPr="00836249">
        <w:rPr>
          <w:color w:val="A6A6A6" w:themeColor="background1" w:themeShade="A6"/>
          <w:sz w:val="22"/>
        </w:rPr>
        <w:t>.  .  .  .  .  .  .  .  .  .</w:t>
      </w:r>
    </w:p>
    <w:p w14:paraId="1E585AE7" w14:textId="77777777" w:rsidR="00C06519" w:rsidRPr="00836249" w:rsidRDefault="00C06519" w:rsidP="00C06519">
      <w:pPr>
        <w:tabs>
          <w:tab w:val="left" w:pos="0"/>
        </w:tabs>
        <w:ind w:left="1843" w:firstLine="284"/>
        <w:rPr>
          <w:color w:val="A6A6A6" w:themeColor="background1" w:themeShade="A6"/>
          <w:sz w:val="22"/>
        </w:rPr>
      </w:pPr>
      <w:r w:rsidRPr="00836249">
        <w:rPr>
          <w:color w:val="A6A6A6" w:themeColor="background1" w:themeShade="A6"/>
          <w:position w:val="-18"/>
        </w:rPr>
        <w:object w:dxaOrig="1680" w:dyaOrig="420" w14:anchorId="27AEFC6A">
          <v:shape id="_x0000_i1355" type="#_x0000_t75" style="width:84pt;height:21pt" o:ole="" fillcolor="window">
            <v:imagedata r:id="rId669" o:title=""/>
          </v:shape>
          <o:OLEObject Type="Embed" ProgID="Equation.3" ShapeID="_x0000_i1355" DrawAspect="Content" ObjectID="_1703455889" r:id="rId670"/>
        </w:object>
      </w:r>
      <w:r w:rsidRPr="00836249">
        <w:rPr>
          <w:color w:val="A6A6A6" w:themeColor="background1" w:themeShade="A6"/>
          <w:sz w:val="22"/>
        </w:rPr>
        <w:t>.</w:t>
      </w:r>
    </w:p>
    <w:p w14:paraId="3EA41D8B"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 xml:space="preserve">Рассматривая малые изменения параметров </w:t>
      </w:r>
      <w:r w:rsidRPr="00836249">
        <w:rPr>
          <w:color w:val="A6A6A6" w:themeColor="background1" w:themeShade="A6"/>
          <w:sz w:val="22"/>
        </w:rPr>
        <w:sym w:font="Symbol" w:char="F061"/>
      </w:r>
      <w:proofErr w:type="gramStart"/>
      <w:r w:rsidRPr="00836249">
        <w:rPr>
          <w:color w:val="A6A6A6" w:themeColor="background1" w:themeShade="A6"/>
          <w:sz w:val="28"/>
          <w:vertAlign w:val="subscript"/>
        </w:rPr>
        <w:t xml:space="preserve">j </w:t>
      </w:r>
      <w:r w:rsidRPr="00836249">
        <w:rPr>
          <w:color w:val="A6A6A6" w:themeColor="background1" w:themeShade="A6"/>
          <w:sz w:val="22"/>
          <w:vertAlign w:val="subscript"/>
        </w:rPr>
        <w:t xml:space="preserve"> </w:t>
      </w:r>
      <w:r w:rsidRPr="00836249">
        <w:rPr>
          <w:color w:val="A6A6A6" w:themeColor="background1" w:themeShade="A6"/>
          <w:sz w:val="22"/>
        </w:rPr>
        <w:t>(</w:t>
      </w:r>
      <w:proofErr w:type="gramEnd"/>
      <w:r w:rsidRPr="00836249">
        <w:rPr>
          <w:color w:val="A6A6A6" w:themeColor="background1" w:themeShade="A6"/>
          <w:sz w:val="22"/>
        </w:rPr>
        <w:t>j=1, 2, ... , m), получим новые уравнения</w:t>
      </w:r>
    </w:p>
    <w:p w14:paraId="390E3E3B" w14:textId="77777777" w:rsidR="00C06519" w:rsidRPr="00836249" w:rsidRDefault="00C06519" w:rsidP="00C06519">
      <w:pPr>
        <w:tabs>
          <w:tab w:val="left" w:pos="0"/>
        </w:tabs>
        <w:jc w:val="right"/>
        <w:rPr>
          <w:color w:val="A6A6A6" w:themeColor="background1" w:themeShade="A6"/>
          <w:sz w:val="22"/>
        </w:rPr>
      </w:pPr>
      <w:r w:rsidRPr="00836249">
        <w:rPr>
          <w:color w:val="A6A6A6" w:themeColor="background1" w:themeShade="A6"/>
          <w:position w:val="-28"/>
        </w:rPr>
        <w:object w:dxaOrig="7160" w:dyaOrig="800" w14:anchorId="7F163C5B">
          <v:shape id="_x0000_i1356" type="#_x0000_t75" style="width:305pt;height:33.5pt" o:ole="" fillcolor="window">
            <v:imagedata r:id="rId671" o:title=""/>
          </v:shape>
          <o:OLEObject Type="Embed" ProgID="Equation.3" ShapeID="_x0000_i1356" DrawAspect="Content" ObjectID="_1703455890" r:id="rId672"/>
        </w:object>
      </w:r>
      <w:r w:rsidRPr="00836249">
        <w:rPr>
          <w:color w:val="A6A6A6" w:themeColor="background1" w:themeShade="A6"/>
          <w:sz w:val="22"/>
        </w:rPr>
        <w:t>(7.15)</w:t>
      </w:r>
    </w:p>
    <w:p w14:paraId="72762403" w14:textId="77777777" w:rsidR="00C06519" w:rsidRPr="00836249" w:rsidRDefault="00C06519" w:rsidP="00C06519">
      <w:pPr>
        <w:tabs>
          <w:tab w:val="left" w:pos="0"/>
        </w:tabs>
        <w:rPr>
          <w:color w:val="A6A6A6" w:themeColor="background1" w:themeShade="A6"/>
          <w:sz w:val="22"/>
        </w:rPr>
      </w:pPr>
      <w:r w:rsidRPr="00836249">
        <w:rPr>
          <w:color w:val="A6A6A6" w:themeColor="background1" w:themeShade="A6"/>
          <w:sz w:val="22"/>
        </w:rPr>
        <w:t xml:space="preserve">при i=1, 2, </w:t>
      </w:r>
      <w:proofErr w:type="gramStart"/>
      <w:r w:rsidRPr="00836249">
        <w:rPr>
          <w:color w:val="A6A6A6" w:themeColor="background1" w:themeShade="A6"/>
          <w:sz w:val="22"/>
        </w:rPr>
        <w:t>... ,</w:t>
      </w:r>
      <w:proofErr w:type="gramEnd"/>
      <w:r w:rsidRPr="00836249">
        <w:rPr>
          <w:color w:val="A6A6A6" w:themeColor="background1" w:themeShade="A6"/>
          <w:sz w:val="22"/>
        </w:rPr>
        <w:t xml:space="preserve"> n. </w:t>
      </w:r>
    </w:p>
    <w:p w14:paraId="39508B57"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 xml:space="preserve">Процесс в той же системе, но с измененными параметрами, определяемый решением уравнений (7.15), т.е. </w:t>
      </w:r>
      <w:r w:rsidRPr="00836249">
        <w:rPr>
          <w:color w:val="A6A6A6" w:themeColor="background1" w:themeShade="A6"/>
          <w:position w:val="-18"/>
        </w:rPr>
        <w:object w:dxaOrig="1960" w:dyaOrig="420" w14:anchorId="131664B3">
          <v:shape id="_x0000_i1357" type="#_x0000_t75" style="width:98pt;height:21pt" o:ole="" fillcolor="window">
            <v:imagedata r:id="rId673" o:title=""/>
          </v:shape>
          <o:OLEObject Type="Embed" ProgID="Equation.3" ShapeID="_x0000_i1357" DrawAspect="Content" ObjectID="_1703455891" r:id="rId674"/>
        </w:object>
      </w:r>
      <w:r w:rsidRPr="00836249">
        <w:rPr>
          <w:color w:val="A6A6A6" w:themeColor="background1" w:themeShade="A6"/>
          <w:sz w:val="22"/>
        </w:rPr>
        <w:t>, называется варьированным движением.</w:t>
      </w:r>
    </w:p>
    <w:p w14:paraId="61FE5302"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Возникшее различие в протекании процессов в системе за счет изменения параметров</w:t>
      </w:r>
    </w:p>
    <w:p w14:paraId="74C35BB9" w14:textId="77777777" w:rsidR="00C06519" w:rsidRPr="00836249" w:rsidRDefault="00C06519" w:rsidP="00C06519">
      <w:pPr>
        <w:tabs>
          <w:tab w:val="left" w:pos="0"/>
        </w:tabs>
        <w:ind w:firstLine="284"/>
        <w:jc w:val="center"/>
        <w:rPr>
          <w:color w:val="A6A6A6" w:themeColor="background1" w:themeShade="A6"/>
          <w:sz w:val="22"/>
        </w:rPr>
      </w:pPr>
      <w:r w:rsidRPr="00836249">
        <w:rPr>
          <w:color w:val="A6A6A6" w:themeColor="background1" w:themeShade="A6"/>
          <w:position w:val="-18"/>
        </w:rPr>
        <w:object w:dxaOrig="1939" w:dyaOrig="420" w14:anchorId="5D21E165">
          <v:shape id="_x0000_i1358" type="#_x0000_t75" style="width:97pt;height:21pt" o:ole="" fillcolor="window">
            <v:imagedata r:id="rId675" o:title=""/>
          </v:shape>
          <o:OLEObject Type="Embed" ProgID="Equation.3" ShapeID="_x0000_i1358" DrawAspect="Content" ObjectID="_1703455892" r:id="rId676"/>
        </w:object>
      </w:r>
      <w:r w:rsidRPr="00836249">
        <w:rPr>
          <w:color w:val="A6A6A6" w:themeColor="background1" w:themeShade="A6"/>
          <w:sz w:val="22"/>
        </w:rPr>
        <w:t xml:space="preserve">   при </w:t>
      </w:r>
      <w:proofErr w:type="spellStart"/>
      <w:r w:rsidRPr="00836249">
        <w:rPr>
          <w:color w:val="A6A6A6" w:themeColor="background1" w:themeShade="A6"/>
          <w:sz w:val="22"/>
          <w:lang w:val="en-US"/>
        </w:rPr>
        <w:t>i</w:t>
      </w:r>
      <w:proofErr w:type="spellEnd"/>
      <w:r w:rsidRPr="00836249">
        <w:rPr>
          <w:color w:val="A6A6A6" w:themeColor="background1" w:themeShade="A6"/>
          <w:sz w:val="22"/>
        </w:rPr>
        <w:t xml:space="preserve">=1, 2, </w:t>
      </w:r>
      <w:proofErr w:type="gramStart"/>
      <w:r w:rsidRPr="00836249">
        <w:rPr>
          <w:color w:val="A6A6A6" w:themeColor="background1" w:themeShade="A6"/>
          <w:sz w:val="22"/>
        </w:rPr>
        <w:t>... ,</w:t>
      </w:r>
      <w:proofErr w:type="gramEnd"/>
      <w:r w:rsidRPr="00836249">
        <w:rPr>
          <w:color w:val="A6A6A6" w:themeColor="background1" w:themeShade="A6"/>
          <w:sz w:val="22"/>
        </w:rPr>
        <w:t xml:space="preserve"> </w:t>
      </w:r>
      <w:r w:rsidRPr="00836249">
        <w:rPr>
          <w:color w:val="A6A6A6" w:themeColor="background1" w:themeShade="A6"/>
          <w:sz w:val="22"/>
          <w:lang w:val="en-US"/>
        </w:rPr>
        <w:t>n</w:t>
      </w:r>
    </w:p>
    <w:p w14:paraId="05A2CCE9"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называется дополнительным движением.</w:t>
      </w:r>
    </w:p>
    <w:p w14:paraId="519BAE22"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 xml:space="preserve">При малых отклонениях  </w:t>
      </w:r>
      <w:r w:rsidRPr="00836249">
        <w:rPr>
          <w:color w:val="A6A6A6" w:themeColor="background1" w:themeShade="A6"/>
          <w:sz w:val="22"/>
        </w:rPr>
        <w:sym w:font="Symbol" w:char="F044"/>
      </w:r>
      <w:r w:rsidRPr="00836249">
        <w:rPr>
          <w:color w:val="A6A6A6" w:themeColor="background1" w:themeShade="A6"/>
          <w:sz w:val="22"/>
        </w:rPr>
        <w:sym w:font="Symbol" w:char="F061"/>
      </w:r>
      <w:proofErr w:type="gramStart"/>
      <w:r w:rsidRPr="00836249">
        <w:rPr>
          <w:color w:val="A6A6A6" w:themeColor="background1" w:themeShade="A6"/>
          <w:sz w:val="28"/>
          <w:vertAlign w:val="subscript"/>
        </w:rPr>
        <w:t>j</w:t>
      </w:r>
      <w:r w:rsidRPr="00836249">
        <w:rPr>
          <w:color w:val="A6A6A6" w:themeColor="background1" w:themeShade="A6"/>
          <w:sz w:val="22"/>
          <w:vertAlign w:val="subscript"/>
        </w:rPr>
        <w:t xml:space="preserve"> </w:t>
      </w:r>
      <w:r w:rsidRPr="00836249">
        <w:rPr>
          <w:color w:val="A6A6A6" w:themeColor="background1" w:themeShade="A6"/>
          <w:sz w:val="22"/>
        </w:rPr>
        <w:t xml:space="preserve"> эта</w:t>
      </w:r>
      <w:proofErr w:type="gramEnd"/>
      <w:r w:rsidRPr="00836249">
        <w:rPr>
          <w:color w:val="A6A6A6" w:themeColor="background1" w:themeShade="A6"/>
          <w:sz w:val="22"/>
        </w:rPr>
        <w:t xml:space="preserve"> разность может быть определена следующим образом:</w:t>
      </w:r>
    </w:p>
    <w:p w14:paraId="5C741DA0" w14:textId="77777777" w:rsidR="00C06519" w:rsidRPr="00836249" w:rsidRDefault="00C06519" w:rsidP="00C06519">
      <w:pPr>
        <w:tabs>
          <w:tab w:val="left" w:pos="0"/>
        </w:tabs>
        <w:jc w:val="right"/>
        <w:rPr>
          <w:color w:val="A6A6A6" w:themeColor="background1" w:themeShade="A6"/>
          <w:sz w:val="22"/>
        </w:rPr>
      </w:pPr>
      <w:r w:rsidRPr="00836249">
        <w:rPr>
          <w:color w:val="A6A6A6" w:themeColor="background1" w:themeShade="A6"/>
          <w:position w:val="-42"/>
        </w:rPr>
        <w:object w:dxaOrig="5420" w:dyaOrig="940" w14:anchorId="77D0CCA2">
          <v:shape id="_x0000_i1359" type="#_x0000_t75" style="width:217pt;height:38pt" o:ole="" fillcolor="window">
            <v:imagedata r:id="rId677" o:title=""/>
          </v:shape>
          <o:OLEObject Type="Embed" ProgID="Equation.3" ShapeID="_x0000_i1359" DrawAspect="Content" ObjectID="_1703455893" r:id="rId678"/>
        </w:object>
      </w:r>
      <w:r w:rsidRPr="00836249">
        <w:rPr>
          <w:color w:val="A6A6A6" w:themeColor="background1" w:themeShade="A6"/>
          <w:sz w:val="22"/>
        </w:rPr>
        <w:t xml:space="preserve"> при i=1, 2, </w:t>
      </w:r>
      <w:proofErr w:type="gramStart"/>
      <w:r w:rsidRPr="00836249">
        <w:rPr>
          <w:color w:val="A6A6A6" w:themeColor="background1" w:themeShade="A6"/>
          <w:sz w:val="22"/>
        </w:rPr>
        <w:t>... ,</w:t>
      </w:r>
      <w:proofErr w:type="gramEnd"/>
      <w:r w:rsidRPr="00836249">
        <w:rPr>
          <w:color w:val="A6A6A6" w:themeColor="background1" w:themeShade="A6"/>
          <w:sz w:val="22"/>
        </w:rPr>
        <w:t xml:space="preserve"> n. (7.16)</w:t>
      </w:r>
    </w:p>
    <w:p w14:paraId="6DA163B5" w14:textId="77777777" w:rsidR="00C06519" w:rsidRPr="00836249" w:rsidRDefault="00C06519" w:rsidP="00C06519">
      <w:pPr>
        <w:tabs>
          <w:tab w:val="left" w:pos="0"/>
        </w:tabs>
        <w:ind w:firstLine="284"/>
        <w:rPr>
          <w:color w:val="A6A6A6" w:themeColor="background1" w:themeShade="A6"/>
          <w:sz w:val="22"/>
        </w:rPr>
      </w:pPr>
      <w:r w:rsidRPr="00836249">
        <w:rPr>
          <w:color w:val="A6A6A6" w:themeColor="background1" w:themeShade="A6"/>
          <w:sz w:val="22"/>
        </w:rPr>
        <w:t>Обозначим</w:t>
      </w:r>
    </w:p>
    <w:p w14:paraId="637AF5C3" w14:textId="77777777" w:rsidR="00C06519" w:rsidRPr="00836249" w:rsidRDefault="00C06519" w:rsidP="00C06519">
      <w:pPr>
        <w:tabs>
          <w:tab w:val="left" w:pos="0"/>
        </w:tabs>
        <w:ind w:firstLine="284"/>
        <w:jc w:val="right"/>
        <w:rPr>
          <w:color w:val="A6A6A6" w:themeColor="background1" w:themeShade="A6"/>
          <w:sz w:val="22"/>
        </w:rPr>
      </w:pPr>
      <w:r w:rsidRPr="00836249">
        <w:rPr>
          <w:color w:val="A6A6A6" w:themeColor="background1" w:themeShade="A6"/>
          <w:position w:val="-48"/>
        </w:rPr>
        <w:object w:dxaOrig="1280" w:dyaOrig="960" w14:anchorId="2047671A">
          <v:shape id="_x0000_i1360" type="#_x0000_t75" style="width:64pt;height:48pt" o:ole="" fillcolor="window">
            <v:imagedata r:id="rId679" o:title=""/>
          </v:shape>
          <o:OLEObject Type="Embed" ProgID="Equation.3" ShapeID="_x0000_i1360" DrawAspect="Content" ObjectID="_1703455894" r:id="rId680"/>
        </w:object>
      </w:r>
      <w:r w:rsidRPr="00836249">
        <w:rPr>
          <w:color w:val="A6A6A6" w:themeColor="background1" w:themeShade="A6"/>
          <w:sz w:val="22"/>
        </w:rPr>
        <w:t xml:space="preserve"> (j=1, 2, </w:t>
      </w:r>
      <w:proofErr w:type="gramStart"/>
      <w:r w:rsidRPr="00836249">
        <w:rPr>
          <w:color w:val="A6A6A6" w:themeColor="background1" w:themeShade="A6"/>
          <w:sz w:val="22"/>
        </w:rPr>
        <w:t>... ,</w:t>
      </w:r>
      <w:proofErr w:type="gramEnd"/>
      <w:r w:rsidRPr="00836249">
        <w:rPr>
          <w:color w:val="A6A6A6" w:themeColor="background1" w:themeShade="A6"/>
          <w:sz w:val="22"/>
        </w:rPr>
        <w:t xml:space="preserve"> m).                      (7.17)</w:t>
      </w:r>
    </w:p>
    <w:p w14:paraId="7F331FF7" w14:textId="77777777" w:rsidR="00C06519" w:rsidRPr="00836249" w:rsidRDefault="00C06519" w:rsidP="00C06519">
      <w:pPr>
        <w:tabs>
          <w:tab w:val="left" w:pos="0"/>
        </w:tabs>
        <w:ind w:firstLine="284"/>
        <w:rPr>
          <w:color w:val="A6A6A6" w:themeColor="background1" w:themeShade="A6"/>
          <w:sz w:val="22"/>
        </w:rPr>
      </w:pPr>
      <w:r w:rsidRPr="00836249">
        <w:rPr>
          <w:color w:val="A6A6A6" w:themeColor="background1" w:themeShade="A6"/>
          <w:sz w:val="22"/>
        </w:rPr>
        <w:t>Тогда дополнительное движение будет</w:t>
      </w:r>
    </w:p>
    <w:p w14:paraId="675E36AC" w14:textId="77777777" w:rsidR="00C06519" w:rsidRPr="00836249" w:rsidRDefault="00C06519" w:rsidP="00C06519">
      <w:pPr>
        <w:tabs>
          <w:tab w:val="left" w:pos="0"/>
        </w:tabs>
        <w:ind w:firstLine="284"/>
        <w:rPr>
          <w:color w:val="A6A6A6" w:themeColor="background1" w:themeShade="A6"/>
          <w:sz w:val="22"/>
        </w:rPr>
      </w:pPr>
    </w:p>
    <w:p w14:paraId="24644CB6" w14:textId="77777777" w:rsidR="00C06519" w:rsidRPr="00836249" w:rsidRDefault="00C06519" w:rsidP="00C06519">
      <w:pPr>
        <w:tabs>
          <w:tab w:val="left" w:pos="0"/>
        </w:tabs>
        <w:jc w:val="right"/>
        <w:rPr>
          <w:color w:val="A6A6A6" w:themeColor="background1" w:themeShade="A6"/>
          <w:sz w:val="22"/>
        </w:rPr>
      </w:pPr>
      <w:r w:rsidRPr="00836249">
        <w:rPr>
          <w:color w:val="A6A6A6" w:themeColor="background1" w:themeShade="A6"/>
          <w:position w:val="-18"/>
        </w:rPr>
        <w:object w:dxaOrig="4239" w:dyaOrig="420" w14:anchorId="6E4B1AD9">
          <v:shape id="_x0000_i1361" type="#_x0000_t75" style="width:197pt;height:19.5pt" o:ole="" fillcolor="window">
            <v:imagedata r:id="rId681" o:title=""/>
          </v:shape>
          <o:OLEObject Type="Embed" ProgID="Equation.3" ShapeID="_x0000_i1361" DrawAspect="Content" ObjectID="_1703455895" r:id="rId682"/>
        </w:object>
      </w:r>
      <w:r w:rsidRPr="00836249">
        <w:rPr>
          <w:color w:val="A6A6A6" w:themeColor="background1" w:themeShade="A6"/>
          <w:sz w:val="22"/>
        </w:rPr>
        <w:t xml:space="preserve"> при i=1, 2, </w:t>
      </w:r>
      <w:proofErr w:type="gramStart"/>
      <w:r w:rsidRPr="00836249">
        <w:rPr>
          <w:color w:val="A6A6A6" w:themeColor="background1" w:themeShade="A6"/>
          <w:sz w:val="22"/>
        </w:rPr>
        <w:t>... ,</w:t>
      </w:r>
      <w:proofErr w:type="gramEnd"/>
      <w:r w:rsidRPr="00836249">
        <w:rPr>
          <w:color w:val="A6A6A6" w:themeColor="background1" w:themeShade="A6"/>
          <w:sz w:val="22"/>
        </w:rPr>
        <w:t xml:space="preserve"> n. (7.18)</w:t>
      </w:r>
    </w:p>
    <w:p w14:paraId="36DFAEFF" w14:textId="77777777" w:rsidR="00C06519" w:rsidRPr="00836249" w:rsidRDefault="00C06519" w:rsidP="00C06519">
      <w:pPr>
        <w:tabs>
          <w:tab w:val="left" w:pos="0"/>
        </w:tabs>
        <w:jc w:val="right"/>
        <w:rPr>
          <w:color w:val="A6A6A6" w:themeColor="background1" w:themeShade="A6"/>
          <w:sz w:val="22"/>
        </w:rPr>
      </w:pPr>
    </w:p>
    <w:p w14:paraId="3E492E0D" w14:textId="77777777" w:rsidR="00C06519" w:rsidRPr="00836249" w:rsidRDefault="00C06519" w:rsidP="00C06519">
      <w:pPr>
        <w:tabs>
          <w:tab w:val="left" w:pos="0"/>
        </w:tabs>
        <w:ind w:firstLine="284"/>
        <w:jc w:val="both"/>
        <w:rPr>
          <w:color w:val="A6A6A6" w:themeColor="background1" w:themeShade="A6"/>
          <w:sz w:val="22"/>
        </w:rPr>
      </w:pPr>
      <w:r w:rsidRPr="00836249">
        <w:rPr>
          <w:color w:val="A6A6A6" w:themeColor="background1" w:themeShade="A6"/>
          <w:sz w:val="22"/>
        </w:rPr>
        <w:t xml:space="preserve">Величины </w:t>
      </w:r>
      <w:r w:rsidRPr="00836249">
        <w:rPr>
          <w:color w:val="A6A6A6" w:themeColor="background1" w:themeShade="A6"/>
          <w:position w:val="-24"/>
        </w:rPr>
        <w:object w:dxaOrig="560" w:dyaOrig="480" w14:anchorId="5251DED5">
          <v:shape id="_x0000_i1362" type="#_x0000_t75" style="width:28pt;height:24pt" o:ole="" fillcolor="window">
            <v:imagedata r:id="rId683" o:title=""/>
          </v:shape>
          <o:OLEObject Type="Embed" ProgID="Equation.3" ShapeID="_x0000_i1362" DrawAspect="Content" ObjectID="_1703455896" r:id="rId684"/>
        </w:object>
      </w:r>
      <w:r w:rsidRPr="00836249">
        <w:rPr>
          <w:color w:val="A6A6A6" w:themeColor="background1" w:themeShade="A6"/>
          <w:sz w:val="22"/>
        </w:rPr>
        <w:t>, определяемые выражением (7.17), представляют собой функции чувствительности i-ой координаты системы по j-ому параметру.</w:t>
      </w:r>
    </w:p>
    <w:p w14:paraId="18787228" w14:textId="77777777" w:rsidR="00C06519" w:rsidRDefault="00C06519" w:rsidP="00C06519">
      <w:pPr>
        <w:tabs>
          <w:tab w:val="left" w:pos="0"/>
        </w:tabs>
        <w:ind w:firstLine="284"/>
        <w:jc w:val="both"/>
        <w:rPr>
          <w:sz w:val="22"/>
        </w:rPr>
      </w:pPr>
      <w:r w:rsidRPr="00836249">
        <w:rPr>
          <w:color w:val="A6A6A6" w:themeColor="background1" w:themeShade="A6"/>
          <w:sz w:val="22"/>
        </w:rPr>
        <w:t xml:space="preserve">Таким образом, </w:t>
      </w:r>
      <w:r>
        <w:rPr>
          <w:sz w:val="22"/>
        </w:rPr>
        <w:t>чтобы оценить степень влияния разброса и изменения параметров на координаты системы необходимо определить функции чувствительности по каждой координате от каждого изменяющегося параметра.</w:t>
      </w:r>
    </w:p>
    <w:p w14:paraId="5FC01C4E"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 xml:space="preserve">В рассматриваемом случае </w:t>
      </w:r>
      <w:proofErr w:type="spellStart"/>
      <w:r w:rsidRPr="00836249">
        <w:rPr>
          <w:color w:val="A6A6A6" w:themeColor="background1" w:themeShade="A6"/>
          <w:sz w:val="22"/>
        </w:rPr>
        <w:t>x</w:t>
      </w:r>
      <w:r w:rsidRPr="00836249">
        <w:rPr>
          <w:color w:val="A6A6A6" w:themeColor="background1" w:themeShade="A6"/>
          <w:sz w:val="28"/>
          <w:vertAlign w:val="subscript"/>
        </w:rPr>
        <w:t>i</w:t>
      </w:r>
      <w:proofErr w:type="spellEnd"/>
      <w:r w:rsidRPr="00836249">
        <w:rPr>
          <w:color w:val="A6A6A6" w:themeColor="background1" w:themeShade="A6"/>
          <w:sz w:val="22"/>
        </w:rPr>
        <w:t xml:space="preserve">(t) являются координатами состояния системы. Вообще же аналогичные характеристики чувствительности вводятся так же для различных показателей качества системы. Тогда в формуле (7.17) вместо </w:t>
      </w:r>
      <w:proofErr w:type="spellStart"/>
      <w:r w:rsidRPr="00836249">
        <w:rPr>
          <w:color w:val="A6A6A6" w:themeColor="background1" w:themeShade="A6"/>
          <w:sz w:val="22"/>
        </w:rPr>
        <w:t>x</w:t>
      </w:r>
      <w:r w:rsidRPr="00836249">
        <w:rPr>
          <w:color w:val="A6A6A6" w:themeColor="background1" w:themeShade="A6"/>
          <w:sz w:val="28"/>
          <w:vertAlign w:val="subscript"/>
        </w:rPr>
        <w:t>i</w:t>
      </w:r>
      <w:proofErr w:type="spellEnd"/>
      <w:r w:rsidRPr="00836249">
        <w:rPr>
          <w:color w:val="A6A6A6" w:themeColor="background1" w:themeShade="A6"/>
          <w:sz w:val="22"/>
        </w:rPr>
        <w:t xml:space="preserve"> будет стоять соответствующий показатель качества, а в формуле (7.18) - вместо </w:t>
      </w:r>
      <w:r w:rsidRPr="00836249">
        <w:rPr>
          <w:color w:val="A6A6A6" w:themeColor="background1" w:themeShade="A6"/>
          <w:sz w:val="22"/>
        </w:rPr>
        <w:sym w:font="Symbol" w:char="F044"/>
      </w:r>
      <w:proofErr w:type="spellStart"/>
      <w:r w:rsidRPr="00836249">
        <w:rPr>
          <w:color w:val="A6A6A6" w:themeColor="background1" w:themeShade="A6"/>
          <w:sz w:val="22"/>
        </w:rPr>
        <w:t>x</w:t>
      </w:r>
      <w:r w:rsidRPr="00836249">
        <w:rPr>
          <w:color w:val="A6A6A6" w:themeColor="background1" w:themeShade="A6"/>
          <w:sz w:val="22"/>
          <w:vertAlign w:val="subscript"/>
        </w:rPr>
        <w:t>i</w:t>
      </w:r>
      <w:proofErr w:type="spellEnd"/>
      <w:r w:rsidRPr="00836249">
        <w:rPr>
          <w:color w:val="A6A6A6" w:themeColor="background1" w:themeShade="A6"/>
          <w:sz w:val="22"/>
          <w:vertAlign w:val="subscript"/>
        </w:rPr>
        <w:t xml:space="preserve"> </w:t>
      </w:r>
      <w:r w:rsidRPr="00836249">
        <w:rPr>
          <w:color w:val="A6A6A6" w:themeColor="background1" w:themeShade="A6"/>
          <w:sz w:val="22"/>
        </w:rPr>
        <w:t xml:space="preserve">- изменение этого показателя качества. Функции чувствительности для частотных характеристик будут функциями не времени, а частоты. Если показатели качества выражаются не функциями, а числами, то </w:t>
      </w:r>
      <w:proofErr w:type="spellStart"/>
      <w:r w:rsidRPr="00836249">
        <w:rPr>
          <w:color w:val="A6A6A6" w:themeColor="background1" w:themeShade="A6"/>
          <w:sz w:val="22"/>
        </w:rPr>
        <w:t>u</w:t>
      </w:r>
      <w:r w:rsidRPr="00836249">
        <w:rPr>
          <w:color w:val="A6A6A6" w:themeColor="background1" w:themeShade="A6"/>
          <w:sz w:val="22"/>
          <w:vertAlign w:val="subscript"/>
        </w:rPr>
        <w:t>ij</w:t>
      </w:r>
      <w:proofErr w:type="spellEnd"/>
      <w:r w:rsidRPr="00836249">
        <w:rPr>
          <w:color w:val="A6A6A6" w:themeColor="background1" w:themeShade="A6"/>
          <w:sz w:val="22"/>
        </w:rPr>
        <w:t xml:space="preserve"> называются коэффициентами чувствительности.</w:t>
      </w:r>
    </w:p>
    <w:p w14:paraId="680AC9E1"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lastRenderedPageBreak/>
        <w:t xml:space="preserve">Если в качестве изменяющихся параметров  </w:t>
      </w:r>
      <w:r w:rsidRPr="00836249">
        <w:rPr>
          <w:color w:val="A6A6A6" w:themeColor="background1" w:themeShade="A6"/>
          <w:sz w:val="22"/>
        </w:rPr>
        <w:sym w:font="Symbol" w:char="F061"/>
      </w:r>
      <w:r w:rsidRPr="00836249">
        <w:rPr>
          <w:color w:val="A6A6A6" w:themeColor="background1" w:themeShade="A6"/>
          <w:sz w:val="28"/>
          <w:vertAlign w:val="subscript"/>
        </w:rPr>
        <w:t>j</w:t>
      </w:r>
      <w:r w:rsidRPr="00836249">
        <w:rPr>
          <w:color w:val="A6A6A6" w:themeColor="background1" w:themeShade="A6"/>
          <w:sz w:val="22"/>
        </w:rPr>
        <w:t xml:space="preserve"> выбрать внешние воздействия, то можно получить функции чувствительности системы по отношению к внешним воздействиям.</w:t>
      </w:r>
    </w:p>
    <w:p w14:paraId="00EFAC03" w14:textId="77777777" w:rsidR="00C06519" w:rsidRPr="00836249" w:rsidRDefault="00C06519" w:rsidP="00C06519">
      <w:pPr>
        <w:ind w:firstLine="284"/>
        <w:jc w:val="both"/>
        <w:rPr>
          <w:color w:val="A6A6A6" w:themeColor="background1" w:themeShade="A6"/>
          <w:sz w:val="22"/>
        </w:rPr>
      </w:pPr>
      <w:bookmarkStart w:id="212" w:name="_Hlt515358938"/>
      <w:bookmarkStart w:id="213" w:name="qst7_10"/>
      <w:bookmarkEnd w:id="212"/>
      <w:r w:rsidRPr="00836249">
        <w:rPr>
          <w:color w:val="A6A6A6" w:themeColor="background1" w:themeShade="A6"/>
          <w:sz w:val="22"/>
        </w:rPr>
        <w:t>Определение функций чувствительности производится следующим образом.</w:t>
      </w:r>
    </w:p>
    <w:bookmarkEnd w:id="213"/>
    <w:p w14:paraId="05A69874"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Продифференцируем исходное уравнение (7.14</w:t>
      </w:r>
      <w:proofErr w:type="gramStart"/>
      <w:r w:rsidRPr="00836249">
        <w:rPr>
          <w:color w:val="A6A6A6" w:themeColor="background1" w:themeShade="A6"/>
          <w:sz w:val="22"/>
        </w:rPr>
        <w:t>)  по</w:t>
      </w:r>
      <w:proofErr w:type="gramEnd"/>
      <w:r w:rsidRPr="00836249">
        <w:rPr>
          <w:color w:val="A6A6A6" w:themeColor="background1" w:themeShade="A6"/>
          <w:sz w:val="22"/>
        </w:rPr>
        <w:t xml:space="preserve"> изменяющимся параметрам </w:t>
      </w:r>
      <w:r w:rsidRPr="00836249">
        <w:rPr>
          <w:color w:val="A6A6A6" w:themeColor="background1" w:themeShade="A6"/>
          <w:sz w:val="22"/>
        </w:rPr>
        <w:sym w:font="Symbol" w:char="F061"/>
      </w:r>
      <w:r w:rsidRPr="00836249">
        <w:rPr>
          <w:color w:val="A6A6A6" w:themeColor="background1" w:themeShade="A6"/>
          <w:sz w:val="28"/>
          <w:vertAlign w:val="subscript"/>
        </w:rPr>
        <w:t>j</w:t>
      </w:r>
      <w:r w:rsidRPr="00836249">
        <w:rPr>
          <w:color w:val="A6A6A6" w:themeColor="background1" w:themeShade="A6"/>
          <w:sz w:val="22"/>
        </w:rPr>
        <w:t>. Тогда получим</w:t>
      </w:r>
    </w:p>
    <w:p w14:paraId="633357CE" w14:textId="77777777" w:rsidR="00C06519" w:rsidRPr="00836249" w:rsidRDefault="00C06519" w:rsidP="00C06519">
      <w:pPr>
        <w:jc w:val="center"/>
        <w:rPr>
          <w:color w:val="A6A6A6" w:themeColor="background1" w:themeShade="A6"/>
          <w:sz w:val="22"/>
        </w:rPr>
      </w:pPr>
      <w:r w:rsidRPr="00836249">
        <w:rPr>
          <w:color w:val="A6A6A6" w:themeColor="background1" w:themeShade="A6"/>
          <w:position w:val="-48"/>
        </w:rPr>
        <w:object w:dxaOrig="6080" w:dyaOrig="980" w14:anchorId="29DE6FB7">
          <v:shape id="_x0000_i1363" type="#_x0000_t75" style="width:276.5pt;height:44.5pt" o:ole="" fillcolor="window">
            <v:imagedata r:id="rId685" o:title=""/>
          </v:shape>
          <o:OLEObject Type="Embed" ProgID="Equation.3" ShapeID="_x0000_i1363" DrawAspect="Content" ObjectID="_1703455897" r:id="rId686"/>
        </w:object>
      </w:r>
      <w:r w:rsidRPr="00836249">
        <w:rPr>
          <w:color w:val="A6A6A6" w:themeColor="background1" w:themeShade="A6"/>
          <w:sz w:val="22"/>
        </w:rPr>
        <w:t>.</w:t>
      </w:r>
    </w:p>
    <w:p w14:paraId="43BC71FB"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Меняя в левой части порядок дифференцирования и учитывая (7.17), получим выражения</w:t>
      </w:r>
    </w:p>
    <w:p w14:paraId="2F6D733D" w14:textId="77777777" w:rsidR="00C06519" w:rsidRPr="00836249" w:rsidRDefault="00C06519" w:rsidP="00C06519">
      <w:pPr>
        <w:ind w:firstLine="284"/>
        <w:jc w:val="both"/>
        <w:rPr>
          <w:color w:val="A6A6A6" w:themeColor="background1" w:themeShade="A6"/>
          <w:sz w:val="22"/>
        </w:rPr>
      </w:pPr>
    </w:p>
    <w:p w14:paraId="14EAC8D3" w14:textId="77777777" w:rsidR="00C06519" w:rsidRPr="00836249" w:rsidRDefault="00C06519" w:rsidP="00C06519">
      <w:pPr>
        <w:rPr>
          <w:color w:val="A6A6A6" w:themeColor="background1" w:themeShade="A6"/>
        </w:rPr>
      </w:pPr>
      <w:r w:rsidRPr="00836249">
        <w:rPr>
          <w:color w:val="A6A6A6" w:themeColor="background1" w:themeShade="A6"/>
          <w:position w:val="-44"/>
        </w:rPr>
        <w:object w:dxaOrig="5480" w:dyaOrig="960" w14:anchorId="55708D41">
          <v:shape id="_x0000_i1364" type="#_x0000_t75" style="width:211pt;height:37.5pt" o:ole="" fillcolor="window">
            <v:imagedata r:id="rId687" o:title=""/>
          </v:shape>
          <o:OLEObject Type="Embed" ProgID="Equation.3" ShapeID="_x0000_i1364" DrawAspect="Content" ObjectID="_1703455898" r:id="rId688"/>
        </w:object>
      </w:r>
      <w:r w:rsidRPr="00836249">
        <w:rPr>
          <w:color w:val="A6A6A6" w:themeColor="background1" w:themeShade="A6"/>
          <w:sz w:val="22"/>
        </w:rPr>
        <w:t xml:space="preserve"> </w:t>
      </w:r>
      <w:r w:rsidRPr="00836249">
        <w:rPr>
          <w:color w:val="A6A6A6" w:themeColor="background1" w:themeShade="A6"/>
        </w:rPr>
        <w:t xml:space="preserve">при </w:t>
      </w:r>
      <w:proofErr w:type="spellStart"/>
      <w:r w:rsidRPr="00836249">
        <w:rPr>
          <w:color w:val="A6A6A6" w:themeColor="background1" w:themeShade="A6"/>
          <w:lang w:val="en-US"/>
        </w:rPr>
        <w:t>i</w:t>
      </w:r>
      <w:proofErr w:type="spellEnd"/>
      <w:r w:rsidRPr="00836249">
        <w:rPr>
          <w:color w:val="A6A6A6" w:themeColor="background1" w:themeShade="A6"/>
        </w:rPr>
        <w:t>=</w:t>
      </w:r>
      <w:proofErr w:type="gramStart"/>
      <w:r w:rsidRPr="00836249">
        <w:rPr>
          <w:color w:val="A6A6A6" w:themeColor="background1" w:themeShade="A6"/>
        </w:rPr>
        <w:t>1,...</w:t>
      </w:r>
      <w:proofErr w:type="gramEnd"/>
      <w:r w:rsidRPr="00836249">
        <w:rPr>
          <w:color w:val="A6A6A6" w:themeColor="background1" w:themeShade="A6"/>
        </w:rPr>
        <w:t>,</w:t>
      </w:r>
      <w:r w:rsidRPr="00836249">
        <w:rPr>
          <w:color w:val="A6A6A6" w:themeColor="background1" w:themeShade="A6"/>
          <w:lang w:val="en-US"/>
        </w:rPr>
        <w:t>n</w:t>
      </w:r>
      <w:r w:rsidRPr="00836249">
        <w:rPr>
          <w:color w:val="A6A6A6" w:themeColor="background1" w:themeShade="A6"/>
        </w:rPr>
        <w:t xml:space="preserve">; </w:t>
      </w:r>
      <w:r w:rsidRPr="00836249">
        <w:rPr>
          <w:color w:val="A6A6A6" w:themeColor="background1" w:themeShade="A6"/>
          <w:lang w:val="en-US"/>
        </w:rPr>
        <w:t>j</w:t>
      </w:r>
      <w:r w:rsidRPr="00836249">
        <w:rPr>
          <w:color w:val="A6A6A6" w:themeColor="background1" w:themeShade="A6"/>
        </w:rPr>
        <w:t>=1,...,</w:t>
      </w:r>
      <w:r w:rsidRPr="00836249">
        <w:rPr>
          <w:color w:val="A6A6A6" w:themeColor="background1" w:themeShade="A6"/>
          <w:lang w:val="en-US"/>
        </w:rPr>
        <w:t>m</w:t>
      </w:r>
      <w:r w:rsidRPr="00836249">
        <w:rPr>
          <w:color w:val="A6A6A6" w:themeColor="background1" w:themeShade="A6"/>
        </w:rPr>
        <w:t>; (7.19)</w:t>
      </w:r>
    </w:p>
    <w:p w14:paraId="0E26FC14" w14:textId="77777777" w:rsidR="00C06519" w:rsidRPr="00836249" w:rsidRDefault="00C06519" w:rsidP="00C06519">
      <w:pPr>
        <w:ind w:firstLine="284"/>
        <w:rPr>
          <w:color w:val="A6A6A6" w:themeColor="background1" w:themeShade="A6"/>
          <w:sz w:val="22"/>
        </w:rPr>
      </w:pPr>
    </w:p>
    <w:p w14:paraId="08A1524D"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 xml:space="preserve">которые называются уравнениями чувствительности. Решение этих уравнений определяет функции чувствительности </w:t>
      </w:r>
      <w:r w:rsidRPr="00836249">
        <w:rPr>
          <w:color w:val="A6A6A6" w:themeColor="background1" w:themeShade="A6"/>
          <w:position w:val="-24"/>
        </w:rPr>
        <w:object w:dxaOrig="560" w:dyaOrig="480" w14:anchorId="59E7E548">
          <v:shape id="_x0000_i1365" type="#_x0000_t75" style="width:28pt;height:24pt" o:ole="" fillcolor="window">
            <v:imagedata r:id="rId689" o:title=""/>
          </v:shape>
          <o:OLEObject Type="Embed" ProgID="Equation.3" ShapeID="_x0000_i1365" DrawAspect="Content" ObjectID="_1703455899" r:id="rId690"/>
        </w:object>
      </w:r>
      <w:r w:rsidRPr="00836249">
        <w:rPr>
          <w:color w:val="A6A6A6" w:themeColor="background1" w:themeShade="A6"/>
          <w:sz w:val="22"/>
        </w:rPr>
        <w:t>.</w:t>
      </w:r>
    </w:p>
    <w:p w14:paraId="2FDF0EF1"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Рассмотрим функции чувствительности для частотных характеристик. Передаточную функцию разомкнутой системы запишем в виде</w:t>
      </w:r>
    </w:p>
    <w:p w14:paraId="1B4D0B85" w14:textId="77777777" w:rsidR="00C06519" w:rsidRPr="00836249" w:rsidRDefault="00C06519" w:rsidP="00C06519">
      <w:pPr>
        <w:ind w:firstLine="284"/>
        <w:jc w:val="both"/>
        <w:rPr>
          <w:color w:val="A6A6A6" w:themeColor="background1" w:themeShade="A6"/>
          <w:sz w:val="22"/>
        </w:rPr>
      </w:pPr>
    </w:p>
    <w:p w14:paraId="75BFAA3B" w14:textId="77777777" w:rsidR="00C06519" w:rsidRPr="00836249" w:rsidRDefault="00C06519" w:rsidP="00C06519">
      <w:pPr>
        <w:ind w:firstLine="284"/>
        <w:jc w:val="right"/>
        <w:rPr>
          <w:color w:val="A6A6A6" w:themeColor="background1" w:themeShade="A6"/>
          <w:sz w:val="22"/>
        </w:rPr>
      </w:pPr>
      <w:r w:rsidRPr="00836249">
        <w:rPr>
          <w:color w:val="A6A6A6" w:themeColor="background1" w:themeShade="A6"/>
          <w:sz w:val="22"/>
          <w:lang w:val="en-US"/>
        </w:rPr>
        <w:t>W</w:t>
      </w:r>
      <w:r w:rsidRPr="00836249">
        <w:rPr>
          <w:color w:val="A6A6A6" w:themeColor="background1" w:themeShade="A6"/>
          <w:sz w:val="22"/>
        </w:rPr>
        <w:t>(</w:t>
      </w:r>
      <w:r w:rsidRPr="00836249">
        <w:rPr>
          <w:color w:val="A6A6A6" w:themeColor="background1" w:themeShade="A6"/>
          <w:sz w:val="22"/>
          <w:lang w:val="en-US"/>
        </w:rPr>
        <w:t>s</w:t>
      </w:r>
      <w:r w:rsidRPr="00836249">
        <w:rPr>
          <w:color w:val="A6A6A6" w:themeColor="background1" w:themeShade="A6"/>
          <w:sz w:val="22"/>
        </w:rPr>
        <w:t xml:space="preserve">) = </w:t>
      </w:r>
      <w:proofErr w:type="gramStart"/>
      <w:r w:rsidRPr="00836249">
        <w:rPr>
          <w:color w:val="A6A6A6" w:themeColor="background1" w:themeShade="A6"/>
          <w:sz w:val="22"/>
          <w:lang w:val="en-US"/>
        </w:rPr>
        <w:t>W</w:t>
      </w:r>
      <w:r w:rsidRPr="00836249">
        <w:rPr>
          <w:color w:val="A6A6A6" w:themeColor="background1" w:themeShade="A6"/>
          <w:sz w:val="22"/>
        </w:rPr>
        <w:t>(</w:t>
      </w:r>
      <w:proofErr w:type="gramEnd"/>
      <w:r w:rsidRPr="00836249">
        <w:rPr>
          <w:color w:val="A6A6A6" w:themeColor="background1" w:themeShade="A6"/>
          <w:sz w:val="22"/>
          <w:lang w:val="en-US"/>
        </w:rPr>
        <w:t>s</w:t>
      </w:r>
      <w:r w:rsidRPr="00836249">
        <w:rPr>
          <w:color w:val="A6A6A6" w:themeColor="background1" w:themeShade="A6"/>
          <w:sz w:val="22"/>
        </w:rPr>
        <w:t xml:space="preserve">, </w:t>
      </w:r>
      <w:r w:rsidRPr="00836249">
        <w:rPr>
          <w:color w:val="A6A6A6" w:themeColor="background1" w:themeShade="A6"/>
          <w:sz w:val="22"/>
        </w:rPr>
        <w:sym w:font="Symbol" w:char="F061"/>
      </w:r>
      <w:r w:rsidRPr="00836249">
        <w:rPr>
          <w:color w:val="A6A6A6" w:themeColor="background1" w:themeShade="A6"/>
          <w:sz w:val="22"/>
          <w:vertAlign w:val="subscript"/>
        </w:rPr>
        <w:t>1</w:t>
      </w:r>
      <w:r w:rsidRPr="00836249">
        <w:rPr>
          <w:color w:val="A6A6A6" w:themeColor="background1" w:themeShade="A6"/>
          <w:sz w:val="22"/>
        </w:rPr>
        <w:t xml:space="preserve">, </w:t>
      </w:r>
      <w:r w:rsidRPr="00836249">
        <w:rPr>
          <w:color w:val="A6A6A6" w:themeColor="background1" w:themeShade="A6"/>
          <w:sz w:val="22"/>
        </w:rPr>
        <w:sym w:font="Symbol" w:char="F061"/>
      </w:r>
      <w:r w:rsidRPr="00836249">
        <w:rPr>
          <w:color w:val="A6A6A6" w:themeColor="background1" w:themeShade="A6"/>
          <w:sz w:val="22"/>
          <w:vertAlign w:val="subscript"/>
        </w:rPr>
        <w:t>2</w:t>
      </w:r>
      <w:r w:rsidRPr="00836249">
        <w:rPr>
          <w:color w:val="A6A6A6" w:themeColor="background1" w:themeShade="A6"/>
          <w:sz w:val="22"/>
        </w:rPr>
        <w:t xml:space="preserve">, ... , </w:t>
      </w:r>
      <w:r w:rsidRPr="00836249">
        <w:rPr>
          <w:color w:val="A6A6A6" w:themeColor="background1" w:themeShade="A6"/>
          <w:sz w:val="22"/>
        </w:rPr>
        <w:sym w:font="Symbol" w:char="F061"/>
      </w:r>
      <w:r w:rsidRPr="00836249">
        <w:rPr>
          <w:color w:val="A6A6A6" w:themeColor="background1" w:themeShade="A6"/>
          <w:sz w:val="28"/>
          <w:vertAlign w:val="subscript"/>
          <w:lang w:val="en-US"/>
        </w:rPr>
        <w:t>m</w:t>
      </w:r>
      <w:r w:rsidRPr="00836249">
        <w:rPr>
          <w:color w:val="A6A6A6" w:themeColor="background1" w:themeShade="A6"/>
          <w:sz w:val="28"/>
          <w:vertAlign w:val="subscript"/>
        </w:rPr>
        <w:t xml:space="preserve"> </w:t>
      </w:r>
      <w:r w:rsidRPr="00836249">
        <w:rPr>
          <w:color w:val="A6A6A6" w:themeColor="background1" w:themeShade="A6"/>
          <w:sz w:val="22"/>
        </w:rPr>
        <w:t>),                            (7.20)</w:t>
      </w:r>
    </w:p>
    <w:p w14:paraId="54F28D1F" w14:textId="77777777" w:rsidR="00C06519" w:rsidRPr="00836249" w:rsidRDefault="00C06519" w:rsidP="00C06519">
      <w:pPr>
        <w:ind w:firstLine="284"/>
        <w:jc w:val="right"/>
        <w:rPr>
          <w:color w:val="A6A6A6" w:themeColor="background1" w:themeShade="A6"/>
          <w:sz w:val="22"/>
        </w:rPr>
      </w:pPr>
    </w:p>
    <w:p w14:paraId="781CC97B"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 xml:space="preserve">где </w:t>
      </w:r>
      <w:r w:rsidRPr="00836249">
        <w:rPr>
          <w:color w:val="A6A6A6" w:themeColor="background1" w:themeShade="A6"/>
          <w:sz w:val="22"/>
        </w:rPr>
        <w:sym w:font="Symbol" w:char="F061"/>
      </w:r>
      <w:r w:rsidRPr="00836249">
        <w:rPr>
          <w:color w:val="A6A6A6" w:themeColor="background1" w:themeShade="A6"/>
          <w:sz w:val="22"/>
          <w:vertAlign w:val="subscript"/>
        </w:rPr>
        <w:t>1</w:t>
      </w:r>
      <w:r w:rsidRPr="00836249">
        <w:rPr>
          <w:color w:val="A6A6A6" w:themeColor="background1" w:themeShade="A6"/>
          <w:sz w:val="22"/>
        </w:rPr>
        <w:t xml:space="preserve">, </w:t>
      </w:r>
      <w:r w:rsidRPr="00836249">
        <w:rPr>
          <w:color w:val="A6A6A6" w:themeColor="background1" w:themeShade="A6"/>
          <w:sz w:val="22"/>
        </w:rPr>
        <w:sym w:font="Symbol" w:char="F061"/>
      </w:r>
      <w:r w:rsidRPr="00836249">
        <w:rPr>
          <w:color w:val="A6A6A6" w:themeColor="background1" w:themeShade="A6"/>
          <w:sz w:val="22"/>
          <w:vertAlign w:val="subscript"/>
        </w:rPr>
        <w:t>2</w:t>
      </w:r>
      <w:r w:rsidRPr="00836249">
        <w:rPr>
          <w:color w:val="A6A6A6" w:themeColor="background1" w:themeShade="A6"/>
          <w:sz w:val="22"/>
        </w:rPr>
        <w:t xml:space="preserve">, </w:t>
      </w:r>
      <w:proofErr w:type="gramStart"/>
      <w:r w:rsidRPr="00836249">
        <w:rPr>
          <w:color w:val="A6A6A6" w:themeColor="background1" w:themeShade="A6"/>
          <w:sz w:val="22"/>
        </w:rPr>
        <w:t>... ,</w:t>
      </w:r>
      <w:proofErr w:type="gramEnd"/>
      <w:r w:rsidRPr="00836249">
        <w:rPr>
          <w:color w:val="A6A6A6" w:themeColor="background1" w:themeShade="A6"/>
          <w:sz w:val="22"/>
        </w:rPr>
        <w:t xml:space="preserve"> </w:t>
      </w:r>
      <w:r w:rsidRPr="00836249">
        <w:rPr>
          <w:color w:val="A6A6A6" w:themeColor="background1" w:themeShade="A6"/>
          <w:sz w:val="22"/>
        </w:rPr>
        <w:sym w:font="Symbol" w:char="F061"/>
      </w:r>
      <w:r w:rsidRPr="00836249">
        <w:rPr>
          <w:color w:val="A6A6A6" w:themeColor="background1" w:themeShade="A6"/>
          <w:sz w:val="28"/>
          <w:vertAlign w:val="subscript"/>
        </w:rPr>
        <w:t>m</w:t>
      </w:r>
      <w:r w:rsidRPr="00836249">
        <w:rPr>
          <w:color w:val="A6A6A6" w:themeColor="background1" w:themeShade="A6"/>
          <w:sz w:val="22"/>
          <w:vertAlign w:val="subscript"/>
        </w:rPr>
        <w:t xml:space="preserve"> </w:t>
      </w:r>
      <w:r w:rsidRPr="00836249">
        <w:rPr>
          <w:color w:val="A6A6A6" w:themeColor="background1" w:themeShade="A6"/>
          <w:sz w:val="22"/>
        </w:rPr>
        <w:t>- параметры системы, имеющие технологический разброс или эксплуатационные изменения.</w:t>
      </w:r>
    </w:p>
    <w:p w14:paraId="036A711E"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 xml:space="preserve">Тогда   амплитудная и фазовая частотные характеристики тоже зависят от этих параметров </w:t>
      </w:r>
    </w:p>
    <w:p w14:paraId="25824213" w14:textId="77777777" w:rsidR="00C06519" w:rsidRPr="00836249" w:rsidRDefault="00C06519" w:rsidP="00C06519">
      <w:pPr>
        <w:ind w:firstLine="284"/>
        <w:jc w:val="center"/>
        <w:rPr>
          <w:color w:val="A6A6A6" w:themeColor="background1" w:themeShade="A6"/>
          <w:sz w:val="22"/>
        </w:rPr>
      </w:pPr>
      <w:proofErr w:type="gramStart"/>
      <w:r w:rsidRPr="00836249">
        <w:rPr>
          <w:color w:val="A6A6A6" w:themeColor="background1" w:themeShade="A6"/>
          <w:sz w:val="22"/>
        </w:rPr>
        <w:t>А(</w:t>
      </w:r>
      <w:proofErr w:type="gramEnd"/>
      <w:r w:rsidRPr="00836249">
        <w:rPr>
          <w:color w:val="A6A6A6" w:themeColor="background1" w:themeShade="A6"/>
          <w:sz w:val="22"/>
        </w:rPr>
        <w:sym w:font="Symbol" w:char="F077"/>
      </w:r>
      <w:r w:rsidRPr="00836249">
        <w:rPr>
          <w:color w:val="A6A6A6" w:themeColor="background1" w:themeShade="A6"/>
          <w:sz w:val="22"/>
        </w:rPr>
        <w:t>) = А(</w:t>
      </w:r>
      <w:r w:rsidRPr="00836249">
        <w:rPr>
          <w:color w:val="A6A6A6" w:themeColor="background1" w:themeShade="A6"/>
          <w:sz w:val="22"/>
        </w:rPr>
        <w:sym w:font="Symbol" w:char="F077"/>
      </w:r>
      <w:r w:rsidRPr="00836249">
        <w:rPr>
          <w:color w:val="A6A6A6" w:themeColor="background1" w:themeShade="A6"/>
          <w:sz w:val="22"/>
        </w:rPr>
        <w:t xml:space="preserve">, </w:t>
      </w:r>
      <w:r w:rsidRPr="00836249">
        <w:rPr>
          <w:color w:val="A6A6A6" w:themeColor="background1" w:themeShade="A6"/>
          <w:sz w:val="22"/>
        </w:rPr>
        <w:sym w:font="Symbol" w:char="F061"/>
      </w:r>
      <w:r w:rsidRPr="00836249">
        <w:rPr>
          <w:color w:val="A6A6A6" w:themeColor="background1" w:themeShade="A6"/>
          <w:sz w:val="22"/>
          <w:vertAlign w:val="subscript"/>
        </w:rPr>
        <w:t>1</w:t>
      </w:r>
      <w:r w:rsidRPr="00836249">
        <w:rPr>
          <w:color w:val="A6A6A6" w:themeColor="background1" w:themeShade="A6"/>
          <w:sz w:val="22"/>
        </w:rPr>
        <w:t xml:space="preserve">, ... , </w:t>
      </w:r>
      <w:r w:rsidRPr="00836249">
        <w:rPr>
          <w:color w:val="A6A6A6" w:themeColor="background1" w:themeShade="A6"/>
          <w:sz w:val="22"/>
        </w:rPr>
        <w:sym w:font="Symbol" w:char="F061"/>
      </w:r>
      <w:r w:rsidRPr="00836249">
        <w:rPr>
          <w:color w:val="A6A6A6" w:themeColor="background1" w:themeShade="A6"/>
          <w:sz w:val="28"/>
          <w:vertAlign w:val="subscript"/>
        </w:rPr>
        <w:t>m</w:t>
      </w:r>
      <w:r w:rsidRPr="00836249">
        <w:rPr>
          <w:color w:val="A6A6A6" w:themeColor="background1" w:themeShade="A6"/>
          <w:sz w:val="22"/>
        </w:rPr>
        <w:t>);</w:t>
      </w:r>
    </w:p>
    <w:p w14:paraId="112D92E5" w14:textId="77777777" w:rsidR="00C06519" w:rsidRPr="00836249" w:rsidRDefault="00C06519" w:rsidP="00C06519">
      <w:pPr>
        <w:ind w:firstLine="284"/>
        <w:jc w:val="center"/>
        <w:rPr>
          <w:color w:val="A6A6A6" w:themeColor="background1" w:themeShade="A6"/>
          <w:sz w:val="22"/>
        </w:rPr>
      </w:pPr>
      <w:r w:rsidRPr="00836249">
        <w:rPr>
          <w:color w:val="A6A6A6" w:themeColor="background1" w:themeShade="A6"/>
          <w:sz w:val="22"/>
        </w:rPr>
        <w:sym w:font="Symbol" w:char="F079"/>
      </w:r>
      <w:r w:rsidRPr="00836249">
        <w:rPr>
          <w:color w:val="A6A6A6" w:themeColor="background1" w:themeShade="A6"/>
          <w:sz w:val="22"/>
        </w:rPr>
        <w:t>(</w:t>
      </w:r>
      <w:r w:rsidRPr="00836249">
        <w:rPr>
          <w:color w:val="A6A6A6" w:themeColor="background1" w:themeShade="A6"/>
          <w:sz w:val="22"/>
        </w:rPr>
        <w:sym w:font="Symbol" w:char="F077"/>
      </w:r>
      <w:r w:rsidRPr="00836249">
        <w:rPr>
          <w:color w:val="A6A6A6" w:themeColor="background1" w:themeShade="A6"/>
          <w:sz w:val="22"/>
        </w:rPr>
        <w:t xml:space="preserve">) = </w:t>
      </w:r>
      <w:r w:rsidRPr="00836249">
        <w:rPr>
          <w:color w:val="A6A6A6" w:themeColor="background1" w:themeShade="A6"/>
          <w:sz w:val="22"/>
        </w:rPr>
        <w:sym w:font="Symbol" w:char="F079"/>
      </w:r>
      <w:r w:rsidRPr="00836249">
        <w:rPr>
          <w:color w:val="A6A6A6" w:themeColor="background1" w:themeShade="A6"/>
          <w:sz w:val="22"/>
        </w:rPr>
        <w:t>(</w:t>
      </w:r>
      <w:r w:rsidRPr="00836249">
        <w:rPr>
          <w:color w:val="A6A6A6" w:themeColor="background1" w:themeShade="A6"/>
          <w:sz w:val="22"/>
        </w:rPr>
        <w:sym w:font="Symbol" w:char="F077"/>
      </w:r>
      <w:r w:rsidRPr="00836249">
        <w:rPr>
          <w:color w:val="A6A6A6" w:themeColor="background1" w:themeShade="A6"/>
          <w:sz w:val="22"/>
        </w:rPr>
        <w:t xml:space="preserve">, </w:t>
      </w:r>
      <w:r w:rsidRPr="00836249">
        <w:rPr>
          <w:color w:val="A6A6A6" w:themeColor="background1" w:themeShade="A6"/>
          <w:sz w:val="22"/>
        </w:rPr>
        <w:sym w:font="Symbol" w:char="F061"/>
      </w:r>
      <w:r w:rsidRPr="00836249">
        <w:rPr>
          <w:color w:val="A6A6A6" w:themeColor="background1" w:themeShade="A6"/>
          <w:sz w:val="22"/>
          <w:vertAlign w:val="subscript"/>
        </w:rPr>
        <w:t>1</w:t>
      </w:r>
      <w:r w:rsidRPr="00836249">
        <w:rPr>
          <w:color w:val="A6A6A6" w:themeColor="background1" w:themeShade="A6"/>
          <w:sz w:val="22"/>
        </w:rPr>
        <w:t xml:space="preserve">, </w:t>
      </w:r>
      <w:proofErr w:type="gramStart"/>
      <w:r w:rsidRPr="00836249">
        <w:rPr>
          <w:color w:val="A6A6A6" w:themeColor="background1" w:themeShade="A6"/>
          <w:sz w:val="22"/>
        </w:rPr>
        <w:t>... ,</w:t>
      </w:r>
      <w:proofErr w:type="gramEnd"/>
      <w:r w:rsidRPr="00836249">
        <w:rPr>
          <w:color w:val="A6A6A6" w:themeColor="background1" w:themeShade="A6"/>
          <w:sz w:val="22"/>
        </w:rPr>
        <w:t xml:space="preserve"> </w:t>
      </w:r>
      <w:r w:rsidRPr="00836249">
        <w:rPr>
          <w:color w:val="A6A6A6" w:themeColor="background1" w:themeShade="A6"/>
          <w:sz w:val="22"/>
        </w:rPr>
        <w:sym w:font="Symbol" w:char="F061"/>
      </w:r>
      <w:r w:rsidRPr="00836249">
        <w:rPr>
          <w:color w:val="A6A6A6" w:themeColor="background1" w:themeShade="A6"/>
          <w:sz w:val="28"/>
          <w:vertAlign w:val="subscript"/>
        </w:rPr>
        <w:t>m</w:t>
      </w:r>
      <w:r w:rsidRPr="00836249">
        <w:rPr>
          <w:color w:val="A6A6A6" w:themeColor="background1" w:themeShade="A6"/>
          <w:sz w:val="22"/>
        </w:rPr>
        <w:t>).</w:t>
      </w:r>
    </w:p>
    <w:p w14:paraId="1C691351" w14:textId="77777777" w:rsidR="00C06519" w:rsidRPr="00836249" w:rsidRDefault="00C06519" w:rsidP="00C06519">
      <w:pPr>
        <w:ind w:firstLine="284"/>
        <w:jc w:val="center"/>
        <w:rPr>
          <w:color w:val="A6A6A6" w:themeColor="background1" w:themeShade="A6"/>
          <w:sz w:val="22"/>
        </w:rPr>
      </w:pPr>
    </w:p>
    <w:p w14:paraId="0616BFC7"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Функции чувствительности для амплитудной и фазовой частотных характеристик будут</w:t>
      </w:r>
    </w:p>
    <w:p w14:paraId="31C7F55C" w14:textId="77777777" w:rsidR="00C06519" w:rsidRPr="00836249" w:rsidRDefault="00C06519" w:rsidP="00C06519">
      <w:pPr>
        <w:jc w:val="right"/>
        <w:rPr>
          <w:color w:val="A6A6A6" w:themeColor="background1" w:themeShade="A6"/>
          <w:sz w:val="22"/>
        </w:rPr>
      </w:pPr>
      <w:r w:rsidRPr="00836249">
        <w:rPr>
          <w:color w:val="A6A6A6" w:themeColor="background1" w:themeShade="A6"/>
          <w:position w:val="-48"/>
        </w:rPr>
        <w:object w:dxaOrig="1960" w:dyaOrig="880" w14:anchorId="3053DFDC">
          <v:shape id="_x0000_i1366" type="#_x0000_t75" style="width:90pt;height:40pt" o:ole="" fillcolor="window">
            <v:imagedata r:id="rId691" o:title=""/>
          </v:shape>
          <o:OLEObject Type="Embed" ProgID="Equation.3" ShapeID="_x0000_i1366" DrawAspect="Content" ObjectID="_1703455900" r:id="rId692"/>
        </w:object>
      </w:r>
      <w:proofErr w:type="gramStart"/>
      <w:r w:rsidRPr="00836249">
        <w:rPr>
          <w:color w:val="A6A6A6" w:themeColor="background1" w:themeShade="A6"/>
          <w:sz w:val="22"/>
        </w:rPr>
        <w:t xml:space="preserve">,   </w:t>
      </w:r>
      <w:proofErr w:type="gramEnd"/>
      <w:r w:rsidRPr="00836249">
        <w:rPr>
          <w:color w:val="A6A6A6" w:themeColor="background1" w:themeShade="A6"/>
          <w:sz w:val="22"/>
        </w:rPr>
        <w:t xml:space="preserve"> </w:t>
      </w:r>
      <w:r w:rsidRPr="00836249">
        <w:rPr>
          <w:color w:val="A6A6A6" w:themeColor="background1" w:themeShade="A6"/>
          <w:position w:val="-50"/>
        </w:rPr>
        <w:object w:dxaOrig="2260" w:dyaOrig="920" w14:anchorId="1CBFD98F">
          <v:shape id="_x0000_i1367" type="#_x0000_t75" style="width:90.5pt;height:37pt" o:ole="" fillcolor="window">
            <v:imagedata r:id="rId693" o:title=""/>
          </v:shape>
          <o:OLEObject Type="Embed" ProgID="Equation.3" ShapeID="_x0000_i1367" DrawAspect="Content" ObjectID="_1703455901" r:id="rId694"/>
        </w:object>
      </w:r>
      <w:r w:rsidRPr="00836249">
        <w:rPr>
          <w:color w:val="A6A6A6" w:themeColor="background1" w:themeShade="A6"/>
          <w:sz w:val="22"/>
        </w:rPr>
        <w:t>,    j=1, 2, ... , m.    (7.21)</w:t>
      </w:r>
    </w:p>
    <w:p w14:paraId="5F1C8983" w14:textId="77777777" w:rsidR="00C06519" w:rsidRPr="00836249" w:rsidRDefault="00C06519" w:rsidP="00C06519">
      <w:pPr>
        <w:ind w:firstLine="284"/>
        <w:jc w:val="both"/>
        <w:rPr>
          <w:color w:val="A6A6A6" w:themeColor="background1" w:themeShade="A6"/>
          <w:sz w:val="22"/>
        </w:rPr>
      </w:pPr>
      <w:r w:rsidRPr="00836249">
        <w:rPr>
          <w:color w:val="A6A6A6" w:themeColor="background1" w:themeShade="A6"/>
          <w:sz w:val="22"/>
        </w:rPr>
        <w:t>В результате получим как функции частоты выражения для отклонения частотных характеристик за счет разброса и изменения параметров системы:</w:t>
      </w:r>
    </w:p>
    <w:p w14:paraId="64D43E2E" w14:textId="77777777" w:rsidR="00C06519" w:rsidRPr="00836249" w:rsidRDefault="00C06519" w:rsidP="00C06519">
      <w:pPr>
        <w:jc w:val="right"/>
        <w:rPr>
          <w:color w:val="A6A6A6" w:themeColor="background1" w:themeShade="A6"/>
          <w:sz w:val="22"/>
        </w:rPr>
      </w:pPr>
      <w:r w:rsidRPr="00836249">
        <w:rPr>
          <w:color w:val="A6A6A6" w:themeColor="background1" w:themeShade="A6"/>
          <w:position w:val="-42"/>
        </w:rPr>
        <w:object w:dxaOrig="2880" w:dyaOrig="880" w14:anchorId="070A063D">
          <v:shape id="_x0000_i1368" type="#_x0000_t75" style="width:119.5pt;height:36.5pt" o:ole="" fillcolor="window">
            <v:imagedata r:id="rId695" o:title=""/>
          </v:shape>
          <o:OLEObject Type="Embed" ProgID="Equation.3" ShapeID="_x0000_i1368" DrawAspect="Content" ObjectID="_1703455902" r:id="rId696"/>
        </w:object>
      </w:r>
      <w:r w:rsidRPr="00836249">
        <w:rPr>
          <w:color w:val="A6A6A6" w:themeColor="background1" w:themeShade="A6"/>
          <w:sz w:val="22"/>
        </w:rPr>
        <w:t xml:space="preserve"> ,   </w:t>
      </w:r>
      <w:r w:rsidRPr="00836249">
        <w:rPr>
          <w:color w:val="A6A6A6" w:themeColor="background1" w:themeShade="A6"/>
          <w:position w:val="-40"/>
        </w:rPr>
        <w:object w:dxaOrig="2620" w:dyaOrig="859" w14:anchorId="269E09FC">
          <v:shape id="_x0000_i1369" type="#_x0000_t75" style="width:122pt;height:40pt" o:ole="" fillcolor="window">
            <v:imagedata r:id="rId697" o:title=""/>
          </v:shape>
          <o:OLEObject Type="Embed" ProgID="Equation.3" ShapeID="_x0000_i1369" DrawAspect="Content" ObjectID="_1703455903" r:id="rId698"/>
        </w:object>
      </w:r>
      <w:r w:rsidRPr="00836249">
        <w:rPr>
          <w:color w:val="A6A6A6" w:themeColor="background1" w:themeShade="A6"/>
          <w:sz w:val="22"/>
        </w:rPr>
        <w:t>.    (7.22)</w:t>
      </w:r>
    </w:p>
    <w:p w14:paraId="3D625183" w14:textId="77777777" w:rsidR="00C06519" w:rsidRDefault="00C06519" w:rsidP="00C06519">
      <w:pPr>
        <w:tabs>
          <w:tab w:val="left" w:pos="0"/>
        </w:tabs>
        <w:ind w:firstLine="284"/>
        <w:jc w:val="both"/>
        <w:rPr>
          <w:sz w:val="22"/>
        </w:rPr>
      </w:pPr>
      <w:r>
        <w:rPr>
          <w:sz w:val="22"/>
        </w:rPr>
        <w:t>Определение функций чувствительности производится при проектировании систем с наименьшими изменениями качественных показателей при отклонении значений параметров системы от расчетных.</w:t>
      </w:r>
    </w:p>
    <w:p w14:paraId="7FDDF084" w14:textId="77777777" w:rsidR="00C06519" w:rsidRDefault="00C06519" w:rsidP="00C06519">
      <w:pPr>
        <w:ind w:firstLine="284"/>
        <w:jc w:val="both"/>
        <w:rPr>
          <w:sz w:val="22"/>
        </w:rPr>
      </w:pPr>
    </w:p>
    <w:p w14:paraId="006107AB" w14:textId="77777777" w:rsidR="00C06519" w:rsidRPr="00836249" w:rsidRDefault="00C06519" w:rsidP="00C06519">
      <w:pPr>
        <w:ind w:firstLine="284"/>
        <w:jc w:val="both"/>
        <w:rPr>
          <w:color w:val="FF0000"/>
          <w:sz w:val="22"/>
        </w:rPr>
      </w:pPr>
      <w:r w:rsidRPr="00836249">
        <w:rPr>
          <w:i/>
          <w:color w:val="FF0000"/>
          <w:sz w:val="22"/>
        </w:rPr>
        <w:t xml:space="preserve">Пример. </w:t>
      </w:r>
      <w:r w:rsidRPr="00836249">
        <w:rPr>
          <w:color w:val="FF0000"/>
          <w:sz w:val="22"/>
        </w:rPr>
        <w:t xml:space="preserve">Определить функции чувствительности для системы, заданной следующим </w:t>
      </w:r>
      <w:proofErr w:type="gramStart"/>
      <w:r w:rsidRPr="00836249">
        <w:rPr>
          <w:color w:val="FF0000"/>
          <w:sz w:val="22"/>
        </w:rPr>
        <w:t>уравнением  (</w:t>
      </w:r>
      <w:proofErr w:type="gramEnd"/>
      <w:r w:rsidRPr="00836249">
        <w:rPr>
          <w:color w:val="FF0000"/>
          <w:sz w:val="22"/>
        </w:rPr>
        <w:t>Tp+1)x(t)=</w:t>
      </w:r>
      <w:proofErr w:type="spellStart"/>
      <w:r w:rsidRPr="00836249">
        <w:rPr>
          <w:color w:val="FF0000"/>
          <w:sz w:val="22"/>
        </w:rPr>
        <w:t>kg</w:t>
      </w:r>
      <w:proofErr w:type="spellEnd"/>
      <w:r w:rsidRPr="00836249">
        <w:rPr>
          <w:color w:val="FF0000"/>
          <w:sz w:val="22"/>
        </w:rPr>
        <w:t>(t), где T, k - изменяющиеся параметры.</w:t>
      </w:r>
    </w:p>
    <w:p w14:paraId="256FED96" w14:textId="77777777" w:rsidR="00C06519" w:rsidRPr="00836249" w:rsidRDefault="00C06519" w:rsidP="00C06519">
      <w:pPr>
        <w:ind w:firstLine="284"/>
        <w:jc w:val="both"/>
        <w:rPr>
          <w:color w:val="FF0000"/>
          <w:sz w:val="22"/>
        </w:rPr>
      </w:pPr>
      <w:r w:rsidRPr="00836249">
        <w:rPr>
          <w:color w:val="FF0000"/>
          <w:spacing w:val="40"/>
          <w:sz w:val="22"/>
        </w:rPr>
        <w:t>Решение</w:t>
      </w:r>
      <w:r w:rsidRPr="00836249">
        <w:rPr>
          <w:color w:val="FF0000"/>
          <w:sz w:val="22"/>
        </w:rPr>
        <w:t>. Уравнение системы в нормальной форме имеет вид</w:t>
      </w:r>
    </w:p>
    <w:p w14:paraId="51FA4B64" w14:textId="77777777" w:rsidR="00C06519" w:rsidRPr="00836249" w:rsidRDefault="00C06519" w:rsidP="00C06519">
      <w:pPr>
        <w:jc w:val="center"/>
        <w:rPr>
          <w:color w:val="FF0000"/>
          <w:sz w:val="22"/>
        </w:rPr>
      </w:pPr>
      <w:r w:rsidRPr="00836249">
        <w:rPr>
          <w:color w:val="FF0000"/>
          <w:position w:val="-28"/>
        </w:rPr>
        <w:object w:dxaOrig="2480" w:dyaOrig="700" w14:anchorId="17F1C863">
          <v:shape id="_x0000_i1370" type="#_x0000_t75" style="width:99pt;height:28pt" o:ole="" fillcolor="window">
            <v:imagedata r:id="rId699" o:title=""/>
          </v:shape>
          <o:OLEObject Type="Embed" ProgID="Equation.3" ShapeID="_x0000_i1370" DrawAspect="Content" ObjectID="_1703455904" r:id="rId700"/>
        </w:object>
      </w:r>
      <w:r w:rsidRPr="00836249">
        <w:rPr>
          <w:color w:val="FF0000"/>
          <w:sz w:val="22"/>
        </w:rPr>
        <w:t>.</w:t>
      </w:r>
    </w:p>
    <w:p w14:paraId="0A2B1086" w14:textId="77777777" w:rsidR="00C06519" w:rsidRPr="00836249" w:rsidRDefault="00C06519" w:rsidP="00C06519">
      <w:pPr>
        <w:ind w:firstLine="284"/>
        <w:rPr>
          <w:color w:val="FF0000"/>
          <w:sz w:val="22"/>
        </w:rPr>
      </w:pPr>
      <w:r w:rsidRPr="00836249">
        <w:rPr>
          <w:color w:val="FF0000"/>
          <w:sz w:val="22"/>
        </w:rPr>
        <w:t>Введем функции чувствительности</w:t>
      </w:r>
    </w:p>
    <w:p w14:paraId="3125AC50" w14:textId="77777777" w:rsidR="00C06519" w:rsidRPr="00836249" w:rsidRDefault="00C06519" w:rsidP="00C06519">
      <w:pPr>
        <w:ind w:firstLine="284"/>
        <w:jc w:val="center"/>
        <w:rPr>
          <w:color w:val="FF0000"/>
          <w:sz w:val="22"/>
        </w:rPr>
      </w:pPr>
      <w:r w:rsidRPr="00836249">
        <w:rPr>
          <w:color w:val="FF0000"/>
          <w:position w:val="-28"/>
        </w:rPr>
        <w:object w:dxaOrig="1080" w:dyaOrig="680" w14:anchorId="31A14E84">
          <v:shape id="_x0000_i1371" type="#_x0000_t75" style="width:54.5pt;height:34pt" o:ole="" fillcolor="window">
            <v:imagedata r:id="rId701" o:title=""/>
          </v:shape>
          <o:OLEObject Type="Embed" ProgID="Equation.3" ShapeID="_x0000_i1371" DrawAspect="Content" ObjectID="_1703455905" r:id="rId702"/>
        </w:object>
      </w:r>
      <w:r w:rsidRPr="00836249">
        <w:rPr>
          <w:color w:val="FF0000"/>
          <w:sz w:val="22"/>
        </w:rPr>
        <w:t xml:space="preserve">,    </w:t>
      </w:r>
      <w:r w:rsidRPr="00836249">
        <w:rPr>
          <w:color w:val="FF0000"/>
          <w:position w:val="-28"/>
        </w:rPr>
        <w:object w:dxaOrig="1120" w:dyaOrig="680" w14:anchorId="144DDB8C">
          <v:shape id="_x0000_i1372" type="#_x0000_t75" style="width:56pt;height:34pt" o:ole="" fillcolor="window">
            <v:imagedata r:id="rId703" o:title=""/>
          </v:shape>
          <o:OLEObject Type="Embed" ProgID="Equation.3" ShapeID="_x0000_i1372" DrawAspect="Content" ObjectID="_1703455906" r:id="rId704"/>
        </w:object>
      </w:r>
      <w:r w:rsidRPr="00836249">
        <w:rPr>
          <w:color w:val="FF0000"/>
          <w:sz w:val="22"/>
        </w:rPr>
        <w:t>.</w:t>
      </w:r>
    </w:p>
    <w:p w14:paraId="0D50456B" w14:textId="77777777" w:rsidR="00C06519" w:rsidRPr="00836249" w:rsidRDefault="00C06519" w:rsidP="00C06519">
      <w:pPr>
        <w:ind w:firstLine="284"/>
        <w:jc w:val="both"/>
        <w:rPr>
          <w:color w:val="FF0000"/>
          <w:sz w:val="22"/>
        </w:rPr>
      </w:pPr>
      <w:r w:rsidRPr="00836249">
        <w:rPr>
          <w:color w:val="FF0000"/>
          <w:sz w:val="22"/>
        </w:rPr>
        <w:t>Уравнение чувствительности получим исходя из (7.19)</w:t>
      </w:r>
    </w:p>
    <w:p w14:paraId="5B83D0DE" w14:textId="77777777" w:rsidR="00C06519" w:rsidRPr="00836249" w:rsidRDefault="00C06519" w:rsidP="00C06519">
      <w:pPr>
        <w:jc w:val="center"/>
        <w:rPr>
          <w:color w:val="FF0000"/>
          <w:sz w:val="22"/>
        </w:rPr>
      </w:pPr>
      <w:r w:rsidRPr="00836249">
        <w:rPr>
          <w:color w:val="FF0000"/>
          <w:position w:val="-28"/>
        </w:rPr>
        <w:object w:dxaOrig="2380" w:dyaOrig="720" w14:anchorId="09EC492D">
          <v:shape id="_x0000_i1373" type="#_x0000_t75" style="width:119pt;height:36pt" o:ole="" fillcolor="window">
            <v:imagedata r:id="rId705" o:title=""/>
          </v:shape>
          <o:OLEObject Type="Embed" ProgID="Equation.3" ShapeID="_x0000_i1373" DrawAspect="Content" ObjectID="_1703455907" r:id="rId706"/>
        </w:object>
      </w:r>
      <w:r w:rsidRPr="00836249">
        <w:rPr>
          <w:color w:val="FF0000"/>
          <w:sz w:val="22"/>
        </w:rPr>
        <w:t>;</w:t>
      </w:r>
    </w:p>
    <w:p w14:paraId="6AF0BAEC" w14:textId="77777777" w:rsidR="00C06519" w:rsidRPr="00836249" w:rsidRDefault="00C06519" w:rsidP="00C06519">
      <w:pPr>
        <w:jc w:val="center"/>
        <w:rPr>
          <w:color w:val="FF0000"/>
          <w:sz w:val="22"/>
        </w:rPr>
      </w:pPr>
      <w:r w:rsidRPr="00836249">
        <w:rPr>
          <w:color w:val="FF0000"/>
          <w:position w:val="-34"/>
        </w:rPr>
        <w:object w:dxaOrig="3440" w:dyaOrig="780" w14:anchorId="48C0097B">
          <v:shape id="_x0000_i1374" type="#_x0000_t75" style="width:172pt;height:39pt" o:ole="" fillcolor="window">
            <v:imagedata r:id="rId707" o:title=""/>
          </v:shape>
          <o:OLEObject Type="Embed" ProgID="Equation.3" ShapeID="_x0000_i1374" DrawAspect="Content" ObjectID="_1703455908" r:id="rId708"/>
        </w:object>
      </w:r>
      <w:r w:rsidRPr="00836249">
        <w:rPr>
          <w:color w:val="FF0000"/>
          <w:sz w:val="22"/>
        </w:rPr>
        <w:t>.</w:t>
      </w:r>
      <w:bookmarkStart w:id="214" w:name="_Hlt532281018"/>
      <w:bookmarkEnd w:id="214"/>
    </w:p>
    <w:p w14:paraId="303FED9D" w14:textId="77777777" w:rsidR="00C06519" w:rsidRPr="00836249" w:rsidRDefault="00C06519" w:rsidP="00C06519">
      <w:pPr>
        <w:ind w:firstLine="284"/>
        <w:jc w:val="both"/>
        <w:rPr>
          <w:color w:val="FF0000"/>
          <w:sz w:val="22"/>
        </w:rPr>
      </w:pPr>
      <w:r w:rsidRPr="00836249">
        <w:rPr>
          <w:color w:val="FF0000"/>
          <w:sz w:val="22"/>
        </w:rPr>
        <w:t xml:space="preserve">Найдя отсюда </w:t>
      </w:r>
      <w:proofErr w:type="spellStart"/>
      <w:r w:rsidRPr="00836249">
        <w:rPr>
          <w:color w:val="FF0000"/>
          <w:sz w:val="22"/>
        </w:rPr>
        <w:t>u</w:t>
      </w:r>
      <w:r w:rsidRPr="00836249">
        <w:rPr>
          <w:color w:val="FF0000"/>
          <w:sz w:val="28"/>
          <w:vertAlign w:val="subscript"/>
        </w:rPr>
        <w:t>xk</w:t>
      </w:r>
      <w:proofErr w:type="spellEnd"/>
      <w:r w:rsidRPr="00836249">
        <w:rPr>
          <w:color w:val="FF0000"/>
          <w:sz w:val="22"/>
        </w:rPr>
        <w:t xml:space="preserve"> и </w:t>
      </w:r>
      <w:proofErr w:type="spellStart"/>
      <w:r w:rsidRPr="00836249">
        <w:rPr>
          <w:color w:val="FF0000"/>
          <w:sz w:val="22"/>
        </w:rPr>
        <w:t>u</w:t>
      </w:r>
      <w:r w:rsidRPr="00836249">
        <w:rPr>
          <w:color w:val="FF0000"/>
          <w:sz w:val="28"/>
          <w:vertAlign w:val="subscript"/>
        </w:rPr>
        <w:t>xT</w:t>
      </w:r>
      <w:proofErr w:type="spellEnd"/>
      <w:r w:rsidRPr="00836249">
        <w:rPr>
          <w:color w:val="FF0000"/>
          <w:sz w:val="22"/>
        </w:rPr>
        <w:t>, вычислим изменение хода процесса управляемой величины x(t) за счет изменения параметров k и T по формуле</w:t>
      </w:r>
    </w:p>
    <w:p w14:paraId="1F8B7FDF" w14:textId="77777777" w:rsidR="00C06519" w:rsidRPr="00836249" w:rsidRDefault="00C06519" w:rsidP="00C06519">
      <w:pPr>
        <w:ind w:firstLine="284"/>
        <w:jc w:val="both"/>
        <w:rPr>
          <w:color w:val="FF0000"/>
          <w:sz w:val="22"/>
        </w:rPr>
      </w:pPr>
    </w:p>
    <w:p w14:paraId="45B54DB3" w14:textId="77777777" w:rsidR="00C06519" w:rsidRPr="00836249" w:rsidRDefault="00C06519" w:rsidP="00C06519">
      <w:pPr>
        <w:ind w:firstLine="284"/>
        <w:jc w:val="center"/>
        <w:rPr>
          <w:color w:val="FF0000"/>
          <w:sz w:val="22"/>
        </w:rPr>
      </w:pPr>
      <w:r w:rsidRPr="00836249">
        <w:rPr>
          <w:color w:val="FF0000"/>
          <w:position w:val="-18"/>
        </w:rPr>
        <w:object w:dxaOrig="2480" w:dyaOrig="420" w14:anchorId="0A388E20">
          <v:shape id="_x0000_i1375" type="#_x0000_t75" style="width:124pt;height:21pt" o:ole="" fillcolor="window">
            <v:imagedata r:id="rId709" o:title=""/>
          </v:shape>
          <o:OLEObject Type="Embed" ProgID="Equation.3" ShapeID="_x0000_i1375" DrawAspect="Content" ObjectID="_1703455909" r:id="rId710"/>
        </w:object>
      </w:r>
      <w:r w:rsidRPr="00836249">
        <w:rPr>
          <w:color w:val="FF0000"/>
          <w:sz w:val="22"/>
        </w:rPr>
        <w:t>.</w:t>
      </w:r>
    </w:p>
    <w:p w14:paraId="5772B500" w14:textId="77777777" w:rsidR="00C06519" w:rsidRPr="00836249" w:rsidRDefault="00C06519" w:rsidP="00C06519">
      <w:pPr>
        <w:tabs>
          <w:tab w:val="left" w:pos="0"/>
        </w:tabs>
        <w:ind w:firstLine="284"/>
        <w:jc w:val="both"/>
        <w:rPr>
          <w:color w:val="FF0000"/>
          <w:sz w:val="22"/>
        </w:rPr>
      </w:pPr>
      <w:r w:rsidRPr="00836249">
        <w:rPr>
          <w:color w:val="FF0000"/>
          <w:sz w:val="22"/>
        </w:rPr>
        <w:t xml:space="preserve">Передаточная функция системы: </w:t>
      </w:r>
      <w:r w:rsidRPr="00836249">
        <w:rPr>
          <w:color w:val="FF0000"/>
          <w:position w:val="-28"/>
        </w:rPr>
        <w:object w:dxaOrig="1219" w:dyaOrig="680" w14:anchorId="36B11E51">
          <v:shape id="_x0000_i1376" type="#_x0000_t75" style="width:61pt;height:34pt" o:ole="" fillcolor="window">
            <v:imagedata r:id="rId711" o:title=""/>
          </v:shape>
          <o:OLEObject Type="Embed" ProgID="Equation.3" ShapeID="_x0000_i1376" DrawAspect="Content" ObjectID="_1703455910" r:id="rId712"/>
        </w:object>
      </w:r>
      <w:r w:rsidRPr="00836249">
        <w:rPr>
          <w:color w:val="FF0000"/>
          <w:sz w:val="22"/>
        </w:rPr>
        <w:t xml:space="preserve">. </w:t>
      </w:r>
    </w:p>
    <w:p w14:paraId="6696AD32" w14:textId="77777777" w:rsidR="00C06519" w:rsidRPr="00836249" w:rsidRDefault="00C06519" w:rsidP="00C06519">
      <w:pPr>
        <w:tabs>
          <w:tab w:val="left" w:pos="0"/>
        </w:tabs>
        <w:ind w:firstLine="284"/>
        <w:jc w:val="both"/>
        <w:rPr>
          <w:color w:val="FF0000"/>
          <w:sz w:val="22"/>
        </w:rPr>
      </w:pPr>
      <w:r w:rsidRPr="00836249">
        <w:rPr>
          <w:color w:val="FF0000"/>
          <w:sz w:val="22"/>
        </w:rPr>
        <w:t xml:space="preserve">Частотные характеристики: </w:t>
      </w:r>
      <w:r w:rsidRPr="00836249">
        <w:rPr>
          <w:color w:val="FF0000"/>
          <w:position w:val="-44"/>
        </w:rPr>
        <w:object w:dxaOrig="2280" w:dyaOrig="859" w14:anchorId="43E4E836">
          <v:shape id="_x0000_i1377" type="#_x0000_t75" style="width:85.5pt;height:32pt" o:ole="" fillcolor="window">
            <v:imagedata r:id="rId713" o:title=""/>
          </v:shape>
          <o:OLEObject Type="Embed" ProgID="Equation.3" ShapeID="_x0000_i1377" DrawAspect="Content" ObjectID="_1703455911" r:id="rId714"/>
        </w:object>
      </w:r>
      <w:r w:rsidRPr="00836249">
        <w:rPr>
          <w:color w:val="FF0000"/>
          <w:sz w:val="22"/>
        </w:rPr>
        <w:t xml:space="preserve">, </w:t>
      </w:r>
      <w:r w:rsidRPr="00836249">
        <w:rPr>
          <w:color w:val="FF0000"/>
          <w:position w:val="-12"/>
        </w:rPr>
        <w:object w:dxaOrig="2120" w:dyaOrig="360" w14:anchorId="3FAD30D7">
          <v:shape id="_x0000_i1378" type="#_x0000_t75" style="width:77.5pt;height:13.5pt" o:ole="" fillcolor="window">
            <v:imagedata r:id="rId715" o:title=""/>
          </v:shape>
          <o:OLEObject Type="Embed" ProgID="Equation.3" ShapeID="_x0000_i1378" DrawAspect="Content" ObjectID="_1703455912" r:id="rId716"/>
        </w:object>
      </w:r>
      <w:r w:rsidRPr="00836249">
        <w:rPr>
          <w:color w:val="FF0000"/>
          <w:sz w:val="22"/>
        </w:rPr>
        <w:t>.</w:t>
      </w:r>
    </w:p>
    <w:p w14:paraId="3D7F3C18" w14:textId="77777777" w:rsidR="00C06519" w:rsidRPr="00836249" w:rsidRDefault="00C06519" w:rsidP="00C06519">
      <w:pPr>
        <w:tabs>
          <w:tab w:val="left" w:pos="0"/>
        </w:tabs>
        <w:ind w:firstLine="284"/>
        <w:jc w:val="both"/>
        <w:rPr>
          <w:color w:val="FF0000"/>
          <w:sz w:val="22"/>
        </w:rPr>
      </w:pPr>
      <w:r w:rsidRPr="00836249">
        <w:rPr>
          <w:color w:val="FF0000"/>
          <w:sz w:val="22"/>
        </w:rPr>
        <w:t>Найдем функции чувствительности частотных характеристик по параметру T</w:t>
      </w:r>
    </w:p>
    <w:p w14:paraId="553131E5" w14:textId="77777777" w:rsidR="00C06519" w:rsidRPr="00836249" w:rsidRDefault="00C06519" w:rsidP="00C06519">
      <w:pPr>
        <w:tabs>
          <w:tab w:val="left" w:pos="0"/>
        </w:tabs>
        <w:jc w:val="center"/>
        <w:rPr>
          <w:color w:val="FF0000"/>
          <w:sz w:val="22"/>
        </w:rPr>
      </w:pPr>
      <w:r w:rsidRPr="00836249">
        <w:rPr>
          <w:color w:val="FF0000"/>
          <w:position w:val="-28"/>
        </w:rPr>
        <w:object w:dxaOrig="1480" w:dyaOrig="680" w14:anchorId="72377E0C">
          <v:shape id="_x0000_i1379" type="#_x0000_t75" style="width:63.5pt;height:29.5pt" o:ole="" fillcolor="window">
            <v:imagedata r:id="rId717" o:title=""/>
          </v:shape>
          <o:OLEObject Type="Embed" ProgID="Equation.3" ShapeID="_x0000_i1379" DrawAspect="Content" ObjectID="_1703455913" r:id="rId718"/>
        </w:object>
      </w:r>
      <w:r w:rsidRPr="00836249">
        <w:rPr>
          <w:color w:val="FF0000"/>
          <w:sz w:val="22"/>
        </w:rPr>
        <w:t xml:space="preserve"> = </w:t>
      </w:r>
      <w:r w:rsidRPr="00836249">
        <w:rPr>
          <w:color w:val="FF0000"/>
          <w:position w:val="-40"/>
        </w:rPr>
        <w:object w:dxaOrig="1620" w:dyaOrig="920" w14:anchorId="55EB794F">
          <v:shape id="_x0000_i1380" type="#_x0000_t75" style="width:69.5pt;height:40pt" o:ole="" fillcolor="window">
            <v:imagedata r:id="rId719" o:title=""/>
          </v:shape>
          <o:OLEObject Type="Embed" ProgID="Equation.3" ShapeID="_x0000_i1380" DrawAspect="Content" ObjectID="_1703455914" r:id="rId720"/>
        </w:object>
      </w:r>
      <w:r w:rsidRPr="00836249">
        <w:rPr>
          <w:color w:val="FF0000"/>
          <w:sz w:val="22"/>
        </w:rPr>
        <w:t>,</w:t>
      </w:r>
    </w:p>
    <w:p w14:paraId="5B53FB7A" w14:textId="77777777" w:rsidR="00C06519" w:rsidRPr="00836249" w:rsidRDefault="00C06519" w:rsidP="00C06519">
      <w:pPr>
        <w:tabs>
          <w:tab w:val="left" w:pos="0"/>
        </w:tabs>
        <w:jc w:val="center"/>
        <w:rPr>
          <w:color w:val="FF0000"/>
          <w:sz w:val="22"/>
        </w:rPr>
      </w:pPr>
      <w:r w:rsidRPr="00836249">
        <w:rPr>
          <w:color w:val="FF0000"/>
          <w:position w:val="-28"/>
        </w:rPr>
        <w:object w:dxaOrig="1520" w:dyaOrig="680" w14:anchorId="4599BBB8">
          <v:shape id="_x0000_i1381" type="#_x0000_t75" style="width:73.5pt;height:33pt" o:ole="" fillcolor="window">
            <v:imagedata r:id="rId721" o:title=""/>
          </v:shape>
          <o:OLEObject Type="Embed" ProgID="Equation.3" ShapeID="_x0000_i1381" DrawAspect="Content" ObjectID="_1703455915" r:id="rId722"/>
        </w:object>
      </w:r>
      <w:r w:rsidRPr="00836249">
        <w:rPr>
          <w:color w:val="FF0000"/>
          <w:sz w:val="22"/>
        </w:rPr>
        <w:t xml:space="preserve"> = </w:t>
      </w:r>
      <w:r w:rsidRPr="00836249">
        <w:rPr>
          <w:color w:val="FF0000"/>
          <w:position w:val="-34"/>
        </w:rPr>
        <w:object w:dxaOrig="1060" w:dyaOrig="740" w14:anchorId="35C34A86">
          <v:shape id="_x0000_i1382" type="#_x0000_t75" style="width:50.5pt;height:35pt" o:ole="" fillcolor="window">
            <v:imagedata r:id="rId723" o:title=""/>
          </v:shape>
          <o:OLEObject Type="Embed" ProgID="Equation.3" ShapeID="_x0000_i1382" DrawAspect="Content" ObjectID="_1703455916" r:id="rId724"/>
        </w:object>
      </w:r>
      <w:r w:rsidRPr="00836249">
        <w:rPr>
          <w:color w:val="FF0000"/>
          <w:sz w:val="22"/>
        </w:rPr>
        <w:t>.</w:t>
      </w:r>
    </w:p>
    <w:p w14:paraId="3FE356A1" w14:textId="77777777" w:rsidR="00C06519" w:rsidRPr="00836249" w:rsidRDefault="00C06519" w:rsidP="00C06519">
      <w:pPr>
        <w:tabs>
          <w:tab w:val="left" w:pos="0"/>
        </w:tabs>
        <w:ind w:firstLine="284"/>
        <w:jc w:val="both"/>
        <w:rPr>
          <w:color w:val="FF0000"/>
          <w:sz w:val="22"/>
        </w:rPr>
      </w:pPr>
      <w:r w:rsidRPr="00836249">
        <w:rPr>
          <w:color w:val="FF0000"/>
          <w:sz w:val="22"/>
        </w:rPr>
        <w:t>Отклонения частотных характеристик</w:t>
      </w:r>
    </w:p>
    <w:p w14:paraId="0F7F3A21" w14:textId="77777777" w:rsidR="00C06519" w:rsidRPr="00836249" w:rsidRDefault="00C06519" w:rsidP="00C06519">
      <w:pPr>
        <w:tabs>
          <w:tab w:val="left" w:pos="0"/>
        </w:tabs>
        <w:ind w:firstLine="284"/>
        <w:jc w:val="both"/>
        <w:rPr>
          <w:color w:val="FF0000"/>
          <w:sz w:val="22"/>
        </w:rPr>
      </w:pPr>
    </w:p>
    <w:p w14:paraId="1EE5BD16" w14:textId="77777777" w:rsidR="00C06519" w:rsidRPr="00836249" w:rsidRDefault="00C06519" w:rsidP="00C06519">
      <w:pPr>
        <w:tabs>
          <w:tab w:val="left" w:pos="0"/>
        </w:tabs>
        <w:ind w:firstLine="284"/>
        <w:jc w:val="center"/>
        <w:rPr>
          <w:color w:val="FF0000"/>
          <w:sz w:val="24"/>
        </w:rPr>
      </w:pPr>
      <w:r w:rsidRPr="00836249">
        <w:rPr>
          <w:color w:val="FF0000"/>
          <w:sz w:val="24"/>
        </w:rPr>
        <w:sym w:font="Symbol" w:char="F044"/>
      </w:r>
      <w:proofErr w:type="gramStart"/>
      <w:r w:rsidRPr="00836249">
        <w:rPr>
          <w:color w:val="FF0000"/>
          <w:sz w:val="24"/>
        </w:rPr>
        <w:t>A(</w:t>
      </w:r>
      <w:proofErr w:type="gramEnd"/>
      <w:r w:rsidRPr="00836249">
        <w:rPr>
          <w:color w:val="FF0000"/>
          <w:sz w:val="24"/>
        </w:rPr>
        <w:sym w:font="Symbol" w:char="F077"/>
      </w:r>
      <w:r w:rsidRPr="00836249">
        <w:rPr>
          <w:color w:val="FF0000"/>
          <w:sz w:val="24"/>
        </w:rPr>
        <w:t xml:space="preserve">) = </w:t>
      </w:r>
      <w:proofErr w:type="spellStart"/>
      <w:r w:rsidRPr="00836249">
        <w:rPr>
          <w:color w:val="FF0000"/>
          <w:sz w:val="24"/>
        </w:rPr>
        <w:t>u</w:t>
      </w:r>
      <w:r w:rsidRPr="00836249">
        <w:rPr>
          <w:color w:val="FF0000"/>
          <w:sz w:val="24"/>
          <w:vertAlign w:val="subscript"/>
        </w:rPr>
        <w:t>AT</w:t>
      </w:r>
      <w:proofErr w:type="spellEnd"/>
      <w:r w:rsidRPr="00836249">
        <w:rPr>
          <w:color w:val="FF0000"/>
          <w:sz w:val="24"/>
        </w:rPr>
        <w:t>(</w:t>
      </w:r>
      <w:r w:rsidRPr="00836249">
        <w:rPr>
          <w:color w:val="FF0000"/>
          <w:sz w:val="24"/>
        </w:rPr>
        <w:sym w:font="Symbol" w:char="F077"/>
      </w:r>
      <w:r w:rsidRPr="00836249">
        <w:rPr>
          <w:color w:val="FF0000"/>
          <w:sz w:val="24"/>
        </w:rPr>
        <w:t>)</w:t>
      </w:r>
      <w:r w:rsidRPr="00836249">
        <w:rPr>
          <w:color w:val="FF0000"/>
          <w:sz w:val="24"/>
        </w:rPr>
        <w:sym w:font="Symbol" w:char="F044"/>
      </w:r>
      <w:r w:rsidRPr="00836249">
        <w:rPr>
          <w:color w:val="FF0000"/>
          <w:sz w:val="24"/>
        </w:rPr>
        <w:t xml:space="preserve">T,    </w:t>
      </w:r>
      <w:r w:rsidRPr="00836249">
        <w:rPr>
          <w:color w:val="FF0000"/>
          <w:sz w:val="24"/>
        </w:rPr>
        <w:sym w:font="Symbol" w:char="F044"/>
      </w:r>
      <w:r w:rsidRPr="00836249">
        <w:rPr>
          <w:color w:val="FF0000"/>
          <w:sz w:val="24"/>
        </w:rPr>
        <w:sym w:font="Symbol" w:char="F079"/>
      </w:r>
      <w:r w:rsidRPr="00836249">
        <w:rPr>
          <w:color w:val="FF0000"/>
          <w:sz w:val="24"/>
        </w:rPr>
        <w:t>(</w:t>
      </w:r>
      <w:r w:rsidRPr="00836249">
        <w:rPr>
          <w:color w:val="FF0000"/>
          <w:sz w:val="24"/>
        </w:rPr>
        <w:sym w:font="Symbol" w:char="F077"/>
      </w:r>
      <w:r w:rsidRPr="00836249">
        <w:rPr>
          <w:color w:val="FF0000"/>
          <w:sz w:val="24"/>
        </w:rPr>
        <w:t>) = u</w:t>
      </w:r>
      <w:r w:rsidRPr="00836249">
        <w:rPr>
          <w:color w:val="FF0000"/>
          <w:sz w:val="24"/>
          <w:vertAlign w:val="subscript"/>
        </w:rPr>
        <w:sym w:font="Symbol" w:char="F059"/>
      </w:r>
      <w:r w:rsidRPr="00836249">
        <w:rPr>
          <w:color w:val="FF0000"/>
          <w:sz w:val="24"/>
          <w:vertAlign w:val="subscript"/>
        </w:rPr>
        <w:t>T</w:t>
      </w:r>
      <w:r w:rsidRPr="00836249">
        <w:rPr>
          <w:color w:val="FF0000"/>
          <w:sz w:val="24"/>
        </w:rPr>
        <w:t>(</w:t>
      </w:r>
      <w:r w:rsidRPr="00836249">
        <w:rPr>
          <w:color w:val="FF0000"/>
          <w:sz w:val="24"/>
        </w:rPr>
        <w:sym w:font="Symbol" w:char="F077"/>
      </w:r>
      <w:r w:rsidRPr="00836249">
        <w:rPr>
          <w:color w:val="FF0000"/>
          <w:sz w:val="24"/>
        </w:rPr>
        <w:t>)</w:t>
      </w:r>
      <w:r w:rsidRPr="00836249">
        <w:rPr>
          <w:color w:val="FF0000"/>
          <w:sz w:val="24"/>
        </w:rPr>
        <w:sym w:font="Symbol" w:char="F044"/>
      </w:r>
      <w:r w:rsidRPr="00836249">
        <w:rPr>
          <w:color w:val="FF0000"/>
          <w:sz w:val="24"/>
        </w:rPr>
        <w:t>T.</w:t>
      </w:r>
    </w:p>
    <w:p w14:paraId="1309B225" w14:textId="77777777" w:rsidR="00C06519" w:rsidRDefault="00C06519" w:rsidP="00C06519">
      <w:pPr>
        <w:ind w:right="567"/>
      </w:pPr>
    </w:p>
    <w:p w14:paraId="28B8CE95" w14:textId="77777777" w:rsidR="00C06519" w:rsidRDefault="00C06519" w:rsidP="00C06519">
      <w:pPr>
        <w:ind w:right="567"/>
        <w:jc w:val="center"/>
        <w:rPr>
          <w:b/>
          <w:bCs/>
          <w:highlight w:val="yellow"/>
          <w:u w:val="single"/>
        </w:rPr>
      </w:pPr>
    </w:p>
    <w:p w14:paraId="0A2F1087" w14:textId="786A7FE1" w:rsidR="00C06519" w:rsidRPr="00C06519" w:rsidRDefault="00C06519" w:rsidP="00C06519">
      <w:pPr>
        <w:ind w:right="567"/>
        <w:jc w:val="center"/>
        <w:rPr>
          <w:b/>
          <w:bCs/>
          <w:color w:val="000000"/>
          <w:sz w:val="24"/>
          <w:szCs w:val="24"/>
          <w:u w:val="single"/>
        </w:rPr>
      </w:pPr>
      <w:r w:rsidRPr="00C06519">
        <w:rPr>
          <w:b/>
          <w:bCs/>
          <w:highlight w:val="yellow"/>
          <w:u w:val="single"/>
        </w:rPr>
        <w:t xml:space="preserve">23. </w:t>
      </w:r>
      <w:r w:rsidRPr="00C06519">
        <w:rPr>
          <w:b/>
          <w:bCs/>
          <w:color w:val="000000"/>
          <w:sz w:val="24"/>
          <w:szCs w:val="24"/>
          <w:highlight w:val="yellow"/>
          <w:u w:val="single"/>
        </w:rPr>
        <w:t>Улучшение кач</w:t>
      </w:r>
      <w:bookmarkStart w:id="215" w:name="_Hlt515394105"/>
      <w:r w:rsidRPr="00C06519">
        <w:rPr>
          <w:b/>
          <w:bCs/>
          <w:color w:val="000000"/>
          <w:sz w:val="24"/>
          <w:szCs w:val="24"/>
          <w:highlight w:val="yellow"/>
          <w:u w:val="single"/>
        </w:rPr>
        <w:t>е</w:t>
      </w:r>
      <w:bookmarkEnd w:id="215"/>
      <w:r w:rsidRPr="00C06519">
        <w:rPr>
          <w:b/>
          <w:bCs/>
          <w:color w:val="000000"/>
          <w:sz w:val="24"/>
          <w:szCs w:val="24"/>
          <w:highlight w:val="yellow"/>
          <w:u w:val="single"/>
        </w:rPr>
        <w:t>с</w:t>
      </w:r>
      <w:bookmarkStart w:id="216" w:name="_Hlt515393916"/>
      <w:r w:rsidRPr="00C06519">
        <w:rPr>
          <w:b/>
          <w:bCs/>
          <w:color w:val="000000"/>
          <w:sz w:val="24"/>
          <w:szCs w:val="24"/>
          <w:highlight w:val="yellow"/>
          <w:u w:val="single"/>
        </w:rPr>
        <w:t>т</w:t>
      </w:r>
      <w:bookmarkEnd w:id="216"/>
      <w:r w:rsidRPr="00C06519">
        <w:rPr>
          <w:b/>
          <w:bCs/>
          <w:color w:val="000000"/>
          <w:sz w:val="24"/>
          <w:szCs w:val="24"/>
          <w:highlight w:val="yellow"/>
          <w:u w:val="single"/>
        </w:rPr>
        <w:t>ва пр</w:t>
      </w:r>
      <w:bookmarkStart w:id="217" w:name="_Hlt515394671"/>
      <w:r w:rsidRPr="00C06519">
        <w:rPr>
          <w:b/>
          <w:bCs/>
          <w:color w:val="000000"/>
          <w:sz w:val="24"/>
          <w:szCs w:val="24"/>
          <w:highlight w:val="yellow"/>
          <w:u w:val="single"/>
        </w:rPr>
        <w:t>о</w:t>
      </w:r>
      <w:bookmarkEnd w:id="217"/>
      <w:r w:rsidRPr="00C06519">
        <w:rPr>
          <w:b/>
          <w:bCs/>
          <w:color w:val="000000"/>
          <w:sz w:val="24"/>
          <w:szCs w:val="24"/>
          <w:highlight w:val="yellow"/>
          <w:u w:val="single"/>
        </w:rPr>
        <w:t>цесса управления</w:t>
      </w:r>
    </w:p>
    <w:p w14:paraId="340E7A1C" w14:textId="5D362D53" w:rsidR="00C06519" w:rsidRDefault="00C06519" w:rsidP="00C06519"/>
    <w:p w14:paraId="2EB9961A" w14:textId="77777777" w:rsidR="00AF69A1" w:rsidRDefault="00AF69A1" w:rsidP="00AF69A1">
      <w:pPr>
        <w:ind w:firstLine="284"/>
        <w:jc w:val="both"/>
        <w:rPr>
          <w:sz w:val="22"/>
        </w:rPr>
      </w:pPr>
      <w:bookmarkStart w:id="218" w:name="qst8_1"/>
      <w:r>
        <w:rPr>
          <w:sz w:val="22"/>
        </w:rPr>
        <w:t>Под улучшением качества процесса управления понимается изменение динамических свойств системы с целью обеспечения требуемых показателей качества, главными из которых являются устойчивость, точность и быстродействие. Это достигается двумя путями.</w:t>
      </w:r>
    </w:p>
    <w:bookmarkEnd w:id="218"/>
    <w:p w14:paraId="20C03006" w14:textId="77777777" w:rsidR="00AF69A1" w:rsidRDefault="00AF69A1" w:rsidP="00AF69A1">
      <w:pPr>
        <w:ind w:firstLine="284"/>
        <w:jc w:val="both"/>
        <w:rPr>
          <w:sz w:val="22"/>
        </w:rPr>
      </w:pPr>
      <w:r>
        <w:rPr>
          <w:sz w:val="22"/>
        </w:rPr>
        <w:t>Во-первых, настройкой регулятора. Настройка регулятора заключается в рациональном изменении его параметров, то есть коэффициентов передачи и постоянных времени так, чтобы удовлетворить поставленным требованиям качества управления, которые определяются критериями качества.</w:t>
      </w:r>
    </w:p>
    <w:p w14:paraId="07FF2216" w14:textId="77777777" w:rsidR="00AF69A1" w:rsidRDefault="00AF69A1" w:rsidP="00AF69A1">
      <w:pPr>
        <w:ind w:firstLine="284"/>
        <w:jc w:val="both"/>
        <w:rPr>
          <w:sz w:val="22"/>
        </w:rPr>
      </w:pPr>
      <w:r>
        <w:rPr>
          <w:sz w:val="22"/>
        </w:rPr>
        <w:t>Во-вторых, введением корректирующих устройств. При невозможности решить задачу получения требуемого качества процесса управления в рамках имеющейся системы путем изменения ее параметров изменяют структуру системы. Для этой цели в систему вводят корректирующие средства, которые должны изменить динамику системы в нужном направлении. Корректирующие средства представляют собой динамические звенья с определенными передаточными функциями. Корректирующие звенья изменяют передаточную функцию регулятора системы, и таким образом обеспечивается формирование необходимого закона управления для удовлетворения поставленных требований к системе.</w:t>
      </w:r>
    </w:p>
    <w:p w14:paraId="0275B341" w14:textId="61CB598B" w:rsidR="00C06519" w:rsidRDefault="00C06519" w:rsidP="00C06519"/>
    <w:p w14:paraId="7E400B25" w14:textId="19D90A7D" w:rsidR="00AF69A1" w:rsidRPr="00AF69A1" w:rsidRDefault="00AF69A1" w:rsidP="00AF69A1">
      <w:pPr>
        <w:ind w:right="567"/>
        <w:jc w:val="center"/>
        <w:rPr>
          <w:b/>
          <w:bCs/>
          <w:color w:val="000000"/>
          <w:sz w:val="24"/>
          <w:szCs w:val="24"/>
          <w:u w:val="single"/>
        </w:rPr>
      </w:pPr>
      <w:r w:rsidRPr="00AF69A1">
        <w:rPr>
          <w:b/>
          <w:bCs/>
          <w:color w:val="000000"/>
          <w:sz w:val="24"/>
          <w:szCs w:val="24"/>
          <w:highlight w:val="yellow"/>
          <w:u w:val="single"/>
        </w:rPr>
        <w:t>24. Законы управления. Типовые регуляторы</w:t>
      </w:r>
    </w:p>
    <w:p w14:paraId="51370223" w14:textId="367413CF" w:rsidR="00AF69A1" w:rsidRDefault="00AF69A1" w:rsidP="00C06519"/>
    <w:p w14:paraId="659D11B0" w14:textId="77777777" w:rsidR="00AF69A1" w:rsidRDefault="00AF69A1" w:rsidP="00AF69A1">
      <w:pPr>
        <w:tabs>
          <w:tab w:val="left" w:pos="0"/>
        </w:tabs>
        <w:ind w:firstLine="284"/>
        <w:jc w:val="both"/>
        <w:rPr>
          <w:sz w:val="22"/>
        </w:rPr>
      </w:pPr>
      <w:r>
        <w:rPr>
          <w:sz w:val="22"/>
        </w:rPr>
        <w:t xml:space="preserve">Закон управления </w:t>
      </w:r>
      <w:proofErr w:type="gramStart"/>
      <w:r>
        <w:rPr>
          <w:sz w:val="22"/>
        </w:rPr>
        <w:t>- это</w:t>
      </w:r>
      <w:proofErr w:type="gramEnd"/>
      <w:r>
        <w:rPr>
          <w:sz w:val="22"/>
        </w:rPr>
        <w:t xml:space="preserve"> алгоритм или функциональная зависимость, в соответствии с которыми регулятор формирует управляющее воздействие u(t). Эта зависимость может быть представлена в виде</w:t>
      </w:r>
    </w:p>
    <w:p w14:paraId="55BC6E91" w14:textId="77777777" w:rsidR="00AF69A1" w:rsidRDefault="00AF69A1" w:rsidP="00AF69A1">
      <w:pPr>
        <w:tabs>
          <w:tab w:val="left" w:pos="0"/>
        </w:tabs>
        <w:ind w:firstLine="284"/>
        <w:jc w:val="both"/>
        <w:rPr>
          <w:sz w:val="22"/>
        </w:rPr>
      </w:pPr>
    </w:p>
    <w:p w14:paraId="38EAA484" w14:textId="77777777" w:rsidR="00AF69A1" w:rsidRPr="00AF69A1" w:rsidRDefault="00AF69A1" w:rsidP="00AF69A1">
      <w:pPr>
        <w:tabs>
          <w:tab w:val="left" w:pos="0"/>
        </w:tabs>
        <w:ind w:firstLine="284"/>
        <w:jc w:val="right"/>
        <w:rPr>
          <w:sz w:val="22"/>
        </w:rPr>
      </w:pPr>
      <w:r>
        <w:rPr>
          <w:sz w:val="22"/>
          <w:lang w:val="en-US"/>
        </w:rPr>
        <w:t>u</w:t>
      </w:r>
      <w:r w:rsidRPr="00AF69A1">
        <w:rPr>
          <w:sz w:val="22"/>
        </w:rPr>
        <w:t>(</w:t>
      </w:r>
      <w:r>
        <w:rPr>
          <w:sz w:val="22"/>
          <w:lang w:val="en-US"/>
        </w:rPr>
        <w:t>t</w:t>
      </w:r>
      <w:r w:rsidRPr="00AF69A1">
        <w:rPr>
          <w:sz w:val="22"/>
        </w:rPr>
        <w:t xml:space="preserve">) = </w:t>
      </w:r>
      <w:proofErr w:type="gramStart"/>
      <w:r>
        <w:rPr>
          <w:sz w:val="22"/>
          <w:lang w:val="en-US"/>
        </w:rPr>
        <w:t>F</w:t>
      </w:r>
      <w:r w:rsidRPr="00AF69A1">
        <w:rPr>
          <w:sz w:val="22"/>
        </w:rPr>
        <w:t>(</w:t>
      </w:r>
      <w:proofErr w:type="gramEnd"/>
      <w:r>
        <w:rPr>
          <w:sz w:val="22"/>
          <w:lang w:val="en-US"/>
        </w:rPr>
        <w:t>x</w:t>
      </w:r>
      <w:r w:rsidRPr="00AF69A1">
        <w:rPr>
          <w:sz w:val="22"/>
        </w:rPr>
        <w:t xml:space="preserve">, </w:t>
      </w:r>
      <w:r>
        <w:rPr>
          <w:sz w:val="22"/>
          <w:lang w:val="en-US"/>
        </w:rPr>
        <w:t>g</w:t>
      </w:r>
      <w:r w:rsidRPr="00AF69A1">
        <w:rPr>
          <w:sz w:val="22"/>
        </w:rPr>
        <w:t xml:space="preserve">, </w:t>
      </w:r>
      <w:r>
        <w:rPr>
          <w:sz w:val="22"/>
          <w:lang w:val="en-US"/>
        </w:rPr>
        <w:t>f</w:t>
      </w:r>
      <w:r w:rsidRPr="00AF69A1">
        <w:rPr>
          <w:sz w:val="22"/>
        </w:rPr>
        <w:t>),                                          (8.1)</w:t>
      </w:r>
    </w:p>
    <w:p w14:paraId="1CB62EC0" w14:textId="77777777" w:rsidR="00AF69A1" w:rsidRPr="00AF69A1" w:rsidRDefault="00AF69A1" w:rsidP="00AF69A1">
      <w:pPr>
        <w:tabs>
          <w:tab w:val="left" w:pos="0"/>
        </w:tabs>
        <w:ind w:firstLine="284"/>
        <w:jc w:val="both"/>
        <w:rPr>
          <w:sz w:val="22"/>
        </w:rPr>
      </w:pPr>
    </w:p>
    <w:p w14:paraId="142C4A94" w14:textId="77777777" w:rsidR="00AF69A1" w:rsidRDefault="00AF69A1" w:rsidP="00AF69A1">
      <w:pPr>
        <w:tabs>
          <w:tab w:val="left" w:pos="0"/>
        </w:tabs>
        <w:ind w:firstLine="284"/>
        <w:jc w:val="both"/>
        <w:rPr>
          <w:sz w:val="22"/>
        </w:rPr>
      </w:pPr>
      <w:r>
        <w:rPr>
          <w:sz w:val="22"/>
        </w:rPr>
        <w:t>где F - некоторый оператор от отклонения x, задающего воздействия g и возмущающего воздействия f, а также от их производных и интегралов по времени.</w:t>
      </w:r>
    </w:p>
    <w:p w14:paraId="0235C68B" w14:textId="77777777" w:rsidR="00AF69A1" w:rsidRDefault="00AF69A1" w:rsidP="00AF69A1">
      <w:pPr>
        <w:tabs>
          <w:tab w:val="left" w:pos="0"/>
        </w:tabs>
        <w:ind w:firstLine="284"/>
        <w:jc w:val="both"/>
        <w:rPr>
          <w:sz w:val="22"/>
        </w:rPr>
      </w:pPr>
      <w:r>
        <w:rPr>
          <w:sz w:val="22"/>
        </w:rPr>
        <w:t>Обычно выражение (8.1) может быть записано следующим образом:</w:t>
      </w:r>
    </w:p>
    <w:p w14:paraId="640E6D81" w14:textId="77777777" w:rsidR="00AF69A1" w:rsidRDefault="00AF69A1" w:rsidP="00AF69A1">
      <w:pPr>
        <w:tabs>
          <w:tab w:val="left" w:pos="0"/>
        </w:tabs>
        <w:ind w:firstLine="284"/>
        <w:jc w:val="right"/>
        <w:rPr>
          <w:sz w:val="22"/>
        </w:rPr>
      </w:pPr>
      <w:r>
        <w:rPr>
          <w:sz w:val="22"/>
          <w:lang w:val="en-US"/>
        </w:rPr>
        <w:t>u</w:t>
      </w:r>
      <w:r w:rsidRPr="00AF69A1">
        <w:rPr>
          <w:sz w:val="22"/>
        </w:rPr>
        <w:t>(</w:t>
      </w:r>
      <w:r>
        <w:rPr>
          <w:sz w:val="22"/>
          <w:lang w:val="en-US"/>
        </w:rPr>
        <w:t>t</w:t>
      </w:r>
      <w:r w:rsidRPr="00AF69A1">
        <w:rPr>
          <w:sz w:val="22"/>
        </w:rPr>
        <w:t xml:space="preserve">) = </w:t>
      </w:r>
      <w:r>
        <w:rPr>
          <w:sz w:val="22"/>
          <w:lang w:val="en-US"/>
        </w:rPr>
        <w:t>F</w:t>
      </w:r>
      <w:r w:rsidRPr="00AF69A1">
        <w:rPr>
          <w:sz w:val="22"/>
          <w:vertAlign w:val="subscript"/>
        </w:rPr>
        <w:t>1</w:t>
      </w:r>
      <w:r w:rsidRPr="00AF69A1">
        <w:rPr>
          <w:sz w:val="22"/>
        </w:rPr>
        <w:t>(</w:t>
      </w:r>
      <w:r>
        <w:rPr>
          <w:sz w:val="22"/>
          <w:lang w:val="en-US"/>
        </w:rPr>
        <w:t>x</w:t>
      </w:r>
      <w:r w:rsidRPr="00AF69A1">
        <w:rPr>
          <w:sz w:val="22"/>
        </w:rPr>
        <w:t xml:space="preserve">) + </w:t>
      </w:r>
      <w:r>
        <w:rPr>
          <w:sz w:val="22"/>
          <w:lang w:val="en-US"/>
        </w:rPr>
        <w:t>F</w:t>
      </w:r>
      <w:r w:rsidRPr="00AF69A1">
        <w:rPr>
          <w:sz w:val="22"/>
          <w:vertAlign w:val="subscript"/>
        </w:rPr>
        <w:t>2</w:t>
      </w:r>
      <w:r w:rsidRPr="00AF69A1">
        <w:rPr>
          <w:sz w:val="22"/>
        </w:rPr>
        <w:t>(</w:t>
      </w:r>
      <w:r>
        <w:rPr>
          <w:sz w:val="22"/>
          <w:lang w:val="en-US"/>
        </w:rPr>
        <w:t>g</w:t>
      </w:r>
      <w:r w:rsidRPr="00AF69A1">
        <w:rPr>
          <w:sz w:val="22"/>
        </w:rPr>
        <w:t xml:space="preserve">) + </w:t>
      </w:r>
      <w:r>
        <w:rPr>
          <w:sz w:val="22"/>
          <w:lang w:val="en-US"/>
        </w:rPr>
        <w:t>F</w:t>
      </w:r>
      <w:r w:rsidRPr="00AF69A1">
        <w:rPr>
          <w:sz w:val="22"/>
          <w:vertAlign w:val="subscript"/>
        </w:rPr>
        <w:t>3</w:t>
      </w:r>
      <w:r w:rsidRPr="00AF69A1">
        <w:rPr>
          <w:sz w:val="22"/>
        </w:rPr>
        <w:t>(</w:t>
      </w:r>
      <w:r>
        <w:rPr>
          <w:sz w:val="22"/>
          <w:lang w:val="en-US"/>
        </w:rPr>
        <w:t>f</w:t>
      </w:r>
      <w:r w:rsidRPr="00AF69A1">
        <w:rPr>
          <w:sz w:val="22"/>
        </w:rPr>
        <w:t xml:space="preserve">).                               </w:t>
      </w:r>
      <w:r>
        <w:rPr>
          <w:sz w:val="22"/>
        </w:rPr>
        <w:t>(8.2)</w:t>
      </w:r>
    </w:p>
    <w:p w14:paraId="188BD1BF" w14:textId="77777777" w:rsidR="00AF69A1" w:rsidRDefault="00AF69A1" w:rsidP="00AF69A1">
      <w:pPr>
        <w:tabs>
          <w:tab w:val="left" w:pos="0"/>
        </w:tabs>
        <w:ind w:firstLine="284"/>
        <w:jc w:val="right"/>
        <w:rPr>
          <w:sz w:val="22"/>
        </w:rPr>
      </w:pPr>
    </w:p>
    <w:p w14:paraId="46FA5BBC" w14:textId="77777777" w:rsidR="00AF69A1" w:rsidRDefault="00AF69A1" w:rsidP="00AF69A1">
      <w:pPr>
        <w:tabs>
          <w:tab w:val="left" w:pos="0"/>
        </w:tabs>
        <w:ind w:firstLine="284"/>
        <w:jc w:val="both"/>
        <w:rPr>
          <w:sz w:val="22"/>
        </w:rPr>
      </w:pPr>
      <w:r>
        <w:rPr>
          <w:sz w:val="22"/>
        </w:rPr>
        <w:t xml:space="preserve">Здесь первое слагаемое соответствует управлению по отклонению, второе и третье - управлению </w:t>
      </w:r>
      <w:r>
        <w:rPr>
          <w:sz w:val="22"/>
        </w:rPr>
        <w:lastRenderedPageBreak/>
        <w:t>по внешнему воздействию.</w:t>
      </w:r>
    </w:p>
    <w:p w14:paraId="0D9E22DA" w14:textId="77777777" w:rsidR="00AF69A1" w:rsidRDefault="00AF69A1" w:rsidP="00AF69A1">
      <w:pPr>
        <w:tabs>
          <w:tab w:val="left" w:pos="0"/>
        </w:tabs>
        <w:ind w:firstLine="284"/>
        <w:jc w:val="both"/>
        <w:rPr>
          <w:sz w:val="22"/>
        </w:rPr>
      </w:pPr>
      <w:r>
        <w:rPr>
          <w:sz w:val="22"/>
        </w:rPr>
        <w:t>В зависимости от вида оператора F законы управления делятся на стандартные и специальные.</w:t>
      </w:r>
    </w:p>
    <w:p w14:paraId="06ABB9B9" w14:textId="77777777" w:rsidR="00AF69A1" w:rsidRDefault="00AF69A1" w:rsidP="00AF69A1">
      <w:pPr>
        <w:tabs>
          <w:tab w:val="left" w:pos="0"/>
        </w:tabs>
        <w:ind w:firstLine="284"/>
        <w:jc w:val="both"/>
        <w:rPr>
          <w:sz w:val="22"/>
        </w:rPr>
      </w:pPr>
      <w:r>
        <w:rPr>
          <w:sz w:val="22"/>
        </w:rPr>
        <w:t xml:space="preserve">Стандартные законы управления </w:t>
      </w:r>
      <w:proofErr w:type="gramStart"/>
      <w:r>
        <w:rPr>
          <w:sz w:val="22"/>
        </w:rPr>
        <w:t>- это</w:t>
      </w:r>
      <w:proofErr w:type="gramEnd"/>
      <w:r>
        <w:rPr>
          <w:sz w:val="22"/>
        </w:rPr>
        <w:t xml:space="preserve"> универсальные законы, с помощью которых можно решать задачи автоматизации разнообразных технологических процессов и объектов.</w:t>
      </w:r>
    </w:p>
    <w:p w14:paraId="0500AE59" w14:textId="77777777" w:rsidR="00AF69A1" w:rsidRDefault="00AF69A1" w:rsidP="00AF69A1">
      <w:pPr>
        <w:tabs>
          <w:tab w:val="left" w:pos="0"/>
        </w:tabs>
        <w:ind w:firstLine="284"/>
        <w:jc w:val="both"/>
        <w:rPr>
          <w:sz w:val="22"/>
        </w:rPr>
      </w:pPr>
      <w:r>
        <w:rPr>
          <w:sz w:val="22"/>
        </w:rPr>
        <w:t xml:space="preserve">Специальные законы управления </w:t>
      </w:r>
      <w:proofErr w:type="gramStart"/>
      <w:r>
        <w:rPr>
          <w:sz w:val="22"/>
        </w:rPr>
        <w:t>- это</w:t>
      </w:r>
      <w:proofErr w:type="gramEnd"/>
      <w:r>
        <w:rPr>
          <w:sz w:val="22"/>
        </w:rPr>
        <w:t xml:space="preserve"> законы, формируемые для решения конкретных задач.</w:t>
      </w:r>
    </w:p>
    <w:p w14:paraId="062D5265" w14:textId="77777777" w:rsidR="00AF69A1" w:rsidRDefault="00AF69A1" w:rsidP="00AF69A1">
      <w:pPr>
        <w:tabs>
          <w:tab w:val="left" w:pos="0"/>
        </w:tabs>
        <w:ind w:firstLine="284"/>
        <w:jc w:val="both"/>
        <w:rPr>
          <w:sz w:val="22"/>
        </w:rPr>
      </w:pPr>
      <w:r>
        <w:rPr>
          <w:sz w:val="22"/>
        </w:rPr>
        <w:t>Если для формирования управляющего воздействия u(t) используются только линейные математические операции, то такой закон управления называется линейным, в противном случае - нелинейным.</w:t>
      </w:r>
    </w:p>
    <w:p w14:paraId="13BE99CD" w14:textId="77777777" w:rsidR="00AF69A1" w:rsidRDefault="00AF69A1" w:rsidP="00AF69A1">
      <w:pPr>
        <w:tabs>
          <w:tab w:val="left" w:pos="0"/>
        </w:tabs>
        <w:ind w:firstLine="284"/>
        <w:jc w:val="both"/>
        <w:rPr>
          <w:sz w:val="22"/>
        </w:rPr>
      </w:pPr>
      <w:bookmarkStart w:id="219" w:name="_Hlt515453622"/>
      <w:bookmarkStart w:id="220" w:name="qst8_2"/>
      <w:bookmarkEnd w:id="219"/>
      <w:r>
        <w:rPr>
          <w:sz w:val="22"/>
        </w:rPr>
        <w:t>Линейный стандартный закон управления имеет следующий вид:</w:t>
      </w:r>
    </w:p>
    <w:bookmarkEnd w:id="220"/>
    <w:p w14:paraId="121F0E4A" w14:textId="77777777" w:rsidR="00AF69A1" w:rsidRDefault="00AF69A1" w:rsidP="00AF69A1">
      <w:pPr>
        <w:tabs>
          <w:tab w:val="left" w:pos="0"/>
        </w:tabs>
        <w:ind w:firstLine="284"/>
        <w:jc w:val="right"/>
        <w:rPr>
          <w:sz w:val="22"/>
        </w:rPr>
      </w:pPr>
      <w:r>
        <w:rPr>
          <w:position w:val="-38"/>
        </w:rPr>
        <w:object w:dxaOrig="3400" w:dyaOrig="859" w14:anchorId="0C6BE382">
          <v:shape id="_x0000_i1383" type="#_x0000_t75" style="width:161.5pt;height:40pt" o:ole="" fillcolor="window">
            <v:imagedata r:id="rId725" o:title=""/>
          </v:shape>
          <o:OLEObject Type="Embed" ProgID="Equation.3" ShapeID="_x0000_i1383" DrawAspect="Content" ObjectID="_1703455917" r:id="rId726"/>
        </w:object>
      </w:r>
      <w:proofErr w:type="gramStart"/>
      <w:r>
        <w:rPr>
          <w:sz w:val="22"/>
        </w:rPr>
        <w:t xml:space="preserve">,   </w:t>
      </w:r>
      <w:proofErr w:type="gramEnd"/>
      <w:r>
        <w:rPr>
          <w:sz w:val="22"/>
        </w:rPr>
        <w:t xml:space="preserve">                    (8.3)</w:t>
      </w:r>
    </w:p>
    <w:p w14:paraId="4C73E4EE" w14:textId="77777777" w:rsidR="00AF69A1" w:rsidRDefault="00AF69A1" w:rsidP="00AF69A1">
      <w:pPr>
        <w:tabs>
          <w:tab w:val="left" w:pos="0"/>
        </w:tabs>
        <w:ind w:firstLine="284"/>
        <w:jc w:val="both"/>
        <w:rPr>
          <w:sz w:val="22"/>
        </w:rPr>
      </w:pPr>
      <w:r>
        <w:rPr>
          <w:sz w:val="22"/>
        </w:rPr>
        <w:t xml:space="preserve">где первое слагаемое является пропорциональной, второе - интегральной, третье - дифференциальной составляющими закона, а коэффициенты </w:t>
      </w:r>
      <w:proofErr w:type="spellStart"/>
      <w:r>
        <w:rPr>
          <w:sz w:val="22"/>
        </w:rPr>
        <w:t>k</w:t>
      </w:r>
      <w:r>
        <w:rPr>
          <w:sz w:val="22"/>
          <w:vertAlign w:val="subscript"/>
        </w:rPr>
        <w:t>П</w:t>
      </w:r>
      <w:proofErr w:type="spellEnd"/>
      <w:r>
        <w:rPr>
          <w:sz w:val="22"/>
        </w:rPr>
        <w:t xml:space="preserve">, </w:t>
      </w:r>
      <w:proofErr w:type="spellStart"/>
      <w:r>
        <w:rPr>
          <w:sz w:val="22"/>
        </w:rPr>
        <w:t>k</w:t>
      </w:r>
      <w:r>
        <w:rPr>
          <w:sz w:val="22"/>
          <w:vertAlign w:val="subscript"/>
        </w:rPr>
        <w:t>И</w:t>
      </w:r>
      <w:proofErr w:type="spellEnd"/>
      <w:r>
        <w:rPr>
          <w:sz w:val="22"/>
        </w:rPr>
        <w:t xml:space="preserve"> </w:t>
      </w:r>
      <w:proofErr w:type="gramStart"/>
      <w:r>
        <w:rPr>
          <w:sz w:val="22"/>
        </w:rPr>
        <w:t xml:space="preserve">и  </w:t>
      </w:r>
      <w:proofErr w:type="spellStart"/>
      <w:r>
        <w:rPr>
          <w:sz w:val="22"/>
        </w:rPr>
        <w:t>k</w:t>
      </w:r>
      <w:proofErr w:type="gramEnd"/>
      <w:r>
        <w:rPr>
          <w:sz w:val="22"/>
          <w:vertAlign w:val="subscript"/>
        </w:rPr>
        <w:t>Д</w:t>
      </w:r>
      <w:proofErr w:type="spellEnd"/>
      <w:r>
        <w:rPr>
          <w:sz w:val="22"/>
        </w:rPr>
        <w:t xml:space="preserve"> определяют вклад каждой из составляющих в формируемое управляющее воздействие.</w:t>
      </w:r>
    </w:p>
    <w:p w14:paraId="15225335" w14:textId="77777777" w:rsidR="00AF69A1" w:rsidRDefault="00AF69A1" w:rsidP="00AF69A1">
      <w:pPr>
        <w:tabs>
          <w:tab w:val="left" w:pos="0"/>
        </w:tabs>
        <w:ind w:firstLine="284"/>
        <w:jc w:val="both"/>
        <w:rPr>
          <w:sz w:val="22"/>
        </w:rPr>
      </w:pPr>
      <w:r>
        <w:rPr>
          <w:sz w:val="22"/>
        </w:rPr>
        <w:t>Интегральная составляющая закона управления вводится для повышения точности, а дифференциальная - для повышения быстродействия работы системы.</w:t>
      </w:r>
    </w:p>
    <w:p w14:paraId="60DEDC70" w14:textId="77777777" w:rsidR="00AF69A1" w:rsidRDefault="00AF69A1" w:rsidP="00AF69A1">
      <w:pPr>
        <w:tabs>
          <w:tab w:val="left" w:pos="0"/>
        </w:tabs>
        <w:ind w:firstLine="284"/>
        <w:jc w:val="both"/>
        <w:rPr>
          <w:sz w:val="22"/>
        </w:rPr>
      </w:pPr>
      <w:r>
        <w:rPr>
          <w:sz w:val="22"/>
        </w:rPr>
        <w:t>Регулятор, формирующий управляющее воздействие в соответствии с (8.3), имеет передаточную функцию</w:t>
      </w:r>
    </w:p>
    <w:p w14:paraId="60BB99C4" w14:textId="77777777" w:rsidR="00AF69A1" w:rsidRDefault="00AF69A1" w:rsidP="00AF69A1">
      <w:pPr>
        <w:tabs>
          <w:tab w:val="left" w:pos="0"/>
        </w:tabs>
        <w:ind w:firstLine="284"/>
        <w:jc w:val="right"/>
        <w:rPr>
          <w:sz w:val="22"/>
        </w:rPr>
      </w:pPr>
      <w:r>
        <w:rPr>
          <w:position w:val="-28"/>
        </w:rPr>
        <w:object w:dxaOrig="2340" w:dyaOrig="760" w14:anchorId="2203A495">
          <v:shape id="_x0000_i1384" type="#_x0000_t75" style="width:107.5pt;height:35pt" o:ole="" fillcolor="window">
            <v:imagedata r:id="rId727" o:title=""/>
          </v:shape>
          <o:OLEObject Type="Embed" ProgID="Equation.3" ShapeID="_x0000_i1384" DrawAspect="Content" ObjectID="_1703455918" r:id="rId728"/>
        </w:object>
      </w:r>
      <w:r>
        <w:rPr>
          <w:sz w:val="22"/>
        </w:rPr>
        <w:t>.                                 (8.4)</w:t>
      </w:r>
    </w:p>
    <w:p w14:paraId="1806CF52" w14:textId="77777777" w:rsidR="00AF69A1" w:rsidRDefault="00AF69A1" w:rsidP="00AF69A1">
      <w:pPr>
        <w:ind w:firstLine="284"/>
        <w:jc w:val="both"/>
        <w:rPr>
          <w:sz w:val="22"/>
        </w:rPr>
      </w:pPr>
      <w:r>
        <w:rPr>
          <w:sz w:val="22"/>
        </w:rPr>
        <w:t>Структурная схема линейного стандартного регулятора приведена на рис.8.1.</w:t>
      </w:r>
    </w:p>
    <w:p w14:paraId="584C2B78" w14:textId="77777777" w:rsidR="00AF69A1" w:rsidRDefault="00AF69A1" w:rsidP="00AF69A1">
      <w:pPr>
        <w:ind w:firstLine="284"/>
        <w:jc w:val="both"/>
        <w:rPr>
          <w:sz w:val="22"/>
        </w:rPr>
      </w:pPr>
      <w:r>
        <w:rPr>
          <w:sz w:val="22"/>
        </w:rPr>
        <w:t xml:space="preserve"> Настройка такого регулятора заключается в задании значений коэффициентов </w:t>
      </w:r>
      <w:proofErr w:type="spellStart"/>
      <w:r>
        <w:rPr>
          <w:sz w:val="22"/>
        </w:rPr>
        <w:t>k</w:t>
      </w:r>
      <w:r>
        <w:rPr>
          <w:sz w:val="22"/>
          <w:vertAlign w:val="subscript"/>
        </w:rPr>
        <w:t>П</w:t>
      </w:r>
      <w:proofErr w:type="spellEnd"/>
      <w:r>
        <w:rPr>
          <w:sz w:val="22"/>
        </w:rPr>
        <w:t xml:space="preserve">, </w:t>
      </w:r>
      <w:proofErr w:type="spellStart"/>
      <w:r>
        <w:rPr>
          <w:sz w:val="22"/>
        </w:rPr>
        <w:t>k</w:t>
      </w:r>
      <w:r>
        <w:rPr>
          <w:sz w:val="22"/>
          <w:vertAlign w:val="subscript"/>
        </w:rPr>
        <w:t>И</w:t>
      </w:r>
      <w:proofErr w:type="spellEnd"/>
      <w:r>
        <w:rPr>
          <w:sz w:val="22"/>
        </w:rPr>
        <w:t xml:space="preserve">, </w:t>
      </w:r>
      <w:proofErr w:type="spellStart"/>
      <w:r>
        <w:rPr>
          <w:sz w:val="22"/>
        </w:rPr>
        <w:t>k</w:t>
      </w:r>
      <w:r>
        <w:rPr>
          <w:sz w:val="22"/>
          <w:vertAlign w:val="subscript"/>
        </w:rPr>
        <w:t>Д</w:t>
      </w:r>
      <w:proofErr w:type="spellEnd"/>
      <w:r>
        <w:rPr>
          <w:sz w:val="22"/>
        </w:rPr>
        <w:t xml:space="preserve"> таким образом, чтобы удовлетворить требованиям качества управления в соответствии с выбранными критериями качества.</w:t>
      </w:r>
    </w:p>
    <w:p w14:paraId="7D2C7AA6" w14:textId="77777777" w:rsidR="00AF69A1" w:rsidRDefault="00AF69A1" w:rsidP="00AF69A1">
      <w:pPr>
        <w:tabs>
          <w:tab w:val="left" w:pos="0"/>
        </w:tabs>
        <w:jc w:val="center"/>
        <w:rPr>
          <w:sz w:val="22"/>
        </w:rPr>
      </w:pPr>
      <w:r>
        <w:object w:dxaOrig="3120" w:dyaOrig="1920" w14:anchorId="00CD9E02">
          <v:shape id="_x0000_i1385" type="#_x0000_t75" style="width:134pt;height:83.5pt" o:ole="" fillcolor="window">
            <v:imagedata r:id="rId729" o:title=""/>
          </v:shape>
          <o:OLEObject Type="Embed" ProgID="PBrush" ShapeID="_x0000_i1385" DrawAspect="Content" ObjectID="_1703455919" r:id="rId730"/>
        </w:object>
      </w:r>
      <w:r>
        <w:rPr>
          <w:sz w:val="22"/>
        </w:rPr>
        <w:t xml:space="preserve"> </w:t>
      </w:r>
    </w:p>
    <w:p w14:paraId="2E6A2D43" w14:textId="77777777" w:rsidR="00AF69A1" w:rsidRDefault="00AF69A1" w:rsidP="00AF69A1">
      <w:pPr>
        <w:tabs>
          <w:tab w:val="left" w:pos="0"/>
        </w:tabs>
        <w:jc w:val="center"/>
      </w:pPr>
      <w:r>
        <w:t>Рис. 8.1. Структура линейного стандартного регулятора</w:t>
      </w:r>
    </w:p>
    <w:p w14:paraId="3A574007" w14:textId="77777777" w:rsidR="00AF69A1" w:rsidRDefault="00AF69A1" w:rsidP="00AF69A1">
      <w:pPr>
        <w:tabs>
          <w:tab w:val="left" w:pos="0"/>
        </w:tabs>
        <w:ind w:firstLine="284"/>
        <w:jc w:val="both"/>
        <w:rPr>
          <w:sz w:val="22"/>
        </w:rPr>
      </w:pPr>
    </w:p>
    <w:p w14:paraId="40401A78" w14:textId="77777777" w:rsidR="00AF69A1" w:rsidRDefault="00AF69A1" w:rsidP="00AF69A1">
      <w:pPr>
        <w:tabs>
          <w:tab w:val="left" w:pos="0"/>
        </w:tabs>
        <w:ind w:firstLine="284"/>
        <w:jc w:val="both"/>
        <w:rPr>
          <w:sz w:val="22"/>
        </w:rPr>
      </w:pPr>
      <w:bookmarkStart w:id="221" w:name="qst8_3"/>
      <w:r>
        <w:rPr>
          <w:sz w:val="22"/>
        </w:rPr>
        <w:t xml:space="preserve">На практике широкое распространение получили типовые или </w:t>
      </w:r>
      <w:bookmarkEnd w:id="221"/>
      <w:r>
        <w:rPr>
          <w:sz w:val="22"/>
        </w:rPr>
        <w:t xml:space="preserve">промышленные регуляторы, </w:t>
      </w:r>
      <w:r w:rsidRPr="00C329E9">
        <w:rPr>
          <w:color w:val="A6A6A6" w:themeColor="background1" w:themeShade="A6"/>
          <w:sz w:val="22"/>
        </w:rPr>
        <w:t>представляющие собой универсальные автоматические устройства, легко приспосабливаемые для автоматизации разнообразных технологических процессов и объектов.  При этом объект управления, как правило, является звеном статического типа, т.е. W</w:t>
      </w:r>
      <w:proofErr w:type="gramStart"/>
      <w:r w:rsidRPr="00C329E9">
        <w:rPr>
          <w:color w:val="A6A6A6" w:themeColor="background1" w:themeShade="A6"/>
          <w:sz w:val="22"/>
          <w:vertAlign w:val="subscript"/>
        </w:rPr>
        <w:t>ОУ</w:t>
      </w:r>
      <w:r w:rsidRPr="00C329E9">
        <w:rPr>
          <w:color w:val="A6A6A6" w:themeColor="background1" w:themeShade="A6"/>
          <w:sz w:val="22"/>
        </w:rPr>
        <w:t>(</w:t>
      </w:r>
      <w:proofErr w:type="gramEnd"/>
      <w:r w:rsidRPr="00C329E9">
        <w:rPr>
          <w:color w:val="A6A6A6" w:themeColor="background1" w:themeShade="A6"/>
          <w:sz w:val="22"/>
        </w:rPr>
        <w:t>0)=</w:t>
      </w:r>
      <w:proofErr w:type="spellStart"/>
      <w:r w:rsidRPr="00C329E9">
        <w:rPr>
          <w:color w:val="A6A6A6" w:themeColor="background1" w:themeShade="A6"/>
          <w:sz w:val="22"/>
        </w:rPr>
        <w:t>k</w:t>
      </w:r>
      <w:r w:rsidRPr="00C329E9">
        <w:rPr>
          <w:color w:val="A6A6A6" w:themeColor="background1" w:themeShade="A6"/>
          <w:sz w:val="22"/>
          <w:vertAlign w:val="subscript"/>
        </w:rPr>
        <w:t>ОУ</w:t>
      </w:r>
      <w:proofErr w:type="spellEnd"/>
      <w:r w:rsidRPr="00C329E9">
        <w:rPr>
          <w:color w:val="A6A6A6" w:themeColor="background1" w:themeShade="A6"/>
          <w:sz w:val="22"/>
        </w:rPr>
        <w:t xml:space="preserve">, где </w:t>
      </w:r>
      <w:proofErr w:type="spellStart"/>
      <w:r w:rsidRPr="00C329E9">
        <w:rPr>
          <w:color w:val="A6A6A6" w:themeColor="background1" w:themeShade="A6"/>
          <w:sz w:val="22"/>
        </w:rPr>
        <w:t>k</w:t>
      </w:r>
      <w:r w:rsidRPr="00C329E9">
        <w:rPr>
          <w:color w:val="A6A6A6" w:themeColor="background1" w:themeShade="A6"/>
          <w:sz w:val="22"/>
          <w:vertAlign w:val="subscript"/>
        </w:rPr>
        <w:t>ОУ</w:t>
      </w:r>
      <w:proofErr w:type="spellEnd"/>
      <w:r w:rsidRPr="00C329E9">
        <w:rPr>
          <w:color w:val="A6A6A6" w:themeColor="background1" w:themeShade="A6"/>
          <w:sz w:val="22"/>
          <w:vertAlign w:val="subscript"/>
        </w:rPr>
        <w:t xml:space="preserve"> </w:t>
      </w:r>
      <w:r w:rsidRPr="00C329E9">
        <w:rPr>
          <w:color w:val="A6A6A6" w:themeColor="background1" w:themeShade="A6"/>
          <w:sz w:val="22"/>
        </w:rPr>
        <w:t xml:space="preserve">- коэффициент передачи объекта управления. </w:t>
      </w:r>
      <w:r>
        <w:rPr>
          <w:sz w:val="22"/>
        </w:rPr>
        <w:t>Типовые регуляторы реализуют типовые законы управления, являющиеся частными случаями линейного стандартного закона управления, и классифицируются следующим образом.</w:t>
      </w:r>
    </w:p>
    <w:p w14:paraId="764443D5" w14:textId="77777777" w:rsidR="00AF69A1" w:rsidRPr="00C329E9" w:rsidRDefault="00AF69A1" w:rsidP="00AF69A1">
      <w:pPr>
        <w:tabs>
          <w:tab w:val="left" w:pos="0"/>
        </w:tabs>
        <w:ind w:firstLine="284"/>
        <w:jc w:val="both"/>
        <w:rPr>
          <w:color w:val="A6A6A6" w:themeColor="background1" w:themeShade="A6"/>
          <w:sz w:val="22"/>
        </w:rPr>
      </w:pPr>
      <w:r w:rsidRPr="00C329E9">
        <w:rPr>
          <w:color w:val="A6A6A6" w:themeColor="background1" w:themeShade="A6"/>
        </w:rPr>
        <w:t>П-регулят</w:t>
      </w:r>
      <w:bookmarkStart w:id="222" w:name="_Hlt515391571"/>
      <w:r w:rsidRPr="00C329E9">
        <w:rPr>
          <w:color w:val="A6A6A6" w:themeColor="background1" w:themeShade="A6"/>
        </w:rPr>
        <w:t>о</w:t>
      </w:r>
      <w:bookmarkEnd w:id="222"/>
      <w:r w:rsidRPr="00C329E9">
        <w:rPr>
          <w:color w:val="A6A6A6" w:themeColor="background1" w:themeShade="A6"/>
        </w:rPr>
        <w:t>ры</w:t>
      </w:r>
      <w:r w:rsidRPr="00C329E9">
        <w:rPr>
          <w:b/>
          <w:color w:val="A6A6A6" w:themeColor="background1" w:themeShade="A6"/>
          <w:sz w:val="22"/>
        </w:rPr>
        <w:t>.</w:t>
      </w:r>
      <w:r w:rsidRPr="00C329E9">
        <w:rPr>
          <w:color w:val="A6A6A6" w:themeColor="background1" w:themeShade="A6"/>
          <w:sz w:val="22"/>
        </w:rPr>
        <w:t xml:space="preserve"> Реализуют П-закон или пропорциональный закон управления</w:t>
      </w:r>
    </w:p>
    <w:p w14:paraId="33EB4534" w14:textId="77777777" w:rsidR="00AF69A1" w:rsidRPr="00C329E9" w:rsidRDefault="00AF69A1" w:rsidP="00AF69A1">
      <w:pPr>
        <w:tabs>
          <w:tab w:val="left" w:pos="0"/>
        </w:tabs>
        <w:ind w:firstLine="284"/>
        <w:jc w:val="center"/>
        <w:rPr>
          <w:color w:val="A6A6A6" w:themeColor="background1" w:themeShade="A6"/>
          <w:sz w:val="22"/>
        </w:rPr>
      </w:pPr>
      <w:r w:rsidRPr="00C329E9">
        <w:rPr>
          <w:color w:val="A6A6A6" w:themeColor="background1" w:themeShade="A6"/>
          <w:sz w:val="22"/>
        </w:rPr>
        <w:t xml:space="preserve"> </w:t>
      </w:r>
      <w:r w:rsidRPr="00C329E9">
        <w:rPr>
          <w:color w:val="A6A6A6" w:themeColor="background1" w:themeShade="A6"/>
          <w:sz w:val="22"/>
          <w:lang w:val="en-US"/>
        </w:rPr>
        <w:t>u</w:t>
      </w:r>
      <w:r w:rsidRPr="00C329E9">
        <w:rPr>
          <w:color w:val="A6A6A6" w:themeColor="background1" w:themeShade="A6"/>
          <w:sz w:val="22"/>
        </w:rPr>
        <w:t>(</w:t>
      </w:r>
      <w:r w:rsidRPr="00C329E9">
        <w:rPr>
          <w:color w:val="A6A6A6" w:themeColor="background1" w:themeShade="A6"/>
          <w:sz w:val="22"/>
          <w:lang w:val="en-US"/>
        </w:rPr>
        <w:t>t</w:t>
      </w:r>
      <w:r w:rsidRPr="00C329E9">
        <w:rPr>
          <w:color w:val="A6A6A6" w:themeColor="background1" w:themeShade="A6"/>
          <w:sz w:val="22"/>
        </w:rPr>
        <w:t xml:space="preserve">) = </w:t>
      </w:r>
      <w:r w:rsidRPr="00C329E9">
        <w:rPr>
          <w:color w:val="A6A6A6" w:themeColor="background1" w:themeShade="A6"/>
          <w:sz w:val="22"/>
          <w:lang w:val="en-US"/>
        </w:rPr>
        <w:t>k</w:t>
      </w:r>
      <w:r w:rsidRPr="00C329E9">
        <w:rPr>
          <w:color w:val="A6A6A6" w:themeColor="background1" w:themeShade="A6"/>
          <w:sz w:val="22"/>
          <w:vertAlign w:val="subscript"/>
        </w:rPr>
        <w:t xml:space="preserve">П </w:t>
      </w:r>
      <w:r w:rsidRPr="00C329E9">
        <w:rPr>
          <w:color w:val="A6A6A6" w:themeColor="background1" w:themeShade="A6"/>
          <w:sz w:val="22"/>
          <w:lang w:val="en-US"/>
        </w:rPr>
        <w:t>x</w:t>
      </w:r>
      <w:r w:rsidRPr="00C329E9">
        <w:rPr>
          <w:color w:val="A6A6A6" w:themeColor="background1" w:themeShade="A6"/>
          <w:sz w:val="22"/>
        </w:rPr>
        <w:t>(</w:t>
      </w:r>
      <w:r w:rsidRPr="00C329E9">
        <w:rPr>
          <w:color w:val="A6A6A6" w:themeColor="background1" w:themeShade="A6"/>
          <w:sz w:val="22"/>
          <w:lang w:val="en-US"/>
        </w:rPr>
        <w:t>t</w:t>
      </w:r>
      <w:r w:rsidRPr="00C329E9">
        <w:rPr>
          <w:color w:val="A6A6A6" w:themeColor="background1" w:themeShade="A6"/>
          <w:sz w:val="22"/>
        </w:rPr>
        <w:t xml:space="preserve">). </w:t>
      </w:r>
    </w:p>
    <w:p w14:paraId="63CABB6C" w14:textId="77777777" w:rsidR="00AF69A1" w:rsidRPr="00C329E9" w:rsidRDefault="00AF69A1" w:rsidP="00AF69A1">
      <w:pPr>
        <w:tabs>
          <w:tab w:val="left" w:pos="0"/>
        </w:tabs>
        <w:ind w:firstLine="284"/>
        <w:jc w:val="center"/>
        <w:rPr>
          <w:color w:val="A6A6A6" w:themeColor="background1" w:themeShade="A6"/>
          <w:sz w:val="22"/>
        </w:rPr>
      </w:pPr>
    </w:p>
    <w:p w14:paraId="73850EC6" w14:textId="77777777" w:rsidR="00AF69A1" w:rsidRPr="00C329E9" w:rsidRDefault="00AF69A1" w:rsidP="00AF69A1">
      <w:pPr>
        <w:tabs>
          <w:tab w:val="left" w:pos="0"/>
        </w:tabs>
        <w:ind w:firstLine="284"/>
        <w:jc w:val="both"/>
        <w:rPr>
          <w:color w:val="A6A6A6" w:themeColor="background1" w:themeShade="A6"/>
          <w:sz w:val="22"/>
        </w:rPr>
      </w:pPr>
      <w:r w:rsidRPr="00C329E9">
        <w:rPr>
          <w:color w:val="A6A6A6" w:themeColor="background1" w:themeShade="A6"/>
          <w:sz w:val="22"/>
        </w:rPr>
        <w:t>Передаточная функция П-регулятора</w:t>
      </w:r>
    </w:p>
    <w:p w14:paraId="5294BB63" w14:textId="77777777" w:rsidR="00AF69A1" w:rsidRPr="00C329E9" w:rsidRDefault="00AF69A1" w:rsidP="00AF69A1">
      <w:pPr>
        <w:tabs>
          <w:tab w:val="left" w:pos="0"/>
        </w:tabs>
        <w:ind w:firstLine="284"/>
        <w:jc w:val="both"/>
        <w:rPr>
          <w:color w:val="A6A6A6" w:themeColor="background1" w:themeShade="A6"/>
          <w:sz w:val="22"/>
        </w:rPr>
      </w:pPr>
    </w:p>
    <w:p w14:paraId="2EE5AFBD" w14:textId="77777777" w:rsidR="00AF69A1" w:rsidRPr="00C329E9" w:rsidRDefault="00AF69A1" w:rsidP="00AF69A1">
      <w:pPr>
        <w:tabs>
          <w:tab w:val="left" w:pos="0"/>
        </w:tabs>
        <w:ind w:firstLine="284"/>
        <w:jc w:val="center"/>
        <w:rPr>
          <w:color w:val="A6A6A6" w:themeColor="background1" w:themeShade="A6"/>
          <w:sz w:val="22"/>
        </w:rPr>
      </w:pPr>
      <w:r w:rsidRPr="00C329E9">
        <w:rPr>
          <w:color w:val="A6A6A6" w:themeColor="background1" w:themeShade="A6"/>
          <w:sz w:val="22"/>
          <w:lang w:val="en-US"/>
        </w:rPr>
        <w:t>W</w:t>
      </w:r>
      <w:r w:rsidRPr="00C329E9">
        <w:rPr>
          <w:color w:val="A6A6A6" w:themeColor="background1" w:themeShade="A6"/>
          <w:sz w:val="22"/>
          <w:vertAlign w:val="subscript"/>
          <w:lang w:val="en-US"/>
        </w:rPr>
        <w:t>R</w:t>
      </w:r>
      <w:r w:rsidRPr="00C329E9">
        <w:rPr>
          <w:color w:val="A6A6A6" w:themeColor="background1" w:themeShade="A6"/>
          <w:sz w:val="22"/>
        </w:rPr>
        <w:t>(</w:t>
      </w:r>
      <w:r w:rsidRPr="00C329E9">
        <w:rPr>
          <w:color w:val="A6A6A6" w:themeColor="background1" w:themeShade="A6"/>
          <w:sz w:val="22"/>
          <w:lang w:val="en-US"/>
        </w:rPr>
        <w:t>s</w:t>
      </w:r>
      <w:r w:rsidRPr="00C329E9">
        <w:rPr>
          <w:color w:val="A6A6A6" w:themeColor="background1" w:themeShade="A6"/>
          <w:sz w:val="22"/>
        </w:rPr>
        <w:t xml:space="preserve">) = </w:t>
      </w:r>
      <w:r w:rsidRPr="00C329E9">
        <w:rPr>
          <w:color w:val="A6A6A6" w:themeColor="background1" w:themeShade="A6"/>
          <w:sz w:val="22"/>
          <w:lang w:val="en-US"/>
        </w:rPr>
        <w:t>k</w:t>
      </w:r>
      <w:r w:rsidRPr="00C329E9">
        <w:rPr>
          <w:color w:val="A6A6A6" w:themeColor="background1" w:themeShade="A6"/>
          <w:sz w:val="22"/>
          <w:vertAlign w:val="subscript"/>
        </w:rPr>
        <w:t>П</w:t>
      </w:r>
      <w:r w:rsidRPr="00C329E9">
        <w:rPr>
          <w:color w:val="A6A6A6" w:themeColor="background1" w:themeShade="A6"/>
          <w:sz w:val="22"/>
        </w:rPr>
        <w:t>.</w:t>
      </w:r>
    </w:p>
    <w:p w14:paraId="3C93B948" w14:textId="77777777" w:rsidR="00AF69A1" w:rsidRPr="00C329E9" w:rsidRDefault="00AF69A1" w:rsidP="00AF69A1">
      <w:pPr>
        <w:tabs>
          <w:tab w:val="left" w:pos="0"/>
        </w:tabs>
        <w:ind w:firstLine="284"/>
        <w:jc w:val="center"/>
        <w:rPr>
          <w:color w:val="A6A6A6" w:themeColor="background1" w:themeShade="A6"/>
          <w:sz w:val="22"/>
        </w:rPr>
      </w:pPr>
    </w:p>
    <w:p w14:paraId="0A37CDE9" w14:textId="77777777" w:rsidR="00AF69A1" w:rsidRPr="00C329E9" w:rsidRDefault="00AF69A1" w:rsidP="00AF69A1">
      <w:pPr>
        <w:tabs>
          <w:tab w:val="left" w:pos="0"/>
        </w:tabs>
        <w:ind w:firstLine="284"/>
        <w:jc w:val="both"/>
        <w:rPr>
          <w:color w:val="000000" w:themeColor="text1"/>
          <w:sz w:val="22"/>
        </w:rPr>
      </w:pPr>
      <w:r w:rsidRPr="00C329E9">
        <w:rPr>
          <w:color w:val="000000" w:themeColor="text1"/>
          <w:sz w:val="22"/>
        </w:rPr>
        <w:t xml:space="preserve">Пропорциональное управление позволяет уменьшить установившуюся ошибку в объекте в (1+k) раз, где k = </w:t>
      </w:r>
      <w:proofErr w:type="spellStart"/>
      <w:r w:rsidRPr="00C329E9">
        <w:rPr>
          <w:color w:val="000000" w:themeColor="text1"/>
          <w:sz w:val="22"/>
        </w:rPr>
        <w:t>k</w:t>
      </w:r>
      <w:r w:rsidRPr="00C329E9">
        <w:rPr>
          <w:color w:val="000000" w:themeColor="text1"/>
          <w:sz w:val="22"/>
          <w:vertAlign w:val="subscript"/>
        </w:rPr>
        <w:t>П</w:t>
      </w:r>
      <w:proofErr w:type="spellEnd"/>
      <w:r w:rsidRPr="00C329E9">
        <w:rPr>
          <w:color w:val="000000" w:themeColor="text1"/>
          <w:sz w:val="22"/>
        </w:rPr>
        <w:sym w:font="Symbol" w:char="F0B4"/>
      </w:r>
      <w:proofErr w:type="spellStart"/>
      <w:r w:rsidRPr="00C329E9">
        <w:rPr>
          <w:color w:val="000000" w:themeColor="text1"/>
          <w:sz w:val="22"/>
        </w:rPr>
        <w:t>k</w:t>
      </w:r>
      <w:r w:rsidRPr="00C329E9">
        <w:rPr>
          <w:color w:val="000000" w:themeColor="text1"/>
          <w:sz w:val="22"/>
          <w:vertAlign w:val="subscript"/>
        </w:rPr>
        <w:t>ОУ</w:t>
      </w:r>
      <w:proofErr w:type="spellEnd"/>
      <w:r w:rsidRPr="00C329E9">
        <w:rPr>
          <w:color w:val="000000" w:themeColor="text1"/>
          <w:sz w:val="22"/>
          <w:vertAlign w:val="subscript"/>
        </w:rPr>
        <w:t xml:space="preserve"> </w:t>
      </w:r>
      <w:r w:rsidRPr="00C329E9">
        <w:rPr>
          <w:color w:val="000000" w:themeColor="text1"/>
          <w:sz w:val="22"/>
        </w:rPr>
        <w:sym w:font="Symbol" w:char="F02D"/>
      </w:r>
      <w:r w:rsidRPr="00C329E9">
        <w:rPr>
          <w:color w:val="000000" w:themeColor="text1"/>
          <w:sz w:val="22"/>
        </w:rPr>
        <w:t xml:space="preserve"> коэффициент передачи разомкнутой системы. Регулирование в этом случае получается статическим, так как при любом конечном значении коэффициента передачи разомкнутой системы установившаяся ошибка будет отличной от нуля.</w:t>
      </w:r>
    </w:p>
    <w:p w14:paraId="19E31374" w14:textId="77777777" w:rsidR="00AF69A1" w:rsidRDefault="00AF69A1" w:rsidP="00AF69A1">
      <w:pPr>
        <w:tabs>
          <w:tab w:val="left" w:pos="0"/>
        </w:tabs>
        <w:ind w:firstLine="284"/>
        <w:jc w:val="both"/>
        <w:rPr>
          <w:sz w:val="22"/>
        </w:rPr>
      </w:pPr>
      <w:bookmarkStart w:id="223" w:name="_Hlt515391573"/>
      <w:bookmarkStart w:id="224" w:name="Прегуляторы"/>
      <w:bookmarkStart w:id="225" w:name="Ирегуляторы"/>
      <w:bookmarkEnd w:id="223"/>
      <w:r>
        <w:rPr>
          <w:b/>
          <w:sz w:val="22"/>
        </w:rPr>
        <w:t>И-регуляторы</w:t>
      </w:r>
      <w:bookmarkEnd w:id="224"/>
      <w:bookmarkEnd w:id="225"/>
      <w:r>
        <w:rPr>
          <w:b/>
          <w:sz w:val="22"/>
        </w:rPr>
        <w:t>.</w:t>
      </w:r>
      <w:r>
        <w:rPr>
          <w:sz w:val="22"/>
        </w:rPr>
        <w:t xml:space="preserve"> Реализуют И-закон или интегральный закон управления</w:t>
      </w:r>
    </w:p>
    <w:p w14:paraId="376DF845" w14:textId="77777777" w:rsidR="00AF69A1" w:rsidRPr="00C329E9" w:rsidRDefault="00AF69A1" w:rsidP="00AF69A1">
      <w:pPr>
        <w:tabs>
          <w:tab w:val="left" w:pos="0"/>
        </w:tabs>
        <w:jc w:val="center"/>
        <w:rPr>
          <w:color w:val="A6A6A6" w:themeColor="background1" w:themeShade="A6"/>
          <w:sz w:val="22"/>
        </w:rPr>
      </w:pPr>
      <w:r w:rsidRPr="00C329E9">
        <w:rPr>
          <w:color w:val="A6A6A6" w:themeColor="background1" w:themeShade="A6"/>
          <w:sz w:val="22"/>
        </w:rPr>
        <w:t xml:space="preserve">u(t) = </w:t>
      </w:r>
      <w:r w:rsidRPr="00C329E9">
        <w:rPr>
          <w:color w:val="A6A6A6" w:themeColor="background1" w:themeShade="A6"/>
          <w:position w:val="-10"/>
        </w:rPr>
        <w:object w:dxaOrig="180" w:dyaOrig="320" w14:anchorId="6B3356D7">
          <v:shape id="_x0000_i1386" type="#_x0000_t75" style="width:9pt;height:16pt" o:ole="" fillcolor="window">
            <v:imagedata r:id="rId29" o:title=""/>
          </v:shape>
          <o:OLEObject Type="Embed" ProgID="Equation.3" ShapeID="_x0000_i1386" DrawAspect="Content" ObjectID="_1703455920" r:id="rId731"/>
        </w:object>
      </w:r>
      <w:r w:rsidRPr="00C329E9">
        <w:rPr>
          <w:color w:val="A6A6A6" w:themeColor="background1" w:themeShade="A6"/>
          <w:position w:val="-38"/>
        </w:rPr>
        <w:object w:dxaOrig="980" w:dyaOrig="859" w14:anchorId="2B976514">
          <v:shape id="_x0000_i1387" type="#_x0000_t75" style="width:49pt;height:43pt" o:ole="" fillcolor="window">
            <v:imagedata r:id="rId732" o:title=""/>
          </v:shape>
          <o:OLEObject Type="Embed" ProgID="Equation.3" ShapeID="_x0000_i1387" DrawAspect="Content" ObjectID="_1703455921" r:id="rId733"/>
        </w:object>
      </w:r>
      <w:r w:rsidRPr="00C329E9">
        <w:rPr>
          <w:color w:val="A6A6A6" w:themeColor="background1" w:themeShade="A6"/>
          <w:sz w:val="22"/>
        </w:rPr>
        <w:t>.</w:t>
      </w:r>
    </w:p>
    <w:p w14:paraId="10DA5293" w14:textId="77777777" w:rsidR="00AF69A1" w:rsidRPr="00C329E9" w:rsidRDefault="00AF69A1" w:rsidP="00AF69A1">
      <w:pPr>
        <w:tabs>
          <w:tab w:val="left" w:pos="0"/>
        </w:tabs>
        <w:ind w:firstLine="284"/>
        <w:jc w:val="both"/>
        <w:rPr>
          <w:color w:val="A6A6A6" w:themeColor="background1" w:themeShade="A6"/>
          <w:sz w:val="22"/>
        </w:rPr>
      </w:pPr>
      <w:r w:rsidRPr="00C329E9">
        <w:rPr>
          <w:color w:val="A6A6A6" w:themeColor="background1" w:themeShade="A6"/>
          <w:sz w:val="22"/>
        </w:rPr>
        <w:lastRenderedPageBreak/>
        <w:t>Передаточная функция И-регулятора</w:t>
      </w:r>
    </w:p>
    <w:p w14:paraId="229E8D46" w14:textId="77777777" w:rsidR="00AF69A1" w:rsidRPr="00C329E9" w:rsidRDefault="00AF69A1" w:rsidP="00AF69A1">
      <w:pPr>
        <w:tabs>
          <w:tab w:val="left" w:pos="0"/>
        </w:tabs>
        <w:jc w:val="center"/>
        <w:rPr>
          <w:color w:val="A6A6A6" w:themeColor="background1" w:themeShade="A6"/>
          <w:sz w:val="22"/>
        </w:rPr>
      </w:pPr>
      <w:r w:rsidRPr="00C329E9">
        <w:rPr>
          <w:color w:val="A6A6A6" w:themeColor="background1" w:themeShade="A6"/>
          <w:position w:val="-28"/>
        </w:rPr>
        <w:object w:dxaOrig="1280" w:dyaOrig="760" w14:anchorId="6A0D6FBA">
          <v:shape id="_x0000_i1388" type="#_x0000_t75" style="width:64pt;height:38pt" o:ole="" fillcolor="window">
            <v:imagedata r:id="rId734" o:title=""/>
          </v:shape>
          <o:OLEObject Type="Embed" ProgID="Equation.3" ShapeID="_x0000_i1388" DrawAspect="Content" ObjectID="_1703455922" r:id="rId735"/>
        </w:object>
      </w:r>
      <w:r w:rsidRPr="00C329E9">
        <w:rPr>
          <w:color w:val="A6A6A6" w:themeColor="background1" w:themeShade="A6"/>
          <w:sz w:val="22"/>
        </w:rPr>
        <w:t>.</w:t>
      </w:r>
    </w:p>
    <w:p w14:paraId="379E6EED" w14:textId="77777777" w:rsidR="00AF69A1" w:rsidRPr="00C329E9" w:rsidRDefault="00AF69A1" w:rsidP="00AF69A1">
      <w:pPr>
        <w:tabs>
          <w:tab w:val="left" w:pos="0"/>
        </w:tabs>
        <w:ind w:firstLine="284"/>
        <w:jc w:val="both"/>
        <w:rPr>
          <w:color w:val="FF0000"/>
          <w:sz w:val="22"/>
        </w:rPr>
      </w:pPr>
      <w:r w:rsidRPr="00C329E9">
        <w:rPr>
          <w:color w:val="000000" w:themeColor="text1"/>
          <w:sz w:val="22"/>
        </w:rPr>
        <w:t xml:space="preserve">При интегральном управлении получается система, астатическая по отношению к задающему воздействию. Повышение степени астатизма приводит к увеличению установившейся точности системы, но одновременно снижает ее быстродействие, а также приводит к ухудшению устойчивости. </w:t>
      </w:r>
      <w:r w:rsidRPr="00C329E9">
        <w:rPr>
          <w:color w:val="FF0000"/>
          <w:sz w:val="22"/>
        </w:rPr>
        <w:t>Снижение быстродействия объясняется тем, что в первый момент времени при появлении ошибки управляющее воздействие равняется нулю и только затем начинается его рост. В системе пропорционального управления рост управляющего воздействия в первые моменты времени происходит более интенсивно, так как наличие ошибки сразу дает появление управляющего воздействия, в то время как в системе интегрального управления должно пройти некоторое время.</w:t>
      </w:r>
    </w:p>
    <w:p w14:paraId="5412524A" w14:textId="77777777" w:rsidR="00AF69A1" w:rsidRDefault="00AF69A1" w:rsidP="00AF69A1">
      <w:pPr>
        <w:tabs>
          <w:tab w:val="left" w:pos="0"/>
        </w:tabs>
        <w:ind w:firstLine="284"/>
        <w:jc w:val="both"/>
        <w:rPr>
          <w:sz w:val="22"/>
        </w:rPr>
      </w:pPr>
      <w:bookmarkStart w:id="226" w:name="_Hlt515392016"/>
      <w:bookmarkStart w:id="227" w:name="ПИрегуляторы"/>
      <w:bookmarkEnd w:id="226"/>
      <w:r>
        <w:rPr>
          <w:b/>
          <w:sz w:val="22"/>
        </w:rPr>
        <w:t>ПИ-регуляторы</w:t>
      </w:r>
      <w:bookmarkEnd w:id="227"/>
      <w:r>
        <w:rPr>
          <w:b/>
          <w:sz w:val="22"/>
        </w:rPr>
        <w:t>.</w:t>
      </w:r>
      <w:r>
        <w:rPr>
          <w:sz w:val="22"/>
        </w:rPr>
        <w:t xml:space="preserve"> Реализуют ПИ-закон или пропорционально-интегральный закон управления</w:t>
      </w:r>
    </w:p>
    <w:p w14:paraId="5DEBB2B4" w14:textId="77777777" w:rsidR="00AF69A1" w:rsidRPr="00C329E9" w:rsidRDefault="00AF69A1" w:rsidP="00AF69A1">
      <w:pPr>
        <w:tabs>
          <w:tab w:val="left" w:pos="0"/>
        </w:tabs>
        <w:ind w:firstLine="284"/>
        <w:jc w:val="center"/>
        <w:rPr>
          <w:color w:val="A6A6A6" w:themeColor="background1" w:themeShade="A6"/>
          <w:sz w:val="22"/>
        </w:rPr>
      </w:pPr>
      <w:r w:rsidRPr="00C329E9">
        <w:rPr>
          <w:color w:val="A6A6A6" w:themeColor="background1" w:themeShade="A6"/>
          <w:sz w:val="22"/>
          <w:lang w:val="en-US"/>
        </w:rPr>
        <w:t>u</w:t>
      </w:r>
      <w:r w:rsidRPr="00C329E9">
        <w:rPr>
          <w:color w:val="A6A6A6" w:themeColor="background1" w:themeShade="A6"/>
          <w:sz w:val="22"/>
        </w:rPr>
        <w:t>(</w:t>
      </w:r>
      <w:r w:rsidRPr="00C329E9">
        <w:rPr>
          <w:color w:val="A6A6A6" w:themeColor="background1" w:themeShade="A6"/>
          <w:sz w:val="22"/>
          <w:lang w:val="en-US"/>
        </w:rPr>
        <w:t>t</w:t>
      </w:r>
      <w:r w:rsidRPr="00C329E9">
        <w:rPr>
          <w:color w:val="A6A6A6" w:themeColor="background1" w:themeShade="A6"/>
          <w:sz w:val="22"/>
        </w:rPr>
        <w:t xml:space="preserve">) = </w:t>
      </w:r>
      <w:r w:rsidRPr="00C329E9">
        <w:rPr>
          <w:color w:val="A6A6A6" w:themeColor="background1" w:themeShade="A6"/>
          <w:sz w:val="22"/>
          <w:lang w:val="en-US"/>
        </w:rPr>
        <w:t>k</w:t>
      </w:r>
      <w:r w:rsidRPr="00C329E9">
        <w:rPr>
          <w:color w:val="A6A6A6" w:themeColor="background1" w:themeShade="A6"/>
          <w:sz w:val="22"/>
          <w:vertAlign w:val="subscript"/>
        </w:rPr>
        <w:t xml:space="preserve">П </w:t>
      </w:r>
      <w:r w:rsidRPr="00C329E9">
        <w:rPr>
          <w:color w:val="A6A6A6" w:themeColor="background1" w:themeShade="A6"/>
          <w:sz w:val="22"/>
          <w:lang w:val="en-US"/>
        </w:rPr>
        <w:t>x</w:t>
      </w:r>
      <w:r w:rsidRPr="00C329E9">
        <w:rPr>
          <w:color w:val="A6A6A6" w:themeColor="background1" w:themeShade="A6"/>
          <w:sz w:val="22"/>
        </w:rPr>
        <w:t>(</w:t>
      </w:r>
      <w:proofErr w:type="gramStart"/>
      <w:r w:rsidRPr="00C329E9">
        <w:rPr>
          <w:color w:val="A6A6A6" w:themeColor="background1" w:themeShade="A6"/>
          <w:sz w:val="22"/>
          <w:lang w:val="en-US"/>
        </w:rPr>
        <w:t>t</w:t>
      </w:r>
      <w:r w:rsidRPr="00C329E9">
        <w:rPr>
          <w:color w:val="A6A6A6" w:themeColor="background1" w:themeShade="A6"/>
          <w:sz w:val="22"/>
        </w:rPr>
        <w:t>)  +</w:t>
      </w:r>
      <w:proofErr w:type="gramEnd"/>
      <w:r w:rsidRPr="00C329E9">
        <w:rPr>
          <w:color w:val="A6A6A6" w:themeColor="background1" w:themeShade="A6"/>
          <w:position w:val="-10"/>
        </w:rPr>
        <w:object w:dxaOrig="180" w:dyaOrig="320" w14:anchorId="20842D01">
          <v:shape id="_x0000_i1389" type="#_x0000_t75" style="width:9pt;height:16pt" o:ole="" fillcolor="window">
            <v:imagedata r:id="rId29" o:title=""/>
          </v:shape>
          <o:OLEObject Type="Embed" ProgID="Equation.3" ShapeID="_x0000_i1389" DrawAspect="Content" ObjectID="_1703455923" r:id="rId736"/>
        </w:object>
      </w:r>
      <w:r w:rsidRPr="00C329E9">
        <w:rPr>
          <w:color w:val="A6A6A6" w:themeColor="background1" w:themeShade="A6"/>
          <w:position w:val="-38"/>
        </w:rPr>
        <w:object w:dxaOrig="980" w:dyaOrig="859" w14:anchorId="09BF5190">
          <v:shape id="_x0000_i1390" type="#_x0000_t75" style="width:49pt;height:43pt" o:ole="" fillcolor="window">
            <v:imagedata r:id="rId737" o:title=""/>
          </v:shape>
          <o:OLEObject Type="Embed" ProgID="Equation.3" ShapeID="_x0000_i1390" DrawAspect="Content" ObjectID="_1703455924" r:id="rId738"/>
        </w:object>
      </w:r>
      <w:r w:rsidRPr="00C329E9">
        <w:rPr>
          <w:color w:val="A6A6A6" w:themeColor="background1" w:themeShade="A6"/>
          <w:sz w:val="22"/>
        </w:rPr>
        <w:t>.</w:t>
      </w:r>
    </w:p>
    <w:p w14:paraId="36338AB8" w14:textId="77777777" w:rsidR="00AF69A1" w:rsidRPr="00C329E9" w:rsidRDefault="00AF69A1" w:rsidP="00AF69A1">
      <w:pPr>
        <w:tabs>
          <w:tab w:val="left" w:pos="0"/>
        </w:tabs>
        <w:ind w:firstLine="284"/>
        <w:jc w:val="both"/>
        <w:rPr>
          <w:color w:val="A6A6A6" w:themeColor="background1" w:themeShade="A6"/>
          <w:sz w:val="22"/>
        </w:rPr>
      </w:pPr>
      <w:r w:rsidRPr="00C329E9">
        <w:rPr>
          <w:color w:val="A6A6A6" w:themeColor="background1" w:themeShade="A6"/>
          <w:sz w:val="22"/>
        </w:rPr>
        <w:t>Передаточная функция ПИ-регулятора</w:t>
      </w:r>
    </w:p>
    <w:p w14:paraId="725D7AD3" w14:textId="77777777" w:rsidR="00AF69A1" w:rsidRPr="00C329E9" w:rsidRDefault="00AF69A1" w:rsidP="00AF69A1">
      <w:pPr>
        <w:tabs>
          <w:tab w:val="left" w:pos="0"/>
        </w:tabs>
        <w:ind w:firstLine="284"/>
        <w:jc w:val="both"/>
        <w:rPr>
          <w:color w:val="A6A6A6" w:themeColor="background1" w:themeShade="A6"/>
          <w:sz w:val="22"/>
        </w:rPr>
      </w:pPr>
    </w:p>
    <w:p w14:paraId="073DE385" w14:textId="77777777" w:rsidR="00AF69A1" w:rsidRPr="00C329E9" w:rsidRDefault="00AF69A1" w:rsidP="00AF69A1">
      <w:pPr>
        <w:tabs>
          <w:tab w:val="left" w:pos="4678"/>
          <w:tab w:val="left" w:pos="9639"/>
        </w:tabs>
        <w:jc w:val="center"/>
        <w:rPr>
          <w:color w:val="A6A6A6" w:themeColor="background1" w:themeShade="A6"/>
          <w:sz w:val="22"/>
        </w:rPr>
      </w:pPr>
      <w:r w:rsidRPr="00C329E9">
        <w:rPr>
          <w:color w:val="A6A6A6" w:themeColor="background1" w:themeShade="A6"/>
          <w:position w:val="-28"/>
        </w:rPr>
        <w:object w:dxaOrig="1740" w:dyaOrig="760" w14:anchorId="0BA8BEC2">
          <v:shape id="_x0000_i1391" type="#_x0000_t75" style="width:87pt;height:38pt" o:ole="" fillcolor="window">
            <v:imagedata r:id="rId739" o:title=""/>
          </v:shape>
          <o:OLEObject Type="Embed" ProgID="Equation.3" ShapeID="_x0000_i1391" DrawAspect="Content" ObjectID="_1703455925" r:id="rId740"/>
        </w:object>
      </w:r>
      <w:r w:rsidRPr="00C329E9">
        <w:rPr>
          <w:color w:val="A6A6A6" w:themeColor="background1" w:themeShade="A6"/>
          <w:position w:val="-28"/>
        </w:rPr>
        <w:object w:dxaOrig="1340" w:dyaOrig="760" w14:anchorId="63AAC9DA">
          <v:shape id="_x0000_i1392" type="#_x0000_t75" style="width:67pt;height:38pt" o:ole="" fillcolor="window">
            <v:imagedata r:id="rId741" o:title=""/>
          </v:shape>
          <o:OLEObject Type="Embed" ProgID="Equation.3" ShapeID="_x0000_i1392" DrawAspect="Content" ObjectID="_1703455926" r:id="rId742"/>
        </w:object>
      </w:r>
      <w:r w:rsidRPr="00C329E9">
        <w:rPr>
          <w:color w:val="A6A6A6" w:themeColor="background1" w:themeShade="A6"/>
          <w:sz w:val="22"/>
        </w:rPr>
        <w:t>,</w:t>
      </w:r>
    </w:p>
    <w:p w14:paraId="6C4E2A53" w14:textId="77777777" w:rsidR="00AF69A1" w:rsidRPr="00C329E9" w:rsidRDefault="00AF69A1" w:rsidP="00AF69A1">
      <w:pPr>
        <w:tabs>
          <w:tab w:val="left" w:pos="0"/>
        </w:tabs>
        <w:ind w:firstLine="284"/>
        <w:jc w:val="both"/>
        <w:rPr>
          <w:color w:val="A6A6A6" w:themeColor="background1" w:themeShade="A6"/>
          <w:sz w:val="22"/>
          <w:vertAlign w:val="subscript"/>
        </w:rPr>
      </w:pPr>
      <w:r w:rsidRPr="00C329E9">
        <w:rPr>
          <w:color w:val="A6A6A6" w:themeColor="background1" w:themeShade="A6"/>
          <w:sz w:val="22"/>
        </w:rPr>
        <w:t>где T</w:t>
      </w:r>
      <w:r w:rsidRPr="00C329E9">
        <w:rPr>
          <w:color w:val="A6A6A6" w:themeColor="background1" w:themeShade="A6"/>
          <w:sz w:val="22"/>
          <w:vertAlign w:val="subscript"/>
        </w:rPr>
        <w:t xml:space="preserve">И </w:t>
      </w:r>
      <w:r w:rsidRPr="00C329E9">
        <w:rPr>
          <w:color w:val="A6A6A6" w:themeColor="background1" w:themeShade="A6"/>
          <w:sz w:val="22"/>
        </w:rPr>
        <w:t xml:space="preserve">= </w:t>
      </w:r>
      <w:proofErr w:type="spellStart"/>
      <w:r w:rsidRPr="00C329E9">
        <w:rPr>
          <w:color w:val="A6A6A6" w:themeColor="background1" w:themeShade="A6"/>
          <w:sz w:val="22"/>
        </w:rPr>
        <w:t>k</w:t>
      </w:r>
      <w:r w:rsidRPr="00C329E9">
        <w:rPr>
          <w:color w:val="A6A6A6" w:themeColor="background1" w:themeShade="A6"/>
          <w:sz w:val="22"/>
          <w:vertAlign w:val="subscript"/>
        </w:rPr>
        <w:t>П</w:t>
      </w:r>
      <w:proofErr w:type="spellEnd"/>
      <w:r w:rsidRPr="00C329E9">
        <w:rPr>
          <w:color w:val="A6A6A6" w:themeColor="background1" w:themeShade="A6"/>
          <w:sz w:val="22"/>
        </w:rPr>
        <w:t xml:space="preserve">/ </w:t>
      </w:r>
      <w:proofErr w:type="spellStart"/>
      <w:r w:rsidRPr="00C329E9">
        <w:rPr>
          <w:color w:val="A6A6A6" w:themeColor="background1" w:themeShade="A6"/>
          <w:sz w:val="22"/>
        </w:rPr>
        <w:t>k</w:t>
      </w:r>
      <w:r w:rsidRPr="00C329E9">
        <w:rPr>
          <w:color w:val="A6A6A6" w:themeColor="background1" w:themeShade="A6"/>
          <w:sz w:val="22"/>
          <w:vertAlign w:val="subscript"/>
        </w:rPr>
        <w:t>И</w:t>
      </w:r>
      <w:proofErr w:type="spellEnd"/>
      <w:r w:rsidRPr="00C329E9">
        <w:rPr>
          <w:color w:val="A6A6A6" w:themeColor="background1" w:themeShade="A6"/>
          <w:sz w:val="22"/>
        </w:rPr>
        <w:t>.</w:t>
      </w:r>
    </w:p>
    <w:p w14:paraId="0DBA9729" w14:textId="77777777" w:rsidR="00AF69A1" w:rsidRPr="00C329E9" w:rsidRDefault="00AF69A1" w:rsidP="00AF69A1">
      <w:pPr>
        <w:tabs>
          <w:tab w:val="left" w:pos="0"/>
        </w:tabs>
        <w:ind w:firstLine="284"/>
        <w:jc w:val="both"/>
        <w:rPr>
          <w:color w:val="000000" w:themeColor="text1"/>
          <w:sz w:val="22"/>
          <w:vertAlign w:val="subscript"/>
        </w:rPr>
      </w:pPr>
      <w:r w:rsidRPr="00C329E9">
        <w:rPr>
          <w:color w:val="000000" w:themeColor="text1"/>
          <w:sz w:val="22"/>
        </w:rPr>
        <w:t>Пропорционально-интегральное (</w:t>
      </w:r>
      <w:proofErr w:type="spellStart"/>
      <w:r w:rsidRPr="00C329E9">
        <w:rPr>
          <w:color w:val="000000" w:themeColor="text1"/>
          <w:sz w:val="22"/>
        </w:rPr>
        <w:t>изодромное</w:t>
      </w:r>
      <w:proofErr w:type="spellEnd"/>
      <w:r w:rsidRPr="00C329E9">
        <w:rPr>
          <w:color w:val="000000" w:themeColor="text1"/>
          <w:sz w:val="22"/>
        </w:rPr>
        <w:t>) управление сочетает в себе высокую точность интегрального управления (астатизм) с большим быстродействием пропорционального управления. В первые моменты времени при появлении ошибки система с ПИ-регулятором работает как система пропорционального регулирования, а в дальнейшем начинает работать как система интегрального управления.</w:t>
      </w:r>
    </w:p>
    <w:p w14:paraId="4A45ADAD" w14:textId="77777777" w:rsidR="00AF69A1" w:rsidRDefault="00AF69A1" w:rsidP="00AF69A1">
      <w:pPr>
        <w:tabs>
          <w:tab w:val="left" w:pos="0"/>
        </w:tabs>
        <w:ind w:firstLine="284"/>
        <w:jc w:val="both"/>
        <w:rPr>
          <w:sz w:val="22"/>
        </w:rPr>
      </w:pPr>
      <w:r>
        <w:rPr>
          <w:b/>
          <w:sz w:val="22"/>
        </w:rPr>
        <w:t>ПД-регуляторы.</w:t>
      </w:r>
      <w:r>
        <w:rPr>
          <w:sz w:val="22"/>
        </w:rPr>
        <w:t xml:space="preserve"> Реализуют ПД-закон или пропорционально-</w:t>
      </w:r>
      <w:proofErr w:type="spellStart"/>
      <w:proofErr w:type="gramStart"/>
      <w:r>
        <w:rPr>
          <w:sz w:val="22"/>
        </w:rPr>
        <w:t>диф</w:t>
      </w:r>
      <w:proofErr w:type="spellEnd"/>
      <w:r>
        <w:rPr>
          <w:sz w:val="22"/>
        </w:rPr>
        <w:t>-</w:t>
      </w:r>
      <w:proofErr w:type="spellStart"/>
      <w:r>
        <w:rPr>
          <w:sz w:val="22"/>
        </w:rPr>
        <w:t>ференциальный</w:t>
      </w:r>
      <w:proofErr w:type="spellEnd"/>
      <w:proofErr w:type="gramEnd"/>
      <w:r>
        <w:rPr>
          <w:sz w:val="22"/>
        </w:rPr>
        <w:t xml:space="preserve"> закон управления</w:t>
      </w:r>
    </w:p>
    <w:p w14:paraId="6E249F03" w14:textId="77777777" w:rsidR="00AF69A1" w:rsidRPr="00C329E9" w:rsidRDefault="00AF69A1" w:rsidP="00AF69A1">
      <w:pPr>
        <w:tabs>
          <w:tab w:val="left" w:pos="0"/>
        </w:tabs>
        <w:ind w:firstLine="284"/>
        <w:jc w:val="center"/>
        <w:rPr>
          <w:color w:val="A6A6A6" w:themeColor="background1" w:themeShade="A6"/>
          <w:sz w:val="22"/>
        </w:rPr>
      </w:pPr>
      <w:r w:rsidRPr="00C329E9">
        <w:rPr>
          <w:color w:val="A6A6A6" w:themeColor="background1" w:themeShade="A6"/>
          <w:position w:val="-28"/>
        </w:rPr>
        <w:object w:dxaOrig="2240" w:dyaOrig="680" w14:anchorId="2A0EA4EF">
          <v:shape id="_x0000_i1393" type="#_x0000_t75" style="width:112pt;height:34pt" o:ole="" fillcolor="window">
            <v:imagedata r:id="rId743" o:title=""/>
          </v:shape>
          <o:OLEObject Type="Embed" ProgID="Equation.3" ShapeID="_x0000_i1393" DrawAspect="Content" ObjectID="_1703455927" r:id="rId744"/>
        </w:object>
      </w:r>
      <w:r w:rsidRPr="00C329E9">
        <w:rPr>
          <w:color w:val="A6A6A6" w:themeColor="background1" w:themeShade="A6"/>
          <w:sz w:val="22"/>
        </w:rPr>
        <w:t>.</w:t>
      </w:r>
      <w:r w:rsidRPr="00C329E9">
        <w:rPr>
          <w:color w:val="A6A6A6" w:themeColor="background1" w:themeShade="A6"/>
          <w:sz w:val="22"/>
        </w:rPr>
        <w:tab/>
      </w:r>
    </w:p>
    <w:p w14:paraId="0DF515C7" w14:textId="77777777" w:rsidR="00AF69A1" w:rsidRPr="00C329E9" w:rsidRDefault="00AF69A1" w:rsidP="00AF69A1">
      <w:pPr>
        <w:tabs>
          <w:tab w:val="left" w:pos="0"/>
        </w:tabs>
        <w:ind w:firstLine="284"/>
        <w:jc w:val="both"/>
        <w:rPr>
          <w:color w:val="A6A6A6" w:themeColor="background1" w:themeShade="A6"/>
          <w:sz w:val="22"/>
        </w:rPr>
      </w:pPr>
      <w:r w:rsidRPr="00C329E9">
        <w:rPr>
          <w:color w:val="A6A6A6" w:themeColor="background1" w:themeShade="A6"/>
          <w:sz w:val="22"/>
        </w:rPr>
        <w:t>Передаточная функция ПД-регулятора</w:t>
      </w:r>
    </w:p>
    <w:p w14:paraId="0E512520" w14:textId="77777777" w:rsidR="00AF69A1" w:rsidRPr="00C329E9" w:rsidRDefault="00AF69A1" w:rsidP="00AF69A1">
      <w:pPr>
        <w:tabs>
          <w:tab w:val="left" w:pos="0"/>
        </w:tabs>
        <w:ind w:firstLine="284"/>
        <w:jc w:val="both"/>
        <w:rPr>
          <w:color w:val="A6A6A6" w:themeColor="background1" w:themeShade="A6"/>
          <w:sz w:val="22"/>
        </w:rPr>
      </w:pPr>
    </w:p>
    <w:p w14:paraId="5A09E815" w14:textId="77777777" w:rsidR="00AF69A1" w:rsidRPr="00C329E9" w:rsidRDefault="00AF69A1" w:rsidP="00AF69A1">
      <w:pPr>
        <w:tabs>
          <w:tab w:val="left" w:pos="0"/>
        </w:tabs>
        <w:ind w:firstLine="284"/>
        <w:jc w:val="center"/>
        <w:rPr>
          <w:color w:val="A6A6A6" w:themeColor="background1" w:themeShade="A6"/>
          <w:sz w:val="22"/>
        </w:rPr>
      </w:pPr>
      <w:r w:rsidRPr="00C329E9">
        <w:rPr>
          <w:color w:val="A6A6A6" w:themeColor="background1" w:themeShade="A6"/>
          <w:position w:val="-22"/>
        </w:rPr>
        <w:object w:dxaOrig="1780" w:dyaOrig="460" w14:anchorId="0EDA3E84">
          <v:shape id="_x0000_i1394" type="#_x0000_t75" style="width:89pt;height:23pt" o:ole="" fillcolor="window">
            <v:imagedata r:id="rId745" o:title=""/>
          </v:shape>
          <o:OLEObject Type="Embed" ProgID="Equation.3" ShapeID="_x0000_i1394" DrawAspect="Content" ObjectID="_1703455928" r:id="rId746"/>
        </w:object>
      </w:r>
      <w:r w:rsidRPr="00C329E9">
        <w:rPr>
          <w:color w:val="A6A6A6" w:themeColor="background1" w:themeShade="A6"/>
          <w:sz w:val="22"/>
        </w:rPr>
        <w:t xml:space="preserve">= </w:t>
      </w:r>
      <w:proofErr w:type="spellStart"/>
      <w:r w:rsidRPr="00C329E9">
        <w:rPr>
          <w:color w:val="A6A6A6" w:themeColor="background1" w:themeShade="A6"/>
          <w:sz w:val="22"/>
        </w:rPr>
        <w:t>k</w:t>
      </w:r>
      <w:proofErr w:type="gramStart"/>
      <w:r w:rsidRPr="00C329E9">
        <w:rPr>
          <w:color w:val="A6A6A6" w:themeColor="background1" w:themeShade="A6"/>
          <w:sz w:val="22"/>
          <w:vertAlign w:val="subscript"/>
        </w:rPr>
        <w:t>П</w:t>
      </w:r>
      <w:proofErr w:type="spellEnd"/>
      <w:r w:rsidRPr="00C329E9">
        <w:rPr>
          <w:color w:val="A6A6A6" w:themeColor="background1" w:themeShade="A6"/>
          <w:sz w:val="22"/>
        </w:rPr>
        <w:t>(</w:t>
      </w:r>
      <w:proofErr w:type="spellStart"/>
      <w:proofErr w:type="gramEnd"/>
      <w:r w:rsidRPr="00C329E9">
        <w:rPr>
          <w:color w:val="A6A6A6" w:themeColor="background1" w:themeShade="A6"/>
          <w:sz w:val="22"/>
        </w:rPr>
        <w:t>T</w:t>
      </w:r>
      <w:r w:rsidRPr="00C329E9">
        <w:rPr>
          <w:color w:val="A6A6A6" w:themeColor="background1" w:themeShade="A6"/>
          <w:sz w:val="22"/>
          <w:vertAlign w:val="subscript"/>
        </w:rPr>
        <w:t>Д</w:t>
      </w:r>
      <w:r w:rsidRPr="00C329E9">
        <w:rPr>
          <w:color w:val="A6A6A6" w:themeColor="background1" w:themeShade="A6"/>
          <w:sz w:val="22"/>
        </w:rPr>
        <w:t>s</w:t>
      </w:r>
      <w:proofErr w:type="spellEnd"/>
      <w:r w:rsidRPr="00C329E9">
        <w:rPr>
          <w:color w:val="A6A6A6" w:themeColor="background1" w:themeShade="A6"/>
          <w:sz w:val="22"/>
        </w:rPr>
        <w:t xml:space="preserve"> + 1),</w:t>
      </w:r>
    </w:p>
    <w:p w14:paraId="491954F4" w14:textId="77777777" w:rsidR="00AF69A1" w:rsidRPr="00C329E9" w:rsidRDefault="00AF69A1" w:rsidP="00AF69A1">
      <w:pPr>
        <w:tabs>
          <w:tab w:val="left" w:pos="0"/>
        </w:tabs>
        <w:ind w:firstLine="284"/>
        <w:jc w:val="both"/>
        <w:rPr>
          <w:color w:val="A6A6A6" w:themeColor="background1" w:themeShade="A6"/>
          <w:sz w:val="22"/>
          <w:vertAlign w:val="subscript"/>
        </w:rPr>
      </w:pPr>
      <w:r w:rsidRPr="00C329E9">
        <w:rPr>
          <w:color w:val="A6A6A6" w:themeColor="background1" w:themeShade="A6"/>
          <w:sz w:val="22"/>
        </w:rPr>
        <w:t>где T</w:t>
      </w:r>
      <w:r w:rsidRPr="00C329E9">
        <w:rPr>
          <w:color w:val="A6A6A6" w:themeColor="background1" w:themeShade="A6"/>
          <w:sz w:val="22"/>
          <w:vertAlign w:val="subscript"/>
        </w:rPr>
        <w:t xml:space="preserve">Д </w:t>
      </w:r>
      <w:r w:rsidRPr="00C329E9">
        <w:rPr>
          <w:color w:val="A6A6A6" w:themeColor="background1" w:themeShade="A6"/>
          <w:sz w:val="22"/>
        </w:rPr>
        <w:t xml:space="preserve">= </w:t>
      </w:r>
      <w:proofErr w:type="spellStart"/>
      <w:r w:rsidRPr="00C329E9">
        <w:rPr>
          <w:color w:val="A6A6A6" w:themeColor="background1" w:themeShade="A6"/>
          <w:sz w:val="22"/>
        </w:rPr>
        <w:t>k</w:t>
      </w:r>
      <w:r w:rsidRPr="00C329E9">
        <w:rPr>
          <w:color w:val="A6A6A6" w:themeColor="background1" w:themeShade="A6"/>
          <w:sz w:val="22"/>
          <w:vertAlign w:val="subscript"/>
        </w:rPr>
        <w:t>Д</w:t>
      </w:r>
      <w:proofErr w:type="spellEnd"/>
      <w:r w:rsidRPr="00C329E9">
        <w:rPr>
          <w:color w:val="A6A6A6" w:themeColor="background1" w:themeShade="A6"/>
          <w:sz w:val="22"/>
        </w:rPr>
        <w:t xml:space="preserve">/ </w:t>
      </w:r>
      <w:proofErr w:type="spellStart"/>
      <w:r w:rsidRPr="00C329E9">
        <w:rPr>
          <w:color w:val="A6A6A6" w:themeColor="background1" w:themeShade="A6"/>
          <w:sz w:val="22"/>
        </w:rPr>
        <w:t>k</w:t>
      </w:r>
      <w:r w:rsidRPr="00C329E9">
        <w:rPr>
          <w:color w:val="A6A6A6" w:themeColor="background1" w:themeShade="A6"/>
          <w:sz w:val="22"/>
          <w:vertAlign w:val="subscript"/>
        </w:rPr>
        <w:t>П</w:t>
      </w:r>
      <w:proofErr w:type="spellEnd"/>
      <w:r w:rsidRPr="00C329E9">
        <w:rPr>
          <w:color w:val="A6A6A6" w:themeColor="background1" w:themeShade="A6"/>
          <w:sz w:val="22"/>
        </w:rPr>
        <w:t>.</w:t>
      </w:r>
    </w:p>
    <w:p w14:paraId="6BDD00FC" w14:textId="77777777" w:rsidR="00AF69A1" w:rsidRDefault="00AF69A1" w:rsidP="00AF69A1">
      <w:pPr>
        <w:tabs>
          <w:tab w:val="left" w:pos="0"/>
        </w:tabs>
        <w:ind w:firstLine="284"/>
        <w:jc w:val="both"/>
        <w:rPr>
          <w:sz w:val="22"/>
        </w:rPr>
      </w:pPr>
      <w:r>
        <w:rPr>
          <w:sz w:val="22"/>
        </w:rPr>
        <w:t>Пропорционально-дифференциальное управление применяются для повышения быстродействия работы системы.</w:t>
      </w:r>
    </w:p>
    <w:p w14:paraId="187BB66A" w14:textId="77777777" w:rsidR="00AF69A1" w:rsidRDefault="00AF69A1" w:rsidP="00AF69A1">
      <w:pPr>
        <w:tabs>
          <w:tab w:val="left" w:pos="0"/>
        </w:tabs>
        <w:ind w:firstLine="284"/>
        <w:jc w:val="both"/>
        <w:rPr>
          <w:sz w:val="22"/>
        </w:rPr>
      </w:pPr>
      <w:r>
        <w:rPr>
          <w:sz w:val="22"/>
        </w:rPr>
        <w:t>Регулирование по производной не имеет самостоятельного значения, так как в установившемся состоянии производная от ошибки равна нулю и управление прекращается. Однако она играет большую роль в переходных процессах, потому что позволяет учитывать тенденцию к росту или уменьшению ошибки. В результате увеличивается скорость реакции системы, повышается быстродействие, снижается ошибка в динамике.</w:t>
      </w:r>
    </w:p>
    <w:p w14:paraId="5D11C584" w14:textId="77777777" w:rsidR="00AF69A1" w:rsidRDefault="00AF69A1" w:rsidP="00AF69A1">
      <w:pPr>
        <w:tabs>
          <w:tab w:val="left" w:pos="0"/>
        </w:tabs>
        <w:ind w:firstLine="284"/>
        <w:jc w:val="both"/>
        <w:rPr>
          <w:sz w:val="22"/>
        </w:rPr>
      </w:pPr>
      <w:r>
        <w:rPr>
          <w:b/>
          <w:sz w:val="22"/>
        </w:rPr>
        <w:t>ПИД-регуляторы.</w:t>
      </w:r>
      <w:r>
        <w:rPr>
          <w:sz w:val="22"/>
        </w:rPr>
        <w:t xml:space="preserve"> Реализуют ПИД-закон или пропорционально-интегрально-дифференциальный закон управления, соответствующий линейному стандартному закону вида (8.3).</w:t>
      </w:r>
    </w:p>
    <w:p w14:paraId="0DD33DF6" w14:textId="77777777" w:rsidR="00AF69A1" w:rsidRDefault="00AF69A1" w:rsidP="00AF69A1">
      <w:pPr>
        <w:tabs>
          <w:tab w:val="left" w:pos="0"/>
        </w:tabs>
        <w:ind w:firstLine="284"/>
        <w:jc w:val="both"/>
        <w:rPr>
          <w:sz w:val="22"/>
        </w:rPr>
      </w:pPr>
      <w:r>
        <w:rPr>
          <w:sz w:val="22"/>
        </w:rPr>
        <w:t xml:space="preserve">ПИД-регулятор, представляющий собой астатический </w:t>
      </w:r>
      <w:proofErr w:type="spellStart"/>
      <w:proofErr w:type="gramStart"/>
      <w:r>
        <w:rPr>
          <w:sz w:val="22"/>
        </w:rPr>
        <w:t>изодромный</w:t>
      </w:r>
      <w:proofErr w:type="spellEnd"/>
      <w:r>
        <w:rPr>
          <w:sz w:val="22"/>
        </w:rPr>
        <w:t xml:space="preserve">  регулятор</w:t>
      </w:r>
      <w:proofErr w:type="gramEnd"/>
      <w:r>
        <w:rPr>
          <w:sz w:val="22"/>
        </w:rPr>
        <w:t xml:space="preserve"> с предвидением, обеспечивает повышенную точность и повышенное быстродействие системы.</w:t>
      </w:r>
    </w:p>
    <w:p w14:paraId="7BFCB425" w14:textId="77777777" w:rsidR="00AF69A1" w:rsidRDefault="00AF69A1" w:rsidP="00AF69A1">
      <w:pPr>
        <w:tabs>
          <w:tab w:val="left" w:pos="0"/>
        </w:tabs>
        <w:ind w:firstLine="284"/>
        <w:jc w:val="both"/>
        <w:rPr>
          <w:sz w:val="22"/>
        </w:rPr>
      </w:pPr>
      <w:r>
        <w:rPr>
          <w:sz w:val="22"/>
        </w:rPr>
        <w:t>В общем случае закон управления может иметь сложный вид.</w:t>
      </w:r>
    </w:p>
    <w:p w14:paraId="2897EEF9" w14:textId="77777777" w:rsidR="00AF69A1" w:rsidRDefault="00AF69A1" w:rsidP="00AF69A1">
      <w:pPr>
        <w:tabs>
          <w:tab w:val="left" w:pos="0"/>
        </w:tabs>
        <w:ind w:firstLine="284"/>
        <w:jc w:val="both"/>
        <w:rPr>
          <w:sz w:val="22"/>
        </w:rPr>
      </w:pPr>
    </w:p>
    <w:p w14:paraId="05B38D27" w14:textId="377F0E4A" w:rsidR="00AF69A1" w:rsidRPr="00AF69A1" w:rsidRDefault="00AF69A1" w:rsidP="00AF69A1">
      <w:pPr>
        <w:ind w:right="567"/>
        <w:jc w:val="center"/>
        <w:rPr>
          <w:b/>
          <w:bCs/>
          <w:color w:val="000000"/>
          <w:sz w:val="24"/>
          <w:szCs w:val="24"/>
          <w:u w:val="single"/>
        </w:rPr>
      </w:pPr>
      <w:r w:rsidRPr="00AF69A1">
        <w:rPr>
          <w:b/>
          <w:bCs/>
          <w:color w:val="000000"/>
          <w:sz w:val="24"/>
          <w:szCs w:val="24"/>
          <w:highlight w:val="yellow"/>
          <w:u w:val="single"/>
        </w:rPr>
        <w:t>25. Корректирующие устройства</w:t>
      </w:r>
    </w:p>
    <w:p w14:paraId="1E28C118" w14:textId="2053F3D8" w:rsidR="00AF69A1" w:rsidRDefault="00AF69A1" w:rsidP="00C06519"/>
    <w:p w14:paraId="1648F1BD" w14:textId="7E821CFF" w:rsidR="00AF69A1" w:rsidRDefault="00AF69A1" w:rsidP="00C329E9">
      <w:pPr>
        <w:ind w:firstLine="284"/>
        <w:jc w:val="both"/>
        <w:rPr>
          <w:sz w:val="22"/>
        </w:rPr>
      </w:pPr>
      <w:bookmarkStart w:id="228" w:name="qst8_4"/>
      <w:r>
        <w:rPr>
          <w:sz w:val="22"/>
        </w:rPr>
        <w:t>Основная задача корректирующих устройств состоит в улучшении точности системы и качества переходных процессов</w:t>
      </w:r>
      <w:r w:rsidR="00C329E9">
        <w:rPr>
          <w:sz w:val="22"/>
        </w:rPr>
        <w:t xml:space="preserve">, </w:t>
      </w:r>
      <w:r>
        <w:rPr>
          <w:sz w:val="22"/>
        </w:rPr>
        <w:t>обеспечение устойчивости системы, если она была неустойчивой, а затем и желаемого качества процесса управления.</w:t>
      </w:r>
      <w:bookmarkEnd w:id="228"/>
    </w:p>
    <w:p w14:paraId="076E911E" w14:textId="77777777" w:rsidR="00AF69A1" w:rsidRDefault="00AF69A1" w:rsidP="00AF69A1">
      <w:pPr>
        <w:ind w:firstLine="284"/>
        <w:jc w:val="both"/>
        <w:rPr>
          <w:sz w:val="22"/>
        </w:rPr>
      </w:pPr>
      <w:r>
        <w:rPr>
          <w:b/>
          <w:sz w:val="22"/>
        </w:rPr>
        <w:lastRenderedPageBreak/>
        <w:t xml:space="preserve">Последовательные корректирующие устройства. </w:t>
      </w:r>
      <w:r>
        <w:rPr>
          <w:sz w:val="22"/>
        </w:rPr>
        <w:t>Они вводятся в цепь регулятора последовательно с другими звеньями. На рис.8.2 представлена структурная схема системы с последовательным корректирующим устройством.</w:t>
      </w:r>
    </w:p>
    <w:p w14:paraId="37C1DAE1" w14:textId="77777777" w:rsidR="00AF69A1" w:rsidRDefault="00AF69A1" w:rsidP="00AF69A1">
      <w:pPr>
        <w:jc w:val="center"/>
        <w:rPr>
          <w:sz w:val="22"/>
        </w:rPr>
      </w:pPr>
      <w:r>
        <w:object w:dxaOrig="2652" w:dyaOrig="1284" w14:anchorId="34E69FE8">
          <v:shape id="_x0000_i1395" type="#_x0000_t75" style="width:151pt;height:79.5pt" o:ole="" fillcolor="window">
            <v:imagedata r:id="rId747" o:title=""/>
          </v:shape>
          <o:OLEObject Type="Embed" ProgID="PBrush" ShapeID="_x0000_i1395" DrawAspect="Content" ObjectID="_1703455929" r:id="rId748"/>
        </w:object>
      </w:r>
      <w:r>
        <w:object w:dxaOrig="2712" w:dyaOrig="1284" w14:anchorId="0E915BE1">
          <v:shape id="_x0000_i1396" type="#_x0000_t75" style="width:158.5pt;height:80.5pt" o:ole="" fillcolor="window">
            <v:imagedata r:id="rId749" o:title=""/>
          </v:shape>
          <o:OLEObject Type="Embed" ProgID="PBrush" ShapeID="_x0000_i1396" DrawAspect="Content" ObjectID="_1703455930" r:id="rId750"/>
        </w:object>
      </w:r>
    </w:p>
    <w:p w14:paraId="22F6BF4F" w14:textId="77777777" w:rsidR="00AF69A1" w:rsidRDefault="00AF69A1" w:rsidP="00AF69A1">
      <w:pPr>
        <w:jc w:val="center"/>
      </w:pPr>
      <w:r>
        <w:t>Рис. 8.2. Структурная схема системы</w:t>
      </w:r>
    </w:p>
    <w:p w14:paraId="6F15FDCE" w14:textId="77777777" w:rsidR="00AF69A1" w:rsidRDefault="00AF69A1" w:rsidP="00AF69A1">
      <w:pPr>
        <w:jc w:val="center"/>
      </w:pPr>
      <w:r>
        <w:t>с последовательным корректирующим устройством</w:t>
      </w:r>
    </w:p>
    <w:p w14:paraId="39B6CC4F" w14:textId="77777777" w:rsidR="00AF69A1" w:rsidRDefault="00AF69A1" w:rsidP="00AF69A1">
      <w:pPr>
        <w:ind w:firstLine="284"/>
        <w:jc w:val="both"/>
        <w:rPr>
          <w:sz w:val="22"/>
        </w:rPr>
      </w:pPr>
    </w:p>
    <w:p w14:paraId="34C8D1EF" w14:textId="77777777" w:rsidR="00AF69A1" w:rsidRPr="00C329E9" w:rsidRDefault="00AF69A1" w:rsidP="00AF69A1">
      <w:pPr>
        <w:ind w:firstLine="284"/>
        <w:jc w:val="both"/>
        <w:rPr>
          <w:color w:val="A6A6A6" w:themeColor="background1" w:themeShade="A6"/>
          <w:sz w:val="22"/>
        </w:rPr>
      </w:pPr>
      <w:r w:rsidRPr="00C329E9">
        <w:rPr>
          <w:color w:val="A6A6A6" w:themeColor="background1" w:themeShade="A6"/>
          <w:sz w:val="22"/>
        </w:rPr>
        <w:t>Здесь W</w:t>
      </w:r>
      <w:r w:rsidRPr="00C329E9">
        <w:rPr>
          <w:color w:val="A6A6A6" w:themeColor="background1" w:themeShade="A6"/>
          <w:sz w:val="22"/>
          <w:vertAlign w:val="subscript"/>
        </w:rPr>
        <w:t>1</w:t>
      </w:r>
      <w:r w:rsidRPr="00C329E9">
        <w:rPr>
          <w:color w:val="A6A6A6" w:themeColor="background1" w:themeShade="A6"/>
          <w:sz w:val="22"/>
        </w:rPr>
        <w:t>(s), W</w:t>
      </w:r>
      <w:r w:rsidRPr="00C329E9">
        <w:rPr>
          <w:color w:val="A6A6A6" w:themeColor="background1" w:themeShade="A6"/>
          <w:sz w:val="22"/>
          <w:vertAlign w:val="subscript"/>
        </w:rPr>
        <w:t>2</w:t>
      </w:r>
      <w:r w:rsidRPr="00C329E9">
        <w:rPr>
          <w:color w:val="A6A6A6" w:themeColor="background1" w:themeShade="A6"/>
          <w:sz w:val="22"/>
        </w:rPr>
        <w:t>(s) представляют собой передаточные функции заданных частей регулятора, W</w:t>
      </w:r>
      <w:r w:rsidRPr="00C329E9">
        <w:rPr>
          <w:color w:val="A6A6A6" w:themeColor="background1" w:themeShade="A6"/>
          <w:sz w:val="22"/>
          <w:vertAlign w:val="subscript"/>
        </w:rPr>
        <w:t>ПКУ</w:t>
      </w:r>
      <w:r w:rsidRPr="00C329E9">
        <w:rPr>
          <w:color w:val="A6A6A6" w:themeColor="background1" w:themeShade="A6"/>
          <w:sz w:val="22"/>
        </w:rPr>
        <w:t>(s) - передаточная функция последовательного корректирующего звена, W</w:t>
      </w:r>
      <w:r w:rsidRPr="00C329E9">
        <w:rPr>
          <w:color w:val="A6A6A6" w:themeColor="background1" w:themeShade="A6"/>
          <w:sz w:val="22"/>
          <w:vertAlign w:val="subscript"/>
        </w:rPr>
        <w:t>ОУ</w:t>
      </w:r>
      <w:r w:rsidRPr="00C329E9">
        <w:rPr>
          <w:color w:val="A6A6A6" w:themeColor="background1" w:themeShade="A6"/>
          <w:sz w:val="22"/>
        </w:rPr>
        <w:t>(s) - передаточная функция объекта управления.</w:t>
      </w:r>
    </w:p>
    <w:p w14:paraId="172A927F" w14:textId="77777777" w:rsidR="00AF69A1" w:rsidRPr="00C329E9" w:rsidRDefault="00AF69A1" w:rsidP="00AF69A1">
      <w:pPr>
        <w:ind w:firstLine="284"/>
        <w:jc w:val="both"/>
        <w:rPr>
          <w:color w:val="A6A6A6" w:themeColor="background1" w:themeShade="A6"/>
          <w:sz w:val="22"/>
        </w:rPr>
      </w:pPr>
      <w:r w:rsidRPr="00C329E9">
        <w:rPr>
          <w:color w:val="A6A6A6" w:themeColor="background1" w:themeShade="A6"/>
          <w:sz w:val="22"/>
        </w:rPr>
        <w:t>Передаточная функция регулятора с последовательным корректирующим устройством</w:t>
      </w:r>
    </w:p>
    <w:p w14:paraId="5742CF5A" w14:textId="77777777" w:rsidR="00AF69A1" w:rsidRPr="00C329E9" w:rsidRDefault="00AF69A1" w:rsidP="00AF69A1">
      <w:pPr>
        <w:ind w:firstLine="284"/>
        <w:jc w:val="right"/>
        <w:rPr>
          <w:color w:val="A6A6A6" w:themeColor="background1" w:themeShade="A6"/>
          <w:sz w:val="22"/>
        </w:rPr>
      </w:pPr>
      <w:r w:rsidRPr="00C329E9">
        <w:rPr>
          <w:color w:val="A6A6A6" w:themeColor="background1" w:themeShade="A6"/>
          <w:sz w:val="22"/>
          <w:lang w:val="en-US"/>
        </w:rPr>
        <w:t>W</w:t>
      </w:r>
      <w:r w:rsidRPr="00C329E9">
        <w:rPr>
          <w:color w:val="A6A6A6" w:themeColor="background1" w:themeShade="A6"/>
          <w:sz w:val="22"/>
          <w:vertAlign w:val="subscript"/>
          <w:lang w:val="en-US"/>
        </w:rPr>
        <w:t>R1</w:t>
      </w:r>
      <w:r w:rsidRPr="00C329E9">
        <w:rPr>
          <w:color w:val="A6A6A6" w:themeColor="background1" w:themeShade="A6"/>
          <w:sz w:val="22"/>
          <w:lang w:val="en-US"/>
        </w:rPr>
        <w:t>(s) = W</w:t>
      </w:r>
      <w:r w:rsidRPr="00C329E9">
        <w:rPr>
          <w:color w:val="A6A6A6" w:themeColor="background1" w:themeShade="A6"/>
          <w:sz w:val="22"/>
          <w:vertAlign w:val="subscript"/>
          <w:lang w:val="en-US"/>
        </w:rPr>
        <w:t>1</w:t>
      </w:r>
      <w:r w:rsidRPr="00C329E9">
        <w:rPr>
          <w:color w:val="A6A6A6" w:themeColor="background1" w:themeShade="A6"/>
          <w:sz w:val="22"/>
          <w:lang w:val="en-US"/>
        </w:rPr>
        <w:t>(s) W</w:t>
      </w:r>
      <w:r w:rsidRPr="00C329E9">
        <w:rPr>
          <w:color w:val="A6A6A6" w:themeColor="background1" w:themeShade="A6"/>
          <w:sz w:val="22"/>
          <w:vertAlign w:val="subscript"/>
          <w:lang w:val="en-US"/>
        </w:rPr>
        <w:t>2</w:t>
      </w:r>
      <w:r w:rsidRPr="00C329E9">
        <w:rPr>
          <w:color w:val="A6A6A6" w:themeColor="background1" w:themeShade="A6"/>
          <w:sz w:val="22"/>
          <w:lang w:val="en-US"/>
        </w:rPr>
        <w:t>(s) W</w:t>
      </w:r>
      <w:r w:rsidRPr="00C329E9">
        <w:rPr>
          <w:color w:val="A6A6A6" w:themeColor="background1" w:themeShade="A6"/>
          <w:sz w:val="22"/>
          <w:vertAlign w:val="subscript"/>
        </w:rPr>
        <w:t>ПКУ</w:t>
      </w:r>
      <w:r w:rsidRPr="00C329E9">
        <w:rPr>
          <w:color w:val="A6A6A6" w:themeColor="background1" w:themeShade="A6"/>
          <w:sz w:val="22"/>
          <w:lang w:val="en-US"/>
        </w:rPr>
        <w:t xml:space="preserve">(s).                      </w:t>
      </w:r>
      <w:r w:rsidRPr="00C329E9">
        <w:rPr>
          <w:color w:val="A6A6A6" w:themeColor="background1" w:themeShade="A6"/>
          <w:sz w:val="22"/>
        </w:rPr>
        <w:t>(8.5)</w:t>
      </w:r>
    </w:p>
    <w:p w14:paraId="391998E5" w14:textId="77777777" w:rsidR="00AF69A1" w:rsidRPr="00C329E9" w:rsidRDefault="00AF69A1" w:rsidP="00AF69A1">
      <w:pPr>
        <w:ind w:firstLine="284"/>
        <w:jc w:val="both"/>
        <w:rPr>
          <w:color w:val="A6A6A6" w:themeColor="background1" w:themeShade="A6"/>
          <w:sz w:val="22"/>
        </w:rPr>
      </w:pPr>
    </w:p>
    <w:p w14:paraId="260B63EE" w14:textId="77777777" w:rsidR="00AF69A1" w:rsidRPr="00C329E9" w:rsidRDefault="00AF69A1" w:rsidP="00AF69A1">
      <w:pPr>
        <w:ind w:firstLine="284"/>
        <w:jc w:val="both"/>
        <w:rPr>
          <w:color w:val="A6A6A6" w:themeColor="background1" w:themeShade="A6"/>
          <w:sz w:val="22"/>
        </w:rPr>
      </w:pPr>
      <w:r w:rsidRPr="00C329E9">
        <w:rPr>
          <w:color w:val="A6A6A6" w:themeColor="background1" w:themeShade="A6"/>
          <w:sz w:val="22"/>
        </w:rPr>
        <w:t>Способ коррекции с помощью последовательного корректирующего устройства не требует сложных расчетов и прост в практическом исполнении. Поэтому он нашел широкое применение, особенно при коррекции систем, в которых используется электрический сигнал в виде напряжения постоянного тока, величина которого функционально связана с сигналом рассогласования. Однако, последовательные корректирующие устройства не ослабляют влияния изменений параметров элементом системы на ее показатели качества. Поэтому последовательные корректирующие устройства рекомендуется применять в системах, в которых элементы имеют достаточно стабильные параметры.</w:t>
      </w:r>
    </w:p>
    <w:p w14:paraId="1E057A07" w14:textId="77777777" w:rsidR="00AF69A1" w:rsidRDefault="00AF69A1" w:rsidP="00AF69A1">
      <w:pPr>
        <w:ind w:firstLine="284"/>
        <w:jc w:val="both"/>
        <w:rPr>
          <w:sz w:val="22"/>
        </w:rPr>
      </w:pPr>
      <w:r>
        <w:rPr>
          <w:b/>
          <w:sz w:val="22"/>
        </w:rPr>
        <w:t xml:space="preserve">Параллельные корректирующие устройства. </w:t>
      </w:r>
      <w:r>
        <w:rPr>
          <w:sz w:val="22"/>
        </w:rPr>
        <w:t>Они вводятся в цепь регулятора параллельно с другими звеньями. На рис.8.3 представлена структурная схема системы с параллельным корректирующим устройством.</w:t>
      </w:r>
    </w:p>
    <w:p w14:paraId="53272CD8" w14:textId="77777777" w:rsidR="00AF69A1" w:rsidRDefault="00AF69A1" w:rsidP="00AF69A1">
      <w:pPr>
        <w:jc w:val="center"/>
        <w:rPr>
          <w:sz w:val="22"/>
        </w:rPr>
      </w:pPr>
      <w:r>
        <w:object w:dxaOrig="2868" w:dyaOrig="1512" w14:anchorId="797E7CFC">
          <v:shape id="_x0000_i1397" type="#_x0000_t75" style="width:140.5pt;height:70.5pt" o:ole="" fillcolor="window">
            <v:imagedata r:id="rId751" o:title=""/>
          </v:shape>
          <o:OLEObject Type="Embed" ProgID="PBrush" ShapeID="_x0000_i1397" DrawAspect="Content" ObjectID="_1703455931" r:id="rId752"/>
        </w:object>
      </w:r>
      <w:r>
        <w:object w:dxaOrig="2736" w:dyaOrig="1524" w14:anchorId="048DBCDF">
          <v:shape id="_x0000_i1398" type="#_x0000_t75" style="width:128.5pt;height:69.5pt" o:ole="" fillcolor="window">
            <v:imagedata r:id="rId753" o:title=""/>
          </v:shape>
          <o:OLEObject Type="Embed" ProgID="PBrush" ShapeID="_x0000_i1398" DrawAspect="Content" ObjectID="_1703455932" r:id="rId754"/>
        </w:object>
      </w:r>
    </w:p>
    <w:p w14:paraId="20F02D31" w14:textId="77777777" w:rsidR="00AF69A1" w:rsidRDefault="00AF69A1" w:rsidP="00AF69A1">
      <w:pPr>
        <w:jc w:val="center"/>
      </w:pPr>
      <w:r>
        <w:t>Рис.8.3. Структурная схема системы</w:t>
      </w:r>
    </w:p>
    <w:p w14:paraId="390278A8" w14:textId="77777777" w:rsidR="00AF69A1" w:rsidRDefault="00AF69A1" w:rsidP="00AF69A1">
      <w:pPr>
        <w:jc w:val="center"/>
      </w:pPr>
      <w:r>
        <w:t>с параллельным корректирующим устройством</w:t>
      </w:r>
    </w:p>
    <w:p w14:paraId="2EDBA64A" w14:textId="77777777" w:rsidR="00AF69A1" w:rsidRDefault="00AF69A1" w:rsidP="00AF69A1">
      <w:pPr>
        <w:ind w:firstLine="284"/>
        <w:jc w:val="both"/>
        <w:rPr>
          <w:sz w:val="22"/>
        </w:rPr>
      </w:pPr>
    </w:p>
    <w:p w14:paraId="3B8735E2" w14:textId="77777777" w:rsidR="00AF69A1" w:rsidRPr="00C329E9" w:rsidRDefault="00AF69A1" w:rsidP="00AF69A1">
      <w:pPr>
        <w:ind w:firstLine="284"/>
        <w:jc w:val="both"/>
        <w:rPr>
          <w:color w:val="A6A6A6" w:themeColor="background1" w:themeShade="A6"/>
          <w:sz w:val="22"/>
        </w:rPr>
      </w:pPr>
      <w:r w:rsidRPr="00C329E9">
        <w:rPr>
          <w:color w:val="A6A6A6" w:themeColor="background1" w:themeShade="A6"/>
          <w:sz w:val="22"/>
        </w:rPr>
        <w:t>Здесь W</w:t>
      </w:r>
      <w:r w:rsidRPr="00C329E9">
        <w:rPr>
          <w:color w:val="A6A6A6" w:themeColor="background1" w:themeShade="A6"/>
          <w:sz w:val="22"/>
          <w:vertAlign w:val="subscript"/>
        </w:rPr>
        <w:t>1</w:t>
      </w:r>
      <w:r w:rsidRPr="00C329E9">
        <w:rPr>
          <w:color w:val="A6A6A6" w:themeColor="background1" w:themeShade="A6"/>
          <w:sz w:val="22"/>
        </w:rPr>
        <w:t>(s), W</w:t>
      </w:r>
      <w:r w:rsidRPr="00C329E9">
        <w:rPr>
          <w:color w:val="A6A6A6" w:themeColor="background1" w:themeShade="A6"/>
          <w:sz w:val="22"/>
          <w:vertAlign w:val="subscript"/>
        </w:rPr>
        <w:t>2</w:t>
      </w:r>
      <w:r w:rsidRPr="00C329E9">
        <w:rPr>
          <w:color w:val="A6A6A6" w:themeColor="background1" w:themeShade="A6"/>
          <w:sz w:val="22"/>
        </w:rPr>
        <w:t>(s) представляют собой передаточные функции заданных частей регулятора, W</w:t>
      </w:r>
      <w:r w:rsidRPr="00C329E9">
        <w:rPr>
          <w:color w:val="A6A6A6" w:themeColor="background1" w:themeShade="A6"/>
          <w:sz w:val="22"/>
          <w:vertAlign w:val="subscript"/>
        </w:rPr>
        <w:sym w:font="Symbol" w:char="F0EA"/>
      </w:r>
      <w:r w:rsidRPr="00C329E9">
        <w:rPr>
          <w:color w:val="A6A6A6" w:themeColor="background1" w:themeShade="A6"/>
          <w:sz w:val="22"/>
          <w:vertAlign w:val="subscript"/>
        </w:rPr>
        <w:sym w:font="Symbol" w:char="F0EA"/>
      </w:r>
      <w:r w:rsidRPr="00C329E9">
        <w:rPr>
          <w:color w:val="A6A6A6" w:themeColor="background1" w:themeShade="A6"/>
          <w:sz w:val="22"/>
          <w:vertAlign w:val="subscript"/>
        </w:rPr>
        <w:t>КУ</w:t>
      </w:r>
      <w:r w:rsidRPr="00C329E9">
        <w:rPr>
          <w:color w:val="A6A6A6" w:themeColor="background1" w:themeShade="A6"/>
          <w:sz w:val="22"/>
        </w:rPr>
        <w:t>(s) - передаточная функция параллельного корректирующего звена, W</w:t>
      </w:r>
      <w:r w:rsidRPr="00C329E9">
        <w:rPr>
          <w:color w:val="A6A6A6" w:themeColor="background1" w:themeShade="A6"/>
          <w:sz w:val="22"/>
          <w:vertAlign w:val="subscript"/>
        </w:rPr>
        <w:t>ОУ</w:t>
      </w:r>
      <w:r w:rsidRPr="00C329E9">
        <w:rPr>
          <w:color w:val="A6A6A6" w:themeColor="background1" w:themeShade="A6"/>
          <w:sz w:val="22"/>
        </w:rPr>
        <w:t>(s) - передаточная функция объекта управления.</w:t>
      </w:r>
    </w:p>
    <w:p w14:paraId="4D2AE024" w14:textId="77777777" w:rsidR="00AF69A1" w:rsidRPr="00C329E9" w:rsidRDefault="00AF69A1" w:rsidP="00AF69A1">
      <w:pPr>
        <w:ind w:firstLine="284"/>
        <w:jc w:val="both"/>
        <w:rPr>
          <w:color w:val="A6A6A6" w:themeColor="background1" w:themeShade="A6"/>
          <w:sz w:val="22"/>
        </w:rPr>
      </w:pPr>
      <w:r w:rsidRPr="00C329E9">
        <w:rPr>
          <w:color w:val="A6A6A6" w:themeColor="background1" w:themeShade="A6"/>
          <w:sz w:val="22"/>
        </w:rPr>
        <w:t>Передаточная функция регулятора с параллельным корректирующим устройством</w:t>
      </w:r>
    </w:p>
    <w:p w14:paraId="00E59209" w14:textId="77777777" w:rsidR="00AF69A1" w:rsidRPr="00C329E9" w:rsidRDefault="00AF69A1" w:rsidP="00AF69A1">
      <w:pPr>
        <w:ind w:firstLine="284"/>
        <w:jc w:val="right"/>
        <w:rPr>
          <w:color w:val="A6A6A6" w:themeColor="background1" w:themeShade="A6"/>
          <w:sz w:val="22"/>
        </w:rPr>
      </w:pPr>
      <w:r w:rsidRPr="00C329E9">
        <w:rPr>
          <w:color w:val="A6A6A6" w:themeColor="background1" w:themeShade="A6"/>
          <w:sz w:val="22"/>
          <w:lang w:val="en-US"/>
        </w:rPr>
        <w:t>W</w:t>
      </w:r>
      <w:r w:rsidRPr="00C329E9">
        <w:rPr>
          <w:color w:val="A6A6A6" w:themeColor="background1" w:themeShade="A6"/>
          <w:sz w:val="22"/>
          <w:vertAlign w:val="subscript"/>
          <w:lang w:val="en-US"/>
        </w:rPr>
        <w:t>R2</w:t>
      </w:r>
      <w:r w:rsidRPr="00C329E9">
        <w:rPr>
          <w:color w:val="A6A6A6" w:themeColor="background1" w:themeShade="A6"/>
          <w:sz w:val="22"/>
          <w:lang w:val="en-US"/>
        </w:rPr>
        <w:t>(s)=W</w:t>
      </w:r>
      <w:r w:rsidRPr="00C329E9">
        <w:rPr>
          <w:color w:val="A6A6A6" w:themeColor="background1" w:themeShade="A6"/>
          <w:sz w:val="22"/>
          <w:vertAlign w:val="subscript"/>
          <w:lang w:val="en-US"/>
        </w:rPr>
        <w:t>1</w:t>
      </w:r>
      <w:r w:rsidRPr="00C329E9">
        <w:rPr>
          <w:color w:val="A6A6A6" w:themeColor="background1" w:themeShade="A6"/>
          <w:sz w:val="22"/>
          <w:lang w:val="en-US"/>
        </w:rPr>
        <w:t>(s)[W</w:t>
      </w:r>
      <w:r w:rsidRPr="00C329E9">
        <w:rPr>
          <w:color w:val="A6A6A6" w:themeColor="background1" w:themeShade="A6"/>
          <w:sz w:val="22"/>
          <w:vertAlign w:val="subscript"/>
          <w:lang w:val="en-US"/>
        </w:rPr>
        <w:t>2</w:t>
      </w:r>
      <w:r w:rsidRPr="00C329E9">
        <w:rPr>
          <w:color w:val="A6A6A6" w:themeColor="background1" w:themeShade="A6"/>
          <w:sz w:val="22"/>
          <w:lang w:val="en-US"/>
        </w:rPr>
        <w:t>(s)+W</w:t>
      </w:r>
      <w:r w:rsidRPr="00C329E9">
        <w:rPr>
          <w:color w:val="A6A6A6" w:themeColor="background1" w:themeShade="A6"/>
          <w:sz w:val="22"/>
          <w:vertAlign w:val="subscript"/>
        </w:rPr>
        <w:sym w:font="Symbol" w:char="F0EA"/>
      </w:r>
      <w:r w:rsidRPr="00C329E9">
        <w:rPr>
          <w:color w:val="A6A6A6" w:themeColor="background1" w:themeShade="A6"/>
          <w:sz w:val="22"/>
          <w:vertAlign w:val="subscript"/>
        </w:rPr>
        <w:sym w:font="Symbol" w:char="F0EA"/>
      </w:r>
      <w:r w:rsidRPr="00C329E9">
        <w:rPr>
          <w:color w:val="A6A6A6" w:themeColor="background1" w:themeShade="A6"/>
          <w:sz w:val="22"/>
          <w:vertAlign w:val="subscript"/>
        </w:rPr>
        <w:t>КУ</w:t>
      </w:r>
      <w:r w:rsidRPr="00C329E9">
        <w:rPr>
          <w:color w:val="A6A6A6" w:themeColor="background1" w:themeShade="A6"/>
          <w:sz w:val="22"/>
          <w:lang w:val="en-US"/>
        </w:rPr>
        <w:t xml:space="preserve">(s)].                        </w:t>
      </w:r>
      <w:r w:rsidRPr="00C329E9">
        <w:rPr>
          <w:color w:val="A6A6A6" w:themeColor="background1" w:themeShade="A6"/>
          <w:sz w:val="22"/>
        </w:rPr>
        <w:t>(8.6)</w:t>
      </w:r>
    </w:p>
    <w:p w14:paraId="0220054B" w14:textId="77777777" w:rsidR="00AF69A1" w:rsidRPr="00C329E9" w:rsidRDefault="00AF69A1" w:rsidP="00AF69A1">
      <w:pPr>
        <w:ind w:firstLine="284"/>
        <w:jc w:val="both"/>
        <w:rPr>
          <w:color w:val="A6A6A6" w:themeColor="background1" w:themeShade="A6"/>
          <w:sz w:val="22"/>
        </w:rPr>
      </w:pPr>
    </w:p>
    <w:p w14:paraId="2177AD32" w14:textId="77777777" w:rsidR="00AF69A1" w:rsidRPr="00C329E9" w:rsidRDefault="00AF69A1" w:rsidP="00AF69A1">
      <w:pPr>
        <w:ind w:firstLine="284"/>
        <w:jc w:val="both"/>
        <w:rPr>
          <w:color w:val="A6A6A6" w:themeColor="background1" w:themeShade="A6"/>
          <w:sz w:val="22"/>
        </w:rPr>
      </w:pPr>
      <w:r w:rsidRPr="00C329E9">
        <w:rPr>
          <w:color w:val="A6A6A6" w:themeColor="background1" w:themeShade="A6"/>
          <w:sz w:val="22"/>
        </w:rPr>
        <w:t>Коррекция систем управления с помощью параллельного корректирующего устройства эффективна, когда требуется формировать сложные законы управления с введением производных и интегралов от сигнала ошибки. Примером этому могут служить рассмотренные ранее типовые регуляторы.</w:t>
      </w:r>
    </w:p>
    <w:p w14:paraId="073C16D1" w14:textId="77777777" w:rsidR="00AF69A1" w:rsidRDefault="00AF69A1" w:rsidP="00AF69A1">
      <w:pPr>
        <w:ind w:firstLine="284"/>
        <w:jc w:val="both"/>
        <w:rPr>
          <w:sz w:val="22"/>
        </w:rPr>
      </w:pPr>
      <w:r>
        <w:rPr>
          <w:b/>
          <w:sz w:val="22"/>
        </w:rPr>
        <w:t xml:space="preserve">Обратные связи. </w:t>
      </w:r>
      <w:r>
        <w:rPr>
          <w:sz w:val="22"/>
        </w:rPr>
        <w:t xml:space="preserve">Они вводятся в цепь регулятора и охватывают какие-либо его звенья. Как отмечалось в разделе 3.3, обратные связи могут быть положительными (ПОС) и отрицательными (ООС), кроме того - жесткими и гибкими. </w:t>
      </w:r>
    </w:p>
    <w:p w14:paraId="27440B3C" w14:textId="77777777" w:rsidR="00AF69A1" w:rsidRPr="00C329E9" w:rsidRDefault="00AF69A1" w:rsidP="00AF69A1">
      <w:pPr>
        <w:ind w:firstLine="284"/>
        <w:jc w:val="both"/>
        <w:rPr>
          <w:color w:val="A6A6A6" w:themeColor="background1" w:themeShade="A6"/>
          <w:sz w:val="22"/>
        </w:rPr>
      </w:pPr>
      <w:r w:rsidRPr="00C329E9">
        <w:rPr>
          <w:color w:val="A6A6A6" w:themeColor="background1" w:themeShade="A6"/>
          <w:sz w:val="22"/>
        </w:rPr>
        <w:t>На рис.8.4 представлена структурная схема системы с корректирующей обратной связью. Здесь W</w:t>
      </w:r>
      <w:r w:rsidRPr="00C329E9">
        <w:rPr>
          <w:color w:val="A6A6A6" w:themeColor="background1" w:themeShade="A6"/>
          <w:sz w:val="22"/>
          <w:vertAlign w:val="subscript"/>
        </w:rPr>
        <w:t>1</w:t>
      </w:r>
      <w:r w:rsidRPr="00C329E9">
        <w:rPr>
          <w:color w:val="A6A6A6" w:themeColor="background1" w:themeShade="A6"/>
          <w:sz w:val="22"/>
        </w:rPr>
        <w:t>(s), W</w:t>
      </w:r>
      <w:r w:rsidRPr="00C329E9">
        <w:rPr>
          <w:color w:val="A6A6A6" w:themeColor="background1" w:themeShade="A6"/>
          <w:sz w:val="22"/>
          <w:vertAlign w:val="subscript"/>
        </w:rPr>
        <w:t>2</w:t>
      </w:r>
      <w:r w:rsidRPr="00C329E9">
        <w:rPr>
          <w:color w:val="A6A6A6" w:themeColor="background1" w:themeShade="A6"/>
          <w:sz w:val="22"/>
        </w:rPr>
        <w:t>(s) представляют собой передаточные функции заданных частей регулятора, W</w:t>
      </w:r>
      <w:r w:rsidRPr="00C329E9">
        <w:rPr>
          <w:color w:val="A6A6A6" w:themeColor="background1" w:themeShade="A6"/>
          <w:sz w:val="22"/>
          <w:vertAlign w:val="subscript"/>
        </w:rPr>
        <w:t>ОС</w:t>
      </w:r>
      <w:r w:rsidRPr="00C329E9">
        <w:rPr>
          <w:color w:val="A6A6A6" w:themeColor="background1" w:themeShade="A6"/>
          <w:sz w:val="22"/>
        </w:rPr>
        <w:t>(s) - передаточная функция корректирующей обратной связи, W</w:t>
      </w:r>
      <w:r w:rsidRPr="00C329E9">
        <w:rPr>
          <w:color w:val="A6A6A6" w:themeColor="background1" w:themeShade="A6"/>
          <w:sz w:val="22"/>
          <w:vertAlign w:val="subscript"/>
        </w:rPr>
        <w:t>ОУ</w:t>
      </w:r>
      <w:r w:rsidRPr="00C329E9">
        <w:rPr>
          <w:color w:val="A6A6A6" w:themeColor="background1" w:themeShade="A6"/>
          <w:sz w:val="22"/>
        </w:rPr>
        <w:t>(s) - передаточная функция объекта управления.</w:t>
      </w:r>
    </w:p>
    <w:p w14:paraId="786FBA92" w14:textId="77777777" w:rsidR="00AF69A1" w:rsidRDefault="00AF69A1" w:rsidP="00AF69A1">
      <w:pPr>
        <w:jc w:val="center"/>
        <w:rPr>
          <w:sz w:val="22"/>
        </w:rPr>
      </w:pPr>
      <w:r>
        <w:object w:dxaOrig="2328" w:dyaOrig="1284" w14:anchorId="4C936B16">
          <v:shape id="_x0000_i1399" type="#_x0000_t75" style="width:145.5pt;height:79pt" o:ole="" fillcolor="window">
            <v:imagedata r:id="rId755" o:title=""/>
          </v:shape>
          <o:OLEObject Type="Embed" ProgID="PBrush" ShapeID="_x0000_i1399" DrawAspect="Content" ObjectID="_1703455933" r:id="rId756"/>
        </w:object>
      </w:r>
      <w:r>
        <w:object w:dxaOrig="2856" w:dyaOrig="1284" w14:anchorId="4E800E0C">
          <v:shape id="_x0000_i1400" type="#_x0000_t75" style="width:175.5pt;height:79pt" o:ole="" fillcolor="window">
            <v:imagedata r:id="rId757" o:title=""/>
          </v:shape>
          <o:OLEObject Type="Embed" ProgID="PBrush" ShapeID="_x0000_i1400" DrawAspect="Content" ObjectID="_1703455934" r:id="rId758"/>
        </w:object>
      </w:r>
    </w:p>
    <w:p w14:paraId="71557D51" w14:textId="77777777" w:rsidR="00AF69A1" w:rsidRDefault="00AF69A1" w:rsidP="00AF69A1">
      <w:pPr>
        <w:jc w:val="center"/>
      </w:pPr>
      <w:r>
        <w:t>Рис.8.4. Структурная схема системы с корректирующей обратной связью</w:t>
      </w:r>
    </w:p>
    <w:p w14:paraId="77B581D6" w14:textId="77777777" w:rsidR="00AF69A1" w:rsidRDefault="00AF69A1" w:rsidP="00AF69A1">
      <w:pPr>
        <w:ind w:firstLine="284"/>
        <w:jc w:val="both"/>
        <w:rPr>
          <w:sz w:val="22"/>
        </w:rPr>
      </w:pPr>
    </w:p>
    <w:p w14:paraId="0942E0DD" w14:textId="77777777" w:rsidR="00AF69A1" w:rsidRDefault="00AF69A1" w:rsidP="00AF69A1">
      <w:pPr>
        <w:ind w:firstLine="284"/>
        <w:jc w:val="both"/>
        <w:rPr>
          <w:sz w:val="22"/>
        </w:rPr>
      </w:pPr>
      <w:r>
        <w:rPr>
          <w:sz w:val="22"/>
        </w:rPr>
        <w:t>Передаточная функция регулятора с корректирующей обратной связью</w:t>
      </w:r>
    </w:p>
    <w:p w14:paraId="65B923F9" w14:textId="77777777" w:rsidR="00AF69A1" w:rsidRDefault="00AF69A1" w:rsidP="00AF69A1">
      <w:pPr>
        <w:ind w:firstLine="284"/>
        <w:jc w:val="right"/>
        <w:rPr>
          <w:sz w:val="22"/>
        </w:rPr>
      </w:pPr>
      <w:r>
        <w:rPr>
          <w:position w:val="-42"/>
        </w:rPr>
        <w:object w:dxaOrig="3300" w:dyaOrig="900" w14:anchorId="21A7C125">
          <v:shape id="_x0000_i1401" type="#_x0000_t75" style="width:165pt;height:45pt" o:ole="" fillcolor="window">
            <v:imagedata r:id="rId759" o:title=""/>
          </v:shape>
          <o:OLEObject Type="Embed" ProgID="Equation.3" ShapeID="_x0000_i1401" DrawAspect="Content" ObjectID="_1703455935" r:id="rId760"/>
        </w:object>
      </w:r>
      <w:proofErr w:type="gramStart"/>
      <w:r>
        <w:rPr>
          <w:sz w:val="22"/>
        </w:rPr>
        <w:t xml:space="preserve">,   </w:t>
      </w:r>
      <w:proofErr w:type="gramEnd"/>
      <w:r>
        <w:rPr>
          <w:sz w:val="22"/>
        </w:rPr>
        <w:t xml:space="preserve">                    (8.7)</w:t>
      </w:r>
    </w:p>
    <w:p w14:paraId="0AA5EF50" w14:textId="77777777" w:rsidR="00AF69A1" w:rsidRDefault="00AF69A1" w:rsidP="00AF69A1">
      <w:pPr>
        <w:ind w:firstLine="284"/>
        <w:jc w:val="both"/>
        <w:rPr>
          <w:sz w:val="22"/>
        </w:rPr>
      </w:pPr>
      <w:r>
        <w:rPr>
          <w:sz w:val="22"/>
        </w:rPr>
        <w:t xml:space="preserve">где знак “+” соответствует ООС, </w:t>
      </w:r>
      <w:proofErr w:type="gramStart"/>
      <w:r>
        <w:rPr>
          <w:sz w:val="22"/>
        </w:rPr>
        <w:t>знак  “</w:t>
      </w:r>
      <w:proofErr w:type="gramEnd"/>
      <w:r>
        <w:rPr>
          <w:sz w:val="22"/>
        </w:rPr>
        <w:sym w:font="Symbol" w:char="F02D"/>
      </w:r>
      <w:r>
        <w:rPr>
          <w:sz w:val="22"/>
        </w:rPr>
        <w:t>” - ПОС.</w:t>
      </w:r>
    </w:p>
    <w:p w14:paraId="1ADA7A1A" w14:textId="77777777" w:rsidR="00AF69A1" w:rsidRDefault="00AF69A1" w:rsidP="00AF69A1">
      <w:pPr>
        <w:ind w:firstLine="284"/>
        <w:jc w:val="both"/>
        <w:rPr>
          <w:sz w:val="22"/>
        </w:rPr>
      </w:pPr>
      <w:r>
        <w:rPr>
          <w:sz w:val="22"/>
        </w:rPr>
        <w:t xml:space="preserve">Коррекция местной обратной связью используется в системах автоматического управления наиболее часто. Корректирующая </w:t>
      </w:r>
      <w:hyperlink w:anchor="Обратная_связь" w:history="1">
        <w:r>
          <w:rPr>
            <w:rStyle w:val="af"/>
            <w:sz w:val="22"/>
          </w:rPr>
          <w:t>обратная связь</w:t>
        </w:r>
      </w:hyperlink>
      <w:r>
        <w:rPr>
          <w:sz w:val="22"/>
        </w:rPr>
        <w:t xml:space="preserve"> образует в системе внутренний контур помимо контура, образуемого главной обратной связью. В подавляющем большинстве случаев используются отрицательные корректирующие обратные связи, однако могут применяться также и положительные обратные связи, например в комбинированных системах с компенсацией динамических ошибок. </w:t>
      </w:r>
    </w:p>
    <w:p w14:paraId="4A8AE719" w14:textId="77777777" w:rsidR="00AF69A1" w:rsidRDefault="00AF69A1" w:rsidP="00AF69A1">
      <w:pPr>
        <w:ind w:firstLine="284"/>
        <w:jc w:val="both"/>
        <w:rPr>
          <w:sz w:val="22"/>
        </w:rPr>
      </w:pPr>
      <w:r>
        <w:rPr>
          <w:sz w:val="22"/>
        </w:rPr>
        <w:t>Отрицательная корректирующая обратная связь позволяет существенно ослаблять влияние изменения параметров элементов и их нелинейностей, входящих в местный контур. Поэтому местной обратной связью желательно охватывать те элементы корректируемой системы, которые в процессе работы могут изменять свои параметры и имеют высокие значения коэффициентов передачи.</w:t>
      </w:r>
    </w:p>
    <w:p w14:paraId="4DD09800" w14:textId="77777777" w:rsidR="00AF69A1" w:rsidRDefault="00AF69A1" w:rsidP="00AF69A1">
      <w:pPr>
        <w:ind w:firstLine="284"/>
        <w:jc w:val="both"/>
        <w:rPr>
          <w:sz w:val="22"/>
        </w:rPr>
      </w:pPr>
      <w:r>
        <w:rPr>
          <w:sz w:val="22"/>
        </w:rPr>
        <w:t>Основными видами корректирующих обратных связей являются:</w:t>
      </w:r>
    </w:p>
    <w:p w14:paraId="566423BF" w14:textId="77777777" w:rsidR="00AF69A1" w:rsidRDefault="00AF69A1" w:rsidP="00AF69A1">
      <w:pPr>
        <w:ind w:firstLine="284"/>
        <w:jc w:val="both"/>
        <w:rPr>
          <w:sz w:val="22"/>
        </w:rPr>
      </w:pPr>
      <w:r>
        <w:rPr>
          <w:sz w:val="22"/>
        </w:rPr>
        <w:t xml:space="preserve">а) жесткая </w:t>
      </w:r>
      <w:hyperlink w:anchor="Обратная_связь" w:history="1">
        <w:r>
          <w:rPr>
            <w:rStyle w:val="af"/>
            <w:sz w:val="22"/>
          </w:rPr>
          <w:t>обратная связь</w:t>
        </w:r>
      </w:hyperlink>
      <w:r>
        <w:rPr>
          <w:sz w:val="22"/>
        </w:rPr>
        <w:t xml:space="preserve"> W</w:t>
      </w:r>
      <w:r>
        <w:rPr>
          <w:sz w:val="22"/>
          <w:vertAlign w:val="subscript"/>
        </w:rPr>
        <w:t>ОС</w:t>
      </w:r>
      <w:r>
        <w:rPr>
          <w:sz w:val="22"/>
        </w:rPr>
        <w:t xml:space="preserve">(s) = </w:t>
      </w:r>
      <w:proofErr w:type="spellStart"/>
      <w:r>
        <w:rPr>
          <w:sz w:val="22"/>
        </w:rPr>
        <w:t>k</w:t>
      </w:r>
      <w:r>
        <w:rPr>
          <w:sz w:val="22"/>
          <w:vertAlign w:val="subscript"/>
        </w:rPr>
        <w:t>ОС</w:t>
      </w:r>
      <w:proofErr w:type="spellEnd"/>
      <w:r>
        <w:rPr>
          <w:sz w:val="22"/>
        </w:rPr>
        <w:t>;</w:t>
      </w:r>
    </w:p>
    <w:p w14:paraId="5ABC37DE" w14:textId="77777777" w:rsidR="00AF69A1" w:rsidRDefault="00AF69A1" w:rsidP="00AF69A1">
      <w:pPr>
        <w:ind w:firstLine="284"/>
        <w:jc w:val="both"/>
        <w:rPr>
          <w:sz w:val="22"/>
        </w:rPr>
      </w:pPr>
      <w:r>
        <w:rPr>
          <w:sz w:val="22"/>
        </w:rPr>
        <w:t>б) инерционная жесткая обратная связь W</w:t>
      </w:r>
      <w:r>
        <w:rPr>
          <w:sz w:val="22"/>
          <w:vertAlign w:val="subscript"/>
        </w:rPr>
        <w:t>ОС</w:t>
      </w:r>
      <w:r>
        <w:rPr>
          <w:sz w:val="22"/>
        </w:rPr>
        <w:t xml:space="preserve">(s) = </w:t>
      </w:r>
      <w:r>
        <w:rPr>
          <w:position w:val="-42"/>
        </w:rPr>
        <w:object w:dxaOrig="780" w:dyaOrig="900" w14:anchorId="3BA979AA">
          <v:shape id="_x0000_i1402" type="#_x0000_t75" style="width:39pt;height:45pt" o:ole="" fillcolor="window">
            <v:imagedata r:id="rId761" o:title=""/>
          </v:shape>
          <o:OLEObject Type="Embed" ProgID="Equation.3" ShapeID="_x0000_i1402" DrawAspect="Content" ObjectID="_1703455936" r:id="rId762"/>
        </w:object>
      </w:r>
      <w:r>
        <w:rPr>
          <w:sz w:val="22"/>
        </w:rPr>
        <w:t>;</w:t>
      </w:r>
    </w:p>
    <w:p w14:paraId="01B8258E" w14:textId="77777777" w:rsidR="00AF69A1" w:rsidRDefault="00AF69A1" w:rsidP="00AF69A1">
      <w:pPr>
        <w:ind w:firstLine="284"/>
        <w:jc w:val="both"/>
        <w:rPr>
          <w:sz w:val="22"/>
        </w:rPr>
      </w:pPr>
      <w:r>
        <w:rPr>
          <w:sz w:val="22"/>
        </w:rPr>
        <w:t>в) гибкая обратная связь W</w:t>
      </w:r>
      <w:r>
        <w:rPr>
          <w:sz w:val="22"/>
          <w:vertAlign w:val="subscript"/>
        </w:rPr>
        <w:t>ОС</w:t>
      </w:r>
      <w:r>
        <w:rPr>
          <w:sz w:val="22"/>
        </w:rPr>
        <w:t xml:space="preserve">(s) = </w:t>
      </w:r>
      <w:proofErr w:type="spellStart"/>
      <w:r>
        <w:rPr>
          <w:sz w:val="22"/>
        </w:rPr>
        <w:t>k</w:t>
      </w:r>
      <w:r>
        <w:rPr>
          <w:sz w:val="22"/>
          <w:vertAlign w:val="subscript"/>
        </w:rPr>
        <w:t>ОС</w:t>
      </w:r>
      <w:proofErr w:type="spellEnd"/>
      <w:r>
        <w:rPr>
          <w:sz w:val="22"/>
        </w:rPr>
        <w:t xml:space="preserve"> s;</w:t>
      </w:r>
    </w:p>
    <w:p w14:paraId="10856D44" w14:textId="77777777" w:rsidR="00AF69A1" w:rsidRDefault="00AF69A1" w:rsidP="00AF69A1">
      <w:pPr>
        <w:ind w:firstLine="284"/>
        <w:jc w:val="both"/>
        <w:rPr>
          <w:sz w:val="22"/>
        </w:rPr>
      </w:pPr>
      <w:r>
        <w:rPr>
          <w:sz w:val="22"/>
        </w:rPr>
        <w:t>г) инерционная гибкая обратная связь W</w:t>
      </w:r>
      <w:r>
        <w:rPr>
          <w:sz w:val="22"/>
          <w:vertAlign w:val="subscript"/>
        </w:rPr>
        <w:t>ОС</w:t>
      </w:r>
      <w:r>
        <w:rPr>
          <w:sz w:val="22"/>
        </w:rPr>
        <w:t xml:space="preserve">(s) = </w:t>
      </w:r>
      <w:r>
        <w:rPr>
          <w:position w:val="-42"/>
        </w:rPr>
        <w:object w:dxaOrig="780" w:dyaOrig="900" w14:anchorId="6FAD44B3">
          <v:shape id="_x0000_i1403" type="#_x0000_t75" style="width:39pt;height:45pt" o:ole="" fillcolor="window">
            <v:imagedata r:id="rId763" o:title=""/>
          </v:shape>
          <o:OLEObject Type="Embed" ProgID="Equation.3" ShapeID="_x0000_i1403" DrawAspect="Content" ObjectID="_1703455937" r:id="rId764"/>
        </w:object>
      </w:r>
      <w:r>
        <w:rPr>
          <w:sz w:val="22"/>
        </w:rPr>
        <w:t xml:space="preserve">. </w:t>
      </w:r>
    </w:p>
    <w:p w14:paraId="69BD716A"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Возможны и более сложные передаточные функции корректирующих обратных связей.</w:t>
      </w:r>
    </w:p>
    <w:p w14:paraId="23B4EAB1"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В динамическом отношении обратные связи оказывают самое различное действие.</w:t>
      </w:r>
    </w:p>
    <w:p w14:paraId="6E9C5374" w14:textId="77777777" w:rsidR="00AF69A1" w:rsidRPr="005946EF" w:rsidRDefault="00AF69A1" w:rsidP="00AF69A1">
      <w:pPr>
        <w:ind w:firstLine="284"/>
        <w:jc w:val="both"/>
        <w:rPr>
          <w:color w:val="A6A6A6" w:themeColor="background1" w:themeShade="A6"/>
          <w:sz w:val="22"/>
        </w:rPr>
      </w:pPr>
      <w:bookmarkStart w:id="229" w:name="_Hlt515359866"/>
      <w:bookmarkStart w:id="230" w:name="qst8_5"/>
      <w:bookmarkEnd w:id="229"/>
      <w:r w:rsidRPr="005946EF">
        <w:rPr>
          <w:color w:val="A6A6A6" w:themeColor="background1" w:themeShade="A6"/>
          <w:sz w:val="22"/>
        </w:rPr>
        <w:t>Проиллюстрируем на примерах основные свойства обратных связей W</w:t>
      </w:r>
      <w:r w:rsidRPr="005946EF">
        <w:rPr>
          <w:color w:val="A6A6A6" w:themeColor="background1" w:themeShade="A6"/>
          <w:sz w:val="22"/>
          <w:vertAlign w:val="subscript"/>
        </w:rPr>
        <w:t>ОС</w:t>
      </w:r>
      <w:r w:rsidRPr="005946EF">
        <w:rPr>
          <w:color w:val="A6A6A6" w:themeColor="background1" w:themeShade="A6"/>
          <w:sz w:val="22"/>
        </w:rPr>
        <w:t>(s) при охвате ими различных типов звеньев W</w:t>
      </w:r>
      <w:r w:rsidRPr="005946EF">
        <w:rPr>
          <w:color w:val="A6A6A6" w:themeColor="background1" w:themeShade="A6"/>
          <w:sz w:val="22"/>
          <w:vertAlign w:val="subscript"/>
        </w:rPr>
        <w:t>ОХВ</w:t>
      </w:r>
      <w:r w:rsidRPr="005946EF">
        <w:rPr>
          <w:color w:val="A6A6A6" w:themeColor="background1" w:themeShade="A6"/>
          <w:sz w:val="22"/>
        </w:rPr>
        <w:t xml:space="preserve">(s) </w:t>
      </w:r>
      <w:bookmarkEnd w:id="230"/>
      <w:r w:rsidRPr="005946EF">
        <w:rPr>
          <w:color w:val="A6A6A6" w:themeColor="background1" w:themeShade="A6"/>
          <w:sz w:val="22"/>
        </w:rPr>
        <w:t>(рис.8.5).</w:t>
      </w:r>
    </w:p>
    <w:p w14:paraId="7E3A6A18" w14:textId="77777777" w:rsidR="00AF69A1" w:rsidRPr="005946EF" w:rsidRDefault="00AF69A1" w:rsidP="00AF69A1">
      <w:pPr>
        <w:jc w:val="center"/>
        <w:rPr>
          <w:color w:val="A6A6A6" w:themeColor="background1" w:themeShade="A6"/>
          <w:sz w:val="22"/>
        </w:rPr>
      </w:pPr>
      <w:r w:rsidRPr="005946EF">
        <w:rPr>
          <w:color w:val="A6A6A6" w:themeColor="background1" w:themeShade="A6"/>
        </w:rPr>
        <w:object w:dxaOrig="3120" w:dyaOrig="2220" w14:anchorId="65316DFA">
          <v:shape id="_x0000_i1404" type="#_x0000_t75" style="width:157.5pt;height:111pt" o:ole="" fillcolor="window">
            <v:imagedata r:id="rId765" o:title=""/>
          </v:shape>
          <o:OLEObject Type="Embed" ProgID="PBrush" ShapeID="_x0000_i1404" DrawAspect="Content" ObjectID="_1703455938" r:id="rId766"/>
        </w:object>
      </w:r>
    </w:p>
    <w:p w14:paraId="22051CB9" w14:textId="77777777" w:rsidR="00AF69A1" w:rsidRPr="005946EF" w:rsidRDefault="00AF69A1" w:rsidP="00AF69A1">
      <w:pPr>
        <w:jc w:val="center"/>
        <w:rPr>
          <w:color w:val="A6A6A6" w:themeColor="background1" w:themeShade="A6"/>
        </w:rPr>
      </w:pPr>
      <w:r w:rsidRPr="005946EF">
        <w:rPr>
          <w:color w:val="A6A6A6" w:themeColor="background1" w:themeShade="A6"/>
        </w:rPr>
        <w:t>Рис. 8.5. Структурная схема обратной связи</w:t>
      </w:r>
    </w:p>
    <w:p w14:paraId="392B9E61" w14:textId="77777777" w:rsidR="00AF69A1" w:rsidRPr="005946EF" w:rsidRDefault="00AF69A1" w:rsidP="00AF69A1">
      <w:pPr>
        <w:ind w:firstLine="284"/>
        <w:jc w:val="center"/>
        <w:rPr>
          <w:color w:val="A6A6A6" w:themeColor="background1" w:themeShade="A6"/>
          <w:sz w:val="22"/>
        </w:rPr>
      </w:pPr>
    </w:p>
    <w:p w14:paraId="5967B96B" w14:textId="77777777" w:rsidR="00AF69A1" w:rsidRPr="005946EF" w:rsidRDefault="00AF69A1" w:rsidP="00AF69A1">
      <w:pPr>
        <w:ind w:firstLine="284"/>
        <w:jc w:val="both"/>
        <w:rPr>
          <w:color w:val="A6A6A6" w:themeColor="background1" w:themeShade="A6"/>
          <w:sz w:val="22"/>
        </w:rPr>
      </w:pPr>
      <w:r w:rsidRPr="005946EF">
        <w:rPr>
          <w:b/>
          <w:color w:val="A6A6A6" w:themeColor="background1" w:themeShade="A6"/>
          <w:sz w:val="22"/>
        </w:rPr>
        <w:t xml:space="preserve">Жесткая обратная связь </w:t>
      </w:r>
      <w:r w:rsidRPr="005946EF">
        <w:rPr>
          <w:color w:val="A6A6A6" w:themeColor="background1" w:themeShade="A6"/>
          <w:sz w:val="22"/>
        </w:rPr>
        <w:t>W</w:t>
      </w:r>
      <w:r w:rsidRPr="005946EF">
        <w:rPr>
          <w:color w:val="A6A6A6" w:themeColor="background1" w:themeShade="A6"/>
          <w:sz w:val="22"/>
          <w:vertAlign w:val="subscript"/>
        </w:rPr>
        <w:t>ОС</w:t>
      </w:r>
      <w:r w:rsidRPr="005946EF">
        <w:rPr>
          <w:color w:val="A6A6A6" w:themeColor="background1" w:themeShade="A6"/>
          <w:sz w:val="22"/>
        </w:rPr>
        <w:t xml:space="preserve">(s) = </w:t>
      </w:r>
      <w:proofErr w:type="spellStart"/>
      <w:r w:rsidRPr="005946EF">
        <w:rPr>
          <w:color w:val="A6A6A6" w:themeColor="background1" w:themeShade="A6"/>
          <w:sz w:val="22"/>
        </w:rPr>
        <w:t>k</w:t>
      </w:r>
      <w:r w:rsidRPr="005946EF">
        <w:rPr>
          <w:color w:val="A6A6A6" w:themeColor="background1" w:themeShade="A6"/>
          <w:sz w:val="22"/>
          <w:vertAlign w:val="subscript"/>
        </w:rPr>
        <w:t>ОС</w:t>
      </w:r>
      <w:proofErr w:type="spellEnd"/>
      <w:r w:rsidRPr="005946EF">
        <w:rPr>
          <w:b/>
          <w:color w:val="A6A6A6" w:themeColor="background1" w:themeShade="A6"/>
          <w:sz w:val="22"/>
          <w:vertAlign w:val="subscript"/>
        </w:rPr>
        <w:t>.</w:t>
      </w:r>
    </w:p>
    <w:p w14:paraId="7B4110F7"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1. Охватывает безынерционное звено W</w:t>
      </w:r>
      <w:r w:rsidRPr="005946EF">
        <w:rPr>
          <w:color w:val="A6A6A6" w:themeColor="background1" w:themeShade="A6"/>
          <w:sz w:val="22"/>
          <w:vertAlign w:val="subscript"/>
        </w:rPr>
        <w:t>ОХВ</w:t>
      </w:r>
      <w:r w:rsidRPr="005946EF">
        <w:rPr>
          <w:color w:val="A6A6A6" w:themeColor="background1" w:themeShade="A6"/>
          <w:sz w:val="22"/>
        </w:rPr>
        <w:t>(s)=k.</w:t>
      </w:r>
    </w:p>
    <w:p w14:paraId="0A34BE6F"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Тогда эквивалентная передаточная функция будет</w:t>
      </w:r>
    </w:p>
    <w:p w14:paraId="247A4E9D" w14:textId="77777777" w:rsidR="00AF69A1" w:rsidRPr="005946EF" w:rsidRDefault="00AF69A1" w:rsidP="00AF69A1">
      <w:pPr>
        <w:ind w:firstLine="284"/>
        <w:jc w:val="center"/>
        <w:rPr>
          <w:color w:val="A6A6A6" w:themeColor="background1" w:themeShade="A6"/>
          <w:sz w:val="22"/>
        </w:rPr>
      </w:pPr>
      <w:r w:rsidRPr="005946EF">
        <w:rPr>
          <w:color w:val="A6A6A6" w:themeColor="background1" w:themeShade="A6"/>
          <w:position w:val="-42"/>
        </w:rPr>
        <w:object w:dxaOrig="2400" w:dyaOrig="820" w14:anchorId="3454FFD7">
          <v:shape id="_x0000_i1405" type="#_x0000_t75" style="width:120pt;height:41pt" o:ole="" fillcolor="window">
            <v:imagedata r:id="rId767" o:title=""/>
          </v:shape>
          <o:OLEObject Type="Embed" ProgID="Equation.3" ShapeID="_x0000_i1405" DrawAspect="Content" ObjectID="_1703455939" r:id="rId768"/>
        </w:object>
      </w:r>
      <w:r w:rsidRPr="005946EF">
        <w:rPr>
          <w:color w:val="A6A6A6" w:themeColor="background1" w:themeShade="A6"/>
          <w:sz w:val="22"/>
        </w:rPr>
        <w:t>,</w:t>
      </w:r>
    </w:p>
    <w:p w14:paraId="0326AFE9" w14:textId="77777777" w:rsidR="00AF69A1" w:rsidRPr="005946EF" w:rsidRDefault="00AF69A1" w:rsidP="00AF69A1">
      <w:pPr>
        <w:ind w:firstLine="284"/>
        <w:rPr>
          <w:color w:val="A6A6A6" w:themeColor="background1" w:themeShade="A6"/>
          <w:sz w:val="22"/>
        </w:rPr>
      </w:pPr>
      <w:r w:rsidRPr="005946EF">
        <w:rPr>
          <w:color w:val="A6A6A6" w:themeColor="background1" w:themeShade="A6"/>
          <w:sz w:val="22"/>
        </w:rPr>
        <w:t xml:space="preserve">где </w:t>
      </w:r>
      <w:proofErr w:type="spellStart"/>
      <w:r w:rsidRPr="005946EF">
        <w:rPr>
          <w:color w:val="A6A6A6" w:themeColor="background1" w:themeShade="A6"/>
          <w:sz w:val="22"/>
        </w:rPr>
        <w:t>k</w:t>
      </w:r>
      <w:proofErr w:type="gramStart"/>
      <w:r w:rsidRPr="005946EF">
        <w:rPr>
          <w:color w:val="A6A6A6" w:themeColor="background1" w:themeShade="A6"/>
          <w:sz w:val="22"/>
          <w:vertAlign w:val="subscript"/>
        </w:rPr>
        <w:t>Э</w:t>
      </w:r>
      <w:proofErr w:type="spellEnd"/>
      <w:r w:rsidRPr="005946EF">
        <w:rPr>
          <w:color w:val="A6A6A6" w:themeColor="background1" w:themeShade="A6"/>
          <w:sz w:val="22"/>
          <w:vertAlign w:val="subscript"/>
        </w:rPr>
        <w:t xml:space="preserve"> </w:t>
      </w:r>
      <w:r w:rsidRPr="005946EF">
        <w:rPr>
          <w:color w:val="A6A6A6" w:themeColor="background1" w:themeShade="A6"/>
          <w:sz w:val="22"/>
        </w:rPr>
        <w:t xml:space="preserve"> -</w:t>
      </w:r>
      <w:proofErr w:type="gramEnd"/>
      <w:r w:rsidRPr="005946EF">
        <w:rPr>
          <w:color w:val="A6A6A6" w:themeColor="background1" w:themeShade="A6"/>
          <w:sz w:val="22"/>
        </w:rPr>
        <w:t xml:space="preserve"> эквивалентный коэффициент передачи.</w:t>
      </w:r>
    </w:p>
    <w:p w14:paraId="7E372D12"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lastRenderedPageBreak/>
        <w:t xml:space="preserve">При ООС </w:t>
      </w:r>
      <w:proofErr w:type="spellStart"/>
      <w:r w:rsidRPr="005946EF">
        <w:rPr>
          <w:color w:val="A6A6A6" w:themeColor="background1" w:themeShade="A6"/>
          <w:sz w:val="22"/>
        </w:rPr>
        <w:t>k</w:t>
      </w:r>
      <w:proofErr w:type="gramStart"/>
      <w:r w:rsidRPr="005946EF">
        <w:rPr>
          <w:color w:val="A6A6A6" w:themeColor="background1" w:themeShade="A6"/>
          <w:sz w:val="22"/>
          <w:vertAlign w:val="subscript"/>
        </w:rPr>
        <w:t>Э</w:t>
      </w:r>
      <w:proofErr w:type="spellEnd"/>
      <w:r w:rsidRPr="005946EF">
        <w:rPr>
          <w:color w:val="A6A6A6" w:themeColor="background1" w:themeShade="A6"/>
          <w:sz w:val="22"/>
        </w:rPr>
        <w:t>&lt;</w:t>
      </w:r>
      <w:proofErr w:type="gramEnd"/>
      <w:r w:rsidRPr="005946EF">
        <w:rPr>
          <w:color w:val="A6A6A6" w:themeColor="background1" w:themeShade="A6"/>
          <w:sz w:val="22"/>
        </w:rPr>
        <w:t xml:space="preserve">k  ; при ПОС </w:t>
      </w:r>
      <w:proofErr w:type="spellStart"/>
      <w:r w:rsidRPr="005946EF">
        <w:rPr>
          <w:color w:val="A6A6A6" w:themeColor="background1" w:themeShade="A6"/>
          <w:sz w:val="22"/>
        </w:rPr>
        <w:t>k</w:t>
      </w:r>
      <w:r w:rsidRPr="005946EF">
        <w:rPr>
          <w:color w:val="A6A6A6" w:themeColor="background1" w:themeShade="A6"/>
          <w:sz w:val="22"/>
          <w:vertAlign w:val="subscript"/>
        </w:rPr>
        <w:t>Э</w:t>
      </w:r>
      <w:proofErr w:type="spellEnd"/>
      <w:r w:rsidRPr="005946EF">
        <w:rPr>
          <w:color w:val="A6A6A6" w:themeColor="background1" w:themeShade="A6"/>
          <w:sz w:val="22"/>
        </w:rPr>
        <w:t>&gt;k.</w:t>
      </w:r>
    </w:p>
    <w:p w14:paraId="25C90AEC"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Если при ПОС </w:t>
      </w:r>
      <w:proofErr w:type="spellStart"/>
      <w:r w:rsidRPr="005946EF">
        <w:rPr>
          <w:color w:val="A6A6A6" w:themeColor="background1" w:themeShade="A6"/>
          <w:sz w:val="22"/>
        </w:rPr>
        <w:t>kk</w:t>
      </w:r>
      <w:r w:rsidRPr="005946EF">
        <w:rPr>
          <w:color w:val="A6A6A6" w:themeColor="background1" w:themeShade="A6"/>
          <w:sz w:val="22"/>
          <w:vertAlign w:val="subscript"/>
        </w:rPr>
        <w:t>ОС</w:t>
      </w:r>
      <w:proofErr w:type="spellEnd"/>
      <w:r w:rsidRPr="005946EF">
        <w:rPr>
          <w:color w:val="A6A6A6" w:themeColor="background1" w:themeShade="A6"/>
          <w:sz w:val="22"/>
        </w:rPr>
        <w:t xml:space="preserve">=1, то </w:t>
      </w:r>
      <w:proofErr w:type="spellStart"/>
      <w:r w:rsidRPr="005946EF">
        <w:rPr>
          <w:color w:val="A6A6A6" w:themeColor="background1" w:themeShade="A6"/>
          <w:sz w:val="22"/>
        </w:rPr>
        <w:t>k</w:t>
      </w:r>
      <w:r w:rsidRPr="005946EF">
        <w:rPr>
          <w:color w:val="A6A6A6" w:themeColor="background1" w:themeShade="A6"/>
          <w:sz w:val="22"/>
          <w:vertAlign w:val="subscript"/>
        </w:rPr>
        <w:t>Э</w:t>
      </w:r>
      <w:proofErr w:type="spellEnd"/>
      <w:r w:rsidRPr="005946EF">
        <w:rPr>
          <w:color w:val="A6A6A6" w:themeColor="background1" w:themeShade="A6"/>
          <w:sz w:val="22"/>
        </w:rPr>
        <w:sym w:font="Symbol" w:char="F0AE"/>
      </w:r>
      <w:r w:rsidRPr="005946EF">
        <w:rPr>
          <w:color w:val="A6A6A6" w:themeColor="background1" w:themeShade="A6"/>
          <w:sz w:val="22"/>
        </w:rPr>
        <w:sym w:font="Symbol" w:char="F0A5"/>
      </w:r>
      <w:r w:rsidRPr="005946EF">
        <w:rPr>
          <w:color w:val="A6A6A6" w:themeColor="background1" w:themeShade="A6"/>
          <w:sz w:val="22"/>
        </w:rPr>
        <w:t xml:space="preserve"> , такой элемент представляет собой реле.</w:t>
      </w:r>
    </w:p>
    <w:p w14:paraId="2CB4C233"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Следовательно, положительная </w:t>
      </w:r>
      <w:hyperlink w:anchor="Обратная_связь" w:history="1">
        <w:r w:rsidRPr="005946EF">
          <w:rPr>
            <w:rStyle w:val="af"/>
            <w:color w:val="A6A6A6" w:themeColor="background1" w:themeShade="A6"/>
            <w:sz w:val="22"/>
          </w:rPr>
          <w:t>обратная связь</w:t>
        </w:r>
      </w:hyperlink>
      <w:r w:rsidRPr="005946EF">
        <w:rPr>
          <w:color w:val="A6A6A6" w:themeColor="background1" w:themeShade="A6"/>
          <w:sz w:val="22"/>
        </w:rPr>
        <w:t xml:space="preserve"> может служить для увеличения коэффициента передачи.</w:t>
      </w:r>
    </w:p>
    <w:p w14:paraId="2D8AD66D" w14:textId="77777777" w:rsidR="00AF69A1" w:rsidRPr="005946EF" w:rsidRDefault="00AF69A1" w:rsidP="00AF69A1">
      <w:pPr>
        <w:numPr>
          <w:ilvl w:val="0"/>
          <w:numId w:val="39"/>
        </w:numPr>
        <w:jc w:val="both"/>
        <w:rPr>
          <w:color w:val="A6A6A6" w:themeColor="background1" w:themeShade="A6"/>
          <w:sz w:val="22"/>
        </w:rPr>
      </w:pPr>
      <w:r w:rsidRPr="005946EF">
        <w:rPr>
          <w:color w:val="A6A6A6" w:themeColor="background1" w:themeShade="A6"/>
          <w:sz w:val="22"/>
        </w:rPr>
        <w:t xml:space="preserve">Охватывает апериодическое звено первого порядка </w:t>
      </w:r>
    </w:p>
    <w:p w14:paraId="4250DA68" w14:textId="77777777" w:rsidR="00AF69A1" w:rsidRPr="005946EF" w:rsidRDefault="00AF69A1" w:rsidP="00AF69A1">
      <w:pPr>
        <w:jc w:val="center"/>
        <w:rPr>
          <w:color w:val="A6A6A6" w:themeColor="background1" w:themeShade="A6"/>
          <w:sz w:val="22"/>
        </w:rPr>
      </w:pPr>
      <w:r w:rsidRPr="005946EF">
        <w:rPr>
          <w:color w:val="A6A6A6" w:themeColor="background1" w:themeShade="A6"/>
          <w:position w:val="-28"/>
        </w:rPr>
        <w:object w:dxaOrig="1680" w:dyaOrig="680" w14:anchorId="3BE7A3C9">
          <v:shape id="_x0000_i1406" type="#_x0000_t75" style="width:84pt;height:34pt" o:ole="" fillcolor="window">
            <v:imagedata r:id="rId769" o:title=""/>
          </v:shape>
          <o:OLEObject Type="Embed" ProgID="Equation.3" ShapeID="_x0000_i1406" DrawAspect="Content" ObjectID="_1703455940" r:id="rId770"/>
        </w:object>
      </w:r>
      <w:r w:rsidRPr="005946EF">
        <w:rPr>
          <w:color w:val="A6A6A6" w:themeColor="background1" w:themeShade="A6"/>
          <w:sz w:val="22"/>
        </w:rPr>
        <w:t>.</w:t>
      </w:r>
    </w:p>
    <w:p w14:paraId="32D79436"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Тогда эквивалентная передаточная функция будет</w:t>
      </w:r>
    </w:p>
    <w:p w14:paraId="135D9996" w14:textId="77777777" w:rsidR="00AF69A1" w:rsidRPr="005946EF" w:rsidRDefault="00AF69A1" w:rsidP="00AF69A1">
      <w:pPr>
        <w:ind w:firstLine="284"/>
        <w:jc w:val="center"/>
        <w:rPr>
          <w:color w:val="A6A6A6" w:themeColor="background1" w:themeShade="A6"/>
          <w:sz w:val="22"/>
          <w:vertAlign w:val="subscript"/>
        </w:rPr>
      </w:pPr>
      <w:r w:rsidRPr="005946EF">
        <w:rPr>
          <w:color w:val="A6A6A6" w:themeColor="background1" w:themeShade="A6"/>
          <w:position w:val="-42"/>
        </w:rPr>
        <w:object w:dxaOrig="5080" w:dyaOrig="900" w14:anchorId="40833734">
          <v:shape id="_x0000_i1407" type="#_x0000_t75" style="width:253.5pt;height:45pt" o:ole="" fillcolor="window">
            <v:imagedata r:id="rId771" o:title=""/>
          </v:shape>
          <o:OLEObject Type="Embed" ProgID="Equation.3" ShapeID="_x0000_i1407" DrawAspect="Content" ObjectID="_1703455941" r:id="rId772"/>
        </w:object>
      </w:r>
      <w:r w:rsidRPr="005946EF">
        <w:rPr>
          <w:color w:val="A6A6A6" w:themeColor="background1" w:themeShade="A6"/>
          <w:sz w:val="22"/>
        </w:rPr>
        <w:t>,</w:t>
      </w:r>
    </w:p>
    <w:p w14:paraId="08D9CB4A" w14:textId="77777777" w:rsidR="00AF69A1" w:rsidRPr="005946EF" w:rsidRDefault="00AF69A1" w:rsidP="00AF69A1">
      <w:pPr>
        <w:ind w:firstLine="284"/>
        <w:rPr>
          <w:color w:val="A6A6A6" w:themeColor="background1" w:themeShade="A6"/>
          <w:sz w:val="22"/>
        </w:rPr>
      </w:pPr>
      <w:proofErr w:type="gramStart"/>
      <w:r w:rsidRPr="005946EF">
        <w:rPr>
          <w:color w:val="A6A6A6" w:themeColor="background1" w:themeShade="A6"/>
          <w:sz w:val="22"/>
        </w:rPr>
        <w:t xml:space="preserve">где  </w:t>
      </w:r>
      <w:proofErr w:type="spellStart"/>
      <w:r w:rsidRPr="005946EF">
        <w:rPr>
          <w:color w:val="A6A6A6" w:themeColor="background1" w:themeShade="A6"/>
          <w:sz w:val="22"/>
        </w:rPr>
        <w:t>k</w:t>
      </w:r>
      <w:proofErr w:type="gramEnd"/>
      <w:r w:rsidRPr="005946EF">
        <w:rPr>
          <w:color w:val="A6A6A6" w:themeColor="background1" w:themeShade="A6"/>
          <w:sz w:val="22"/>
          <w:vertAlign w:val="subscript"/>
        </w:rPr>
        <w:t>Э</w:t>
      </w:r>
      <w:proofErr w:type="spellEnd"/>
      <w:r w:rsidRPr="005946EF">
        <w:rPr>
          <w:color w:val="A6A6A6" w:themeColor="background1" w:themeShade="A6"/>
          <w:sz w:val="22"/>
          <w:vertAlign w:val="subscript"/>
        </w:rPr>
        <w:t xml:space="preserve"> </w:t>
      </w:r>
      <w:r w:rsidRPr="005946EF">
        <w:rPr>
          <w:color w:val="A6A6A6" w:themeColor="background1" w:themeShade="A6"/>
          <w:sz w:val="22"/>
        </w:rPr>
        <w:t xml:space="preserve"> -  эквивалентный коэффициент передачи;</w:t>
      </w:r>
    </w:p>
    <w:p w14:paraId="2658876A" w14:textId="77777777" w:rsidR="00AF69A1" w:rsidRPr="005946EF" w:rsidRDefault="00AF69A1" w:rsidP="00AF69A1">
      <w:pPr>
        <w:ind w:firstLine="284"/>
        <w:rPr>
          <w:color w:val="A6A6A6" w:themeColor="background1" w:themeShade="A6"/>
          <w:sz w:val="22"/>
        </w:rPr>
      </w:pPr>
      <w:r w:rsidRPr="005946EF">
        <w:rPr>
          <w:color w:val="A6A6A6" w:themeColor="background1" w:themeShade="A6"/>
          <w:sz w:val="22"/>
        </w:rPr>
        <w:t xml:space="preserve">       T</w:t>
      </w:r>
      <w:proofErr w:type="gramStart"/>
      <w:r w:rsidRPr="005946EF">
        <w:rPr>
          <w:color w:val="A6A6A6" w:themeColor="background1" w:themeShade="A6"/>
          <w:sz w:val="22"/>
          <w:vertAlign w:val="subscript"/>
        </w:rPr>
        <w:t xml:space="preserve">Э </w:t>
      </w:r>
      <w:r w:rsidRPr="005946EF">
        <w:rPr>
          <w:color w:val="A6A6A6" w:themeColor="background1" w:themeShade="A6"/>
          <w:sz w:val="22"/>
        </w:rPr>
        <w:t xml:space="preserve"> -</w:t>
      </w:r>
      <w:proofErr w:type="gramEnd"/>
      <w:r w:rsidRPr="005946EF">
        <w:rPr>
          <w:color w:val="A6A6A6" w:themeColor="background1" w:themeShade="A6"/>
          <w:sz w:val="22"/>
        </w:rPr>
        <w:t xml:space="preserve">  эквивалентная постоянная времени.</w:t>
      </w:r>
    </w:p>
    <w:p w14:paraId="2D4FA375"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ООС   </w:t>
      </w:r>
      <w:r w:rsidRPr="005946EF">
        <w:rPr>
          <w:color w:val="A6A6A6" w:themeColor="background1" w:themeShade="A6"/>
          <w:position w:val="-42"/>
        </w:rPr>
        <w:object w:dxaOrig="1400" w:dyaOrig="820" w14:anchorId="04E98FEC">
          <v:shape id="_x0000_i1408" type="#_x0000_t75" style="width:70pt;height:41pt" o:ole="" fillcolor="window">
            <v:imagedata r:id="rId773" o:title=""/>
          </v:shape>
          <o:OLEObject Type="Embed" ProgID="Equation.3" ShapeID="_x0000_i1408" DrawAspect="Content" ObjectID="_1703455942" r:id="rId774"/>
        </w:object>
      </w:r>
      <w:r w:rsidRPr="005946EF">
        <w:rPr>
          <w:color w:val="A6A6A6" w:themeColor="background1" w:themeShade="A6"/>
          <w:sz w:val="22"/>
        </w:rPr>
        <w:t xml:space="preserve">   и    </w:t>
      </w:r>
      <w:r w:rsidRPr="005946EF">
        <w:rPr>
          <w:color w:val="A6A6A6" w:themeColor="background1" w:themeShade="A6"/>
          <w:position w:val="-42"/>
        </w:rPr>
        <w:object w:dxaOrig="1400" w:dyaOrig="820" w14:anchorId="0F4315E6">
          <v:shape id="_x0000_i1409" type="#_x0000_t75" style="width:70pt;height:41pt" o:ole="" fillcolor="window">
            <v:imagedata r:id="rId775" o:title=""/>
          </v:shape>
          <o:OLEObject Type="Embed" ProgID="Equation.3" ShapeID="_x0000_i1409" DrawAspect="Content" ObjectID="_1703455943" r:id="rId776"/>
        </w:object>
      </w:r>
      <w:r w:rsidRPr="005946EF">
        <w:rPr>
          <w:color w:val="A6A6A6" w:themeColor="background1" w:themeShade="A6"/>
          <w:sz w:val="22"/>
        </w:rPr>
        <w:t xml:space="preserve"> .       </w:t>
      </w:r>
    </w:p>
    <w:p w14:paraId="633E90F3"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Следовательно, отрицательная жесткая обратная связь уменьшает инерционность звена. Тем самым она оказывает стабилизирующее действие и улучшает качество переходного процесса в системе. Уменьшение же коэффициента передачи может быть скомпенсировано за счет </w:t>
      </w:r>
      <w:proofErr w:type="gramStart"/>
      <w:r w:rsidRPr="005946EF">
        <w:rPr>
          <w:color w:val="A6A6A6" w:themeColor="background1" w:themeShade="A6"/>
          <w:sz w:val="22"/>
        </w:rPr>
        <w:t>других  звеньев</w:t>
      </w:r>
      <w:proofErr w:type="gramEnd"/>
      <w:r w:rsidRPr="005946EF">
        <w:rPr>
          <w:color w:val="A6A6A6" w:themeColor="background1" w:themeShade="A6"/>
          <w:sz w:val="22"/>
        </w:rPr>
        <w:t xml:space="preserve"> системы.</w:t>
      </w:r>
    </w:p>
    <w:p w14:paraId="724BA51F"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ПОС  </w:t>
      </w:r>
      <w:r w:rsidRPr="005946EF">
        <w:rPr>
          <w:color w:val="A6A6A6" w:themeColor="background1" w:themeShade="A6"/>
          <w:position w:val="-42"/>
        </w:rPr>
        <w:object w:dxaOrig="1359" w:dyaOrig="820" w14:anchorId="1BABBEC5">
          <v:shape id="_x0000_i1410" type="#_x0000_t75" style="width:63pt;height:41pt" o:ole="" fillcolor="window">
            <v:imagedata r:id="rId777" o:title=""/>
          </v:shape>
          <o:OLEObject Type="Embed" ProgID="Equation.3" ShapeID="_x0000_i1410" DrawAspect="Content" ObjectID="_1703455944" r:id="rId778"/>
        </w:object>
      </w:r>
      <w:r w:rsidRPr="005946EF">
        <w:rPr>
          <w:color w:val="A6A6A6" w:themeColor="background1" w:themeShade="A6"/>
          <w:sz w:val="22"/>
        </w:rPr>
        <w:t xml:space="preserve">    и   </w:t>
      </w:r>
      <w:r w:rsidRPr="005946EF">
        <w:rPr>
          <w:color w:val="A6A6A6" w:themeColor="background1" w:themeShade="A6"/>
          <w:position w:val="-42"/>
        </w:rPr>
        <w:object w:dxaOrig="1340" w:dyaOrig="820" w14:anchorId="26C25778">
          <v:shape id="_x0000_i1411" type="#_x0000_t75" style="width:67pt;height:41pt" o:ole="" fillcolor="window">
            <v:imagedata r:id="rId779" o:title=""/>
          </v:shape>
          <o:OLEObject Type="Embed" ProgID="Equation.3" ShapeID="_x0000_i1411" DrawAspect="Content" ObjectID="_1703455945" r:id="rId780"/>
        </w:object>
      </w:r>
      <w:r w:rsidRPr="005946EF">
        <w:rPr>
          <w:color w:val="A6A6A6" w:themeColor="background1" w:themeShade="A6"/>
          <w:sz w:val="22"/>
        </w:rPr>
        <w:t>.</w:t>
      </w:r>
    </w:p>
    <w:p w14:paraId="5B0A9736"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Следовательно, положительная жесткая обратная связь может служить для увеличения коэффициента передачи. Но одновременно с этим увеличивается и постоянная времени, т.е. инерционность звена, а при </w:t>
      </w:r>
      <w:proofErr w:type="spellStart"/>
      <w:r w:rsidRPr="005946EF">
        <w:rPr>
          <w:color w:val="A6A6A6" w:themeColor="background1" w:themeShade="A6"/>
          <w:sz w:val="22"/>
        </w:rPr>
        <w:t>kk</w:t>
      </w:r>
      <w:r w:rsidRPr="005946EF">
        <w:rPr>
          <w:color w:val="A6A6A6" w:themeColor="background1" w:themeShade="A6"/>
          <w:sz w:val="22"/>
          <w:vertAlign w:val="subscript"/>
        </w:rPr>
        <w:t>ОС</w:t>
      </w:r>
      <w:proofErr w:type="spellEnd"/>
      <w:r w:rsidRPr="005946EF">
        <w:rPr>
          <w:color w:val="A6A6A6" w:themeColor="background1" w:themeShade="A6"/>
          <w:sz w:val="22"/>
        </w:rPr>
        <w:t>&gt;1 звено становится неустойчивым.</w:t>
      </w:r>
    </w:p>
    <w:p w14:paraId="4057E3AF"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3. Охватывает интегрирующее звено </w:t>
      </w:r>
      <w:r w:rsidRPr="005946EF">
        <w:rPr>
          <w:color w:val="A6A6A6" w:themeColor="background1" w:themeShade="A6"/>
          <w:position w:val="-28"/>
        </w:rPr>
        <w:object w:dxaOrig="1280" w:dyaOrig="680" w14:anchorId="08A27083">
          <v:shape id="_x0000_i1412" type="#_x0000_t75" style="width:64pt;height:34pt" o:ole="" fillcolor="window">
            <v:imagedata r:id="rId781" o:title=""/>
          </v:shape>
          <o:OLEObject Type="Embed" ProgID="Equation.3" ShapeID="_x0000_i1412" DrawAspect="Content" ObjectID="_1703455946" r:id="rId782"/>
        </w:object>
      </w:r>
      <w:r w:rsidRPr="005946EF">
        <w:rPr>
          <w:color w:val="A6A6A6" w:themeColor="background1" w:themeShade="A6"/>
          <w:sz w:val="22"/>
        </w:rPr>
        <w:t>.</w:t>
      </w:r>
    </w:p>
    <w:p w14:paraId="06C68E17"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Тогда эквивалентная передаточная функция будет</w:t>
      </w:r>
    </w:p>
    <w:p w14:paraId="0A45AFD9" w14:textId="77777777" w:rsidR="00AF69A1" w:rsidRPr="005946EF" w:rsidRDefault="00AF69A1" w:rsidP="00AF69A1">
      <w:pPr>
        <w:ind w:firstLine="284"/>
        <w:jc w:val="center"/>
        <w:rPr>
          <w:color w:val="A6A6A6" w:themeColor="background1" w:themeShade="A6"/>
          <w:sz w:val="22"/>
        </w:rPr>
      </w:pPr>
      <w:r w:rsidRPr="005946EF">
        <w:rPr>
          <w:color w:val="A6A6A6" w:themeColor="background1" w:themeShade="A6"/>
          <w:position w:val="-42"/>
        </w:rPr>
        <w:object w:dxaOrig="4160" w:dyaOrig="900" w14:anchorId="5AC303DE">
          <v:shape id="_x0000_i1413" type="#_x0000_t75" style="width:208pt;height:45pt" o:ole="" fillcolor="window">
            <v:imagedata r:id="rId783" o:title=""/>
          </v:shape>
          <o:OLEObject Type="Embed" ProgID="Equation.3" ShapeID="_x0000_i1413" DrawAspect="Content" ObjectID="_1703455947" r:id="rId784"/>
        </w:object>
      </w:r>
      <w:r w:rsidRPr="005946EF">
        <w:rPr>
          <w:color w:val="A6A6A6" w:themeColor="background1" w:themeShade="A6"/>
          <w:sz w:val="22"/>
        </w:rPr>
        <w:t>,</w:t>
      </w:r>
    </w:p>
    <w:p w14:paraId="2E77C0BF" w14:textId="77777777" w:rsidR="00AF69A1" w:rsidRPr="005946EF" w:rsidRDefault="00AF69A1" w:rsidP="00AF69A1">
      <w:pPr>
        <w:ind w:firstLine="284"/>
        <w:rPr>
          <w:color w:val="A6A6A6" w:themeColor="background1" w:themeShade="A6"/>
          <w:sz w:val="22"/>
        </w:rPr>
      </w:pPr>
      <w:proofErr w:type="gramStart"/>
      <w:r w:rsidRPr="005946EF">
        <w:rPr>
          <w:color w:val="A6A6A6" w:themeColor="background1" w:themeShade="A6"/>
          <w:sz w:val="22"/>
        </w:rPr>
        <w:t xml:space="preserve">где  </w:t>
      </w:r>
      <w:proofErr w:type="spellStart"/>
      <w:r w:rsidRPr="005946EF">
        <w:rPr>
          <w:color w:val="A6A6A6" w:themeColor="background1" w:themeShade="A6"/>
          <w:sz w:val="22"/>
        </w:rPr>
        <w:t>k</w:t>
      </w:r>
      <w:proofErr w:type="gramEnd"/>
      <w:r w:rsidRPr="005946EF">
        <w:rPr>
          <w:color w:val="A6A6A6" w:themeColor="background1" w:themeShade="A6"/>
          <w:sz w:val="22"/>
          <w:vertAlign w:val="subscript"/>
        </w:rPr>
        <w:t>Э</w:t>
      </w:r>
      <w:proofErr w:type="spellEnd"/>
      <w:r w:rsidRPr="005946EF">
        <w:rPr>
          <w:color w:val="A6A6A6" w:themeColor="background1" w:themeShade="A6"/>
          <w:sz w:val="22"/>
          <w:vertAlign w:val="subscript"/>
        </w:rPr>
        <w:t xml:space="preserve"> </w:t>
      </w:r>
      <w:r w:rsidRPr="005946EF">
        <w:rPr>
          <w:color w:val="A6A6A6" w:themeColor="background1" w:themeShade="A6"/>
          <w:sz w:val="22"/>
        </w:rPr>
        <w:t xml:space="preserve"> -  эквивалентный коэффициент передачи;</w:t>
      </w:r>
    </w:p>
    <w:p w14:paraId="432A199B" w14:textId="77777777" w:rsidR="00AF69A1" w:rsidRPr="005946EF" w:rsidRDefault="00AF69A1" w:rsidP="00AF69A1">
      <w:pPr>
        <w:ind w:firstLine="284"/>
        <w:rPr>
          <w:color w:val="A6A6A6" w:themeColor="background1" w:themeShade="A6"/>
          <w:sz w:val="22"/>
        </w:rPr>
      </w:pPr>
      <w:r w:rsidRPr="005946EF">
        <w:rPr>
          <w:color w:val="A6A6A6" w:themeColor="background1" w:themeShade="A6"/>
          <w:sz w:val="22"/>
        </w:rPr>
        <w:t xml:space="preserve">       T</w:t>
      </w:r>
      <w:proofErr w:type="gramStart"/>
      <w:r w:rsidRPr="005946EF">
        <w:rPr>
          <w:color w:val="A6A6A6" w:themeColor="background1" w:themeShade="A6"/>
          <w:sz w:val="22"/>
          <w:vertAlign w:val="subscript"/>
        </w:rPr>
        <w:t xml:space="preserve">Э </w:t>
      </w:r>
      <w:r w:rsidRPr="005946EF">
        <w:rPr>
          <w:color w:val="A6A6A6" w:themeColor="background1" w:themeShade="A6"/>
          <w:sz w:val="22"/>
        </w:rPr>
        <w:t xml:space="preserve"> -</w:t>
      </w:r>
      <w:proofErr w:type="gramEnd"/>
      <w:r w:rsidRPr="005946EF">
        <w:rPr>
          <w:color w:val="A6A6A6" w:themeColor="background1" w:themeShade="A6"/>
          <w:sz w:val="22"/>
        </w:rPr>
        <w:t xml:space="preserve">  эквивалентная постоянная времени.</w:t>
      </w:r>
    </w:p>
    <w:p w14:paraId="41252E51"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ООС    </w:t>
      </w:r>
      <w:r w:rsidRPr="005946EF">
        <w:rPr>
          <w:color w:val="A6A6A6" w:themeColor="background1" w:themeShade="A6"/>
          <w:position w:val="-42"/>
        </w:rPr>
        <w:object w:dxaOrig="999" w:dyaOrig="820" w14:anchorId="067830EC">
          <v:shape id="_x0000_i1414" type="#_x0000_t75" style="width:51pt;height:41pt" o:ole="" fillcolor="window">
            <v:imagedata r:id="rId785" o:title=""/>
          </v:shape>
          <o:OLEObject Type="Embed" ProgID="Equation.3" ShapeID="_x0000_i1414" DrawAspect="Content" ObjectID="_1703455948" r:id="rId786"/>
        </w:object>
      </w:r>
      <w:r w:rsidRPr="005946EF">
        <w:rPr>
          <w:color w:val="A6A6A6" w:themeColor="background1" w:themeShade="A6"/>
          <w:sz w:val="22"/>
        </w:rPr>
        <w:t xml:space="preserve">     и   </w:t>
      </w:r>
      <w:r w:rsidRPr="005946EF">
        <w:rPr>
          <w:color w:val="A6A6A6" w:themeColor="background1" w:themeShade="A6"/>
          <w:position w:val="-42"/>
        </w:rPr>
        <w:object w:dxaOrig="1100" w:dyaOrig="820" w14:anchorId="4BF975F8">
          <v:shape id="_x0000_i1415" type="#_x0000_t75" style="width:55pt;height:41pt" o:ole="" fillcolor="window">
            <v:imagedata r:id="rId787" o:title=""/>
          </v:shape>
          <o:OLEObject Type="Embed" ProgID="Equation.3" ShapeID="_x0000_i1415" DrawAspect="Content" ObjectID="_1703455949" r:id="rId788"/>
        </w:object>
      </w:r>
      <w:r w:rsidRPr="005946EF">
        <w:rPr>
          <w:color w:val="A6A6A6" w:themeColor="background1" w:themeShade="A6"/>
          <w:sz w:val="22"/>
        </w:rPr>
        <w:t>.</w:t>
      </w:r>
    </w:p>
    <w:p w14:paraId="4A6EBF8D" w14:textId="77777777" w:rsidR="00AF69A1" w:rsidRPr="005946EF" w:rsidRDefault="00AF69A1" w:rsidP="00AF69A1">
      <w:pPr>
        <w:pStyle w:val="ad"/>
        <w:rPr>
          <w:color w:val="A6A6A6" w:themeColor="background1" w:themeShade="A6"/>
        </w:rPr>
      </w:pPr>
      <w:r w:rsidRPr="005946EF">
        <w:rPr>
          <w:color w:val="A6A6A6" w:themeColor="background1" w:themeShade="A6"/>
        </w:rPr>
        <w:t xml:space="preserve">Следовательно, под действием отрицательной жесткой обратной связи интегрирующее звено превращается в апериодическое с коэффициентом </w:t>
      </w:r>
      <w:proofErr w:type="gramStart"/>
      <w:r w:rsidRPr="005946EF">
        <w:rPr>
          <w:color w:val="A6A6A6" w:themeColor="background1" w:themeShade="A6"/>
        </w:rPr>
        <w:t>передачи</w:t>
      </w:r>
      <w:proofErr w:type="gramEnd"/>
      <w:r w:rsidRPr="005946EF">
        <w:rPr>
          <w:color w:val="A6A6A6" w:themeColor="background1" w:themeShade="A6"/>
        </w:rPr>
        <w:t xml:space="preserve"> целиком определяемым обратной связью. Такую связь необходимо использовать в тех случаях, когда требуется понизить степень астатизма, т.е. исключить в системе влияние интегрирующего звена. При ПОС звено теряет устойчивость.</w:t>
      </w:r>
    </w:p>
    <w:p w14:paraId="15B7742B" w14:textId="77777777" w:rsidR="00AF69A1" w:rsidRPr="005946EF" w:rsidRDefault="00AF69A1" w:rsidP="00AF69A1">
      <w:pPr>
        <w:ind w:firstLine="284"/>
        <w:jc w:val="both"/>
        <w:rPr>
          <w:b/>
          <w:color w:val="A6A6A6" w:themeColor="background1" w:themeShade="A6"/>
          <w:sz w:val="22"/>
        </w:rPr>
      </w:pPr>
      <w:r w:rsidRPr="005946EF">
        <w:rPr>
          <w:b/>
          <w:color w:val="A6A6A6" w:themeColor="background1" w:themeShade="A6"/>
          <w:sz w:val="22"/>
        </w:rPr>
        <w:t xml:space="preserve">Инерционная жесткая обратная связь </w:t>
      </w:r>
      <w:r w:rsidRPr="005946EF">
        <w:rPr>
          <w:color w:val="A6A6A6" w:themeColor="background1" w:themeShade="A6"/>
          <w:sz w:val="22"/>
        </w:rPr>
        <w:t>W</w:t>
      </w:r>
      <w:r w:rsidRPr="005946EF">
        <w:rPr>
          <w:color w:val="A6A6A6" w:themeColor="background1" w:themeShade="A6"/>
          <w:sz w:val="22"/>
          <w:vertAlign w:val="subscript"/>
        </w:rPr>
        <w:t>ОС</w:t>
      </w:r>
      <w:r w:rsidRPr="005946EF">
        <w:rPr>
          <w:color w:val="A6A6A6" w:themeColor="background1" w:themeShade="A6"/>
          <w:sz w:val="22"/>
        </w:rPr>
        <w:t>(s) =</w:t>
      </w:r>
      <w:r w:rsidRPr="005946EF">
        <w:rPr>
          <w:b/>
          <w:color w:val="A6A6A6" w:themeColor="background1" w:themeShade="A6"/>
          <w:sz w:val="22"/>
        </w:rPr>
        <w:t xml:space="preserve"> </w:t>
      </w:r>
      <w:r w:rsidRPr="005946EF">
        <w:rPr>
          <w:b/>
          <w:color w:val="A6A6A6" w:themeColor="background1" w:themeShade="A6"/>
          <w:position w:val="-42"/>
        </w:rPr>
        <w:object w:dxaOrig="780" w:dyaOrig="900" w14:anchorId="3C2F99B0">
          <v:shape id="_x0000_i1416" type="#_x0000_t75" style="width:39pt;height:45pt" o:ole="" fillcolor="window">
            <v:imagedata r:id="rId789" o:title=""/>
          </v:shape>
          <o:OLEObject Type="Embed" ProgID="Equation.3" ShapeID="_x0000_i1416" DrawAspect="Content" ObjectID="_1703455950" r:id="rId790"/>
        </w:object>
      </w:r>
      <w:r w:rsidRPr="005946EF">
        <w:rPr>
          <w:b/>
          <w:color w:val="A6A6A6" w:themeColor="background1" w:themeShade="A6"/>
          <w:sz w:val="22"/>
        </w:rPr>
        <w:t>.</w:t>
      </w:r>
    </w:p>
    <w:p w14:paraId="39F05755"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охвате ею безынерционного </w:t>
      </w:r>
      <w:proofErr w:type="gramStart"/>
      <w:r w:rsidRPr="005946EF">
        <w:rPr>
          <w:color w:val="A6A6A6" w:themeColor="background1" w:themeShade="A6"/>
          <w:sz w:val="22"/>
        </w:rPr>
        <w:t>звена  W</w:t>
      </w:r>
      <w:proofErr w:type="gramEnd"/>
      <w:r w:rsidRPr="005946EF">
        <w:rPr>
          <w:color w:val="A6A6A6" w:themeColor="background1" w:themeShade="A6"/>
          <w:sz w:val="22"/>
          <w:vertAlign w:val="subscript"/>
        </w:rPr>
        <w:t>ОХВ</w:t>
      </w:r>
      <w:r w:rsidRPr="005946EF">
        <w:rPr>
          <w:color w:val="A6A6A6" w:themeColor="background1" w:themeShade="A6"/>
          <w:sz w:val="22"/>
        </w:rPr>
        <w:t>(s)=k  получаем</w:t>
      </w:r>
    </w:p>
    <w:p w14:paraId="54533D2E" w14:textId="77777777" w:rsidR="00AF69A1" w:rsidRPr="005946EF" w:rsidRDefault="00AF69A1" w:rsidP="00AF69A1">
      <w:pPr>
        <w:jc w:val="center"/>
        <w:rPr>
          <w:color w:val="A6A6A6" w:themeColor="background1" w:themeShade="A6"/>
          <w:sz w:val="22"/>
        </w:rPr>
      </w:pPr>
      <w:r w:rsidRPr="005946EF">
        <w:rPr>
          <w:color w:val="A6A6A6" w:themeColor="background1" w:themeShade="A6"/>
          <w:position w:val="-42"/>
        </w:rPr>
        <w:object w:dxaOrig="6000" w:dyaOrig="900" w14:anchorId="0927D2AD">
          <v:shape id="_x0000_i1417" type="#_x0000_t75" style="width:261pt;height:39pt" o:ole="" fillcolor="window">
            <v:imagedata r:id="rId791" o:title=""/>
          </v:shape>
          <o:OLEObject Type="Embed" ProgID="Equation.3" ShapeID="_x0000_i1417" DrawAspect="Content" ObjectID="_1703455951" r:id="rId792"/>
        </w:object>
      </w:r>
      <w:r w:rsidRPr="005946EF">
        <w:rPr>
          <w:color w:val="A6A6A6" w:themeColor="background1" w:themeShade="A6"/>
          <w:sz w:val="22"/>
        </w:rPr>
        <w:t>,</w:t>
      </w:r>
    </w:p>
    <w:p w14:paraId="185EFDBB" w14:textId="77777777" w:rsidR="00AF69A1" w:rsidRPr="005946EF" w:rsidRDefault="00AF69A1" w:rsidP="00AF69A1">
      <w:pPr>
        <w:ind w:firstLine="284"/>
        <w:rPr>
          <w:color w:val="A6A6A6" w:themeColor="background1" w:themeShade="A6"/>
          <w:sz w:val="22"/>
        </w:rPr>
      </w:pPr>
      <w:proofErr w:type="gramStart"/>
      <w:r w:rsidRPr="005946EF">
        <w:rPr>
          <w:color w:val="A6A6A6" w:themeColor="background1" w:themeShade="A6"/>
          <w:sz w:val="22"/>
        </w:rPr>
        <w:t xml:space="preserve">где  </w:t>
      </w:r>
      <w:proofErr w:type="spellStart"/>
      <w:r w:rsidRPr="005946EF">
        <w:rPr>
          <w:color w:val="A6A6A6" w:themeColor="background1" w:themeShade="A6"/>
          <w:sz w:val="22"/>
        </w:rPr>
        <w:t>k</w:t>
      </w:r>
      <w:proofErr w:type="gramEnd"/>
      <w:r w:rsidRPr="005946EF">
        <w:rPr>
          <w:color w:val="A6A6A6" w:themeColor="background1" w:themeShade="A6"/>
          <w:sz w:val="22"/>
          <w:vertAlign w:val="subscript"/>
        </w:rPr>
        <w:t>Э</w:t>
      </w:r>
      <w:proofErr w:type="spellEnd"/>
      <w:r w:rsidRPr="005946EF">
        <w:rPr>
          <w:color w:val="A6A6A6" w:themeColor="background1" w:themeShade="A6"/>
          <w:sz w:val="22"/>
          <w:vertAlign w:val="subscript"/>
        </w:rPr>
        <w:t xml:space="preserve"> </w:t>
      </w:r>
      <w:r w:rsidRPr="005946EF">
        <w:rPr>
          <w:color w:val="A6A6A6" w:themeColor="background1" w:themeShade="A6"/>
          <w:sz w:val="22"/>
        </w:rPr>
        <w:t xml:space="preserve"> -  эквивалентный коэффициент передачи;</w:t>
      </w:r>
    </w:p>
    <w:p w14:paraId="0F38B79E" w14:textId="77777777" w:rsidR="00AF69A1" w:rsidRPr="005946EF" w:rsidRDefault="00AF69A1" w:rsidP="00AF69A1">
      <w:pPr>
        <w:ind w:firstLine="284"/>
        <w:rPr>
          <w:color w:val="A6A6A6" w:themeColor="background1" w:themeShade="A6"/>
          <w:sz w:val="22"/>
        </w:rPr>
      </w:pPr>
      <w:r w:rsidRPr="005946EF">
        <w:rPr>
          <w:color w:val="A6A6A6" w:themeColor="background1" w:themeShade="A6"/>
          <w:sz w:val="22"/>
        </w:rPr>
        <w:t xml:space="preserve">       T</w:t>
      </w:r>
      <w:proofErr w:type="gramStart"/>
      <w:r w:rsidRPr="005946EF">
        <w:rPr>
          <w:color w:val="A6A6A6" w:themeColor="background1" w:themeShade="A6"/>
          <w:sz w:val="22"/>
          <w:vertAlign w:val="subscript"/>
        </w:rPr>
        <w:t xml:space="preserve">Э </w:t>
      </w:r>
      <w:r w:rsidRPr="005946EF">
        <w:rPr>
          <w:color w:val="A6A6A6" w:themeColor="background1" w:themeShade="A6"/>
          <w:sz w:val="22"/>
        </w:rPr>
        <w:t xml:space="preserve"> -</w:t>
      </w:r>
      <w:proofErr w:type="gramEnd"/>
      <w:r w:rsidRPr="005946EF">
        <w:rPr>
          <w:color w:val="A6A6A6" w:themeColor="background1" w:themeShade="A6"/>
          <w:sz w:val="22"/>
        </w:rPr>
        <w:t xml:space="preserve">  эквивалентная постоянная времени.</w:t>
      </w:r>
    </w:p>
    <w:p w14:paraId="0DE8E338"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lastRenderedPageBreak/>
        <w:t xml:space="preserve">При ООС  </w:t>
      </w:r>
      <w:r w:rsidRPr="005946EF">
        <w:rPr>
          <w:color w:val="A6A6A6" w:themeColor="background1" w:themeShade="A6"/>
          <w:position w:val="-42"/>
        </w:rPr>
        <w:object w:dxaOrig="1400" w:dyaOrig="820" w14:anchorId="57C9F33D">
          <v:shape id="_x0000_i1418" type="#_x0000_t75" style="width:70pt;height:41pt" o:ole="" fillcolor="window">
            <v:imagedata r:id="rId793" o:title=""/>
          </v:shape>
          <o:OLEObject Type="Embed" ProgID="Equation.3" ShapeID="_x0000_i1418" DrawAspect="Content" ObjectID="_1703455952" r:id="rId794"/>
        </w:object>
      </w:r>
      <w:r w:rsidRPr="005946EF">
        <w:rPr>
          <w:color w:val="A6A6A6" w:themeColor="background1" w:themeShade="A6"/>
          <w:sz w:val="22"/>
        </w:rPr>
        <w:t xml:space="preserve">    и   </w:t>
      </w:r>
      <w:r w:rsidRPr="005946EF">
        <w:rPr>
          <w:color w:val="A6A6A6" w:themeColor="background1" w:themeShade="A6"/>
          <w:position w:val="-42"/>
        </w:rPr>
        <w:object w:dxaOrig="1400" w:dyaOrig="900" w14:anchorId="7985546E">
          <v:shape id="_x0000_i1419" type="#_x0000_t75" style="width:70pt;height:45pt" o:ole="" fillcolor="window">
            <v:imagedata r:id="rId795" o:title=""/>
          </v:shape>
          <o:OLEObject Type="Embed" ProgID="Equation.3" ShapeID="_x0000_i1419" DrawAspect="Content" ObjectID="_1703455953" r:id="rId796"/>
        </w:object>
      </w:r>
      <w:r w:rsidRPr="005946EF">
        <w:rPr>
          <w:color w:val="A6A6A6" w:themeColor="background1" w:themeShade="A6"/>
          <w:sz w:val="22"/>
        </w:rPr>
        <w:t>.</w:t>
      </w:r>
    </w:p>
    <w:p w14:paraId="3A61A560"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Следовательно, в этом случае безынерционное звено превращается в </w:t>
      </w:r>
      <w:proofErr w:type="spellStart"/>
      <w:r w:rsidRPr="005946EF">
        <w:rPr>
          <w:color w:val="A6A6A6" w:themeColor="background1" w:themeShade="A6"/>
          <w:sz w:val="22"/>
        </w:rPr>
        <w:t>интегро</w:t>
      </w:r>
      <w:proofErr w:type="spellEnd"/>
      <w:r w:rsidRPr="005946EF">
        <w:rPr>
          <w:color w:val="A6A6A6" w:themeColor="background1" w:themeShade="A6"/>
          <w:sz w:val="22"/>
        </w:rPr>
        <w:t>-дифференцирующее звено. Инерционное запаздывание в обратной связи (в отличие от такового в прямой цепи) целесообразно использовать для улучшения качества переходных процессов, получая эффект, аналогичный введению производной в прямой цепи. Отсюда вытекает и хорошее влияние инерционной жесткой обратной связи на качество переходного процесса в системе в целом.</w:t>
      </w:r>
    </w:p>
    <w:p w14:paraId="4F121909" w14:textId="77777777" w:rsidR="00AF69A1" w:rsidRPr="005946EF" w:rsidRDefault="00AF69A1" w:rsidP="00AF69A1">
      <w:pPr>
        <w:pStyle w:val="ad"/>
        <w:rPr>
          <w:color w:val="A6A6A6" w:themeColor="background1" w:themeShade="A6"/>
        </w:rPr>
      </w:pPr>
      <w:r w:rsidRPr="005946EF">
        <w:rPr>
          <w:color w:val="A6A6A6" w:themeColor="background1" w:themeShade="A6"/>
        </w:rPr>
        <w:t>Положительная инерционная жесткая обратная связь обычно не используется.</w:t>
      </w:r>
    </w:p>
    <w:p w14:paraId="04573ADA" w14:textId="77777777" w:rsidR="00AF69A1" w:rsidRPr="005946EF" w:rsidRDefault="00AF69A1" w:rsidP="00AF69A1">
      <w:pPr>
        <w:ind w:firstLine="284"/>
        <w:jc w:val="both"/>
        <w:rPr>
          <w:b/>
          <w:color w:val="A6A6A6" w:themeColor="background1" w:themeShade="A6"/>
          <w:sz w:val="22"/>
        </w:rPr>
      </w:pPr>
      <w:r w:rsidRPr="005946EF">
        <w:rPr>
          <w:b/>
          <w:color w:val="A6A6A6" w:themeColor="background1" w:themeShade="A6"/>
          <w:sz w:val="22"/>
        </w:rPr>
        <w:t xml:space="preserve">Гибкая обратная связь </w:t>
      </w:r>
      <w:r w:rsidRPr="005946EF">
        <w:rPr>
          <w:color w:val="A6A6A6" w:themeColor="background1" w:themeShade="A6"/>
          <w:sz w:val="22"/>
        </w:rPr>
        <w:t>W</w:t>
      </w:r>
      <w:r w:rsidRPr="005946EF">
        <w:rPr>
          <w:color w:val="A6A6A6" w:themeColor="background1" w:themeShade="A6"/>
          <w:sz w:val="22"/>
          <w:vertAlign w:val="subscript"/>
        </w:rPr>
        <w:t>ОС</w:t>
      </w:r>
      <w:r w:rsidRPr="005946EF">
        <w:rPr>
          <w:color w:val="A6A6A6" w:themeColor="background1" w:themeShade="A6"/>
          <w:sz w:val="22"/>
        </w:rPr>
        <w:t xml:space="preserve">(s) = </w:t>
      </w:r>
      <w:proofErr w:type="spellStart"/>
      <w:r w:rsidRPr="005946EF">
        <w:rPr>
          <w:color w:val="A6A6A6" w:themeColor="background1" w:themeShade="A6"/>
          <w:sz w:val="22"/>
        </w:rPr>
        <w:t>k</w:t>
      </w:r>
      <w:r w:rsidRPr="005946EF">
        <w:rPr>
          <w:color w:val="A6A6A6" w:themeColor="background1" w:themeShade="A6"/>
          <w:sz w:val="22"/>
          <w:vertAlign w:val="subscript"/>
        </w:rPr>
        <w:t>ОС</w:t>
      </w:r>
      <w:proofErr w:type="spellEnd"/>
      <w:r w:rsidRPr="005946EF">
        <w:rPr>
          <w:color w:val="A6A6A6" w:themeColor="background1" w:themeShade="A6"/>
          <w:sz w:val="22"/>
        </w:rPr>
        <w:t xml:space="preserve"> s.</w:t>
      </w:r>
    </w:p>
    <w:p w14:paraId="217962BD"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охвате ею апериодического звена первого порядка </w:t>
      </w:r>
      <w:r w:rsidRPr="005946EF">
        <w:rPr>
          <w:color w:val="A6A6A6" w:themeColor="background1" w:themeShade="A6"/>
          <w:position w:val="-28"/>
        </w:rPr>
        <w:object w:dxaOrig="1680" w:dyaOrig="680" w14:anchorId="0B050809">
          <v:shape id="_x0000_i1420" type="#_x0000_t75" style="width:84pt;height:34pt" o:ole="" fillcolor="window">
            <v:imagedata r:id="rId797" o:title=""/>
          </v:shape>
          <o:OLEObject Type="Embed" ProgID="Equation.3" ShapeID="_x0000_i1420" DrawAspect="Content" ObjectID="_1703455954" r:id="rId798"/>
        </w:object>
      </w:r>
      <w:r w:rsidRPr="005946EF">
        <w:rPr>
          <w:color w:val="A6A6A6" w:themeColor="background1" w:themeShade="A6"/>
          <w:sz w:val="22"/>
        </w:rPr>
        <w:t xml:space="preserve">  получаем</w:t>
      </w:r>
    </w:p>
    <w:p w14:paraId="48CDA036" w14:textId="77777777" w:rsidR="00AF69A1" w:rsidRPr="005946EF" w:rsidRDefault="00AF69A1" w:rsidP="00AF69A1">
      <w:pPr>
        <w:jc w:val="center"/>
        <w:rPr>
          <w:color w:val="A6A6A6" w:themeColor="background1" w:themeShade="A6"/>
          <w:sz w:val="22"/>
          <w:vertAlign w:val="subscript"/>
        </w:rPr>
      </w:pPr>
      <w:r w:rsidRPr="005946EF">
        <w:rPr>
          <w:color w:val="A6A6A6" w:themeColor="background1" w:themeShade="A6"/>
          <w:position w:val="-42"/>
        </w:rPr>
        <w:object w:dxaOrig="5220" w:dyaOrig="900" w14:anchorId="5B11EF59">
          <v:shape id="_x0000_i1421" type="#_x0000_t75" style="width:261pt;height:45pt" o:ole="" fillcolor="window">
            <v:imagedata r:id="rId799" o:title=""/>
          </v:shape>
          <o:OLEObject Type="Embed" ProgID="Equation.3" ShapeID="_x0000_i1421" DrawAspect="Content" ObjectID="_1703455955" r:id="rId800"/>
        </w:object>
      </w:r>
      <w:r w:rsidRPr="005946EF">
        <w:rPr>
          <w:color w:val="A6A6A6" w:themeColor="background1" w:themeShade="A6"/>
          <w:sz w:val="22"/>
        </w:rPr>
        <w:t>,</w:t>
      </w:r>
    </w:p>
    <w:p w14:paraId="13881043" w14:textId="77777777" w:rsidR="00AF69A1" w:rsidRPr="005946EF" w:rsidRDefault="00AF69A1" w:rsidP="00AF69A1">
      <w:pPr>
        <w:ind w:firstLine="284"/>
        <w:rPr>
          <w:color w:val="A6A6A6" w:themeColor="background1" w:themeShade="A6"/>
          <w:sz w:val="22"/>
        </w:rPr>
      </w:pPr>
      <w:proofErr w:type="gramStart"/>
      <w:r w:rsidRPr="005946EF">
        <w:rPr>
          <w:color w:val="A6A6A6" w:themeColor="background1" w:themeShade="A6"/>
          <w:sz w:val="22"/>
        </w:rPr>
        <w:t xml:space="preserve">где  </w:t>
      </w:r>
      <w:proofErr w:type="spellStart"/>
      <w:r w:rsidRPr="005946EF">
        <w:rPr>
          <w:color w:val="A6A6A6" w:themeColor="background1" w:themeShade="A6"/>
          <w:sz w:val="22"/>
        </w:rPr>
        <w:t>k</w:t>
      </w:r>
      <w:proofErr w:type="gramEnd"/>
      <w:r w:rsidRPr="005946EF">
        <w:rPr>
          <w:color w:val="A6A6A6" w:themeColor="background1" w:themeShade="A6"/>
          <w:sz w:val="22"/>
          <w:vertAlign w:val="subscript"/>
        </w:rPr>
        <w:t>Э</w:t>
      </w:r>
      <w:proofErr w:type="spellEnd"/>
      <w:r w:rsidRPr="005946EF">
        <w:rPr>
          <w:color w:val="A6A6A6" w:themeColor="background1" w:themeShade="A6"/>
          <w:sz w:val="22"/>
          <w:vertAlign w:val="subscript"/>
        </w:rPr>
        <w:t xml:space="preserve"> </w:t>
      </w:r>
      <w:r w:rsidRPr="005946EF">
        <w:rPr>
          <w:color w:val="A6A6A6" w:themeColor="background1" w:themeShade="A6"/>
          <w:sz w:val="22"/>
        </w:rPr>
        <w:t xml:space="preserve"> -  эквивалентный коэффициент передачи;</w:t>
      </w:r>
    </w:p>
    <w:p w14:paraId="65E4893E" w14:textId="77777777" w:rsidR="00AF69A1" w:rsidRPr="005946EF" w:rsidRDefault="00AF69A1" w:rsidP="00AF69A1">
      <w:pPr>
        <w:ind w:firstLine="284"/>
        <w:rPr>
          <w:color w:val="A6A6A6" w:themeColor="background1" w:themeShade="A6"/>
          <w:sz w:val="22"/>
        </w:rPr>
      </w:pPr>
      <w:r w:rsidRPr="005946EF">
        <w:rPr>
          <w:color w:val="A6A6A6" w:themeColor="background1" w:themeShade="A6"/>
          <w:sz w:val="22"/>
        </w:rPr>
        <w:t xml:space="preserve">       T</w:t>
      </w:r>
      <w:proofErr w:type="gramStart"/>
      <w:r w:rsidRPr="005946EF">
        <w:rPr>
          <w:color w:val="A6A6A6" w:themeColor="background1" w:themeShade="A6"/>
          <w:sz w:val="22"/>
          <w:vertAlign w:val="subscript"/>
        </w:rPr>
        <w:t xml:space="preserve">Э </w:t>
      </w:r>
      <w:r w:rsidRPr="005946EF">
        <w:rPr>
          <w:color w:val="A6A6A6" w:themeColor="background1" w:themeShade="A6"/>
          <w:sz w:val="22"/>
        </w:rPr>
        <w:t xml:space="preserve"> -</w:t>
      </w:r>
      <w:proofErr w:type="gramEnd"/>
      <w:r w:rsidRPr="005946EF">
        <w:rPr>
          <w:color w:val="A6A6A6" w:themeColor="background1" w:themeShade="A6"/>
          <w:sz w:val="22"/>
        </w:rPr>
        <w:t xml:space="preserve">  эквивалентная постоянная времени.</w:t>
      </w:r>
    </w:p>
    <w:p w14:paraId="0B72047D" w14:textId="77777777" w:rsidR="00AF69A1" w:rsidRPr="005946EF" w:rsidRDefault="00AF69A1" w:rsidP="00AF69A1">
      <w:pPr>
        <w:ind w:firstLine="284"/>
        <w:jc w:val="both"/>
        <w:rPr>
          <w:color w:val="A6A6A6" w:themeColor="background1" w:themeShade="A6"/>
          <w:sz w:val="22"/>
          <w:vertAlign w:val="subscript"/>
        </w:rPr>
      </w:pPr>
      <w:r w:rsidRPr="005946EF">
        <w:rPr>
          <w:color w:val="A6A6A6" w:themeColor="background1" w:themeShade="A6"/>
          <w:sz w:val="22"/>
        </w:rPr>
        <w:t xml:space="preserve">При </w:t>
      </w:r>
      <w:proofErr w:type="gramStart"/>
      <w:r w:rsidRPr="005946EF">
        <w:rPr>
          <w:color w:val="A6A6A6" w:themeColor="background1" w:themeShade="A6"/>
          <w:sz w:val="22"/>
        </w:rPr>
        <w:t xml:space="preserve">ООС  </w:t>
      </w:r>
      <w:proofErr w:type="spellStart"/>
      <w:r w:rsidRPr="005946EF">
        <w:rPr>
          <w:color w:val="A6A6A6" w:themeColor="background1" w:themeShade="A6"/>
          <w:sz w:val="22"/>
        </w:rPr>
        <w:t>k</w:t>
      </w:r>
      <w:proofErr w:type="gramEnd"/>
      <w:r w:rsidRPr="005946EF">
        <w:rPr>
          <w:color w:val="A6A6A6" w:themeColor="background1" w:themeShade="A6"/>
          <w:sz w:val="22"/>
          <w:vertAlign w:val="subscript"/>
        </w:rPr>
        <w:t>Э</w:t>
      </w:r>
      <w:proofErr w:type="spellEnd"/>
      <w:r w:rsidRPr="005946EF">
        <w:rPr>
          <w:color w:val="A6A6A6" w:themeColor="background1" w:themeShade="A6"/>
          <w:sz w:val="22"/>
        </w:rPr>
        <w:t>=k  и  T</w:t>
      </w:r>
      <w:r w:rsidRPr="005946EF">
        <w:rPr>
          <w:color w:val="A6A6A6" w:themeColor="background1" w:themeShade="A6"/>
          <w:sz w:val="22"/>
          <w:vertAlign w:val="subscript"/>
        </w:rPr>
        <w:t>Э</w:t>
      </w:r>
      <w:r w:rsidRPr="005946EF">
        <w:rPr>
          <w:color w:val="A6A6A6" w:themeColor="background1" w:themeShade="A6"/>
          <w:sz w:val="22"/>
        </w:rPr>
        <w:t>=</w:t>
      </w:r>
      <w:proofErr w:type="spellStart"/>
      <w:r w:rsidRPr="005946EF">
        <w:rPr>
          <w:color w:val="A6A6A6" w:themeColor="background1" w:themeShade="A6"/>
          <w:sz w:val="22"/>
        </w:rPr>
        <w:t>T+kk</w:t>
      </w:r>
      <w:r w:rsidRPr="005946EF">
        <w:rPr>
          <w:color w:val="A6A6A6" w:themeColor="background1" w:themeShade="A6"/>
          <w:sz w:val="22"/>
          <w:vertAlign w:val="subscript"/>
        </w:rPr>
        <w:t>ОС</w:t>
      </w:r>
      <w:proofErr w:type="spellEnd"/>
      <w:r w:rsidRPr="005946EF">
        <w:rPr>
          <w:color w:val="A6A6A6" w:themeColor="background1" w:themeShade="A6"/>
          <w:sz w:val="22"/>
        </w:rPr>
        <w:t xml:space="preserve">, если ПОС, то </w:t>
      </w:r>
      <w:proofErr w:type="spellStart"/>
      <w:r w:rsidRPr="005946EF">
        <w:rPr>
          <w:color w:val="A6A6A6" w:themeColor="background1" w:themeShade="A6"/>
          <w:sz w:val="22"/>
        </w:rPr>
        <w:t>k</w:t>
      </w:r>
      <w:r w:rsidRPr="005946EF">
        <w:rPr>
          <w:color w:val="A6A6A6" w:themeColor="background1" w:themeShade="A6"/>
          <w:sz w:val="22"/>
          <w:vertAlign w:val="subscript"/>
        </w:rPr>
        <w:t>Э</w:t>
      </w:r>
      <w:proofErr w:type="spellEnd"/>
      <w:r w:rsidRPr="005946EF">
        <w:rPr>
          <w:color w:val="A6A6A6" w:themeColor="background1" w:themeShade="A6"/>
          <w:sz w:val="22"/>
        </w:rPr>
        <w:t xml:space="preserve">=k </w:t>
      </w:r>
      <w:proofErr w:type="spellStart"/>
      <w:r w:rsidRPr="005946EF">
        <w:rPr>
          <w:color w:val="A6A6A6" w:themeColor="background1" w:themeShade="A6"/>
          <w:sz w:val="22"/>
        </w:rPr>
        <w:t>иT</w:t>
      </w:r>
      <w:r w:rsidRPr="005946EF">
        <w:rPr>
          <w:color w:val="A6A6A6" w:themeColor="background1" w:themeShade="A6"/>
          <w:sz w:val="22"/>
          <w:vertAlign w:val="subscript"/>
        </w:rPr>
        <w:t>Э</w:t>
      </w:r>
      <w:proofErr w:type="spellEnd"/>
      <w:r w:rsidRPr="005946EF">
        <w:rPr>
          <w:color w:val="A6A6A6" w:themeColor="background1" w:themeShade="A6"/>
          <w:sz w:val="22"/>
        </w:rPr>
        <w:t>=T</w:t>
      </w:r>
      <w:r w:rsidRPr="005946EF">
        <w:rPr>
          <w:color w:val="A6A6A6" w:themeColor="background1" w:themeShade="A6"/>
          <w:sz w:val="22"/>
        </w:rPr>
        <w:sym w:font="Symbol" w:char="F02D"/>
      </w:r>
      <w:proofErr w:type="spellStart"/>
      <w:r w:rsidRPr="005946EF">
        <w:rPr>
          <w:color w:val="A6A6A6" w:themeColor="background1" w:themeShade="A6"/>
          <w:sz w:val="22"/>
        </w:rPr>
        <w:t>kk</w:t>
      </w:r>
      <w:r w:rsidRPr="005946EF">
        <w:rPr>
          <w:color w:val="A6A6A6" w:themeColor="background1" w:themeShade="A6"/>
          <w:sz w:val="22"/>
          <w:vertAlign w:val="subscript"/>
        </w:rPr>
        <w:t>ОС</w:t>
      </w:r>
      <w:proofErr w:type="spellEnd"/>
      <w:r w:rsidRPr="005946EF">
        <w:rPr>
          <w:color w:val="A6A6A6" w:themeColor="background1" w:themeShade="A6"/>
          <w:sz w:val="22"/>
        </w:rPr>
        <w:t>.</w:t>
      </w:r>
    </w:p>
    <w:p w14:paraId="3022F7A4"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Таким образом, гибкая обратная связь изменяет только инерционность звена, причем для ООС эквивалентная постоянная времени увеличивается.</w:t>
      </w:r>
    </w:p>
    <w:p w14:paraId="48832C50" w14:textId="77777777" w:rsidR="00AF69A1" w:rsidRPr="005946EF" w:rsidRDefault="00AF69A1" w:rsidP="00AF69A1">
      <w:pPr>
        <w:ind w:firstLine="284"/>
        <w:jc w:val="both"/>
        <w:rPr>
          <w:color w:val="A6A6A6" w:themeColor="background1" w:themeShade="A6"/>
          <w:sz w:val="22"/>
        </w:rPr>
      </w:pPr>
      <w:r w:rsidRPr="005946EF">
        <w:rPr>
          <w:b/>
          <w:color w:val="A6A6A6" w:themeColor="background1" w:themeShade="A6"/>
          <w:sz w:val="22"/>
        </w:rPr>
        <w:t xml:space="preserve">Инерционная гибкая обратная связь </w:t>
      </w:r>
      <w:r w:rsidRPr="005946EF">
        <w:rPr>
          <w:color w:val="A6A6A6" w:themeColor="background1" w:themeShade="A6"/>
          <w:sz w:val="22"/>
        </w:rPr>
        <w:t>W</w:t>
      </w:r>
      <w:r w:rsidRPr="005946EF">
        <w:rPr>
          <w:color w:val="A6A6A6" w:themeColor="background1" w:themeShade="A6"/>
          <w:sz w:val="22"/>
          <w:vertAlign w:val="subscript"/>
        </w:rPr>
        <w:t>ОС</w:t>
      </w:r>
      <w:r w:rsidRPr="005946EF">
        <w:rPr>
          <w:color w:val="A6A6A6" w:themeColor="background1" w:themeShade="A6"/>
          <w:sz w:val="22"/>
        </w:rPr>
        <w:t>(s) =</w:t>
      </w:r>
      <w:r w:rsidRPr="005946EF">
        <w:rPr>
          <w:b/>
          <w:color w:val="A6A6A6" w:themeColor="background1" w:themeShade="A6"/>
          <w:sz w:val="22"/>
        </w:rPr>
        <w:t xml:space="preserve"> </w:t>
      </w:r>
      <w:r w:rsidRPr="005946EF">
        <w:rPr>
          <w:b/>
          <w:color w:val="A6A6A6" w:themeColor="background1" w:themeShade="A6"/>
          <w:position w:val="-42"/>
        </w:rPr>
        <w:object w:dxaOrig="780" w:dyaOrig="900" w14:anchorId="5A181E5E">
          <v:shape id="_x0000_i1422" type="#_x0000_t75" style="width:39pt;height:45pt" o:ole="" fillcolor="window">
            <v:imagedata r:id="rId801" o:title=""/>
          </v:shape>
          <o:OLEObject Type="Embed" ProgID="Equation.3" ShapeID="_x0000_i1422" DrawAspect="Content" ObjectID="_1703455956" r:id="rId802"/>
        </w:object>
      </w:r>
      <w:r w:rsidRPr="005946EF">
        <w:rPr>
          <w:color w:val="A6A6A6" w:themeColor="background1" w:themeShade="A6"/>
          <w:sz w:val="22"/>
        </w:rPr>
        <w:t>.</w:t>
      </w:r>
    </w:p>
    <w:p w14:paraId="6B47DBD1"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охвате ею интегрирующего звена </w:t>
      </w:r>
      <w:r w:rsidRPr="005946EF">
        <w:rPr>
          <w:color w:val="A6A6A6" w:themeColor="background1" w:themeShade="A6"/>
          <w:position w:val="-28"/>
        </w:rPr>
        <w:object w:dxaOrig="1280" w:dyaOrig="680" w14:anchorId="6A51F1B5">
          <v:shape id="_x0000_i1423" type="#_x0000_t75" style="width:64pt;height:34pt" o:ole="" fillcolor="window">
            <v:imagedata r:id="rId803" o:title=""/>
          </v:shape>
          <o:OLEObject Type="Embed" ProgID="Equation.3" ShapeID="_x0000_i1423" DrawAspect="Content" ObjectID="_1703455957" r:id="rId804"/>
        </w:object>
      </w:r>
      <w:r w:rsidRPr="005946EF">
        <w:rPr>
          <w:color w:val="A6A6A6" w:themeColor="background1" w:themeShade="A6"/>
          <w:sz w:val="22"/>
        </w:rPr>
        <w:t xml:space="preserve">  получаем</w:t>
      </w:r>
    </w:p>
    <w:p w14:paraId="3EC8CA33" w14:textId="77777777" w:rsidR="00AF69A1" w:rsidRPr="005946EF" w:rsidRDefault="00AF69A1" w:rsidP="00AF69A1">
      <w:pPr>
        <w:jc w:val="center"/>
        <w:rPr>
          <w:color w:val="A6A6A6" w:themeColor="background1" w:themeShade="A6"/>
          <w:sz w:val="22"/>
        </w:rPr>
      </w:pPr>
      <w:r w:rsidRPr="005946EF">
        <w:rPr>
          <w:color w:val="A6A6A6" w:themeColor="background1" w:themeShade="A6"/>
          <w:position w:val="-42"/>
        </w:rPr>
        <w:object w:dxaOrig="7140" w:dyaOrig="900" w14:anchorId="64B2ACBB">
          <v:shape id="_x0000_i1424" type="#_x0000_t75" style="width:296.5pt;height:38pt" o:ole="" fillcolor="window">
            <v:imagedata r:id="rId805" o:title=""/>
          </v:shape>
          <o:OLEObject Type="Embed" ProgID="Equation.3" ShapeID="_x0000_i1424" DrawAspect="Content" ObjectID="_1703455958" r:id="rId806"/>
        </w:object>
      </w:r>
      <w:r w:rsidRPr="005946EF">
        <w:rPr>
          <w:color w:val="A6A6A6" w:themeColor="background1" w:themeShade="A6"/>
          <w:sz w:val="22"/>
        </w:rPr>
        <w:t>,</w:t>
      </w:r>
    </w:p>
    <w:p w14:paraId="3801E84F" w14:textId="77777777" w:rsidR="00AF69A1" w:rsidRPr="005946EF" w:rsidRDefault="00AF69A1" w:rsidP="00AF69A1">
      <w:pPr>
        <w:ind w:firstLine="284"/>
        <w:rPr>
          <w:color w:val="A6A6A6" w:themeColor="background1" w:themeShade="A6"/>
          <w:sz w:val="22"/>
        </w:rPr>
      </w:pPr>
      <w:proofErr w:type="gramStart"/>
      <w:r w:rsidRPr="005946EF">
        <w:rPr>
          <w:color w:val="A6A6A6" w:themeColor="background1" w:themeShade="A6"/>
          <w:sz w:val="22"/>
        </w:rPr>
        <w:t xml:space="preserve">где  </w:t>
      </w:r>
      <w:proofErr w:type="spellStart"/>
      <w:r w:rsidRPr="005946EF">
        <w:rPr>
          <w:color w:val="A6A6A6" w:themeColor="background1" w:themeShade="A6"/>
          <w:sz w:val="22"/>
        </w:rPr>
        <w:t>k</w:t>
      </w:r>
      <w:proofErr w:type="gramEnd"/>
      <w:r w:rsidRPr="005946EF">
        <w:rPr>
          <w:color w:val="A6A6A6" w:themeColor="background1" w:themeShade="A6"/>
          <w:sz w:val="22"/>
          <w:vertAlign w:val="subscript"/>
        </w:rPr>
        <w:t>Э</w:t>
      </w:r>
      <w:proofErr w:type="spellEnd"/>
      <w:r w:rsidRPr="005946EF">
        <w:rPr>
          <w:color w:val="A6A6A6" w:themeColor="background1" w:themeShade="A6"/>
          <w:sz w:val="22"/>
          <w:vertAlign w:val="subscript"/>
        </w:rPr>
        <w:t xml:space="preserve"> </w:t>
      </w:r>
      <w:r w:rsidRPr="005946EF">
        <w:rPr>
          <w:color w:val="A6A6A6" w:themeColor="background1" w:themeShade="A6"/>
          <w:sz w:val="22"/>
        </w:rPr>
        <w:t xml:space="preserve"> -  эквивалентный коэффициент передачи;</w:t>
      </w:r>
    </w:p>
    <w:p w14:paraId="3C39FA1D" w14:textId="77777777" w:rsidR="00AF69A1" w:rsidRPr="005946EF" w:rsidRDefault="00AF69A1" w:rsidP="00AF69A1">
      <w:pPr>
        <w:ind w:firstLine="284"/>
        <w:rPr>
          <w:color w:val="A6A6A6" w:themeColor="background1" w:themeShade="A6"/>
          <w:sz w:val="22"/>
        </w:rPr>
      </w:pPr>
      <w:r w:rsidRPr="005946EF">
        <w:rPr>
          <w:color w:val="A6A6A6" w:themeColor="background1" w:themeShade="A6"/>
          <w:sz w:val="22"/>
        </w:rPr>
        <w:t xml:space="preserve">       T</w:t>
      </w:r>
      <w:proofErr w:type="gramStart"/>
      <w:r w:rsidRPr="005946EF">
        <w:rPr>
          <w:color w:val="A6A6A6" w:themeColor="background1" w:themeShade="A6"/>
          <w:sz w:val="22"/>
          <w:vertAlign w:val="subscript"/>
        </w:rPr>
        <w:t xml:space="preserve">Э </w:t>
      </w:r>
      <w:r w:rsidRPr="005946EF">
        <w:rPr>
          <w:color w:val="A6A6A6" w:themeColor="background1" w:themeShade="A6"/>
          <w:sz w:val="22"/>
        </w:rPr>
        <w:t xml:space="preserve"> -</w:t>
      </w:r>
      <w:proofErr w:type="gramEnd"/>
      <w:r w:rsidRPr="005946EF">
        <w:rPr>
          <w:color w:val="A6A6A6" w:themeColor="background1" w:themeShade="A6"/>
          <w:sz w:val="22"/>
        </w:rPr>
        <w:t xml:space="preserve">  эквивалентная постоянная времени.</w:t>
      </w:r>
    </w:p>
    <w:p w14:paraId="173CF517"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ООС </w:t>
      </w:r>
      <w:r w:rsidRPr="005946EF">
        <w:rPr>
          <w:color w:val="A6A6A6" w:themeColor="background1" w:themeShade="A6"/>
          <w:position w:val="-42"/>
        </w:rPr>
        <w:object w:dxaOrig="1400" w:dyaOrig="820" w14:anchorId="35996511">
          <v:shape id="_x0000_i1425" type="#_x0000_t75" style="width:70pt;height:41pt" o:ole="" fillcolor="window">
            <v:imagedata r:id="rId807" o:title=""/>
          </v:shape>
          <o:OLEObject Type="Embed" ProgID="Equation.3" ShapeID="_x0000_i1425" DrawAspect="Content" ObjectID="_1703455959" r:id="rId808"/>
        </w:object>
      </w:r>
      <w:r w:rsidRPr="005946EF">
        <w:rPr>
          <w:color w:val="A6A6A6" w:themeColor="background1" w:themeShade="A6"/>
          <w:sz w:val="22"/>
        </w:rPr>
        <w:t xml:space="preserve">  и  </w:t>
      </w:r>
      <w:r w:rsidRPr="005946EF">
        <w:rPr>
          <w:color w:val="A6A6A6" w:themeColor="background1" w:themeShade="A6"/>
          <w:position w:val="-42"/>
        </w:rPr>
        <w:object w:dxaOrig="1400" w:dyaOrig="900" w14:anchorId="58C6FC90">
          <v:shape id="_x0000_i1426" type="#_x0000_t75" style="width:70pt;height:45pt" o:ole="" fillcolor="window">
            <v:imagedata r:id="rId809" o:title=""/>
          </v:shape>
          <o:OLEObject Type="Embed" ProgID="Equation.3" ShapeID="_x0000_i1426" DrawAspect="Content" ObjectID="_1703455960" r:id="rId810"/>
        </w:object>
      </w:r>
      <w:r w:rsidRPr="005946EF">
        <w:rPr>
          <w:color w:val="A6A6A6" w:themeColor="background1" w:themeShade="A6"/>
          <w:sz w:val="22"/>
        </w:rPr>
        <w:t xml:space="preserve">, </w:t>
      </w:r>
    </w:p>
    <w:p w14:paraId="189342EF"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при ПОС </w:t>
      </w:r>
      <w:r w:rsidRPr="005946EF">
        <w:rPr>
          <w:color w:val="A6A6A6" w:themeColor="background1" w:themeShade="A6"/>
          <w:position w:val="-42"/>
        </w:rPr>
        <w:object w:dxaOrig="1340" w:dyaOrig="820" w14:anchorId="64D413C6">
          <v:shape id="_x0000_i1427" type="#_x0000_t75" style="width:62.5pt;height:41pt" o:ole="" fillcolor="window">
            <v:imagedata r:id="rId811" o:title=""/>
          </v:shape>
          <o:OLEObject Type="Embed" ProgID="Equation.3" ShapeID="_x0000_i1427" DrawAspect="Content" ObjectID="_1703455961" r:id="rId812"/>
        </w:object>
      </w:r>
      <w:r w:rsidRPr="005946EF">
        <w:rPr>
          <w:color w:val="A6A6A6" w:themeColor="background1" w:themeShade="A6"/>
          <w:sz w:val="22"/>
        </w:rPr>
        <w:t xml:space="preserve">  и   </w:t>
      </w:r>
      <w:r w:rsidRPr="005946EF">
        <w:rPr>
          <w:color w:val="A6A6A6" w:themeColor="background1" w:themeShade="A6"/>
          <w:position w:val="-42"/>
        </w:rPr>
        <w:object w:dxaOrig="1340" w:dyaOrig="900" w14:anchorId="37078F9C">
          <v:shape id="_x0000_i1428" type="#_x0000_t75" style="width:67pt;height:45pt" o:ole="" fillcolor="window">
            <v:imagedata r:id="rId813" o:title=""/>
          </v:shape>
          <o:OLEObject Type="Embed" ProgID="Equation.3" ShapeID="_x0000_i1428" DrawAspect="Content" ObjectID="_1703455962" r:id="rId814"/>
        </w:object>
      </w:r>
      <w:r w:rsidRPr="005946EF">
        <w:rPr>
          <w:color w:val="A6A6A6" w:themeColor="background1" w:themeShade="A6"/>
          <w:sz w:val="22"/>
        </w:rPr>
        <w:t>.</w:t>
      </w:r>
    </w:p>
    <w:p w14:paraId="647B7A8D"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Следовательно, охват интегрирующего звена инерционной гибкой обратной связью эквивалентен последовательному включению </w:t>
      </w:r>
      <w:proofErr w:type="spellStart"/>
      <w:r w:rsidRPr="005946EF">
        <w:rPr>
          <w:color w:val="A6A6A6" w:themeColor="background1" w:themeShade="A6"/>
          <w:sz w:val="22"/>
        </w:rPr>
        <w:t>интегро</w:t>
      </w:r>
      <w:proofErr w:type="spellEnd"/>
      <w:r w:rsidRPr="005946EF">
        <w:rPr>
          <w:color w:val="A6A6A6" w:themeColor="background1" w:themeShade="A6"/>
          <w:sz w:val="22"/>
        </w:rPr>
        <w:t xml:space="preserve">-дифференцирующего звена. При отрицательной инерционной гибкой обратной связи и большом коэффициенте передачи k интегрирующее звено приближенно становится </w:t>
      </w:r>
      <w:proofErr w:type="spellStart"/>
      <w:r w:rsidRPr="005946EF">
        <w:rPr>
          <w:color w:val="A6A6A6" w:themeColor="background1" w:themeShade="A6"/>
          <w:sz w:val="22"/>
        </w:rPr>
        <w:t>изодромным</w:t>
      </w:r>
      <w:proofErr w:type="spellEnd"/>
      <w:r w:rsidRPr="005946EF">
        <w:rPr>
          <w:color w:val="A6A6A6" w:themeColor="background1" w:themeShade="A6"/>
          <w:sz w:val="22"/>
        </w:rPr>
        <w:t>.</w:t>
      </w:r>
    </w:p>
    <w:p w14:paraId="7019681C"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Способ коррекции местной обратной связью позволяет наилучшим образом скорректировать динамические свойства системы по сравнению со способами коррекции с помощью последовательных и параллельных корректирующих устройств.</w:t>
      </w:r>
    </w:p>
    <w:p w14:paraId="19BBE1CD"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Динамические свойства линейных систем при введении корректирующих устройств различного вида могут быть сделаны одинаковыми. Следовательно, включение любого типа корректирующего устройства может обеспечить требуемое качество работы системы. В этом случае передаточные функции регуляторов с последовательной коррекцией (8.5), параллельной коррекцией (8.6) и местной обратной связью (8.7) должны быть одинаковыми, т.е.</w:t>
      </w:r>
    </w:p>
    <w:p w14:paraId="57D2310A" w14:textId="77777777" w:rsidR="00AF69A1" w:rsidRPr="005946EF" w:rsidRDefault="00AF69A1" w:rsidP="00AF69A1">
      <w:pPr>
        <w:ind w:firstLine="284"/>
        <w:jc w:val="both"/>
        <w:rPr>
          <w:color w:val="A6A6A6" w:themeColor="background1" w:themeShade="A6"/>
          <w:sz w:val="22"/>
        </w:rPr>
      </w:pPr>
    </w:p>
    <w:p w14:paraId="35B035FC" w14:textId="77777777" w:rsidR="00AF69A1" w:rsidRPr="005946EF" w:rsidRDefault="00AF69A1" w:rsidP="00AF69A1">
      <w:pPr>
        <w:ind w:firstLine="284"/>
        <w:jc w:val="right"/>
        <w:rPr>
          <w:color w:val="A6A6A6" w:themeColor="background1" w:themeShade="A6"/>
          <w:sz w:val="22"/>
        </w:rPr>
      </w:pPr>
      <w:r w:rsidRPr="005946EF">
        <w:rPr>
          <w:color w:val="A6A6A6" w:themeColor="background1" w:themeShade="A6"/>
          <w:sz w:val="22"/>
          <w:lang w:val="en-US"/>
        </w:rPr>
        <w:t>W</w:t>
      </w:r>
      <w:r w:rsidRPr="005946EF">
        <w:rPr>
          <w:color w:val="A6A6A6" w:themeColor="background1" w:themeShade="A6"/>
          <w:sz w:val="22"/>
          <w:vertAlign w:val="subscript"/>
          <w:lang w:val="en-US"/>
        </w:rPr>
        <w:t>R</w:t>
      </w:r>
      <w:r w:rsidRPr="005946EF">
        <w:rPr>
          <w:color w:val="A6A6A6" w:themeColor="background1" w:themeShade="A6"/>
          <w:sz w:val="22"/>
          <w:vertAlign w:val="subscript"/>
        </w:rPr>
        <w:t>1</w:t>
      </w:r>
      <w:r w:rsidRPr="005946EF">
        <w:rPr>
          <w:color w:val="A6A6A6" w:themeColor="background1" w:themeShade="A6"/>
          <w:sz w:val="22"/>
        </w:rPr>
        <w:t>(</w:t>
      </w:r>
      <w:r w:rsidRPr="005946EF">
        <w:rPr>
          <w:color w:val="A6A6A6" w:themeColor="background1" w:themeShade="A6"/>
          <w:sz w:val="22"/>
          <w:lang w:val="en-US"/>
        </w:rPr>
        <w:t>s</w:t>
      </w:r>
      <w:r w:rsidRPr="005946EF">
        <w:rPr>
          <w:color w:val="A6A6A6" w:themeColor="background1" w:themeShade="A6"/>
          <w:sz w:val="22"/>
        </w:rPr>
        <w:t xml:space="preserve">) = </w:t>
      </w:r>
      <w:r w:rsidRPr="005946EF">
        <w:rPr>
          <w:color w:val="A6A6A6" w:themeColor="background1" w:themeShade="A6"/>
          <w:sz w:val="22"/>
          <w:lang w:val="en-US"/>
        </w:rPr>
        <w:t>W</w:t>
      </w:r>
      <w:r w:rsidRPr="005946EF">
        <w:rPr>
          <w:color w:val="A6A6A6" w:themeColor="background1" w:themeShade="A6"/>
          <w:sz w:val="22"/>
          <w:vertAlign w:val="subscript"/>
          <w:lang w:val="en-US"/>
        </w:rPr>
        <w:t>R</w:t>
      </w:r>
      <w:r w:rsidRPr="005946EF">
        <w:rPr>
          <w:color w:val="A6A6A6" w:themeColor="background1" w:themeShade="A6"/>
          <w:sz w:val="22"/>
          <w:vertAlign w:val="subscript"/>
        </w:rPr>
        <w:t>2</w:t>
      </w:r>
      <w:r w:rsidRPr="005946EF">
        <w:rPr>
          <w:color w:val="A6A6A6" w:themeColor="background1" w:themeShade="A6"/>
          <w:sz w:val="22"/>
        </w:rPr>
        <w:t>(</w:t>
      </w:r>
      <w:r w:rsidRPr="005946EF">
        <w:rPr>
          <w:color w:val="A6A6A6" w:themeColor="background1" w:themeShade="A6"/>
          <w:sz w:val="22"/>
          <w:lang w:val="en-US"/>
        </w:rPr>
        <w:t>s</w:t>
      </w:r>
      <w:r w:rsidRPr="005946EF">
        <w:rPr>
          <w:color w:val="A6A6A6" w:themeColor="background1" w:themeShade="A6"/>
          <w:sz w:val="22"/>
        </w:rPr>
        <w:t xml:space="preserve">) = </w:t>
      </w:r>
      <w:r w:rsidRPr="005946EF">
        <w:rPr>
          <w:color w:val="A6A6A6" w:themeColor="background1" w:themeShade="A6"/>
          <w:sz w:val="22"/>
          <w:lang w:val="en-US"/>
        </w:rPr>
        <w:t>W</w:t>
      </w:r>
      <w:r w:rsidRPr="005946EF">
        <w:rPr>
          <w:color w:val="A6A6A6" w:themeColor="background1" w:themeShade="A6"/>
          <w:sz w:val="22"/>
          <w:vertAlign w:val="subscript"/>
          <w:lang w:val="en-US"/>
        </w:rPr>
        <w:t>R</w:t>
      </w:r>
      <w:r w:rsidRPr="005946EF">
        <w:rPr>
          <w:color w:val="A6A6A6" w:themeColor="background1" w:themeShade="A6"/>
          <w:sz w:val="22"/>
          <w:vertAlign w:val="subscript"/>
        </w:rPr>
        <w:t>3</w:t>
      </w:r>
      <w:r w:rsidRPr="005946EF">
        <w:rPr>
          <w:color w:val="A6A6A6" w:themeColor="background1" w:themeShade="A6"/>
          <w:sz w:val="22"/>
        </w:rPr>
        <w:t>(</w:t>
      </w:r>
      <w:r w:rsidRPr="005946EF">
        <w:rPr>
          <w:color w:val="A6A6A6" w:themeColor="background1" w:themeShade="A6"/>
          <w:sz w:val="22"/>
          <w:lang w:val="en-US"/>
        </w:rPr>
        <w:t>s</w:t>
      </w:r>
      <w:r w:rsidRPr="005946EF">
        <w:rPr>
          <w:color w:val="A6A6A6" w:themeColor="background1" w:themeShade="A6"/>
          <w:sz w:val="22"/>
        </w:rPr>
        <w:t>).                              (8.8)</w:t>
      </w:r>
    </w:p>
    <w:p w14:paraId="4413C6DC" w14:textId="77777777" w:rsidR="00AF69A1" w:rsidRPr="005946EF" w:rsidRDefault="00AF69A1" w:rsidP="00AF69A1">
      <w:pPr>
        <w:ind w:firstLine="284"/>
        <w:jc w:val="right"/>
        <w:rPr>
          <w:color w:val="A6A6A6" w:themeColor="background1" w:themeShade="A6"/>
          <w:sz w:val="22"/>
        </w:rPr>
      </w:pPr>
    </w:p>
    <w:p w14:paraId="45C0B63F" w14:textId="77777777" w:rsidR="00AF69A1" w:rsidRPr="005946EF" w:rsidRDefault="00AF69A1" w:rsidP="00AF69A1">
      <w:pPr>
        <w:ind w:firstLine="284"/>
        <w:jc w:val="both"/>
        <w:rPr>
          <w:color w:val="A6A6A6" w:themeColor="background1" w:themeShade="A6"/>
          <w:sz w:val="22"/>
        </w:rPr>
      </w:pPr>
      <w:r w:rsidRPr="005946EF">
        <w:rPr>
          <w:color w:val="A6A6A6" w:themeColor="background1" w:themeShade="A6"/>
          <w:sz w:val="22"/>
        </w:rPr>
        <w:t xml:space="preserve">Отсюда следует формула перехода от передаточной функции корректирующего устройства </w:t>
      </w:r>
      <w:r w:rsidRPr="005946EF">
        <w:rPr>
          <w:color w:val="A6A6A6" w:themeColor="background1" w:themeShade="A6"/>
          <w:sz w:val="22"/>
        </w:rPr>
        <w:lastRenderedPageBreak/>
        <w:t xml:space="preserve">одного вида к передаточной функции эквивалентного корректирующего устройства другого вида </w:t>
      </w:r>
    </w:p>
    <w:p w14:paraId="0D1C5DF1" w14:textId="77777777" w:rsidR="00AF69A1" w:rsidRDefault="00AF69A1" w:rsidP="00AF69A1">
      <w:pPr>
        <w:jc w:val="right"/>
        <w:rPr>
          <w:sz w:val="22"/>
        </w:rPr>
      </w:pPr>
      <w:r w:rsidRPr="005946EF">
        <w:rPr>
          <w:color w:val="A6A6A6" w:themeColor="background1" w:themeShade="A6"/>
          <w:sz w:val="22"/>
          <w:lang w:val="en-US"/>
        </w:rPr>
        <w:t>W</w:t>
      </w:r>
      <w:r w:rsidRPr="005946EF">
        <w:rPr>
          <w:color w:val="A6A6A6" w:themeColor="background1" w:themeShade="A6"/>
          <w:sz w:val="22"/>
          <w:vertAlign w:val="subscript"/>
          <w:lang w:val="en-US"/>
        </w:rPr>
        <w:t>2</w:t>
      </w:r>
      <w:r w:rsidRPr="005946EF">
        <w:rPr>
          <w:color w:val="A6A6A6" w:themeColor="background1" w:themeShade="A6"/>
          <w:sz w:val="22"/>
          <w:lang w:val="en-US"/>
        </w:rPr>
        <w:t>(s)W</w:t>
      </w:r>
      <w:r w:rsidRPr="005946EF">
        <w:rPr>
          <w:color w:val="A6A6A6" w:themeColor="background1" w:themeShade="A6"/>
          <w:sz w:val="22"/>
          <w:vertAlign w:val="subscript"/>
        </w:rPr>
        <w:t>ПКУ</w:t>
      </w:r>
      <w:r w:rsidRPr="005946EF">
        <w:rPr>
          <w:color w:val="A6A6A6" w:themeColor="background1" w:themeShade="A6"/>
          <w:sz w:val="22"/>
          <w:lang w:val="en-US"/>
        </w:rPr>
        <w:t>(s) = W</w:t>
      </w:r>
      <w:r w:rsidRPr="005946EF">
        <w:rPr>
          <w:color w:val="A6A6A6" w:themeColor="background1" w:themeShade="A6"/>
          <w:sz w:val="22"/>
          <w:vertAlign w:val="subscript"/>
          <w:lang w:val="en-US"/>
        </w:rPr>
        <w:t>2</w:t>
      </w:r>
      <w:r w:rsidRPr="005946EF">
        <w:rPr>
          <w:color w:val="A6A6A6" w:themeColor="background1" w:themeShade="A6"/>
          <w:sz w:val="22"/>
          <w:lang w:val="en-US"/>
        </w:rPr>
        <w:t>(s)+W</w:t>
      </w:r>
      <w:r w:rsidRPr="005946EF">
        <w:rPr>
          <w:color w:val="A6A6A6" w:themeColor="background1" w:themeShade="A6"/>
          <w:sz w:val="22"/>
          <w:vertAlign w:val="subscript"/>
        </w:rPr>
        <w:sym w:font="Symbol" w:char="F0EA"/>
      </w:r>
      <w:r w:rsidRPr="005946EF">
        <w:rPr>
          <w:color w:val="A6A6A6" w:themeColor="background1" w:themeShade="A6"/>
          <w:sz w:val="22"/>
          <w:vertAlign w:val="subscript"/>
        </w:rPr>
        <w:sym w:font="Symbol" w:char="F0EA"/>
      </w:r>
      <w:r w:rsidRPr="005946EF">
        <w:rPr>
          <w:color w:val="A6A6A6" w:themeColor="background1" w:themeShade="A6"/>
          <w:sz w:val="22"/>
          <w:vertAlign w:val="subscript"/>
        </w:rPr>
        <w:t>КУ</w:t>
      </w:r>
      <w:r w:rsidRPr="005946EF">
        <w:rPr>
          <w:color w:val="A6A6A6" w:themeColor="background1" w:themeShade="A6"/>
          <w:sz w:val="22"/>
          <w:lang w:val="en-US"/>
        </w:rPr>
        <w:t xml:space="preserve">(s) = </w:t>
      </w:r>
      <w:r w:rsidRPr="005946EF">
        <w:rPr>
          <w:color w:val="A6A6A6" w:themeColor="background1" w:themeShade="A6"/>
          <w:position w:val="-42"/>
        </w:rPr>
        <w:object w:dxaOrig="1719" w:dyaOrig="900" w14:anchorId="381D371A">
          <v:shape id="_x0000_i1429" type="#_x0000_t75" style="width:77.5pt;height:40.5pt" o:ole="" fillcolor="window">
            <v:imagedata r:id="rId815" o:title=""/>
          </v:shape>
          <o:OLEObject Type="Embed" ProgID="Equation.3" ShapeID="_x0000_i1429" DrawAspect="Content" ObjectID="_1703455963" r:id="rId816"/>
        </w:object>
      </w:r>
      <w:r w:rsidRPr="005946EF">
        <w:rPr>
          <w:color w:val="A6A6A6" w:themeColor="background1" w:themeShade="A6"/>
          <w:sz w:val="22"/>
          <w:lang w:val="en-US"/>
        </w:rPr>
        <w:t xml:space="preserve">.           </w:t>
      </w:r>
      <w:r w:rsidRPr="005946EF">
        <w:rPr>
          <w:color w:val="A6A6A6" w:themeColor="background1" w:themeShade="A6"/>
          <w:sz w:val="22"/>
        </w:rPr>
        <w:t>(8.</w:t>
      </w:r>
      <w:r>
        <w:rPr>
          <w:sz w:val="22"/>
        </w:rPr>
        <w:t>9)</w:t>
      </w:r>
    </w:p>
    <w:p w14:paraId="144C8BDE" w14:textId="77777777" w:rsidR="00AF69A1" w:rsidRDefault="00AF69A1" w:rsidP="00AF69A1">
      <w:pPr>
        <w:ind w:firstLine="284"/>
        <w:jc w:val="both"/>
        <w:rPr>
          <w:sz w:val="22"/>
        </w:rPr>
      </w:pPr>
      <w:r>
        <w:rPr>
          <w:sz w:val="22"/>
        </w:rPr>
        <w:t>Использование того или иного вида корректирующих устройств, т.е. последовательных звеньев, параллельных звеньев или обратных связей, определяется удобством технической реализации.</w:t>
      </w:r>
    </w:p>
    <w:p w14:paraId="579E88A8" w14:textId="77777777" w:rsidR="00AF69A1" w:rsidRDefault="00AF69A1" w:rsidP="00AF69A1">
      <w:pPr>
        <w:ind w:firstLine="284"/>
        <w:jc w:val="both"/>
        <w:rPr>
          <w:sz w:val="22"/>
        </w:rPr>
      </w:pPr>
    </w:p>
    <w:p w14:paraId="4FBE5978" w14:textId="0E0E2F80" w:rsidR="00AF69A1" w:rsidRDefault="00AF69A1" w:rsidP="00C06519"/>
    <w:p w14:paraId="77D4AA4B" w14:textId="792219BA" w:rsidR="00AF69A1" w:rsidRPr="00AF69A1" w:rsidRDefault="00AF69A1" w:rsidP="00AF69A1">
      <w:pPr>
        <w:ind w:right="567"/>
        <w:jc w:val="center"/>
        <w:rPr>
          <w:b/>
          <w:bCs/>
          <w:color w:val="000000"/>
          <w:sz w:val="24"/>
          <w:szCs w:val="24"/>
          <w:u w:val="single"/>
        </w:rPr>
      </w:pPr>
      <w:r w:rsidRPr="00AF69A1">
        <w:rPr>
          <w:b/>
          <w:bCs/>
          <w:color w:val="000000"/>
          <w:sz w:val="24"/>
          <w:szCs w:val="24"/>
          <w:highlight w:val="yellow"/>
          <w:u w:val="single"/>
        </w:rPr>
        <w:t>26. Синт</w:t>
      </w:r>
      <w:bookmarkStart w:id="231" w:name="_Hlt515346514"/>
      <w:bookmarkEnd w:id="231"/>
      <w:r w:rsidRPr="00AF69A1">
        <w:rPr>
          <w:b/>
          <w:bCs/>
          <w:color w:val="000000"/>
          <w:sz w:val="24"/>
          <w:szCs w:val="24"/>
          <w:highlight w:val="yellow"/>
          <w:u w:val="single"/>
        </w:rPr>
        <w:t>ез систем авто</w:t>
      </w:r>
      <w:bookmarkStart w:id="232" w:name="_Hlt515304494"/>
      <w:r w:rsidRPr="00AF69A1">
        <w:rPr>
          <w:b/>
          <w:bCs/>
          <w:color w:val="000000"/>
          <w:sz w:val="24"/>
          <w:szCs w:val="24"/>
          <w:highlight w:val="yellow"/>
          <w:u w:val="single"/>
        </w:rPr>
        <w:t>м</w:t>
      </w:r>
      <w:bookmarkEnd w:id="232"/>
      <w:r w:rsidRPr="00AF69A1">
        <w:rPr>
          <w:b/>
          <w:bCs/>
          <w:color w:val="000000"/>
          <w:sz w:val="24"/>
          <w:szCs w:val="24"/>
          <w:highlight w:val="yellow"/>
          <w:u w:val="single"/>
        </w:rPr>
        <w:t xml:space="preserve">атического </w:t>
      </w:r>
      <w:proofErr w:type="gramStart"/>
      <w:r w:rsidRPr="00AF69A1">
        <w:rPr>
          <w:b/>
          <w:bCs/>
          <w:color w:val="000000"/>
          <w:sz w:val="24"/>
          <w:szCs w:val="24"/>
          <w:highlight w:val="yellow"/>
          <w:u w:val="single"/>
        </w:rPr>
        <w:t>управления</w:t>
      </w:r>
      <w:r w:rsidR="000F4955" w:rsidRPr="000F4955">
        <w:rPr>
          <w:b/>
          <w:bCs/>
          <w:color w:val="000000"/>
          <w:sz w:val="24"/>
          <w:szCs w:val="24"/>
          <w:highlight w:val="red"/>
          <w:u w:val="single"/>
        </w:rPr>
        <w:t>(</w:t>
      </w:r>
      <w:proofErr w:type="gramEnd"/>
      <w:r w:rsidR="000F4955" w:rsidRPr="000F4955">
        <w:rPr>
          <w:b/>
          <w:bCs/>
          <w:color w:val="000000"/>
          <w:sz w:val="24"/>
          <w:szCs w:val="24"/>
          <w:highlight w:val="red"/>
          <w:u w:val="single"/>
        </w:rPr>
        <w:t>КРАСНЫМ ВЫДЕЛИЛА ЧТО ТОЧНО НУЖНО, ОСТАЛЬНОЕ НЕ ЕБУ)</w:t>
      </w:r>
    </w:p>
    <w:p w14:paraId="514108C2" w14:textId="20F4E8CD" w:rsidR="00AF69A1" w:rsidRDefault="00AF69A1" w:rsidP="00C06519"/>
    <w:p w14:paraId="70FBDF1F" w14:textId="77777777" w:rsidR="00AF69A1" w:rsidRDefault="00AF69A1" w:rsidP="00AF69A1">
      <w:pPr>
        <w:ind w:firstLine="284"/>
        <w:jc w:val="both"/>
        <w:rPr>
          <w:sz w:val="22"/>
        </w:rPr>
      </w:pPr>
      <w:r>
        <w:rPr>
          <w:sz w:val="22"/>
        </w:rPr>
        <w:t>Синтез системы управления представляет собой направленный расчет системы, имеющий конечной целью, во-первых, отыскание рациональной структуры системы и, во-вторых, определение оптимальных значений параметров ее отдельных звеньев из условия обеспечения ряда требований, которые следуют из назначения проектируемой системы и обеспечения ее характеристик.</w:t>
      </w:r>
    </w:p>
    <w:p w14:paraId="09AB9762" w14:textId="77777777" w:rsidR="00AF69A1" w:rsidRPr="000F4955" w:rsidRDefault="00AF69A1" w:rsidP="00AF69A1">
      <w:pPr>
        <w:ind w:firstLine="284"/>
        <w:jc w:val="both"/>
        <w:rPr>
          <w:color w:val="FF0000"/>
          <w:sz w:val="22"/>
        </w:rPr>
      </w:pPr>
      <w:bookmarkStart w:id="233" w:name="qst8_6"/>
      <w:r w:rsidRPr="000F4955">
        <w:rPr>
          <w:color w:val="FF0000"/>
          <w:sz w:val="22"/>
        </w:rPr>
        <w:t>Синтез можно трактовать как задачу оптимизации и рассматривать такое построение системы управления, при котором для заданных условий работы обеспечивается оптимум выбранного критерия качества работы системы.</w:t>
      </w:r>
    </w:p>
    <w:p w14:paraId="16DB4C77" w14:textId="77777777" w:rsidR="00AF69A1" w:rsidRDefault="00AF69A1" w:rsidP="00AF69A1">
      <w:pPr>
        <w:ind w:firstLine="284"/>
        <w:jc w:val="both"/>
        <w:rPr>
          <w:sz w:val="22"/>
        </w:rPr>
      </w:pPr>
      <w:bookmarkStart w:id="234" w:name="qst9_10"/>
      <w:bookmarkEnd w:id="233"/>
      <w:r>
        <w:rPr>
          <w:sz w:val="22"/>
        </w:rPr>
        <w:t xml:space="preserve">Если характеристики задающих и возмущающих воздействий известны, то систему можно спроектировать как оптимальную, обеспечив минимальное </w:t>
      </w:r>
      <w:bookmarkStart w:id="235" w:name="_Hlt515361283"/>
      <w:bookmarkStart w:id="236" w:name="qst9_8"/>
      <w:bookmarkEnd w:id="235"/>
      <w:r>
        <w:rPr>
          <w:sz w:val="22"/>
        </w:rPr>
        <w:t xml:space="preserve">значение суммарной среднеквадратической ошибки. Решить эту задачу позволяет теория оптимальных фильтров </w:t>
      </w:r>
      <w:proofErr w:type="spellStart"/>
      <w:r>
        <w:rPr>
          <w:sz w:val="22"/>
        </w:rPr>
        <w:t>Н.Винера</w:t>
      </w:r>
      <w:proofErr w:type="spellEnd"/>
      <w:r>
        <w:rPr>
          <w:sz w:val="22"/>
        </w:rPr>
        <w:t xml:space="preserve"> и </w:t>
      </w:r>
      <w:proofErr w:type="spellStart"/>
      <w:r>
        <w:rPr>
          <w:sz w:val="22"/>
        </w:rPr>
        <w:t>Р.Калмана</w:t>
      </w:r>
      <w:proofErr w:type="spellEnd"/>
      <w:r>
        <w:rPr>
          <w:sz w:val="22"/>
        </w:rPr>
        <w:t>.</w:t>
      </w:r>
    </w:p>
    <w:bookmarkEnd w:id="234"/>
    <w:bookmarkEnd w:id="236"/>
    <w:p w14:paraId="76113E1B" w14:textId="77777777" w:rsidR="00AF69A1" w:rsidRDefault="00AF69A1" w:rsidP="00AF69A1">
      <w:pPr>
        <w:ind w:firstLine="284"/>
        <w:jc w:val="both"/>
        <w:rPr>
          <w:sz w:val="22"/>
        </w:rPr>
      </w:pPr>
      <w:r>
        <w:rPr>
          <w:sz w:val="22"/>
        </w:rPr>
        <w:t>Наиболее общей является постановка задачи достижения минимума функционала</w:t>
      </w:r>
    </w:p>
    <w:p w14:paraId="0E887996" w14:textId="77777777" w:rsidR="00AF69A1" w:rsidRDefault="00AF69A1" w:rsidP="00AF69A1">
      <w:pPr>
        <w:ind w:firstLine="284"/>
        <w:jc w:val="right"/>
        <w:rPr>
          <w:sz w:val="22"/>
        </w:rPr>
      </w:pPr>
      <w:r>
        <w:rPr>
          <w:position w:val="-38"/>
        </w:rPr>
        <w:object w:dxaOrig="2299" w:dyaOrig="859" w14:anchorId="2F5C17F9">
          <v:shape id="_x0000_i1430" type="#_x0000_t75" style="width:115pt;height:43pt" o:ole="" fillcolor="window">
            <v:imagedata r:id="rId817" o:title=""/>
          </v:shape>
          <o:OLEObject Type="Embed" ProgID="Equation.3" ShapeID="_x0000_i1430" DrawAspect="Content" ObjectID="_1703455964" r:id="rId818"/>
        </w:object>
      </w:r>
      <w:r>
        <w:rPr>
          <w:sz w:val="22"/>
        </w:rPr>
        <w:t xml:space="preserve">                            (8.10)</w:t>
      </w:r>
    </w:p>
    <w:p w14:paraId="24AD3900" w14:textId="77777777" w:rsidR="00AF69A1" w:rsidRDefault="00AF69A1" w:rsidP="00AF69A1">
      <w:pPr>
        <w:jc w:val="both"/>
        <w:rPr>
          <w:sz w:val="22"/>
        </w:rPr>
      </w:pPr>
      <w:r>
        <w:rPr>
          <w:sz w:val="22"/>
        </w:rPr>
        <w:t xml:space="preserve">где </w:t>
      </w:r>
      <w:proofErr w:type="spellStart"/>
      <w:r>
        <w:rPr>
          <w:sz w:val="22"/>
        </w:rPr>
        <w:t>v</w:t>
      </w:r>
      <w:r>
        <w:rPr>
          <w:sz w:val="28"/>
          <w:vertAlign w:val="subscript"/>
        </w:rPr>
        <w:t>x</w:t>
      </w:r>
      <w:proofErr w:type="spellEnd"/>
      <w:r>
        <w:rPr>
          <w:sz w:val="22"/>
        </w:rPr>
        <w:t>(t) - квадратичная форма относительно ошибки системы;</w:t>
      </w:r>
    </w:p>
    <w:p w14:paraId="24706FBF" w14:textId="77777777" w:rsidR="00AF69A1" w:rsidRDefault="00AF69A1" w:rsidP="00AF69A1">
      <w:pPr>
        <w:jc w:val="both"/>
        <w:rPr>
          <w:sz w:val="22"/>
        </w:rPr>
      </w:pPr>
      <w:proofErr w:type="spellStart"/>
      <w:r>
        <w:rPr>
          <w:sz w:val="22"/>
        </w:rPr>
        <w:t>v</w:t>
      </w:r>
      <w:r>
        <w:rPr>
          <w:sz w:val="28"/>
          <w:vertAlign w:val="subscript"/>
        </w:rPr>
        <w:t>u</w:t>
      </w:r>
      <w:proofErr w:type="spellEnd"/>
      <w:r>
        <w:rPr>
          <w:sz w:val="22"/>
        </w:rPr>
        <w:t>(t) - квадратичная форма относительно управляющего воздействия;</w:t>
      </w:r>
    </w:p>
    <w:p w14:paraId="087BB574" w14:textId="77777777" w:rsidR="00AF69A1" w:rsidRDefault="00AF69A1" w:rsidP="00AF69A1">
      <w:pPr>
        <w:jc w:val="both"/>
        <w:rPr>
          <w:sz w:val="22"/>
        </w:rPr>
      </w:pPr>
      <w:r>
        <w:rPr>
          <w:sz w:val="22"/>
        </w:rPr>
        <w:t>T - время работы системы.</w:t>
      </w:r>
    </w:p>
    <w:p w14:paraId="0CECC610" w14:textId="77777777" w:rsidR="00AF69A1" w:rsidRDefault="00AF69A1" w:rsidP="00AF69A1">
      <w:pPr>
        <w:ind w:firstLine="284"/>
        <w:jc w:val="both"/>
        <w:rPr>
          <w:sz w:val="22"/>
        </w:rPr>
      </w:pPr>
      <w:r>
        <w:rPr>
          <w:sz w:val="22"/>
        </w:rPr>
        <w:t xml:space="preserve">Первая квадратичная форма в (8.10) выбирается из требований к точности проектируемой системы, а вторая учитывает ограничения на управляющее воздействие u(t). При этом из допустимого множества u(t) необходимо выбрать и технически реализовать такое управляющее воздействие, которое переводит объект управления из начального состояния в конечное и минимизирует функционал (8.10). Для решения таких задач используются методы вариационного исчисления, принцип максимума </w:t>
      </w:r>
      <w:proofErr w:type="spellStart"/>
      <w:r>
        <w:rPr>
          <w:sz w:val="22"/>
        </w:rPr>
        <w:t>Л.С.Понтрягина</w:t>
      </w:r>
      <w:proofErr w:type="spellEnd"/>
      <w:r>
        <w:rPr>
          <w:sz w:val="22"/>
        </w:rPr>
        <w:t xml:space="preserve">, метод динамического программирования </w:t>
      </w:r>
      <w:proofErr w:type="spellStart"/>
      <w:r>
        <w:rPr>
          <w:sz w:val="22"/>
        </w:rPr>
        <w:t>Р.Белмана</w:t>
      </w:r>
      <w:proofErr w:type="spellEnd"/>
      <w:r>
        <w:rPr>
          <w:sz w:val="22"/>
        </w:rPr>
        <w:t>. Здесь возможны два случая, во-первых, полностью известна информация о состоянии объекта управления, во-вторых, информация об объекте управления неполная или вообще неизвестна. Во втором случае при синтезе системы возникает дополнительная задача оценки состояния объекта управления, на основании которой формируется оптимальное управляющее воздействие.</w:t>
      </w:r>
    </w:p>
    <w:p w14:paraId="7276F9A6" w14:textId="77777777" w:rsidR="00AF69A1" w:rsidRDefault="00AF69A1" w:rsidP="00AF69A1">
      <w:pPr>
        <w:ind w:firstLine="284"/>
        <w:jc w:val="both"/>
        <w:rPr>
          <w:sz w:val="22"/>
        </w:rPr>
      </w:pPr>
      <w:r>
        <w:rPr>
          <w:sz w:val="22"/>
        </w:rPr>
        <w:t>Синтез можно трактовать как инженерную задачу, сводящуюся к такому построению системы управления, при котором обеспечивается выполнение технических требований к ней. Один из возможных способов описания требований к проектируемой системе - задание показателей качества работы системы, рассмотренных в разделе 6. Это может быть сделано, если известны характеристики задающих и возмущающих воздействий. Детерминированные воздействия должны быть заданы как функции времени или их производные. Для случайных воздействий должны быть известны их корреляционные функции или спектральные плотности. При такой постановке синтез системы сводится к выбору структурной схемы, с помощью которой можно обеспечить показатели качества работы системы не хуже заданных.</w:t>
      </w:r>
    </w:p>
    <w:p w14:paraId="59544B17" w14:textId="77777777" w:rsidR="00AF69A1" w:rsidRDefault="00AF69A1" w:rsidP="00AF69A1">
      <w:pPr>
        <w:ind w:firstLine="284"/>
        <w:jc w:val="both"/>
        <w:rPr>
          <w:sz w:val="22"/>
        </w:rPr>
      </w:pPr>
      <w:r>
        <w:rPr>
          <w:sz w:val="22"/>
        </w:rPr>
        <w:t>Иногда в понятие инженерного синтеза вкладывается еще более узкий смысл и рассматривается синтез, имеющий целью определение вида и параметров корректирующих средств, которые необходимо добавить к неизменной части системы - объекту управления с регулятором, чтобы обеспечить требуемые динамические качества. Обеспечение необходимого качества управления достигается выработкой вполне определенного закона управления u(t). Для этого необходимо, чтобы при известной передаточной функции объекта управления W</w:t>
      </w:r>
      <w:r>
        <w:rPr>
          <w:sz w:val="22"/>
          <w:vertAlign w:val="subscript"/>
        </w:rPr>
        <w:t>ОУ</w:t>
      </w:r>
      <w:r>
        <w:rPr>
          <w:sz w:val="22"/>
        </w:rPr>
        <w:t xml:space="preserve">(s) регулятор имел </w:t>
      </w:r>
      <w:r>
        <w:rPr>
          <w:sz w:val="22"/>
        </w:rPr>
        <w:lastRenderedPageBreak/>
        <w:t>определенную передаточную функцию W</w:t>
      </w:r>
      <w:r>
        <w:rPr>
          <w:sz w:val="22"/>
          <w:vertAlign w:val="subscript"/>
        </w:rPr>
        <w:t>R</w:t>
      </w:r>
      <w:r>
        <w:rPr>
          <w:sz w:val="22"/>
        </w:rPr>
        <w:t>(s) и, соответственно, передаточная функция разомкнутой системы должна быть W(s) = W</w:t>
      </w:r>
      <w:r>
        <w:rPr>
          <w:sz w:val="22"/>
          <w:vertAlign w:val="subscript"/>
        </w:rPr>
        <w:t>R</w:t>
      </w:r>
      <w:r>
        <w:rPr>
          <w:sz w:val="22"/>
        </w:rPr>
        <w:t>(s)W</w:t>
      </w:r>
      <w:r>
        <w:rPr>
          <w:sz w:val="22"/>
          <w:vertAlign w:val="subscript"/>
        </w:rPr>
        <w:t>ОУ</w:t>
      </w:r>
      <w:r>
        <w:rPr>
          <w:sz w:val="22"/>
        </w:rPr>
        <w:t xml:space="preserve">(s). </w:t>
      </w:r>
    </w:p>
    <w:p w14:paraId="11D19FE1" w14:textId="77777777" w:rsidR="00AF69A1" w:rsidRDefault="00AF69A1" w:rsidP="00AF69A1">
      <w:pPr>
        <w:ind w:firstLine="284"/>
        <w:jc w:val="both"/>
        <w:rPr>
          <w:sz w:val="22"/>
        </w:rPr>
      </w:pPr>
      <w:r>
        <w:rPr>
          <w:sz w:val="22"/>
        </w:rPr>
        <w:t>При инженерном синтезе системы управления необходимо обеспечить, во-первых, требуемую точность, во-вторых, приемлемый характер переходных процессов.</w:t>
      </w:r>
    </w:p>
    <w:p w14:paraId="31EF2B25" w14:textId="77777777" w:rsidR="00AF69A1" w:rsidRDefault="00AF69A1" w:rsidP="00AF69A1">
      <w:pPr>
        <w:ind w:firstLine="284"/>
        <w:jc w:val="both"/>
        <w:rPr>
          <w:sz w:val="22"/>
        </w:rPr>
      </w:pPr>
      <w:r>
        <w:rPr>
          <w:b/>
          <w:sz w:val="22"/>
        </w:rPr>
        <w:t xml:space="preserve">Частотный метод синтеза корректирующих устройств. </w:t>
      </w:r>
      <w:r>
        <w:rPr>
          <w:sz w:val="22"/>
        </w:rPr>
        <w:t>Наиболее</w:t>
      </w:r>
      <w:r>
        <w:rPr>
          <w:b/>
          <w:sz w:val="22"/>
        </w:rPr>
        <w:t xml:space="preserve"> </w:t>
      </w:r>
      <w:r>
        <w:rPr>
          <w:sz w:val="22"/>
        </w:rPr>
        <w:t>распространен</w:t>
      </w:r>
      <w:r>
        <w:rPr>
          <w:b/>
          <w:sz w:val="22"/>
        </w:rPr>
        <w:t xml:space="preserve"> </w:t>
      </w:r>
      <w:r>
        <w:rPr>
          <w:sz w:val="22"/>
        </w:rPr>
        <w:t xml:space="preserve">частотный метод синтеза с помощью логарифмических частотных характеристик. </w:t>
      </w:r>
      <w:r w:rsidRPr="000F4955">
        <w:rPr>
          <w:color w:val="FF0000"/>
          <w:sz w:val="22"/>
        </w:rPr>
        <w:t xml:space="preserve">Логарифмическая амплитудная частотная характеристика разомкнутой системы управления однозначно определяется ее передаточной функцией и соответственно наоборот, логарифмической амплитудной частотной характеристике однозначно соответствует передаточная </w:t>
      </w:r>
      <w:proofErr w:type="gramStart"/>
      <w:r w:rsidRPr="000F4955">
        <w:rPr>
          <w:color w:val="FF0000"/>
          <w:sz w:val="22"/>
        </w:rPr>
        <w:t>функция  разомкнутой</w:t>
      </w:r>
      <w:proofErr w:type="gramEnd"/>
      <w:r w:rsidRPr="000F4955">
        <w:rPr>
          <w:color w:val="FF0000"/>
          <w:sz w:val="22"/>
        </w:rPr>
        <w:t xml:space="preserve"> системы. Следовательно, на основе требований, предъявляемых </w:t>
      </w:r>
      <w:proofErr w:type="gramStart"/>
      <w:r w:rsidRPr="000F4955">
        <w:rPr>
          <w:color w:val="FF0000"/>
          <w:sz w:val="22"/>
        </w:rPr>
        <w:t>к системе</w:t>
      </w:r>
      <w:proofErr w:type="gramEnd"/>
      <w:r w:rsidRPr="000F4955">
        <w:rPr>
          <w:color w:val="FF0000"/>
          <w:sz w:val="22"/>
        </w:rPr>
        <w:t xml:space="preserve"> можно сформировать желаемый вид ЛАХ, которой будет соответствовать требуемая передаточная функция системы и закон управления. </w:t>
      </w:r>
      <w:r>
        <w:rPr>
          <w:sz w:val="22"/>
        </w:rPr>
        <w:t>На основе этой взаимосвязи и построен метод синтеза систем автоматического управления по логарифмическим частотным характеристикам.</w:t>
      </w:r>
    </w:p>
    <w:p w14:paraId="3F56EAF4" w14:textId="77777777" w:rsidR="00AF69A1" w:rsidRPr="00721079" w:rsidRDefault="00AF69A1" w:rsidP="00AF69A1">
      <w:pPr>
        <w:pStyle w:val="ad"/>
        <w:rPr>
          <w:color w:val="FF0000"/>
          <w:sz w:val="22"/>
        </w:rPr>
      </w:pPr>
      <w:bookmarkStart w:id="237" w:name="qst8_7"/>
      <w:r w:rsidRPr="00721079">
        <w:rPr>
          <w:color w:val="FF0000"/>
          <w:sz w:val="22"/>
        </w:rPr>
        <w:t>Процесс синтеза системы управления включает в себя следующие пункты.</w:t>
      </w:r>
    </w:p>
    <w:bookmarkEnd w:id="237"/>
    <w:p w14:paraId="04807B8B" w14:textId="77777777" w:rsidR="00AF69A1" w:rsidRPr="00721079" w:rsidRDefault="00AF69A1" w:rsidP="00AF69A1">
      <w:pPr>
        <w:ind w:firstLine="284"/>
        <w:jc w:val="both"/>
        <w:rPr>
          <w:color w:val="FF0000"/>
          <w:sz w:val="22"/>
        </w:rPr>
      </w:pPr>
      <w:r w:rsidRPr="00721079">
        <w:rPr>
          <w:color w:val="FF0000"/>
          <w:sz w:val="22"/>
        </w:rPr>
        <w:t>1. Построение располагаемой ЛАХ L</w:t>
      </w:r>
      <w:proofErr w:type="gramStart"/>
      <w:r w:rsidRPr="00721079">
        <w:rPr>
          <w:color w:val="FF0000"/>
          <w:sz w:val="22"/>
          <w:vertAlign w:val="subscript"/>
        </w:rPr>
        <w:t>Р</w:t>
      </w:r>
      <w:r w:rsidRPr="00721079">
        <w:rPr>
          <w:color w:val="FF0000"/>
          <w:sz w:val="22"/>
        </w:rPr>
        <w:t>(</w:t>
      </w:r>
      <w:proofErr w:type="gramEnd"/>
      <w:r w:rsidRPr="00721079">
        <w:rPr>
          <w:color w:val="FF0000"/>
          <w:sz w:val="22"/>
        </w:rPr>
        <w:sym w:font="Symbol" w:char="F077"/>
      </w:r>
      <w:r w:rsidRPr="00721079">
        <w:rPr>
          <w:color w:val="FF0000"/>
          <w:sz w:val="22"/>
        </w:rPr>
        <w:t>). Под располагаемой ЛАХ понимается характеристика исходной системы, состоящей из объекта управления и регулятора и не снабженной корректирующими средствами, обеспечивающими требуемое качество работы.  Располагаемая ЛАХ L</w:t>
      </w:r>
      <w:proofErr w:type="gramStart"/>
      <w:r w:rsidRPr="00721079">
        <w:rPr>
          <w:color w:val="FF0000"/>
          <w:sz w:val="22"/>
          <w:vertAlign w:val="subscript"/>
        </w:rPr>
        <w:t>Р</w:t>
      </w:r>
      <w:r w:rsidRPr="00721079">
        <w:rPr>
          <w:color w:val="FF0000"/>
          <w:sz w:val="22"/>
        </w:rPr>
        <w:t>(</w:t>
      </w:r>
      <w:proofErr w:type="gramEnd"/>
      <w:r w:rsidRPr="00721079">
        <w:rPr>
          <w:color w:val="FF0000"/>
          <w:sz w:val="22"/>
        </w:rPr>
        <w:sym w:font="Symbol" w:char="F077"/>
      </w:r>
      <w:r w:rsidRPr="00721079">
        <w:rPr>
          <w:color w:val="FF0000"/>
          <w:sz w:val="22"/>
        </w:rPr>
        <w:t>) строится по виду располагаемой передаточной функции W</w:t>
      </w:r>
      <w:r w:rsidRPr="00721079">
        <w:rPr>
          <w:color w:val="FF0000"/>
          <w:sz w:val="22"/>
          <w:vertAlign w:val="subscript"/>
        </w:rPr>
        <w:t>Р</w:t>
      </w:r>
      <w:r w:rsidRPr="00721079">
        <w:rPr>
          <w:color w:val="FF0000"/>
          <w:sz w:val="22"/>
        </w:rPr>
        <w:t xml:space="preserve">(s)  исходной разомкнутой системы. </w:t>
      </w:r>
    </w:p>
    <w:p w14:paraId="5010425C" w14:textId="77777777" w:rsidR="00AF69A1" w:rsidRDefault="00AF69A1" w:rsidP="00AF69A1">
      <w:pPr>
        <w:ind w:firstLine="284"/>
        <w:jc w:val="both"/>
        <w:rPr>
          <w:sz w:val="22"/>
        </w:rPr>
      </w:pPr>
      <w:r>
        <w:rPr>
          <w:i/>
          <w:sz w:val="22"/>
        </w:rPr>
        <w:t xml:space="preserve">Замечание: </w:t>
      </w:r>
      <w:r>
        <w:rPr>
          <w:sz w:val="22"/>
        </w:rPr>
        <w:t xml:space="preserve">при построении располагаемой ЛАХ обычно значение общего коэффициента передачи разомкнутой системы </w:t>
      </w:r>
      <w:proofErr w:type="spellStart"/>
      <w:r>
        <w:rPr>
          <w:sz w:val="22"/>
        </w:rPr>
        <w:t>k</w:t>
      </w:r>
      <w:r>
        <w:rPr>
          <w:sz w:val="28"/>
          <w:vertAlign w:val="subscript"/>
        </w:rPr>
        <w:t>oбщ</w:t>
      </w:r>
      <w:proofErr w:type="spellEnd"/>
      <w:r>
        <w:rPr>
          <w:sz w:val="22"/>
        </w:rPr>
        <w:t xml:space="preserve"> выбирается на основании требований, предъявляемых к точности системы управления (см. п.2).</w:t>
      </w:r>
    </w:p>
    <w:p w14:paraId="1ACEAC79" w14:textId="77777777" w:rsidR="00AF69A1" w:rsidRPr="00721079" w:rsidRDefault="00AF69A1" w:rsidP="00AF69A1">
      <w:pPr>
        <w:ind w:firstLine="284"/>
        <w:jc w:val="both"/>
        <w:rPr>
          <w:color w:val="FF0000"/>
          <w:sz w:val="22"/>
        </w:rPr>
      </w:pPr>
      <w:bookmarkStart w:id="238" w:name="qst8_8"/>
      <w:r w:rsidRPr="00721079">
        <w:rPr>
          <w:color w:val="FF0000"/>
          <w:sz w:val="22"/>
        </w:rPr>
        <w:t xml:space="preserve">2. Построение желаемой ЛАХ </w:t>
      </w:r>
      <w:proofErr w:type="spellStart"/>
      <w:r w:rsidRPr="00721079">
        <w:rPr>
          <w:color w:val="FF0000"/>
          <w:sz w:val="22"/>
        </w:rPr>
        <w:t>L</w:t>
      </w:r>
      <w:proofErr w:type="gramStart"/>
      <w:r w:rsidRPr="00721079">
        <w:rPr>
          <w:color w:val="FF0000"/>
          <w:sz w:val="28"/>
          <w:vertAlign w:val="subscript"/>
        </w:rPr>
        <w:t>ж</w:t>
      </w:r>
      <w:proofErr w:type="spellEnd"/>
      <w:r w:rsidRPr="00721079">
        <w:rPr>
          <w:color w:val="FF0000"/>
          <w:sz w:val="22"/>
        </w:rPr>
        <w:t>(</w:t>
      </w:r>
      <w:proofErr w:type="gramEnd"/>
      <w:r w:rsidRPr="00721079">
        <w:rPr>
          <w:color w:val="FF0000"/>
          <w:sz w:val="22"/>
        </w:rPr>
        <w:sym w:font="Symbol" w:char="F077"/>
      </w:r>
      <w:r w:rsidRPr="00721079">
        <w:rPr>
          <w:color w:val="FF0000"/>
          <w:sz w:val="22"/>
        </w:rPr>
        <w:t xml:space="preserve">). Желаемая логарифмическая </w:t>
      </w:r>
      <w:bookmarkEnd w:id="238"/>
      <w:r w:rsidRPr="00721079">
        <w:rPr>
          <w:color w:val="FF0000"/>
          <w:sz w:val="22"/>
        </w:rPr>
        <w:t>амплитудная частотная характеристика формируется исходя из заданных требований к системе по точности и качеству переходного процесса. Точность задается значениями установившихся ошибок, а качество переходного процесса - величиной перерегулирования и временем регулирования.</w:t>
      </w:r>
    </w:p>
    <w:p w14:paraId="05BB6AC3" w14:textId="77777777" w:rsidR="00AF69A1" w:rsidRPr="00721079" w:rsidRDefault="00AF69A1" w:rsidP="00AF69A1">
      <w:pPr>
        <w:ind w:firstLine="284"/>
        <w:jc w:val="both"/>
        <w:rPr>
          <w:color w:val="FF0000"/>
          <w:sz w:val="22"/>
        </w:rPr>
      </w:pPr>
      <w:r w:rsidRPr="00721079">
        <w:rPr>
          <w:color w:val="FF0000"/>
          <w:sz w:val="22"/>
        </w:rPr>
        <w:t>Построение желаемой ЛАХ производится по частям.</w:t>
      </w:r>
    </w:p>
    <w:p w14:paraId="01FB754A" w14:textId="77777777" w:rsidR="00AF69A1" w:rsidRPr="00721079" w:rsidRDefault="00AF69A1" w:rsidP="00AF69A1">
      <w:pPr>
        <w:ind w:firstLine="284"/>
        <w:jc w:val="both"/>
        <w:rPr>
          <w:color w:val="FF0000"/>
          <w:sz w:val="22"/>
        </w:rPr>
      </w:pPr>
      <w:r w:rsidRPr="00721079">
        <w:rPr>
          <w:i/>
          <w:color w:val="FF0000"/>
          <w:sz w:val="22"/>
        </w:rPr>
        <w:t>Низкочастотная часть желаемой ЛАХ</w:t>
      </w:r>
      <w:r w:rsidRPr="00721079">
        <w:rPr>
          <w:color w:val="FF0000"/>
          <w:sz w:val="22"/>
        </w:rPr>
        <w:t xml:space="preserve"> формируется из условия обеспечения требуемой точности работы системы управления в установившемся режиме, то есть из условия того, что установившаяся ошибка системы </w:t>
      </w:r>
      <w:proofErr w:type="gramStart"/>
      <w:r w:rsidRPr="00721079">
        <w:rPr>
          <w:color w:val="FF0000"/>
          <w:sz w:val="22"/>
        </w:rPr>
        <w:t>x(</w:t>
      </w:r>
      <w:proofErr w:type="gramEnd"/>
      <w:r w:rsidRPr="00721079">
        <w:rPr>
          <w:color w:val="FF0000"/>
          <w:sz w:val="22"/>
        </w:rPr>
        <w:sym w:font="Symbol" w:char="F0A5"/>
      </w:r>
      <w:r w:rsidRPr="00721079">
        <w:rPr>
          <w:color w:val="FF0000"/>
          <w:sz w:val="22"/>
        </w:rPr>
        <w:t xml:space="preserve">) не должна превышать заданное значение </w:t>
      </w:r>
      <w:r w:rsidRPr="00721079">
        <w:rPr>
          <w:color w:val="FF0000"/>
          <w:sz w:val="22"/>
        </w:rPr>
        <w:sym w:font="Symbol" w:char="F044"/>
      </w:r>
      <w:r w:rsidRPr="00721079">
        <w:rPr>
          <w:color w:val="FF0000"/>
          <w:sz w:val="28"/>
          <w:vertAlign w:val="subscript"/>
        </w:rPr>
        <w:t>3</w:t>
      </w:r>
      <w:r w:rsidRPr="00721079">
        <w:rPr>
          <w:color w:val="FF0000"/>
          <w:sz w:val="28"/>
        </w:rPr>
        <w:t xml:space="preserve"> </w:t>
      </w:r>
      <w:r w:rsidRPr="00721079">
        <w:rPr>
          <w:color w:val="FF0000"/>
          <w:sz w:val="22"/>
        </w:rPr>
        <w:t>(x(</w:t>
      </w:r>
      <w:r w:rsidRPr="00721079">
        <w:rPr>
          <w:color w:val="FF0000"/>
          <w:sz w:val="22"/>
        </w:rPr>
        <w:sym w:font="Symbol" w:char="F0A5"/>
      </w:r>
      <w:r w:rsidRPr="00721079">
        <w:rPr>
          <w:color w:val="FF0000"/>
          <w:sz w:val="22"/>
        </w:rPr>
        <w:t>)</w:t>
      </w:r>
      <w:r w:rsidRPr="00721079">
        <w:rPr>
          <w:color w:val="FF0000"/>
          <w:sz w:val="22"/>
        </w:rPr>
        <w:sym w:font="Symbol" w:char="F0A3"/>
      </w:r>
      <w:r w:rsidRPr="00721079">
        <w:rPr>
          <w:color w:val="FF0000"/>
          <w:sz w:val="22"/>
        </w:rPr>
        <w:sym w:font="Symbol" w:char="F044"/>
      </w:r>
      <w:r w:rsidRPr="00721079">
        <w:rPr>
          <w:color w:val="FF0000"/>
          <w:sz w:val="22"/>
          <w:vertAlign w:val="subscript"/>
        </w:rPr>
        <w:t>3</w:t>
      </w:r>
      <w:r w:rsidRPr="00721079">
        <w:rPr>
          <w:color w:val="FF0000"/>
          <w:sz w:val="22"/>
        </w:rPr>
        <w:t>).</w:t>
      </w:r>
    </w:p>
    <w:p w14:paraId="26CF3F12" w14:textId="77777777" w:rsidR="00AF69A1" w:rsidRDefault="00AF69A1" w:rsidP="00AF69A1">
      <w:pPr>
        <w:ind w:firstLine="284"/>
        <w:jc w:val="both"/>
        <w:rPr>
          <w:sz w:val="22"/>
        </w:rPr>
      </w:pPr>
      <w:r>
        <w:rPr>
          <w:sz w:val="22"/>
        </w:rPr>
        <w:t xml:space="preserve">Требования точности системы формулируются </w:t>
      </w:r>
      <w:proofErr w:type="gramStart"/>
      <w:r>
        <w:rPr>
          <w:sz w:val="22"/>
        </w:rPr>
        <w:t>по разному</w:t>
      </w:r>
      <w:proofErr w:type="gramEnd"/>
      <w:r>
        <w:rPr>
          <w:sz w:val="22"/>
        </w:rPr>
        <w:t>. В системах управления величина установившейся ошибки зависит от общего коэффициента передачи разомкнутой системы и вида задающего воздействия.</w:t>
      </w:r>
    </w:p>
    <w:p w14:paraId="77B36F4D" w14:textId="77777777" w:rsidR="00AF69A1" w:rsidRPr="00721079" w:rsidRDefault="00AF69A1" w:rsidP="00AF69A1">
      <w:pPr>
        <w:ind w:firstLine="284"/>
        <w:jc w:val="both"/>
        <w:rPr>
          <w:color w:val="FF0000"/>
          <w:sz w:val="22"/>
        </w:rPr>
      </w:pPr>
      <w:r w:rsidRPr="00721079">
        <w:rPr>
          <w:color w:val="FF0000"/>
          <w:sz w:val="22"/>
        </w:rPr>
        <w:t xml:space="preserve">Для систем стабилизации при постоянном задающем </w:t>
      </w:r>
      <w:proofErr w:type="gramStart"/>
      <w:r w:rsidRPr="00721079">
        <w:rPr>
          <w:color w:val="FF0000"/>
          <w:sz w:val="22"/>
        </w:rPr>
        <w:t>воздействии  g</w:t>
      </w:r>
      <w:proofErr w:type="gramEnd"/>
      <w:r w:rsidRPr="00721079">
        <w:rPr>
          <w:color w:val="FF0000"/>
          <w:sz w:val="22"/>
        </w:rPr>
        <w:t>(t)=g</w:t>
      </w:r>
      <w:r w:rsidRPr="00721079">
        <w:rPr>
          <w:color w:val="FF0000"/>
          <w:sz w:val="22"/>
          <w:vertAlign w:val="subscript"/>
        </w:rPr>
        <w:t>0</w:t>
      </w:r>
      <w:r w:rsidRPr="00721079">
        <w:rPr>
          <w:color w:val="FF0000"/>
          <w:sz w:val="22"/>
        </w:rPr>
        <w:t>=</w:t>
      </w:r>
      <w:proofErr w:type="spellStart"/>
      <w:r w:rsidRPr="00721079">
        <w:rPr>
          <w:color w:val="FF0000"/>
          <w:sz w:val="22"/>
        </w:rPr>
        <w:t>const</w:t>
      </w:r>
      <w:proofErr w:type="spellEnd"/>
      <w:r w:rsidRPr="00721079">
        <w:rPr>
          <w:color w:val="FF0000"/>
          <w:sz w:val="22"/>
        </w:rPr>
        <w:t xml:space="preserve"> установившаяся ошибка  </w:t>
      </w:r>
      <w:proofErr w:type="spellStart"/>
      <w:r w:rsidRPr="00721079">
        <w:rPr>
          <w:color w:val="FF0000"/>
          <w:sz w:val="22"/>
        </w:rPr>
        <w:t>x</w:t>
      </w:r>
      <w:r w:rsidRPr="00721079">
        <w:rPr>
          <w:color w:val="FF0000"/>
          <w:sz w:val="28"/>
          <w:vertAlign w:val="subscript"/>
        </w:rPr>
        <w:t>g</w:t>
      </w:r>
      <w:proofErr w:type="spellEnd"/>
      <w:r w:rsidRPr="00721079">
        <w:rPr>
          <w:color w:val="FF0000"/>
          <w:sz w:val="22"/>
        </w:rPr>
        <w:t>(</w:t>
      </w:r>
      <w:r w:rsidRPr="00721079">
        <w:rPr>
          <w:color w:val="FF0000"/>
          <w:sz w:val="22"/>
        </w:rPr>
        <w:sym w:font="Symbol" w:char="F0A5"/>
      </w:r>
      <w:r w:rsidRPr="00721079">
        <w:rPr>
          <w:color w:val="FF0000"/>
          <w:sz w:val="22"/>
        </w:rPr>
        <w:t>) = g</w:t>
      </w:r>
      <w:r w:rsidRPr="00721079">
        <w:rPr>
          <w:color w:val="FF0000"/>
          <w:sz w:val="22"/>
          <w:vertAlign w:val="subscript"/>
        </w:rPr>
        <w:t>0</w:t>
      </w:r>
      <w:r w:rsidRPr="00721079">
        <w:rPr>
          <w:color w:val="FF0000"/>
          <w:sz w:val="22"/>
        </w:rPr>
        <w:t xml:space="preserve">/(1+ </w:t>
      </w:r>
      <w:proofErr w:type="spellStart"/>
      <w:r w:rsidRPr="00721079">
        <w:rPr>
          <w:color w:val="FF0000"/>
          <w:sz w:val="22"/>
        </w:rPr>
        <w:t>k</w:t>
      </w:r>
      <w:r w:rsidRPr="00721079">
        <w:rPr>
          <w:color w:val="FF0000"/>
          <w:sz w:val="28"/>
          <w:vertAlign w:val="subscript"/>
        </w:rPr>
        <w:t>oбщ</w:t>
      </w:r>
      <w:proofErr w:type="spellEnd"/>
      <w:r w:rsidRPr="00721079">
        <w:rPr>
          <w:color w:val="FF0000"/>
          <w:sz w:val="22"/>
        </w:rPr>
        <w:t>).</w:t>
      </w:r>
    </w:p>
    <w:p w14:paraId="39C1E50B" w14:textId="77777777" w:rsidR="00AF69A1" w:rsidRDefault="00AF69A1" w:rsidP="00AF69A1">
      <w:pPr>
        <w:ind w:firstLine="284"/>
        <w:jc w:val="both"/>
        <w:rPr>
          <w:sz w:val="22"/>
        </w:rPr>
      </w:pPr>
      <w:r>
        <w:rPr>
          <w:sz w:val="22"/>
        </w:rPr>
        <w:t>Откуда желаемое значение общего коэффициента передачи разомкнутой системы</w:t>
      </w:r>
    </w:p>
    <w:p w14:paraId="5E7CAB70" w14:textId="77777777" w:rsidR="00AF69A1" w:rsidRDefault="00AF69A1" w:rsidP="00AF69A1">
      <w:pPr>
        <w:ind w:firstLine="284"/>
        <w:jc w:val="right"/>
        <w:rPr>
          <w:sz w:val="22"/>
        </w:rPr>
      </w:pPr>
      <w:proofErr w:type="spellStart"/>
      <w:r>
        <w:rPr>
          <w:sz w:val="22"/>
        </w:rPr>
        <w:t>k</w:t>
      </w:r>
      <w:r>
        <w:rPr>
          <w:sz w:val="28"/>
          <w:vertAlign w:val="subscript"/>
        </w:rPr>
        <w:t>oбщ</w:t>
      </w:r>
      <w:proofErr w:type="spellEnd"/>
      <w:r>
        <w:rPr>
          <w:sz w:val="22"/>
        </w:rPr>
        <w:t xml:space="preserve">   </w:t>
      </w:r>
      <w:r>
        <w:rPr>
          <w:sz w:val="22"/>
        </w:rPr>
        <w:sym w:font="Symbol" w:char="F0B3"/>
      </w:r>
      <w:r>
        <w:rPr>
          <w:sz w:val="22"/>
        </w:rPr>
        <w:t xml:space="preserve">   </w:t>
      </w:r>
      <w:r>
        <w:rPr>
          <w:position w:val="-42"/>
        </w:rPr>
        <w:object w:dxaOrig="400" w:dyaOrig="900" w14:anchorId="7B1072A3">
          <v:shape id="_x0000_i1431" type="#_x0000_t75" style="width:20pt;height:45pt" o:ole="" fillcolor="window">
            <v:imagedata r:id="rId819" o:title=""/>
          </v:shape>
          <o:OLEObject Type="Embed" ProgID="Equation.3" ShapeID="_x0000_i1431" DrawAspect="Content" ObjectID="_1703455965" r:id="rId820"/>
        </w:object>
      </w:r>
      <w:r>
        <w:rPr>
          <w:sz w:val="22"/>
        </w:rPr>
        <w:t xml:space="preserve"> </w:t>
      </w:r>
      <w:r>
        <w:rPr>
          <w:sz w:val="22"/>
        </w:rPr>
        <w:sym w:font="Symbol" w:char="F02D"/>
      </w:r>
      <w:r>
        <w:rPr>
          <w:sz w:val="22"/>
        </w:rPr>
        <w:t xml:space="preserve"> 1.                                (8.11)</w:t>
      </w:r>
    </w:p>
    <w:p w14:paraId="6FC9DCB9" w14:textId="77777777" w:rsidR="00AF69A1" w:rsidRPr="00721079" w:rsidRDefault="00AF69A1" w:rsidP="00AF69A1">
      <w:pPr>
        <w:ind w:firstLine="284"/>
        <w:jc w:val="both"/>
        <w:rPr>
          <w:color w:val="FF0000"/>
          <w:sz w:val="22"/>
        </w:rPr>
      </w:pPr>
      <w:r w:rsidRPr="00721079">
        <w:rPr>
          <w:color w:val="FF0000"/>
          <w:sz w:val="22"/>
        </w:rPr>
        <w:t xml:space="preserve">Таким образом, низкочастотная часть желаемой ЛАХ должна иметь наклон 0 </w:t>
      </w:r>
      <w:proofErr w:type="spellStart"/>
      <w:r w:rsidRPr="00721079">
        <w:rPr>
          <w:color w:val="FF0000"/>
          <w:sz w:val="22"/>
        </w:rPr>
        <w:t>дб</w:t>
      </w:r>
      <w:proofErr w:type="spellEnd"/>
      <w:r w:rsidRPr="00721079">
        <w:rPr>
          <w:color w:val="FF0000"/>
          <w:sz w:val="22"/>
        </w:rPr>
        <w:t>/</w:t>
      </w:r>
      <w:proofErr w:type="gramStart"/>
      <w:r w:rsidRPr="00721079">
        <w:rPr>
          <w:color w:val="FF0000"/>
          <w:sz w:val="22"/>
        </w:rPr>
        <w:t>дек  и</w:t>
      </w:r>
      <w:proofErr w:type="gramEnd"/>
      <w:r w:rsidRPr="00721079">
        <w:rPr>
          <w:color w:val="FF0000"/>
          <w:sz w:val="22"/>
        </w:rPr>
        <w:t xml:space="preserve"> проходить не ниже точки с координатами: </w:t>
      </w:r>
      <w:r w:rsidRPr="00721079">
        <w:rPr>
          <w:color w:val="FF0000"/>
          <w:sz w:val="22"/>
        </w:rPr>
        <w:sym w:font="Symbol" w:char="F077"/>
      </w:r>
      <w:r w:rsidRPr="00721079">
        <w:rPr>
          <w:color w:val="FF0000"/>
          <w:sz w:val="22"/>
        </w:rPr>
        <w:t>=1 c</w:t>
      </w:r>
      <w:r w:rsidRPr="00721079">
        <w:rPr>
          <w:color w:val="FF0000"/>
          <w:sz w:val="22"/>
          <w:vertAlign w:val="superscript"/>
        </w:rPr>
        <w:t>-1</w:t>
      </w:r>
      <w:r w:rsidRPr="00721079">
        <w:rPr>
          <w:color w:val="FF0000"/>
          <w:sz w:val="22"/>
        </w:rPr>
        <w:t xml:space="preserve">, L(1)=20lg </w:t>
      </w:r>
      <w:proofErr w:type="spellStart"/>
      <w:r w:rsidRPr="00721079">
        <w:rPr>
          <w:color w:val="FF0000"/>
          <w:sz w:val="22"/>
        </w:rPr>
        <w:t>k</w:t>
      </w:r>
      <w:r w:rsidRPr="00721079">
        <w:rPr>
          <w:color w:val="FF0000"/>
          <w:sz w:val="28"/>
          <w:vertAlign w:val="subscript"/>
        </w:rPr>
        <w:t>oбщ</w:t>
      </w:r>
      <w:proofErr w:type="spellEnd"/>
      <w:r w:rsidRPr="00721079">
        <w:rPr>
          <w:color w:val="FF0000"/>
          <w:sz w:val="22"/>
          <w:vertAlign w:val="subscript"/>
        </w:rPr>
        <w:t xml:space="preserve">   </w:t>
      </w:r>
      <w:r w:rsidRPr="00721079">
        <w:rPr>
          <w:color w:val="FF0000"/>
          <w:sz w:val="22"/>
        </w:rPr>
        <w:t>[</w:t>
      </w:r>
      <w:proofErr w:type="spellStart"/>
      <w:r w:rsidRPr="00721079">
        <w:rPr>
          <w:color w:val="FF0000"/>
          <w:sz w:val="22"/>
        </w:rPr>
        <w:t>дб</w:t>
      </w:r>
      <w:proofErr w:type="spellEnd"/>
      <w:r w:rsidRPr="00721079">
        <w:rPr>
          <w:color w:val="FF0000"/>
          <w:sz w:val="22"/>
        </w:rPr>
        <w:t>].</w:t>
      </w:r>
    </w:p>
    <w:p w14:paraId="2E259AC5" w14:textId="77777777" w:rsidR="00AF69A1" w:rsidRPr="00721079" w:rsidRDefault="00AF69A1" w:rsidP="00AF69A1">
      <w:pPr>
        <w:ind w:firstLine="284"/>
        <w:jc w:val="both"/>
        <w:rPr>
          <w:color w:val="FF0000"/>
          <w:sz w:val="22"/>
        </w:rPr>
      </w:pPr>
      <w:r w:rsidRPr="00721079">
        <w:rPr>
          <w:color w:val="FF0000"/>
          <w:sz w:val="22"/>
        </w:rPr>
        <w:t>Если требуется обеспечить слежение за задающим воздействием g(t)=g</w:t>
      </w:r>
      <w:r w:rsidRPr="00721079">
        <w:rPr>
          <w:color w:val="FF0000"/>
          <w:sz w:val="22"/>
          <w:vertAlign w:val="subscript"/>
        </w:rPr>
        <w:t>1</w:t>
      </w:r>
      <w:r w:rsidRPr="00721079">
        <w:rPr>
          <w:color w:val="FF0000"/>
          <w:sz w:val="22"/>
        </w:rPr>
        <w:t xml:space="preserve">t </w:t>
      </w:r>
      <w:proofErr w:type="gramStart"/>
      <w:r w:rsidRPr="00721079">
        <w:rPr>
          <w:color w:val="FF0000"/>
          <w:sz w:val="22"/>
        </w:rPr>
        <w:t>при  g</w:t>
      </w:r>
      <w:proofErr w:type="gramEnd"/>
      <w:r w:rsidRPr="00721079">
        <w:rPr>
          <w:color w:val="FF0000"/>
          <w:sz w:val="22"/>
          <w:vertAlign w:val="subscript"/>
        </w:rPr>
        <w:t>1</w:t>
      </w:r>
      <w:r w:rsidRPr="00721079">
        <w:rPr>
          <w:color w:val="FF0000"/>
          <w:sz w:val="22"/>
        </w:rPr>
        <w:t>=</w:t>
      </w:r>
      <w:proofErr w:type="spellStart"/>
      <w:r w:rsidRPr="00721079">
        <w:rPr>
          <w:color w:val="FF0000"/>
          <w:sz w:val="22"/>
        </w:rPr>
        <w:t>const</w:t>
      </w:r>
      <w:proofErr w:type="spellEnd"/>
      <w:r w:rsidRPr="00721079">
        <w:rPr>
          <w:color w:val="FF0000"/>
          <w:sz w:val="22"/>
        </w:rPr>
        <w:t xml:space="preserve">, то установившаяся ошибка  </w:t>
      </w:r>
      <w:proofErr w:type="spellStart"/>
      <w:r w:rsidRPr="00721079">
        <w:rPr>
          <w:color w:val="FF0000"/>
          <w:sz w:val="22"/>
        </w:rPr>
        <w:t>x</w:t>
      </w:r>
      <w:r w:rsidRPr="00721079">
        <w:rPr>
          <w:color w:val="FF0000"/>
          <w:sz w:val="28"/>
          <w:vertAlign w:val="subscript"/>
        </w:rPr>
        <w:t>g</w:t>
      </w:r>
      <w:proofErr w:type="spellEnd"/>
      <w:r w:rsidRPr="00721079">
        <w:rPr>
          <w:color w:val="FF0000"/>
          <w:sz w:val="22"/>
        </w:rPr>
        <w:t>(</w:t>
      </w:r>
      <w:r w:rsidRPr="00721079">
        <w:rPr>
          <w:color w:val="FF0000"/>
          <w:sz w:val="22"/>
        </w:rPr>
        <w:sym w:font="Symbol" w:char="F0A5"/>
      </w:r>
      <w:r w:rsidRPr="00721079">
        <w:rPr>
          <w:color w:val="FF0000"/>
          <w:sz w:val="22"/>
        </w:rPr>
        <w:t>) = g</w:t>
      </w:r>
      <w:r w:rsidRPr="00721079">
        <w:rPr>
          <w:color w:val="FF0000"/>
          <w:sz w:val="22"/>
          <w:vertAlign w:val="subscript"/>
        </w:rPr>
        <w:t>1</w:t>
      </w:r>
      <w:r w:rsidRPr="00721079">
        <w:rPr>
          <w:color w:val="FF0000"/>
          <w:sz w:val="22"/>
        </w:rPr>
        <w:t>/</w:t>
      </w:r>
      <w:proofErr w:type="spellStart"/>
      <w:r w:rsidRPr="00721079">
        <w:rPr>
          <w:color w:val="FF0000"/>
          <w:sz w:val="22"/>
        </w:rPr>
        <w:t>k</w:t>
      </w:r>
      <w:r w:rsidRPr="00721079">
        <w:rPr>
          <w:color w:val="FF0000"/>
          <w:sz w:val="28"/>
          <w:vertAlign w:val="subscript"/>
        </w:rPr>
        <w:t>oбщ</w:t>
      </w:r>
      <w:proofErr w:type="spellEnd"/>
      <w:r w:rsidRPr="00721079">
        <w:rPr>
          <w:color w:val="FF0000"/>
          <w:sz w:val="28"/>
        </w:rPr>
        <w:t xml:space="preserve"> </w:t>
      </w:r>
      <w:r w:rsidRPr="00721079">
        <w:rPr>
          <w:color w:val="FF0000"/>
          <w:sz w:val="22"/>
        </w:rPr>
        <w:t>.</w:t>
      </w:r>
    </w:p>
    <w:p w14:paraId="73AF5141" w14:textId="77777777" w:rsidR="00AF69A1" w:rsidRDefault="00AF69A1" w:rsidP="00AF69A1">
      <w:pPr>
        <w:ind w:firstLine="284"/>
        <w:jc w:val="both"/>
        <w:rPr>
          <w:sz w:val="22"/>
        </w:rPr>
      </w:pPr>
      <w:r>
        <w:rPr>
          <w:sz w:val="22"/>
        </w:rPr>
        <w:t>Отсюда находим желаемое значение</w:t>
      </w:r>
    </w:p>
    <w:p w14:paraId="27CD14B7" w14:textId="77777777" w:rsidR="00AF69A1" w:rsidRDefault="00AF69A1" w:rsidP="00AF69A1">
      <w:pPr>
        <w:ind w:firstLine="284"/>
        <w:jc w:val="right"/>
        <w:rPr>
          <w:sz w:val="22"/>
        </w:rPr>
      </w:pPr>
      <w:proofErr w:type="spellStart"/>
      <w:r>
        <w:rPr>
          <w:sz w:val="22"/>
        </w:rPr>
        <w:t>k</w:t>
      </w:r>
      <w:r>
        <w:rPr>
          <w:sz w:val="28"/>
          <w:vertAlign w:val="subscript"/>
        </w:rPr>
        <w:t>oбщ</w:t>
      </w:r>
      <w:proofErr w:type="spellEnd"/>
      <w:r>
        <w:rPr>
          <w:sz w:val="22"/>
        </w:rPr>
        <w:t xml:space="preserve">   </w:t>
      </w:r>
      <w:r>
        <w:rPr>
          <w:sz w:val="22"/>
        </w:rPr>
        <w:sym w:font="Symbol" w:char="F0B3"/>
      </w:r>
      <w:r>
        <w:rPr>
          <w:sz w:val="22"/>
        </w:rPr>
        <w:t xml:space="preserve">   </w:t>
      </w:r>
      <w:r>
        <w:rPr>
          <w:position w:val="-42"/>
        </w:rPr>
        <w:object w:dxaOrig="400" w:dyaOrig="900" w14:anchorId="410AC67C">
          <v:shape id="_x0000_i1432" type="#_x0000_t75" style="width:20pt;height:45pt" o:ole="" fillcolor="window">
            <v:imagedata r:id="rId821" o:title=""/>
          </v:shape>
          <o:OLEObject Type="Embed" ProgID="Equation.3" ShapeID="_x0000_i1432" DrawAspect="Content" ObjectID="_1703455966" r:id="rId822"/>
        </w:object>
      </w:r>
      <w:r>
        <w:rPr>
          <w:sz w:val="22"/>
        </w:rPr>
        <w:t>.                                  (8.12)</w:t>
      </w:r>
    </w:p>
    <w:p w14:paraId="01A06BC1" w14:textId="77777777" w:rsidR="00AF69A1" w:rsidRPr="00721079" w:rsidRDefault="00AF69A1" w:rsidP="00AF69A1">
      <w:pPr>
        <w:ind w:firstLine="284"/>
        <w:jc w:val="both"/>
        <w:rPr>
          <w:color w:val="FF0000"/>
          <w:sz w:val="22"/>
        </w:rPr>
      </w:pPr>
      <w:r w:rsidRPr="00721079">
        <w:rPr>
          <w:color w:val="FF0000"/>
          <w:sz w:val="22"/>
        </w:rPr>
        <w:t xml:space="preserve">Таким образом, низкочастотная часть желаемой ЛАХ должна иметь наклон </w:t>
      </w:r>
      <w:r w:rsidRPr="00721079">
        <w:rPr>
          <w:color w:val="FF0000"/>
          <w:sz w:val="22"/>
        </w:rPr>
        <w:sym w:font="Symbol" w:char="F02D"/>
      </w:r>
      <w:r w:rsidRPr="00721079">
        <w:rPr>
          <w:color w:val="FF0000"/>
          <w:sz w:val="22"/>
        </w:rPr>
        <w:t xml:space="preserve">20 </w:t>
      </w:r>
      <w:proofErr w:type="spellStart"/>
      <w:r w:rsidRPr="00721079">
        <w:rPr>
          <w:color w:val="FF0000"/>
          <w:sz w:val="22"/>
        </w:rPr>
        <w:t>дб</w:t>
      </w:r>
      <w:proofErr w:type="spellEnd"/>
      <w:r w:rsidRPr="00721079">
        <w:rPr>
          <w:color w:val="FF0000"/>
          <w:sz w:val="22"/>
        </w:rPr>
        <w:t>/</w:t>
      </w:r>
      <w:proofErr w:type="gramStart"/>
      <w:r w:rsidRPr="00721079">
        <w:rPr>
          <w:color w:val="FF0000"/>
          <w:sz w:val="22"/>
        </w:rPr>
        <w:t>дек  и</w:t>
      </w:r>
      <w:proofErr w:type="gramEnd"/>
      <w:r w:rsidRPr="00721079">
        <w:rPr>
          <w:color w:val="FF0000"/>
          <w:sz w:val="22"/>
        </w:rPr>
        <w:t xml:space="preserve"> проходить не ниже точки с координатами: </w:t>
      </w:r>
      <w:r w:rsidRPr="00721079">
        <w:rPr>
          <w:color w:val="FF0000"/>
          <w:sz w:val="22"/>
        </w:rPr>
        <w:sym w:font="Symbol" w:char="F077"/>
      </w:r>
      <w:r w:rsidRPr="00721079">
        <w:rPr>
          <w:color w:val="FF0000"/>
          <w:sz w:val="22"/>
        </w:rPr>
        <w:t>=1 c</w:t>
      </w:r>
      <w:r w:rsidRPr="00721079">
        <w:rPr>
          <w:color w:val="FF0000"/>
          <w:sz w:val="22"/>
          <w:vertAlign w:val="superscript"/>
        </w:rPr>
        <w:t>-1</w:t>
      </w:r>
      <w:r w:rsidRPr="00721079">
        <w:rPr>
          <w:color w:val="FF0000"/>
          <w:sz w:val="22"/>
        </w:rPr>
        <w:t xml:space="preserve">,  L(1)=20lg </w:t>
      </w:r>
      <w:proofErr w:type="spellStart"/>
      <w:r w:rsidRPr="00721079">
        <w:rPr>
          <w:color w:val="FF0000"/>
          <w:sz w:val="22"/>
        </w:rPr>
        <w:t>k</w:t>
      </w:r>
      <w:r w:rsidRPr="00721079">
        <w:rPr>
          <w:color w:val="FF0000"/>
          <w:sz w:val="28"/>
          <w:vertAlign w:val="subscript"/>
        </w:rPr>
        <w:t>oбщ</w:t>
      </w:r>
      <w:proofErr w:type="spellEnd"/>
      <w:r w:rsidRPr="00721079">
        <w:rPr>
          <w:color w:val="FF0000"/>
          <w:sz w:val="22"/>
          <w:vertAlign w:val="subscript"/>
        </w:rPr>
        <w:t xml:space="preserve">  </w:t>
      </w:r>
      <w:r w:rsidRPr="00721079">
        <w:rPr>
          <w:color w:val="FF0000"/>
          <w:sz w:val="22"/>
        </w:rPr>
        <w:t>[</w:t>
      </w:r>
      <w:proofErr w:type="spellStart"/>
      <w:r w:rsidRPr="00721079">
        <w:rPr>
          <w:color w:val="FF0000"/>
          <w:sz w:val="22"/>
        </w:rPr>
        <w:t>дб</w:t>
      </w:r>
      <w:proofErr w:type="spellEnd"/>
      <w:r w:rsidRPr="00721079">
        <w:rPr>
          <w:color w:val="FF0000"/>
          <w:sz w:val="22"/>
        </w:rPr>
        <w:t>].</w:t>
      </w:r>
    </w:p>
    <w:p w14:paraId="0252723B" w14:textId="77777777" w:rsidR="00AF69A1" w:rsidRPr="00721079" w:rsidRDefault="00AF69A1" w:rsidP="00AF69A1">
      <w:pPr>
        <w:ind w:firstLine="284"/>
        <w:jc w:val="both"/>
        <w:rPr>
          <w:color w:val="FF0000"/>
          <w:sz w:val="22"/>
        </w:rPr>
      </w:pPr>
      <w:r w:rsidRPr="00721079">
        <w:rPr>
          <w:color w:val="FF0000"/>
          <w:sz w:val="22"/>
        </w:rPr>
        <w:t>При отработке гармонического задающего воздействия g(t)=</w:t>
      </w:r>
      <w:proofErr w:type="spellStart"/>
      <w:r w:rsidRPr="00721079">
        <w:rPr>
          <w:color w:val="FF0000"/>
          <w:sz w:val="22"/>
        </w:rPr>
        <w:t>g</w:t>
      </w:r>
      <w:r w:rsidRPr="00721079">
        <w:rPr>
          <w:color w:val="FF0000"/>
          <w:sz w:val="28"/>
          <w:vertAlign w:val="subscript"/>
        </w:rPr>
        <w:t>m</w:t>
      </w:r>
      <w:r w:rsidRPr="00721079">
        <w:rPr>
          <w:color w:val="FF0000"/>
          <w:sz w:val="24"/>
        </w:rPr>
        <w:t>sin</w:t>
      </w:r>
      <w:proofErr w:type="spellEnd"/>
      <w:r w:rsidRPr="00721079">
        <w:rPr>
          <w:color w:val="FF0000"/>
          <w:sz w:val="22"/>
        </w:rPr>
        <w:sym w:font="Symbol" w:char="F077"/>
      </w:r>
      <w:proofErr w:type="spellStart"/>
      <w:r w:rsidRPr="00721079">
        <w:rPr>
          <w:color w:val="FF0000"/>
          <w:sz w:val="28"/>
          <w:vertAlign w:val="subscript"/>
        </w:rPr>
        <w:t>k</w:t>
      </w:r>
      <w:r w:rsidRPr="00721079">
        <w:rPr>
          <w:color w:val="FF0000"/>
          <w:sz w:val="24"/>
        </w:rPr>
        <w:t>t</w:t>
      </w:r>
      <w:proofErr w:type="spellEnd"/>
      <w:r w:rsidRPr="00721079">
        <w:rPr>
          <w:color w:val="FF0000"/>
          <w:sz w:val="22"/>
        </w:rPr>
        <w:t xml:space="preserve"> точность оценивается по величине амплитуды ошибки, вычисляемой по выражению (6.15). </w:t>
      </w:r>
    </w:p>
    <w:p w14:paraId="2FF4EDDE" w14:textId="77777777" w:rsidR="00AF69A1" w:rsidRDefault="00AF69A1" w:rsidP="00AF69A1">
      <w:pPr>
        <w:ind w:firstLine="284"/>
        <w:jc w:val="both"/>
        <w:rPr>
          <w:sz w:val="22"/>
        </w:rPr>
      </w:pPr>
      <w:r>
        <w:rPr>
          <w:sz w:val="22"/>
        </w:rPr>
        <w:t xml:space="preserve">В этом случае модуль желаемой частотной передаточной функции разомкнутой системы на частоте качки </w:t>
      </w:r>
      <w:r>
        <w:rPr>
          <w:sz w:val="22"/>
        </w:rPr>
        <w:sym w:font="Symbol" w:char="F077"/>
      </w:r>
      <w:proofErr w:type="gramStart"/>
      <w:r>
        <w:rPr>
          <w:sz w:val="28"/>
          <w:vertAlign w:val="subscript"/>
        </w:rPr>
        <w:t xml:space="preserve">k </w:t>
      </w:r>
      <w:r>
        <w:rPr>
          <w:sz w:val="22"/>
        </w:rPr>
        <w:t xml:space="preserve"> должен</w:t>
      </w:r>
      <w:proofErr w:type="gramEnd"/>
      <w:r>
        <w:rPr>
          <w:sz w:val="22"/>
        </w:rPr>
        <w:t xml:space="preserve"> удовлетворять условию</w:t>
      </w:r>
    </w:p>
    <w:p w14:paraId="625637F8" w14:textId="77777777" w:rsidR="00AF69A1" w:rsidRDefault="00AF69A1" w:rsidP="00AF69A1">
      <w:pPr>
        <w:ind w:firstLine="284"/>
        <w:jc w:val="right"/>
        <w:rPr>
          <w:sz w:val="22"/>
        </w:rPr>
      </w:pPr>
      <w:r>
        <w:rPr>
          <w:position w:val="-42"/>
        </w:rPr>
        <w:object w:dxaOrig="1320" w:dyaOrig="900" w14:anchorId="556D52D8">
          <v:shape id="_x0000_i1433" type="#_x0000_t75" style="width:66pt;height:45pt" o:ole="" fillcolor="window">
            <v:imagedata r:id="rId823" o:title=""/>
          </v:shape>
          <o:OLEObject Type="Embed" ProgID="Equation.3" ShapeID="_x0000_i1433" DrawAspect="Content" ObjectID="_1703455967" r:id="rId824"/>
        </w:object>
      </w:r>
      <w:r>
        <w:rPr>
          <w:sz w:val="22"/>
        </w:rPr>
        <w:t>.                                   (8.13)</w:t>
      </w:r>
    </w:p>
    <w:p w14:paraId="20AE203E" w14:textId="77777777" w:rsidR="00AF69A1" w:rsidRPr="00721079" w:rsidRDefault="00AF69A1" w:rsidP="00AF69A1">
      <w:pPr>
        <w:ind w:firstLine="284"/>
        <w:jc w:val="both"/>
        <w:rPr>
          <w:color w:val="FF0000"/>
          <w:sz w:val="22"/>
        </w:rPr>
      </w:pPr>
      <w:r w:rsidRPr="00721079">
        <w:rPr>
          <w:color w:val="FF0000"/>
          <w:sz w:val="22"/>
        </w:rPr>
        <w:t xml:space="preserve">Таким образом, низкочастотная часть желаемой ЛАХ должна иметь наклон </w:t>
      </w:r>
      <w:r w:rsidRPr="00721079">
        <w:rPr>
          <w:color w:val="FF0000"/>
          <w:sz w:val="22"/>
        </w:rPr>
        <w:sym w:font="Symbol" w:char="F02D"/>
      </w:r>
      <w:r w:rsidRPr="00721079">
        <w:rPr>
          <w:color w:val="FF0000"/>
          <w:sz w:val="22"/>
        </w:rPr>
        <w:t xml:space="preserve">20 </w:t>
      </w:r>
      <w:proofErr w:type="spellStart"/>
      <w:r w:rsidRPr="00721079">
        <w:rPr>
          <w:color w:val="FF0000"/>
          <w:sz w:val="22"/>
        </w:rPr>
        <w:t>дб</w:t>
      </w:r>
      <w:proofErr w:type="spellEnd"/>
      <w:r w:rsidRPr="00721079">
        <w:rPr>
          <w:color w:val="FF0000"/>
          <w:sz w:val="22"/>
        </w:rPr>
        <w:t>/</w:t>
      </w:r>
      <w:proofErr w:type="gramStart"/>
      <w:r w:rsidRPr="00721079">
        <w:rPr>
          <w:color w:val="FF0000"/>
          <w:sz w:val="22"/>
        </w:rPr>
        <w:t>дек  и</w:t>
      </w:r>
      <w:proofErr w:type="gramEnd"/>
      <w:r w:rsidRPr="00721079">
        <w:rPr>
          <w:color w:val="FF0000"/>
          <w:sz w:val="22"/>
        </w:rPr>
        <w:t xml:space="preserve"> проходить не ниже точки A</w:t>
      </w:r>
      <w:r w:rsidRPr="00721079">
        <w:rPr>
          <w:color w:val="FF0000"/>
          <w:sz w:val="22"/>
          <w:vertAlign w:val="subscript"/>
        </w:rPr>
        <w:t xml:space="preserve">К </w:t>
      </w:r>
      <w:r w:rsidRPr="00721079">
        <w:rPr>
          <w:color w:val="FF0000"/>
          <w:sz w:val="22"/>
        </w:rPr>
        <w:t xml:space="preserve">(рис.8.6) с координатами: </w:t>
      </w:r>
      <w:r w:rsidRPr="00721079">
        <w:rPr>
          <w:color w:val="FF0000"/>
          <w:sz w:val="22"/>
        </w:rPr>
        <w:sym w:font="Symbol" w:char="F077"/>
      </w:r>
      <w:r w:rsidRPr="00721079">
        <w:rPr>
          <w:color w:val="FF0000"/>
          <w:sz w:val="22"/>
          <w:vertAlign w:val="subscript"/>
        </w:rPr>
        <w:t xml:space="preserve">k  </w:t>
      </w:r>
      <w:r w:rsidRPr="00721079">
        <w:rPr>
          <w:color w:val="FF0000"/>
          <w:sz w:val="22"/>
        </w:rPr>
        <w:t>[c</w:t>
      </w:r>
      <w:r w:rsidRPr="00721079">
        <w:rPr>
          <w:color w:val="FF0000"/>
          <w:sz w:val="22"/>
          <w:vertAlign w:val="superscript"/>
        </w:rPr>
        <w:t>-1</w:t>
      </w:r>
      <w:r w:rsidRPr="00721079">
        <w:rPr>
          <w:color w:val="FF0000"/>
          <w:sz w:val="22"/>
        </w:rPr>
        <w:t>], L</w:t>
      </w:r>
      <w:r w:rsidRPr="00721079">
        <w:rPr>
          <w:color w:val="FF0000"/>
          <w:sz w:val="22"/>
          <w:vertAlign w:val="subscript"/>
        </w:rPr>
        <w:t>K</w:t>
      </w:r>
      <w:r w:rsidRPr="00721079">
        <w:rPr>
          <w:color w:val="FF0000"/>
          <w:sz w:val="22"/>
        </w:rPr>
        <w:t>=L(</w:t>
      </w:r>
      <w:r w:rsidRPr="00721079">
        <w:rPr>
          <w:color w:val="FF0000"/>
          <w:sz w:val="22"/>
        </w:rPr>
        <w:sym w:font="Symbol" w:char="F077"/>
      </w:r>
      <w:r w:rsidRPr="00721079">
        <w:rPr>
          <w:color w:val="FF0000"/>
          <w:sz w:val="22"/>
          <w:vertAlign w:val="subscript"/>
        </w:rPr>
        <w:t>k</w:t>
      </w:r>
      <w:r w:rsidRPr="00721079">
        <w:rPr>
          <w:color w:val="FF0000"/>
          <w:sz w:val="22"/>
        </w:rPr>
        <w:t>) = 20lgA(</w:t>
      </w:r>
      <w:r w:rsidRPr="00721079">
        <w:rPr>
          <w:color w:val="FF0000"/>
          <w:sz w:val="22"/>
        </w:rPr>
        <w:sym w:font="Symbol" w:char="F077"/>
      </w:r>
      <w:r w:rsidRPr="00721079">
        <w:rPr>
          <w:color w:val="FF0000"/>
          <w:sz w:val="22"/>
          <w:vertAlign w:val="subscript"/>
        </w:rPr>
        <w:t xml:space="preserve">k </w:t>
      </w:r>
      <w:r w:rsidRPr="00721079">
        <w:rPr>
          <w:color w:val="FF0000"/>
          <w:sz w:val="22"/>
        </w:rPr>
        <w:t xml:space="preserve">) </w:t>
      </w:r>
      <w:r w:rsidRPr="00721079">
        <w:rPr>
          <w:color w:val="FF0000"/>
          <w:sz w:val="22"/>
          <w:vertAlign w:val="subscript"/>
        </w:rPr>
        <w:t xml:space="preserve"> </w:t>
      </w:r>
      <w:r w:rsidRPr="00721079">
        <w:rPr>
          <w:color w:val="FF0000"/>
          <w:sz w:val="22"/>
        </w:rPr>
        <w:t>[</w:t>
      </w:r>
      <w:proofErr w:type="spellStart"/>
      <w:r w:rsidRPr="00721079">
        <w:rPr>
          <w:color w:val="FF0000"/>
          <w:sz w:val="22"/>
        </w:rPr>
        <w:t>дб</w:t>
      </w:r>
      <w:proofErr w:type="spellEnd"/>
      <w:r w:rsidRPr="00721079">
        <w:rPr>
          <w:color w:val="FF0000"/>
          <w:sz w:val="22"/>
        </w:rPr>
        <w:t>].</w:t>
      </w:r>
    </w:p>
    <w:p w14:paraId="53179EF9" w14:textId="77777777" w:rsidR="00AF69A1" w:rsidRDefault="00AF69A1" w:rsidP="00AF69A1">
      <w:pPr>
        <w:ind w:firstLine="284"/>
        <w:jc w:val="both"/>
        <w:rPr>
          <w:sz w:val="22"/>
        </w:rPr>
      </w:pPr>
    </w:p>
    <w:p w14:paraId="4C3A95FD" w14:textId="77777777" w:rsidR="00AF69A1" w:rsidRDefault="00AF69A1" w:rsidP="00AF69A1">
      <w:pPr>
        <w:jc w:val="center"/>
        <w:rPr>
          <w:sz w:val="22"/>
        </w:rPr>
      </w:pPr>
      <w:r>
        <w:object w:dxaOrig="3495" w:dyaOrig="2580" w14:anchorId="5E101377">
          <v:shape id="_x0000_i1434" type="#_x0000_t75" style="width:202.5pt;height:144.5pt" o:ole="" fillcolor="window">
            <v:imagedata r:id="rId825" o:title=""/>
          </v:shape>
          <o:OLEObject Type="Embed" ProgID="PBrush" ShapeID="_x0000_i1434" DrawAspect="Content" ObjectID="_1703455968" r:id="rId826"/>
        </w:object>
      </w:r>
    </w:p>
    <w:p w14:paraId="7E98FB73" w14:textId="77777777" w:rsidR="00AF69A1" w:rsidRDefault="00AF69A1" w:rsidP="00AF69A1">
      <w:pPr>
        <w:ind w:firstLine="284"/>
        <w:jc w:val="center"/>
      </w:pPr>
      <w:r>
        <w:t>Рис. 8.6. Запретная область для желаемой ЛАХ</w:t>
      </w:r>
    </w:p>
    <w:p w14:paraId="4DF3643C" w14:textId="77777777" w:rsidR="00AF69A1" w:rsidRDefault="00AF69A1" w:rsidP="00AF69A1">
      <w:pPr>
        <w:ind w:firstLine="284"/>
        <w:jc w:val="both"/>
        <w:rPr>
          <w:sz w:val="22"/>
        </w:rPr>
      </w:pPr>
    </w:p>
    <w:p w14:paraId="0D593C93" w14:textId="77777777" w:rsidR="00AF69A1" w:rsidRDefault="00AF69A1" w:rsidP="00AF69A1">
      <w:pPr>
        <w:ind w:firstLine="284"/>
        <w:jc w:val="both"/>
        <w:rPr>
          <w:sz w:val="22"/>
        </w:rPr>
      </w:pPr>
      <w:r>
        <w:rPr>
          <w:sz w:val="22"/>
        </w:rPr>
        <w:t xml:space="preserve">Для определения общего коэффициента передачи разомкнутой системы </w:t>
      </w:r>
      <w:proofErr w:type="spellStart"/>
      <w:r>
        <w:rPr>
          <w:sz w:val="22"/>
        </w:rPr>
        <w:t>k</w:t>
      </w:r>
      <w:r>
        <w:rPr>
          <w:sz w:val="28"/>
          <w:vertAlign w:val="subscript"/>
        </w:rPr>
        <w:t>oбщ</w:t>
      </w:r>
      <w:proofErr w:type="spellEnd"/>
      <w:r>
        <w:rPr>
          <w:sz w:val="22"/>
        </w:rPr>
        <w:t xml:space="preserve"> по низкочастотной части желаемой ЛАХ находят амплитуду </w:t>
      </w:r>
      <w:proofErr w:type="spellStart"/>
      <w:r>
        <w:rPr>
          <w:sz w:val="22"/>
        </w:rPr>
        <w:t>L</w:t>
      </w:r>
      <w:proofErr w:type="gramStart"/>
      <w:r>
        <w:rPr>
          <w:sz w:val="28"/>
          <w:vertAlign w:val="subscript"/>
        </w:rPr>
        <w:t>общ</w:t>
      </w:r>
      <w:proofErr w:type="spellEnd"/>
      <w:r>
        <w:rPr>
          <w:sz w:val="22"/>
        </w:rPr>
        <w:t xml:space="preserve">  на</w:t>
      </w:r>
      <w:proofErr w:type="gramEnd"/>
      <w:r>
        <w:rPr>
          <w:sz w:val="22"/>
        </w:rPr>
        <w:t xml:space="preserve"> частоте </w:t>
      </w:r>
      <w:r>
        <w:rPr>
          <w:sz w:val="22"/>
        </w:rPr>
        <w:sym w:font="Symbol" w:char="F077"/>
      </w:r>
      <w:r>
        <w:rPr>
          <w:sz w:val="22"/>
        </w:rPr>
        <w:t>=1 с</w:t>
      </w:r>
      <w:r>
        <w:rPr>
          <w:sz w:val="22"/>
          <w:vertAlign w:val="superscript"/>
        </w:rPr>
        <w:t>-1</w:t>
      </w:r>
      <w:r>
        <w:rPr>
          <w:sz w:val="22"/>
        </w:rPr>
        <w:t xml:space="preserve">, тогда </w:t>
      </w:r>
    </w:p>
    <w:p w14:paraId="337580A9" w14:textId="77777777" w:rsidR="00AF69A1" w:rsidRDefault="00AF69A1" w:rsidP="00AF69A1">
      <w:pPr>
        <w:ind w:firstLine="284"/>
        <w:jc w:val="right"/>
        <w:rPr>
          <w:sz w:val="22"/>
        </w:rPr>
      </w:pPr>
      <w:r>
        <w:rPr>
          <w:position w:val="-22"/>
        </w:rPr>
        <w:object w:dxaOrig="1560" w:dyaOrig="980" w14:anchorId="29C7A4C2">
          <v:shape id="_x0000_i1435" type="#_x0000_t75" style="width:78pt;height:49pt" o:ole="" fillcolor="window">
            <v:imagedata r:id="rId827" o:title=""/>
          </v:shape>
          <o:OLEObject Type="Embed" ProgID="Equation.3" ShapeID="_x0000_i1435" DrawAspect="Content" ObjectID="_1703455969" r:id="rId828"/>
        </w:object>
      </w:r>
      <w:r>
        <w:rPr>
          <w:sz w:val="22"/>
        </w:rPr>
        <w:t>.                                 (8.14)</w:t>
      </w:r>
    </w:p>
    <w:p w14:paraId="3DD5A225" w14:textId="77777777" w:rsidR="00AF69A1" w:rsidRDefault="00AF69A1" w:rsidP="00AF69A1">
      <w:pPr>
        <w:ind w:firstLine="284"/>
        <w:jc w:val="both"/>
        <w:rPr>
          <w:spacing w:val="-6"/>
          <w:sz w:val="22"/>
        </w:rPr>
      </w:pPr>
      <w:r>
        <w:rPr>
          <w:spacing w:val="-6"/>
          <w:sz w:val="22"/>
        </w:rPr>
        <w:t xml:space="preserve">Часто точный закон изменения задающего воздействия неизвестен, а заданы только максимальная скорость </w:t>
      </w:r>
      <w:r>
        <w:rPr>
          <w:spacing w:val="-6"/>
          <w:position w:val="-18"/>
        </w:rPr>
        <w:object w:dxaOrig="420" w:dyaOrig="560" w14:anchorId="6B0868DC">
          <v:shape id="_x0000_i1436" type="#_x0000_t75" style="width:21pt;height:19pt" o:ole="" fillcolor="window">
            <v:imagedata r:id="rId829" o:title="" croptop="18958f"/>
          </v:shape>
          <o:OLEObject Type="Embed" ProgID="Equation.3" ShapeID="_x0000_i1436" DrawAspect="Content" ObjectID="_1703455970" r:id="rId830"/>
        </w:object>
      </w:r>
      <w:r>
        <w:rPr>
          <w:spacing w:val="-6"/>
          <w:sz w:val="22"/>
        </w:rPr>
        <w:t xml:space="preserve"> и максимальное ускорение </w:t>
      </w:r>
      <w:r>
        <w:rPr>
          <w:spacing w:val="-6"/>
          <w:position w:val="-18"/>
        </w:rPr>
        <w:object w:dxaOrig="400" w:dyaOrig="560" w14:anchorId="3CABBD94">
          <v:shape id="_x0000_i1437" type="#_x0000_t75" style="width:20pt;height:19.5pt" o:ole="" fillcolor="window">
            <v:imagedata r:id="rId831" o:title="" croptop="19075f"/>
          </v:shape>
          <o:OLEObject Type="Embed" ProgID="Equation.3" ShapeID="_x0000_i1437" DrawAspect="Content" ObjectID="_1703455971" r:id="rId832"/>
        </w:object>
      </w:r>
      <w:r>
        <w:rPr>
          <w:spacing w:val="-6"/>
          <w:sz w:val="22"/>
        </w:rPr>
        <w:t xml:space="preserve"> задающего воздействия. В этом случае при расчете используют эквивалентное гармоническое воздействие, наибольшее значение первой производной которого равно заданному максимальному значению скорости, а наибольшее значение второй производной </w:t>
      </w:r>
      <w:r>
        <w:rPr>
          <w:spacing w:val="-6"/>
          <w:sz w:val="22"/>
        </w:rPr>
        <w:sym w:font="Symbol" w:char="F02D"/>
      </w:r>
      <w:r>
        <w:rPr>
          <w:spacing w:val="-6"/>
          <w:sz w:val="22"/>
        </w:rPr>
        <w:t xml:space="preserve"> максимальному значению ускорения. Тогда частота качки </w:t>
      </w:r>
      <w:r>
        <w:rPr>
          <w:spacing w:val="-6"/>
          <w:sz w:val="22"/>
        </w:rPr>
        <w:sym w:font="Symbol" w:char="F077"/>
      </w:r>
      <w:r>
        <w:rPr>
          <w:spacing w:val="-6"/>
          <w:sz w:val="28"/>
          <w:vertAlign w:val="subscript"/>
        </w:rPr>
        <w:t xml:space="preserve">k </w:t>
      </w:r>
      <w:r>
        <w:rPr>
          <w:spacing w:val="-6"/>
          <w:sz w:val="22"/>
          <w:vertAlign w:val="subscript"/>
        </w:rPr>
        <w:t xml:space="preserve"> </w:t>
      </w:r>
      <w:r>
        <w:rPr>
          <w:spacing w:val="-6"/>
          <w:sz w:val="22"/>
        </w:rPr>
        <w:t xml:space="preserve"> и амплитуда эквивалентного гармонического воздействия определяются по формулам:</w:t>
      </w:r>
    </w:p>
    <w:p w14:paraId="47BA3B9C" w14:textId="77777777" w:rsidR="00AF69A1" w:rsidRDefault="00AF69A1" w:rsidP="00AF69A1">
      <w:pPr>
        <w:ind w:firstLine="284"/>
        <w:jc w:val="right"/>
        <w:rPr>
          <w:sz w:val="22"/>
        </w:rPr>
      </w:pPr>
      <w:r>
        <w:rPr>
          <w:position w:val="-42"/>
        </w:rPr>
        <w:object w:dxaOrig="1080" w:dyaOrig="900" w14:anchorId="2394A1C5">
          <v:shape id="_x0000_i1438" type="#_x0000_t75" style="width:54.5pt;height:45pt" o:ole="" fillcolor="window">
            <v:imagedata r:id="rId833" o:title=""/>
          </v:shape>
          <o:OLEObject Type="Embed" ProgID="Equation.3" ShapeID="_x0000_i1438" DrawAspect="Content" ObjectID="_1703455972" r:id="rId834"/>
        </w:object>
      </w:r>
      <w:r>
        <w:rPr>
          <w:sz w:val="22"/>
        </w:rPr>
        <w:t xml:space="preserve">           </w:t>
      </w:r>
      <w:r>
        <w:rPr>
          <w:position w:val="-42"/>
        </w:rPr>
        <w:object w:dxaOrig="1100" w:dyaOrig="900" w14:anchorId="180ED597">
          <v:shape id="_x0000_i1439" type="#_x0000_t75" style="width:55pt;height:45pt" o:ole="" fillcolor="window">
            <v:imagedata r:id="rId835" o:title=""/>
          </v:shape>
          <o:OLEObject Type="Embed" ProgID="Equation.3" ShapeID="_x0000_i1439" DrawAspect="Content" ObjectID="_1703455973" r:id="rId836"/>
        </w:object>
      </w:r>
      <w:r>
        <w:rPr>
          <w:sz w:val="22"/>
        </w:rPr>
        <w:t xml:space="preserve">                          (8.15)</w:t>
      </w:r>
    </w:p>
    <w:p w14:paraId="4E8DA52A" w14:textId="77777777" w:rsidR="00AF69A1" w:rsidRDefault="00AF69A1" w:rsidP="00AF69A1">
      <w:pPr>
        <w:ind w:firstLine="284"/>
        <w:jc w:val="both"/>
        <w:rPr>
          <w:sz w:val="22"/>
        </w:rPr>
      </w:pPr>
      <w:r>
        <w:rPr>
          <w:sz w:val="22"/>
        </w:rPr>
        <w:t>Если скорость задающего воздействия максимальная, а ускорение убывает, то точка A</w:t>
      </w:r>
      <w:r>
        <w:rPr>
          <w:sz w:val="22"/>
          <w:vertAlign w:val="subscript"/>
        </w:rPr>
        <w:t xml:space="preserve">К </w:t>
      </w:r>
      <w:r>
        <w:rPr>
          <w:sz w:val="22"/>
        </w:rPr>
        <w:t xml:space="preserve">(рис.8.6) будет двигаться по прямой с наклоном  </w:t>
      </w:r>
      <w:r>
        <w:rPr>
          <w:sz w:val="22"/>
        </w:rPr>
        <w:sym w:font="Symbol" w:char="F02D"/>
      </w:r>
      <w:r>
        <w:rPr>
          <w:sz w:val="22"/>
        </w:rPr>
        <w:t xml:space="preserve">20дб/дек в диапазоне частот </w:t>
      </w:r>
      <w:r>
        <w:rPr>
          <w:sz w:val="22"/>
        </w:rPr>
        <w:sym w:font="Symbol" w:char="F077"/>
      </w:r>
      <w:r>
        <w:rPr>
          <w:sz w:val="22"/>
        </w:rPr>
        <w:sym w:font="Symbol" w:char="F03C"/>
      </w:r>
      <w:r>
        <w:rPr>
          <w:sz w:val="22"/>
        </w:rPr>
        <w:sym w:font="Symbol" w:char="F077"/>
      </w:r>
      <w:r>
        <w:rPr>
          <w:sz w:val="28"/>
          <w:vertAlign w:val="subscript"/>
        </w:rPr>
        <w:t>k</w:t>
      </w:r>
      <w:r>
        <w:rPr>
          <w:sz w:val="22"/>
        </w:rPr>
        <w:t>. Если же ускорение равно максимальному, а скорость убывает, то точка A</w:t>
      </w:r>
      <w:r>
        <w:rPr>
          <w:sz w:val="22"/>
          <w:vertAlign w:val="subscript"/>
        </w:rPr>
        <w:t>К</w:t>
      </w:r>
      <w:r>
        <w:rPr>
          <w:sz w:val="22"/>
        </w:rPr>
        <w:t xml:space="preserve"> двигается по прямой с наклоном </w:t>
      </w:r>
      <w:r>
        <w:rPr>
          <w:sz w:val="22"/>
        </w:rPr>
        <w:sym w:font="Symbol" w:char="F02D"/>
      </w:r>
      <w:r>
        <w:rPr>
          <w:sz w:val="22"/>
        </w:rPr>
        <w:t xml:space="preserve">40дб/дек в диапазоне частот </w:t>
      </w:r>
      <w:r>
        <w:rPr>
          <w:sz w:val="22"/>
        </w:rPr>
        <w:sym w:font="Symbol" w:char="F077"/>
      </w:r>
      <w:r>
        <w:rPr>
          <w:sz w:val="22"/>
        </w:rPr>
        <w:t>&gt;</w:t>
      </w:r>
      <w:r>
        <w:rPr>
          <w:sz w:val="22"/>
        </w:rPr>
        <w:sym w:font="Symbol" w:char="F077"/>
      </w:r>
      <w:r>
        <w:rPr>
          <w:sz w:val="28"/>
          <w:vertAlign w:val="subscript"/>
        </w:rPr>
        <w:t>k</w:t>
      </w:r>
      <w:r>
        <w:rPr>
          <w:sz w:val="22"/>
        </w:rPr>
        <w:t>. Область, расположенная ниже точки A</w:t>
      </w:r>
      <w:proofErr w:type="gramStart"/>
      <w:r>
        <w:rPr>
          <w:sz w:val="22"/>
          <w:vertAlign w:val="subscript"/>
        </w:rPr>
        <w:t xml:space="preserve">К </w:t>
      </w:r>
      <w:r>
        <w:rPr>
          <w:sz w:val="22"/>
        </w:rPr>
        <w:t xml:space="preserve"> и</w:t>
      </w:r>
      <w:proofErr w:type="gramEnd"/>
      <w:r>
        <w:rPr>
          <w:sz w:val="22"/>
        </w:rPr>
        <w:t xml:space="preserve"> двух прямых с наклоном </w:t>
      </w:r>
      <w:r>
        <w:rPr>
          <w:sz w:val="22"/>
        </w:rPr>
        <w:sym w:font="Symbol" w:char="F02D"/>
      </w:r>
      <w:r>
        <w:rPr>
          <w:sz w:val="22"/>
        </w:rPr>
        <w:t xml:space="preserve">20дб/дек и </w:t>
      </w:r>
      <w:r>
        <w:rPr>
          <w:sz w:val="22"/>
        </w:rPr>
        <w:sym w:font="Symbol" w:char="F02D"/>
      </w:r>
      <w:r>
        <w:rPr>
          <w:sz w:val="22"/>
        </w:rPr>
        <w:t>40дб/дек, представляет собой запретную область для желаемой логарифмической амплитудной частотной характеристики системы.</w:t>
      </w:r>
    </w:p>
    <w:p w14:paraId="2B061FC4" w14:textId="77777777" w:rsidR="00AF69A1" w:rsidRPr="00721079" w:rsidRDefault="00AF69A1" w:rsidP="00AF69A1">
      <w:pPr>
        <w:ind w:firstLine="284"/>
        <w:jc w:val="both"/>
        <w:rPr>
          <w:color w:val="FF0000"/>
          <w:sz w:val="22"/>
        </w:rPr>
      </w:pPr>
      <w:r w:rsidRPr="00721079">
        <w:rPr>
          <w:i/>
          <w:color w:val="FF0000"/>
          <w:sz w:val="22"/>
        </w:rPr>
        <w:t>Среднечастотный участок желаемой ЛАХ</w:t>
      </w:r>
      <w:r w:rsidRPr="00721079">
        <w:rPr>
          <w:color w:val="FF0000"/>
          <w:sz w:val="22"/>
        </w:rPr>
        <w:t xml:space="preserve"> строится из условия обеспечения основных показателей качества переходного процесса - перерегулирования и времени регулирования. Это достигается тем, что среднечастотный участок желаемой ЛАХ (рис.8.8) имеет наклон </w:t>
      </w:r>
      <w:r w:rsidRPr="00721079">
        <w:rPr>
          <w:color w:val="FF0000"/>
          <w:sz w:val="22"/>
        </w:rPr>
        <w:sym w:font="Symbol" w:char="F02D"/>
      </w:r>
      <w:r w:rsidRPr="00721079">
        <w:rPr>
          <w:color w:val="FF0000"/>
          <w:sz w:val="22"/>
        </w:rPr>
        <w:t xml:space="preserve">20 </w:t>
      </w:r>
      <w:proofErr w:type="spellStart"/>
      <w:r w:rsidRPr="00721079">
        <w:rPr>
          <w:color w:val="FF0000"/>
          <w:sz w:val="22"/>
        </w:rPr>
        <w:t>дб</w:t>
      </w:r>
      <w:proofErr w:type="spellEnd"/>
      <w:r w:rsidRPr="00721079">
        <w:rPr>
          <w:color w:val="FF0000"/>
          <w:sz w:val="22"/>
        </w:rPr>
        <w:t xml:space="preserve">/дек (см. раздел 5.6) и пересекает ось частот на частоте среза  </w:t>
      </w:r>
      <w:r w:rsidRPr="00721079">
        <w:rPr>
          <w:color w:val="FF0000"/>
          <w:sz w:val="22"/>
        </w:rPr>
        <w:sym w:font="Symbol" w:char="F077"/>
      </w:r>
      <w:r w:rsidRPr="00721079">
        <w:rPr>
          <w:color w:val="FF0000"/>
          <w:sz w:val="28"/>
          <w:vertAlign w:val="subscript"/>
        </w:rPr>
        <w:t>с</w:t>
      </w:r>
      <w:r w:rsidRPr="00721079">
        <w:rPr>
          <w:color w:val="FF0000"/>
          <w:sz w:val="22"/>
        </w:rPr>
        <w:t xml:space="preserve">, которая определяется по номограмме </w:t>
      </w:r>
      <w:proofErr w:type="spellStart"/>
      <w:r w:rsidRPr="00721079">
        <w:rPr>
          <w:color w:val="FF0000"/>
          <w:sz w:val="22"/>
        </w:rPr>
        <w:t>В.В.Солодовникова</w:t>
      </w:r>
      <w:proofErr w:type="spellEnd"/>
      <w:r w:rsidRPr="00721079">
        <w:rPr>
          <w:color w:val="FF0000"/>
          <w:sz w:val="22"/>
        </w:rPr>
        <w:t xml:space="preserve"> (см. раздел 6.4), исходя из заданных значений величины перерегулирования </w:t>
      </w:r>
      <w:r w:rsidRPr="00721079">
        <w:rPr>
          <w:color w:val="FF0000"/>
          <w:sz w:val="22"/>
        </w:rPr>
        <w:sym w:font="Symbol" w:char="F073"/>
      </w:r>
      <w:r w:rsidRPr="00721079">
        <w:rPr>
          <w:color w:val="FF0000"/>
          <w:sz w:val="22"/>
        </w:rPr>
        <w:sym w:font="Symbol" w:char="F020"/>
      </w:r>
      <w:r w:rsidRPr="00721079">
        <w:rPr>
          <w:color w:val="FF0000"/>
          <w:sz w:val="22"/>
        </w:rPr>
        <w:t xml:space="preserve"> и времени регулирования </w:t>
      </w:r>
      <w:proofErr w:type="spellStart"/>
      <w:r w:rsidRPr="00721079">
        <w:rPr>
          <w:color w:val="FF0000"/>
          <w:sz w:val="22"/>
        </w:rPr>
        <w:t>t</w:t>
      </w:r>
      <w:r w:rsidRPr="00721079">
        <w:rPr>
          <w:color w:val="FF0000"/>
          <w:sz w:val="28"/>
          <w:vertAlign w:val="subscript"/>
        </w:rPr>
        <w:t>р</w:t>
      </w:r>
      <w:proofErr w:type="spellEnd"/>
      <w:r w:rsidRPr="00721079">
        <w:rPr>
          <w:color w:val="FF0000"/>
          <w:sz w:val="22"/>
        </w:rPr>
        <w:t>.</w:t>
      </w:r>
    </w:p>
    <w:p w14:paraId="24FD5E13" w14:textId="77777777" w:rsidR="00AF69A1" w:rsidRDefault="00AF69A1" w:rsidP="00AF69A1">
      <w:pPr>
        <w:ind w:right="283" w:firstLine="567"/>
        <w:jc w:val="center"/>
        <w:rPr>
          <w:sz w:val="28"/>
        </w:rPr>
      </w:pPr>
      <w:r>
        <w:rPr>
          <w:sz w:val="28"/>
        </w:rPr>
        <w:lastRenderedPageBreak/>
        <w:tab/>
      </w:r>
      <w:r>
        <w:object w:dxaOrig="3090" w:dyaOrig="2130" w14:anchorId="0C24BF3A">
          <v:shape id="_x0000_i1440" type="#_x0000_t75" style="width:198pt;height:133pt" o:ole="" fillcolor="window">
            <v:imagedata r:id="rId837" o:title=""/>
          </v:shape>
          <o:OLEObject Type="Embed" ProgID="PBrush" ShapeID="_x0000_i1440" DrawAspect="Content" ObjectID="_1703455974" r:id="rId838"/>
        </w:object>
      </w:r>
    </w:p>
    <w:p w14:paraId="270EB766" w14:textId="77777777" w:rsidR="00AF69A1" w:rsidRDefault="00AF69A1" w:rsidP="00AF69A1">
      <w:pPr>
        <w:ind w:firstLine="284"/>
        <w:jc w:val="center"/>
        <w:rPr>
          <w:sz w:val="22"/>
        </w:rPr>
      </w:pPr>
      <w:r>
        <w:rPr>
          <w:sz w:val="22"/>
        </w:rPr>
        <w:t>а)</w:t>
      </w:r>
    </w:p>
    <w:p w14:paraId="7A9E9C3E" w14:textId="77777777" w:rsidR="00AF69A1" w:rsidRDefault="00AF69A1" w:rsidP="00AF69A1">
      <w:pPr>
        <w:ind w:right="283" w:firstLine="567"/>
        <w:jc w:val="center"/>
        <w:rPr>
          <w:sz w:val="28"/>
        </w:rPr>
      </w:pPr>
      <w:r>
        <w:object w:dxaOrig="3345" w:dyaOrig="1815" w14:anchorId="78C8BE7A">
          <v:shape id="_x0000_i1441" type="#_x0000_t75" style="width:3in;height:117pt" o:ole="" fillcolor="window">
            <v:imagedata r:id="rId839" o:title=""/>
          </v:shape>
          <o:OLEObject Type="Embed" ProgID="PBrush" ShapeID="_x0000_i1441" DrawAspect="Content" ObjectID="_1703455975" r:id="rId840"/>
        </w:object>
      </w:r>
    </w:p>
    <w:p w14:paraId="31DCEEB6" w14:textId="77777777" w:rsidR="00AF69A1" w:rsidRDefault="00AF69A1" w:rsidP="00AF69A1">
      <w:pPr>
        <w:ind w:firstLine="284"/>
        <w:jc w:val="center"/>
        <w:rPr>
          <w:sz w:val="22"/>
        </w:rPr>
      </w:pPr>
      <w:r>
        <w:rPr>
          <w:sz w:val="22"/>
        </w:rPr>
        <w:t>б)</w:t>
      </w:r>
    </w:p>
    <w:p w14:paraId="03BE7D16" w14:textId="77777777" w:rsidR="00AF69A1" w:rsidRDefault="00AF69A1" w:rsidP="00AF69A1">
      <w:pPr>
        <w:jc w:val="center"/>
      </w:pPr>
      <w:r>
        <w:t xml:space="preserve">Рис. 8.7. Номограммы </w:t>
      </w:r>
      <w:proofErr w:type="spellStart"/>
      <w:r>
        <w:t>В.В.Солодовникова</w:t>
      </w:r>
      <w:proofErr w:type="spellEnd"/>
    </w:p>
    <w:p w14:paraId="3DD1549D" w14:textId="77777777" w:rsidR="00AF69A1" w:rsidRDefault="00AF69A1" w:rsidP="00AF69A1">
      <w:pPr>
        <w:ind w:firstLine="284"/>
        <w:jc w:val="center"/>
        <w:rPr>
          <w:sz w:val="22"/>
        </w:rPr>
      </w:pPr>
    </w:p>
    <w:p w14:paraId="22A7D78A" w14:textId="77777777" w:rsidR="00AF69A1" w:rsidRDefault="00AF69A1" w:rsidP="00AF69A1">
      <w:pPr>
        <w:ind w:firstLine="284"/>
        <w:jc w:val="both"/>
        <w:rPr>
          <w:sz w:val="22"/>
        </w:rPr>
      </w:pPr>
      <w:r>
        <w:rPr>
          <w:sz w:val="22"/>
        </w:rPr>
        <w:t>По номограмме (рис.8.</w:t>
      </w:r>
      <w:proofErr w:type="gramStart"/>
      <w:r>
        <w:rPr>
          <w:sz w:val="22"/>
        </w:rPr>
        <w:t>7,а</w:t>
      </w:r>
      <w:proofErr w:type="gramEnd"/>
      <w:r>
        <w:rPr>
          <w:sz w:val="22"/>
        </w:rPr>
        <w:t xml:space="preserve">), отложив заданную величину  </w:t>
      </w:r>
      <w:r>
        <w:rPr>
          <w:sz w:val="22"/>
        </w:rPr>
        <w:sym w:font="Symbol" w:char="F073"/>
      </w:r>
      <w:r>
        <w:rPr>
          <w:sz w:val="22"/>
        </w:rPr>
        <w:t xml:space="preserve"> (например, 25%), определяем величину </w:t>
      </w:r>
      <w:proofErr w:type="spellStart"/>
      <w:r>
        <w:rPr>
          <w:sz w:val="22"/>
        </w:rPr>
        <w:t>t</w:t>
      </w:r>
      <w:r>
        <w:rPr>
          <w:sz w:val="28"/>
          <w:vertAlign w:val="subscript"/>
        </w:rPr>
        <w:t>р</w:t>
      </w:r>
      <w:proofErr w:type="spellEnd"/>
      <w:r>
        <w:rPr>
          <w:sz w:val="22"/>
          <w:vertAlign w:val="subscript"/>
        </w:rPr>
        <w:t xml:space="preserve"> </w:t>
      </w:r>
      <w:r>
        <w:rPr>
          <w:sz w:val="22"/>
        </w:rPr>
        <w:t>(как показано стрелками), например,</w:t>
      </w:r>
    </w:p>
    <w:p w14:paraId="1C048E12" w14:textId="77777777" w:rsidR="00AF69A1" w:rsidRDefault="00AF69A1" w:rsidP="00AF69A1">
      <w:pPr>
        <w:ind w:firstLine="284"/>
        <w:jc w:val="center"/>
        <w:rPr>
          <w:sz w:val="22"/>
        </w:rPr>
      </w:pPr>
      <w:r>
        <w:rPr>
          <w:position w:val="-42"/>
        </w:rPr>
        <w:object w:dxaOrig="999" w:dyaOrig="820" w14:anchorId="4840472E">
          <v:shape id="_x0000_i1442" type="#_x0000_t75" style="width:44.5pt;height:36.5pt" o:ole="" fillcolor="window">
            <v:imagedata r:id="rId841" o:title=""/>
          </v:shape>
          <o:OLEObject Type="Embed" ProgID="Equation.3" ShapeID="_x0000_i1442" DrawAspect="Content" ObjectID="_1703455976" r:id="rId842"/>
        </w:object>
      </w:r>
      <w:r>
        <w:rPr>
          <w:sz w:val="22"/>
        </w:rPr>
        <w:t>.</w:t>
      </w:r>
    </w:p>
    <w:p w14:paraId="75CB0035" w14:textId="77777777" w:rsidR="00AF69A1" w:rsidRDefault="00AF69A1" w:rsidP="00AF69A1">
      <w:pPr>
        <w:ind w:firstLine="284"/>
        <w:jc w:val="both"/>
        <w:rPr>
          <w:sz w:val="22"/>
        </w:rPr>
      </w:pPr>
      <w:r>
        <w:rPr>
          <w:sz w:val="22"/>
        </w:rPr>
        <w:t xml:space="preserve">Поскольку требуемое значение </w:t>
      </w:r>
      <w:proofErr w:type="spellStart"/>
      <w:r>
        <w:rPr>
          <w:sz w:val="22"/>
        </w:rPr>
        <w:t>t</w:t>
      </w:r>
      <w:r>
        <w:rPr>
          <w:sz w:val="28"/>
          <w:vertAlign w:val="subscript"/>
        </w:rPr>
        <w:t>р</w:t>
      </w:r>
      <w:proofErr w:type="spellEnd"/>
      <w:r>
        <w:rPr>
          <w:sz w:val="22"/>
        </w:rPr>
        <w:t xml:space="preserve"> задается, можно вычислить необходимую частоту среза</w:t>
      </w:r>
    </w:p>
    <w:p w14:paraId="07D3EFE3" w14:textId="77777777" w:rsidR="00AF69A1" w:rsidRDefault="00AF69A1" w:rsidP="00AF69A1">
      <w:pPr>
        <w:ind w:firstLine="284"/>
        <w:jc w:val="right"/>
        <w:rPr>
          <w:sz w:val="22"/>
        </w:rPr>
      </w:pPr>
      <w:r>
        <w:rPr>
          <w:position w:val="-48"/>
        </w:rPr>
        <w:object w:dxaOrig="1260" w:dyaOrig="880" w14:anchorId="64F78919">
          <v:shape id="_x0000_i1443" type="#_x0000_t75" style="width:48.5pt;height:34.5pt" o:ole="" fillcolor="window">
            <v:imagedata r:id="rId843" o:title=""/>
          </v:shape>
          <o:OLEObject Type="Embed" ProgID="Equation.3" ShapeID="_x0000_i1443" DrawAspect="Content" ObjectID="_1703455977" r:id="rId844"/>
        </w:object>
      </w:r>
      <w:r>
        <w:rPr>
          <w:sz w:val="22"/>
        </w:rPr>
        <w:t>.                                       (8.16)</w:t>
      </w:r>
    </w:p>
    <w:p w14:paraId="68A68A0A" w14:textId="77777777" w:rsidR="00AF69A1" w:rsidRDefault="00AF69A1" w:rsidP="00AF69A1">
      <w:pPr>
        <w:jc w:val="center"/>
        <w:rPr>
          <w:sz w:val="22"/>
        </w:rPr>
      </w:pPr>
      <w:r>
        <w:object w:dxaOrig="3315" w:dyaOrig="1725" w14:anchorId="075378AD">
          <v:shape id="_x0000_i1444" type="#_x0000_t75" style="width:219pt;height:106pt" o:ole="" fillcolor="window">
            <v:imagedata r:id="rId845" o:title=""/>
          </v:shape>
          <o:OLEObject Type="Embed" ProgID="PBrush" ShapeID="_x0000_i1444" DrawAspect="Content" ObjectID="_1703455978" r:id="rId846"/>
        </w:object>
      </w:r>
    </w:p>
    <w:p w14:paraId="580A92C6" w14:textId="77777777" w:rsidR="00AF69A1" w:rsidRDefault="00AF69A1" w:rsidP="00AF69A1">
      <w:pPr>
        <w:jc w:val="center"/>
      </w:pPr>
      <w:r>
        <w:t>Рис. 8.8. Среднечастотный участок желаемой ЛАХ</w:t>
      </w:r>
    </w:p>
    <w:p w14:paraId="28AD9A69" w14:textId="77777777" w:rsidR="00AF69A1" w:rsidRDefault="00AF69A1" w:rsidP="00AF69A1">
      <w:pPr>
        <w:ind w:firstLine="284"/>
        <w:jc w:val="both"/>
        <w:rPr>
          <w:sz w:val="22"/>
        </w:rPr>
      </w:pPr>
    </w:p>
    <w:p w14:paraId="270977E0" w14:textId="77777777" w:rsidR="00AF69A1" w:rsidRDefault="00AF69A1" w:rsidP="00AF69A1">
      <w:pPr>
        <w:ind w:firstLine="284"/>
        <w:jc w:val="both"/>
        <w:rPr>
          <w:sz w:val="22"/>
        </w:rPr>
      </w:pPr>
      <w:r>
        <w:rPr>
          <w:sz w:val="22"/>
        </w:rPr>
        <w:t>Протяженность среднечастотного участка определяется номограммой (рис.8.</w:t>
      </w:r>
      <w:proofErr w:type="gramStart"/>
      <w:r>
        <w:rPr>
          <w:sz w:val="22"/>
        </w:rPr>
        <w:t>7,б</w:t>
      </w:r>
      <w:proofErr w:type="gramEnd"/>
      <w:r>
        <w:rPr>
          <w:sz w:val="22"/>
        </w:rPr>
        <w:t xml:space="preserve">), устанавливающей связь между показателями качества и запасами устойчивости. Так, например, для обеспечения </w:t>
      </w:r>
      <w:r>
        <w:rPr>
          <w:sz w:val="22"/>
        </w:rPr>
        <w:sym w:font="Symbol" w:char="F073"/>
      </w:r>
      <w:r>
        <w:rPr>
          <w:sz w:val="22"/>
        </w:rPr>
        <w:t xml:space="preserve">=25% требуется запас устойчивости по модулю </w:t>
      </w:r>
      <w:proofErr w:type="spellStart"/>
      <w:r>
        <w:rPr>
          <w:sz w:val="22"/>
        </w:rPr>
        <w:t>L</w:t>
      </w:r>
      <w:r>
        <w:rPr>
          <w:sz w:val="28"/>
          <w:vertAlign w:val="subscript"/>
        </w:rPr>
        <w:t>h</w:t>
      </w:r>
      <w:proofErr w:type="spellEnd"/>
      <w:r>
        <w:rPr>
          <w:sz w:val="22"/>
        </w:rPr>
        <w:t xml:space="preserve">=20 </w:t>
      </w:r>
      <w:proofErr w:type="spellStart"/>
      <w:r>
        <w:rPr>
          <w:sz w:val="22"/>
        </w:rPr>
        <w:t>дб</w:t>
      </w:r>
      <w:proofErr w:type="spellEnd"/>
      <w:r>
        <w:rPr>
          <w:sz w:val="22"/>
        </w:rPr>
        <w:t xml:space="preserve"> и по фазе </w:t>
      </w:r>
      <w:r>
        <w:rPr>
          <w:sz w:val="22"/>
        </w:rPr>
        <w:sym w:font="Symbol" w:char="F06D"/>
      </w:r>
      <w:r>
        <w:rPr>
          <w:sz w:val="22"/>
        </w:rPr>
        <w:t>=58</w:t>
      </w:r>
      <w:r>
        <w:rPr>
          <w:sz w:val="22"/>
          <w:vertAlign w:val="superscript"/>
        </w:rPr>
        <w:t>0</w:t>
      </w:r>
      <w:r>
        <w:rPr>
          <w:sz w:val="22"/>
        </w:rPr>
        <w:t xml:space="preserve">.  Среднечастотный </w:t>
      </w:r>
      <w:proofErr w:type="gramStart"/>
      <w:r>
        <w:rPr>
          <w:sz w:val="22"/>
        </w:rPr>
        <w:t>участок  проводится</w:t>
      </w:r>
      <w:proofErr w:type="gramEnd"/>
      <w:r>
        <w:rPr>
          <w:sz w:val="22"/>
        </w:rPr>
        <w:t xml:space="preserve">  с наклоном </w:t>
      </w:r>
      <w:r>
        <w:rPr>
          <w:sz w:val="22"/>
        </w:rPr>
        <w:sym w:font="Symbol" w:char="F02D"/>
      </w:r>
      <w:r>
        <w:rPr>
          <w:sz w:val="22"/>
        </w:rPr>
        <w:t xml:space="preserve">20 </w:t>
      </w:r>
      <w:proofErr w:type="spellStart"/>
      <w:r>
        <w:rPr>
          <w:sz w:val="22"/>
        </w:rPr>
        <w:t>дб</w:t>
      </w:r>
      <w:proofErr w:type="spellEnd"/>
      <w:r>
        <w:rPr>
          <w:sz w:val="22"/>
        </w:rPr>
        <w:t xml:space="preserve">/дек влево и вправо от частоты среза </w:t>
      </w:r>
      <w:r>
        <w:rPr>
          <w:sz w:val="22"/>
        </w:rPr>
        <w:sym w:font="Symbol" w:char="F077"/>
      </w:r>
      <w:r>
        <w:rPr>
          <w:sz w:val="28"/>
          <w:vertAlign w:val="subscript"/>
        </w:rPr>
        <w:t>с</w:t>
      </w:r>
      <w:r>
        <w:rPr>
          <w:sz w:val="22"/>
        </w:rPr>
        <w:t xml:space="preserve"> до достижения модулей, равных </w:t>
      </w:r>
      <w:proofErr w:type="spellStart"/>
      <w:r>
        <w:rPr>
          <w:sz w:val="22"/>
        </w:rPr>
        <w:t>L</w:t>
      </w:r>
      <w:r>
        <w:rPr>
          <w:sz w:val="28"/>
          <w:vertAlign w:val="subscript"/>
        </w:rPr>
        <w:t>h</w:t>
      </w:r>
      <w:proofErr w:type="spellEnd"/>
      <w:r>
        <w:rPr>
          <w:sz w:val="22"/>
        </w:rPr>
        <w:t xml:space="preserve"> и </w:t>
      </w:r>
      <w:r>
        <w:rPr>
          <w:sz w:val="22"/>
        </w:rPr>
        <w:sym w:font="Symbol" w:char="F02D"/>
      </w:r>
      <w:proofErr w:type="spellStart"/>
      <w:r>
        <w:rPr>
          <w:sz w:val="22"/>
        </w:rPr>
        <w:t>L</w:t>
      </w:r>
      <w:r>
        <w:rPr>
          <w:sz w:val="28"/>
          <w:vertAlign w:val="subscript"/>
        </w:rPr>
        <w:t>h</w:t>
      </w:r>
      <w:proofErr w:type="spellEnd"/>
      <w:r>
        <w:rPr>
          <w:sz w:val="22"/>
        </w:rPr>
        <w:t xml:space="preserve">. После этого участки средних и низких частот сопрягаются прямой с наклоном </w:t>
      </w:r>
      <w:r>
        <w:rPr>
          <w:sz w:val="22"/>
        </w:rPr>
        <w:sym w:font="Symbol" w:char="F02D"/>
      </w:r>
      <w:r>
        <w:rPr>
          <w:sz w:val="22"/>
        </w:rPr>
        <w:t xml:space="preserve">40 или </w:t>
      </w:r>
      <w:r>
        <w:rPr>
          <w:sz w:val="22"/>
        </w:rPr>
        <w:sym w:font="Symbol" w:char="F02D"/>
      </w:r>
      <w:r>
        <w:rPr>
          <w:sz w:val="22"/>
        </w:rPr>
        <w:t xml:space="preserve">60 </w:t>
      </w:r>
      <w:proofErr w:type="spellStart"/>
      <w:r>
        <w:rPr>
          <w:sz w:val="22"/>
        </w:rPr>
        <w:t>дб</w:t>
      </w:r>
      <w:proofErr w:type="spellEnd"/>
      <w:r>
        <w:rPr>
          <w:sz w:val="22"/>
        </w:rPr>
        <w:t>/дек, как удобнее.</w:t>
      </w:r>
    </w:p>
    <w:p w14:paraId="31489C06" w14:textId="77777777" w:rsidR="00AF69A1" w:rsidRDefault="00AF69A1" w:rsidP="00AF69A1">
      <w:pPr>
        <w:ind w:firstLine="284"/>
        <w:jc w:val="both"/>
        <w:rPr>
          <w:sz w:val="22"/>
        </w:rPr>
      </w:pPr>
      <w:r w:rsidRPr="00721079">
        <w:rPr>
          <w:i/>
          <w:color w:val="FF0000"/>
          <w:sz w:val="22"/>
        </w:rPr>
        <w:t>Высокочастотный участок желаемой ЛАХ</w:t>
      </w:r>
      <w:r w:rsidRPr="00721079">
        <w:rPr>
          <w:color w:val="FF0000"/>
          <w:sz w:val="22"/>
        </w:rPr>
        <w:t xml:space="preserve"> проводится параллельно высокочастотному участку располагаемой ЛАХ. Область высоких частот содержит те сопрягающие частоты, пренебрежение которыми не изменяет существенного вида ЛЧХ системы в области средних частот. Можно считать, что “малыми” параметрами, не влияющими существенно на динамику системы</w:t>
      </w:r>
      <w:r>
        <w:rPr>
          <w:sz w:val="22"/>
        </w:rPr>
        <w:t>, являются постоянные времени, удовлетворяющие условиям</w:t>
      </w:r>
    </w:p>
    <w:p w14:paraId="49966F3E" w14:textId="77777777" w:rsidR="00AF69A1" w:rsidRDefault="00AF69A1" w:rsidP="00AF69A1">
      <w:pPr>
        <w:ind w:firstLine="284"/>
        <w:jc w:val="right"/>
        <w:rPr>
          <w:sz w:val="22"/>
        </w:rPr>
      </w:pPr>
      <w:r>
        <w:rPr>
          <w:position w:val="-42"/>
        </w:rPr>
        <w:object w:dxaOrig="1440" w:dyaOrig="820" w14:anchorId="28492A3D">
          <v:shape id="_x0000_i1445" type="#_x0000_t75" style="width:1in;height:41pt" o:ole="" fillcolor="window">
            <v:imagedata r:id="rId847" o:title=""/>
          </v:shape>
          <o:OLEObject Type="Embed" ProgID="Equation.3" ShapeID="_x0000_i1445" DrawAspect="Content" ObjectID="_1703455979" r:id="rId848"/>
        </w:object>
      </w:r>
      <w:r>
        <w:rPr>
          <w:sz w:val="22"/>
        </w:rPr>
        <w:t>.                                  (8.17)</w:t>
      </w:r>
    </w:p>
    <w:p w14:paraId="2B3667EE" w14:textId="77777777" w:rsidR="00AF69A1" w:rsidRPr="00721079" w:rsidRDefault="00AF69A1" w:rsidP="00AF69A1">
      <w:pPr>
        <w:ind w:firstLine="284"/>
        <w:jc w:val="both"/>
        <w:rPr>
          <w:color w:val="FF0000"/>
          <w:sz w:val="22"/>
        </w:rPr>
      </w:pPr>
      <w:r w:rsidRPr="00721079">
        <w:rPr>
          <w:color w:val="FF0000"/>
          <w:sz w:val="22"/>
        </w:rPr>
        <w:t xml:space="preserve">3. Определение передаточных функций </w:t>
      </w:r>
      <w:proofErr w:type="spellStart"/>
      <w:r w:rsidRPr="00721079">
        <w:rPr>
          <w:color w:val="FF0000"/>
          <w:sz w:val="22"/>
        </w:rPr>
        <w:t>W</w:t>
      </w:r>
      <w:r w:rsidRPr="00721079">
        <w:rPr>
          <w:color w:val="FF0000"/>
          <w:sz w:val="28"/>
          <w:vertAlign w:val="subscript"/>
        </w:rPr>
        <w:t>ж</w:t>
      </w:r>
      <w:proofErr w:type="spellEnd"/>
      <w:r w:rsidRPr="00721079">
        <w:rPr>
          <w:color w:val="FF0000"/>
          <w:sz w:val="22"/>
        </w:rPr>
        <w:t xml:space="preserve">(s) желаемой разомкнутой системы и </w:t>
      </w:r>
      <w:proofErr w:type="spellStart"/>
      <w:r w:rsidRPr="00721079">
        <w:rPr>
          <w:color w:val="FF0000"/>
          <w:sz w:val="22"/>
        </w:rPr>
        <w:t>Ф</w:t>
      </w:r>
      <w:r w:rsidRPr="00721079">
        <w:rPr>
          <w:color w:val="FF0000"/>
          <w:sz w:val="28"/>
          <w:vertAlign w:val="subscript"/>
        </w:rPr>
        <w:t>ж</w:t>
      </w:r>
      <w:proofErr w:type="spellEnd"/>
      <w:r w:rsidRPr="00721079">
        <w:rPr>
          <w:color w:val="FF0000"/>
          <w:sz w:val="22"/>
        </w:rPr>
        <w:t xml:space="preserve">(s) желаемой замкнутой системы. </w:t>
      </w:r>
      <w:bookmarkStart w:id="239" w:name="qst8_9"/>
      <w:r w:rsidRPr="00721079">
        <w:rPr>
          <w:color w:val="FF0000"/>
          <w:sz w:val="22"/>
        </w:rPr>
        <w:t xml:space="preserve">Желаемая передаточная функция разомкнутой системы </w:t>
      </w:r>
      <w:proofErr w:type="spellStart"/>
      <w:r w:rsidRPr="00721079">
        <w:rPr>
          <w:color w:val="FF0000"/>
          <w:sz w:val="22"/>
        </w:rPr>
        <w:t>W</w:t>
      </w:r>
      <w:r w:rsidRPr="00721079">
        <w:rPr>
          <w:color w:val="FF0000"/>
          <w:sz w:val="28"/>
          <w:vertAlign w:val="subscript"/>
        </w:rPr>
        <w:t>ж</w:t>
      </w:r>
      <w:proofErr w:type="spellEnd"/>
      <w:r w:rsidRPr="00721079">
        <w:rPr>
          <w:color w:val="FF0000"/>
          <w:sz w:val="22"/>
        </w:rPr>
        <w:t xml:space="preserve">(s) находится по виду желаемой ЛАХ </w:t>
      </w:r>
      <w:proofErr w:type="spellStart"/>
      <w:r w:rsidRPr="00721079">
        <w:rPr>
          <w:color w:val="FF0000"/>
          <w:sz w:val="22"/>
        </w:rPr>
        <w:t>L</w:t>
      </w:r>
      <w:r w:rsidRPr="00721079">
        <w:rPr>
          <w:color w:val="FF0000"/>
          <w:sz w:val="28"/>
          <w:vertAlign w:val="subscript"/>
        </w:rPr>
        <w:t>ж</w:t>
      </w:r>
      <w:proofErr w:type="spellEnd"/>
      <w:r w:rsidRPr="00721079">
        <w:rPr>
          <w:color w:val="FF0000"/>
          <w:sz w:val="22"/>
        </w:rPr>
        <w:t>(</w:t>
      </w:r>
      <w:r w:rsidRPr="00721079">
        <w:rPr>
          <w:color w:val="FF0000"/>
          <w:sz w:val="22"/>
        </w:rPr>
        <w:sym w:font="Symbol" w:char="F077"/>
      </w:r>
      <w:r w:rsidRPr="00721079">
        <w:rPr>
          <w:color w:val="FF0000"/>
          <w:sz w:val="22"/>
        </w:rPr>
        <w:t xml:space="preserve">), а желаемая передаточная </w:t>
      </w:r>
      <w:bookmarkEnd w:id="239"/>
      <w:r w:rsidRPr="00721079">
        <w:rPr>
          <w:color w:val="FF0000"/>
          <w:sz w:val="22"/>
        </w:rPr>
        <w:t xml:space="preserve">функция замкнутой системы </w:t>
      </w:r>
      <w:proofErr w:type="spellStart"/>
      <w:r w:rsidRPr="00721079">
        <w:rPr>
          <w:color w:val="FF0000"/>
          <w:sz w:val="22"/>
        </w:rPr>
        <w:t>Ф</w:t>
      </w:r>
      <w:r w:rsidRPr="00721079">
        <w:rPr>
          <w:color w:val="FF0000"/>
          <w:sz w:val="28"/>
          <w:vertAlign w:val="subscript"/>
        </w:rPr>
        <w:t>ж</w:t>
      </w:r>
      <w:proofErr w:type="spellEnd"/>
      <w:r w:rsidRPr="00721079">
        <w:rPr>
          <w:color w:val="FF0000"/>
          <w:sz w:val="22"/>
        </w:rPr>
        <w:t>(s) определяется по методике,</w:t>
      </w:r>
      <w:r>
        <w:rPr>
          <w:sz w:val="22"/>
        </w:rPr>
        <w:t xml:space="preserve"> изложенной в разделе 4.1. </w:t>
      </w:r>
      <w:r w:rsidRPr="00721079">
        <w:rPr>
          <w:color w:val="FF0000"/>
          <w:sz w:val="22"/>
        </w:rPr>
        <w:t>Затем строятся фазовая частотная характеристика желаемой разомкнутой системы и переходная характеристика желаемой замкнутой системы и оцениваются фактически получающиеся величины запасов устойчивости и качественные показатели системы. Если полученные при этом показатели качества не превышают требуемых значений, определенных заданием, то построение желаемой ЛАХ считается законченным, иначе построенную желаемую ЛАХ необходимо скорректировать.</w:t>
      </w:r>
    </w:p>
    <w:p w14:paraId="613DD719" w14:textId="77777777" w:rsidR="00AF69A1" w:rsidRPr="00721079" w:rsidRDefault="00AF69A1" w:rsidP="00AF69A1">
      <w:pPr>
        <w:ind w:firstLine="284"/>
        <w:jc w:val="both"/>
        <w:rPr>
          <w:color w:val="FF0000"/>
          <w:sz w:val="22"/>
        </w:rPr>
      </w:pPr>
      <w:r w:rsidRPr="00721079">
        <w:rPr>
          <w:color w:val="FF0000"/>
          <w:sz w:val="22"/>
        </w:rPr>
        <w:t xml:space="preserve">Если получившаяся величина перерегулирования превышает заданное значение, то требуется </w:t>
      </w:r>
      <w:proofErr w:type="gramStart"/>
      <w:r w:rsidRPr="00721079">
        <w:rPr>
          <w:color w:val="FF0000"/>
          <w:sz w:val="22"/>
        </w:rPr>
        <w:t>расширение  среднечастотного</w:t>
      </w:r>
      <w:proofErr w:type="gramEnd"/>
      <w:r w:rsidRPr="00721079">
        <w:rPr>
          <w:color w:val="FF0000"/>
          <w:sz w:val="22"/>
        </w:rPr>
        <w:t xml:space="preserve"> участка желаемой ЛАХ.</w:t>
      </w:r>
    </w:p>
    <w:p w14:paraId="1C71B86B" w14:textId="77777777" w:rsidR="00AF69A1" w:rsidRPr="00721079" w:rsidRDefault="00AF69A1" w:rsidP="00AF69A1">
      <w:pPr>
        <w:ind w:firstLine="284"/>
        <w:jc w:val="both"/>
        <w:rPr>
          <w:color w:val="FF0000"/>
          <w:sz w:val="22"/>
        </w:rPr>
      </w:pPr>
      <w:r w:rsidRPr="00721079">
        <w:rPr>
          <w:color w:val="FF0000"/>
          <w:sz w:val="22"/>
        </w:rPr>
        <w:t>Если время регулирования получается больше заданного, то необходимо увеличить частоту среза.</w:t>
      </w:r>
    </w:p>
    <w:p w14:paraId="51BCAEA5" w14:textId="77777777" w:rsidR="00AF69A1" w:rsidRDefault="00AF69A1" w:rsidP="00AF69A1">
      <w:pPr>
        <w:ind w:firstLine="284"/>
        <w:jc w:val="both"/>
        <w:rPr>
          <w:sz w:val="22"/>
        </w:rPr>
      </w:pPr>
      <w:r>
        <w:rPr>
          <w:sz w:val="22"/>
        </w:rPr>
        <w:t xml:space="preserve">На рис.8.9, в качестве примера, приведены ЛАХ располагаемой </w:t>
      </w:r>
      <w:proofErr w:type="spellStart"/>
      <w:r>
        <w:rPr>
          <w:sz w:val="22"/>
        </w:rPr>
        <w:t>L</w:t>
      </w:r>
      <w:proofErr w:type="gramStart"/>
      <w:r>
        <w:rPr>
          <w:sz w:val="28"/>
          <w:vertAlign w:val="subscript"/>
        </w:rPr>
        <w:t>р</w:t>
      </w:r>
      <w:proofErr w:type="spellEnd"/>
      <w:r>
        <w:rPr>
          <w:sz w:val="22"/>
        </w:rPr>
        <w:t>(</w:t>
      </w:r>
      <w:proofErr w:type="gramEnd"/>
      <w:r>
        <w:rPr>
          <w:sz w:val="22"/>
        </w:rPr>
        <w:sym w:font="Symbol" w:char="F077"/>
      </w:r>
      <w:r>
        <w:rPr>
          <w:sz w:val="22"/>
        </w:rPr>
        <w:t xml:space="preserve">) и ЛАХ желаемой </w:t>
      </w:r>
      <w:proofErr w:type="spellStart"/>
      <w:r>
        <w:rPr>
          <w:sz w:val="22"/>
        </w:rPr>
        <w:t>L</w:t>
      </w:r>
      <w:r>
        <w:rPr>
          <w:sz w:val="28"/>
          <w:vertAlign w:val="subscript"/>
        </w:rPr>
        <w:t>ж</w:t>
      </w:r>
      <w:proofErr w:type="spellEnd"/>
      <w:r>
        <w:rPr>
          <w:sz w:val="22"/>
        </w:rPr>
        <w:t>(</w:t>
      </w:r>
      <w:r>
        <w:rPr>
          <w:sz w:val="22"/>
        </w:rPr>
        <w:sym w:font="Symbol" w:char="F077"/>
      </w:r>
      <w:r>
        <w:rPr>
          <w:sz w:val="22"/>
        </w:rPr>
        <w:t>) разомкнутой системы.</w:t>
      </w:r>
    </w:p>
    <w:p w14:paraId="4E84DE9C" w14:textId="77777777" w:rsidR="00AF69A1" w:rsidRDefault="00AF69A1" w:rsidP="00AF69A1">
      <w:pPr>
        <w:ind w:firstLine="284"/>
        <w:jc w:val="both"/>
        <w:rPr>
          <w:sz w:val="22"/>
          <w:vertAlign w:val="subscript"/>
        </w:rPr>
      </w:pPr>
    </w:p>
    <w:p w14:paraId="5A5CEB60" w14:textId="77777777" w:rsidR="00AF69A1" w:rsidRDefault="00AF69A1" w:rsidP="00AF69A1">
      <w:pPr>
        <w:jc w:val="center"/>
        <w:rPr>
          <w:sz w:val="22"/>
        </w:rPr>
      </w:pPr>
      <w:r>
        <w:object w:dxaOrig="2904" w:dyaOrig="2376" w14:anchorId="19E63224">
          <v:shape id="_x0000_i1446" type="#_x0000_t75" style="width:229.5pt;height:157pt" o:ole="" fillcolor="window">
            <v:imagedata r:id="rId849" o:title=""/>
          </v:shape>
          <o:OLEObject Type="Embed" ProgID="PBrush" ShapeID="_x0000_i1446" DrawAspect="Content" ObjectID="_1703455980" r:id="rId850"/>
        </w:object>
      </w:r>
    </w:p>
    <w:p w14:paraId="39BEA083" w14:textId="77777777" w:rsidR="00AF69A1" w:rsidRDefault="00AF69A1" w:rsidP="00AF69A1">
      <w:pPr>
        <w:jc w:val="center"/>
      </w:pPr>
      <w:r>
        <w:t>Рис. 8.9. ЛАХ располагаемой и желаемой разомкнутой системы</w:t>
      </w:r>
    </w:p>
    <w:p w14:paraId="612084E0" w14:textId="77777777" w:rsidR="00AF69A1" w:rsidRDefault="00AF69A1" w:rsidP="00AF69A1">
      <w:pPr>
        <w:ind w:firstLine="284"/>
        <w:jc w:val="center"/>
        <w:rPr>
          <w:sz w:val="22"/>
        </w:rPr>
      </w:pPr>
    </w:p>
    <w:p w14:paraId="37966390" w14:textId="77777777" w:rsidR="00AF69A1" w:rsidRDefault="00AF69A1" w:rsidP="00AF69A1">
      <w:pPr>
        <w:ind w:firstLine="284"/>
        <w:rPr>
          <w:sz w:val="22"/>
        </w:rPr>
      </w:pPr>
      <w:r>
        <w:rPr>
          <w:sz w:val="22"/>
        </w:rPr>
        <w:t>Здесь располагаемая передаточная функция разомкнутой системы</w:t>
      </w:r>
    </w:p>
    <w:p w14:paraId="1F764B27" w14:textId="77777777" w:rsidR="00AF69A1" w:rsidRDefault="00AF69A1" w:rsidP="00AF69A1">
      <w:pPr>
        <w:ind w:firstLine="284"/>
        <w:jc w:val="right"/>
        <w:rPr>
          <w:sz w:val="22"/>
        </w:rPr>
      </w:pPr>
      <w:r>
        <w:rPr>
          <w:position w:val="-42"/>
        </w:rPr>
        <w:object w:dxaOrig="2480" w:dyaOrig="920" w14:anchorId="2F1E4999">
          <v:shape id="_x0000_i1447" type="#_x0000_t75" style="width:124pt;height:46pt" o:ole="" fillcolor="window">
            <v:imagedata r:id="rId851" o:title=""/>
          </v:shape>
          <o:OLEObject Type="Embed" ProgID="Equation.3" ShapeID="_x0000_i1447" DrawAspect="Content" ObjectID="_1703455981" r:id="rId852"/>
        </w:object>
      </w:r>
      <w:r>
        <w:rPr>
          <w:sz w:val="22"/>
        </w:rPr>
        <w:t xml:space="preserve">                             (8.18)</w:t>
      </w:r>
    </w:p>
    <w:p w14:paraId="182DE7B8" w14:textId="77777777" w:rsidR="00AF69A1" w:rsidRDefault="00AF69A1" w:rsidP="00AF69A1">
      <w:pPr>
        <w:ind w:firstLine="284"/>
        <w:rPr>
          <w:sz w:val="22"/>
        </w:rPr>
      </w:pPr>
      <w:r>
        <w:rPr>
          <w:sz w:val="22"/>
        </w:rPr>
        <w:t>и желаемая</w:t>
      </w:r>
    </w:p>
    <w:p w14:paraId="341F3B70" w14:textId="77777777" w:rsidR="00AF69A1" w:rsidRDefault="00AF69A1" w:rsidP="00AF69A1">
      <w:pPr>
        <w:ind w:firstLine="284"/>
        <w:jc w:val="right"/>
        <w:rPr>
          <w:sz w:val="22"/>
        </w:rPr>
      </w:pPr>
      <w:r>
        <w:rPr>
          <w:position w:val="-38"/>
        </w:rPr>
        <w:object w:dxaOrig="2780" w:dyaOrig="1020" w14:anchorId="37FA471A">
          <v:shape id="_x0000_i1448" type="#_x0000_t75" style="width:139pt;height:51pt" o:ole="" fillcolor="window">
            <v:imagedata r:id="rId853" o:title=""/>
          </v:shape>
          <o:OLEObject Type="Embed" ProgID="Equation.3" ShapeID="_x0000_i1448" DrawAspect="Content" ObjectID="_1703455982" r:id="rId854"/>
        </w:object>
      </w:r>
      <w:proofErr w:type="gramStart"/>
      <w:r>
        <w:rPr>
          <w:sz w:val="22"/>
        </w:rPr>
        <w:t xml:space="preserve">,   </w:t>
      </w:r>
      <w:proofErr w:type="gramEnd"/>
      <w:r>
        <w:rPr>
          <w:sz w:val="22"/>
        </w:rPr>
        <w:t xml:space="preserve">                      (8.19)</w:t>
      </w:r>
    </w:p>
    <w:p w14:paraId="2D37F701" w14:textId="77777777" w:rsidR="00AF69A1" w:rsidRDefault="00AF69A1" w:rsidP="00AF69A1">
      <w:pPr>
        <w:ind w:firstLine="284"/>
        <w:rPr>
          <w:sz w:val="22"/>
        </w:rPr>
      </w:pPr>
      <w:r>
        <w:rPr>
          <w:sz w:val="22"/>
        </w:rPr>
        <w:t xml:space="preserve">где </w:t>
      </w:r>
      <w:proofErr w:type="spellStart"/>
      <w:r>
        <w:rPr>
          <w:sz w:val="22"/>
        </w:rPr>
        <w:t>k</w:t>
      </w:r>
      <w:r>
        <w:rPr>
          <w:sz w:val="28"/>
          <w:vertAlign w:val="subscript"/>
        </w:rPr>
        <w:t>oбщ</w:t>
      </w:r>
      <w:proofErr w:type="spellEnd"/>
      <w:r>
        <w:rPr>
          <w:sz w:val="22"/>
        </w:rPr>
        <w:t>=1000 с</w:t>
      </w:r>
      <w:r>
        <w:rPr>
          <w:sz w:val="22"/>
          <w:vertAlign w:val="superscript"/>
        </w:rPr>
        <w:t>-1</w:t>
      </w:r>
      <w:r>
        <w:rPr>
          <w:sz w:val="22"/>
        </w:rPr>
        <w:t>.</w:t>
      </w:r>
    </w:p>
    <w:p w14:paraId="570BA77F" w14:textId="77777777" w:rsidR="00AF69A1" w:rsidRPr="00721079" w:rsidRDefault="00AF69A1" w:rsidP="00AF69A1">
      <w:pPr>
        <w:ind w:firstLine="284"/>
        <w:jc w:val="both"/>
        <w:rPr>
          <w:color w:val="FF0000"/>
          <w:sz w:val="22"/>
        </w:rPr>
      </w:pPr>
      <w:bookmarkStart w:id="240" w:name="_Hlt515360082"/>
      <w:bookmarkStart w:id="241" w:name="qst8_10"/>
      <w:bookmarkEnd w:id="240"/>
      <w:r w:rsidRPr="00721079">
        <w:rPr>
          <w:color w:val="FF0000"/>
          <w:sz w:val="22"/>
        </w:rPr>
        <w:t>4. Определение вида и параметров корректирующего устройства.</w:t>
      </w:r>
    </w:p>
    <w:bookmarkEnd w:id="241"/>
    <w:p w14:paraId="75258D92" w14:textId="77777777" w:rsidR="00AF69A1" w:rsidRPr="00721079" w:rsidRDefault="00AF69A1" w:rsidP="00AF69A1">
      <w:pPr>
        <w:ind w:firstLine="284"/>
        <w:jc w:val="both"/>
        <w:rPr>
          <w:i/>
          <w:color w:val="FF0000"/>
          <w:sz w:val="22"/>
        </w:rPr>
      </w:pPr>
      <w:r w:rsidRPr="00721079">
        <w:rPr>
          <w:i/>
          <w:color w:val="FF0000"/>
          <w:sz w:val="22"/>
        </w:rPr>
        <w:t>Расчет последовательных корректирующих устройств.</w:t>
      </w:r>
    </w:p>
    <w:p w14:paraId="3CB52375" w14:textId="77777777" w:rsidR="00AF69A1" w:rsidRPr="00721079" w:rsidRDefault="00AF69A1" w:rsidP="00AF69A1">
      <w:pPr>
        <w:ind w:firstLine="284"/>
        <w:jc w:val="both"/>
        <w:rPr>
          <w:color w:val="FF0000"/>
          <w:sz w:val="22"/>
        </w:rPr>
      </w:pPr>
      <w:r w:rsidRPr="00721079">
        <w:rPr>
          <w:color w:val="FF0000"/>
          <w:sz w:val="22"/>
        </w:rPr>
        <w:t xml:space="preserve">В случае выбора последовательного корректирующего устройства желаемая передаточная функция разомкнутой системы имеет вид </w:t>
      </w:r>
    </w:p>
    <w:p w14:paraId="0C1E1E71" w14:textId="77777777" w:rsidR="00AF69A1" w:rsidRPr="00721079" w:rsidRDefault="00AF69A1" w:rsidP="00AF69A1">
      <w:pPr>
        <w:ind w:firstLine="284"/>
        <w:jc w:val="both"/>
        <w:rPr>
          <w:color w:val="FF0000"/>
          <w:sz w:val="22"/>
        </w:rPr>
      </w:pPr>
    </w:p>
    <w:p w14:paraId="7A828DD8" w14:textId="77777777" w:rsidR="00AF69A1" w:rsidRPr="00721079" w:rsidRDefault="00AF69A1" w:rsidP="00AF69A1">
      <w:pPr>
        <w:ind w:firstLine="284"/>
        <w:jc w:val="right"/>
        <w:rPr>
          <w:color w:val="FF0000"/>
          <w:sz w:val="22"/>
          <w:lang w:val="en-US"/>
        </w:rPr>
      </w:pPr>
      <w:r w:rsidRPr="00721079">
        <w:rPr>
          <w:color w:val="FF0000"/>
          <w:sz w:val="22"/>
        </w:rPr>
        <w:t xml:space="preserve"> </w:t>
      </w:r>
      <w:r w:rsidRPr="00721079">
        <w:rPr>
          <w:color w:val="FF0000"/>
          <w:sz w:val="22"/>
          <w:lang w:val="en-US"/>
        </w:rPr>
        <w:t>W</w:t>
      </w:r>
      <w:r w:rsidRPr="00721079">
        <w:rPr>
          <w:color w:val="FF0000"/>
          <w:sz w:val="22"/>
          <w:vertAlign w:val="subscript"/>
        </w:rPr>
        <w:t>Ж</w:t>
      </w:r>
      <w:r w:rsidRPr="00721079">
        <w:rPr>
          <w:color w:val="FF0000"/>
          <w:sz w:val="22"/>
          <w:lang w:val="en-US"/>
        </w:rPr>
        <w:t>(s)= W</w:t>
      </w:r>
      <w:r w:rsidRPr="00721079">
        <w:rPr>
          <w:color w:val="FF0000"/>
          <w:sz w:val="22"/>
          <w:vertAlign w:val="subscript"/>
        </w:rPr>
        <w:t>ПКУ</w:t>
      </w:r>
      <w:r w:rsidRPr="00721079">
        <w:rPr>
          <w:color w:val="FF0000"/>
          <w:sz w:val="22"/>
          <w:lang w:val="en-US"/>
        </w:rPr>
        <w:t>(s)W</w:t>
      </w:r>
      <w:r w:rsidRPr="00721079">
        <w:rPr>
          <w:color w:val="FF0000"/>
          <w:sz w:val="28"/>
          <w:vertAlign w:val="subscript"/>
        </w:rPr>
        <w:t>р</w:t>
      </w:r>
      <w:r w:rsidRPr="00721079">
        <w:rPr>
          <w:color w:val="FF0000"/>
          <w:sz w:val="22"/>
          <w:lang w:val="en-US"/>
        </w:rPr>
        <w:t>(s</w:t>
      </w:r>
      <w:proofErr w:type="gramStart"/>
      <w:r w:rsidRPr="00721079">
        <w:rPr>
          <w:color w:val="FF0000"/>
          <w:sz w:val="22"/>
          <w:lang w:val="en-US"/>
        </w:rPr>
        <w:t xml:space="preserve">),   </w:t>
      </w:r>
      <w:proofErr w:type="gramEnd"/>
      <w:r w:rsidRPr="00721079">
        <w:rPr>
          <w:color w:val="FF0000"/>
          <w:sz w:val="22"/>
          <w:lang w:val="en-US"/>
        </w:rPr>
        <w:t xml:space="preserve">                                (8.20)</w:t>
      </w:r>
    </w:p>
    <w:p w14:paraId="7D888B87" w14:textId="77777777" w:rsidR="00AF69A1" w:rsidRPr="00721079" w:rsidRDefault="00AF69A1" w:rsidP="00AF69A1">
      <w:pPr>
        <w:ind w:firstLine="284"/>
        <w:rPr>
          <w:color w:val="FF0000"/>
          <w:sz w:val="22"/>
          <w:lang w:val="en-US"/>
        </w:rPr>
      </w:pPr>
    </w:p>
    <w:p w14:paraId="7A5DC82E" w14:textId="77777777" w:rsidR="00AF69A1" w:rsidRPr="00721079" w:rsidRDefault="00AF69A1" w:rsidP="00AF69A1">
      <w:pPr>
        <w:ind w:left="709" w:hanging="425"/>
        <w:jc w:val="both"/>
        <w:rPr>
          <w:color w:val="FF0000"/>
          <w:sz w:val="22"/>
        </w:rPr>
      </w:pPr>
      <w:r w:rsidRPr="00721079">
        <w:rPr>
          <w:color w:val="FF0000"/>
          <w:sz w:val="22"/>
        </w:rPr>
        <w:t>где W</w:t>
      </w:r>
      <w:r w:rsidRPr="00721079">
        <w:rPr>
          <w:color w:val="FF0000"/>
          <w:sz w:val="22"/>
          <w:vertAlign w:val="subscript"/>
        </w:rPr>
        <w:t>ПКУ</w:t>
      </w:r>
      <w:r w:rsidRPr="00721079">
        <w:rPr>
          <w:color w:val="FF0000"/>
          <w:sz w:val="22"/>
        </w:rPr>
        <w:t>(s) - передаточная функция последовательного корректирующего устройства;</w:t>
      </w:r>
    </w:p>
    <w:p w14:paraId="7AD57C93" w14:textId="77777777" w:rsidR="00AF69A1" w:rsidRPr="00721079" w:rsidRDefault="00AF69A1" w:rsidP="00AF69A1">
      <w:pPr>
        <w:ind w:firstLine="284"/>
        <w:jc w:val="both"/>
        <w:rPr>
          <w:color w:val="FF0000"/>
          <w:sz w:val="22"/>
        </w:rPr>
      </w:pPr>
      <w:r w:rsidRPr="00721079">
        <w:rPr>
          <w:color w:val="FF0000"/>
          <w:sz w:val="22"/>
        </w:rPr>
        <w:t xml:space="preserve">      </w:t>
      </w:r>
      <w:proofErr w:type="spellStart"/>
      <w:r w:rsidRPr="00721079">
        <w:rPr>
          <w:color w:val="FF0000"/>
          <w:sz w:val="22"/>
        </w:rPr>
        <w:t>W</w:t>
      </w:r>
      <w:r w:rsidRPr="00721079">
        <w:rPr>
          <w:color w:val="FF0000"/>
          <w:sz w:val="28"/>
          <w:vertAlign w:val="subscript"/>
        </w:rPr>
        <w:t>р</w:t>
      </w:r>
      <w:proofErr w:type="spellEnd"/>
      <w:r w:rsidRPr="00721079">
        <w:rPr>
          <w:color w:val="FF0000"/>
          <w:sz w:val="22"/>
        </w:rPr>
        <w:t>(s) - передаточная функция располагаемой системы.</w:t>
      </w:r>
    </w:p>
    <w:p w14:paraId="6B191AF2" w14:textId="77777777" w:rsidR="00AF69A1" w:rsidRPr="00721079" w:rsidRDefault="00AF69A1" w:rsidP="00AF69A1">
      <w:pPr>
        <w:ind w:firstLine="284"/>
        <w:jc w:val="both"/>
        <w:rPr>
          <w:color w:val="FF0000"/>
          <w:sz w:val="22"/>
        </w:rPr>
      </w:pPr>
      <w:r w:rsidRPr="00721079">
        <w:rPr>
          <w:color w:val="FF0000"/>
          <w:sz w:val="22"/>
        </w:rPr>
        <w:t>Тогда логарифмическая амплитудная частотная характеристика желаемой системы</w:t>
      </w:r>
    </w:p>
    <w:p w14:paraId="3D2BA662" w14:textId="77777777" w:rsidR="00AF69A1" w:rsidRPr="00721079" w:rsidRDefault="00AF69A1" w:rsidP="00AF69A1">
      <w:pPr>
        <w:ind w:firstLine="284"/>
        <w:jc w:val="right"/>
        <w:rPr>
          <w:color w:val="FF0000"/>
          <w:sz w:val="22"/>
        </w:rPr>
      </w:pPr>
      <w:proofErr w:type="spellStart"/>
      <w:r w:rsidRPr="00721079">
        <w:rPr>
          <w:color w:val="FF0000"/>
          <w:sz w:val="22"/>
        </w:rPr>
        <w:t>L</w:t>
      </w:r>
      <w:proofErr w:type="gramStart"/>
      <w:r w:rsidRPr="00721079">
        <w:rPr>
          <w:color w:val="FF0000"/>
          <w:sz w:val="28"/>
          <w:vertAlign w:val="subscript"/>
        </w:rPr>
        <w:t>ж</w:t>
      </w:r>
      <w:proofErr w:type="spellEnd"/>
      <w:r w:rsidRPr="00721079">
        <w:rPr>
          <w:color w:val="FF0000"/>
          <w:sz w:val="22"/>
        </w:rPr>
        <w:t>(</w:t>
      </w:r>
      <w:proofErr w:type="gramEnd"/>
      <w:r w:rsidRPr="00721079">
        <w:rPr>
          <w:color w:val="FF0000"/>
          <w:sz w:val="22"/>
        </w:rPr>
        <w:sym w:font="Symbol" w:char="F077"/>
      </w:r>
      <w:r w:rsidRPr="00721079">
        <w:rPr>
          <w:color w:val="FF0000"/>
          <w:sz w:val="22"/>
        </w:rPr>
        <w:t xml:space="preserve">) = </w:t>
      </w:r>
      <w:proofErr w:type="spellStart"/>
      <w:r w:rsidRPr="00721079">
        <w:rPr>
          <w:color w:val="FF0000"/>
          <w:sz w:val="22"/>
        </w:rPr>
        <w:t>L</w:t>
      </w:r>
      <w:r w:rsidRPr="00721079">
        <w:rPr>
          <w:color w:val="FF0000"/>
          <w:sz w:val="28"/>
          <w:vertAlign w:val="subscript"/>
        </w:rPr>
        <w:t>р</w:t>
      </w:r>
      <w:proofErr w:type="spellEnd"/>
      <w:r w:rsidRPr="00721079">
        <w:rPr>
          <w:color w:val="FF0000"/>
          <w:sz w:val="22"/>
        </w:rPr>
        <w:t>(</w:t>
      </w:r>
      <w:r w:rsidRPr="00721079">
        <w:rPr>
          <w:color w:val="FF0000"/>
          <w:sz w:val="22"/>
        </w:rPr>
        <w:sym w:font="Symbol" w:char="F077"/>
      </w:r>
      <w:r w:rsidRPr="00721079">
        <w:rPr>
          <w:color w:val="FF0000"/>
          <w:sz w:val="22"/>
        </w:rPr>
        <w:t>) + L</w:t>
      </w:r>
      <w:r w:rsidRPr="00721079">
        <w:rPr>
          <w:color w:val="FF0000"/>
          <w:sz w:val="22"/>
          <w:vertAlign w:val="subscript"/>
        </w:rPr>
        <w:t>ПКУ</w:t>
      </w:r>
      <w:r w:rsidRPr="00721079">
        <w:rPr>
          <w:color w:val="FF0000"/>
          <w:sz w:val="22"/>
        </w:rPr>
        <w:t>(</w:t>
      </w:r>
      <w:r w:rsidRPr="00721079">
        <w:rPr>
          <w:color w:val="FF0000"/>
          <w:sz w:val="22"/>
        </w:rPr>
        <w:sym w:font="Symbol" w:char="F077"/>
      </w:r>
      <w:r w:rsidRPr="00721079">
        <w:rPr>
          <w:color w:val="FF0000"/>
          <w:sz w:val="22"/>
        </w:rPr>
        <w:t>).                            (8.21)</w:t>
      </w:r>
    </w:p>
    <w:p w14:paraId="4E9AC9CE" w14:textId="77777777" w:rsidR="00AF69A1" w:rsidRPr="00721079" w:rsidRDefault="00AF69A1" w:rsidP="00AF69A1">
      <w:pPr>
        <w:ind w:firstLine="284"/>
        <w:jc w:val="right"/>
        <w:rPr>
          <w:color w:val="FF0000"/>
          <w:sz w:val="22"/>
        </w:rPr>
      </w:pPr>
    </w:p>
    <w:p w14:paraId="233CB343" w14:textId="77777777" w:rsidR="00AF69A1" w:rsidRPr="00721079" w:rsidRDefault="00AF69A1" w:rsidP="00AF69A1">
      <w:pPr>
        <w:ind w:firstLine="284"/>
        <w:jc w:val="both"/>
        <w:rPr>
          <w:color w:val="FF0000"/>
          <w:sz w:val="22"/>
        </w:rPr>
      </w:pPr>
      <w:r w:rsidRPr="00721079">
        <w:rPr>
          <w:color w:val="FF0000"/>
          <w:sz w:val="22"/>
        </w:rPr>
        <w:t xml:space="preserve">Следовательно, логарифмическая амплитудная частотная характеристика последовательного </w:t>
      </w:r>
      <w:proofErr w:type="gramStart"/>
      <w:r w:rsidRPr="00721079">
        <w:rPr>
          <w:color w:val="FF0000"/>
          <w:sz w:val="22"/>
        </w:rPr>
        <w:t>корректирующего  устройства</w:t>
      </w:r>
      <w:proofErr w:type="gramEnd"/>
    </w:p>
    <w:p w14:paraId="6AB5D97E" w14:textId="77777777" w:rsidR="00AF69A1" w:rsidRPr="00721079" w:rsidRDefault="00AF69A1" w:rsidP="00AF69A1">
      <w:pPr>
        <w:ind w:firstLine="284"/>
        <w:jc w:val="both"/>
        <w:rPr>
          <w:color w:val="FF0000"/>
          <w:sz w:val="22"/>
        </w:rPr>
      </w:pPr>
    </w:p>
    <w:p w14:paraId="5D65B3E7" w14:textId="77777777" w:rsidR="00AF69A1" w:rsidRPr="00721079" w:rsidRDefault="00AF69A1" w:rsidP="00AF69A1">
      <w:pPr>
        <w:ind w:firstLine="284"/>
        <w:jc w:val="right"/>
        <w:rPr>
          <w:color w:val="FF0000"/>
          <w:sz w:val="22"/>
        </w:rPr>
      </w:pPr>
      <w:r w:rsidRPr="00721079">
        <w:rPr>
          <w:color w:val="FF0000"/>
          <w:sz w:val="22"/>
        </w:rPr>
        <w:t>L</w:t>
      </w:r>
      <w:proofErr w:type="gramStart"/>
      <w:r w:rsidRPr="00721079">
        <w:rPr>
          <w:color w:val="FF0000"/>
          <w:sz w:val="22"/>
          <w:vertAlign w:val="subscript"/>
        </w:rPr>
        <w:t>ПКУ</w:t>
      </w:r>
      <w:r w:rsidRPr="00721079">
        <w:rPr>
          <w:color w:val="FF0000"/>
          <w:sz w:val="22"/>
        </w:rPr>
        <w:t>(</w:t>
      </w:r>
      <w:proofErr w:type="gramEnd"/>
      <w:r w:rsidRPr="00721079">
        <w:rPr>
          <w:color w:val="FF0000"/>
          <w:sz w:val="22"/>
        </w:rPr>
        <w:sym w:font="Symbol" w:char="F077"/>
      </w:r>
      <w:r w:rsidRPr="00721079">
        <w:rPr>
          <w:color w:val="FF0000"/>
          <w:sz w:val="22"/>
        </w:rPr>
        <w:t xml:space="preserve">) = </w:t>
      </w:r>
      <w:proofErr w:type="spellStart"/>
      <w:r w:rsidRPr="00721079">
        <w:rPr>
          <w:color w:val="FF0000"/>
          <w:sz w:val="22"/>
        </w:rPr>
        <w:t>L</w:t>
      </w:r>
      <w:r w:rsidRPr="00721079">
        <w:rPr>
          <w:color w:val="FF0000"/>
          <w:sz w:val="28"/>
          <w:vertAlign w:val="subscript"/>
        </w:rPr>
        <w:t>ж</w:t>
      </w:r>
      <w:proofErr w:type="spellEnd"/>
      <w:r w:rsidRPr="00721079">
        <w:rPr>
          <w:color w:val="FF0000"/>
          <w:sz w:val="22"/>
        </w:rPr>
        <w:t>(</w:t>
      </w:r>
      <w:r w:rsidRPr="00721079">
        <w:rPr>
          <w:color w:val="FF0000"/>
          <w:sz w:val="22"/>
        </w:rPr>
        <w:sym w:font="Symbol" w:char="F077"/>
      </w:r>
      <w:r w:rsidRPr="00721079">
        <w:rPr>
          <w:color w:val="FF0000"/>
          <w:sz w:val="22"/>
        </w:rPr>
        <w:t xml:space="preserve">) </w:t>
      </w:r>
      <w:r w:rsidRPr="00721079">
        <w:rPr>
          <w:color w:val="FF0000"/>
          <w:sz w:val="22"/>
        </w:rPr>
        <w:sym w:font="Symbol" w:char="F02D"/>
      </w:r>
      <w:r w:rsidRPr="00721079">
        <w:rPr>
          <w:color w:val="FF0000"/>
          <w:sz w:val="22"/>
        </w:rPr>
        <w:t xml:space="preserve"> </w:t>
      </w:r>
      <w:proofErr w:type="spellStart"/>
      <w:r w:rsidRPr="00721079">
        <w:rPr>
          <w:color w:val="FF0000"/>
          <w:sz w:val="22"/>
        </w:rPr>
        <w:t>L</w:t>
      </w:r>
      <w:r w:rsidRPr="00721079">
        <w:rPr>
          <w:color w:val="FF0000"/>
          <w:sz w:val="28"/>
          <w:vertAlign w:val="subscript"/>
        </w:rPr>
        <w:t>р</w:t>
      </w:r>
      <w:proofErr w:type="spellEnd"/>
      <w:r w:rsidRPr="00721079">
        <w:rPr>
          <w:color w:val="FF0000"/>
          <w:sz w:val="22"/>
        </w:rPr>
        <w:t>(</w:t>
      </w:r>
      <w:r w:rsidRPr="00721079">
        <w:rPr>
          <w:color w:val="FF0000"/>
          <w:sz w:val="22"/>
        </w:rPr>
        <w:sym w:font="Symbol" w:char="F077"/>
      </w:r>
      <w:r w:rsidRPr="00721079">
        <w:rPr>
          <w:color w:val="FF0000"/>
          <w:sz w:val="22"/>
        </w:rPr>
        <w:t xml:space="preserve">).                            (8.22) </w:t>
      </w:r>
    </w:p>
    <w:p w14:paraId="21B38BCC" w14:textId="77777777" w:rsidR="00AF69A1" w:rsidRDefault="00AF69A1" w:rsidP="00AF69A1">
      <w:pPr>
        <w:ind w:firstLine="284"/>
        <w:jc w:val="right"/>
        <w:rPr>
          <w:sz w:val="22"/>
        </w:rPr>
      </w:pPr>
    </w:p>
    <w:p w14:paraId="0006D3A6" w14:textId="77777777" w:rsidR="00AF69A1" w:rsidRPr="00721079" w:rsidRDefault="00AF69A1" w:rsidP="00AF69A1">
      <w:pPr>
        <w:ind w:firstLine="284"/>
        <w:jc w:val="both"/>
        <w:rPr>
          <w:color w:val="FF0000"/>
          <w:sz w:val="22"/>
        </w:rPr>
      </w:pPr>
      <w:r w:rsidRPr="00721079">
        <w:rPr>
          <w:color w:val="FF0000"/>
          <w:sz w:val="22"/>
        </w:rPr>
        <w:t xml:space="preserve">Выражение (8.22) показывает, что для определения последовательного корректирующего устройства необходимо: </w:t>
      </w:r>
    </w:p>
    <w:p w14:paraId="20F2462C" w14:textId="77777777" w:rsidR="00AF69A1" w:rsidRPr="00721079" w:rsidRDefault="00AF69A1" w:rsidP="00AF69A1">
      <w:pPr>
        <w:ind w:firstLine="284"/>
        <w:jc w:val="both"/>
        <w:rPr>
          <w:color w:val="FF0000"/>
          <w:sz w:val="22"/>
        </w:rPr>
      </w:pPr>
      <w:r w:rsidRPr="00721079">
        <w:rPr>
          <w:color w:val="FF0000"/>
          <w:sz w:val="22"/>
        </w:rPr>
        <w:t xml:space="preserve">а) по располагаемой передаточной функции </w:t>
      </w:r>
      <w:proofErr w:type="spellStart"/>
      <w:r w:rsidRPr="00721079">
        <w:rPr>
          <w:color w:val="FF0000"/>
          <w:sz w:val="22"/>
        </w:rPr>
        <w:t>W</w:t>
      </w:r>
      <w:r w:rsidRPr="00721079">
        <w:rPr>
          <w:color w:val="FF0000"/>
          <w:sz w:val="28"/>
          <w:vertAlign w:val="subscript"/>
        </w:rPr>
        <w:t>р</w:t>
      </w:r>
      <w:proofErr w:type="spellEnd"/>
      <w:r w:rsidRPr="00721079">
        <w:rPr>
          <w:color w:val="FF0000"/>
          <w:sz w:val="22"/>
        </w:rPr>
        <w:t xml:space="preserve">(s) построить ЛАХ располагаемой системы </w:t>
      </w:r>
      <w:proofErr w:type="spellStart"/>
      <w:r w:rsidRPr="00721079">
        <w:rPr>
          <w:color w:val="FF0000"/>
          <w:sz w:val="22"/>
        </w:rPr>
        <w:t>L</w:t>
      </w:r>
      <w:proofErr w:type="gramStart"/>
      <w:r w:rsidRPr="00721079">
        <w:rPr>
          <w:color w:val="FF0000"/>
          <w:sz w:val="28"/>
          <w:vertAlign w:val="subscript"/>
        </w:rPr>
        <w:t>р</w:t>
      </w:r>
      <w:proofErr w:type="spellEnd"/>
      <w:r w:rsidRPr="00721079">
        <w:rPr>
          <w:color w:val="FF0000"/>
          <w:sz w:val="22"/>
        </w:rPr>
        <w:t>(</w:t>
      </w:r>
      <w:proofErr w:type="gramEnd"/>
      <w:r w:rsidRPr="00721079">
        <w:rPr>
          <w:color w:val="FF0000"/>
          <w:sz w:val="22"/>
        </w:rPr>
        <w:sym w:font="Symbol" w:char="F077"/>
      </w:r>
      <w:r w:rsidRPr="00721079">
        <w:rPr>
          <w:color w:val="FF0000"/>
          <w:sz w:val="22"/>
        </w:rPr>
        <w:t>);</w:t>
      </w:r>
    </w:p>
    <w:p w14:paraId="097AC8AD" w14:textId="77777777" w:rsidR="00AF69A1" w:rsidRPr="00721079" w:rsidRDefault="00AF69A1" w:rsidP="00AF69A1">
      <w:pPr>
        <w:ind w:firstLine="284"/>
        <w:jc w:val="both"/>
        <w:rPr>
          <w:color w:val="FF0000"/>
          <w:sz w:val="22"/>
        </w:rPr>
      </w:pPr>
      <w:r w:rsidRPr="00721079">
        <w:rPr>
          <w:color w:val="FF0000"/>
          <w:sz w:val="22"/>
        </w:rPr>
        <w:t xml:space="preserve">б) по заданным показателям качества построить ЛАХ желаемой системы </w:t>
      </w:r>
      <w:proofErr w:type="spellStart"/>
      <w:r w:rsidRPr="00721079">
        <w:rPr>
          <w:color w:val="FF0000"/>
          <w:sz w:val="22"/>
        </w:rPr>
        <w:t>L</w:t>
      </w:r>
      <w:proofErr w:type="gramStart"/>
      <w:r w:rsidRPr="00721079">
        <w:rPr>
          <w:color w:val="FF0000"/>
          <w:sz w:val="28"/>
          <w:vertAlign w:val="subscript"/>
        </w:rPr>
        <w:t>ж</w:t>
      </w:r>
      <w:proofErr w:type="spellEnd"/>
      <w:r w:rsidRPr="00721079">
        <w:rPr>
          <w:color w:val="FF0000"/>
          <w:sz w:val="22"/>
        </w:rPr>
        <w:t>(</w:t>
      </w:r>
      <w:proofErr w:type="gramEnd"/>
      <w:r w:rsidRPr="00721079">
        <w:rPr>
          <w:color w:val="FF0000"/>
          <w:sz w:val="22"/>
        </w:rPr>
        <w:sym w:font="Symbol" w:char="F077"/>
      </w:r>
      <w:r w:rsidRPr="00721079">
        <w:rPr>
          <w:color w:val="FF0000"/>
          <w:sz w:val="22"/>
        </w:rPr>
        <w:t>);</w:t>
      </w:r>
    </w:p>
    <w:p w14:paraId="467148EC" w14:textId="77777777" w:rsidR="00AF69A1" w:rsidRPr="00721079" w:rsidRDefault="00AF69A1" w:rsidP="00AF69A1">
      <w:pPr>
        <w:ind w:firstLine="284"/>
        <w:jc w:val="both"/>
        <w:rPr>
          <w:color w:val="FF0000"/>
          <w:sz w:val="22"/>
        </w:rPr>
      </w:pPr>
      <w:r w:rsidRPr="00721079">
        <w:rPr>
          <w:color w:val="FF0000"/>
          <w:sz w:val="22"/>
        </w:rPr>
        <w:t>в) вычесть из желаемой ЛАХ располагаемую ЛАХ, что позволит найти требуемую ЛАХ последовательного корректирующего устройства L</w:t>
      </w:r>
      <w:proofErr w:type="gramStart"/>
      <w:r w:rsidRPr="00721079">
        <w:rPr>
          <w:color w:val="FF0000"/>
          <w:sz w:val="22"/>
          <w:vertAlign w:val="subscript"/>
        </w:rPr>
        <w:t>ПКУ</w:t>
      </w:r>
      <w:r w:rsidRPr="00721079">
        <w:rPr>
          <w:color w:val="FF0000"/>
          <w:sz w:val="22"/>
        </w:rPr>
        <w:t>(</w:t>
      </w:r>
      <w:proofErr w:type="gramEnd"/>
      <w:r w:rsidRPr="00721079">
        <w:rPr>
          <w:color w:val="FF0000"/>
          <w:sz w:val="22"/>
        </w:rPr>
        <w:sym w:font="Symbol" w:char="F077"/>
      </w:r>
      <w:r w:rsidRPr="00721079">
        <w:rPr>
          <w:color w:val="FF0000"/>
          <w:sz w:val="22"/>
        </w:rPr>
        <w:t>);</w:t>
      </w:r>
    </w:p>
    <w:p w14:paraId="030768CB" w14:textId="77777777" w:rsidR="00AF69A1" w:rsidRDefault="00AF69A1" w:rsidP="00AF69A1">
      <w:pPr>
        <w:ind w:firstLine="284"/>
        <w:jc w:val="both"/>
        <w:rPr>
          <w:sz w:val="22"/>
        </w:rPr>
      </w:pPr>
      <w:r w:rsidRPr="00721079">
        <w:rPr>
          <w:color w:val="FF0000"/>
          <w:sz w:val="22"/>
        </w:rPr>
        <w:t>г) по виду ЛАХ последовательного корректирующего устройства L</w:t>
      </w:r>
      <w:proofErr w:type="gramStart"/>
      <w:r w:rsidRPr="00721079">
        <w:rPr>
          <w:color w:val="FF0000"/>
          <w:sz w:val="22"/>
          <w:vertAlign w:val="subscript"/>
        </w:rPr>
        <w:t>ПКУ</w:t>
      </w:r>
      <w:r w:rsidRPr="00721079">
        <w:rPr>
          <w:color w:val="FF0000"/>
          <w:sz w:val="22"/>
        </w:rPr>
        <w:t>(</w:t>
      </w:r>
      <w:proofErr w:type="gramEnd"/>
      <w:r w:rsidRPr="00721079">
        <w:rPr>
          <w:color w:val="FF0000"/>
          <w:sz w:val="22"/>
        </w:rPr>
        <w:sym w:font="Symbol" w:char="F077"/>
      </w:r>
      <w:r w:rsidRPr="00721079">
        <w:rPr>
          <w:color w:val="FF0000"/>
          <w:sz w:val="22"/>
        </w:rPr>
        <w:t>) определить его передаточную функцию W</w:t>
      </w:r>
      <w:r w:rsidRPr="00721079">
        <w:rPr>
          <w:color w:val="FF0000"/>
          <w:sz w:val="22"/>
          <w:vertAlign w:val="subscript"/>
        </w:rPr>
        <w:t>ПКУ</w:t>
      </w:r>
      <w:r w:rsidRPr="00721079">
        <w:rPr>
          <w:color w:val="FF0000"/>
          <w:sz w:val="22"/>
        </w:rPr>
        <w:t>(s) и схему</w:t>
      </w:r>
      <w:r>
        <w:rPr>
          <w:sz w:val="22"/>
        </w:rPr>
        <w:t xml:space="preserve">. </w:t>
      </w:r>
    </w:p>
    <w:p w14:paraId="4E4BEC2B" w14:textId="77777777" w:rsidR="00AF69A1" w:rsidRDefault="00AF69A1" w:rsidP="00AF69A1">
      <w:pPr>
        <w:ind w:firstLine="284"/>
        <w:jc w:val="both"/>
        <w:rPr>
          <w:sz w:val="22"/>
        </w:rPr>
      </w:pPr>
      <w:r>
        <w:rPr>
          <w:sz w:val="22"/>
        </w:rPr>
        <w:t xml:space="preserve">На рис.8.10, в качестве примера, представлены ЛАХ располагаемой </w:t>
      </w:r>
      <w:proofErr w:type="spellStart"/>
      <w:r>
        <w:rPr>
          <w:sz w:val="22"/>
        </w:rPr>
        <w:t>L</w:t>
      </w:r>
      <w:proofErr w:type="gramStart"/>
      <w:r>
        <w:rPr>
          <w:sz w:val="28"/>
          <w:vertAlign w:val="subscript"/>
        </w:rPr>
        <w:t>р</w:t>
      </w:r>
      <w:proofErr w:type="spellEnd"/>
      <w:r>
        <w:rPr>
          <w:sz w:val="22"/>
        </w:rPr>
        <w:t>(</w:t>
      </w:r>
      <w:proofErr w:type="gramEnd"/>
      <w:r>
        <w:rPr>
          <w:sz w:val="22"/>
        </w:rPr>
        <w:sym w:font="Symbol" w:char="F077"/>
      </w:r>
      <w:r>
        <w:rPr>
          <w:sz w:val="22"/>
        </w:rPr>
        <w:t xml:space="preserve">), ЛАХ желаемой </w:t>
      </w:r>
      <w:proofErr w:type="spellStart"/>
      <w:r>
        <w:rPr>
          <w:sz w:val="22"/>
        </w:rPr>
        <w:t>L</w:t>
      </w:r>
      <w:r>
        <w:rPr>
          <w:sz w:val="28"/>
          <w:vertAlign w:val="subscript"/>
        </w:rPr>
        <w:t>ж</w:t>
      </w:r>
      <w:proofErr w:type="spellEnd"/>
      <w:r>
        <w:rPr>
          <w:sz w:val="22"/>
        </w:rPr>
        <w:t>(</w:t>
      </w:r>
      <w:r>
        <w:rPr>
          <w:sz w:val="22"/>
        </w:rPr>
        <w:sym w:font="Symbol" w:char="F077"/>
      </w:r>
      <w:r>
        <w:rPr>
          <w:sz w:val="22"/>
        </w:rPr>
        <w:t>) разомкнутой системы и ЛАХ последовательного корректирующего устройства L</w:t>
      </w:r>
      <w:r>
        <w:rPr>
          <w:sz w:val="22"/>
          <w:vertAlign w:val="subscript"/>
        </w:rPr>
        <w:t>ПКУ</w:t>
      </w:r>
      <w:r>
        <w:rPr>
          <w:sz w:val="22"/>
        </w:rPr>
        <w:t>(</w:t>
      </w:r>
      <w:r>
        <w:rPr>
          <w:sz w:val="22"/>
        </w:rPr>
        <w:sym w:font="Symbol" w:char="F077"/>
      </w:r>
      <w:r>
        <w:rPr>
          <w:sz w:val="22"/>
        </w:rPr>
        <w:t>).</w:t>
      </w:r>
    </w:p>
    <w:p w14:paraId="51AFFED8" w14:textId="77777777" w:rsidR="00AF69A1" w:rsidRDefault="00AF69A1" w:rsidP="00AF69A1">
      <w:pPr>
        <w:ind w:firstLine="284"/>
        <w:jc w:val="both"/>
        <w:rPr>
          <w:sz w:val="22"/>
        </w:rPr>
      </w:pPr>
      <w:r>
        <w:rPr>
          <w:sz w:val="22"/>
        </w:rPr>
        <w:t xml:space="preserve">В результате получаем </w:t>
      </w:r>
    </w:p>
    <w:p w14:paraId="67D0916A" w14:textId="77777777" w:rsidR="00AF69A1" w:rsidRDefault="00AF69A1" w:rsidP="00AF69A1">
      <w:pPr>
        <w:jc w:val="center"/>
        <w:rPr>
          <w:sz w:val="22"/>
        </w:rPr>
      </w:pPr>
      <w:r>
        <w:rPr>
          <w:i/>
          <w:position w:val="-40"/>
        </w:rPr>
        <w:object w:dxaOrig="3720" w:dyaOrig="999" w14:anchorId="17868617">
          <v:shape id="_x0000_i1449" type="#_x0000_t75" style="width:162pt;height:44pt" o:ole="" fillcolor="window">
            <v:imagedata r:id="rId855" o:title=""/>
          </v:shape>
          <o:OLEObject Type="Embed" ProgID="Equation.3" ShapeID="_x0000_i1449" DrawAspect="Content" ObjectID="_1703455983" r:id="rId856"/>
        </w:object>
      </w:r>
      <w:r>
        <w:rPr>
          <w:sz w:val="22"/>
        </w:rPr>
        <w:t>.</w:t>
      </w:r>
    </w:p>
    <w:bookmarkStart w:id="242" w:name="_984852683"/>
    <w:bookmarkEnd w:id="242"/>
    <w:p w14:paraId="47676D65" w14:textId="77777777" w:rsidR="00AF69A1" w:rsidRDefault="00AF69A1" w:rsidP="00AF69A1">
      <w:pPr>
        <w:jc w:val="center"/>
        <w:rPr>
          <w:sz w:val="22"/>
        </w:rPr>
      </w:pPr>
      <w:r>
        <w:rPr>
          <w:i/>
        </w:rPr>
        <w:object w:dxaOrig="6521" w:dyaOrig="4283" w14:anchorId="1ED2EB70">
          <v:shape id="_x0000_i1450" type="#_x0000_t75" style="width:274pt;height:180pt" o:ole="" fillcolor="window">
            <v:imagedata r:id="rId857" o:title=""/>
          </v:shape>
          <o:OLEObject Type="Embed" ProgID="Word.Picture.8" ShapeID="_x0000_i1450" DrawAspect="Content" ObjectID="_1703455984" r:id="rId858"/>
        </w:object>
      </w:r>
    </w:p>
    <w:p w14:paraId="65DC8605" w14:textId="77777777" w:rsidR="00AF69A1" w:rsidRDefault="00AF69A1" w:rsidP="00AF69A1">
      <w:pPr>
        <w:jc w:val="center"/>
      </w:pPr>
      <w:r>
        <w:t>Рис.8.10. ЛАХ располагаемой и желаемой разомкнутой системы</w:t>
      </w:r>
    </w:p>
    <w:p w14:paraId="580E4ED9" w14:textId="77777777" w:rsidR="00AF69A1" w:rsidRDefault="00AF69A1" w:rsidP="00AF69A1">
      <w:pPr>
        <w:jc w:val="center"/>
      </w:pPr>
      <w:r>
        <w:t>и последовательного корректирующего устройства</w:t>
      </w:r>
    </w:p>
    <w:p w14:paraId="37F3BD4A" w14:textId="77777777" w:rsidR="00AF69A1" w:rsidRDefault="00AF69A1" w:rsidP="00AF69A1">
      <w:pPr>
        <w:ind w:firstLine="284"/>
        <w:jc w:val="center"/>
        <w:rPr>
          <w:sz w:val="22"/>
        </w:rPr>
      </w:pPr>
    </w:p>
    <w:p w14:paraId="1CB18D49" w14:textId="77777777" w:rsidR="00AF69A1" w:rsidRDefault="00AF69A1" w:rsidP="00AF69A1">
      <w:pPr>
        <w:ind w:firstLine="284"/>
        <w:jc w:val="both"/>
        <w:rPr>
          <w:i/>
          <w:sz w:val="22"/>
        </w:rPr>
      </w:pPr>
      <w:r>
        <w:rPr>
          <w:i/>
          <w:sz w:val="22"/>
        </w:rPr>
        <w:t>Расчет корректирующих обратных связей.</w:t>
      </w:r>
    </w:p>
    <w:p w14:paraId="6285F558" w14:textId="77777777" w:rsidR="00AF69A1" w:rsidRDefault="00AF69A1" w:rsidP="00AF69A1">
      <w:pPr>
        <w:ind w:firstLine="284"/>
        <w:jc w:val="both"/>
        <w:rPr>
          <w:sz w:val="22"/>
        </w:rPr>
      </w:pPr>
      <w:r>
        <w:rPr>
          <w:sz w:val="22"/>
        </w:rPr>
        <w:t xml:space="preserve">В случае выбора корректирующего устройства типа обратной связи желаемая передаточная функция разомкнутой системы имеет вид </w:t>
      </w:r>
    </w:p>
    <w:p w14:paraId="48222A47" w14:textId="77777777" w:rsidR="00AF69A1" w:rsidRDefault="00AF69A1" w:rsidP="00AF69A1">
      <w:pPr>
        <w:ind w:firstLine="284"/>
        <w:jc w:val="right"/>
        <w:rPr>
          <w:sz w:val="22"/>
        </w:rPr>
      </w:pPr>
      <w:r>
        <w:rPr>
          <w:sz w:val="22"/>
        </w:rPr>
        <w:t>W</w:t>
      </w:r>
      <w:r>
        <w:rPr>
          <w:sz w:val="22"/>
          <w:vertAlign w:val="subscript"/>
        </w:rPr>
        <w:t>Ж</w:t>
      </w:r>
      <w:r>
        <w:rPr>
          <w:sz w:val="22"/>
        </w:rPr>
        <w:t xml:space="preserve">(s) = </w:t>
      </w:r>
      <w:r>
        <w:rPr>
          <w:position w:val="-42"/>
        </w:rPr>
        <w:object w:dxaOrig="3000" w:dyaOrig="900" w14:anchorId="1C9EDB51">
          <v:shape id="_x0000_i1451" type="#_x0000_t75" style="width:150pt;height:45pt" o:ole="" fillcolor="window">
            <v:imagedata r:id="rId859" o:title=""/>
          </v:shape>
          <o:OLEObject Type="Embed" ProgID="Equation.3" ShapeID="_x0000_i1451" DrawAspect="Content" ObjectID="_1703455985" r:id="rId860"/>
        </w:object>
      </w:r>
      <w:r>
        <w:rPr>
          <w:sz w:val="22"/>
        </w:rPr>
        <w:t xml:space="preserve">,                 </w:t>
      </w:r>
      <w:proofErr w:type="gramStart"/>
      <w:r>
        <w:rPr>
          <w:sz w:val="22"/>
        </w:rPr>
        <w:t xml:space="preserve">   (</w:t>
      </w:r>
      <w:proofErr w:type="gramEnd"/>
      <w:r>
        <w:rPr>
          <w:sz w:val="22"/>
        </w:rPr>
        <w:t>8.23)</w:t>
      </w:r>
    </w:p>
    <w:p w14:paraId="61BCC28D" w14:textId="77777777" w:rsidR="00AF69A1" w:rsidRDefault="00AF69A1" w:rsidP="00AF69A1">
      <w:pPr>
        <w:ind w:left="426" w:hanging="426"/>
        <w:jc w:val="both"/>
        <w:rPr>
          <w:sz w:val="22"/>
        </w:rPr>
      </w:pPr>
      <w:r>
        <w:rPr>
          <w:sz w:val="22"/>
        </w:rPr>
        <w:t>где W</w:t>
      </w:r>
      <w:r>
        <w:rPr>
          <w:sz w:val="22"/>
          <w:vertAlign w:val="subscript"/>
        </w:rPr>
        <w:t>НЕОХВ</w:t>
      </w:r>
      <w:r>
        <w:rPr>
          <w:sz w:val="22"/>
        </w:rPr>
        <w:t>(s) - передаточная функция звеньев располагаемой системы, неохваченных обратной связью;</w:t>
      </w:r>
    </w:p>
    <w:p w14:paraId="2180967B" w14:textId="77777777" w:rsidR="00AF69A1" w:rsidRDefault="00AF69A1" w:rsidP="00AF69A1">
      <w:pPr>
        <w:ind w:left="426"/>
        <w:jc w:val="both"/>
        <w:rPr>
          <w:sz w:val="22"/>
        </w:rPr>
      </w:pPr>
      <w:r>
        <w:rPr>
          <w:sz w:val="22"/>
        </w:rPr>
        <w:t>W</w:t>
      </w:r>
      <w:r>
        <w:rPr>
          <w:sz w:val="22"/>
          <w:vertAlign w:val="subscript"/>
        </w:rPr>
        <w:t>ОХВ</w:t>
      </w:r>
      <w:r>
        <w:rPr>
          <w:sz w:val="22"/>
        </w:rPr>
        <w:t>(s) - передаточная функция звеньев располагаемой системы, охватываемых обратной связью;</w:t>
      </w:r>
    </w:p>
    <w:p w14:paraId="5D19BECE" w14:textId="77777777" w:rsidR="00AF69A1" w:rsidRDefault="00AF69A1" w:rsidP="00AF69A1">
      <w:pPr>
        <w:ind w:left="426"/>
        <w:jc w:val="both"/>
        <w:rPr>
          <w:sz w:val="22"/>
        </w:rPr>
      </w:pPr>
      <w:r>
        <w:rPr>
          <w:sz w:val="22"/>
        </w:rPr>
        <w:t>W</w:t>
      </w:r>
      <w:r>
        <w:rPr>
          <w:sz w:val="22"/>
          <w:vertAlign w:val="subscript"/>
        </w:rPr>
        <w:t>ОС</w:t>
      </w:r>
      <w:r>
        <w:rPr>
          <w:sz w:val="22"/>
        </w:rPr>
        <w:t>(s) - передаточная функция корректирующей обратной связи.</w:t>
      </w:r>
    </w:p>
    <w:p w14:paraId="3FB9C1AC" w14:textId="77777777" w:rsidR="00AF69A1" w:rsidRDefault="00AF69A1" w:rsidP="00AF69A1">
      <w:pPr>
        <w:ind w:firstLine="284"/>
        <w:jc w:val="both"/>
        <w:rPr>
          <w:sz w:val="22"/>
        </w:rPr>
      </w:pPr>
      <w:r>
        <w:rPr>
          <w:sz w:val="22"/>
        </w:rPr>
        <w:t>Выбор обратных связей выполняется для тех диапазонов частот, для которых справедливо неравенство</w:t>
      </w:r>
    </w:p>
    <w:p w14:paraId="5447BF58" w14:textId="77777777" w:rsidR="00AF69A1" w:rsidRDefault="00AF69A1" w:rsidP="00AF69A1">
      <w:pPr>
        <w:ind w:firstLine="284"/>
        <w:jc w:val="both"/>
        <w:rPr>
          <w:sz w:val="22"/>
        </w:rPr>
      </w:pPr>
    </w:p>
    <w:p w14:paraId="5F848755" w14:textId="77777777" w:rsidR="00AF69A1" w:rsidRDefault="00AF69A1" w:rsidP="00AF69A1">
      <w:pPr>
        <w:ind w:firstLine="284"/>
        <w:jc w:val="right"/>
        <w:rPr>
          <w:sz w:val="22"/>
        </w:rPr>
      </w:pPr>
      <w:r>
        <w:rPr>
          <w:sz w:val="22"/>
        </w:rPr>
        <w:sym w:font="Symbol" w:char="F0E7"/>
      </w:r>
      <w:r>
        <w:rPr>
          <w:sz w:val="22"/>
        </w:rPr>
        <w:t>W</w:t>
      </w:r>
      <w:r>
        <w:rPr>
          <w:sz w:val="22"/>
          <w:vertAlign w:val="subscript"/>
        </w:rPr>
        <w:t>ОХВ</w:t>
      </w:r>
      <w:r>
        <w:rPr>
          <w:sz w:val="22"/>
        </w:rPr>
        <w:t>(j</w:t>
      </w:r>
      <w:r>
        <w:rPr>
          <w:sz w:val="22"/>
        </w:rPr>
        <w:sym w:font="Symbol" w:char="F077"/>
      </w:r>
      <w:r>
        <w:rPr>
          <w:sz w:val="22"/>
        </w:rPr>
        <w:t>) W</w:t>
      </w:r>
      <w:r>
        <w:rPr>
          <w:sz w:val="22"/>
          <w:vertAlign w:val="subscript"/>
        </w:rPr>
        <w:t>ОС</w:t>
      </w:r>
      <w:r>
        <w:rPr>
          <w:sz w:val="22"/>
        </w:rPr>
        <w:t>(j</w:t>
      </w:r>
      <w:r>
        <w:rPr>
          <w:sz w:val="22"/>
        </w:rPr>
        <w:sym w:font="Symbol" w:char="F077"/>
      </w:r>
      <w:r>
        <w:rPr>
          <w:sz w:val="22"/>
        </w:rPr>
        <w:t>)</w:t>
      </w:r>
      <w:r>
        <w:rPr>
          <w:sz w:val="22"/>
        </w:rPr>
        <w:sym w:font="Symbol" w:char="F0E7"/>
      </w:r>
      <w:r>
        <w:rPr>
          <w:sz w:val="22"/>
        </w:rPr>
        <w:t>&gt;&gt;1.                            (8.24)</w:t>
      </w:r>
    </w:p>
    <w:p w14:paraId="7A48A516" w14:textId="77777777" w:rsidR="00AF69A1" w:rsidRDefault="00AF69A1" w:rsidP="00AF69A1">
      <w:pPr>
        <w:ind w:firstLine="284"/>
        <w:jc w:val="right"/>
        <w:rPr>
          <w:sz w:val="22"/>
        </w:rPr>
      </w:pPr>
    </w:p>
    <w:p w14:paraId="4FF23BB2" w14:textId="77777777" w:rsidR="00AF69A1" w:rsidRDefault="00AF69A1" w:rsidP="00AF69A1">
      <w:pPr>
        <w:ind w:firstLine="284"/>
        <w:jc w:val="both"/>
        <w:rPr>
          <w:sz w:val="22"/>
        </w:rPr>
      </w:pPr>
      <w:r>
        <w:rPr>
          <w:sz w:val="22"/>
        </w:rPr>
        <w:t>В этом случае логарифмическая амплитудная частотная характеристика желаемой системы будет</w:t>
      </w:r>
    </w:p>
    <w:p w14:paraId="1AE8FB80" w14:textId="77777777" w:rsidR="00AF69A1" w:rsidRDefault="00AF69A1" w:rsidP="00AF69A1">
      <w:pPr>
        <w:ind w:firstLine="284"/>
        <w:jc w:val="both"/>
        <w:rPr>
          <w:sz w:val="22"/>
        </w:rPr>
      </w:pPr>
    </w:p>
    <w:p w14:paraId="77051D30" w14:textId="77777777" w:rsidR="00AF69A1" w:rsidRDefault="00AF69A1" w:rsidP="00AF69A1">
      <w:pPr>
        <w:ind w:firstLine="284"/>
        <w:jc w:val="right"/>
        <w:rPr>
          <w:sz w:val="22"/>
        </w:rPr>
      </w:pPr>
      <w:r>
        <w:rPr>
          <w:sz w:val="22"/>
        </w:rPr>
        <w:t>L</w:t>
      </w:r>
      <w:proofErr w:type="gramStart"/>
      <w:r>
        <w:rPr>
          <w:sz w:val="22"/>
          <w:vertAlign w:val="subscript"/>
        </w:rPr>
        <w:t>Ж</w:t>
      </w:r>
      <w:r>
        <w:rPr>
          <w:sz w:val="22"/>
        </w:rPr>
        <w:t>(</w:t>
      </w:r>
      <w:proofErr w:type="gramEnd"/>
      <w:r>
        <w:rPr>
          <w:sz w:val="22"/>
        </w:rPr>
        <w:sym w:font="Symbol" w:char="F077"/>
      </w:r>
      <w:r>
        <w:rPr>
          <w:sz w:val="22"/>
        </w:rPr>
        <w:t>) = L</w:t>
      </w:r>
      <w:r>
        <w:rPr>
          <w:sz w:val="22"/>
          <w:vertAlign w:val="subscript"/>
        </w:rPr>
        <w:t>НЕОХВ</w:t>
      </w:r>
      <w:r>
        <w:rPr>
          <w:sz w:val="22"/>
        </w:rPr>
        <w:t>(</w:t>
      </w:r>
      <w:r>
        <w:rPr>
          <w:sz w:val="22"/>
        </w:rPr>
        <w:sym w:font="Symbol" w:char="F077"/>
      </w:r>
      <w:r>
        <w:rPr>
          <w:sz w:val="22"/>
        </w:rPr>
        <w:t xml:space="preserve">) </w:t>
      </w:r>
      <w:r>
        <w:rPr>
          <w:sz w:val="22"/>
        </w:rPr>
        <w:sym w:font="Symbol" w:char="F02D"/>
      </w:r>
      <w:r>
        <w:rPr>
          <w:sz w:val="22"/>
        </w:rPr>
        <w:t xml:space="preserve"> L</w:t>
      </w:r>
      <w:r>
        <w:rPr>
          <w:sz w:val="22"/>
          <w:vertAlign w:val="subscript"/>
        </w:rPr>
        <w:t>ОС</w:t>
      </w:r>
      <w:r>
        <w:rPr>
          <w:sz w:val="22"/>
        </w:rPr>
        <w:t>(</w:t>
      </w:r>
      <w:r>
        <w:rPr>
          <w:sz w:val="22"/>
        </w:rPr>
        <w:sym w:font="Symbol" w:char="F077"/>
      </w:r>
      <w:r>
        <w:rPr>
          <w:sz w:val="22"/>
        </w:rPr>
        <w:t>).                        (8.25)</w:t>
      </w:r>
    </w:p>
    <w:p w14:paraId="1A3DA36A" w14:textId="77777777" w:rsidR="00AF69A1" w:rsidRDefault="00AF69A1" w:rsidP="00AF69A1">
      <w:pPr>
        <w:ind w:firstLine="284"/>
        <w:jc w:val="right"/>
        <w:rPr>
          <w:sz w:val="22"/>
        </w:rPr>
      </w:pPr>
    </w:p>
    <w:p w14:paraId="49B2DF6A" w14:textId="77777777" w:rsidR="00AF69A1" w:rsidRDefault="00AF69A1" w:rsidP="00AF69A1">
      <w:pPr>
        <w:ind w:firstLine="284"/>
        <w:jc w:val="both"/>
        <w:rPr>
          <w:sz w:val="22"/>
        </w:rPr>
      </w:pPr>
      <w:r>
        <w:rPr>
          <w:sz w:val="22"/>
        </w:rPr>
        <w:t>Следовательно, логарифмическая амплитудная частотная характеристика корректирующей обратной связи</w:t>
      </w:r>
    </w:p>
    <w:p w14:paraId="6E31D167" w14:textId="77777777" w:rsidR="00AF69A1" w:rsidRDefault="00AF69A1" w:rsidP="00AF69A1">
      <w:pPr>
        <w:ind w:firstLine="284"/>
        <w:jc w:val="both"/>
        <w:rPr>
          <w:sz w:val="22"/>
        </w:rPr>
      </w:pPr>
    </w:p>
    <w:p w14:paraId="083B4BD7" w14:textId="77777777" w:rsidR="00AF69A1" w:rsidRDefault="00AF69A1" w:rsidP="00AF69A1">
      <w:pPr>
        <w:ind w:firstLine="284"/>
        <w:jc w:val="right"/>
        <w:rPr>
          <w:sz w:val="22"/>
        </w:rPr>
      </w:pPr>
      <w:r>
        <w:rPr>
          <w:sz w:val="22"/>
        </w:rPr>
        <w:t>L</w:t>
      </w:r>
      <w:proofErr w:type="gramStart"/>
      <w:r>
        <w:rPr>
          <w:sz w:val="22"/>
          <w:vertAlign w:val="subscript"/>
        </w:rPr>
        <w:t>ОС</w:t>
      </w:r>
      <w:r>
        <w:rPr>
          <w:sz w:val="22"/>
        </w:rPr>
        <w:t>(</w:t>
      </w:r>
      <w:proofErr w:type="gramEnd"/>
      <w:r>
        <w:rPr>
          <w:sz w:val="22"/>
        </w:rPr>
        <w:sym w:font="Symbol" w:char="F077"/>
      </w:r>
      <w:r>
        <w:rPr>
          <w:sz w:val="22"/>
        </w:rPr>
        <w:t>) = L</w:t>
      </w:r>
      <w:r>
        <w:rPr>
          <w:sz w:val="22"/>
          <w:vertAlign w:val="subscript"/>
        </w:rPr>
        <w:t>НЕОХВ</w:t>
      </w:r>
      <w:r>
        <w:rPr>
          <w:sz w:val="22"/>
        </w:rPr>
        <w:t>(</w:t>
      </w:r>
      <w:r>
        <w:rPr>
          <w:sz w:val="22"/>
        </w:rPr>
        <w:sym w:font="Symbol" w:char="F077"/>
      </w:r>
      <w:r>
        <w:rPr>
          <w:sz w:val="22"/>
        </w:rPr>
        <w:t xml:space="preserve">) </w:t>
      </w:r>
      <w:r>
        <w:rPr>
          <w:sz w:val="22"/>
        </w:rPr>
        <w:sym w:font="Symbol" w:char="F02D"/>
      </w:r>
      <w:r>
        <w:rPr>
          <w:sz w:val="22"/>
        </w:rPr>
        <w:t xml:space="preserve"> L</w:t>
      </w:r>
      <w:r>
        <w:rPr>
          <w:sz w:val="22"/>
          <w:vertAlign w:val="subscript"/>
        </w:rPr>
        <w:t>Ж</w:t>
      </w:r>
      <w:r>
        <w:rPr>
          <w:sz w:val="22"/>
        </w:rPr>
        <w:t>(</w:t>
      </w:r>
      <w:r>
        <w:rPr>
          <w:sz w:val="22"/>
        </w:rPr>
        <w:sym w:font="Symbol" w:char="F077"/>
      </w:r>
      <w:r>
        <w:rPr>
          <w:sz w:val="22"/>
        </w:rPr>
        <w:t>).                             (8.26)</w:t>
      </w:r>
    </w:p>
    <w:p w14:paraId="65D92E7A" w14:textId="77777777" w:rsidR="00AF69A1" w:rsidRDefault="00AF69A1" w:rsidP="00AF69A1">
      <w:pPr>
        <w:ind w:firstLine="284"/>
        <w:jc w:val="center"/>
        <w:rPr>
          <w:sz w:val="22"/>
        </w:rPr>
      </w:pPr>
    </w:p>
    <w:p w14:paraId="57D8E113" w14:textId="77777777" w:rsidR="00AF69A1" w:rsidRDefault="00AF69A1" w:rsidP="00AF69A1">
      <w:pPr>
        <w:ind w:firstLine="284"/>
        <w:jc w:val="both"/>
        <w:rPr>
          <w:sz w:val="22"/>
        </w:rPr>
      </w:pPr>
      <w:r>
        <w:rPr>
          <w:sz w:val="22"/>
        </w:rPr>
        <w:t xml:space="preserve">Выражение (8.26) показывает, что для определения корректирующей обратной связи необходимо: </w:t>
      </w:r>
    </w:p>
    <w:p w14:paraId="363F7F2D" w14:textId="77777777" w:rsidR="00AF69A1" w:rsidRPr="000F4955" w:rsidRDefault="00AF69A1" w:rsidP="00AF69A1">
      <w:pPr>
        <w:ind w:firstLine="284"/>
        <w:jc w:val="both"/>
        <w:rPr>
          <w:color w:val="FF0000"/>
          <w:sz w:val="22"/>
        </w:rPr>
      </w:pPr>
      <w:r w:rsidRPr="000F4955">
        <w:rPr>
          <w:color w:val="FF0000"/>
          <w:sz w:val="22"/>
        </w:rPr>
        <w:t>а) по передаточной функции W</w:t>
      </w:r>
      <w:r w:rsidRPr="000F4955">
        <w:rPr>
          <w:color w:val="FF0000"/>
          <w:sz w:val="22"/>
          <w:vertAlign w:val="subscript"/>
        </w:rPr>
        <w:t>НЕОХВ</w:t>
      </w:r>
      <w:r w:rsidRPr="000F4955">
        <w:rPr>
          <w:color w:val="FF0000"/>
          <w:sz w:val="22"/>
        </w:rPr>
        <w:t>(s) звеньев располагаемой системы, не охваченных обратной связью, построить ЛАХ неохваченных звеньев L</w:t>
      </w:r>
      <w:proofErr w:type="gramStart"/>
      <w:r w:rsidRPr="000F4955">
        <w:rPr>
          <w:color w:val="FF0000"/>
          <w:sz w:val="22"/>
          <w:vertAlign w:val="subscript"/>
        </w:rPr>
        <w:t>НЕОХВ</w:t>
      </w:r>
      <w:r w:rsidRPr="000F4955">
        <w:rPr>
          <w:color w:val="FF0000"/>
          <w:sz w:val="22"/>
        </w:rPr>
        <w:t>(</w:t>
      </w:r>
      <w:proofErr w:type="gramEnd"/>
      <w:r w:rsidRPr="000F4955">
        <w:rPr>
          <w:color w:val="FF0000"/>
          <w:sz w:val="22"/>
        </w:rPr>
        <w:sym w:font="Symbol" w:char="F077"/>
      </w:r>
      <w:r w:rsidRPr="000F4955">
        <w:rPr>
          <w:color w:val="FF0000"/>
          <w:sz w:val="22"/>
        </w:rPr>
        <w:t>);</w:t>
      </w:r>
    </w:p>
    <w:p w14:paraId="3CFEC30E" w14:textId="77777777" w:rsidR="00AF69A1" w:rsidRPr="000F4955" w:rsidRDefault="00AF69A1" w:rsidP="00AF69A1">
      <w:pPr>
        <w:ind w:firstLine="284"/>
        <w:jc w:val="both"/>
        <w:rPr>
          <w:color w:val="FF0000"/>
          <w:sz w:val="22"/>
        </w:rPr>
      </w:pPr>
      <w:r w:rsidRPr="000F4955">
        <w:rPr>
          <w:color w:val="FF0000"/>
          <w:sz w:val="22"/>
        </w:rPr>
        <w:t>б) по заданным показателям качества построить ЛАХ желаемой системы L</w:t>
      </w:r>
      <w:proofErr w:type="gramStart"/>
      <w:r w:rsidRPr="000F4955">
        <w:rPr>
          <w:color w:val="FF0000"/>
          <w:sz w:val="22"/>
          <w:vertAlign w:val="subscript"/>
        </w:rPr>
        <w:t>Ж</w:t>
      </w:r>
      <w:r w:rsidRPr="000F4955">
        <w:rPr>
          <w:color w:val="FF0000"/>
          <w:sz w:val="22"/>
        </w:rPr>
        <w:t>(</w:t>
      </w:r>
      <w:proofErr w:type="gramEnd"/>
      <w:r w:rsidRPr="000F4955">
        <w:rPr>
          <w:color w:val="FF0000"/>
          <w:sz w:val="22"/>
        </w:rPr>
        <w:sym w:font="Symbol" w:char="F077"/>
      </w:r>
      <w:r w:rsidRPr="000F4955">
        <w:rPr>
          <w:color w:val="FF0000"/>
          <w:sz w:val="22"/>
        </w:rPr>
        <w:t>);</w:t>
      </w:r>
    </w:p>
    <w:p w14:paraId="148DC488" w14:textId="77777777" w:rsidR="00AF69A1" w:rsidRPr="000F4955" w:rsidRDefault="00AF69A1" w:rsidP="00AF69A1">
      <w:pPr>
        <w:ind w:firstLine="284"/>
        <w:jc w:val="both"/>
        <w:rPr>
          <w:color w:val="FF0000"/>
          <w:sz w:val="22"/>
        </w:rPr>
      </w:pPr>
      <w:r w:rsidRPr="000F4955">
        <w:rPr>
          <w:color w:val="FF0000"/>
          <w:sz w:val="22"/>
        </w:rPr>
        <w:t>в) вычесть из ЛАХ неохваченных звеньев L</w:t>
      </w:r>
      <w:proofErr w:type="gramStart"/>
      <w:r w:rsidRPr="000F4955">
        <w:rPr>
          <w:color w:val="FF0000"/>
          <w:sz w:val="22"/>
          <w:vertAlign w:val="subscript"/>
        </w:rPr>
        <w:t>НЕОХВ</w:t>
      </w:r>
      <w:r w:rsidRPr="000F4955">
        <w:rPr>
          <w:color w:val="FF0000"/>
          <w:sz w:val="22"/>
        </w:rPr>
        <w:t>(</w:t>
      </w:r>
      <w:proofErr w:type="gramEnd"/>
      <w:r w:rsidRPr="000F4955">
        <w:rPr>
          <w:color w:val="FF0000"/>
          <w:sz w:val="22"/>
        </w:rPr>
        <w:sym w:font="Symbol" w:char="F077"/>
      </w:r>
      <w:r w:rsidRPr="000F4955">
        <w:rPr>
          <w:color w:val="FF0000"/>
          <w:sz w:val="22"/>
        </w:rPr>
        <w:t>) желаемую ЛАХ L</w:t>
      </w:r>
      <w:r w:rsidRPr="000F4955">
        <w:rPr>
          <w:color w:val="FF0000"/>
          <w:sz w:val="22"/>
          <w:vertAlign w:val="subscript"/>
        </w:rPr>
        <w:t>Ж</w:t>
      </w:r>
      <w:r w:rsidRPr="000F4955">
        <w:rPr>
          <w:color w:val="FF0000"/>
          <w:sz w:val="22"/>
        </w:rPr>
        <w:t>(</w:t>
      </w:r>
      <w:r w:rsidRPr="000F4955">
        <w:rPr>
          <w:color w:val="FF0000"/>
          <w:sz w:val="22"/>
        </w:rPr>
        <w:sym w:font="Symbol" w:char="F077"/>
      </w:r>
      <w:r w:rsidRPr="000F4955">
        <w:rPr>
          <w:color w:val="FF0000"/>
          <w:sz w:val="22"/>
        </w:rPr>
        <w:t>), что позволит найти требуемую ЛАХ корректирующей обратной связи L</w:t>
      </w:r>
      <w:r w:rsidRPr="000F4955">
        <w:rPr>
          <w:color w:val="FF0000"/>
          <w:sz w:val="22"/>
          <w:vertAlign w:val="subscript"/>
        </w:rPr>
        <w:t>ОС</w:t>
      </w:r>
      <w:r w:rsidRPr="000F4955">
        <w:rPr>
          <w:color w:val="FF0000"/>
          <w:sz w:val="22"/>
        </w:rPr>
        <w:t>(</w:t>
      </w:r>
      <w:r w:rsidRPr="000F4955">
        <w:rPr>
          <w:color w:val="FF0000"/>
          <w:sz w:val="22"/>
        </w:rPr>
        <w:sym w:font="Symbol" w:char="F077"/>
      </w:r>
      <w:r w:rsidRPr="000F4955">
        <w:rPr>
          <w:color w:val="FF0000"/>
          <w:sz w:val="22"/>
        </w:rPr>
        <w:t>);</w:t>
      </w:r>
    </w:p>
    <w:p w14:paraId="1DB96415" w14:textId="77777777" w:rsidR="00AF69A1" w:rsidRPr="000F4955" w:rsidRDefault="00AF69A1" w:rsidP="00AF69A1">
      <w:pPr>
        <w:ind w:firstLine="284"/>
        <w:jc w:val="both"/>
        <w:rPr>
          <w:color w:val="FF0000"/>
          <w:sz w:val="22"/>
        </w:rPr>
      </w:pPr>
      <w:r w:rsidRPr="000F4955">
        <w:rPr>
          <w:color w:val="FF0000"/>
          <w:sz w:val="22"/>
        </w:rPr>
        <w:t>г) по виду ЛАХ корректирующей обратной связи L</w:t>
      </w:r>
      <w:proofErr w:type="gramStart"/>
      <w:r w:rsidRPr="000F4955">
        <w:rPr>
          <w:color w:val="FF0000"/>
          <w:sz w:val="22"/>
          <w:vertAlign w:val="subscript"/>
        </w:rPr>
        <w:t>ОС</w:t>
      </w:r>
      <w:r w:rsidRPr="000F4955">
        <w:rPr>
          <w:color w:val="FF0000"/>
          <w:sz w:val="22"/>
        </w:rPr>
        <w:t>(</w:t>
      </w:r>
      <w:proofErr w:type="gramEnd"/>
      <w:r w:rsidRPr="000F4955">
        <w:rPr>
          <w:color w:val="FF0000"/>
          <w:sz w:val="22"/>
        </w:rPr>
        <w:sym w:font="Symbol" w:char="F077"/>
      </w:r>
      <w:r w:rsidRPr="000F4955">
        <w:rPr>
          <w:color w:val="FF0000"/>
          <w:sz w:val="22"/>
        </w:rPr>
        <w:t>) определить ее передаточную функцию W</w:t>
      </w:r>
      <w:r w:rsidRPr="000F4955">
        <w:rPr>
          <w:color w:val="FF0000"/>
          <w:sz w:val="22"/>
          <w:vertAlign w:val="subscript"/>
        </w:rPr>
        <w:t>ОС</w:t>
      </w:r>
      <w:r w:rsidRPr="000F4955">
        <w:rPr>
          <w:color w:val="FF0000"/>
          <w:sz w:val="22"/>
        </w:rPr>
        <w:t xml:space="preserve">(s) и схему. </w:t>
      </w:r>
    </w:p>
    <w:p w14:paraId="6C4148D3" w14:textId="77777777" w:rsidR="00AF69A1" w:rsidRDefault="00AF69A1" w:rsidP="00AF69A1">
      <w:pPr>
        <w:ind w:firstLine="284"/>
        <w:jc w:val="both"/>
        <w:rPr>
          <w:sz w:val="22"/>
        </w:rPr>
      </w:pPr>
      <w:r>
        <w:rPr>
          <w:sz w:val="22"/>
        </w:rPr>
        <w:t>В случае необходимости последовательное корректирующее устройство или корректирующая обратная связь могут быть пересчитаны на эквивалентное параллельное корректирующее звено согласно выражению (8.9).</w:t>
      </w:r>
    </w:p>
    <w:p w14:paraId="1F93C6A2" w14:textId="4D6D4242" w:rsidR="00AF69A1" w:rsidRDefault="00AF69A1" w:rsidP="00AF69A1">
      <w:pPr>
        <w:ind w:firstLine="284"/>
        <w:jc w:val="both"/>
        <w:rPr>
          <w:sz w:val="22"/>
        </w:rPr>
      </w:pPr>
      <w:r>
        <w:rPr>
          <w:sz w:val="22"/>
        </w:rPr>
        <w:t xml:space="preserve">5. Техническая реализация корректирующих средств. По полученной передаточной функции необходимо создать реальное корректирующее устройство, которое реализуется </w:t>
      </w:r>
      <w:proofErr w:type="spellStart"/>
      <w:r>
        <w:rPr>
          <w:sz w:val="22"/>
        </w:rPr>
        <w:t>аппаратно</w:t>
      </w:r>
      <w:proofErr w:type="spellEnd"/>
      <w:r>
        <w:rPr>
          <w:sz w:val="22"/>
        </w:rPr>
        <w:t xml:space="preserve"> или </w:t>
      </w:r>
      <w:proofErr w:type="spellStart"/>
      <w:r>
        <w:rPr>
          <w:sz w:val="22"/>
        </w:rPr>
        <w:t>программно</w:t>
      </w:r>
      <w:proofErr w:type="spellEnd"/>
      <w:r>
        <w:rPr>
          <w:sz w:val="22"/>
        </w:rPr>
        <w:t>. В случае аппаратной реализации требуется подобрать схему и параметры корректирующего звена. В литературе [7,10,12] имеются таблицы типовых корректирующих устройств как пассивных, так и активных.</w:t>
      </w:r>
    </w:p>
    <w:p w14:paraId="0337F19F" w14:textId="5EA18A0D" w:rsidR="00AF69A1" w:rsidRPr="000F4955" w:rsidRDefault="00AF69A1" w:rsidP="00AF69A1">
      <w:pPr>
        <w:ind w:firstLine="284"/>
        <w:jc w:val="both"/>
        <w:rPr>
          <w:color w:val="FF0000"/>
          <w:sz w:val="22"/>
        </w:rPr>
      </w:pPr>
      <w:r w:rsidRPr="000F4955">
        <w:rPr>
          <w:color w:val="FF0000"/>
          <w:sz w:val="22"/>
        </w:rPr>
        <w:t>На рис.8.11 приведена блок-схема алгоритма синтеза систем управления.</w:t>
      </w:r>
    </w:p>
    <w:p w14:paraId="7348DA70" w14:textId="64DE5B4C" w:rsidR="00AF69A1" w:rsidRDefault="00AF69A1" w:rsidP="00AF69A1">
      <w:pPr>
        <w:jc w:val="both"/>
      </w:pPr>
      <w:r>
        <w:t xml:space="preserve"> </w:t>
      </w:r>
    </w:p>
    <w:p w14:paraId="6E93CEEC" w14:textId="6452BF56" w:rsidR="00AF69A1" w:rsidRDefault="00113BE0" w:rsidP="00113BE0">
      <w:pPr>
        <w:jc w:val="center"/>
      </w:pPr>
      <w:r w:rsidRPr="00113BE0">
        <w:rPr>
          <w:noProof/>
        </w:rPr>
        <w:drawing>
          <wp:inline distT="0" distB="0" distL="0" distR="0" wp14:anchorId="19803F41" wp14:editId="316873CB">
            <wp:extent cx="3639165" cy="48006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1"/>
                    <a:stretch>
                      <a:fillRect/>
                    </a:stretch>
                  </pic:blipFill>
                  <pic:spPr>
                    <a:xfrm>
                      <a:off x="0" y="0"/>
                      <a:ext cx="3648933" cy="4813485"/>
                    </a:xfrm>
                    <a:prstGeom prst="rect">
                      <a:avLst/>
                    </a:prstGeom>
                  </pic:spPr>
                </pic:pic>
              </a:graphicData>
            </a:graphic>
          </wp:inline>
        </w:drawing>
      </w:r>
    </w:p>
    <w:p w14:paraId="265DCA2B" w14:textId="2502E5D6" w:rsidR="00113BE0" w:rsidRPr="00113BE0" w:rsidRDefault="00113BE0" w:rsidP="00113BE0">
      <w:pPr>
        <w:ind w:right="567"/>
        <w:jc w:val="center"/>
        <w:rPr>
          <w:b/>
          <w:bCs/>
          <w:color w:val="000000"/>
          <w:sz w:val="24"/>
          <w:szCs w:val="24"/>
          <w:u w:val="single"/>
        </w:rPr>
      </w:pPr>
      <w:r w:rsidRPr="00113BE0">
        <w:rPr>
          <w:b/>
          <w:bCs/>
          <w:color w:val="000000"/>
          <w:sz w:val="24"/>
          <w:szCs w:val="24"/>
          <w:highlight w:val="yellow"/>
          <w:u w:val="single"/>
        </w:rPr>
        <w:lastRenderedPageBreak/>
        <w:t>27. Случайные процессы в СУ</w:t>
      </w:r>
      <w:r w:rsidR="000F4955" w:rsidRPr="000F4955">
        <w:rPr>
          <w:b/>
          <w:bCs/>
          <w:color w:val="000000"/>
          <w:sz w:val="24"/>
          <w:szCs w:val="24"/>
          <w:highlight w:val="red"/>
          <w:u w:val="single"/>
        </w:rPr>
        <w:t>(ХЗ)</w:t>
      </w:r>
    </w:p>
    <w:p w14:paraId="55833A3B" w14:textId="77777777" w:rsidR="00113BE0" w:rsidRDefault="00113BE0" w:rsidP="00113BE0">
      <w:pPr>
        <w:jc w:val="center"/>
      </w:pPr>
    </w:p>
    <w:p w14:paraId="0DDE7F6D" w14:textId="77777777" w:rsidR="00113BE0" w:rsidRDefault="00113BE0" w:rsidP="00113BE0">
      <w:pPr>
        <w:ind w:firstLine="284"/>
        <w:jc w:val="both"/>
        <w:rPr>
          <w:sz w:val="22"/>
        </w:rPr>
      </w:pPr>
      <w:r>
        <w:rPr>
          <w:sz w:val="22"/>
        </w:rPr>
        <w:t>Во многих случаях внешние воздействия, прикладываемые к системе, носят случайный характер, поэтому можно оценить только вероятность появления той или иной формы воздействий в тот или иной момент времени.</w:t>
      </w:r>
    </w:p>
    <w:p w14:paraId="2BCB3810" w14:textId="77777777" w:rsidR="00113BE0" w:rsidRPr="000F4955" w:rsidRDefault="00113BE0" w:rsidP="00113BE0">
      <w:pPr>
        <w:ind w:firstLine="284"/>
        <w:jc w:val="both"/>
        <w:rPr>
          <w:color w:val="A6A6A6" w:themeColor="background1" w:themeShade="A6"/>
          <w:sz w:val="22"/>
        </w:rPr>
      </w:pPr>
      <w:r w:rsidRPr="000F4955">
        <w:rPr>
          <w:color w:val="A6A6A6" w:themeColor="background1" w:themeShade="A6"/>
          <w:sz w:val="22"/>
        </w:rPr>
        <w:t>Примерами таких систем могут служить система автоматического регулирования напряжения электрического генератора, нагрузка которого определяется потребителями электрической энергии, автопилот, радиолокационная станция и т.д.</w:t>
      </w:r>
    </w:p>
    <w:p w14:paraId="2E3291E2" w14:textId="77777777" w:rsidR="00113BE0" w:rsidRPr="000F4955" w:rsidRDefault="00113BE0" w:rsidP="00113BE0">
      <w:pPr>
        <w:ind w:firstLine="284"/>
        <w:jc w:val="both"/>
        <w:rPr>
          <w:color w:val="A6A6A6" w:themeColor="background1" w:themeShade="A6"/>
          <w:sz w:val="22"/>
        </w:rPr>
      </w:pPr>
      <w:r w:rsidRPr="000F4955">
        <w:rPr>
          <w:color w:val="A6A6A6" w:themeColor="background1" w:themeShade="A6"/>
          <w:sz w:val="22"/>
        </w:rPr>
        <w:t xml:space="preserve">Поведение автоматических систем под влиянием случайных воздействий исследуется методами статистической динамики, базирующимися на теории вероятности. </w:t>
      </w:r>
    </w:p>
    <w:p w14:paraId="65135D4C" w14:textId="77777777" w:rsidR="00113BE0" w:rsidRDefault="00113BE0" w:rsidP="00113BE0">
      <w:pPr>
        <w:ind w:firstLine="284"/>
        <w:jc w:val="both"/>
        <w:rPr>
          <w:sz w:val="22"/>
        </w:rPr>
      </w:pPr>
      <w:bookmarkStart w:id="243" w:name="qst9_1"/>
      <w:r>
        <w:rPr>
          <w:sz w:val="22"/>
        </w:rPr>
        <w:t xml:space="preserve">Статистическая динамика системы управления </w:t>
      </w:r>
      <w:proofErr w:type="gramStart"/>
      <w:r>
        <w:rPr>
          <w:sz w:val="22"/>
        </w:rPr>
        <w:t>- это</w:t>
      </w:r>
      <w:proofErr w:type="gramEnd"/>
      <w:r>
        <w:rPr>
          <w:sz w:val="22"/>
        </w:rPr>
        <w:t xml:space="preserve"> поведение системы при случайных воздействиях. При этом рассматривается </w:t>
      </w:r>
      <w:hyperlink w:anchor="Модель" w:history="1">
        <w:r>
          <w:rPr>
            <w:rStyle w:val="af"/>
            <w:sz w:val="22"/>
          </w:rPr>
          <w:t>модел</w:t>
        </w:r>
        <w:bookmarkStart w:id="244" w:name="_Hlt515395961"/>
        <w:r>
          <w:rPr>
            <w:rStyle w:val="af"/>
            <w:sz w:val="22"/>
          </w:rPr>
          <w:t>ь</w:t>
        </w:r>
        <w:bookmarkEnd w:id="244"/>
      </w:hyperlink>
      <w:r>
        <w:rPr>
          <w:sz w:val="22"/>
        </w:rPr>
        <w:t xml:space="preserve"> системы, представленная на рис. 9.1.</w:t>
      </w:r>
    </w:p>
    <w:bookmarkEnd w:id="243"/>
    <w:p w14:paraId="32EF106A" w14:textId="77777777" w:rsidR="00113BE0" w:rsidRDefault="00113BE0" w:rsidP="00113BE0">
      <w:pPr>
        <w:ind w:firstLine="426"/>
        <w:jc w:val="both"/>
        <w:rPr>
          <w:sz w:val="22"/>
        </w:rPr>
      </w:pPr>
      <w:r>
        <w:object w:dxaOrig="2916" w:dyaOrig="1584" w14:anchorId="411FEF2E">
          <v:shape id="_x0000_i1452" type="#_x0000_t75" style="width:178pt;height:106pt" o:ole="" fillcolor="window">
            <v:imagedata r:id="rId862" o:title=""/>
          </v:shape>
          <o:OLEObject Type="Embed" ProgID="PBrush" ShapeID="_x0000_i1452" DrawAspect="Content" ObjectID="_1703455986" r:id="rId863"/>
        </w:object>
      </w:r>
      <w:r>
        <w:object w:dxaOrig="1776" w:dyaOrig="1596" w14:anchorId="01277CCD">
          <v:shape id="_x0000_i1453" type="#_x0000_t75" style="width:108.5pt;height:105.5pt" o:ole="" fillcolor="window">
            <v:imagedata r:id="rId864" o:title=""/>
          </v:shape>
          <o:OLEObject Type="Embed" ProgID="PBrush" ShapeID="_x0000_i1453" DrawAspect="Content" ObjectID="_1703455987" r:id="rId865"/>
        </w:object>
      </w:r>
    </w:p>
    <w:p w14:paraId="18558A40" w14:textId="77777777" w:rsidR="00113BE0" w:rsidRDefault="00113BE0" w:rsidP="00113BE0">
      <w:pPr>
        <w:ind w:firstLine="1134"/>
      </w:pPr>
      <w:bookmarkStart w:id="245" w:name="qst9_2"/>
      <w:r>
        <w:t xml:space="preserve">Рис. 9.1. Базовая структура модели системы: </w:t>
      </w:r>
    </w:p>
    <w:bookmarkEnd w:id="245"/>
    <w:p w14:paraId="24A587A1" w14:textId="77777777" w:rsidR="00113BE0" w:rsidRDefault="00113BE0" w:rsidP="00113BE0">
      <w:pPr>
        <w:ind w:left="851" w:right="851"/>
      </w:pPr>
      <w:r>
        <w:t xml:space="preserve">ОУ - объект управления; R - регулятор; </w:t>
      </w:r>
    </w:p>
    <w:p w14:paraId="7D50DED0" w14:textId="77777777" w:rsidR="00113BE0" w:rsidRDefault="00113BE0" w:rsidP="00113BE0">
      <w:pPr>
        <w:ind w:left="851" w:right="851"/>
      </w:pPr>
      <w:r>
        <w:t xml:space="preserve">ИПУ - измерительно-преобразовательное устройство; </w:t>
      </w:r>
    </w:p>
    <w:p w14:paraId="2280BBAA" w14:textId="77777777" w:rsidR="00113BE0" w:rsidRDefault="00113BE0" w:rsidP="00113BE0">
      <w:pPr>
        <w:ind w:left="851" w:right="851"/>
      </w:pPr>
      <w:r>
        <w:t xml:space="preserve">g(t)=m(t)+n(t) - задающее воздействие; </w:t>
      </w:r>
    </w:p>
    <w:p w14:paraId="3FAC2407" w14:textId="77777777" w:rsidR="00113BE0" w:rsidRDefault="00113BE0" w:rsidP="00113BE0">
      <w:pPr>
        <w:ind w:left="851" w:right="851"/>
      </w:pPr>
      <w:r>
        <w:t xml:space="preserve">m(t) - полезный сигнал; </w:t>
      </w:r>
    </w:p>
    <w:p w14:paraId="49EEEE05" w14:textId="77777777" w:rsidR="00113BE0" w:rsidRDefault="00113BE0" w:rsidP="00113BE0">
      <w:pPr>
        <w:ind w:left="851" w:right="851"/>
      </w:pPr>
      <w:r>
        <w:t xml:space="preserve">n(t) - помеха; y(t) - управляемая величина; </w:t>
      </w:r>
    </w:p>
    <w:p w14:paraId="6E2E089C" w14:textId="77777777" w:rsidR="00113BE0" w:rsidRDefault="00113BE0" w:rsidP="00113BE0">
      <w:pPr>
        <w:ind w:left="851" w:right="851"/>
      </w:pPr>
      <w:r>
        <w:t>f</w:t>
      </w:r>
      <w:r>
        <w:rPr>
          <w:vertAlign w:val="subscript"/>
        </w:rPr>
        <w:t>1</w:t>
      </w:r>
      <w:r>
        <w:t xml:space="preserve">(t) - внутренние шумы системы, приведенные к входу; </w:t>
      </w:r>
    </w:p>
    <w:p w14:paraId="770D3DDB" w14:textId="77777777" w:rsidR="00113BE0" w:rsidRDefault="00113BE0" w:rsidP="00113BE0">
      <w:pPr>
        <w:ind w:left="851" w:right="851"/>
      </w:pPr>
      <w:r>
        <w:t>f</w:t>
      </w:r>
      <w:r>
        <w:rPr>
          <w:vertAlign w:val="subscript"/>
        </w:rPr>
        <w:t>2</w:t>
      </w:r>
      <w:r>
        <w:t xml:space="preserve">(t) - внешнее возмущение на объект управления, </w:t>
      </w:r>
    </w:p>
    <w:p w14:paraId="520AFE0F" w14:textId="77777777" w:rsidR="00113BE0" w:rsidRDefault="00113BE0" w:rsidP="00113BE0">
      <w:pPr>
        <w:ind w:left="851" w:right="851"/>
      </w:pPr>
      <w:r>
        <w:t xml:space="preserve">          приведенное к его выходу; </w:t>
      </w:r>
    </w:p>
    <w:p w14:paraId="0AC156E6" w14:textId="77777777" w:rsidR="00113BE0" w:rsidRDefault="00113BE0" w:rsidP="00113BE0">
      <w:pPr>
        <w:ind w:left="851" w:right="851"/>
      </w:pPr>
      <w:r>
        <w:t>f</w:t>
      </w:r>
      <w:r>
        <w:rPr>
          <w:vertAlign w:val="subscript"/>
        </w:rPr>
        <w:t>3</w:t>
      </w:r>
      <w:r>
        <w:t xml:space="preserve">(t) - помехи канала обратной связи, приведенные </w:t>
      </w:r>
    </w:p>
    <w:p w14:paraId="362F7A0A" w14:textId="77777777" w:rsidR="00113BE0" w:rsidRDefault="00113BE0" w:rsidP="00113BE0">
      <w:pPr>
        <w:ind w:left="851" w:right="851"/>
      </w:pPr>
      <w:r>
        <w:t xml:space="preserve">         к </w:t>
      </w:r>
      <w:proofErr w:type="gramStart"/>
      <w:r>
        <w:t>входу  измерительного</w:t>
      </w:r>
      <w:proofErr w:type="gramEnd"/>
      <w:r>
        <w:t xml:space="preserve"> устройства.</w:t>
      </w:r>
    </w:p>
    <w:p w14:paraId="5669AC38" w14:textId="77777777" w:rsidR="00113BE0" w:rsidRDefault="00113BE0" w:rsidP="00113BE0">
      <w:pPr>
        <w:ind w:firstLine="284"/>
        <w:jc w:val="both"/>
        <w:rPr>
          <w:sz w:val="22"/>
        </w:rPr>
      </w:pPr>
      <w:r>
        <w:rPr>
          <w:sz w:val="22"/>
        </w:rPr>
        <w:t>Задачей анализа системы, работающей в условиях помех, является исследование ее точности и определение ошибок, вызванных этими случайными помехами. Задачей синтеза системы в этом случае является минимизация ошибок, обусловленных полезным сигналом и помехами. С точки зрения наилучшего воспроизведения полезного сигнала система должна иметь возможно большую полосу пропускания, а с точки зрения наилучшего подавления помехи система, наоборот, должна иметь возможно меньшую полосу пропускания. Критерием получения оптимального решения здесь будет минимальное значение результирующей ошибки системы, определяемой полезным сигналом и помехой [1,6,8].</w:t>
      </w:r>
    </w:p>
    <w:p w14:paraId="2F00D156" w14:textId="77777777" w:rsidR="00113BE0" w:rsidRDefault="00113BE0" w:rsidP="00113BE0">
      <w:pPr>
        <w:ind w:firstLine="284"/>
        <w:jc w:val="both"/>
        <w:rPr>
          <w:sz w:val="22"/>
        </w:rPr>
      </w:pPr>
      <w:r>
        <w:rPr>
          <w:sz w:val="22"/>
        </w:rPr>
        <w:t>Для случайных величин наиболее просто определить среднеквадратичную ошибку, поэтому ее и используют для оценки точности автоматической системы.</w:t>
      </w:r>
    </w:p>
    <w:p w14:paraId="4D6BA6C9" w14:textId="77777777" w:rsidR="00113BE0" w:rsidRDefault="00113BE0" w:rsidP="00113BE0">
      <w:pPr>
        <w:ind w:firstLine="284"/>
        <w:jc w:val="both"/>
        <w:rPr>
          <w:sz w:val="22"/>
        </w:rPr>
      </w:pPr>
      <w:bookmarkStart w:id="246" w:name="qst9_9"/>
      <w:r>
        <w:rPr>
          <w:sz w:val="22"/>
        </w:rPr>
        <w:t>Задачей синтеза оптимальной системы является нахождение ее передаточной функции, при которой суммарная средняя квадратическая ошибка минимальна.</w:t>
      </w:r>
    </w:p>
    <w:bookmarkEnd w:id="246"/>
    <w:p w14:paraId="35EA3EFE" w14:textId="77777777" w:rsidR="00113BE0" w:rsidRDefault="00113BE0" w:rsidP="00113BE0">
      <w:pPr>
        <w:ind w:firstLine="284"/>
        <w:jc w:val="both"/>
        <w:rPr>
          <w:sz w:val="22"/>
        </w:rPr>
      </w:pPr>
      <w:r>
        <w:rPr>
          <w:sz w:val="22"/>
        </w:rPr>
        <w:t xml:space="preserve">Задача синтеза системы при заданной структурной схеме заключается в том, что при известных характеристиках полезного сигнала и помехи необходимо определить оптимальные значения параметров системы, при которых суммарная средняя квадратическая ошибка минимальна. </w:t>
      </w:r>
    </w:p>
    <w:p w14:paraId="767F652C" w14:textId="77777777" w:rsidR="00113BE0" w:rsidRDefault="00113BE0" w:rsidP="00113BE0">
      <w:pPr>
        <w:ind w:firstLine="284"/>
        <w:jc w:val="both"/>
        <w:rPr>
          <w:sz w:val="22"/>
        </w:rPr>
      </w:pPr>
    </w:p>
    <w:p w14:paraId="10592D18" w14:textId="77777777" w:rsidR="00113BE0" w:rsidRDefault="00113BE0" w:rsidP="00113BE0">
      <w:pPr>
        <w:ind w:firstLine="284"/>
        <w:jc w:val="both"/>
        <w:rPr>
          <w:b/>
          <w:sz w:val="22"/>
        </w:rPr>
      </w:pPr>
      <w:bookmarkStart w:id="247" w:name="glv92"/>
      <w:r>
        <w:rPr>
          <w:b/>
          <w:sz w:val="22"/>
        </w:rPr>
        <w:t>9.2. Общие сведения о случайных процессах</w:t>
      </w:r>
    </w:p>
    <w:bookmarkEnd w:id="247"/>
    <w:p w14:paraId="4823989B" w14:textId="77777777" w:rsidR="00113BE0" w:rsidRDefault="00113BE0" w:rsidP="00113BE0">
      <w:pPr>
        <w:ind w:firstLine="284"/>
        <w:jc w:val="both"/>
        <w:rPr>
          <w:sz w:val="22"/>
        </w:rPr>
      </w:pPr>
    </w:p>
    <w:p w14:paraId="18A25691" w14:textId="77777777" w:rsidR="00113BE0" w:rsidRDefault="00113BE0" w:rsidP="00113BE0">
      <w:pPr>
        <w:ind w:firstLine="284"/>
        <w:jc w:val="both"/>
        <w:rPr>
          <w:sz w:val="22"/>
        </w:rPr>
      </w:pPr>
      <w:r>
        <w:rPr>
          <w:sz w:val="22"/>
        </w:rPr>
        <w:t>Случайная функция, зарегистрированная в той или иной форме по результатам опыта, называется реализацией случайной функции. Случайная функция x, для которой независимой переменной является время t, называется случайным или стохастическим процессом. Этот процесс можно отобразить в виде реализаций случайной функции (рис.9.2).</w:t>
      </w:r>
    </w:p>
    <w:p w14:paraId="26DFAD81" w14:textId="77777777" w:rsidR="00113BE0" w:rsidRDefault="00113BE0" w:rsidP="00113BE0">
      <w:pPr>
        <w:ind w:firstLine="284"/>
        <w:jc w:val="both"/>
        <w:rPr>
          <w:sz w:val="22"/>
        </w:rPr>
      </w:pPr>
      <w:r>
        <w:rPr>
          <w:sz w:val="22"/>
        </w:rPr>
        <w:t>Случайный процесс не есть определенная кривая x(t), а является множеством кривых x(t), так же как случайная величина не имеет определенного значения, а является совокупностью (множеством) возможных значений.</w:t>
      </w:r>
    </w:p>
    <w:p w14:paraId="6E0FE382" w14:textId="77777777" w:rsidR="00113BE0" w:rsidRDefault="00113BE0" w:rsidP="00113BE0">
      <w:pPr>
        <w:ind w:firstLine="284"/>
        <w:jc w:val="both"/>
        <w:rPr>
          <w:sz w:val="22"/>
        </w:rPr>
      </w:pPr>
      <w:r>
        <w:rPr>
          <w:sz w:val="22"/>
        </w:rPr>
        <w:t>Можно сказать, что случайный процесс есть такая функция времени, значение которой в каждый момент времени является случайной величиной.</w:t>
      </w:r>
    </w:p>
    <w:p w14:paraId="7297F486" w14:textId="77777777" w:rsidR="00113BE0" w:rsidRDefault="00113BE0" w:rsidP="00113BE0">
      <w:pPr>
        <w:jc w:val="center"/>
        <w:rPr>
          <w:sz w:val="22"/>
        </w:rPr>
      </w:pPr>
      <w:r>
        <w:object w:dxaOrig="2736" w:dyaOrig="1680" w14:anchorId="62EB63B7">
          <v:shape id="_x0000_i1454" type="#_x0000_t75" style="width:161.5pt;height:106.5pt" o:ole="" fillcolor="window">
            <v:imagedata r:id="rId866" o:title=""/>
          </v:shape>
          <o:OLEObject Type="Embed" ProgID="PBrush" ShapeID="_x0000_i1454" DrawAspect="Content" ObjectID="_1703455988" r:id="rId867"/>
        </w:object>
      </w:r>
    </w:p>
    <w:p w14:paraId="4A8CB416" w14:textId="77777777" w:rsidR="00113BE0" w:rsidRDefault="00113BE0" w:rsidP="00113BE0">
      <w:pPr>
        <w:jc w:val="center"/>
      </w:pPr>
      <w:r>
        <w:t>Рис. 9.2. Реализации случайного процесса</w:t>
      </w:r>
    </w:p>
    <w:p w14:paraId="12E59021" w14:textId="77777777" w:rsidR="00113BE0" w:rsidRDefault="00113BE0" w:rsidP="00113BE0">
      <w:pPr>
        <w:ind w:firstLine="284"/>
        <w:jc w:val="both"/>
        <w:rPr>
          <w:sz w:val="22"/>
        </w:rPr>
      </w:pPr>
    </w:p>
    <w:p w14:paraId="0BD6F731" w14:textId="77777777" w:rsidR="00113BE0" w:rsidRDefault="00113BE0" w:rsidP="00113BE0">
      <w:pPr>
        <w:ind w:firstLine="284"/>
        <w:jc w:val="both"/>
        <w:rPr>
          <w:sz w:val="22"/>
        </w:rPr>
      </w:pPr>
      <w:r>
        <w:rPr>
          <w:sz w:val="22"/>
        </w:rPr>
        <w:t>В случайном процессе нет определенной зависимости x(t). Каждая кривая множества (рис.9.2) является лишь отдельной реализацией случайного процесса. Никогда нельзя сказать заранее, по какой кривой пойдет процесс.</w:t>
      </w:r>
    </w:p>
    <w:p w14:paraId="50D5C4ED" w14:textId="77777777" w:rsidR="00113BE0" w:rsidRDefault="00113BE0" w:rsidP="00113BE0">
      <w:pPr>
        <w:ind w:firstLine="284"/>
        <w:jc w:val="both"/>
        <w:rPr>
          <w:sz w:val="22"/>
        </w:rPr>
      </w:pPr>
      <w:r>
        <w:rPr>
          <w:sz w:val="22"/>
        </w:rPr>
        <w:t>Чтобы судить о возможном характере протекания случайного процесса, введены вероятностные характеристики, основной из которых является закон распределения.</w:t>
      </w:r>
    </w:p>
    <w:p w14:paraId="33F0A5CB" w14:textId="77777777" w:rsidR="00113BE0" w:rsidRDefault="00113BE0" w:rsidP="00113BE0">
      <w:pPr>
        <w:ind w:firstLine="284"/>
        <w:jc w:val="both"/>
        <w:rPr>
          <w:sz w:val="22"/>
        </w:rPr>
      </w:pPr>
      <w:r>
        <w:rPr>
          <w:sz w:val="22"/>
        </w:rPr>
        <w:t xml:space="preserve">Закон распределения для непрерывных случайных функций задается в виде плотности вероятности </w:t>
      </w:r>
      <w:r>
        <w:rPr>
          <w:i/>
          <w:sz w:val="22"/>
        </w:rPr>
        <w:sym w:font="Symbol" w:char="F077"/>
      </w:r>
      <w:r>
        <w:rPr>
          <w:sz w:val="22"/>
        </w:rPr>
        <w:t>(x), называемой дифференциальным законом распределения (рис.9.3).</w:t>
      </w:r>
    </w:p>
    <w:p w14:paraId="32153397" w14:textId="77777777" w:rsidR="00113BE0" w:rsidRDefault="00113BE0" w:rsidP="00113BE0">
      <w:pPr>
        <w:jc w:val="center"/>
        <w:rPr>
          <w:sz w:val="22"/>
        </w:rPr>
      </w:pPr>
      <w:r>
        <w:object w:dxaOrig="3210" w:dyaOrig="1890" w14:anchorId="7B5D59DD">
          <v:shape id="_x0000_i1455" type="#_x0000_t75" style="width:175pt;height:102pt" o:ole="" fillcolor="window">
            <v:imagedata r:id="rId868" o:title=""/>
          </v:shape>
          <o:OLEObject Type="Embed" ProgID="PBrush" ShapeID="_x0000_i1455" DrawAspect="Content" ObjectID="_1703455989" r:id="rId869"/>
        </w:object>
      </w:r>
    </w:p>
    <w:p w14:paraId="7268EF56" w14:textId="77777777" w:rsidR="00113BE0" w:rsidRDefault="00113BE0" w:rsidP="00113BE0">
      <w:pPr>
        <w:jc w:val="center"/>
      </w:pPr>
      <w:r>
        <w:t>Рис. 9.3. Дифференциальный закон распределения</w:t>
      </w:r>
    </w:p>
    <w:p w14:paraId="3EB29B05" w14:textId="77777777" w:rsidR="00113BE0" w:rsidRDefault="00113BE0" w:rsidP="00113BE0">
      <w:pPr>
        <w:ind w:firstLine="284"/>
        <w:jc w:val="both"/>
        <w:rPr>
          <w:sz w:val="22"/>
        </w:rPr>
      </w:pPr>
    </w:p>
    <w:p w14:paraId="64F1F47E" w14:textId="77777777" w:rsidR="00113BE0" w:rsidRDefault="00113BE0" w:rsidP="00113BE0">
      <w:pPr>
        <w:ind w:firstLine="284"/>
        <w:jc w:val="both"/>
        <w:rPr>
          <w:sz w:val="22"/>
        </w:rPr>
      </w:pPr>
      <w:r>
        <w:rPr>
          <w:sz w:val="22"/>
        </w:rPr>
        <w:t xml:space="preserve">Выражение </w:t>
      </w:r>
      <w:r>
        <w:rPr>
          <w:i/>
          <w:sz w:val="22"/>
        </w:rPr>
        <w:sym w:font="Symbol" w:char="F077"/>
      </w:r>
      <w:r>
        <w:rPr>
          <w:sz w:val="22"/>
        </w:rPr>
        <w:t>(x)</w:t>
      </w:r>
      <w:proofErr w:type="spellStart"/>
      <w:r>
        <w:rPr>
          <w:sz w:val="22"/>
        </w:rPr>
        <w:t>dx</w:t>
      </w:r>
      <w:proofErr w:type="spellEnd"/>
      <w:r>
        <w:rPr>
          <w:sz w:val="22"/>
        </w:rPr>
        <w:t xml:space="preserve"> означает вероятность того, что случайная величина содержится между x и </w:t>
      </w:r>
      <w:proofErr w:type="spellStart"/>
      <w:r>
        <w:rPr>
          <w:sz w:val="22"/>
        </w:rPr>
        <w:t>x+dx</w:t>
      </w:r>
      <w:proofErr w:type="spellEnd"/>
      <w:r>
        <w:rPr>
          <w:sz w:val="22"/>
        </w:rPr>
        <w:t>:</w:t>
      </w:r>
    </w:p>
    <w:p w14:paraId="313D7245" w14:textId="77777777" w:rsidR="00113BE0" w:rsidRDefault="00113BE0" w:rsidP="00113BE0">
      <w:pPr>
        <w:ind w:firstLine="284"/>
        <w:jc w:val="both"/>
        <w:rPr>
          <w:sz w:val="22"/>
        </w:rPr>
      </w:pPr>
    </w:p>
    <w:p w14:paraId="1D559B82" w14:textId="77777777" w:rsidR="00113BE0" w:rsidRDefault="00113BE0" w:rsidP="00113BE0">
      <w:pPr>
        <w:ind w:firstLine="284"/>
        <w:jc w:val="right"/>
        <w:rPr>
          <w:sz w:val="22"/>
        </w:rPr>
      </w:pPr>
      <w:r>
        <w:rPr>
          <w:sz w:val="22"/>
        </w:rPr>
        <w:t xml:space="preserve"> </w:t>
      </w:r>
      <w:r>
        <w:rPr>
          <w:position w:val="-10"/>
        </w:rPr>
        <w:object w:dxaOrig="2480" w:dyaOrig="300" w14:anchorId="474D7EA7">
          <v:shape id="_x0000_i1456" type="#_x0000_t75" style="width:124pt;height:15pt" o:ole="" fillcolor="window">
            <v:imagedata r:id="rId870" o:title=""/>
          </v:shape>
          <o:OLEObject Type="Embed" ProgID="Equation.3" ShapeID="_x0000_i1456" DrawAspect="Content" ObjectID="_1703455990" r:id="rId871"/>
        </w:object>
      </w:r>
      <w:r>
        <w:rPr>
          <w:sz w:val="22"/>
        </w:rPr>
        <w:t>.                          (9.1)</w:t>
      </w:r>
    </w:p>
    <w:p w14:paraId="783B86EA" w14:textId="77777777" w:rsidR="00113BE0" w:rsidRDefault="00113BE0" w:rsidP="00113BE0">
      <w:pPr>
        <w:ind w:firstLine="284"/>
        <w:jc w:val="both"/>
        <w:rPr>
          <w:sz w:val="22"/>
        </w:rPr>
      </w:pPr>
    </w:p>
    <w:p w14:paraId="1EB3C428" w14:textId="77777777" w:rsidR="00113BE0" w:rsidRDefault="00113BE0" w:rsidP="00113BE0">
      <w:pPr>
        <w:ind w:firstLine="284"/>
        <w:jc w:val="both"/>
        <w:rPr>
          <w:sz w:val="22"/>
        </w:rPr>
      </w:pPr>
      <w:r>
        <w:rPr>
          <w:sz w:val="22"/>
        </w:rPr>
        <w:t>Вероятность того, что случайная величина содержится между значениями x</w:t>
      </w:r>
      <w:r>
        <w:rPr>
          <w:sz w:val="22"/>
          <w:vertAlign w:val="subscript"/>
        </w:rPr>
        <w:t>1</w:t>
      </w:r>
      <w:r>
        <w:rPr>
          <w:sz w:val="22"/>
        </w:rPr>
        <w:t xml:space="preserve"> и x</w:t>
      </w:r>
      <w:r>
        <w:rPr>
          <w:sz w:val="22"/>
          <w:vertAlign w:val="subscript"/>
        </w:rPr>
        <w:t>2</w:t>
      </w:r>
      <w:r>
        <w:rPr>
          <w:sz w:val="22"/>
        </w:rPr>
        <w:t>, определяется формулой</w:t>
      </w:r>
    </w:p>
    <w:p w14:paraId="717903D3" w14:textId="77777777" w:rsidR="00113BE0" w:rsidRDefault="00113BE0" w:rsidP="00113BE0">
      <w:pPr>
        <w:jc w:val="right"/>
        <w:rPr>
          <w:sz w:val="22"/>
        </w:rPr>
      </w:pPr>
      <w:r>
        <w:rPr>
          <w:position w:val="-52"/>
        </w:rPr>
        <w:object w:dxaOrig="2700" w:dyaOrig="1100" w14:anchorId="0300A0D1">
          <v:shape id="_x0000_i1457" type="#_x0000_t75" style="width:135pt;height:55pt" o:ole="" fillcolor="window">
            <v:imagedata r:id="rId872" o:title=""/>
          </v:shape>
          <o:OLEObject Type="Embed" ProgID="Equation.3" ShapeID="_x0000_i1457" DrawAspect="Content" ObjectID="_1703455991" r:id="rId873"/>
        </w:object>
      </w:r>
      <w:proofErr w:type="gramStart"/>
      <w:r>
        <w:rPr>
          <w:sz w:val="22"/>
        </w:rPr>
        <w:t xml:space="preserve">,   </w:t>
      </w:r>
      <w:proofErr w:type="gramEnd"/>
      <w:r>
        <w:rPr>
          <w:sz w:val="22"/>
        </w:rPr>
        <w:t xml:space="preserve">                    (9.2)</w:t>
      </w:r>
    </w:p>
    <w:p w14:paraId="4A94B8ED" w14:textId="77777777" w:rsidR="00113BE0" w:rsidRDefault="00113BE0" w:rsidP="00113BE0">
      <w:pPr>
        <w:jc w:val="both"/>
        <w:rPr>
          <w:sz w:val="22"/>
        </w:rPr>
      </w:pPr>
      <w:r>
        <w:rPr>
          <w:sz w:val="22"/>
        </w:rPr>
        <w:t>что геометрически выражается заштрихованной площадью на рис.9.3.</w:t>
      </w:r>
    </w:p>
    <w:p w14:paraId="46873EEE" w14:textId="77777777" w:rsidR="00113BE0" w:rsidRDefault="00113BE0" w:rsidP="00113BE0">
      <w:pPr>
        <w:ind w:firstLine="284"/>
        <w:jc w:val="both"/>
        <w:rPr>
          <w:sz w:val="22"/>
        </w:rPr>
      </w:pPr>
      <w:r>
        <w:rPr>
          <w:sz w:val="22"/>
        </w:rPr>
        <w:t xml:space="preserve">Вся площадь под кривой </w:t>
      </w:r>
      <w:r>
        <w:rPr>
          <w:i/>
          <w:sz w:val="22"/>
        </w:rPr>
        <w:sym w:font="Symbol" w:char="F077"/>
      </w:r>
      <w:r>
        <w:rPr>
          <w:sz w:val="22"/>
        </w:rPr>
        <w:t>(x) равна единице:</w:t>
      </w:r>
    </w:p>
    <w:p w14:paraId="4D85FA57" w14:textId="77777777" w:rsidR="00113BE0" w:rsidRDefault="00113BE0" w:rsidP="00113BE0">
      <w:pPr>
        <w:ind w:firstLine="284"/>
        <w:jc w:val="right"/>
        <w:rPr>
          <w:sz w:val="22"/>
        </w:rPr>
      </w:pPr>
      <w:r>
        <w:rPr>
          <w:position w:val="-38"/>
        </w:rPr>
        <w:object w:dxaOrig="1320" w:dyaOrig="859" w14:anchorId="4A2624BA">
          <v:shape id="_x0000_i1458" type="#_x0000_t75" style="width:66pt;height:43pt" o:ole="" fillcolor="window">
            <v:imagedata r:id="rId874" o:title=""/>
          </v:shape>
          <o:OLEObject Type="Embed" ProgID="Equation.3" ShapeID="_x0000_i1458" DrawAspect="Content" ObjectID="_1703455992" r:id="rId875"/>
        </w:object>
      </w:r>
      <w:r>
        <w:rPr>
          <w:sz w:val="22"/>
        </w:rPr>
        <w:t>.                                   (9.3)</w:t>
      </w:r>
    </w:p>
    <w:p w14:paraId="27E1B931" w14:textId="77777777" w:rsidR="00113BE0" w:rsidRPr="00113BE0" w:rsidRDefault="00113BE0" w:rsidP="00113BE0">
      <w:pPr>
        <w:ind w:firstLine="284"/>
        <w:jc w:val="both"/>
        <w:rPr>
          <w:sz w:val="22"/>
        </w:rPr>
      </w:pPr>
      <w:r>
        <w:rPr>
          <w:sz w:val="22"/>
        </w:rPr>
        <w:t xml:space="preserve">Случайные процессы подразделяются на стационарные и нестационарные. Если закон распределения </w:t>
      </w:r>
      <w:r>
        <w:rPr>
          <w:i/>
          <w:sz w:val="22"/>
        </w:rPr>
        <w:sym w:font="Symbol" w:char="F077"/>
      </w:r>
      <w:r>
        <w:rPr>
          <w:sz w:val="22"/>
        </w:rPr>
        <w:t>(</w:t>
      </w:r>
      <w:proofErr w:type="spellStart"/>
      <w:proofErr w:type="gramStart"/>
      <w:r>
        <w:rPr>
          <w:sz w:val="22"/>
        </w:rPr>
        <w:t>x,t</w:t>
      </w:r>
      <w:proofErr w:type="spellEnd"/>
      <w:proofErr w:type="gramEnd"/>
      <w:r>
        <w:rPr>
          <w:sz w:val="22"/>
        </w:rPr>
        <w:t xml:space="preserve">) не зависит от времени, то такой случайный процесс называется стационарным, в противном случае - нестационарным. В стационарном случайном процессе закон распределения один и тот же для каждого момента времени, т.е. </w:t>
      </w:r>
      <w:r>
        <w:rPr>
          <w:i/>
          <w:sz w:val="22"/>
        </w:rPr>
        <w:sym w:font="Symbol" w:char="F077"/>
      </w:r>
      <w:r w:rsidRPr="00113BE0">
        <w:rPr>
          <w:sz w:val="22"/>
        </w:rPr>
        <w:t>(</w:t>
      </w:r>
      <w:proofErr w:type="gramStart"/>
      <w:r>
        <w:rPr>
          <w:sz w:val="22"/>
          <w:lang w:val="en-US"/>
        </w:rPr>
        <w:t>x</w:t>
      </w:r>
      <w:r w:rsidRPr="00113BE0">
        <w:rPr>
          <w:sz w:val="22"/>
        </w:rPr>
        <w:t>,</w:t>
      </w:r>
      <w:r>
        <w:rPr>
          <w:sz w:val="22"/>
          <w:lang w:val="en-US"/>
        </w:rPr>
        <w:t>t</w:t>
      </w:r>
      <w:proofErr w:type="gramEnd"/>
      <w:r w:rsidRPr="00113BE0">
        <w:rPr>
          <w:sz w:val="22"/>
        </w:rPr>
        <w:t>)=</w:t>
      </w:r>
      <w:r>
        <w:rPr>
          <w:i/>
          <w:sz w:val="22"/>
        </w:rPr>
        <w:sym w:font="Symbol" w:char="F077"/>
      </w:r>
      <w:r w:rsidRPr="00113BE0">
        <w:rPr>
          <w:sz w:val="22"/>
        </w:rPr>
        <w:t>(</w:t>
      </w:r>
      <w:r>
        <w:rPr>
          <w:sz w:val="22"/>
          <w:lang w:val="en-US"/>
        </w:rPr>
        <w:t>x</w:t>
      </w:r>
      <w:r w:rsidRPr="00113BE0">
        <w:rPr>
          <w:sz w:val="22"/>
        </w:rPr>
        <w:t>).</w:t>
      </w:r>
    </w:p>
    <w:p w14:paraId="198A619F" w14:textId="77777777" w:rsidR="00113BE0" w:rsidRDefault="00113BE0" w:rsidP="00113BE0">
      <w:pPr>
        <w:ind w:firstLine="284"/>
        <w:jc w:val="both"/>
        <w:rPr>
          <w:sz w:val="22"/>
        </w:rPr>
      </w:pPr>
      <w:r>
        <w:rPr>
          <w:sz w:val="22"/>
        </w:rPr>
        <w:t>Хотя закон распределения полностью определяет случайную величину, на практике используются более простые усредненные статистические характеристики случайной величины, выражающиеся в виде обыкновенных неслучайных чисел.</w:t>
      </w:r>
    </w:p>
    <w:p w14:paraId="6CCFDBEA" w14:textId="77777777" w:rsidR="00113BE0" w:rsidRDefault="00113BE0" w:rsidP="00113BE0">
      <w:pPr>
        <w:ind w:firstLine="284"/>
        <w:jc w:val="both"/>
        <w:rPr>
          <w:sz w:val="22"/>
        </w:rPr>
      </w:pPr>
      <w:r>
        <w:rPr>
          <w:sz w:val="22"/>
        </w:rPr>
        <w:t xml:space="preserve">Статистический метод изучает не отдельную реализацию случайного процесса, а свойство всего множества в целом путем их усреднения. </w:t>
      </w:r>
      <w:bookmarkStart w:id="248" w:name="qst9_3"/>
      <w:r>
        <w:rPr>
          <w:sz w:val="22"/>
        </w:rPr>
        <w:t>При этом используются следующие статистические характеристики.</w:t>
      </w:r>
    </w:p>
    <w:bookmarkEnd w:id="248"/>
    <w:p w14:paraId="7D3480F6" w14:textId="77777777" w:rsidR="00113BE0" w:rsidRDefault="00113BE0" w:rsidP="00113BE0">
      <w:pPr>
        <w:ind w:firstLine="284"/>
        <w:jc w:val="both"/>
        <w:rPr>
          <w:sz w:val="22"/>
        </w:rPr>
      </w:pPr>
      <w:r>
        <w:rPr>
          <w:sz w:val="22"/>
        </w:rPr>
        <w:t>Среднее по множеству значение случайной величины (</w:t>
      </w:r>
      <w:proofErr w:type="spellStart"/>
      <w:r>
        <w:rPr>
          <w:sz w:val="22"/>
        </w:rPr>
        <w:t>математи-ческое</w:t>
      </w:r>
      <w:proofErr w:type="spellEnd"/>
      <w:r>
        <w:rPr>
          <w:sz w:val="22"/>
        </w:rPr>
        <w:t xml:space="preserve"> ожидание)</w:t>
      </w:r>
    </w:p>
    <w:p w14:paraId="62445F5E" w14:textId="77777777" w:rsidR="00113BE0" w:rsidRDefault="00113BE0" w:rsidP="00113BE0">
      <w:pPr>
        <w:ind w:firstLine="284"/>
        <w:jc w:val="right"/>
        <w:rPr>
          <w:sz w:val="22"/>
        </w:rPr>
      </w:pPr>
      <w:r>
        <w:rPr>
          <w:position w:val="-38"/>
        </w:rPr>
        <w:object w:dxaOrig="1980" w:dyaOrig="859" w14:anchorId="345BD342">
          <v:shape id="_x0000_i1459" type="#_x0000_t75" style="width:99pt;height:43pt" o:ole="" fillcolor="window">
            <v:imagedata r:id="rId876" o:title=""/>
          </v:shape>
          <o:OLEObject Type="Embed" ProgID="Equation.3" ShapeID="_x0000_i1459" DrawAspect="Content" ObjectID="_1703455993" r:id="rId877"/>
        </w:object>
      </w:r>
      <w:r>
        <w:rPr>
          <w:sz w:val="22"/>
        </w:rPr>
        <w:t>.                             (9.4)</w:t>
      </w:r>
    </w:p>
    <w:p w14:paraId="740B78AE" w14:textId="77777777" w:rsidR="00113BE0" w:rsidRDefault="00113BE0" w:rsidP="00113BE0">
      <w:pPr>
        <w:ind w:firstLine="284"/>
        <w:jc w:val="both"/>
        <w:rPr>
          <w:sz w:val="22"/>
        </w:rPr>
      </w:pPr>
      <w:r>
        <w:rPr>
          <w:sz w:val="22"/>
        </w:rPr>
        <w:t>Среднее по множеству значение квадрата случайной величины</w:t>
      </w:r>
    </w:p>
    <w:p w14:paraId="77219BC0" w14:textId="77777777" w:rsidR="00113BE0" w:rsidRDefault="00113BE0" w:rsidP="00113BE0">
      <w:pPr>
        <w:ind w:firstLine="284"/>
        <w:jc w:val="right"/>
        <w:rPr>
          <w:sz w:val="22"/>
        </w:rPr>
      </w:pPr>
      <w:r>
        <w:rPr>
          <w:position w:val="-38"/>
        </w:rPr>
        <w:object w:dxaOrig="2320" w:dyaOrig="859" w14:anchorId="41C453BB">
          <v:shape id="_x0000_i1460" type="#_x0000_t75" style="width:116pt;height:43pt" o:ole="" fillcolor="window">
            <v:imagedata r:id="rId878" o:title=""/>
          </v:shape>
          <o:OLEObject Type="Embed" ProgID="Equation.3" ShapeID="_x0000_i1460" DrawAspect="Content" ObjectID="_1703455994" r:id="rId879"/>
        </w:object>
      </w:r>
      <w:r>
        <w:rPr>
          <w:sz w:val="22"/>
        </w:rPr>
        <w:t>.                          (9.5)</w:t>
      </w:r>
    </w:p>
    <w:p w14:paraId="5F610E5B" w14:textId="77777777" w:rsidR="00113BE0" w:rsidRDefault="00113BE0" w:rsidP="00113BE0">
      <w:pPr>
        <w:ind w:firstLine="284"/>
        <w:jc w:val="both"/>
        <w:rPr>
          <w:sz w:val="22"/>
        </w:rPr>
      </w:pPr>
      <w:r>
        <w:rPr>
          <w:sz w:val="22"/>
        </w:rPr>
        <w:t>Дисперсия</w:t>
      </w:r>
    </w:p>
    <w:p w14:paraId="2970B1C5" w14:textId="77777777" w:rsidR="00113BE0" w:rsidRDefault="00113BE0" w:rsidP="00113BE0">
      <w:pPr>
        <w:ind w:firstLine="284"/>
        <w:jc w:val="right"/>
        <w:rPr>
          <w:sz w:val="22"/>
        </w:rPr>
      </w:pPr>
      <w:r>
        <w:rPr>
          <w:position w:val="-38"/>
        </w:rPr>
        <w:object w:dxaOrig="5080" w:dyaOrig="859" w14:anchorId="23CD1516">
          <v:shape id="_x0000_i1461" type="#_x0000_t75" style="width:253.5pt;height:43pt" o:ole="" fillcolor="window">
            <v:imagedata r:id="rId880" o:title=""/>
          </v:shape>
          <o:OLEObject Type="Embed" ProgID="Equation.3" ShapeID="_x0000_i1461" DrawAspect="Content" ObjectID="_1703455995" r:id="rId881"/>
        </w:object>
      </w:r>
      <w:proofErr w:type="gramStart"/>
      <w:r>
        <w:rPr>
          <w:sz w:val="22"/>
        </w:rPr>
        <w:t xml:space="preserve">,   </w:t>
      </w:r>
      <w:proofErr w:type="gramEnd"/>
      <w:r>
        <w:rPr>
          <w:sz w:val="22"/>
        </w:rPr>
        <w:t xml:space="preserve">     (9.6)</w:t>
      </w:r>
    </w:p>
    <w:p w14:paraId="63609DF1" w14:textId="77777777" w:rsidR="00113BE0" w:rsidRDefault="00113BE0" w:rsidP="00113BE0">
      <w:pPr>
        <w:ind w:firstLine="284"/>
        <w:jc w:val="both"/>
        <w:rPr>
          <w:sz w:val="22"/>
        </w:rPr>
      </w:pPr>
      <w:r>
        <w:rPr>
          <w:sz w:val="22"/>
        </w:rPr>
        <w:t xml:space="preserve">где </w:t>
      </w:r>
      <w:r>
        <w:rPr>
          <w:position w:val="-18"/>
        </w:rPr>
        <w:object w:dxaOrig="360" w:dyaOrig="420" w14:anchorId="0DAEB2E7">
          <v:shape id="_x0000_i1462" type="#_x0000_t75" style="width:18.5pt;height:21pt" o:ole="" fillcolor="window">
            <v:imagedata r:id="rId882" o:title=""/>
          </v:shape>
          <o:OLEObject Type="Embed" ProgID="Equation.3" ShapeID="_x0000_i1462" DrawAspect="Content" ObjectID="_1703455996" r:id="rId883"/>
        </w:object>
      </w:r>
      <w:r>
        <w:rPr>
          <w:sz w:val="22"/>
        </w:rPr>
        <w:t xml:space="preserve"> - среднеквадратичное отклонение.</w:t>
      </w:r>
    </w:p>
    <w:p w14:paraId="0C981C6B" w14:textId="77777777" w:rsidR="00113BE0" w:rsidRDefault="00113BE0" w:rsidP="00113BE0">
      <w:pPr>
        <w:ind w:firstLine="284"/>
        <w:jc w:val="both"/>
        <w:rPr>
          <w:sz w:val="22"/>
        </w:rPr>
      </w:pPr>
      <w:r>
        <w:rPr>
          <w:sz w:val="22"/>
        </w:rPr>
        <w:t>Для стационарных случайных процессов эти характеристики не зависят от времени t, в отличие от нестационарных случайных процессов.</w:t>
      </w:r>
    </w:p>
    <w:p w14:paraId="4286DDA2" w14:textId="77777777" w:rsidR="00113BE0" w:rsidRDefault="00113BE0" w:rsidP="00113BE0">
      <w:pPr>
        <w:ind w:firstLine="284"/>
        <w:jc w:val="both"/>
        <w:rPr>
          <w:sz w:val="22"/>
        </w:rPr>
      </w:pPr>
      <w:r>
        <w:rPr>
          <w:sz w:val="22"/>
        </w:rPr>
        <w:t>Среднее значение случайного процесса представляет собой некоторую среднюю кривую, около которой группируются все возможные отдельные реализации этого процесса, а дисперсия или среднеквадратичное отклонение характеризуют рассеяние отдельных возможных реализаций процесса около этой средней кривой.</w:t>
      </w:r>
    </w:p>
    <w:p w14:paraId="4AF1627F" w14:textId="77777777" w:rsidR="00113BE0" w:rsidRDefault="00113BE0" w:rsidP="00113BE0">
      <w:pPr>
        <w:ind w:firstLine="284"/>
        <w:jc w:val="both"/>
        <w:rPr>
          <w:sz w:val="22"/>
        </w:rPr>
      </w:pPr>
      <w:r>
        <w:rPr>
          <w:sz w:val="22"/>
        </w:rPr>
        <w:t>Кроме средних по множеству значений случайной величины определяют средние по времени значения для отдельной реализации случайного процесса.</w:t>
      </w:r>
    </w:p>
    <w:p w14:paraId="295C8964" w14:textId="77777777" w:rsidR="00113BE0" w:rsidRDefault="00113BE0" w:rsidP="00113BE0">
      <w:pPr>
        <w:ind w:firstLine="284"/>
        <w:jc w:val="both"/>
        <w:rPr>
          <w:sz w:val="22"/>
        </w:rPr>
      </w:pPr>
      <w:r>
        <w:rPr>
          <w:sz w:val="22"/>
        </w:rPr>
        <w:t>Среднее значение по времени случайной величины x определяется на интервале времени T (рис.9.4)</w:t>
      </w:r>
    </w:p>
    <w:p w14:paraId="5E0F8057" w14:textId="77777777" w:rsidR="00113BE0" w:rsidRDefault="00113BE0" w:rsidP="00113BE0">
      <w:pPr>
        <w:ind w:firstLine="284"/>
        <w:jc w:val="right"/>
        <w:rPr>
          <w:sz w:val="22"/>
        </w:rPr>
      </w:pPr>
      <w:r>
        <w:rPr>
          <w:position w:val="-38"/>
        </w:rPr>
        <w:object w:dxaOrig="2360" w:dyaOrig="859" w14:anchorId="02120D75">
          <v:shape id="_x0000_i1463" type="#_x0000_t75" style="width:118pt;height:43pt" o:ole="" fillcolor="window">
            <v:imagedata r:id="rId884" o:title=""/>
          </v:shape>
          <o:OLEObject Type="Embed" ProgID="Equation.3" ShapeID="_x0000_i1463" DrawAspect="Content" ObjectID="_1703455997" r:id="rId885"/>
        </w:object>
      </w:r>
      <w:r>
        <w:rPr>
          <w:sz w:val="22"/>
        </w:rPr>
        <w:t>.                            (9.7)</w:t>
      </w:r>
    </w:p>
    <w:p w14:paraId="13BB8098" w14:textId="77777777" w:rsidR="00113BE0" w:rsidRDefault="00113BE0" w:rsidP="00113BE0">
      <w:pPr>
        <w:ind w:firstLine="284"/>
        <w:jc w:val="right"/>
        <w:rPr>
          <w:sz w:val="22"/>
        </w:rPr>
      </w:pPr>
    </w:p>
    <w:p w14:paraId="1B410BC8" w14:textId="77777777" w:rsidR="00113BE0" w:rsidRDefault="00113BE0" w:rsidP="00113BE0">
      <w:pPr>
        <w:jc w:val="center"/>
        <w:rPr>
          <w:sz w:val="22"/>
        </w:rPr>
      </w:pPr>
      <w:r>
        <w:object w:dxaOrig="2508" w:dyaOrig="1476" w14:anchorId="099AE433">
          <v:shape id="_x0000_i1464" type="#_x0000_t75" style="width:140.5pt;height:83.5pt" o:ole="" fillcolor="window">
            <v:imagedata r:id="rId886" o:title=""/>
          </v:shape>
          <o:OLEObject Type="Embed" ProgID="PBrush" ShapeID="_x0000_i1464" DrawAspect="Content" ObjectID="_1703455998" r:id="rId887"/>
        </w:object>
      </w:r>
    </w:p>
    <w:p w14:paraId="296DB2DA" w14:textId="77777777" w:rsidR="00113BE0" w:rsidRDefault="00113BE0" w:rsidP="00113BE0">
      <w:pPr>
        <w:jc w:val="center"/>
      </w:pPr>
      <w:r>
        <w:t>Рис. 9.4. Реализации случайного процесса</w:t>
      </w:r>
    </w:p>
    <w:p w14:paraId="70731BB3" w14:textId="77777777" w:rsidR="00113BE0" w:rsidRDefault="00113BE0" w:rsidP="00113BE0">
      <w:pPr>
        <w:ind w:firstLine="284"/>
        <w:jc w:val="both"/>
        <w:rPr>
          <w:sz w:val="22"/>
        </w:rPr>
      </w:pPr>
    </w:p>
    <w:p w14:paraId="0AFA9F50" w14:textId="77777777" w:rsidR="00113BE0" w:rsidRDefault="00113BE0" w:rsidP="00113BE0">
      <w:pPr>
        <w:ind w:firstLine="284"/>
        <w:jc w:val="both"/>
        <w:rPr>
          <w:sz w:val="22"/>
        </w:rPr>
      </w:pPr>
      <w:r>
        <w:rPr>
          <w:sz w:val="22"/>
        </w:rPr>
        <w:t>Среднее значение по времени квадрата случайной функции x</w:t>
      </w:r>
    </w:p>
    <w:p w14:paraId="4BBE6826" w14:textId="77777777" w:rsidR="00113BE0" w:rsidRDefault="00113BE0" w:rsidP="00113BE0">
      <w:pPr>
        <w:ind w:firstLine="284"/>
        <w:jc w:val="right"/>
        <w:rPr>
          <w:sz w:val="22"/>
        </w:rPr>
      </w:pPr>
      <w:r>
        <w:rPr>
          <w:position w:val="-38"/>
        </w:rPr>
        <w:object w:dxaOrig="2700" w:dyaOrig="859" w14:anchorId="16312FD4">
          <v:shape id="_x0000_i1465" type="#_x0000_t75" style="width:135pt;height:43pt" o:ole="" fillcolor="window">
            <v:imagedata r:id="rId888" o:title=""/>
          </v:shape>
          <o:OLEObject Type="Embed" ProgID="Equation.3" ShapeID="_x0000_i1465" DrawAspect="Content" ObjectID="_1703455999" r:id="rId889"/>
        </w:object>
      </w:r>
      <w:r>
        <w:rPr>
          <w:sz w:val="22"/>
        </w:rPr>
        <w:t>.                      (9.8)</w:t>
      </w:r>
    </w:p>
    <w:p w14:paraId="62AE5A76" w14:textId="77777777" w:rsidR="00113BE0" w:rsidRDefault="00113BE0" w:rsidP="00113BE0">
      <w:pPr>
        <w:ind w:firstLine="284"/>
        <w:jc w:val="both"/>
        <w:rPr>
          <w:sz w:val="22"/>
        </w:rPr>
      </w:pPr>
      <w:r>
        <w:rPr>
          <w:sz w:val="22"/>
        </w:rPr>
        <w:t>Дисперсия</w:t>
      </w:r>
    </w:p>
    <w:p w14:paraId="55D146D8" w14:textId="77777777" w:rsidR="00113BE0" w:rsidRDefault="00113BE0" w:rsidP="00113BE0">
      <w:pPr>
        <w:jc w:val="right"/>
        <w:rPr>
          <w:sz w:val="22"/>
        </w:rPr>
      </w:pPr>
      <w:r>
        <w:rPr>
          <w:position w:val="-38"/>
        </w:rPr>
        <w:object w:dxaOrig="5260" w:dyaOrig="859" w14:anchorId="7804A46E">
          <v:shape id="_x0000_i1466" type="#_x0000_t75" style="width:255pt;height:42pt" o:ole="" fillcolor="window">
            <v:imagedata r:id="rId890" o:title=""/>
          </v:shape>
          <o:OLEObject Type="Embed" ProgID="Equation.3" ShapeID="_x0000_i1466" DrawAspect="Content" ObjectID="_1703456000" r:id="rId891"/>
        </w:object>
      </w:r>
      <w:proofErr w:type="gramStart"/>
      <w:r>
        <w:rPr>
          <w:sz w:val="22"/>
        </w:rPr>
        <w:t xml:space="preserve">,   </w:t>
      </w:r>
      <w:proofErr w:type="gramEnd"/>
      <w:r>
        <w:rPr>
          <w:sz w:val="22"/>
        </w:rPr>
        <w:t xml:space="preserve"> (9.9)</w:t>
      </w:r>
    </w:p>
    <w:p w14:paraId="5897AE79" w14:textId="77777777" w:rsidR="00113BE0" w:rsidRDefault="00113BE0" w:rsidP="00113BE0">
      <w:pPr>
        <w:ind w:firstLine="284"/>
        <w:jc w:val="both"/>
        <w:rPr>
          <w:sz w:val="22"/>
        </w:rPr>
      </w:pPr>
      <w:r>
        <w:rPr>
          <w:sz w:val="22"/>
        </w:rPr>
        <w:t xml:space="preserve">где </w:t>
      </w:r>
      <w:r>
        <w:rPr>
          <w:position w:val="-18"/>
        </w:rPr>
        <w:object w:dxaOrig="360" w:dyaOrig="420" w14:anchorId="65250B67">
          <v:shape id="_x0000_i1467" type="#_x0000_t75" style="width:18.5pt;height:21pt" o:ole="" fillcolor="window">
            <v:imagedata r:id="rId892" o:title=""/>
          </v:shape>
          <o:OLEObject Type="Embed" ProgID="Equation.3" ShapeID="_x0000_i1467" DrawAspect="Content" ObjectID="_1703456001" r:id="rId893"/>
        </w:object>
      </w:r>
      <w:r>
        <w:rPr>
          <w:sz w:val="22"/>
        </w:rPr>
        <w:t xml:space="preserve"> - среднеквадратичное отклонение.</w:t>
      </w:r>
    </w:p>
    <w:p w14:paraId="4E0D4846" w14:textId="77777777" w:rsidR="00113BE0" w:rsidRDefault="00113BE0" w:rsidP="00113BE0">
      <w:pPr>
        <w:ind w:firstLine="284"/>
        <w:jc w:val="both"/>
        <w:rPr>
          <w:sz w:val="22"/>
        </w:rPr>
      </w:pPr>
      <w:bookmarkStart w:id="249" w:name="qst9_4"/>
      <w:r>
        <w:rPr>
          <w:sz w:val="22"/>
        </w:rPr>
        <w:t xml:space="preserve">Стационарные случайные процессы обладают свойством эргодической гипотезы, в соответствии с которой для стационарного случайного процесса с вероятностью, равной единице, всякое среднее </w:t>
      </w:r>
      <w:proofErr w:type="gramStart"/>
      <w:r>
        <w:rPr>
          <w:sz w:val="22"/>
        </w:rPr>
        <w:t>по множеству</w:t>
      </w:r>
      <w:proofErr w:type="gramEnd"/>
      <w:r>
        <w:rPr>
          <w:sz w:val="22"/>
        </w:rPr>
        <w:t xml:space="preserve"> равно соответствующему среднему по времени, в частности</w:t>
      </w:r>
    </w:p>
    <w:bookmarkEnd w:id="249"/>
    <w:p w14:paraId="6E9A89FB" w14:textId="77777777" w:rsidR="00113BE0" w:rsidRDefault="00113BE0" w:rsidP="00113BE0">
      <w:pPr>
        <w:ind w:firstLine="284"/>
        <w:jc w:val="both"/>
        <w:rPr>
          <w:sz w:val="22"/>
        </w:rPr>
      </w:pPr>
    </w:p>
    <w:p w14:paraId="39AC593F" w14:textId="77777777" w:rsidR="00113BE0" w:rsidRDefault="00113BE0" w:rsidP="00113BE0">
      <w:pPr>
        <w:jc w:val="right"/>
        <w:rPr>
          <w:sz w:val="22"/>
        </w:rPr>
      </w:pPr>
      <w:r>
        <w:rPr>
          <w:position w:val="-54"/>
        </w:rPr>
        <w:object w:dxaOrig="1040" w:dyaOrig="1280" w14:anchorId="5933652E">
          <v:shape id="_x0000_i1468" type="#_x0000_t75" style="width:52pt;height:64pt" o:ole="" fillcolor="window">
            <v:imagedata r:id="rId894" o:title=""/>
          </v:shape>
          <o:OLEObject Type="Embed" ProgID="Equation.3" ShapeID="_x0000_i1468" DrawAspect="Content" ObjectID="_1703456002" r:id="rId895"/>
        </w:object>
      </w:r>
      <w:r>
        <w:rPr>
          <w:sz w:val="22"/>
        </w:rPr>
        <w:t xml:space="preserve">                                          (9.10)</w:t>
      </w:r>
    </w:p>
    <w:p w14:paraId="23E8917E" w14:textId="77777777" w:rsidR="00113BE0" w:rsidRDefault="00113BE0" w:rsidP="00113BE0">
      <w:pPr>
        <w:jc w:val="both"/>
        <w:rPr>
          <w:sz w:val="22"/>
        </w:rPr>
      </w:pPr>
      <w:r>
        <w:rPr>
          <w:sz w:val="22"/>
        </w:rPr>
        <w:t>и т.д.</w:t>
      </w:r>
    </w:p>
    <w:p w14:paraId="2C224CD1" w14:textId="77777777" w:rsidR="00113BE0" w:rsidRDefault="00113BE0" w:rsidP="00113BE0">
      <w:pPr>
        <w:ind w:firstLine="284"/>
        <w:jc w:val="both"/>
        <w:rPr>
          <w:sz w:val="22"/>
        </w:rPr>
      </w:pPr>
      <w:r>
        <w:rPr>
          <w:sz w:val="22"/>
        </w:rPr>
        <w:lastRenderedPageBreak/>
        <w:t>Эргодическая гипотеза позволяет значительно упростить все расчеты и эксперименты. Она позволяет для определения статистических характеристик, вместо параллельного испытания многих однотипных систем в один и тот же момент времени, пользоваться одной кривой x(t), полученной при испытании одной системы в течение длительного времени.</w:t>
      </w:r>
    </w:p>
    <w:p w14:paraId="3AE9B0B0" w14:textId="77777777" w:rsidR="00113BE0" w:rsidRDefault="00113BE0" w:rsidP="00113BE0">
      <w:pPr>
        <w:ind w:firstLine="284"/>
        <w:jc w:val="both"/>
        <w:rPr>
          <w:sz w:val="22"/>
        </w:rPr>
      </w:pPr>
      <w:r>
        <w:rPr>
          <w:sz w:val="22"/>
        </w:rPr>
        <w:t>Таким образом, важное свойство стационарного случайного процесса состоит в том, что отдельная его реализация на бесконечном промежутке времени полностью определяет собой весь случайный процесс со всеми бесчисленными возможными его реализациями.</w:t>
      </w:r>
    </w:p>
    <w:p w14:paraId="322C23B5" w14:textId="77777777" w:rsidR="00113BE0" w:rsidRDefault="00113BE0" w:rsidP="00113BE0">
      <w:pPr>
        <w:ind w:firstLine="284"/>
        <w:jc w:val="both"/>
        <w:rPr>
          <w:sz w:val="22"/>
        </w:rPr>
      </w:pPr>
      <w:bookmarkStart w:id="250" w:name="_Hlt515360858"/>
      <w:bookmarkStart w:id="251" w:name="qst9_5"/>
      <w:bookmarkEnd w:id="250"/>
      <w:r>
        <w:rPr>
          <w:sz w:val="22"/>
        </w:rPr>
        <w:t xml:space="preserve">Корреляционная функция. </w:t>
      </w:r>
      <w:bookmarkEnd w:id="251"/>
      <w:r>
        <w:rPr>
          <w:sz w:val="22"/>
        </w:rPr>
        <w:t>Начальный корреляционный момент двух значений случайной функции x(t) и x(t</w:t>
      </w:r>
      <w:r>
        <w:rPr>
          <w:sz w:val="22"/>
          <w:vertAlign w:val="subscript"/>
        </w:rPr>
        <w:t>1</w:t>
      </w:r>
      <w:r>
        <w:rPr>
          <w:sz w:val="22"/>
        </w:rPr>
        <w:t>), взятых в моменты времени t и t</w:t>
      </w:r>
      <w:r>
        <w:rPr>
          <w:sz w:val="22"/>
          <w:vertAlign w:val="subscript"/>
        </w:rPr>
        <w:t>1</w:t>
      </w:r>
      <w:r>
        <w:rPr>
          <w:sz w:val="22"/>
        </w:rPr>
        <w:t xml:space="preserve">, носит название корреляционной (автокорреляционной) функции. Корреляционная </w:t>
      </w:r>
      <w:bookmarkStart w:id="252" w:name="_Hlt515360991"/>
      <w:bookmarkStart w:id="253" w:name="qst9_6"/>
      <w:bookmarkEnd w:id="252"/>
      <w:r>
        <w:rPr>
          <w:sz w:val="22"/>
        </w:rPr>
        <w:t xml:space="preserve">функция является универсальной характеристикой для случайного процесса. </w:t>
      </w:r>
      <w:bookmarkEnd w:id="253"/>
      <w:r>
        <w:rPr>
          <w:sz w:val="22"/>
        </w:rPr>
        <w:t>Она определяет зависимость случайной величины в последующий момент времени x(t</w:t>
      </w:r>
      <w:r>
        <w:rPr>
          <w:sz w:val="22"/>
          <w:vertAlign w:val="subscript"/>
        </w:rPr>
        <w:t>1</w:t>
      </w:r>
      <w:r>
        <w:rPr>
          <w:sz w:val="22"/>
        </w:rPr>
        <w:t>) от предыдущего значения x(t) в момент времени t. Это есть мера связи между ними.</w:t>
      </w:r>
    </w:p>
    <w:p w14:paraId="6262B370" w14:textId="77777777" w:rsidR="00113BE0" w:rsidRDefault="00113BE0" w:rsidP="00113BE0">
      <w:pPr>
        <w:ind w:firstLine="284"/>
        <w:jc w:val="both"/>
        <w:rPr>
          <w:sz w:val="22"/>
        </w:rPr>
      </w:pPr>
      <w:r>
        <w:rPr>
          <w:sz w:val="22"/>
        </w:rPr>
        <w:t xml:space="preserve">В случае стационарного случайного процесса (рис.9.5) корреляционная функция </w:t>
      </w:r>
      <w:proofErr w:type="gramStart"/>
      <w:r>
        <w:rPr>
          <w:sz w:val="22"/>
        </w:rPr>
        <w:t>R(</w:t>
      </w:r>
      <w:proofErr w:type="gramEnd"/>
      <w:r>
        <w:rPr>
          <w:sz w:val="22"/>
        </w:rPr>
        <w:sym w:font="Symbol" w:char="F074"/>
      </w:r>
      <w:r>
        <w:rPr>
          <w:sz w:val="22"/>
        </w:rPr>
        <w:t>) представляет собой среднее во времени значение за промежуток времени T</w:t>
      </w:r>
      <w:r>
        <w:rPr>
          <w:sz w:val="22"/>
        </w:rPr>
        <w:sym w:font="Symbol" w:char="F0AE"/>
      </w:r>
      <w:r>
        <w:rPr>
          <w:sz w:val="22"/>
        </w:rPr>
        <w:sym w:font="Symbol" w:char="F0A5"/>
      </w:r>
      <w:r>
        <w:rPr>
          <w:sz w:val="22"/>
        </w:rPr>
        <w:t xml:space="preserve"> от произведения случайных величин x(t) и x(t+</w:t>
      </w:r>
      <w:r>
        <w:rPr>
          <w:sz w:val="22"/>
        </w:rPr>
        <w:sym w:font="Symbol" w:char="F074"/>
      </w:r>
      <w:r>
        <w:rPr>
          <w:sz w:val="22"/>
        </w:rPr>
        <w:t xml:space="preserve">), взятых в случайном процессе в любые два момента времени, отличающихся друг от друга на определенный промежуток времени </w:t>
      </w:r>
      <w:r>
        <w:rPr>
          <w:sz w:val="22"/>
        </w:rPr>
        <w:sym w:font="Symbol" w:char="F074"/>
      </w:r>
    </w:p>
    <w:p w14:paraId="7F8AC3F9" w14:textId="77777777" w:rsidR="00113BE0" w:rsidRDefault="00113BE0" w:rsidP="00113BE0">
      <w:pPr>
        <w:jc w:val="right"/>
        <w:rPr>
          <w:sz w:val="22"/>
        </w:rPr>
      </w:pPr>
      <w:r>
        <w:rPr>
          <w:position w:val="-10"/>
        </w:rPr>
        <w:object w:dxaOrig="180" w:dyaOrig="320" w14:anchorId="23BD6BBB">
          <v:shape id="_x0000_i1469" type="#_x0000_t75" style="width:9pt;height:16pt" o:ole="" fillcolor="window">
            <v:imagedata r:id="rId29" o:title=""/>
          </v:shape>
          <o:OLEObject Type="Embed" ProgID="Equation.3" ShapeID="_x0000_i1469" DrawAspect="Content" ObjectID="_1703456003" r:id="rId896"/>
        </w:object>
      </w:r>
      <w:r>
        <w:rPr>
          <w:position w:val="-38"/>
        </w:rPr>
        <w:object w:dxaOrig="4819" w:dyaOrig="859" w14:anchorId="34DAAC7E">
          <v:shape id="_x0000_i1470" type="#_x0000_t75" style="width:241pt;height:43pt" o:ole="" fillcolor="window">
            <v:imagedata r:id="rId897" o:title=""/>
          </v:shape>
          <o:OLEObject Type="Embed" ProgID="Equation.3" ShapeID="_x0000_i1470" DrawAspect="Content" ObjectID="_1703456004" r:id="rId898"/>
        </w:object>
      </w:r>
      <w:r>
        <w:rPr>
          <w:sz w:val="22"/>
        </w:rPr>
        <w:t>.      (9.11)</w:t>
      </w:r>
    </w:p>
    <w:p w14:paraId="098D2411" w14:textId="77777777" w:rsidR="00113BE0" w:rsidRDefault="00113BE0" w:rsidP="00113BE0">
      <w:pPr>
        <w:jc w:val="center"/>
        <w:rPr>
          <w:sz w:val="22"/>
        </w:rPr>
      </w:pPr>
      <w:r>
        <w:object w:dxaOrig="2388" w:dyaOrig="1596" w14:anchorId="44182328">
          <v:shape id="_x0000_i1471" type="#_x0000_t75" style="width:137.5pt;height:97.5pt" o:ole="" fillcolor="window">
            <v:imagedata r:id="rId899" o:title=""/>
          </v:shape>
          <o:OLEObject Type="Embed" ProgID="PBrush" ShapeID="_x0000_i1471" DrawAspect="Content" ObjectID="_1703456005" r:id="rId900"/>
        </w:object>
      </w:r>
    </w:p>
    <w:p w14:paraId="06AD565A" w14:textId="77777777" w:rsidR="00113BE0" w:rsidRDefault="00113BE0" w:rsidP="00113BE0">
      <w:pPr>
        <w:jc w:val="center"/>
      </w:pPr>
      <w:r>
        <w:t>Рис. 9.5. Реализации случайного процесса</w:t>
      </w:r>
    </w:p>
    <w:p w14:paraId="42D67AAF" w14:textId="77777777" w:rsidR="00113BE0" w:rsidRDefault="00113BE0" w:rsidP="00113BE0">
      <w:pPr>
        <w:ind w:firstLine="284"/>
        <w:jc w:val="both"/>
        <w:rPr>
          <w:sz w:val="22"/>
        </w:rPr>
      </w:pPr>
    </w:p>
    <w:p w14:paraId="392D6A0F" w14:textId="77777777" w:rsidR="00113BE0" w:rsidRDefault="00113BE0" w:rsidP="00113BE0">
      <w:pPr>
        <w:ind w:firstLine="284"/>
        <w:jc w:val="both"/>
        <w:rPr>
          <w:sz w:val="22"/>
        </w:rPr>
      </w:pPr>
      <w:r>
        <w:rPr>
          <w:sz w:val="22"/>
        </w:rPr>
        <w:t>Для стационарного случайного процесса корреляционная функция определяет зависимость случайной величины x в последующий момент времени t+</w:t>
      </w:r>
      <w:r>
        <w:rPr>
          <w:sz w:val="22"/>
        </w:rPr>
        <w:sym w:font="Symbol" w:char="F074"/>
      </w:r>
      <w:r>
        <w:rPr>
          <w:sz w:val="22"/>
        </w:rPr>
        <w:t xml:space="preserve"> от предыдущего значения в момент t. Корреляционная функция имеет вид, представленный на рис.9.6. Чем менее инерционен объект наблюдения, тем быстрее убывает </w:t>
      </w:r>
      <w:proofErr w:type="gramStart"/>
      <w:r>
        <w:rPr>
          <w:sz w:val="22"/>
        </w:rPr>
        <w:t>R(</w:t>
      </w:r>
      <w:proofErr w:type="gramEnd"/>
      <w:r>
        <w:rPr>
          <w:sz w:val="22"/>
        </w:rPr>
        <w:sym w:font="Symbol" w:char="F074"/>
      </w:r>
      <w:r>
        <w:rPr>
          <w:sz w:val="22"/>
        </w:rPr>
        <w:t xml:space="preserve">) с увеличением </w:t>
      </w:r>
      <w:r>
        <w:rPr>
          <w:sz w:val="22"/>
        </w:rPr>
        <w:sym w:font="Symbol" w:char="F074"/>
      </w:r>
      <w:r>
        <w:rPr>
          <w:sz w:val="22"/>
        </w:rPr>
        <w:t>. Она постоянна для всех случайных процессов, подчиненных одинаковому закону распределения.</w:t>
      </w:r>
    </w:p>
    <w:p w14:paraId="1E4A9D2A" w14:textId="77777777" w:rsidR="00113BE0" w:rsidRDefault="00113BE0" w:rsidP="00113BE0">
      <w:pPr>
        <w:ind w:firstLine="284"/>
        <w:jc w:val="both"/>
        <w:rPr>
          <w:sz w:val="22"/>
        </w:rPr>
      </w:pPr>
    </w:p>
    <w:p w14:paraId="2F7C1453" w14:textId="77777777" w:rsidR="00113BE0" w:rsidRDefault="00113BE0" w:rsidP="00113BE0">
      <w:pPr>
        <w:jc w:val="center"/>
        <w:rPr>
          <w:sz w:val="22"/>
        </w:rPr>
      </w:pPr>
      <w:r>
        <w:object w:dxaOrig="2292" w:dyaOrig="1548" w14:anchorId="6D099703">
          <v:shape id="_x0000_i1472" type="#_x0000_t75" style="width:122.5pt;height:83pt" o:ole="" fillcolor="window">
            <v:imagedata r:id="rId901" o:title=""/>
          </v:shape>
          <o:OLEObject Type="Embed" ProgID="PBrush" ShapeID="_x0000_i1472" DrawAspect="Content" ObjectID="_1703456006" r:id="rId902"/>
        </w:object>
      </w:r>
    </w:p>
    <w:p w14:paraId="4624733E" w14:textId="77777777" w:rsidR="00113BE0" w:rsidRDefault="00113BE0" w:rsidP="00113BE0">
      <w:pPr>
        <w:jc w:val="center"/>
      </w:pPr>
      <w:r>
        <w:t>Рис. 9.6. Корреляционная функция случайного процесса</w:t>
      </w:r>
    </w:p>
    <w:p w14:paraId="7F65E91C" w14:textId="77777777" w:rsidR="00113BE0" w:rsidRDefault="00113BE0" w:rsidP="00113BE0">
      <w:pPr>
        <w:jc w:val="center"/>
      </w:pPr>
    </w:p>
    <w:p w14:paraId="03ACE457" w14:textId="77777777" w:rsidR="00113BE0" w:rsidRDefault="00113BE0" w:rsidP="00113BE0">
      <w:pPr>
        <w:ind w:firstLine="284"/>
        <w:jc w:val="both"/>
        <w:rPr>
          <w:sz w:val="22"/>
        </w:rPr>
      </w:pPr>
      <w:r>
        <w:rPr>
          <w:sz w:val="22"/>
        </w:rPr>
        <w:t>Основные свойства корреляционной функции стационарного случайного процесса [1].</w:t>
      </w:r>
    </w:p>
    <w:p w14:paraId="1AC0992D" w14:textId="77777777" w:rsidR="00113BE0" w:rsidRDefault="00113BE0" w:rsidP="00113BE0">
      <w:pPr>
        <w:ind w:firstLine="284"/>
        <w:jc w:val="both"/>
        <w:rPr>
          <w:sz w:val="22"/>
        </w:rPr>
      </w:pPr>
      <w:r>
        <w:rPr>
          <w:sz w:val="22"/>
        </w:rPr>
        <w:t>Корреляционная функция является четной функцией, т.е. R(</w:t>
      </w:r>
      <w:r>
        <w:rPr>
          <w:sz w:val="22"/>
        </w:rPr>
        <w:sym w:font="Symbol" w:char="F074"/>
      </w:r>
      <w:r>
        <w:rPr>
          <w:sz w:val="22"/>
        </w:rPr>
        <w:t>)=</w:t>
      </w:r>
      <w:proofErr w:type="gramStart"/>
      <w:r>
        <w:rPr>
          <w:sz w:val="22"/>
        </w:rPr>
        <w:t>R(</w:t>
      </w:r>
      <w:proofErr w:type="gramEnd"/>
      <w:r>
        <w:rPr>
          <w:sz w:val="22"/>
        </w:rPr>
        <w:sym w:font="Symbol" w:char="F02D"/>
      </w:r>
      <w:r>
        <w:rPr>
          <w:sz w:val="22"/>
        </w:rPr>
        <w:sym w:font="Symbol" w:char="F074"/>
      </w:r>
      <w:r>
        <w:rPr>
          <w:sz w:val="22"/>
        </w:rPr>
        <w:t>).</w:t>
      </w:r>
    </w:p>
    <w:p w14:paraId="69C11655" w14:textId="77777777" w:rsidR="00113BE0" w:rsidRDefault="00113BE0" w:rsidP="00113BE0">
      <w:pPr>
        <w:ind w:firstLine="284"/>
        <w:jc w:val="both"/>
        <w:rPr>
          <w:sz w:val="22"/>
        </w:rPr>
      </w:pPr>
      <w:r>
        <w:rPr>
          <w:sz w:val="22"/>
        </w:rPr>
        <w:t xml:space="preserve">При </w:t>
      </w:r>
      <w:r>
        <w:rPr>
          <w:sz w:val="22"/>
        </w:rPr>
        <w:sym w:font="Symbol" w:char="F074"/>
      </w:r>
      <w:r>
        <w:rPr>
          <w:sz w:val="22"/>
        </w:rPr>
        <w:t>=0 корреляционная функция дает средний квадрат случайной величины:</w:t>
      </w:r>
    </w:p>
    <w:p w14:paraId="2F82A38E" w14:textId="77777777" w:rsidR="00113BE0" w:rsidRDefault="00113BE0" w:rsidP="00113BE0">
      <w:pPr>
        <w:ind w:firstLine="284"/>
        <w:jc w:val="right"/>
        <w:rPr>
          <w:sz w:val="22"/>
        </w:rPr>
      </w:pPr>
      <w:r>
        <w:rPr>
          <w:sz w:val="22"/>
        </w:rPr>
        <w:t xml:space="preserve">    </w:t>
      </w:r>
      <w:r>
        <w:rPr>
          <w:position w:val="-18"/>
        </w:rPr>
        <w:object w:dxaOrig="1200" w:dyaOrig="580" w14:anchorId="23F333FF">
          <v:shape id="_x0000_i1473" type="#_x0000_t75" style="width:60pt;height:29pt" o:ole="" fillcolor="window">
            <v:imagedata r:id="rId903" o:title=""/>
          </v:shape>
          <o:OLEObject Type="Embed" ProgID="Equation.3" ShapeID="_x0000_i1473" DrawAspect="Content" ObjectID="_1703456007" r:id="rId904"/>
        </w:object>
      </w:r>
      <w:r>
        <w:rPr>
          <w:sz w:val="22"/>
        </w:rPr>
        <w:t>.                                 (9.12)</w:t>
      </w:r>
    </w:p>
    <w:p w14:paraId="41C94EE9" w14:textId="77777777" w:rsidR="00113BE0" w:rsidRDefault="00113BE0" w:rsidP="00113BE0">
      <w:pPr>
        <w:ind w:firstLine="284"/>
        <w:jc w:val="both"/>
        <w:rPr>
          <w:sz w:val="22"/>
        </w:rPr>
      </w:pPr>
      <w:r>
        <w:rPr>
          <w:sz w:val="22"/>
        </w:rPr>
        <w:t xml:space="preserve">При </w:t>
      </w:r>
      <w:r>
        <w:rPr>
          <w:sz w:val="22"/>
        </w:rPr>
        <w:sym w:font="Symbol" w:char="F074"/>
      </w:r>
      <w:r>
        <w:rPr>
          <w:sz w:val="22"/>
        </w:rPr>
        <w:sym w:font="Symbol" w:char="F0AE"/>
      </w:r>
      <w:r>
        <w:rPr>
          <w:sz w:val="22"/>
        </w:rPr>
        <w:sym w:font="Symbol" w:char="F0A5"/>
      </w:r>
      <w:r>
        <w:rPr>
          <w:sz w:val="22"/>
        </w:rPr>
        <w:t xml:space="preserve"> имеем</w:t>
      </w:r>
    </w:p>
    <w:p w14:paraId="62E50FB1" w14:textId="77777777" w:rsidR="00113BE0" w:rsidRDefault="00113BE0" w:rsidP="00113BE0">
      <w:pPr>
        <w:ind w:firstLine="284"/>
        <w:jc w:val="right"/>
        <w:rPr>
          <w:sz w:val="22"/>
        </w:rPr>
      </w:pPr>
      <w:proofErr w:type="gramStart"/>
      <w:r>
        <w:rPr>
          <w:sz w:val="22"/>
        </w:rPr>
        <w:t>R(</w:t>
      </w:r>
      <w:proofErr w:type="gramEnd"/>
      <w:r>
        <w:rPr>
          <w:sz w:val="22"/>
        </w:rPr>
        <w:sym w:font="Symbol" w:char="F0A5"/>
      </w:r>
      <w:r>
        <w:rPr>
          <w:sz w:val="22"/>
        </w:rPr>
        <w:t>) =</w:t>
      </w:r>
      <w:r>
        <w:rPr>
          <w:position w:val="-10"/>
        </w:rPr>
        <w:object w:dxaOrig="1180" w:dyaOrig="440" w14:anchorId="441E7250">
          <v:shape id="_x0000_i1474" type="#_x0000_t75" style="width:59pt;height:22pt" o:ole="" fillcolor="window">
            <v:imagedata r:id="rId905" o:title=""/>
          </v:shape>
          <o:OLEObject Type="Embed" ProgID="Equation.3" ShapeID="_x0000_i1474" DrawAspect="Content" ObjectID="_1703456008" r:id="rId906"/>
        </w:object>
      </w:r>
      <w:r>
        <w:rPr>
          <w:sz w:val="22"/>
        </w:rPr>
        <w:t xml:space="preserve">                          (9.13)</w:t>
      </w:r>
    </w:p>
    <w:p w14:paraId="0897EB58" w14:textId="77777777" w:rsidR="00113BE0" w:rsidRDefault="00113BE0" w:rsidP="00113BE0">
      <w:pPr>
        <w:ind w:firstLine="284"/>
        <w:jc w:val="right"/>
        <w:rPr>
          <w:sz w:val="22"/>
        </w:rPr>
      </w:pPr>
    </w:p>
    <w:p w14:paraId="472C53FA" w14:textId="77777777" w:rsidR="00113BE0" w:rsidRDefault="00113BE0" w:rsidP="00113BE0">
      <w:pPr>
        <w:ind w:firstLine="284"/>
        <w:jc w:val="both"/>
        <w:rPr>
          <w:sz w:val="22"/>
        </w:rPr>
      </w:pPr>
      <w:r>
        <w:rPr>
          <w:sz w:val="22"/>
        </w:rPr>
        <w:t>Корреляционная функция суммы двух стационарных случайных процессов z(t)=x(t)+y(t) определяется как</w:t>
      </w:r>
    </w:p>
    <w:p w14:paraId="0A9E82D4" w14:textId="77777777" w:rsidR="00113BE0" w:rsidRDefault="00113BE0" w:rsidP="00113BE0">
      <w:pPr>
        <w:ind w:firstLine="284"/>
        <w:jc w:val="both"/>
        <w:rPr>
          <w:sz w:val="22"/>
        </w:rPr>
      </w:pPr>
    </w:p>
    <w:p w14:paraId="7E0DACCB" w14:textId="77777777" w:rsidR="00113BE0" w:rsidRDefault="00113BE0" w:rsidP="00113BE0">
      <w:pPr>
        <w:jc w:val="right"/>
        <w:rPr>
          <w:sz w:val="22"/>
        </w:rPr>
      </w:pPr>
      <w:r>
        <w:rPr>
          <w:position w:val="-24"/>
        </w:rPr>
        <w:object w:dxaOrig="8360" w:dyaOrig="540" w14:anchorId="5F143523">
          <v:shape id="_x0000_i1475" type="#_x0000_t75" style="width:317.5pt;height:21pt" o:ole="" fillcolor="window">
            <v:imagedata r:id="rId907" o:title=""/>
          </v:shape>
          <o:OLEObject Type="Embed" ProgID="Equation.3" ShapeID="_x0000_i1475" DrawAspect="Content" ObjectID="_1703456009" r:id="rId908"/>
        </w:object>
      </w:r>
      <w:r>
        <w:rPr>
          <w:sz w:val="22"/>
        </w:rPr>
        <w:t>, (9.14)</w:t>
      </w:r>
    </w:p>
    <w:p w14:paraId="6DAAE746" w14:textId="77777777" w:rsidR="00113BE0" w:rsidRDefault="00113BE0" w:rsidP="00113BE0">
      <w:pPr>
        <w:ind w:firstLine="284"/>
        <w:jc w:val="both"/>
        <w:rPr>
          <w:sz w:val="22"/>
        </w:rPr>
      </w:pPr>
      <w:r>
        <w:rPr>
          <w:sz w:val="22"/>
        </w:rPr>
        <w:t xml:space="preserve">где </w:t>
      </w:r>
      <w:r>
        <w:rPr>
          <w:position w:val="-24"/>
        </w:rPr>
        <w:object w:dxaOrig="780" w:dyaOrig="480" w14:anchorId="254763E5">
          <v:shape id="_x0000_i1476" type="#_x0000_t75" style="width:39pt;height:24pt" o:ole="" fillcolor="window">
            <v:imagedata r:id="rId909" o:title=""/>
          </v:shape>
          <o:OLEObject Type="Embed" ProgID="Equation.3" ShapeID="_x0000_i1476" DrawAspect="Content" ObjectID="_1703456010" r:id="rId910"/>
        </w:object>
      </w:r>
      <w:r>
        <w:rPr>
          <w:sz w:val="22"/>
        </w:rPr>
        <w:t xml:space="preserve">, </w:t>
      </w:r>
      <w:r>
        <w:rPr>
          <w:position w:val="-24"/>
        </w:rPr>
        <w:object w:dxaOrig="780" w:dyaOrig="480" w14:anchorId="3ED01C69">
          <v:shape id="_x0000_i1477" type="#_x0000_t75" style="width:39pt;height:24pt" o:ole="" fillcolor="window">
            <v:imagedata r:id="rId911" o:title=""/>
          </v:shape>
          <o:OLEObject Type="Embed" ProgID="Equation.3" ShapeID="_x0000_i1477" DrawAspect="Content" ObjectID="_1703456011" r:id="rId912"/>
        </w:object>
      </w:r>
      <w:r>
        <w:rPr>
          <w:sz w:val="22"/>
        </w:rPr>
        <w:t xml:space="preserve"> - взаимные корреляционные функции.</w:t>
      </w:r>
    </w:p>
    <w:p w14:paraId="50774843" w14:textId="77777777" w:rsidR="00113BE0" w:rsidRDefault="00113BE0" w:rsidP="00113BE0">
      <w:pPr>
        <w:ind w:firstLine="284"/>
        <w:jc w:val="both"/>
        <w:rPr>
          <w:sz w:val="22"/>
        </w:rPr>
      </w:pPr>
      <w:r>
        <w:rPr>
          <w:sz w:val="22"/>
        </w:rPr>
        <w:t xml:space="preserve">Они характеризуют взаимную связь двух случайных процессов между собой в разные моменты времени, отстоящие друг от друга на промежуток времени </w:t>
      </w:r>
      <w:r>
        <w:rPr>
          <w:sz w:val="22"/>
        </w:rPr>
        <w:sym w:font="Symbol" w:char="F074"/>
      </w:r>
      <w:r>
        <w:rPr>
          <w:sz w:val="22"/>
        </w:rPr>
        <w:t xml:space="preserve">. При </w:t>
      </w:r>
      <w:r>
        <w:rPr>
          <w:sz w:val="22"/>
        </w:rPr>
        <w:sym w:font="Symbol" w:char="F074"/>
      </w:r>
      <w:r>
        <w:rPr>
          <w:sz w:val="22"/>
        </w:rPr>
        <w:t xml:space="preserve">=0 будет </w:t>
      </w:r>
      <w:r>
        <w:rPr>
          <w:position w:val="-24"/>
        </w:rPr>
        <w:object w:dxaOrig="780" w:dyaOrig="480" w14:anchorId="50DEC847">
          <v:shape id="_x0000_i1478" type="#_x0000_t75" style="width:39pt;height:24pt" o:ole="" fillcolor="window">
            <v:imagedata r:id="rId913" o:title=""/>
          </v:shape>
          <o:OLEObject Type="Embed" ProgID="Equation.3" ShapeID="_x0000_i1478" DrawAspect="Content" ObjectID="_1703456012" r:id="rId914"/>
        </w:object>
      </w:r>
      <w:r>
        <w:rPr>
          <w:sz w:val="22"/>
        </w:rPr>
        <w:t>=</w:t>
      </w:r>
      <w:r>
        <w:rPr>
          <w:position w:val="-24"/>
        </w:rPr>
        <w:object w:dxaOrig="780" w:dyaOrig="480" w14:anchorId="0DB6275C">
          <v:shape id="_x0000_i1479" type="#_x0000_t75" style="width:39pt;height:24pt" o:ole="" fillcolor="window">
            <v:imagedata r:id="rId915" o:title=""/>
          </v:shape>
          <o:OLEObject Type="Embed" ProgID="Equation.3" ShapeID="_x0000_i1479" DrawAspect="Content" ObjectID="_1703456013" r:id="rId916"/>
        </w:object>
      </w:r>
      <w:r>
        <w:rPr>
          <w:sz w:val="22"/>
        </w:rPr>
        <w:t>.</w:t>
      </w:r>
    </w:p>
    <w:p w14:paraId="0B1C1878" w14:textId="77777777" w:rsidR="00113BE0" w:rsidRDefault="00113BE0" w:rsidP="00113BE0">
      <w:pPr>
        <w:ind w:firstLine="284"/>
        <w:jc w:val="both"/>
        <w:rPr>
          <w:sz w:val="22"/>
        </w:rPr>
      </w:pPr>
      <w:r>
        <w:rPr>
          <w:sz w:val="22"/>
        </w:rPr>
        <w:t xml:space="preserve">Для не связанных друг с другом случайных процессов для всех </w:t>
      </w:r>
      <w:r>
        <w:rPr>
          <w:sz w:val="22"/>
        </w:rPr>
        <w:sym w:font="Symbol" w:char="F074"/>
      </w:r>
      <w:r>
        <w:rPr>
          <w:sz w:val="22"/>
        </w:rPr>
        <w:t xml:space="preserve"> справедливы равенства </w:t>
      </w:r>
      <w:r>
        <w:rPr>
          <w:position w:val="-24"/>
        </w:rPr>
        <w:object w:dxaOrig="780" w:dyaOrig="480" w14:anchorId="2010A68D">
          <v:shape id="_x0000_i1480" type="#_x0000_t75" style="width:39pt;height:24pt" o:ole="" fillcolor="window">
            <v:imagedata r:id="rId917" o:title=""/>
          </v:shape>
          <o:OLEObject Type="Embed" ProgID="Equation.3" ShapeID="_x0000_i1480" DrawAspect="Content" ObjectID="_1703456014" r:id="rId918"/>
        </w:object>
      </w:r>
      <w:r>
        <w:rPr>
          <w:sz w:val="22"/>
        </w:rPr>
        <w:t xml:space="preserve">=0 и </w:t>
      </w:r>
      <w:r>
        <w:rPr>
          <w:position w:val="-24"/>
        </w:rPr>
        <w:object w:dxaOrig="780" w:dyaOrig="480" w14:anchorId="39D2368E">
          <v:shape id="_x0000_i1481" type="#_x0000_t75" style="width:39pt;height:24pt" o:ole="" fillcolor="window">
            <v:imagedata r:id="rId919" o:title=""/>
          </v:shape>
          <o:OLEObject Type="Embed" ProgID="Equation.3" ShapeID="_x0000_i1481" DrawAspect="Content" ObjectID="_1703456015" r:id="rId920"/>
        </w:object>
      </w:r>
      <w:r>
        <w:rPr>
          <w:sz w:val="22"/>
        </w:rPr>
        <w:t>=</w:t>
      </w:r>
      <w:proofErr w:type="gramStart"/>
      <w:r>
        <w:rPr>
          <w:sz w:val="22"/>
        </w:rPr>
        <w:t>0 .</w:t>
      </w:r>
      <w:proofErr w:type="gramEnd"/>
    </w:p>
    <w:p w14:paraId="4FE37D2C" w14:textId="77777777" w:rsidR="00113BE0" w:rsidRDefault="00113BE0" w:rsidP="00113BE0">
      <w:pPr>
        <w:ind w:firstLine="284"/>
        <w:jc w:val="both"/>
        <w:rPr>
          <w:sz w:val="22"/>
        </w:rPr>
      </w:pPr>
      <w:bookmarkStart w:id="254" w:name="_Hlt515361030"/>
      <w:bookmarkStart w:id="255" w:name="qst9_7"/>
      <w:bookmarkEnd w:id="254"/>
      <w:r>
        <w:rPr>
          <w:sz w:val="22"/>
        </w:rPr>
        <w:t>Спектральная плотность стационарного случайного процесса.</w:t>
      </w:r>
    </w:p>
    <w:bookmarkEnd w:id="255"/>
    <w:p w14:paraId="6545E90F" w14:textId="77777777" w:rsidR="00113BE0" w:rsidRDefault="00113BE0" w:rsidP="00113BE0">
      <w:pPr>
        <w:ind w:firstLine="284"/>
        <w:jc w:val="both"/>
        <w:rPr>
          <w:sz w:val="22"/>
        </w:rPr>
      </w:pPr>
      <w:r>
        <w:rPr>
          <w:sz w:val="22"/>
        </w:rPr>
        <w:t>Представляет собой прямое преобразование Фурье от корреляционной функции</w:t>
      </w:r>
    </w:p>
    <w:p w14:paraId="460AC9C1" w14:textId="77777777" w:rsidR="00113BE0" w:rsidRDefault="00113BE0" w:rsidP="00113BE0">
      <w:pPr>
        <w:ind w:firstLine="426"/>
        <w:jc w:val="right"/>
        <w:rPr>
          <w:sz w:val="22"/>
        </w:rPr>
      </w:pPr>
      <w:r>
        <w:rPr>
          <w:position w:val="-38"/>
        </w:rPr>
        <w:object w:dxaOrig="2780" w:dyaOrig="859" w14:anchorId="5083BC6D">
          <v:shape id="_x0000_i1482" type="#_x0000_t75" style="width:139pt;height:43pt" o:ole="" fillcolor="window">
            <v:imagedata r:id="rId921" o:title=""/>
          </v:shape>
          <o:OLEObject Type="Embed" ProgID="Equation.3" ShapeID="_x0000_i1482" DrawAspect="Content" ObjectID="_1703456016" r:id="rId922"/>
        </w:object>
      </w:r>
      <w:r>
        <w:rPr>
          <w:sz w:val="22"/>
        </w:rPr>
        <w:t>.                     (9.15)</w:t>
      </w:r>
    </w:p>
    <w:p w14:paraId="26EABAC5" w14:textId="77777777" w:rsidR="00113BE0" w:rsidRDefault="00113BE0" w:rsidP="00113BE0">
      <w:pPr>
        <w:ind w:firstLine="284"/>
        <w:jc w:val="both"/>
        <w:rPr>
          <w:sz w:val="22"/>
        </w:rPr>
      </w:pPr>
      <w:r>
        <w:rPr>
          <w:sz w:val="22"/>
        </w:rPr>
        <w:t xml:space="preserve">Чтобы определить корреляционную функцию </w:t>
      </w:r>
      <w:proofErr w:type="spellStart"/>
      <w:proofErr w:type="gramStart"/>
      <w:r>
        <w:rPr>
          <w:sz w:val="22"/>
        </w:rPr>
        <w:t>R</w:t>
      </w:r>
      <w:r>
        <w:rPr>
          <w:sz w:val="28"/>
          <w:vertAlign w:val="subscript"/>
        </w:rPr>
        <w:t>x</w:t>
      </w:r>
      <w:proofErr w:type="spellEnd"/>
      <w:r>
        <w:rPr>
          <w:sz w:val="22"/>
        </w:rPr>
        <w:t>(</w:t>
      </w:r>
      <w:proofErr w:type="gramEnd"/>
      <w:r>
        <w:rPr>
          <w:sz w:val="22"/>
        </w:rPr>
        <w:sym w:font="Symbol" w:char="F074"/>
      </w:r>
      <w:r>
        <w:rPr>
          <w:sz w:val="22"/>
        </w:rPr>
        <w:t xml:space="preserve">) по известной спектральной плотности </w:t>
      </w:r>
      <w:proofErr w:type="spellStart"/>
      <w:r>
        <w:rPr>
          <w:sz w:val="22"/>
        </w:rPr>
        <w:t>S</w:t>
      </w:r>
      <w:r>
        <w:rPr>
          <w:sz w:val="28"/>
          <w:vertAlign w:val="subscript"/>
        </w:rPr>
        <w:t>x</w:t>
      </w:r>
      <w:proofErr w:type="spellEnd"/>
      <w:r>
        <w:rPr>
          <w:sz w:val="22"/>
        </w:rPr>
        <w:t>(</w:t>
      </w:r>
      <w:r>
        <w:rPr>
          <w:sz w:val="22"/>
        </w:rPr>
        <w:sym w:font="Symbol" w:char="F077"/>
      </w:r>
      <w:r>
        <w:rPr>
          <w:sz w:val="22"/>
        </w:rPr>
        <w:t>) используется обратное преобразование Фурье</w:t>
      </w:r>
    </w:p>
    <w:p w14:paraId="160BE040" w14:textId="77777777" w:rsidR="00113BE0" w:rsidRDefault="00113BE0" w:rsidP="00113BE0">
      <w:pPr>
        <w:ind w:firstLine="284"/>
        <w:jc w:val="right"/>
        <w:rPr>
          <w:sz w:val="22"/>
        </w:rPr>
      </w:pPr>
      <w:r>
        <w:rPr>
          <w:position w:val="-38"/>
        </w:rPr>
        <w:object w:dxaOrig="3120" w:dyaOrig="859" w14:anchorId="68E08F71">
          <v:shape id="_x0000_i1483" type="#_x0000_t75" style="width:156pt;height:43pt" o:ole="" fillcolor="window">
            <v:imagedata r:id="rId923" o:title=""/>
          </v:shape>
          <o:OLEObject Type="Embed" ProgID="Equation.3" ShapeID="_x0000_i1483" DrawAspect="Content" ObjectID="_1703456017" r:id="rId924"/>
        </w:object>
      </w:r>
      <w:r>
        <w:rPr>
          <w:sz w:val="22"/>
        </w:rPr>
        <w:t>.                (9.16)</w:t>
      </w:r>
    </w:p>
    <w:p w14:paraId="60A6B211" w14:textId="77777777" w:rsidR="00113BE0" w:rsidRDefault="00113BE0" w:rsidP="00113BE0">
      <w:pPr>
        <w:ind w:firstLine="284"/>
        <w:jc w:val="both"/>
        <w:rPr>
          <w:sz w:val="22"/>
        </w:rPr>
      </w:pPr>
      <w:r>
        <w:rPr>
          <w:sz w:val="22"/>
        </w:rPr>
        <w:t xml:space="preserve">Для </w:t>
      </w:r>
      <w:r>
        <w:rPr>
          <w:sz w:val="22"/>
        </w:rPr>
        <w:sym w:font="Symbol" w:char="F074"/>
      </w:r>
      <w:r>
        <w:rPr>
          <w:sz w:val="22"/>
        </w:rPr>
        <w:t xml:space="preserve">=0 имеем </w:t>
      </w:r>
    </w:p>
    <w:p w14:paraId="760A2691" w14:textId="77777777" w:rsidR="00113BE0" w:rsidRDefault="00113BE0" w:rsidP="00113BE0">
      <w:pPr>
        <w:ind w:firstLine="284"/>
        <w:jc w:val="right"/>
        <w:rPr>
          <w:sz w:val="22"/>
        </w:rPr>
      </w:pPr>
      <w:r>
        <w:rPr>
          <w:sz w:val="22"/>
        </w:rPr>
        <w:t xml:space="preserve">  </w:t>
      </w:r>
      <w:r>
        <w:rPr>
          <w:position w:val="-38"/>
        </w:rPr>
        <w:object w:dxaOrig="3040" w:dyaOrig="859" w14:anchorId="09EBC6D5">
          <v:shape id="_x0000_i1484" type="#_x0000_t75" style="width:152pt;height:43pt" o:ole="" fillcolor="window">
            <v:imagedata r:id="rId925" o:title=""/>
          </v:shape>
          <o:OLEObject Type="Embed" ProgID="Equation.3" ShapeID="_x0000_i1484" DrawAspect="Content" ObjectID="_1703456018" r:id="rId926"/>
        </w:object>
      </w:r>
      <w:r>
        <w:rPr>
          <w:sz w:val="22"/>
        </w:rPr>
        <w:t xml:space="preserve"> .                 9.17)</w:t>
      </w:r>
    </w:p>
    <w:p w14:paraId="7E767432" w14:textId="77777777" w:rsidR="00113BE0" w:rsidRDefault="00113BE0" w:rsidP="00113BE0">
      <w:pPr>
        <w:ind w:firstLine="284"/>
        <w:jc w:val="both"/>
        <w:rPr>
          <w:sz w:val="22"/>
        </w:rPr>
      </w:pPr>
      <w:r>
        <w:rPr>
          <w:sz w:val="22"/>
        </w:rPr>
        <w:t xml:space="preserve">Последнее выражение представляет собой важное свойство спектральной плотности, заключающееся в том, что интегрирование ее по всем частотам от </w:t>
      </w:r>
      <w:r>
        <w:rPr>
          <w:sz w:val="22"/>
        </w:rPr>
        <w:sym w:font="Symbol" w:char="F02D"/>
      </w:r>
      <w:r>
        <w:rPr>
          <w:sz w:val="22"/>
        </w:rPr>
        <w:sym w:font="Symbol" w:char="F0A5"/>
      </w:r>
      <w:r>
        <w:rPr>
          <w:sz w:val="22"/>
        </w:rPr>
        <w:t xml:space="preserve">  до </w:t>
      </w:r>
      <w:r>
        <w:rPr>
          <w:sz w:val="22"/>
        </w:rPr>
        <w:sym w:font="Symbol" w:char="F02B"/>
      </w:r>
      <w:r>
        <w:rPr>
          <w:sz w:val="22"/>
        </w:rPr>
        <w:sym w:font="Symbol" w:char="F0A5"/>
      </w:r>
      <w:r>
        <w:rPr>
          <w:sz w:val="22"/>
        </w:rPr>
        <w:t xml:space="preserve">  дает средний квадрат исходной функции времени x(t).</w:t>
      </w:r>
    </w:p>
    <w:p w14:paraId="2154952E" w14:textId="77777777" w:rsidR="00113BE0" w:rsidRDefault="00113BE0" w:rsidP="00113BE0">
      <w:pPr>
        <w:ind w:firstLine="284"/>
        <w:jc w:val="both"/>
        <w:rPr>
          <w:sz w:val="22"/>
        </w:rPr>
      </w:pPr>
      <w:r>
        <w:rPr>
          <w:sz w:val="22"/>
        </w:rPr>
        <w:t xml:space="preserve">По своему физическому смыслу спектральная плотность есть величина, которая пропорциональна средней мощности процесса в интервале частот от </w:t>
      </w:r>
      <w:r>
        <w:rPr>
          <w:sz w:val="22"/>
        </w:rPr>
        <w:sym w:font="Symbol" w:char="F077"/>
      </w:r>
      <w:r>
        <w:rPr>
          <w:sz w:val="22"/>
        </w:rPr>
        <w:t xml:space="preserve"> до </w:t>
      </w:r>
      <w:r>
        <w:rPr>
          <w:sz w:val="22"/>
        </w:rPr>
        <w:sym w:font="Symbol" w:char="F077"/>
      </w:r>
      <w:r>
        <w:rPr>
          <w:sz w:val="22"/>
        </w:rPr>
        <w:t>+d</w:t>
      </w:r>
      <w:r>
        <w:rPr>
          <w:sz w:val="22"/>
        </w:rPr>
        <w:sym w:font="Symbol" w:char="F077"/>
      </w:r>
      <w:r>
        <w:rPr>
          <w:sz w:val="22"/>
        </w:rPr>
        <w:t>.</w:t>
      </w:r>
    </w:p>
    <w:p w14:paraId="44EBD8A8" w14:textId="77777777" w:rsidR="00113BE0" w:rsidRDefault="00113BE0" w:rsidP="00113BE0">
      <w:pPr>
        <w:ind w:firstLine="284"/>
        <w:jc w:val="both"/>
        <w:rPr>
          <w:sz w:val="22"/>
        </w:rPr>
      </w:pPr>
    </w:p>
    <w:p w14:paraId="26E381CB" w14:textId="77777777" w:rsidR="00113BE0" w:rsidRDefault="00113BE0" w:rsidP="00113BE0">
      <w:pPr>
        <w:ind w:firstLine="284"/>
        <w:jc w:val="both"/>
        <w:rPr>
          <w:sz w:val="22"/>
        </w:rPr>
      </w:pPr>
    </w:p>
    <w:p w14:paraId="00F71DA5" w14:textId="77777777" w:rsidR="00113BE0" w:rsidRDefault="00113BE0" w:rsidP="00113BE0">
      <w:pPr>
        <w:jc w:val="center"/>
        <w:rPr>
          <w:sz w:val="22"/>
        </w:rPr>
      </w:pPr>
      <w:r>
        <w:object w:dxaOrig="6144" w:dyaOrig="1536" w14:anchorId="3537989F">
          <v:shape id="_x0000_i1485" type="#_x0000_t75" style="width:335pt;height:80pt" o:ole="" fillcolor="window">
            <v:imagedata r:id="rId927" o:title=""/>
          </v:shape>
          <o:OLEObject Type="Embed" ProgID="PBrush" ShapeID="_x0000_i1485" DrawAspect="Content" ObjectID="_1703456019" r:id="rId928"/>
        </w:object>
      </w:r>
    </w:p>
    <w:p w14:paraId="2338EEB4" w14:textId="77777777" w:rsidR="00113BE0" w:rsidRDefault="00113BE0" w:rsidP="00113BE0">
      <w:pPr>
        <w:jc w:val="center"/>
        <w:rPr>
          <w:sz w:val="22"/>
        </w:rPr>
      </w:pPr>
      <w:r>
        <w:object w:dxaOrig="6048" w:dyaOrig="1584" w14:anchorId="30E6CAED">
          <v:shape id="_x0000_i1486" type="#_x0000_t75" style="width:329.5pt;height:84pt" o:ole="" fillcolor="window">
            <v:imagedata r:id="rId929" o:title=""/>
          </v:shape>
          <o:OLEObject Type="Embed" ProgID="PBrush" ShapeID="_x0000_i1486" DrawAspect="Content" ObjectID="_1703456020" r:id="rId930"/>
        </w:object>
      </w:r>
    </w:p>
    <w:p w14:paraId="5A2A25DD" w14:textId="77777777" w:rsidR="00113BE0" w:rsidRDefault="00113BE0" w:rsidP="00113BE0">
      <w:pPr>
        <w:jc w:val="center"/>
      </w:pPr>
      <w:r>
        <w:t>Рис. 9.7. Взаимосвязь между случайной функцией и ее характеристиками</w:t>
      </w:r>
    </w:p>
    <w:p w14:paraId="1DFB76A7" w14:textId="77777777" w:rsidR="00113BE0" w:rsidRDefault="00113BE0" w:rsidP="00113BE0">
      <w:pPr>
        <w:jc w:val="center"/>
      </w:pPr>
    </w:p>
    <w:p w14:paraId="53039AEA" w14:textId="77777777" w:rsidR="00113BE0" w:rsidRDefault="00113BE0" w:rsidP="00113BE0">
      <w:pPr>
        <w:ind w:firstLine="284"/>
        <w:jc w:val="both"/>
        <w:rPr>
          <w:sz w:val="22"/>
        </w:rPr>
      </w:pPr>
      <w:r>
        <w:rPr>
          <w:sz w:val="22"/>
        </w:rPr>
        <w:t xml:space="preserve">Аналогично взаимным корреляционным функциям введено понятие взаимных спектральных плотностей: </w:t>
      </w:r>
    </w:p>
    <w:p w14:paraId="4C5AF054" w14:textId="77777777" w:rsidR="00113BE0" w:rsidRDefault="00113BE0" w:rsidP="00113BE0">
      <w:pPr>
        <w:ind w:firstLine="426"/>
        <w:jc w:val="right"/>
        <w:rPr>
          <w:sz w:val="22"/>
        </w:rPr>
      </w:pPr>
      <w:r>
        <w:rPr>
          <w:position w:val="-38"/>
        </w:rPr>
        <w:object w:dxaOrig="2980" w:dyaOrig="859" w14:anchorId="2103C4A9">
          <v:shape id="_x0000_i1487" type="#_x0000_t75" style="width:149pt;height:43pt" o:ole="" fillcolor="window">
            <v:imagedata r:id="rId931" o:title=""/>
          </v:shape>
          <o:OLEObject Type="Embed" ProgID="Equation.3" ShapeID="_x0000_i1487" DrawAspect="Content" ObjectID="_1703456021" r:id="rId932"/>
        </w:object>
      </w:r>
      <w:proofErr w:type="gramStart"/>
      <w:r>
        <w:rPr>
          <w:sz w:val="22"/>
        </w:rPr>
        <w:t xml:space="preserve">;   </w:t>
      </w:r>
      <w:proofErr w:type="gramEnd"/>
      <w:r>
        <w:rPr>
          <w:sz w:val="22"/>
        </w:rPr>
        <w:t xml:space="preserve">                   (9.18)</w:t>
      </w:r>
    </w:p>
    <w:p w14:paraId="57C2A0E1" w14:textId="77777777" w:rsidR="00113BE0" w:rsidRDefault="00113BE0" w:rsidP="00113BE0">
      <w:pPr>
        <w:ind w:firstLine="426"/>
        <w:jc w:val="right"/>
        <w:rPr>
          <w:sz w:val="22"/>
        </w:rPr>
      </w:pPr>
      <w:r>
        <w:rPr>
          <w:position w:val="-38"/>
        </w:rPr>
        <w:object w:dxaOrig="3000" w:dyaOrig="859" w14:anchorId="289C43B7">
          <v:shape id="_x0000_i1488" type="#_x0000_t75" style="width:150pt;height:43pt" o:ole="" fillcolor="window">
            <v:imagedata r:id="rId933" o:title=""/>
          </v:shape>
          <o:OLEObject Type="Embed" ProgID="Equation.3" ShapeID="_x0000_i1488" DrawAspect="Content" ObjectID="_1703456022" r:id="rId934"/>
        </w:object>
      </w:r>
      <w:r>
        <w:rPr>
          <w:sz w:val="22"/>
        </w:rPr>
        <w:t>.                      (9.19)</w:t>
      </w:r>
    </w:p>
    <w:p w14:paraId="60A2B3D3" w14:textId="77777777" w:rsidR="00113BE0" w:rsidRDefault="00113BE0" w:rsidP="00113BE0">
      <w:pPr>
        <w:ind w:firstLine="284"/>
        <w:jc w:val="both"/>
        <w:rPr>
          <w:sz w:val="22"/>
        </w:rPr>
      </w:pPr>
      <w:r>
        <w:rPr>
          <w:sz w:val="22"/>
        </w:rPr>
        <w:lastRenderedPageBreak/>
        <w:t>Связь между случайной функцией, ее корреляционной функцией и спектральной плотностью приведена на рис.9.7.</w:t>
      </w:r>
    </w:p>
    <w:p w14:paraId="5C771041" w14:textId="0403B994" w:rsidR="00113BE0" w:rsidRDefault="00113BE0" w:rsidP="00113BE0"/>
    <w:p w14:paraId="6A512455" w14:textId="277E6CD2" w:rsidR="00113BE0" w:rsidRPr="00113BE0" w:rsidRDefault="00113BE0" w:rsidP="00206A45">
      <w:pPr>
        <w:jc w:val="center"/>
        <w:rPr>
          <w:b/>
          <w:bCs/>
          <w:color w:val="000000"/>
          <w:sz w:val="24"/>
          <w:szCs w:val="24"/>
          <w:u w:val="single"/>
        </w:rPr>
      </w:pPr>
      <w:r w:rsidRPr="00206A45">
        <w:rPr>
          <w:b/>
          <w:bCs/>
          <w:color w:val="000000"/>
          <w:sz w:val="24"/>
          <w:szCs w:val="24"/>
          <w:highlight w:val="yellow"/>
          <w:u w:val="single"/>
        </w:rPr>
        <w:t>28. Оценка работы линейных автоматических систем   при случайных стационарных воздействиях</w:t>
      </w:r>
    </w:p>
    <w:p w14:paraId="1DF31199" w14:textId="2FD5EC57" w:rsidR="00113BE0" w:rsidRDefault="00113BE0" w:rsidP="00113BE0"/>
    <w:p w14:paraId="52AF82D6" w14:textId="77777777" w:rsidR="00206A45" w:rsidRDefault="00206A45" w:rsidP="00206A45">
      <w:pPr>
        <w:ind w:firstLine="284"/>
        <w:jc w:val="both"/>
        <w:rPr>
          <w:sz w:val="22"/>
        </w:rPr>
      </w:pPr>
      <w:r>
        <w:rPr>
          <w:sz w:val="22"/>
        </w:rPr>
        <w:t xml:space="preserve">Оценить работу автоматических систем при сигналах внешних воздействий в виде стационарных случайных </w:t>
      </w:r>
      <w:proofErr w:type="gramStart"/>
      <w:r>
        <w:rPr>
          <w:sz w:val="22"/>
        </w:rPr>
        <w:t>процессов  можно</w:t>
      </w:r>
      <w:proofErr w:type="gramEnd"/>
      <w:r>
        <w:rPr>
          <w:sz w:val="22"/>
        </w:rPr>
        <w:t xml:space="preserve"> с помощью корреляционных функций и спектральных плотностей.</w:t>
      </w:r>
    </w:p>
    <w:p w14:paraId="323B22E3" w14:textId="77777777" w:rsidR="00206A45" w:rsidRDefault="00206A45" w:rsidP="00206A45">
      <w:pPr>
        <w:ind w:firstLine="284"/>
        <w:jc w:val="both"/>
        <w:rPr>
          <w:sz w:val="22"/>
        </w:rPr>
      </w:pPr>
      <w:r>
        <w:rPr>
          <w:sz w:val="22"/>
        </w:rPr>
        <w:t xml:space="preserve">Если задающее воздействие g(t) является случайным процессом, то выходная координата системы y(t) и ошибка </w:t>
      </w:r>
      <w:proofErr w:type="gramStart"/>
      <w:r>
        <w:rPr>
          <w:sz w:val="22"/>
        </w:rPr>
        <w:t>воспроизведения  x</w:t>
      </w:r>
      <w:proofErr w:type="gramEnd"/>
      <w:r>
        <w:rPr>
          <w:sz w:val="22"/>
        </w:rPr>
        <w:t>(t)=g(t)</w:t>
      </w:r>
      <w:r>
        <w:rPr>
          <w:sz w:val="22"/>
        </w:rPr>
        <w:sym w:font="Symbol" w:char="F02D"/>
      </w:r>
      <w:r>
        <w:rPr>
          <w:sz w:val="22"/>
        </w:rPr>
        <w:t xml:space="preserve">y(t) представляют собой также случайные процессы. </w:t>
      </w:r>
    </w:p>
    <w:p w14:paraId="21B61B75" w14:textId="77777777" w:rsidR="00206A45" w:rsidRDefault="00206A45" w:rsidP="00206A45">
      <w:pPr>
        <w:ind w:firstLine="284"/>
        <w:jc w:val="both"/>
        <w:rPr>
          <w:sz w:val="22"/>
        </w:rPr>
      </w:pPr>
      <w:r>
        <w:rPr>
          <w:sz w:val="22"/>
        </w:rPr>
        <w:t xml:space="preserve">Следовательно, при случайных воздействиях речь может идти об определении не мгновенных, а лишь некоторых средних значений выходной переменной системы и ошибки. </w:t>
      </w:r>
    </w:p>
    <w:p w14:paraId="62482BCC" w14:textId="77777777" w:rsidR="00206A45" w:rsidRDefault="00206A45" w:rsidP="00206A45">
      <w:pPr>
        <w:ind w:firstLine="284"/>
        <w:jc w:val="both"/>
        <w:rPr>
          <w:sz w:val="22"/>
        </w:rPr>
      </w:pPr>
      <w:r>
        <w:rPr>
          <w:sz w:val="22"/>
        </w:rPr>
        <w:t>Такими средними значениями являются среднее значение квадрата выходной переменной системы</w:t>
      </w:r>
    </w:p>
    <w:p w14:paraId="05C51837" w14:textId="77777777" w:rsidR="00206A45" w:rsidRDefault="00206A45" w:rsidP="00206A45">
      <w:pPr>
        <w:ind w:firstLine="426"/>
        <w:jc w:val="right"/>
        <w:rPr>
          <w:sz w:val="22"/>
        </w:rPr>
      </w:pPr>
      <w:r>
        <w:rPr>
          <w:position w:val="-38"/>
        </w:rPr>
        <w:object w:dxaOrig="2520" w:dyaOrig="859" w14:anchorId="438537AD">
          <v:shape id="_x0000_i1489" type="#_x0000_t75" style="width:126.5pt;height:43pt" o:ole="" fillcolor="window">
            <v:imagedata r:id="rId935" o:title=""/>
          </v:shape>
          <o:OLEObject Type="Embed" ProgID="Equation.3" ShapeID="_x0000_i1489" DrawAspect="Content" ObjectID="_1703456023" r:id="rId936"/>
        </w:object>
      </w:r>
      <w:r>
        <w:rPr>
          <w:sz w:val="22"/>
        </w:rPr>
        <w:t xml:space="preserve">                        (9.20)</w:t>
      </w:r>
    </w:p>
    <w:p w14:paraId="753EA70E" w14:textId="77777777" w:rsidR="00206A45" w:rsidRDefault="00206A45" w:rsidP="00206A45">
      <w:pPr>
        <w:jc w:val="both"/>
        <w:rPr>
          <w:sz w:val="22"/>
        </w:rPr>
      </w:pPr>
      <w:r>
        <w:rPr>
          <w:sz w:val="22"/>
        </w:rPr>
        <w:t>и квадрата ошибки</w:t>
      </w:r>
    </w:p>
    <w:p w14:paraId="7F9BC350" w14:textId="77777777" w:rsidR="00206A45" w:rsidRDefault="00206A45" w:rsidP="00206A45">
      <w:pPr>
        <w:ind w:firstLine="426"/>
        <w:jc w:val="right"/>
        <w:rPr>
          <w:sz w:val="22"/>
        </w:rPr>
      </w:pPr>
      <w:r>
        <w:rPr>
          <w:position w:val="-38"/>
        </w:rPr>
        <w:object w:dxaOrig="2500" w:dyaOrig="859" w14:anchorId="68B5BAF1">
          <v:shape id="_x0000_i1490" type="#_x0000_t75" style="width:125pt;height:43pt" o:ole="" fillcolor="window">
            <v:imagedata r:id="rId937" o:title=""/>
          </v:shape>
          <o:OLEObject Type="Embed" ProgID="Equation.3" ShapeID="_x0000_i1490" DrawAspect="Content" ObjectID="_1703456024" r:id="rId938"/>
        </w:object>
      </w:r>
      <w:r>
        <w:rPr>
          <w:sz w:val="22"/>
        </w:rPr>
        <w:t>.                       (9.21)</w:t>
      </w:r>
    </w:p>
    <w:p w14:paraId="15A0BE63" w14:textId="77777777" w:rsidR="00206A45" w:rsidRDefault="00206A45" w:rsidP="00206A45">
      <w:pPr>
        <w:ind w:firstLine="284"/>
        <w:jc w:val="both"/>
        <w:rPr>
          <w:sz w:val="22"/>
        </w:rPr>
      </w:pPr>
      <w:r>
        <w:rPr>
          <w:sz w:val="22"/>
        </w:rPr>
        <w:t>Эти величины можно найти через их корреляционные функции и спектральные плотности</w:t>
      </w:r>
    </w:p>
    <w:p w14:paraId="52B4AC36" w14:textId="77777777" w:rsidR="00206A45" w:rsidRDefault="00206A45" w:rsidP="00206A45">
      <w:pPr>
        <w:ind w:firstLine="426"/>
        <w:jc w:val="right"/>
        <w:rPr>
          <w:sz w:val="22"/>
        </w:rPr>
      </w:pPr>
      <w:r>
        <w:rPr>
          <w:position w:val="-38"/>
        </w:rPr>
        <w:object w:dxaOrig="3000" w:dyaOrig="859" w14:anchorId="1ED19A40">
          <v:shape id="_x0000_i1491" type="#_x0000_t75" style="width:150pt;height:43pt" o:ole="" fillcolor="window">
            <v:imagedata r:id="rId939" o:title=""/>
          </v:shape>
          <o:OLEObject Type="Embed" ProgID="Equation.3" ShapeID="_x0000_i1491" DrawAspect="Content" ObjectID="_1703456025" r:id="rId940"/>
        </w:object>
      </w:r>
      <w:proofErr w:type="gramStart"/>
      <w:r>
        <w:rPr>
          <w:sz w:val="22"/>
        </w:rPr>
        <w:t xml:space="preserve">;   </w:t>
      </w:r>
      <w:proofErr w:type="gramEnd"/>
      <w:r>
        <w:rPr>
          <w:sz w:val="22"/>
        </w:rPr>
        <w:t xml:space="preserve">                  (9.22)</w:t>
      </w:r>
    </w:p>
    <w:p w14:paraId="783F820F" w14:textId="77777777" w:rsidR="00206A45" w:rsidRDefault="00206A45" w:rsidP="00206A45">
      <w:pPr>
        <w:ind w:firstLine="426"/>
        <w:jc w:val="right"/>
        <w:rPr>
          <w:sz w:val="22"/>
        </w:rPr>
      </w:pPr>
      <w:r>
        <w:rPr>
          <w:position w:val="-38"/>
        </w:rPr>
        <w:object w:dxaOrig="3000" w:dyaOrig="859" w14:anchorId="6A1755E6">
          <v:shape id="_x0000_i1492" type="#_x0000_t75" style="width:150pt;height:43pt" o:ole="" fillcolor="window">
            <v:imagedata r:id="rId941" o:title=""/>
          </v:shape>
          <o:OLEObject Type="Embed" ProgID="Equation.3" ShapeID="_x0000_i1492" DrawAspect="Content" ObjectID="_1703456026" r:id="rId942"/>
        </w:object>
      </w:r>
      <w:r>
        <w:rPr>
          <w:sz w:val="22"/>
        </w:rPr>
        <w:t xml:space="preserve">.                     (9.23) </w:t>
      </w:r>
    </w:p>
    <w:p w14:paraId="376D6F9D" w14:textId="77777777" w:rsidR="00206A45" w:rsidRDefault="00206A45" w:rsidP="00206A45">
      <w:pPr>
        <w:ind w:firstLine="284"/>
        <w:jc w:val="both"/>
        <w:rPr>
          <w:sz w:val="22"/>
        </w:rPr>
      </w:pPr>
      <w:r>
        <w:rPr>
          <w:sz w:val="22"/>
        </w:rPr>
        <w:t xml:space="preserve">Следовательно, для исследования статистической точности автоматических систем необходимо вычисление корреляционных функций </w:t>
      </w:r>
      <w:proofErr w:type="spellStart"/>
      <w:proofErr w:type="gramStart"/>
      <w:r>
        <w:rPr>
          <w:sz w:val="22"/>
        </w:rPr>
        <w:t>R</w:t>
      </w:r>
      <w:r>
        <w:rPr>
          <w:sz w:val="28"/>
          <w:vertAlign w:val="subscript"/>
        </w:rPr>
        <w:t>y</w:t>
      </w:r>
      <w:proofErr w:type="spellEnd"/>
      <w:r>
        <w:rPr>
          <w:sz w:val="22"/>
        </w:rPr>
        <w:t>(</w:t>
      </w:r>
      <w:proofErr w:type="gramEnd"/>
      <w:r>
        <w:rPr>
          <w:sz w:val="22"/>
        </w:rPr>
        <w:sym w:font="Symbol" w:char="F074"/>
      </w:r>
      <w:r>
        <w:rPr>
          <w:sz w:val="22"/>
        </w:rPr>
        <w:t xml:space="preserve">), </w:t>
      </w:r>
      <w:proofErr w:type="spellStart"/>
      <w:r>
        <w:rPr>
          <w:sz w:val="22"/>
        </w:rPr>
        <w:t>R</w:t>
      </w:r>
      <w:r>
        <w:rPr>
          <w:sz w:val="28"/>
          <w:vertAlign w:val="subscript"/>
        </w:rPr>
        <w:t>x</w:t>
      </w:r>
      <w:proofErr w:type="spellEnd"/>
      <w:r>
        <w:rPr>
          <w:sz w:val="22"/>
        </w:rPr>
        <w:t>(</w:t>
      </w:r>
      <w:r>
        <w:rPr>
          <w:sz w:val="22"/>
        </w:rPr>
        <w:sym w:font="Symbol" w:char="F074"/>
      </w:r>
      <w:r>
        <w:rPr>
          <w:sz w:val="22"/>
        </w:rPr>
        <w:t xml:space="preserve">) и спектральных плотностей </w:t>
      </w:r>
      <w:proofErr w:type="spellStart"/>
      <w:r>
        <w:rPr>
          <w:sz w:val="22"/>
        </w:rPr>
        <w:t>S</w:t>
      </w:r>
      <w:r>
        <w:rPr>
          <w:sz w:val="28"/>
          <w:vertAlign w:val="subscript"/>
        </w:rPr>
        <w:t>y</w:t>
      </w:r>
      <w:proofErr w:type="spellEnd"/>
      <w:r>
        <w:rPr>
          <w:sz w:val="22"/>
        </w:rPr>
        <w:t>(</w:t>
      </w:r>
      <w:r>
        <w:rPr>
          <w:sz w:val="22"/>
        </w:rPr>
        <w:sym w:font="Symbol" w:char="F077"/>
      </w:r>
      <w:r>
        <w:rPr>
          <w:sz w:val="22"/>
        </w:rPr>
        <w:t xml:space="preserve">), </w:t>
      </w:r>
      <w:proofErr w:type="spellStart"/>
      <w:r>
        <w:rPr>
          <w:sz w:val="22"/>
        </w:rPr>
        <w:t>S</w:t>
      </w:r>
      <w:r>
        <w:rPr>
          <w:sz w:val="28"/>
          <w:vertAlign w:val="subscript"/>
        </w:rPr>
        <w:t>x</w:t>
      </w:r>
      <w:proofErr w:type="spellEnd"/>
      <w:r>
        <w:rPr>
          <w:sz w:val="22"/>
        </w:rPr>
        <w:t>(</w:t>
      </w:r>
      <w:r>
        <w:rPr>
          <w:sz w:val="22"/>
        </w:rPr>
        <w:sym w:font="Symbol" w:char="F077"/>
      </w:r>
      <w:r>
        <w:rPr>
          <w:sz w:val="22"/>
        </w:rPr>
        <w:t xml:space="preserve">) переменной на выходе системы y и ошибки x по известной корреляционной функции </w:t>
      </w:r>
      <w:proofErr w:type="spellStart"/>
      <w:r>
        <w:rPr>
          <w:sz w:val="22"/>
        </w:rPr>
        <w:t>R</w:t>
      </w:r>
      <w:r>
        <w:rPr>
          <w:sz w:val="28"/>
          <w:vertAlign w:val="subscript"/>
        </w:rPr>
        <w:t>g</w:t>
      </w:r>
      <w:proofErr w:type="spellEnd"/>
      <w:r>
        <w:rPr>
          <w:sz w:val="22"/>
        </w:rPr>
        <w:t>(</w:t>
      </w:r>
      <w:r>
        <w:rPr>
          <w:sz w:val="22"/>
        </w:rPr>
        <w:sym w:font="Symbol" w:char="F074"/>
      </w:r>
      <w:r>
        <w:rPr>
          <w:sz w:val="22"/>
        </w:rPr>
        <w:t xml:space="preserve">) и спектральной плотности </w:t>
      </w:r>
      <w:proofErr w:type="spellStart"/>
      <w:r>
        <w:rPr>
          <w:sz w:val="22"/>
        </w:rPr>
        <w:t>S</w:t>
      </w:r>
      <w:r>
        <w:rPr>
          <w:sz w:val="28"/>
          <w:vertAlign w:val="subscript"/>
        </w:rPr>
        <w:t>g</w:t>
      </w:r>
      <w:proofErr w:type="spellEnd"/>
      <w:r>
        <w:rPr>
          <w:sz w:val="22"/>
        </w:rPr>
        <w:t>(</w:t>
      </w:r>
      <w:r>
        <w:rPr>
          <w:sz w:val="22"/>
        </w:rPr>
        <w:sym w:font="Symbol" w:char="F077"/>
      </w:r>
      <w:r>
        <w:rPr>
          <w:sz w:val="22"/>
        </w:rPr>
        <w:t>) случайного входного воздействия.</w:t>
      </w:r>
    </w:p>
    <w:p w14:paraId="7C5F9EBE" w14:textId="77777777" w:rsidR="00206A45" w:rsidRDefault="00206A45" w:rsidP="00206A45">
      <w:pPr>
        <w:ind w:firstLine="284"/>
        <w:jc w:val="both"/>
        <w:rPr>
          <w:sz w:val="22"/>
        </w:rPr>
      </w:pPr>
      <w:r>
        <w:rPr>
          <w:sz w:val="22"/>
        </w:rPr>
        <w:t>Для установления взаимосвязи между корреляционными функциями переменных входа и выхода системы, а также взаимосвязи между их спектральными плотностями используется известное интегральное уравнение (интеграл Дюамеля), на основании которого</w:t>
      </w:r>
    </w:p>
    <w:p w14:paraId="7B59CE83" w14:textId="77777777" w:rsidR="00206A45" w:rsidRDefault="00206A45" w:rsidP="00206A45">
      <w:pPr>
        <w:ind w:firstLine="426"/>
        <w:jc w:val="right"/>
        <w:rPr>
          <w:sz w:val="22"/>
        </w:rPr>
      </w:pPr>
      <w:r>
        <w:rPr>
          <w:position w:val="-42"/>
        </w:rPr>
        <w:object w:dxaOrig="5500" w:dyaOrig="940" w14:anchorId="1C4751CB">
          <v:shape id="_x0000_i1493" type="#_x0000_t75" style="width:274.5pt;height:39.5pt" o:ole="" fillcolor="window">
            <v:imagedata r:id="rId943" o:title=""/>
          </v:shape>
          <o:OLEObject Type="Embed" ProgID="Equation.3" ShapeID="_x0000_i1493" DrawAspect="Content" ObjectID="_1703456027" r:id="rId944"/>
        </w:object>
      </w:r>
      <w:proofErr w:type="gramStart"/>
      <w:r>
        <w:rPr>
          <w:sz w:val="22"/>
        </w:rPr>
        <w:t xml:space="preserve">,   </w:t>
      </w:r>
      <w:proofErr w:type="gramEnd"/>
      <w:r>
        <w:rPr>
          <w:sz w:val="22"/>
        </w:rPr>
        <w:t>(9.24)</w:t>
      </w:r>
    </w:p>
    <w:p w14:paraId="3F548295" w14:textId="77777777" w:rsidR="00206A45" w:rsidRDefault="00206A45" w:rsidP="00206A45">
      <w:pPr>
        <w:ind w:firstLine="284"/>
        <w:jc w:val="both"/>
        <w:rPr>
          <w:sz w:val="22"/>
        </w:rPr>
      </w:pPr>
      <w:r>
        <w:rPr>
          <w:sz w:val="22"/>
        </w:rPr>
        <w:t xml:space="preserve">где </w:t>
      </w:r>
      <w:proofErr w:type="spellStart"/>
      <w:r>
        <w:rPr>
          <w:sz w:val="22"/>
        </w:rPr>
        <w:t>w</w:t>
      </w:r>
      <w:r>
        <w:rPr>
          <w:sz w:val="28"/>
          <w:vertAlign w:val="subscript"/>
        </w:rPr>
        <w:t>y</w:t>
      </w:r>
      <w:proofErr w:type="spellEnd"/>
      <w:r>
        <w:rPr>
          <w:sz w:val="22"/>
        </w:rPr>
        <w:t>(t) - весовая или импульсная функция замкнутой системы по задающему воздействию g(t);</w:t>
      </w:r>
    </w:p>
    <w:p w14:paraId="282265DF" w14:textId="77777777" w:rsidR="00206A45" w:rsidRDefault="00206A45" w:rsidP="00206A45">
      <w:pPr>
        <w:ind w:firstLine="284"/>
        <w:jc w:val="both"/>
        <w:rPr>
          <w:sz w:val="22"/>
        </w:rPr>
      </w:pPr>
      <w:r>
        <w:rPr>
          <w:sz w:val="22"/>
        </w:rPr>
        <w:sym w:font="Symbol" w:char="F06C"/>
      </w:r>
      <w:r>
        <w:rPr>
          <w:sz w:val="22"/>
        </w:rPr>
        <w:t xml:space="preserve"> - вспомогательное время интегрирования.</w:t>
      </w:r>
    </w:p>
    <w:p w14:paraId="4AAAEA63" w14:textId="77777777" w:rsidR="00206A45" w:rsidRDefault="00206A45" w:rsidP="00206A45">
      <w:pPr>
        <w:ind w:firstLine="284"/>
        <w:jc w:val="both"/>
        <w:rPr>
          <w:sz w:val="22"/>
        </w:rPr>
      </w:pPr>
      <w:r>
        <w:rPr>
          <w:sz w:val="22"/>
        </w:rPr>
        <w:t>Тогда корреляционная функция выходной величины</w:t>
      </w:r>
    </w:p>
    <w:p w14:paraId="19EEB1A8" w14:textId="77777777" w:rsidR="00206A45" w:rsidRDefault="00206A45" w:rsidP="00206A45">
      <w:pPr>
        <w:ind w:firstLine="284"/>
        <w:jc w:val="both"/>
        <w:rPr>
          <w:sz w:val="22"/>
        </w:rPr>
      </w:pPr>
    </w:p>
    <w:p w14:paraId="75223DC3" w14:textId="77777777" w:rsidR="00206A45" w:rsidRDefault="00206A45" w:rsidP="00206A45">
      <w:pPr>
        <w:ind w:firstLine="426"/>
        <w:jc w:val="right"/>
        <w:rPr>
          <w:sz w:val="22"/>
        </w:rPr>
      </w:pPr>
      <w:r>
        <w:rPr>
          <w:position w:val="-24"/>
        </w:rPr>
        <w:object w:dxaOrig="1960" w:dyaOrig="520" w14:anchorId="7719882C">
          <v:shape id="_x0000_i1494" type="#_x0000_t75" style="width:98pt;height:26pt" o:ole="" fillcolor="window">
            <v:imagedata r:id="rId945" o:title=""/>
          </v:shape>
          <o:OLEObject Type="Embed" ProgID="Equation.3" ShapeID="_x0000_i1494" DrawAspect="Content" ObjectID="_1703456028" r:id="rId946"/>
        </w:object>
      </w:r>
      <w:proofErr w:type="gramStart"/>
      <w:r>
        <w:rPr>
          <w:sz w:val="22"/>
        </w:rPr>
        <w:t xml:space="preserve">,   </w:t>
      </w:r>
      <w:proofErr w:type="gramEnd"/>
      <w:r>
        <w:rPr>
          <w:sz w:val="22"/>
        </w:rPr>
        <w:t xml:space="preserve">                         (9.25)</w:t>
      </w:r>
    </w:p>
    <w:p w14:paraId="3DA869D6" w14:textId="77777777" w:rsidR="00206A45" w:rsidRDefault="00206A45" w:rsidP="00206A45">
      <w:pPr>
        <w:jc w:val="both"/>
        <w:rPr>
          <w:sz w:val="22"/>
        </w:rPr>
      </w:pPr>
      <w:r>
        <w:rPr>
          <w:sz w:val="22"/>
        </w:rPr>
        <w:t>а спектральная плотность, определяемая как прямое преобразование Фурье от корреляционной функции, имеет вид</w:t>
      </w:r>
    </w:p>
    <w:p w14:paraId="00F1044C" w14:textId="77777777" w:rsidR="00206A45" w:rsidRDefault="00206A45" w:rsidP="00206A45">
      <w:pPr>
        <w:jc w:val="both"/>
        <w:rPr>
          <w:sz w:val="22"/>
        </w:rPr>
      </w:pPr>
    </w:p>
    <w:p w14:paraId="393E8B03" w14:textId="77777777" w:rsidR="00206A45" w:rsidRDefault="00206A45" w:rsidP="00206A45">
      <w:pPr>
        <w:ind w:firstLine="426"/>
        <w:jc w:val="right"/>
        <w:rPr>
          <w:sz w:val="22"/>
        </w:rPr>
      </w:pPr>
      <w:r>
        <w:rPr>
          <w:sz w:val="22"/>
          <w:lang w:val="en-US"/>
        </w:rPr>
        <w:t>S</w:t>
      </w:r>
      <w:r>
        <w:rPr>
          <w:sz w:val="28"/>
          <w:vertAlign w:val="subscript"/>
          <w:lang w:val="en-US"/>
        </w:rPr>
        <w:t>y</w:t>
      </w:r>
      <w:r w:rsidRPr="00206A45">
        <w:rPr>
          <w:sz w:val="22"/>
        </w:rPr>
        <w:t>(</w:t>
      </w:r>
      <w:r>
        <w:rPr>
          <w:sz w:val="22"/>
        </w:rPr>
        <w:sym w:font="Symbol" w:char="F077"/>
      </w:r>
      <w:r w:rsidRPr="00206A45">
        <w:rPr>
          <w:sz w:val="22"/>
        </w:rPr>
        <w:t>)=</w:t>
      </w:r>
      <w:r>
        <w:rPr>
          <w:sz w:val="22"/>
          <w:lang w:val="en-US"/>
        </w:rPr>
        <w:t>F</w:t>
      </w:r>
      <w:r w:rsidRPr="00206A45">
        <w:rPr>
          <w:sz w:val="22"/>
        </w:rPr>
        <w:t>[</w:t>
      </w:r>
      <w:proofErr w:type="gramStart"/>
      <w:r>
        <w:rPr>
          <w:sz w:val="22"/>
          <w:lang w:val="en-US"/>
        </w:rPr>
        <w:t>R</w:t>
      </w:r>
      <w:r>
        <w:rPr>
          <w:sz w:val="32"/>
          <w:vertAlign w:val="subscript"/>
          <w:lang w:val="en-US"/>
        </w:rPr>
        <w:t>y</w:t>
      </w:r>
      <w:r w:rsidRPr="00206A45">
        <w:rPr>
          <w:sz w:val="22"/>
        </w:rPr>
        <w:t>(</w:t>
      </w:r>
      <w:proofErr w:type="gramEnd"/>
      <w:r>
        <w:rPr>
          <w:sz w:val="22"/>
        </w:rPr>
        <w:sym w:font="Symbol" w:char="F074"/>
      </w:r>
      <w:r w:rsidRPr="00206A45">
        <w:rPr>
          <w:sz w:val="22"/>
        </w:rPr>
        <w:t xml:space="preserve">)].                                  </w:t>
      </w:r>
      <w:r>
        <w:rPr>
          <w:sz w:val="22"/>
        </w:rPr>
        <w:t>(9.26)</w:t>
      </w:r>
    </w:p>
    <w:p w14:paraId="2F67BCCC" w14:textId="77777777" w:rsidR="00206A45" w:rsidRDefault="00206A45" w:rsidP="00206A45">
      <w:pPr>
        <w:ind w:firstLine="426"/>
        <w:jc w:val="both"/>
        <w:rPr>
          <w:sz w:val="22"/>
        </w:rPr>
      </w:pPr>
    </w:p>
    <w:p w14:paraId="39C2A0B9" w14:textId="77777777" w:rsidR="00206A45" w:rsidRDefault="00206A45" w:rsidP="00206A45">
      <w:pPr>
        <w:ind w:firstLine="284"/>
        <w:jc w:val="both"/>
        <w:rPr>
          <w:sz w:val="22"/>
        </w:rPr>
      </w:pPr>
      <w:r>
        <w:rPr>
          <w:sz w:val="22"/>
        </w:rPr>
        <w:t>Выполнив необходимые преобразования получаем [1]</w:t>
      </w:r>
    </w:p>
    <w:p w14:paraId="7A9C9F09" w14:textId="77777777" w:rsidR="00206A45" w:rsidRDefault="00206A45" w:rsidP="00206A45">
      <w:pPr>
        <w:ind w:firstLine="426"/>
        <w:jc w:val="both"/>
        <w:rPr>
          <w:sz w:val="22"/>
        </w:rPr>
      </w:pPr>
      <w:r>
        <w:rPr>
          <w:sz w:val="22"/>
        </w:rPr>
        <w:t xml:space="preserve"> </w:t>
      </w:r>
    </w:p>
    <w:p w14:paraId="658E278F" w14:textId="77777777" w:rsidR="00206A45" w:rsidRPr="00206A45" w:rsidRDefault="00206A45" w:rsidP="00206A45">
      <w:pPr>
        <w:ind w:firstLine="426"/>
        <w:jc w:val="right"/>
        <w:rPr>
          <w:sz w:val="22"/>
        </w:rPr>
      </w:pPr>
      <w:proofErr w:type="gramStart"/>
      <w:r>
        <w:rPr>
          <w:sz w:val="22"/>
          <w:lang w:val="en-US"/>
        </w:rPr>
        <w:t>S</w:t>
      </w:r>
      <w:r>
        <w:rPr>
          <w:sz w:val="28"/>
          <w:vertAlign w:val="subscript"/>
          <w:lang w:val="en-US"/>
        </w:rPr>
        <w:t>y</w:t>
      </w:r>
      <w:r w:rsidRPr="00206A45">
        <w:rPr>
          <w:sz w:val="22"/>
        </w:rPr>
        <w:t>(</w:t>
      </w:r>
      <w:proofErr w:type="gramEnd"/>
      <w:r>
        <w:rPr>
          <w:sz w:val="22"/>
        </w:rPr>
        <w:sym w:font="Symbol" w:char="F077"/>
      </w:r>
      <w:r w:rsidRPr="00206A45">
        <w:rPr>
          <w:sz w:val="22"/>
        </w:rPr>
        <w:t xml:space="preserve">) = </w:t>
      </w:r>
      <w:r>
        <w:rPr>
          <w:sz w:val="22"/>
        </w:rPr>
        <w:sym w:font="Symbol" w:char="F0E7"/>
      </w:r>
      <w:r>
        <w:rPr>
          <w:sz w:val="22"/>
        </w:rPr>
        <w:t>Ф</w:t>
      </w:r>
      <w:r>
        <w:rPr>
          <w:sz w:val="28"/>
          <w:vertAlign w:val="subscript"/>
          <w:lang w:val="en-US"/>
        </w:rPr>
        <w:t>g</w:t>
      </w:r>
      <w:r w:rsidRPr="00206A45">
        <w:rPr>
          <w:sz w:val="22"/>
        </w:rPr>
        <w:t>(</w:t>
      </w:r>
      <w:r>
        <w:rPr>
          <w:sz w:val="22"/>
          <w:lang w:val="en-US"/>
        </w:rPr>
        <w:t>j</w:t>
      </w:r>
      <w:r>
        <w:rPr>
          <w:sz w:val="22"/>
        </w:rPr>
        <w:sym w:font="Symbol" w:char="F077"/>
      </w:r>
      <w:r w:rsidRPr="00206A45">
        <w:rPr>
          <w:sz w:val="22"/>
        </w:rPr>
        <w:t>)</w:t>
      </w:r>
      <w:r>
        <w:rPr>
          <w:sz w:val="22"/>
        </w:rPr>
        <w:sym w:font="Symbol" w:char="F0E7"/>
      </w:r>
      <w:r w:rsidRPr="00206A45">
        <w:rPr>
          <w:sz w:val="22"/>
          <w:vertAlign w:val="superscript"/>
        </w:rPr>
        <w:t>2</w:t>
      </w:r>
      <w:r>
        <w:rPr>
          <w:sz w:val="22"/>
        </w:rPr>
        <w:sym w:font="Symbol" w:char="F0D7"/>
      </w:r>
      <w:r>
        <w:rPr>
          <w:sz w:val="22"/>
          <w:lang w:val="en-US"/>
        </w:rPr>
        <w:t>S</w:t>
      </w:r>
      <w:r>
        <w:rPr>
          <w:sz w:val="28"/>
          <w:vertAlign w:val="subscript"/>
          <w:lang w:val="en-US"/>
        </w:rPr>
        <w:t>g</w:t>
      </w:r>
      <w:r w:rsidRPr="00206A45">
        <w:rPr>
          <w:sz w:val="22"/>
        </w:rPr>
        <w:t>(</w:t>
      </w:r>
      <w:r>
        <w:rPr>
          <w:sz w:val="22"/>
        </w:rPr>
        <w:sym w:font="Symbol" w:char="F077"/>
      </w:r>
      <w:r w:rsidRPr="00206A45">
        <w:rPr>
          <w:sz w:val="22"/>
        </w:rPr>
        <w:t>),                           (9.27)</w:t>
      </w:r>
    </w:p>
    <w:p w14:paraId="19908C91" w14:textId="77777777" w:rsidR="00206A45" w:rsidRDefault="00206A45" w:rsidP="00206A45">
      <w:pPr>
        <w:ind w:firstLine="284"/>
        <w:jc w:val="both"/>
        <w:rPr>
          <w:sz w:val="22"/>
        </w:rPr>
      </w:pPr>
      <w:r>
        <w:rPr>
          <w:sz w:val="22"/>
        </w:rPr>
        <w:lastRenderedPageBreak/>
        <w:t xml:space="preserve">где </w:t>
      </w:r>
      <w:proofErr w:type="spellStart"/>
      <w:r>
        <w:rPr>
          <w:sz w:val="22"/>
        </w:rPr>
        <w:t>Ф</w:t>
      </w:r>
      <w:r>
        <w:rPr>
          <w:sz w:val="28"/>
          <w:vertAlign w:val="subscript"/>
        </w:rPr>
        <w:t>g</w:t>
      </w:r>
      <w:proofErr w:type="spellEnd"/>
      <w:r>
        <w:rPr>
          <w:sz w:val="22"/>
        </w:rPr>
        <w:t>(j</w:t>
      </w:r>
      <w:r>
        <w:rPr>
          <w:sz w:val="22"/>
        </w:rPr>
        <w:sym w:font="Symbol" w:char="F077"/>
      </w:r>
      <w:r>
        <w:rPr>
          <w:sz w:val="22"/>
        </w:rPr>
        <w:t>) - частотная передаточная функция замкнутой системы по задающему воздействию.</w:t>
      </w:r>
    </w:p>
    <w:p w14:paraId="596D5491" w14:textId="77777777" w:rsidR="00206A45" w:rsidRDefault="00206A45" w:rsidP="00206A45">
      <w:pPr>
        <w:ind w:firstLine="284"/>
        <w:jc w:val="both"/>
        <w:rPr>
          <w:sz w:val="22"/>
        </w:rPr>
      </w:pPr>
      <w:r>
        <w:rPr>
          <w:sz w:val="22"/>
        </w:rPr>
        <w:t>Таким образом, спектральная плотность выходной координаты системы может быть получена умножением спектральной плотности входной величины на квадрат модуля частотной передаточной функции замкнутой системы по задающему воздействию.</w:t>
      </w:r>
    </w:p>
    <w:p w14:paraId="525219DD" w14:textId="77777777" w:rsidR="00206A45" w:rsidRDefault="00206A45" w:rsidP="00206A45">
      <w:pPr>
        <w:ind w:firstLine="284"/>
        <w:jc w:val="both"/>
        <w:rPr>
          <w:sz w:val="22"/>
        </w:rPr>
      </w:pPr>
      <w:r>
        <w:rPr>
          <w:sz w:val="22"/>
        </w:rPr>
        <w:t>Аналогично получается выражение для спектральной плотности ошибки</w:t>
      </w:r>
    </w:p>
    <w:p w14:paraId="32B70F4C" w14:textId="77777777" w:rsidR="00206A45" w:rsidRDefault="00206A45" w:rsidP="00206A45">
      <w:pPr>
        <w:ind w:firstLine="284"/>
        <w:jc w:val="right"/>
        <w:rPr>
          <w:sz w:val="22"/>
        </w:rPr>
      </w:pPr>
      <w:proofErr w:type="spellStart"/>
      <w:r>
        <w:rPr>
          <w:sz w:val="22"/>
        </w:rPr>
        <w:t>S</w:t>
      </w:r>
      <w:r>
        <w:rPr>
          <w:sz w:val="28"/>
          <w:vertAlign w:val="subscript"/>
        </w:rPr>
        <w:t>x</w:t>
      </w:r>
      <w:proofErr w:type="spellEnd"/>
      <w:r>
        <w:rPr>
          <w:sz w:val="22"/>
        </w:rPr>
        <w:t>(</w:t>
      </w:r>
      <w:r>
        <w:rPr>
          <w:sz w:val="22"/>
        </w:rPr>
        <w:sym w:font="Symbol" w:char="F077"/>
      </w:r>
      <w:r>
        <w:rPr>
          <w:sz w:val="22"/>
        </w:rPr>
        <w:t>)=F[</w:t>
      </w:r>
      <w:proofErr w:type="spellStart"/>
      <w:r>
        <w:rPr>
          <w:sz w:val="22"/>
        </w:rPr>
        <w:t>R</w:t>
      </w:r>
      <w:r>
        <w:rPr>
          <w:sz w:val="28"/>
          <w:vertAlign w:val="subscript"/>
        </w:rPr>
        <w:t>x</w:t>
      </w:r>
      <w:proofErr w:type="spellEnd"/>
      <w:r>
        <w:rPr>
          <w:sz w:val="22"/>
        </w:rPr>
        <w:t>(</w:t>
      </w:r>
      <w:r>
        <w:rPr>
          <w:sz w:val="22"/>
        </w:rPr>
        <w:sym w:font="Symbol" w:char="F074"/>
      </w:r>
      <w:proofErr w:type="gramStart"/>
      <w:r>
        <w:rPr>
          <w:sz w:val="22"/>
        </w:rPr>
        <w:t>)]=</w:t>
      </w:r>
      <w:proofErr w:type="gramEnd"/>
      <w:r>
        <w:rPr>
          <w:sz w:val="22"/>
        </w:rPr>
        <w:sym w:font="Symbol" w:char="F0E7"/>
      </w:r>
      <w:proofErr w:type="spellStart"/>
      <w:r>
        <w:rPr>
          <w:sz w:val="22"/>
        </w:rPr>
        <w:t>Ф</w:t>
      </w:r>
      <w:r>
        <w:rPr>
          <w:sz w:val="28"/>
          <w:vertAlign w:val="subscript"/>
        </w:rPr>
        <w:t>xg</w:t>
      </w:r>
      <w:proofErr w:type="spellEnd"/>
      <w:r>
        <w:rPr>
          <w:sz w:val="22"/>
        </w:rPr>
        <w:t>(j</w:t>
      </w:r>
      <w:r>
        <w:rPr>
          <w:sz w:val="22"/>
        </w:rPr>
        <w:sym w:font="Symbol" w:char="F077"/>
      </w:r>
      <w:r>
        <w:rPr>
          <w:sz w:val="22"/>
        </w:rPr>
        <w:t>)</w:t>
      </w:r>
      <w:r>
        <w:rPr>
          <w:sz w:val="22"/>
        </w:rPr>
        <w:sym w:font="Symbol" w:char="F0E7"/>
      </w:r>
      <w:r>
        <w:rPr>
          <w:sz w:val="22"/>
          <w:vertAlign w:val="superscript"/>
        </w:rPr>
        <w:t>2</w:t>
      </w:r>
      <w:r>
        <w:rPr>
          <w:sz w:val="22"/>
        </w:rPr>
        <w:sym w:font="Symbol" w:char="F0D7"/>
      </w:r>
      <w:proofErr w:type="spellStart"/>
      <w:r>
        <w:rPr>
          <w:sz w:val="22"/>
        </w:rPr>
        <w:t>S</w:t>
      </w:r>
      <w:r>
        <w:rPr>
          <w:sz w:val="28"/>
          <w:vertAlign w:val="subscript"/>
        </w:rPr>
        <w:t>g</w:t>
      </w:r>
      <w:proofErr w:type="spellEnd"/>
      <w:r>
        <w:rPr>
          <w:sz w:val="22"/>
        </w:rPr>
        <w:t>(</w:t>
      </w:r>
      <w:r>
        <w:rPr>
          <w:sz w:val="22"/>
        </w:rPr>
        <w:sym w:font="Symbol" w:char="F077"/>
      </w:r>
      <w:r>
        <w:rPr>
          <w:sz w:val="22"/>
        </w:rPr>
        <w:t>),                        (9.28)</w:t>
      </w:r>
    </w:p>
    <w:p w14:paraId="33D2B28C" w14:textId="77777777" w:rsidR="00206A45" w:rsidRDefault="00206A45" w:rsidP="00206A45">
      <w:pPr>
        <w:ind w:firstLine="284"/>
        <w:jc w:val="right"/>
        <w:rPr>
          <w:sz w:val="22"/>
        </w:rPr>
      </w:pPr>
    </w:p>
    <w:p w14:paraId="351879D4" w14:textId="77777777" w:rsidR="00206A45" w:rsidRDefault="00206A45" w:rsidP="00206A45">
      <w:pPr>
        <w:ind w:firstLine="284"/>
        <w:jc w:val="both"/>
        <w:rPr>
          <w:sz w:val="22"/>
        </w:rPr>
      </w:pPr>
      <w:r>
        <w:rPr>
          <w:sz w:val="22"/>
        </w:rPr>
        <w:t xml:space="preserve">где </w:t>
      </w:r>
      <w:proofErr w:type="spellStart"/>
      <w:r>
        <w:rPr>
          <w:sz w:val="22"/>
        </w:rPr>
        <w:t>Ф</w:t>
      </w:r>
      <w:r>
        <w:rPr>
          <w:sz w:val="28"/>
          <w:vertAlign w:val="subscript"/>
        </w:rPr>
        <w:t>xg</w:t>
      </w:r>
      <w:proofErr w:type="spellEnd"/>
      <w:r>
        <w:rPr>
          <w:sz w:val="22"/>
        </w:rPr>
        <w:t>(j</w:t>
      </w:r>
      <w:r>
        <w:rPr>
          <w:sz w:val="22"/>
        </w:rPr>
        <w:sym w:font="Symbol" w:char="F077"/>
      </w:r>
      <w:r>
        <w:rPr>
          <w:sz w:val="22"/>
        </w:rPr>
        <w:t>) - частотная передаточная функция замкнутой системы по ошибке относительно задающего воздействия.</w:t>
      </w:r>
    </w:p>
    <w:p w14:paraId="0706931C" w14:textId="77777777" w:rsidR="00206A45" w:rsidRDefault="00206A45" w:rsidP="00206A45">
      <w:pPr>
        <w:ind w:firstLine="284"/>
        <w:jc w:val="both"/>
        <w:rPr>
          <w:sz w:val="22"/>
        </w:rPr>
      </w:pPr>
      <w:r>
        <w:rPr>
          <w:sz w:val="22"/>
        </w:rPr>
        <w:t xml:space="preserve">Выражения (9.27) и (9.28) устанавливают связь между спектральными плотностями </w:t>
      </w:r>
      <w:proofErr w:type="spellStart"/>
      <w:proofErr w:type="gramStart"/>
      <w:r>
        <w:rPr>
          <w:sz w:val="22"/>
        </w:rPr>
        <w:t>S</w:t>
      </w:r>
      <w:r>
        <w:rPr>
          <w:sz w:val="28"/>
          <w:vertAlign w:val="subscript"/>
        </w:rPr>
        <w:t>y</w:t>
      </w:r>
      <w:proofErr w:type="spellEnd"/>
      <w:r>
        <w:rPr>
          <w:sz w:val="22"/>
        </w:rPr>
        <w:t>(</w:t>
      </w:r>
      <w:proofErr w:type="gramEnd"/>
      <w:r>
        <w:rPr>
          <w:sz w:val="22"/>
        </w:rPr>
        <w:sym w:font="Symbol" w:char="F077"/>
      </w:r>
      <w:r>
        <w:rPr>
          <w:sz w:val="22"/>
        </w:rPr>
        <w:t xml:space="preserve">), </w:t>
      </w:r>
      <w:proofErr w:type="spellStart"/>
      <w:r>
        <w:rPr>
          <w:sz w:val="22"/>
        </w:rPr>
        <w:t>S</w:t>
      </w:r>
      <w:r>
        <w:rPr>
          <w:sz w:val="28"/>
          <w:vertAlign w:val="subscript"/>
        </w:rPr>
        <w:t>x</w:t>
      </w:r>
      <w:proofErr w:type="spellEnd"/>
      <w:r>
        <w:rPr>
          <w:sz w:val="22"/>
        </w:rPr>
        <w:t>(</w:t>
      </w:r>
      <w:r>
        <w:rPr>
          <w:sz w:val="22"/>
        </w:rPr>
        <w:sym w:font="Symbol" w:char="F077"/>
      </w:r>
      <w:r>
        <w:rPr>
          <w:sz w:val="22"/>
        </w:rPr>
        <w:t xml:space="preserve">) переменной на выходе системы y и ошибки x со спектральной плотности </w:t>
      </w:r>
      <w:proofErr w:type="spellStart"/>
      <w:r>
        <w:rPr>
          <w:sz w:val="22"/>
        </w:rPr>
        <w:t>S</w:t>
      </w:r>
      <w:r>
        <w:rPr>
          <w:sz w:val="28"/>
          <w:vertAlign w:val="subscript"/>
        </w:rPr>
        <w:t>g</w:t>
      </w:r>
      <w:proofErr w:type="spellEnd"/>
      <w:r>
        <w:rPr>
          <w:sz w:val="22"/>
        </w:rPr>
        <w:t>(</w:t>
      </w:r>
      <w:r>
        <w:rPr>
          <w:sz w:val="22"/>
        </w:rPr>
        <w:sym w:font="Symbol" w:char="F077"/>
      </w:r>
      <w:r>
        <w:rPr>
          <w:sz w:val="22"/>
        </w:rPr>
        <w:t>) случайного входного воздействия.</w:t>
      </w:r>
    </w:p>
    <w:p w14:paraId="22464B87" w14:textId="77777777" w:rsidR="00206A45" w:rsidRDefault="00206A45" w:rsidP="00206A45">
      <w:pPr>
        <w:ind w:firstLine="284"/>
        <w:jc w:val="both"/>
        <w:rPr>
          <w:sz w:val="22"/>
        </w:rPr>
      </w:pPr>
      <w:r>
        <w:rPr>
          <w:sz w:val="22"/>
        </w:rPr>
        <w:t>Тогда средние значения квадрата выходной величины системы и ошибки определяются как</w:t>
      </w:r>
    </w:p>
    <w:p w14:paraId="7DCC2FEA" w14:textId="77777777" w:rsidR="00206A45" w:rsidRDefault="00206A45" w:rsidP="00206A45">
      <w:pPr>
        <w:ind w:firstLine="426"/>
        <w:jc w:val="right"/>
        <w:rPr>
          <w:sz w:val="22"/>
        </w:rPr>
      </w:pPr>
      <w:r>
        <w:rPr>
          <w:position w:val="-38"/>
        </w:rPr>
        <w:object w:dxaOrig="3240" w:dyaOrig="859" w14:anchorId="2989FF5D">
          <v:shape id="_x0000_i1495" type="#_x0000_t75" style="width:162.5pt;height:43pt" o:ole="" fillcolor="window">
            <v:imagedata r:id="rId947" o:title=""/>
          </v:shape>
          <o:OLEObject Type="Embed" ProgID="Equation.3" ShapeID="_x0000_i1495" DrawAspect="Content" ObjectID="_1703456029" r:id="rId948"/>
        </w:object>
      </w:r>
      <w:proofErr w:type="gramStart"/>
      <w:r>
        <w:rPr>
          <w:sz w:val="22"/>
        </w:rPr>
        <w:t xml:space="preserve">;   </w:t>
      </w:r>
      <w:proofErr w:type="gramEnd"/>
      <w:r>
        <w:rPr>
          <w:sz w:val="22"/>
        </w:rPr>
        <w:t xml:space="preserve">                (9.29)</w:t>
      </w:r>
    </w:p>
    <w:p w14:paraId="1D5714DA" w14:textId="77777777" w:rsidR="00206A45" w:rsidRDefault="00206A45" w:rsidP="00206A45">
      <w:pPr>
        <w:ind w:firstLine="426"/>
        <w:jc w:val="right"/>
        <w:rPr>
          <w:sz w:val="22"/>
        </w:rPr>
      </w:pPr>
      <w:r>
        <w:rPr>
          <w:position w:val="-38"/>
        </w:rPr>
        <w:object w:dxaOrig="3360" w:dyaOrig="859" w14:anchorId="2E166489">
          <v:shape id="_x0000_i1496" type="#_x0000_t75" style="width:168pt;height:43pt" o:ole="" fillcolor="window">
            <v:imagedata r:id="rId949" o:title=""/>
          </v:shape>
          <o:OLEObject Type="Embed" ProgID="Equation.3" ShapeID="_x0000_i1496" DrawAspect="Content" ObjectID="_1703456030" r:id="rId950"/>
        </w:object>
      </w:r>
      <w:r>
        <w:rPr>
          <w:sz w:val="22"/>
        </w:rPr>
        <w:t>.                  (9.30)</w:t>
      </w:r>
    </w:p>
    <w:p w14:paraId="30C7B7F4" w14:textId="77777777" w:rsidR="00206A45" w:rsidRDefault="00206A45" w:rsidP="00206A45">
      <w:pPr>
        <w:ind w:firstLine="284"/>
        <w:jc w:val="both"/>
        <w:rPr>
          <w:sz w:val="22"/>
        </w:rPr>
      </w:pPr>
      <w:r>
        <w:rPr>
          <w:sz w:val="22"/>
        </w:rPr>
        <w:t xml:space="preserve">При действии на систему независимых друг от друга задающего и возмущающего воздействий g(t) и f(t) спектральная плотность ошибки системы будет </w:t>
      </w:r>
    </w:p>
    <w:p w14:paraId="78E8CD6D" w14:textId="77777777" w:rsidR="00206A45" w:rsidRDefault="00206A45" w:rsidP="00206A45">
      <w:pPr>
        <w:ind w:firstLine="284"/>
        <w:jc w:val="right"/>
        <w:rPr>
          <w:sz w:val="22"/>
        </w:rPr>
      </w:pPr>
      <w:proofErr w:type="spellStart"/>
      <w:proofErr w:type="gramStart"/>
      <w:r>
        <w:rPr>
          <w:sz w:val="22"/>
        </w:rPr>
        <w:t>S</w:t>
      </w:r>
      <w:r>
        <w:rPr>
          <w:sz w:val="28"/>
          <w:vertAlign w:val="subscript"/>
        </w:rPr>
        <w:t>x</w:t>
      </w:r>
      <w:proofErr w:type="spellEnd"/>
      <w:r>
        <w:rPr>
          <w:sz w:val="22"/>
        </w:rPr>
        <w:t>(</w:t>
      </w:r>
      <w:proofErr w:type="gramEnd"/>
      <w:r>
        <w:rPr>
          <w:sz w:val="22"/>
        </w:rPr>
        <w:sym w:font="Symbol" w:char="F077"/>
      </w:r>
      <w:r>
        <w:rPr>
          <w:sz w:val="22"/>
        </w:rPr>
        <w:t xml:space="preserve">) = </w:t>
      </w:r>
      <w:r>
        <w:rPr>
          <w:sz w:val="22"/>
        </w:rPr>
        <w:sym w:font="Symbol" w:char="F0E7"/>
      </w:r>
      <w:proofErr w:type="spellStart"/>
      <w:r>
        <w:rPr>
          <w:sz w:val="22"/>
        </w:rPr>
        <w:t>Ф</w:t>
      </w:r>
      <w:r>
        <w:rPr>
          <w:sz w:val="28"/>
          <w:vertAlign w:val="subscript"/>
        </w:rPr>
        <w:t>xg</w:t>
      </w:r>
      <w:proofErr w:type="spellEnd"/>
      <w:r>
        <w:rPr>
          <w:sz w:val="22"/>
        </w:rPr>
        <w:t>(j</w:t>
      </w:r>
      <w:r>
        <w:rPr>
          <w:sz w:val="22"/>
        </w:rPr>
        <w:sym w:font="Symbol" w:char="F077"/>
      </w:r>
      <w:r>
        <w:rPr>
          <w:sz w:val="22"/>
        </w:rPr>
        <w:t>)</w:t>
      </w:r>
      <w:r>
        <w:rPr>
          <w:sz w:val="22"/>
        </w:rPr>
        <w:sym w:font="Symbol" w:char="F0E7"/>
      </w:r>
      <w:r>
        <w:rPr>
          <w:sz w:val="22"/>
          <w:vertAlign w:val="superscript"/>
        </w:rPr>
        <w:t xml:space="preserve">2 </w:t>
      </w:r>
      <w:proofErr w:type="spellStart"/>
      <w:r>
        <w:rPr>
          <w:sz w:val="22"/>
        </w:rPr>
        <w:t>S</w:t>
      </w:r>
      <w:r>
        <w:rPr>
          <w:sz w:val="28"/>
          <w:vertAlign w:val="subscript"/>
        </w:rPr>
        <w:t>g</w:t>
      </w:r>
      <w:proofErr w:type="spellEnd"/>
      <w:r>
        <w:rPr>
          <w:sz w:val="22"/>
        </w:rPr>
        <w:t>(</w:t>
      </w:r>
      <w:r>
        <w:rPr>
          <w:sz w:val="22"/>
        </w:rPr>
        <w:sym w:font="Symbol" w:char="F077"/>
      </w:r>
      <w:r>
        <w:rPr>
          <w:sz w:val="22"/>
        </w:rPr>
        <w:t xml:space="preserve">) + </w:t>
      </w:r>
      <w:r>
        <w:rPr>
          <w:sz w:val="22"/>
        </w:rPr>
        <w:sym w:font="Symbol" w:char="F0E7"/>
      </w:r>
      <w:proofErr w:type="spellStart"/>
      <w:r>
        <w:rPr>
          <w:sz w:val="22"/>
        </w:rPr>
        <w:t>Ф</w:t>
      </w:r>
      <w:r>
        <w:rPr>
          <w:sz w:val="28"/>
          <w:vertAlign w:val="subscript"/>
        </w:rPr>
        <w:t>xf</w:t>
      </w:r>
      <w:proofErr w:type="spellEnd"/>
      <w:r>
        <w:rPr>
          <w:sz w:val="22"/>
        </w:rPr>
        <w:t>(j</w:t>
      </w:r>
      <w:r>
        <w:rPr>
          <w:sz w:val="22"/>
        </w:rPr>
        <w:sym w:font="Symbol" w:char="F077"/>
      </w:r>
      <w:r>
        <w:rPr>
          <w:sz w:val="22"/>
        </w:rPr>
        <w:t>)</w:t>
      </w:r>
      <w:r>
        <w:rPr>
          <w:sz w:val="22"/>
        </w:rPr>
        <w:sym w:font="Symbol" w:char="F0E7"/>
      </w:r>
      <w:r>
        <w:rPr>
          <w:sz w:val="22"/>
          <w:vertAlign w:val="superscript"/>
        </w:rPr>
        <w:t xml:space="preserve">2 </w:t>
      </w:r>
      <w:proofErr w:type="spellStart"/>
      <w:r>
        <w:rPr>
          <w:sz w:val="22"/>
        </w:rPr>
        <w:t>S</w:t>
      </w:r>
      <w:r>
        <w:rPr>
          <w:sz w:val="28"/>
          <w:vertAlign w:val="subscript"/>
        </w:rPr>
        <w:t>f</w:t>
      </w:r>
      <w:proofErr w:type="spellEnd"/>
      <w:r>
        <w:rPr>
          <w:sz w:val="22"/>
        </w:rPr>
        <w:t>(</w:t>
      </w:r>
      <w:r>
        <w:rPr>
          <w:sz w:val="22"/>
        </w:rPr>
        <w:sym w:font="Symbol" w:char="F077"/>
      </w:r>
      <w:r>
        <w:rPr>
          <w:sz w:val="22"/>
        </w:rPr>
        <w:t>),             (9.31)</w:t>
      </w:r>
    </w:p>
    <w:p w14:paraId="161DBADF" w14:textId="77777777" w:rsidR="00206A45" w:rsidRDefault="00206A45" w:rsidP="00206A45">
      <w:pPr>
        <w:ind w:firstLine="284"/>
        <w:jc w:val="both"/>
        <w:rPr>
          <w:sz w:val="22"/>
        </w:rPr>
      </w:pPr>
    </w:p>
    <w:p w14:paraId="0D96C2A0" w14:textId="77777777" w:rsidR="00206A45" w:rsidRDefault="00206A45" w:rsidP="00206A45">
      <w:pPr>
        <w:ind w:firstLine="284"/>
        <w:jc w:val="both"/>
        <w:rPr>
          <w:sz w:val="22"/>
        </w:rPr>
      </w:pPr>
      <w:r>
        <w:rPr>
          <w:sz w:val="22"/>
        </w:rPr>
        <w:t xml:space="preserve">где </w:t>
      </w:r>
      <w:proofErr w:type="spellStart"/>
      <w:r>
        <w:rPr>
          <w:sz w:val="22"/>
        </w:rPr>
        <w:t>Ф</w:t>
      </w:r>
      <w:r>
        <w:rPr>
          <w:sz w:val="28"/>
          <w:vertAlign w:val="subscript"/>
        </w:rPr>
        <w:t>xf</w:t>
      </w:r>
      <w:proofErr w:type="spellEnd"/>
      <w:r>
        <w:rPr>
          <w:sz w:val="22"/>
        </w:rPr>
        <w:t>(j</w:t>
      </w:r>
      <w:r>
        <w:rPr>
          <w:sz w:val="22"/>
        </w:rPr>
        <w:sym w:font="Symbol" w:char="F077"/>
      </w:r>
      <w:r>
        <w:rPr>
          <w:sz w:val="22"/>
        </w:rPr>
        <w:t>) - частотная передаточная функция замкнутой системы относительно точек входа помехи f(t) и ошибки x(t);</w:t>
      </w:r>
    </w:p>
    <w:p w14:paraId="6BB51DC8" w14:textId="77777777" w:rsidR="00206A45" w:rsidRDefault="00206A45" w:rsidP="00206A45">
      <w:pPr>
        <w:ind w:firstLine="284"/>
        <w:jc w:val="both"/>
        <w:rPr>
          <w:sz w:val="22"/>
        </w:rPr>
      </w:pPr>
      <w:proofErr w:type="spellStart"/>
      <w:proofErr w:type="gramStart"/>
      <w:r>
        <w:rPr>
          <w:sz w:val="22"/>
        </w:rPr>
        <w:t>S</w:t>
      </w:r>
      <w:r>
        <w:rPr>
          <w:sz w:val="28"/>
          <w:vertAlign w:val="subscript"/>
        </w:rPr>
        <w:t>f</w:t>
      </w:r>
      <w:proofErr w:type="spellEnd"/>
      <w:r>
        <w:rPr>
          <w:sz w:val="22"/>
        </w:rPr>
        <w:t>(</w:t>
      </w:r>
      <w:proofErr w:type="gramEnd"/>
      <w:r>
        <w:rPr>
          <w:sz w:val="22"/>
        </w:rPr>
        <w:sym w:font="Symbol" w:char="F077"/>
      </w:r>
      <w:r>
        <w:rPr>
          <w:sz w:val="22"/>
        </w:rPr>
        <w:t>) - спектральная плотность сигнала помехи f(t).</w:t>
      </w:r>
    </w:p>
    <w:p w14:paraId="1E448190" w14:textId="77777777" w:rsidR="00206A45" w:rsidRDefault="00206A45" w:rsidP="00206A45">
      <w:pPr>
        <w:ind w:firstLine="284"/>
        <w:jc w:val="both"/>
        <w:rPr>
          <w:sz w:val="22"/>
        </w:rPr>
      </w:pPr>
      <w:r>
        <w:rPr>
          <w:sz w:val="22"/>
        </w:rPr>
        <w:t>Суммарная ошибка системы в этом случае будет характеризоваться выражением</w:t>
      </w:r>
    </w:p>
    <w:p w14:paraId="452B2730" w14:textId="77777777" w:rsidR="00206A45" w:rsidRDefault="00206A45" w:rsidP="00206A45">
      <w:pPr>
        <w:ind w:firstLine="426"/>
        <w:jc w:val="right"/>
        <w:rPr>
          <w:sz w:val="22"/>
        </w:rPr>
      </w:pPr>
      <w:r>
        <w:rPr>
          <w:position w:val="-24"/>
        </w:rPr>
        <w:object w:dxaOrig="1660" w:dyaOrig="639" w14:anchorId="2C1B95C4">
          <v:shape id="_x0000_i1497" type="#_x0000_t75" style="width:83pt;height:32pt" o:ole="" fillcolor="window">
            <v:imagedata r:id="rId951" o:title=""/>
          </v:shape>
          <o:OLEObject Type="Embed" ProgID="Equation.3" ShapeID="_x0000_i1497" DrawAspect="Content" ObjectID="_1703456031" r:id="rId952"/>
        </w:object>
      </w:r>
      <w:r>
        <w:rPr>
          <w:sz w:val="22"/>
        </w:rPr>
        <w:t>.                             (9.32)</w:t>
      </w:r>
    </w:p>
    <w:p w14:paraId="238B26EB" w14:textId="77777777" w:rsidR="00206A45" w:rsidRDefault="00206A45" w:rsidP="00206A45">
      <w:pPr>
        <w:ind w:firstLine="284"/>
        <w:jc w:val="both"/>
        <w:rPr>
          <w:sz w:val="22"/>
        </w:rPr>
      </w:pPr>
      <w:r>
        <w:rPr>
          <w:sz w:val="22"/>
        </w:rPr>
        <w:t>Таким образом оценивается работа линейных автоматических систем при случайных стационарных воздействиях.</w:t>
      </w:r>
    </w:p>
    <w:p w14:paraId="2C60CDFA" w14:textId="77777777" w:rsidR="00206A45" w:rsidRDefault="00206A45" w:rsidP="00206A45">
      <w:pPr>
        <w:ind w:firstLine="284"/>
        <w:jc w:val="both"/>
        <w:rPr>
          <w:sz w:val="22"/>
        </w:rPr>
      </w:pPr>
    </w:p>
    <w:p w14:paraId="18CACA09" w14:textId="77777777" w:rsidR="00206A45" w:rsidRDefault="00206A45" w:rsidP="00206A45">
      <w:pPr>
        <w:ind w:firstLine="284"/>
        <w:jc w:val="both"/>
        <w:rPr>
          <w:sz w:val="22"/>
        </w:rPr>
      </w:pPr>
      <w:r>
        <w:rPr>
          <w:i/>
          <w:sz w:val="22"/>
        </w:rPr>
        <w:t xml:space="preserve">Пример. </w:t>
      </w:r>
      <w:r>
        <w:rPr>
          <w:sz w:val="22"/>
        </w:rPr>
        <w:t>Передаточная функция разомкнутой системы автоматического управления имеет вид</w:t>
      </w:r>
    </w:p>
    <w:p w14:paraId="36B5896C" w14:textId="77777777" w:rsidR="00206A45" w:rsidRDefault="00206A45" w:rsidP="00206A45">
      <w:pPr>
        <w:jc w:val="center"/>
        <w:rPr>
          <w:sz w:val="22"/>
        </w:rPr>
      </w:pPr>
      <w:r>
        <w:rPr>
          <w:position w:val="-42"/>
        </w:rPr>
        <w:object w:dxaOrig="2299" w:dyaOrig="820" w14:anchorId="394D4A4F">
          <v:shape id="_x0000_i1498" type="#_x0000_t75" style="width:115pt;height:41pt" o:ole="" fillcolor="window">
            <v:imagedata r:id="rId953" o:title=""/>
          </v:shape>
          <o:OLEObject Type="Embed" ProgID="Equation.3" ShapeID="_x0000_i1498" DrawAspect="Content" ObjectID="_1703456032" r:id="rId954"/>
        </w:object>
      </w:r>
      <w:r>
        <w:rPr>
          <w:sz w:val="22"/>
        </w:rPr>
        <w:t>,</w:t>
      </w:r>
    </w:p>
    <w:p w14:paraId="6D65B904" w14:textId="77777777" w:rsidR="00206A45" w:rsidRDefault="00206A45" w:rsidP="00206A45">
      <w:pPr>
        <w:ind w:firstLine="284"/>
        <w:jc w:val="both"/>
        <w:rPr>
          <w:sz w:val="22"/>
        </w:rPr>
      </w:pPr>
      <w:r>
        <w:rPr>
          <w:sz w:val="22"/>
        </w:rPr>
        <w:t>где k - общий коэффициент передачи разомкнутой цепи;</w:t>
      </w:r>
    </w:p>
    <w:p w14:paraId="7277C4E9" w14:textId="77777777" w:rsidR="00206A45" w:rsidRDefault="00206A45" w:rsidP="00206A45">
      <w:pPr>
        <w:ind w:firstLine="284"/>
        <w:jc w:val="both"/>
        <w:rPr>
          <w:sz w:val="22"/>
        </w:rPr>
      </w:pPr>
      <w:r>
        <w:rPr>
          <w:sz w:val="22"/>
        </w:rPr>
        <w:t xml:space="preserve">      T</w:t>
      </w:r>
      <w:proofErr w:type="gramStart"/>
      <w:r>
        <w:rPr>
          <w:sz w:val="22"/>
          <w:vertAlign w:val="subscript"/>
        </w:rPr>
        <w:t xml:space="preserve">1  </w:t>
      </w:r>
      <w:r>
        <w:rPr>
          <w:sz w:val="22"/>
        </w:rPr>
        <w:t>и</w:t>
      </w:r>
      <w:proofErr w:type="gramEnd"/>
      <w:r>
        <w:rPr>
          <w:sz w:val="22"/>
        </w:rPr>
        <w:t xml:space="preserve"> T</w:t>
      </w:r>
      <w:r>
        <w:rPr>
          <w:sz w:val="22"/>
          <w:vertAlign w:val="subscript"/>
        </w:rPr>
        <w:t xml:space="preserve">2 </w:t>
      </w:r>
      <w:r>
        <w:rPr>
          <w:sz w:val="22"/>
        </w:rPr>
        <w:t>- постоянные времени.</w:t>
      </w:r>
    </w:p>
    <w:p w14:paraId="77CA2596" w14:textId="77777777" w:rsidR="00206A45" w:rsidRPr="00206A45" w:rsidRDefault="00206A45" w:rsidP="00206A45">
      <w:pPr>
        <w:ind w:firstLine="284"/>
        <w:jc w:val="both"/>
        <w:rPr>
          <w:sz w:val="22"/>
        </w:rPr>
      </w:pPr>
      <w:r>
        <w:rPr>
          <w:sz w:val="22"/>
        </w:rPr>
        <w:t>На входе системы действует полезный регулярный сигнал m(t)=m</w:t>
      </w:r>
      <w:r>
        <w:rPr>
          <w:sz w:val="22"/>
          <w:vertAlign w:val="subscript"/>
        </w:rPr>
        <w:t>1</w:t>
      </w:r>
      <w:r>
        <w:rPr>
          <w:sz w:val="22"/>
        </w:rPr>
        <w:sym w:font="Symbol" w:char="F0D7"/>
      </w:r>
      <w:r>
        <w:rPr>
          <w:sz w:val="22"/>
        </w:rPr>
        <w:t xml:space="preserve">t и помеха n(t), представляющая собой белый шум со спектральной плотностью </w:t>
      </w:r>
      <w:proofErr w:type="gramStart"/>
      <w:r>
        <w:rPr>
          <w:sz w:val="22"/>
          <w:lang w:val="en-US"/>
        </w:rPr>
        <w:t>S</w:t>
      </w:r>
      <w:r>
        <w:rPr>
          <w:sz w:val="28"/>
          <w:vertAlign w:val="subscript"/>
          <w:lang w:val="en-US"/>
        </w:rPr>
        <w:t>n</w:t>
      </w:r>
      <w:r w:rsidRPr="00206A45">
        <w:rPr>
          <w:sz w:val="22"/>
        </w:rPr>
        <w:t>(</w:t>
      </w:r>
      <w:proofErr w:type="gramEnd"/>
      <w:r>
        <w:rPr>
          <w:sz w:val="22"/>
        </w:rPr>
        <w:sym w:font="Symbol" w:char="F077"/>
      </w:r>
      <w:r w:rsidRPr="00206A45">
        <w:rPr>
          <w:sz w:val="22"/>
        </w:rPr>
        <w:t>)=</w:t>
      </w:r>
      <w:r>
        <w:rPr>
          <w:sz w:val="22"/>
          <w:lang w:val="en-US"/>
        </w:rPr>
        <w:t>c</w:t>
      </w:r>
      <w:r w:rsidRPr="00206A45">
        <w:rPr>
          <w:sz w:val="22"/>
          <w:vertAlign w:val="superscript"/>
        </w:rPr>
        <w:t>2</w:t>
      </w:r>
      <w:r w:rsidRPr="00206A45">
        <w:rPr>
          <w:sz w:val="22"/>
        </w:rPr>
        <w:t>=</w:t>
      </w:r>
      <w:r>
        <w:rPr>
          <w:sz w:val="22"/>
          <w:lang w:val="en-US"/>
        </w:rPr>
        <w:t>const</w:t>
      </w:r>
      <w:r w:rsidRPr="00206A45">
        <w:rPr>
          <w:sz w:val="22"/>
        </w:rPr>
        <w:t>.</w:t>
      </w:r>
    </w:p>
    <w:p w14:paraId="2110F0F1" w14:textId="77777777" w:rsidR="00206A45" w:rsidRDefault="00206A45" w:rsidP="00206A45">
      <w:pPr>
        <w:ind w:firstLine="284"/>
        <w:jc w:val="both"/>
        <w:rPr>
          <w:sz w:val="22"/>
        </w:rPr>
      </w:pPr>
      <w:r>
        <w:rPr>
          <w:sz w:val="22"/>
        </w:rPr>
        <w:t>Оценить ошибку системы.</w:t>
      </w:r>
    </w:p>
    <w:p w14:paraId="21F8145C" w14:textId="77777777" w:rsidR="00206A45" w:rsidRDefault="00206A45" w:rsidP="00206A45">
      <w:pPr>
        <w:ind w:firstLine="284"/>
        <w:jc w:val="both"/>
        <w:rPr>
          <w:sz w:val="22"/>
        </w:rPr>
      </w:pPr>
      <w:r>
        <w:rPr>
          <w:spacing w:val="40"/>
          <w:sz w:val="22"/>
        </w:rPr>
        <w:t>Решение</w:t>
      </w:r>
      <w:r>
        <w:rPr>
          <w:sz w:val="22"/>
        </w:rPr>
        <w:t>. Установившееся значение ошибки от полезного сигнала</w:t>
      </w:r>
    </w:p>
    <w:p w14:paraId="4531D9D9" w14:textId="77777777" w:rsidR="00206A45" w:rsidRDefault="00206A45" w:rsidP="00206A45">
      <w:pPr>
        <w:jc w:val="center"/>
        <w:rPr>
          <w:sz w:val="22"/>
        </w:rPr>
      </w:pPr>
      <w:proofErr w:type="spellStart"/>
      <w:r>
        <w:rPr>
          <w:sz w:val="24"/>
        </w:rPr>
        <w:t>x</w:t>
      </w:r>
      <w:r>
        <w:rPr>
          <w:sz w:val="24"/>
          <w:vertAlign w:val="subscript"/>
        </w:rPr>
        <w:t>m</w:t>
      </w:r>
      <w:proofErr w:type="spellEnd"/>
      <w:r>
        <w:rPr>
          <w:sz w:val="24"/>
          <w:vertAlign w:val="subscript"/>
        </w:rPr>
        <w:t xml:space="preserve"> </w:t>
      </w:r>
      <w:r>
        <w:rPr>
          <w:sz w:val="24"/>
        </w:rPr>
        <w:t>=</w:t>
      </w:r>
      <w:r>
        <w:rPr>
          <w:sz w:val="22"/>
        </w:rPr>
        <w:t xml:space="preserve"> </w:t>
      </w:r>
      <w:r>
        <w:rPr>
          <w:position w:val="-42"/>
        </w:rPr>
        <w:object w:dxaOrig="6320" w:dyaOrig="900" w14:anchorId="652884D3">
          <v:shape id="_x0000_i1499" type="#_x0000_t75" style="width:287.5pt;height:41pt" o:ole="" fillcolor="window">
            <v:imagedata r:id="rId955" o:title=""/>
          </v:shape>
          <o:OLEObject Type="Embed" ProgID="Equation.3" ShapeID="_x0000_i1499" DrawAspect="Content" ObjectID="_1703456033" r:id="rId956"/>
        </w:object>
      </w:r>
      <w:r>
        <w:rPr>
          <w:sz w:val="22"/>
        </w:rPr>
        <w:t>.</w:t>
      </w:r>
    </w:p>
    <w:p w14:paraId="247F3E2A" w14:textId="77777777" w:rsidR="00206A45" w:rsidRDefault="00206A45" w:rsidP="00206A45">
      <w:pPr>
        <w:jc w:val="both"/>
        <w:rPr>
          <w:sz w:val="22"/>
        </w:rPr>
      </w:pPr>
    </w:p>
    <w:p w14:paraId="40808D0D" w14:textId="77777777" w:rsidR="00206A45" w:rsidRDefault="00206A45" w:rsidP="00206A45">
      <w:pPr>
        <w:ind w:firstLine="284"/>
        <w:jc w:val="both"/>
        <w:rPr>
          <w:sz w:val="22"/>
        </w:rPr>
      </w:pPr>
      <w:r>
        <w:rPr>
          <w:sz w:val="22"/>
        </w:rPr>
        <w:t xml:space="preserve">Средний квадрат случайной ошибки, вызванной помехой на входе, равен среднему квадрату выходной величины системы от помехи и определяется </w:t>
      </w:r>
    </w:p>
    <w:p w14:paraId="1EB0039E" w14:textId="77777777" w:rsidR="00206A45" w:rsidRDefault="00206A45" w:rsidP="00206A45">
      <w:pPr>
        <w:jc w:val="center"/>
        <w:rPr>
          <w:sz w:val="22"/>
        </w:rPr>
      </w:pPr>
      <w:r>
        <w:rPr>
          <w:position w:val="-8"/>
        </w:rPr>
        <w:object w:dxaOrig="940" w:dyaOrig="499" w14:anchorId="5E7C8178">
          <v:shape id="_x0000_i1500" type="#_x0000_t75" style="width:41pt;height:21.5pt" o:ole="" fillcolor="window">
            <v:imagedata r:id="rId957" o:title=""/>
          </v:shape>
          <o:OLEObject Type="Embed" ProgID="Equation.3" ShapeID="_x0000_i1500" DrawAspect="Content" ObjectID="_1703456034" r:id="rId958"/>
        </w:object>
      </w:r>
      <w:r>
        <w:rPr>
          <w:position w:val="-42"/>
        </w:rPr>
        <w:object w:dxaOrig="5840" w:dyaOrig="1020" w14:anchorId="697FCB3B">
          <v:shape id="_x0000_i1501" type="#_x0000_t75" style="width:263pt;height:46pt" o:ole="" fillcolor="window">
            <v:imagedata r:id="rId959" o:title=""/>
          </v:shape>
          <o:OLEObject Type="Embed" ProgID="Equation.3" ShapeID="_x0000_i1501" DrawAspect="Content" ObjectID="_1703456035" r:id="rId960"/>
        </w:object>
      </w:r>
    </w:p>
    <w:p w14:paraId="61877A58" w14:textId="77777777" w:rsidR="00206A45" w:rsidRDefault="00206A45" w:rsidP="00206A45">
      <w:pPr>
        <w:ind w:firstLine="284"/>
        <w:jc w:val="both"/>
        <w:rPr>
          <w:sz w:val="22"/>
        </w:rPr>
      </w:pPr>
    </w:p>
    <w:p w14:paraId="256D79C8" w14:textId="77777777" w:rsidR="00206A45" w:rsidRDefault="00206A45" w:rsidP="00206A45">
      <w:pPr>
        <w:ind w:firstLine="284"/>
        <w:jc w:val="both"/>
        <w:rPr>
          <w:sz w:val="22"/>
        </w:rPr>
      </w:pPr>
      <w:r>
        <w:rPr>
          <w:sz w:val="22"/>
        </w:rPr>
        <w:lastRenderedPageBreak/>
        <w:t>Из полученных выражений следует, что увеличение общего коэффициента передачи разомкнутой цепи системы k с одной стороны ведет к уменьшению установившегося значения ошибки системы от полезного сигнала, однако, с другой стороны для уменьшения среднего квадрата случайной ошибки, вызванной помехой на входе, необходимо, чтобы значение общего коэффициента передачи разомкнутой цепи системы k было минимально.</w:t>
      </w:r>
    </w:p>
    <w:p w14:paraId="73E5B223" w14:textId="77777777" w:rsidR="00206A45" w:rsidRDefault="00206A45" w:rsidP="00206A45">
      <w:pPr>
        <w:ind w:firstLine="284"/>
        <w:jc w:val="both"/>
        <w:rPr>
          <w:spacing w:val="-6"/>
          <w:sz w:val="22"/>
        </w:rPr>
      </w:pPr>
      <w:r>
        <w:rPr>
          <w:spacing w:val="-6"/>
          <w:sz w:val="22"/>
        </w:rPr>
        <w:t>Оптимальное значение общего коэффициента передачи системы k определяется путем минимизации среднего квадрата суммарной ошибки</w:t>
      </w:r>
    </w:p>
    <w:p w14:paraId="4DEFE9AA" w14:textId="77777777" w:rsidR="00206A45" w:rsidRDefault="00206A45" w:rsidP="00206A45">
      <w:pPr>
        <w:jc w:val="center"/>
        <w:rPr>
          <w:sz w:val="22"/>
        </w:rPr>
      </w:pPr>
      <w:r>
        <w:rPr>
          <w:sz w:val="22"/>
        </w:rPr>
        <w:t xml:space="preserve"> </w:t>
      </w:r>
      <w:proofErr w:type="gramStart"/>
      <w:r>
        <w:rPr>
          <w:sz w:val="22"/>
        </w:rPr>
        <w:t>( x</w:t>
      </w:r>
      <w:proofErr w:type="gramEnd"/>
      <w:r>
        <w:rPr>
          <w:sz w:val="28"/>
          <w:vertAlign w:val="superscript"/>
        </w:rPr>
        <w:t>2</w:t>
      </w:r>
      <w:r>
        <w:rPr>
          <w:sz w:val="28"/>
          <w:vertAlign w:val="subscript"/>
        </w:rPr>
        <w:t>m</w:t>
      </w:r>
      <w:r>
        <w:rPr>
          <w:sz w:val="22"/>
          <w:vertAlign w:val="subscript"/>
        </w:rPr>
        <w:t xml:space="preserve">  </w:t>
      </w:r>
      <w:r>
        <w:rPr>
          <w:sz w:val="22"/>
        </w:rPr>
        <w:t xml:space="preserve"> +</w:t>
      </w:r>
      <w:r>
        <w:rPr>
          <w:position w:val="-32"/>
        </w:rPr>
        <w:object w:dxaOrig="1460" w:dyaOrig="720" w14:anchorId="66A49330">
          <v:shape id="_x0000_i1502" type="#_x0000_t75" style="width:73pt;height:36pt" o:ole="" fillcolor="window">
            <v:imagedata r:id="rId961" o:title=""/>
          </v:shape>
          <o:OLEObject Type="Embed" ProgID="Equation.3" ShapeID="_x0000_i1502" DrawAspect="Content" ObjectID="_1703456036" r:id="rId962"/>
        </w:object>
      </w:r>
      <w:r>
        <w:rPr>
          <w:sz w:val="22"/>
        </w:rPr>
        <w:t>.</w:t>
      </w:r>
    </w:p>
    <w:p w14:paraId="3CD89AA6" w14:textId="07E40FD4" w:rsidR="00206A45" w:rsidRDefault="00206A45" w:rsidP="00113BE0"/>
    <w:p w14:paraId="285CBD73" w14:textId="4CC92118" w:rsidR="00206A45" w:rsidRPr="00206A45" w:rsidRDefault="00206A45" w:rsidP="00206A45">
      <w:pPr>
        <w:ind w:right="567"/>
        <w:jc w:val="center"/>
        <w:rPr>
          <w:b/>
          <w:bCs/>
          <w:color w:val="000000"/>
          <w:sz w:val="24"/>
          <w:szCs w:val="24"/>
          <w:u w:val="single"/>
        </w:rPr>
      </w:pPr>
      <w:r w:rsidRPr="00206A45">
        <w:rPr>
          <w:b/>
          <w:bCs/>
          <w:color w:val="000000"/>
          <w:sz w:val="24"/>
          <w:szCs w:val="24"/>
          <w:highlight w:val="yellow"/>
          <w:u w:val="single"/>
        </w:rPr>
        <w:t>29. Дискретны</w:t>
      </w:r>
      <w:bookmarkStart w:id="256" w:name="_Hlt515303303"/>
      <w:r w:rsidRPr="00206A45">
        <w:rPr>
          <w:b/>
          <w:bCs/>
          <w:color w:val="000000"/>
          <w:sz w:val="24"/>
          <w:szCs w:val="24"/>
          <w:highlight w:val="yellow"/>
          <w:u w:val="single"/>
        </w:rPr>
        <w:t>е</w:t>
      </w:r>
      <w:bookmarkEnd w:id="256"/>
      <w:r w:rsidRPr="00206A45">
        <w:rPr>
          <w:b/>
          <w:bCs/>
          <w:color w:val="000000"/>
          <w:sz w:val="24"/>
          <w:szCs w:val="24"/>
          <w:highlight w:val="yellow"/>
          <w:u w:val="single"/>
        </w:rPr>
        <w:t xml:space="preserve"> и нелинейные системы автоматического управления</w:t>
      </w:r>
    </w:p>
    <w:p w14:paraId="533FEF29" w14:textId="5B078356" w:rsidR="00206A45" w:rsidRDefault="00206A45" w:rsidP="00113BE0"/>
    <w:p w14:paraId="204288FE" w14:textId="77777777" w:rsidR="00206A45" w:rsidRDefault="00206A45" w:rsidP="00206A45">
      <w:pPr>
        <w:widowControl/>
        <w:ind w:firstLine="284"/>
        <w:jc w:val="both"/>
        <w:rPr>
          <w:sz w:val="22"/>
        </w:rPr>
      </w:pPr>
      <w:bookmarkStart w:id="257" w:name="qst1_1"/>
      <w:r>
        <w:rPr>
          <w:sz w:val="22"/>
        </w:rPr>
        <w:t>Дискретные системы - системы, в состав которых, помимо типовых динамических звеньев, входят одно или несколько звеньев, производящих квантование непрерывного сигнала в дискретный. Это или импульсный, или релейный элемент, или цифровое устройство.</w:t>
      </w:r>
    </w:p>
    <w:bookmarkEnd w:id="257"/>
    <w:p w14:paraId="338E34D1" w14:textId="77777777" w:rsidR="00206A45" w:rsidRDefault="00206A45" w:rsidP="00206A45">
      <w:pPr>
        <w:widowControl/>
        <w:ind w:firstLine="284"/>
        <w:jc w:val="both"/>
        <w:rPr>
          <w:sz w:val="22"/>
        </w:rPr>
      </w:pPr>
      <w:r>
        <w:rPr>
          <w:sz w:val="22"/>
        </w:rPr>
        <w:t>К дискретным системам относятся импульсные, релейные и цифровые. В импульсных системах производится квантование сигнала по времени, в релейных - по уровню, в цифровых - по времени и по уровню.</w:t>
      </w:r>
    </w:p>
    <w:p w14:paraId="718D06C5" w14:textId="77777777" w:rsidR="00206A45" w:rsidRPr="006165D5" w:rsidRDefault="00206A45" w:rsidP="00206A45">
      <w:pPr>
        <w:widowControl/>
        <w:ind w:firstLine="284"/>
        <w:jc w:val="both"/>
        <w:rPr>
          <w:color w:val="A6A6A6" w:themeColor="background1" w:themeShade="A6"/>
          <w:sz w:val="22"/>
        </w:rPr>
      </w:pPr>
      <w:bookmarkStart w:id="258" w:name="Импульснаясистема"/>
      <w:r>
        <w:rPr>
          <w:sz w:val="22"/>
        </w:rPr>
        <w:t xml:space="preserve">Импульсная система </w:t>
      </w:r>
      <w:bookmarkEnd w:id="258"/>
      <w:r>
        <w:rPr>
          <w:sz w:val="22"/>
        </w:rPr>
        <w:t xml:space="preserve">состоит из импульсных элементов (одного или нескольких) и непрерывных частей, содержащих типовые динамическое звенья. </w:t>
      </w:r>
      <w:r w:rsidRPr="006165D5">
        <w:rPr>
          <w:color w:val="A6A6A6" w:themeColor="background1" w:themeShade="A6"/>
          <w:sz w:val="22"/>
        </w:rPr>
        <w:t>Импульсные элементы, производящие квантование (прерывание) сигнала по времени, позволяют получать весьма большие коэффициенты усиления по мощности. Кроме того, при импульсном режиме уменьшается расход потребляемой энергии системы. Примерами импульсных систем могут служить системы радио и оптической локации, системы с частотными датчиками и др.</w:t>
      </w:r>
    </w:p>
    <w:p w14:paraId="4A49B365" w14:textId="77777777" w:rsidR="00206A45" w:rsidRPr="006165D5" w:rsidRDefault="00206A45" w:rsidP="00206A45">
      <w:pPr>
        <w:widowControl/>
        <w:ind w:firstLine="284"/>
        <w:jc w:val="both"/>
        <w:rPr>
          <w:color w:val="A6A6A6" w:themeColor="background1" w:themeShade="A6"/>
          <w:sz w:val="22"/>
        </w:rPr>
      </w:pPr>
      <w:bookmarkStart w:id="259" w:name="Релейныесистемы"/>
      <w:r>
        <w:rPr>
          <w:sz w:val="22"/>
        </w:rPr>
        <w:t xml:space="preserve">Релейные системы </w:t>
      </w:r>
      <w:bookmarkEnd w:id="259"/>
      <w:r>
        <w:rPr>
          <w:sz w:val="22"/>
        </w:rPr>
        <w:t xml:space="preserve">автоматического управления можно отнести, как и импульсные, к системам прерывистого действия, но их существенное отличие от импульсных состоит в том, что релейные системы по своему принципу являются нелинейными системами. </w:t>
      </w:r>
      <w:r w:rsidRPr="006165D5">
        <w:rPr>
          <w:color w:val="A6A6A6" w:themeColor="background1" w:themeShade="A6"/>
          <w:sz w:val="22"/>
        </w:rPr>
        <w:t>В релейных системах моменты времени, в которые происходит замыкание и размыкание системы, заранее неизвестны; они определяются внутренними свойствами самой системы. Этим обусловливаются основные особенности динамики процессов регулирования в релейных системах. Благодаря простоте реализации и приемлемому качеству работы релейные системы получили широкое распространение в бытовой технике, например, системы регулирования температуры в холодильниках или нагрева электрического утюга и др.</w:t>
      </w:r>
    </w:p>
    <w:p w14:paraId="0873FF0A" w14:textId="77777777" w:rsidR="00206A45" w:rsidRPr="006165D5" w:rsidRDefault="00206A45" w:rsidP="00206A45">
      <w:pPr>
        <w:widowControl/>
        <w:ind w:firstLine="284"/>
        <w:jc w:val="both"/>
        <w:rPr>
          <w:color w:val="A6A6A6" w:themeColor="background1" w:themeShade="A6"/>
          <w:sz w:val="22"/>
        </w:rPr>
      </w:pPr>
      <w:r>
        <w:rPr>
          <w:sz w:val="22"/>
        </w:rPr>
        <w:t xml:space="preserve">К </w:t>
      </w:r>
      <w:bookmarkStart w:id="260" w:name="цифровымсистемам"/>
      <w:r>
        <w:rPr>
          <w:sz w:val="22"/>
        </w:rPr>
        <w:t xml:space="preserve">цифровым системам </w:t>
      </w:r>
      <w:bookmarkEnd w:id="260"/>
      <w:r>
        <w:rPr>
          <w:sz w:val="22"/>
        </w:rPr>
        <w:t>относятся системы автоматического управления и регулирования, в замкнутый контур которых включается цифровое вычислительное устройство, что позволяет реализовать сложные алгоритмы управления. Включение цифрового вычислительного устройства в контур системы управления сопряжено с преобразованием непрерывных величин в дискретные на входе и с обратным преобразованием на выходе</w:t>
      </w:r>
      <w:r w:rsidRPr="006165D5">
        <w:rPr>
          <w:color w:val="A6A6A6" w:themeColor="background1" w:themeShade="A6"/>
          <w:sz w:val="22"/>
        </w:rPr>
        <w:t>. При достаточно высокой тактовой частоте работы вычислительного устройства (по сравнению с инерционностью системы) во многих случаях можно производить расчет цифровой системы в целом как непрерывной, а достаточно большое числе разрядов (8</w:t>
      </w:r>
      <w:r w:rsidRPr="006165D5">
        <w:rPr>
          <w:color w:val="A6A6A6" w:themeColor="background1" w:themeShade="A6"/>
          <w:sz w:val="22"/>
        </w:rPr>
        <w:sym w:font="Symbol" w:char="F0B8"/>
      </w:r>
      <w:r w:rsidRPr="006165D5">
        <w:rPr>
          <w:color w:val="A6A6A6" w:themeColor="background1" w:themeShade="A6"/>
          <w:sz w:val="22"/>
        </w:rPr>
        <w:t>16) преобразователей непрерывной величины в дискретную и дискретной в непрерывную позволяет во многих случаях пренебрегать нелинейностью операции квантования сигнала по уровню. В общем случае цифровая система автоматического управления является нелинейной дискретной системой. Примерами цифровых систем служат системы, содержащие в своем составе компьютеры, разнообразные микропроцессорные системы управления и т.д.</w:t>
      </w:r>
    </w:p>
    <w:p w14:paraId="650BD1D6" w14:textId="77777777" w:rsidR="00206A45" w:rsidRPr="006165D5" w:rsidRDefault="00206A45" w:rsidP="00206A45">
      <w:pPr>
        <w:widowControl/>
        <w:ind w:firstLine="284"/>
        <w:jc w:val="both"/>
        <w:rPr>
          <w:color w:val="A6A6A6" w:themeColor="background1" w:themeShade="A6"/>
          <w:sz w:val="22"/>
        </w:rPr>
      </w:pPr>
      <w:r w:rsidRPr="006165D5">
        <w:rPr>
          <w:color w:val="A6A6A6" w:themeColor="background1" w:themeShade="A6"/>
          <w:sz w:val="22"/>
        </w:rPr>
        <w:t>Дискретные системы имеют большое значение в современной технике.</w:t>
      </w:r>
    </w:p>
    <w:p w14:paraId="5B316C67" w14:textId="77777777" w:rsidR="00D04CDE" w:rsidRDefault="00D04CDE" w:rsidP="00D04CDE">
      <w:pPr>
        <w:widowControl/>
        <w:ind w:right="-2" w:firstLine="142"/>
        <w:jc w:val="center"/>
        <w:rPr>
          <w:sz w:val="22"/>
        </w:rPr>
      </w:pPr>
      <w:r>
        <w:object w:dxaOrig="4050" w:dyaOrig="1215" w14:anchorId="21F2DCC5">
          <v:shape id="_x0000_i1503" type="#_x0000_t75" style="width:224.5pt;height:64.5pt" o:ole="" fillcolor="window">
            <v:imagedata r:id="rId963" o:title=""/>
          </v:shape>
          <o:OLEObject Type="Embed" ProgID="PBrush" ShapeID="_x0000_i1503" DrawAspect="Content" ObjectID="_1703456037" r:id="rId964"/>
        </w:object>
      </w:r>
    </w:p>
    <w:p w14:paraId="12188290" w14:textId="77777777" w:rsidR="00D04CDE" w:rsidRDefault="00D04CDE" w:rsidP="00D04CDE">
      <w:pPr>
        <w:widowControl/>
        <w:jc w:val="center"/>
      </w:pPr>
      <w:r>
        <w:t>Рис. 1.1. Функциональная схема импульсной системы:</w:t>
      </w:r>
    </w:p>
    <w:p w14:paraId="51558B4E" w14:textId="77777777" w:rsidR="00D04CDE" w:rsidRDefault="00D04CDE" w:rsidP="00D04CDE">
      <w:pPr>
        <w:widowControl/>
        <w:jc w:val="center"/>
      </w:pPr>
      <w:r>
        <w:t>ИЭ - импульсный элемент; НЧ - непрерывная часть</w:t>
      </w:r>
    </w:p>
    <w:p w14:paraId="59CE03A1" w14:textId="77777777" w:rsidR="00D04CDE" w:rsidRDefault="00D04CDE" w:rsidP="00D04CDE">
      <w:pPr>
        <w:widowControl/>
        <w:ind w:right="-2" w:firstLine="142"/>
        <w:jc w:val="both"/>
        <w:rPr>
          <w:sz w:val="22"/>
        </w:rPr>
      </w:pPr>
    </w:p>
    <w:p w14:paraId="4F6E1E97" w14:textId="77777777" w:rsidR="00D04CDE" w:rsidRDefault="00D04CDE" w:rsidP="00D04CDE">
      <w:pPr>
        <w:widowControl/>
        <w:ind w:right="-2" w:firstLine="142"/>
        <w:jc w:val="both"/>
        <w:rPr>
          <w:sz w:val="22"/>
        </w:rPr>
      </w:pPr>
      <w:r>
        <w:rPr>
          <w:sz w:val="22"/>
        </w:rPr>
        <w:t>В импульсной системе импульсный элемент преобразует непрерывно изменяющуюся величину в последовательность модулированных импульсов (рис. 1.2).</w:t>
      </w:r>
    </w:p>
    <w:p w14:paraId="4E985E4C" w14:textId="77777777" w:rsidR="00D04CDE" w:rsidRDefault="00D04CDE" w:rsidP="00D04CDE">
      <w:pPr>
        <w:widowControl/>
        <w:ind w:right="-2" w:firstLine="142"/>
        <w:jc w:val="both"/>
        <w:rPr>
          <w:sz w:val="22"/>
        </w:rPr>
      </w:pPr>
    </w:p>
    <w:p w14:paraId="46666279" w14:textId="77777777" w:rsidR="00D04CDE" w:rsidRDefault="00D04CDE" w:rsidP="00D04CDE">
      <w:pPr>
        <w:widowControl/>
        <w:ind w:right="-2" w:firstLine="142"/>
        <w:jc w:val="both"/>
        <w:rPr>
          <w:sz w:val="22"/>
        </w:rPr>
      </w:pPr>
      <w:r>
        <w:rPr>
          <w:sz w:val="22"/>
        </w:rPr>
        <w:tab/>
      </w:r>
      <w:r>
        <w:rPr>
          <w:sz w:val="22"/>
        </w:rPr>
        <w:tab/>
      </w:r>
      <w:r>
        <w:object w:dxaOrig="2685" w:dyaOrig="2580" w14:anchorId="7D0C47F5">
          <v:shape id="_x0000_i1504" type="#_x0000_t75" style="width:163pt;height:142.5pt" o:ole="" fillcolor="window">
            <v:imagedata r:id="rId965" o:title=""/>
          </v:shape>
          <o:OLEObject Type="Embed" ProgID="PBrush" ShapeID="_x0000_i1504" DrawAspect="Content" ObjectID="_1703456038" r:id="rId966"/>
        </w:object>
      </w:r>
    </w:p>
    <w:p w14:paraId="60DCA621" w14:textId="77777777" w:rsidR="00D04CDE" w:rsidRDefault="00D04CDE" w:rsidP="00D04CDE">
      <w:pPr>
        <w:widowControl/>
        <w:jc w:val="center"/>
      </w:pPr>
      <w:r>
        <w:t>Рис. 1.</w:t>
      </w:r>
      <w:proofErr w:type="gramStart"/>
      <w:r>
        <w:t>2.Временные</w:t>
      </w:r>
      <w:proofErr w:type="gramEnd"/>
      <w:r>
        <w:t xml:space="preserve"> диаграммы изменения сигналов на входе </w:t>
      </w:r>
      <w:r>
        <w:rPr>
          <w:sz w:val="22"/>
        </w:rPr>
        <w:t xml:space="preserve">x </w:t>
      </w:r>
      <w:r>
        <w:t xml:space="preserve">и </w:t>
      </w:r>
    </w:p>
    <w:p w14:paraId="0BDE2897" w14:textId="77777777" w:rsidR="00D04CDE" w:rsidRDefault="00D04CDE" w:rsidP="00D04CDE">
      <w:pPr>
        <w:widowControl/>
        <w:jc w:val="center"/>
      </w:pPr>
      <w:proofErr w:type="gramStart"/>
      <w:r>
        <w:t xml:space="preserve">выходе </w:t>
      </w:r>
      <w:r>
        <w:rPr>
          <w:sz w:val="22"/>
        </w:rPr>
        <w:t xml:space="preserve"> x</w:t>
      </w:r>
      <w:proofErr w:type="gramEnd"/>
      <w:r>
        <w:rPr>
          <w:sz w:val="22"/>
          <w:vertAlign w:val="superscript"/>
        </w:rPr>
        <w:t xml:space="preserve">* </w:t>
      </w:r>
      <w:r>
        <w:t>импульсного элемента</w:t>
      </w:r>
    </w:p>
    <w:p w14:paraId="15CA0446" w14:textId="77777777" w:rsidR="00D04CDE" w:rsidRPr="006165D5" w:rsidRDefault="00D04CDE" w:rsidP="00D04CDE">
      <w:pPr>
        <w:widowControl/>
        <w:ind w:firstLine="284"/>
        <w:jc w:val="both"/>
        <w:rPr>
          <w:color w:val="FF0000"/>
          <w:sz w:val="22"/>
        </w:rPr>
      </w:pPr>
      <w:r w:rsidRPr="006165D5">
        <w:rPr>
          <w:color w:val="FF0000"/>
          <w:sz w:val="22"/>
        </w:rPr>
        <w:t xml:space="preserve">Строго говоря, линейных систем в природе не существует, так как характеристики реальных устройств нелинейные и некоторые из них не могут быть линеаризованы, например, характеристика логического элемента. Кроме того, есть системы, например, релейные, адаптивные, в которых принципиально необходимо учитывать нелинейности. </w:t>
      </w:r>
    </w:p>
    <w:p w14:paraId="02129CF8" w14:textId="77777777" w:rsidR="00D04CDE" w:rsidRDefault="00D04CDE" w:rsidP="00D04CDE">
      <w:pPr>
        <w:widowControl/>
        <w:ind w:firstLine="284"/>
        <w:jc w:val="both"/>
        <w:rPr>
          <w:sz w:val="22"/>
        </w:rPr>
      </w:pPr>
      <w:bookmarkStart w:id="261" w:name="_Hlt515398072"/>
      <w:bookmarkStart w:id="262" w:name="qst2_1"/>
      <w:r>
        <w:rPr>
          <w:i/>
          <w:sz w:val="22"/>
        </w:rPr>
        <w:t>Нелинейной системой</w:t>
      </w:r>
      <w:r>
        <w:rPr>
          <w:sz w:val="22"/>
        </w:rPr>
        <w:t xml:space="preserve"> </w:t>
      </w:r>
      <w:bookmarkEnd w:id="261"/>
      <w:r>
        <w:rPr>
          <w:sz w:val="22"/>
        </w:rPr>
        <w:t xml:space="preserve">называется такая система, в состав которой входит хотя бы одно звено, описываемое нелинейным уравнением. Такое звено называется нелинейным звеном или нелинейным элементом. </w:t>
      </w:r>
    </w:p>
    <w:bookmarkEnd w:id="262"/>
    <w:p w14:paraId="1F1C77AA" w14:textId="77777777" w:rsidR="00D04CDE" w:rsidRDefault="00D04CDE" w:rsidP="00D04CDE">
      <w:pPr>
        <w:widowControl/>
        <w:ind w:firstLine="284"/>
        <w:jc w:val="both"/>
        <w:rPr>
          <w:sz w:val="22"/>
        </w:rPr>
      </w:pPr>
      <w:r>
        <w:rPr>
          <w:sz w:val="22"/>
        </w:rPr>
        <w:t>Уравнение является нелинейным, если некоторые координаты или их производные по времени входят в уравнение в виде произведений или степени, отличной от первой, а также если коэффициенты уравнения являются функциями некоторых координат или их производных.</w:t>
      </w:r>
    </w:p>
    <w:p w14:paraId="222776A0" w14:textId="77777777" w:rsidR="00D04CDE" w:rsidRDefault="00D04CDE" w:rsidP="00D04CDE">
      <w:pPr>
        <w:widowControl/>
        <w:ind w:firstLine="284"/>
        <w:jc w:val="both"/>
        <w:rPr>
          <w:sz w:val="22"/>
        </w:rPr>
      </w:pPr>
      <w:r>
        <w:rPr>
          <w:sz w:val="22"/>
        </w:rPr>
        <w:t xml:space="preserve">При составлении дифференциальных уравнений нелинейных систем сначала составляют дифференциальные уравнения для каждого устройства системы. При этом характеристики устройств, допускающих линеаризацию, линеаризуются. В результате получают систему дифференциальных уравнений, в которой одно или несколько уравнений нелинейные. Устройства, допускающие линеаризацию, образуют линейную часть системы, а устройства, которые не могут быть линеаризованы, составляют нелинейную часть. </w:t>
      </w:r>
    </w:p>
    <w:p w14:paraId="5EFE95A4" w14:textId="77777777" w:rsidR="00D04CDE" w:rsidRDefault="00D04CDE" w:rsidP="00D04CDE">
      <w:pPr>
        <w:widowControl/>
        <w:ind w:firstLine="284"/>
        <w:jc w:val="both"/>
        <w:rPr>
          <w:sz w:val="22"/>
        </w:rPr>
      </w:pPr>
      <w:r>
        <w:rPr>
          <w:sz w:val="22"/>
        </w:rPr>
        <w:t>Путем эквивалентного преобразования структурных схем и нелинейных звеньев большое число нелинейных систем можно представить в виде замкнутого контура с последовательным включением нелинейного элемента (НЭ) и линейной части (ЛЧ), как показано на рис. 2.1.</w:t>
      </w:r>
    </w:p>
    <w:p w14:paraId="67BF9349" w14:textId="77777777" w:rsidR="00D04CDE" w:rsidRDefault="00D04CDE" w:rsidP="00D04CDE">
      <w:pPr>
        <w:widowControl/>
        <w:ind w:right="-2" w:firstLine="142"/>
        <w:jc w:val="center"/>
      </w:pPr>
      <w:r>
        <w:object w:dxaOrig="3645" w:dyaOrig="1680" w14:anchorId="3791DB0D">
          <v:shape id="_x0000_i1505" type="#_x0000_t75" style="width:211.5pt;height:91.5pt" o:ole="" fillcolor="window">
            <v:imagedata r:id="rId967" o:title=""/>
          </v:shape>
          <o:OLEObject Type="Embed" ProgID="PBrush" ShapeID="_x0000_i1505" DrawAspect="Content" ObjectID="_1703456039" r:id="rId968"/>
        </w:object>
      </w:r>
    </w:p>
    <w:p w14:paraId="3B824823" w14:textId="77777777" w:rsidR="00D04CDE" w:rsidRDefault="00D04CDE" w:rsidP="00D04CDE">
      <w:pPr>
        <w:widowControl/>
        <w:jc w:val="center"/>
      </w:pPr>
      <w:r>
        <w:t>Рис. 2.1. Функциональная схема нелинейной системы:</w:t>
      </w:r>
    </w:p>
    <w:p w14:paraId="101640C8" w14:textId="77777777" w:rsidR="00D04CDE" w:rsidRDefault="00D04CDE" w:rsidP="00D04CDE">
      <w:pPr>
        <w:widowControl/>
        <w:jc w:val="center"/>
      </w:pPr>
      <w:r>
        <w:t>НЭ - нелинейный элемент; ЛЧ - линейная часть</w:t>
      </w:r>
    </w:p>
    <w:p w14:paraId="40BFF8DF" w14:textId="77777777" w:rsidR="00D04CDE" w:rsidRPr="00D04CDE" w:rsidRDefault="00D04CDE" w:rsidP="00D04CDE">
      <w:pPr>
        <w:widowControl/>
        <w:jc w:val="center"/>
        <w:rPr>
          <w:b/>
          <w:bCs/>
          <w:sz w:val="22"/>
          <w:u w:val="single"/>
        </w:rPr>
      </w:pPr>
    </w:p>
    <w:p w14:paraId="1755D70A" w14:textId="6CB9E18E" w:rsidR="00D04CDE" w:rsidRPr="00D04CDE" w:rsidRDefault="00D04CDE" w:rsidP="00D04CDE">
      <w:pPr>
        <w:ind w:right="567"/>
        <w:jc w:val="center"/>
        <w:rPr>
          <w:b/>
          <w:bCs/>
          <w:color w:val="000000"/>
          <w:sz w:val="24"/>
          <w:szCs w:val="24"/>
          <w:u w:val="single"/>
        </w:rPr>
      </w:pPr>
      <w:r w:rsidRPr="00D04CDE">
        <w:rPr>
          <w:b/>
          <w:bCs/>
          <w:color w:val="000000"/>
          <w:sz w:val="24"/>
          <w:szCs w:val="24"/>
          <w:highlight w:val="yellow"/>
          <w:u w:val="single"/>
        </w:rPr>
        <w:t>30. Виды и особенности нелинейных систем</w:t>
      </w:r>
    </w:p>
    <w:p w14:paraId="3331C4C0" w14:textId="77777777" w:rsidR="00D04CDE" w:rsidRDefault="00D04CDE" w:rsidP="00D04CDE">
      <w:pPr>
        <w:widowControl/>
        <w:ind w:firstLine="284"/>
        <w:jc w:val="both"/>
        <w:rPr>
          <w:i/>
          <w:sz w:val="22"/>
        </w:rPr>
      </w:pPr>
    </w:p>
    <w:p w14:paraId="1FBB500A" w14:textId="7BF98148" w:rsidR="00D04CDE" w:rsidRDefault="00D04CDE" w:rsidP="00D04CDE">
      <w:pPr>
        <w:widowControl/>
        <w:ind w:firstLine="284"/>
        <w:jc w:val="both"/>
        <w:rPr>
          <w:sz w:val="22"/>
        </w:rPr>
      </w:pPr>
      <w:r>
        <w:rPr>
          <w:i/>
          <w:sz w:val="22"/>
        </w:rPr>
        <w:t>Классификация нелинейных элементов и систем</w:t>
      </w:r>
      <w:r>
        <w:rPr>
          <w:sz w:val="22"/>
        </w:rPr>
        <w:t>. Нелинейные звенья классифицируются по статическим и динамическим характеристикам, так как в системах чаще всего нелинейности приходится учитывать в виде характеристик. Эти характеристики могут быть как однозначными, так и двузначными (петлевыми), симметричными и несимметричными относительно начала координат.</w:t>
      </w:r>
    </w:p>
    <w:p w14:paraId="6FFA5EFB" w14:textId="77777777" w:rsidR="00D04CDE" w:rsidRDefault="00D04CDE" w:rsidP="00D04CDE">
      <w:pPr>
        <w:widowControl/>
        <w:ind w:firstLine="284"/>
        <w:jc w:val="both"/>
        <w:rPr>
          <w:sz w:val="22"/>
        </w:rPr>
      </w:pPr>
      <w:r>
        <w:rPr>
          <w:sz w:val="22"/>
        </w:rPr>
        <w:t>Различают следующие основные типы нелинейных звеньев.</w:t>
      </w:r>
    </w:p>
    <w:p w14:paraId="731AAABB" w14:textId="77777777" w:rsidR="00D04CDE" w:rsidRPr="006165D5" w:rsidRDefault="00D04CDE" w:rsidP="00D04CDE">
      <w:pPr>
        <w:widowControl/>
        <w:ind w:firstLine="284"/>
        <w:jc w:val="both"/>
        <w:rPr>
          <w:color w:val="000000" w:themeColor="text1"/>
          <w:sz w:val="22"/>
        </w:rPr>
      </w:pPr>
      <w:r w:rsidRPr="006165D5">
        <w:rPr>
          <w:i/>
          <w:color w:val="000000" w:themeColor="text1"/>
          <w:sz w:val="22"/>
        </w:rPr>
        <w:t>Нелинейные звенья с гладкими криволинейными характеристи</w:t>
      </w:r>
      <w:r w:rsidRPr="006165D5">
        <w:rPr>
          <w:color w:val="000000" w:themeColor="text1"/>
          <w:sz w:val="22"/>
        </w:rPr>
        <w:t>ка</w:t>
      </w:r>
      <w:r w:rsidRPr="006165D5">
        <w:rPr>
          <w:i/>
          <w:color w:val="000000" w:themeColor="text1"/>
          <w:sz w:val="22"/>
        </w:rPr>
        <w:t>ми</w:t>
      </w:r>
      <w:r w:rsidRPr="006165D5">
        <w:rPr>
          <w:color w:val="000000" w:themeColor="text1"/>
          <w:sz w:val="22"/>
        </w:rPr>
        <w:t>. Примеры таких характеристик приведены на рис. 2.2.</w:t>
      </w:r>
    </w:p>
    <w:p w14:paraId="6114C955" w14:textId="77777777" w:rsidR="00D04CDE" w:rsidRDefault="00D04CDE" w:rsidP="00D04CDE">
      <w:pPr>
        <w:widowControl/>
        <w:ind w:firstLine="284"/>
        <w:jc w:val="both"/>
        <w:rPr>
          <w:sz w:val="22"/>
        </w:rPr>
      </w:pPr>
    </w:p>
    <w:p w14:paraId="757CB664" w14:textId="77777777" w:rsidR="00D04CDE" w:rsidRDefault="00D04CDE" w:rsidP="00D04CDE">
      <w:pPr>
        <w:widowControl/>
        <w:jc w:val="center"/>
        <w:rPr>
          <w:sz w:val="22"/>
        </w:rPr>
      </w:pPr>
      <w:r>
        <w:object w:dxaOrig="6690" w:dyaOrig="1875" w14:anchorId="718D4395">
          <v:shape id="_x0000_i1506" type="#_x0000_t75" style="width:334.5pt;height:89pt" o:ole="" fillcolor="window">
            <v:imagedata r:id="rId969" o:title=""/>
          </v:shape>
          <o:OLEObject Type="Embed" ProgID="PBrush" ShapeID="_x0000_i1506" DrawAspect="Content" ObjectID="_1703456040" r:id="rId970"/>
        </w:object>
      </w:r>
    </w:p>
    <w:p w14:paraId="4C6E057A" w14:textId="77777777" w:rsidR="00D04CDE" w:rsidRDefault="00D04CDE" w:rsidP="00D04CDE">
      <w:pPr>
        <w:widowControl/>
        <w:ind w:firstLine="284"/>
        <w:jc w:val="both"/>
        <w:rPr>
          <w:sz w:val="22"/>
        </w:rPr>
      </w:pPr>
    </w:p>
    <w:p w14:paraId="33D4E992" w14:textId="77777777" w:rsidR="00D04CDE" w:rsidRDefault="00D04CDE" w:rsidP="00D04CDE">
      <w:pPr>
        <w:widowControl/>
        <w:jc w:val="center"/>
      </w:pPr>
      <w:r>
        <w:t>Рис. 2.2. Гладкие криволинейные характеристики:</w:t>
      </w:r>
    </w:p>
    <w:p w14:paraId="0A114E20" w14:textId="77777777" w:rsidR="00D04CDE" w:rsidRDefault="00D04CDE" w:rsidP="00D04CDE">
      <w:pPr>
        <w:widowControl/>
        <w:jc w:val="center"/>
      </w:pPr>
      <w:r>
        <w:t xml:space="preserve">а - </w:t>
      </w:r>
      <w:proofErr w:type="gramStart"/>
      <w:r>
        <w:t>гистерезисная;  б</w:t>
      </w:r>
      <w:proofErr w:type="gramEnd"/>
      <w:r>
        <w:t>, в - усилительные</w:t>
      </w:r>
    </w:p>
    <w:p w14:paraId="54EECB0F" w14:textId="77777777" w:rsidR="00D04CDE" w:rsidRDefault="00D04CDE" w:rsidP="00D04CDE">
      <w:pPr>
        <w:widowControl/>
        <w:jc w:val="center"/>
      </w:pPr>
    </w:p>
    <w:p w14:paraId="67F0E972" w14:textId="77777777" w:rsidR="00D04CDE" w:rsidRPr="006165D5" w:rsidRDefault="00D04CDE" w:rsidP="00D04CDE">
      <w:pPr>
        <w:widowControl/>
        <w:ind w:firstLine="284"/>
        <w:jc w:val="both"/>
        <w:rPr>
          <w:color w:val="A6A6A6" w:themeColor="background1" w:themeShade="A6"/>
          <w:sz w:val="22"/>
        </w:rPr>
      </w:pPr>
      <w:r w:rsidRPr="006165D5">
        <w:rPr>
          <w:color w:val="A6A6A6" w:themeColor="background1" w:themeShade="A6"/>
          <w:sz w:val="22"/>
        </w:rPr>
        <w:t xml:space="preserve">На рис. </w:t>
      </w:r>
      <w:proofErr w:type="gramStart"/>
      <w:r w:rsidRPr="006165D5">
        <w:rPr>
          <w:color w:val="A6A6A6" w:themeColor="background1" w:themeShade="A6"/>
          <w:sz w:val="22"/>
        </w:rPr>
        <w:t>2.2,а</w:t>
      </w:r>
      <w:proofErr w:type="gramEnd"/>
      <w:r w:rsidRPr="006165D5">
        <w:rPr>
          <w:color w:val="A6A6A6" w:themeColor="background1" w:themeShade="A6"/>
          <w:sz w:val="22"/>
        </w:rPr>
        <w:t xml:space="preserve"> изображена двузначная гистерезисная (запаздывающая) характеристика. Характеристика (рис. </w:t>
      </w:r>
      <w:proofErr w:type="gramStart"/>
      <w:r w:rsidRPr="006165D5">
        <w:rPr>
          <w:color w:val="A6A6A6" w:themeColor="background1" w:themeShade="A6"/>
          <w:sz w:val="22"/>
        </w:rPr>
        <w:t>2.2,б</w:t>
      </w:r>
      <w:proofErr w:type="gramEnd"/>
      <w:r w:rsidRPr="006165D5">
        <w:rPr>
          <w:color w:val="A6A6A6" w:themeColor="background1" w:themeShade="A6"/>
          <w:sz w:val="22"/>
        </w:rPr>
        <w:t xml:space="preserve">) отображает насыщение или ограничение и соответствует реальному амплитудному усилителю, а характеристика (рис. 2.2,в) - реальному усилителю мощности. Характеристики (рис. </w:t>
      </w:r>
      <w:proofErr w:type="gramStart"/>
      <w:r w:rsidRPr="006165D5">
        <w:rPr>
          <w:color w:val="A6A6A6" w:themeColor="background1" w:themeShade="A6"/>
          <w:sz w:val="22"/>
        </w:rPr>
        <w:t>2.2,а</w:t>
      </w:r>
      <w:proofErr w:type="gramEnd"/>
      <w:r w:rsidRPr="006165D5">
        <w:rPr>
          <w:color w:val="A6A6A6" w:themeColor="background1" w:themeShade="A6"/>
          <w:sz w:val="22"/>
        </w:rPr>
        <w:t xml:space="preserve"> и б) </w:t>
      </w:r>
      <w:r w:rsidRPr="006165D5">
        <w:rPr>
          <w:color w:val="A6A6A6" w:themeColor="background1" w:themeShade="A6"/>
          <w:sz w:val="22"/>
        </w:rPr>
        <w:sym w:font="Symbol" w:char="F02D"/>
      </w:r>
      <w:r w:rsidRPr="006165D5">
        <w:rPr>
          <w:color w:val="A6A6A6" w:themeColor="background1" w:themeShade="A6"/>
          <w:sz w:val="22"/>
        </w:rPr>
        <w:t xml:space="preserve">нечетно-симметричные, а характеристика (рис. 2.2,в) </w:t>
      </w:r>
      <w:r w:rsidRPr="006165D5">
        <w:rPr>
          <w:color w:val="A6A6A6" w:themeColor="background1" w:themeShade="A6"/>
          <w:sz w:val="22"/>
        </w:rPr>
        <w:sym w:font="Symbol" w:char="F02D"/>
      </w:r>
      <w:r w:rsidRPr="006165D5">
        <w:rPr>
          <w:color w:val="A6A6A6" w:themeColor="background1" w:themeShade="A6"/>
          <w:sz w:val="22"/>
        </w:rPr>
        <w:t xml:space="preserve"> четно-симметричная.</w:t>
      </w:r>
    </w:p>
    <w:p w14:paraId="2038A2F1" w14:textId="77777777" w:rsidR="00D04CDE" w:rsidRDefault="00D04CDE" w:rsidP="00D04CDE">
      <w:pPr>
        <w:widowControl/>
        <w:ind w:firstLine="284"/>
        <w:jc w:val="both"/>
        <w:rPr>
          <w:sz w:val="22"/>
        </w:rPr>
      </w:pPr>
      <w:r>
        <w:rPr>
          <w:i/>
          <w:sz w:val="22"/>
        </w:rPr>
        <w:t>Нелинейные звенья с кусочно-линейными характеристиками</w:t>
      </w:r>
      <w:r>
        <w:rPr>
          <w:sz w:val="22"/>
        </w:rPr>
        <w:t>. Некоторые из таких характеристик представлены на рис. 2.3.</w:t>
      </w:r>
    </w:p>
    <w:p w14:paraId="37CFB9F0" w14:textId="77777777" w:rsidR="00D04CDE" w:rsidRDefault="00D04CDE" w:rsidP="00D04CDE">
      <w:pPr>
        <w:widowControl/>
        <w:ind w:firstLine="284"/>
        <w:jc w:val="both"/>
        <w:rPr>
          <w:sz w:val="22"/>
        </w:rPr>
      </w:pPr>
    </w:p>
    <w:p w14:paraId="371D037B" w14:textId="77777777" w:rsidR="00D04CDE" w:rsidRDefault="00D04CDE" w:rsidP="00D04CDE">
      <w:pPr>
        <w:widowControl/>
        <w:jc w:val="center"/>
        <w:rPr>
          <w:sz w:val="22"/>
        </w:rPr>
      </w:pPr>
      <w:r>
        <w:object w:dxaOrig="4680" w:dyaOrig="3975" w14:anchorId="53669E5E">
          <v:shape id="_x0000_i1507" type="#_x0000_t75" style="width:259.5pt;height:224.5pt" o:ole="" fillcolor="window">
            <v:imagedata r:id="rId971" o:title=""/>
          </v:shape>
          <o:OLEObject Type="Embed" ProgID="PBrush" ShapeID="_x0000_i1507" DrawAspect="Content" ObjectID="_1703456041" r:id="rId972"/>
        </w:object>
      </w:r>
    </w:p>
    <w:p w14:paraId="6F1B509C" w14:textId="77777777" w:rsidR="00D04CDE" w:rsidRDefault="00D04CDE" w:rsidP="00D04CDE">
      <w:pPr>
        <w:widowControl/>
        <w:jc w:val="center"/>
      </w:pPr>
    </w:p>
    <w:p w14:paraId="05F06317" w14:textId="77777777" w:rsidR="00D04CDE" w:rsidRDefault="00D04CDE" w:rsidP="00D04CDE">
      <w:pPr>
        <w:widowControl/>
        <w:jc w:val="center"/>
      </w:pPr>
      <w:r>
        <w:t>Рис. 2.3. Кусочно-линейные характеристики:</w:t>
      </w:r>
    </w:p>
    <w:p w14:paraId="72162AEA" w14:textId="77777777" w:rsidR="00D04CDE" w:rsidRDefault="00D04CDE" w:rsidP="00D04CDE">
      <w:pPr>
        <w:widowControl/>
        <w:jc w:val="center"/>
      </w:pPr>
      <w:r>
        <w:t>а - с насыщением; б - с зоной нечувствительности;</w:t>
      </w:r>
    </w:p>
    <w:p w14:paraId="577950BD" w14:textId="77777777" w:rsidR="00D04CDE" w:rsidRDefault="00D04CDE" w:rsidP="00D04CDE">
      <w:pPr>
        <w:widowControl/>
        <w:jc w:val="center"/>
      </w:pPr>
      <w:r>
        <w:t xml:space="preserve"> в - с насыщением и зоной нечувствительности; г - люфт</w:t>
      </w:r>
    </w:p>
    <w:p w14:paraId="641B34B4" w14:textId="77777777" w:rsidR="00D04CDE" w:rsidRDefault="00D04CDE" w:rsidP="00D04CDE">
      <w:pPr>
        <w:widowControl/>
        <w:ind w:firstLine="284"/>
        <w:jc w:val="both"/>
        <w:rPr>
          <w:sz w:val="22"/>
        </w:rPr>
      </w:pPr>
    </w:p>
    <w:p w14:paraId="02C1D9A0" w14:textId="77777777" w:rsidR="00D04CDE" w:rsidRPr="006165D5" w:rsidRDefault="00D04CDE" w:rsidP="00D04CDE">
      <w:pPr>
        <w:widowControl/>
        <w:ind w:firstLine="284"/>
        <w:jc w:val="both"/>
        <w:rPr>
          <w:color w:val="A6A6A6" w:themeColor="background1" w:themeShade="A6"/>
          <w:sz w:val="22"/>
        </w:rPr>
      </w:pPr>
      <w:r w:rsidRPr="006165D5">
        <w:rPr>
          <w:color w:val="A6A6A6" w:themeColor="background1" w:themeShade="A6"/>
          <w:sz w:val="22"/>
        </w:rPr>
        <w:t xml:space="preserve">Характеристика (рис. </w:t>
      </w:r>
      <w:proofErr w:type="gramStart"/>
      <w:r w:rsidRPr="006165D5">
        <w:rPr>
          <w:color w:val="A6A6A6" w:themeColor="background1" w:themeShade="A6"/>
          <w:sz w:val="22"/>
        </w:rPr>
        <w:t>2.3,а</w:t>
      </w:r>
      <w:proofErr w:type="gramEnd"/>
      <w:r w:rsidRPr="006165D5">
        <w:rPr>
          <w:color w:val="A6A6A6" w:themeColor="background1" w:themeShade="A6"/>
          <w:sz w:val="22"/>
        </w:rPr>
        <w:t xml:space="preserve">) отображает насыщение, характеристика (рис. 2.3,б) </w:t>
      </w:r>
      <w:r w:rsidRPr="006165D5">
        <w:rPr>
          <w:color w:val="A6A6A6" w:themeColor="background1" w:themeShade="A6"/>
          <w:sz w:val="22"/>
        </w:rPr>
        <w:sym w:font="Symbol" w:char="F02D"/>
      </w:r>
      <w:r w:rsidRPr="006165D5">
        <w:rPr>
          <w:color w:val="A6A6A6" w:themeColor="background1" w:themeShade="A6"/>
          <w:sz w:val="22"/>
        </w:rPr>
        <w:t xml:space="preserve"> зону нечувствительности, а характеристика (рис. 2.3,в) соответствует звену, обладающему одновременно зоной нечувствительности и насыщением. Характеристика (рис. </w:t>
      </w:r>
      <w:proofErr w:type="gramStart"/>
      <w:r w:rsidRPr="006165D5">
        <w:rPr>
          <w:color w:val="A6A6A6" w:themeColor="background1" w:themeShade="A6"/>
          <w:sz w:val="22"/>
        </w:rPr>
        <w:t>2.3,г</w:t>
      </w:r>
      <w:proofErr w:type="gramEnd"/>
      <w:r w:rsidRPr="006165D5">
        <w:rPr>
          <w:color w:val="A6A6A6" w:themeColor="background1" w:themeShade="A6"/>
          <w:sz w:val="22"/>
        </w:rPr>
        <w:t xml:space="preserve">) позволяет учесть люфт или зазор кинематической передачи. </w:t>
      </w:r>
    </w:p>
    <w:p w14:paraId="61C688BE" w14:textId="77777777" w:rsidR="00D04CDE" w:rsidRDefault="00D04CDE" w:rsidP="00D04CDE">
      <w:pPr>
        <w:widowControl/>
        <w:ind w:firstLine="284"/>
        <w:jc w:val="both"/>
        <w:rPr>
          <w:sz w:val="22"/>
        </w:rPr>
      </w:pPr>
      <w:r>
        <w:rPr>
          <w:i/>
          <w:sz w:val="22"/>
        </w:rPr>
        <w:t>Релейные звенья</w:t>
      </w:r>
      <w:r>
        <w:rPr>
          <w:sz w:val="22"/>
        </w:rPr>
        <w:t xml:space="preserve"> </w:t>
      </w:r>
      <w:r>
        <w:rPr>
          <w:sz w:val="22"/>
        </w:rPr>
        <w:sym w:font="Symbol" w:char="F02D"/>
      </w:r>
      <w:r>
        <w:rPr>
          <w:sz w:val="22"/>
        </w:rPr>
        <w:t xml:space="preserve"> это элементы, которые на своем выходе выдают конечное число фиксированных значений. Три наиболее типовые релейные характеристики изображены на рис. 2.4.</w:t>
      </w:r>
    </w:p>
    <w:p w14:paraId="1878D504" w14:textId="77777777" w:rsidR="00D04CDE" w:rsidRDefault="00D04CDE" w:rsidP="00D04CDE">
      <w:pPr>
        <w:widowControl/>
        <w:ind w:firstLine="284"/>
        <w:jc w:val="both"/>
        <w:rPr>
          <w:sz w:val="22"/>
        </w:rPr>
      </w:pPr>
    </w:p>
    <w:p w14:paraId="6E90CBD3" w14:textId="77777777" w:rsidR="00D04CDE" w:rsidRDefault="00D04CDE" w:rsidP="00D04CDE">
      <w:pPr>
        <w:widowControl/>
        <w:jc w:val="center"/>
        <w:rPr>
          <w:sz w:val="22"/>
        </w:rPr>
      </w:pPr>
      <w:r>
        <w:object w:dxaOrig="6855" w:dyaOrig="6360" w14:anchorId="22D66413">
          <v:shape id="_x0000_i1508" type="#_x0000_t75" style="width:346pt;height:321pt" o:ole="" fillcolor="window">
            <v:imagedata r:id="rId973" o:title=""/>
          </v:shape>
          <o:OLEObject Type="Embed" ProgID="PBrush" ShapeID="_x0000_i1508" DrawAspect="Content" ObjectID="_1703456042" r:id="rId974"/>
        </w:object>
      </w:r>
    </w:p>
    <w:p w14:paraId="43E84188" w14:textId="77777777" w:rsidR="00D04CDE" w:rsidRDefault="00D04CDE" w:rsidP="00D04CDE">
      <w:pPr>
        <w:widowControl/>
        <w:jc w:val="center"/>
      </w:pPr>
      <w:r>
        <w:t>Рис. 2.4. Релейные характеристики:</w:t>
      </w:r>
    </w:p>
    <w:p w14:paraId="4026DD31" w14:textId="77777777" w:rsidR="00D04CDE" w:rsidRDefault="00D04CDE" w:rsidP="00D04CDE">
      <w:pPr>
        <w:widowControl/>
        <w:jc w:val="center"/>
      </w:pPr>
      <w:r>
        <w:t>а - идеальная; б - с зоной нечувствительности; в - гистерезисная</w:t>
      </w:r>
    </w:p>
    <w:p w14:paraId="2E007206" w14:textId="77777777" w:rsidR="00D04CDE" w:rsidRDefault="00D04CDE" w:rsidP="00D04CDE">
      <w:pPr>
        <w:widowControl/>
        <w:ind w:firstLine="284"/>
        <w:jc w:val="both"/>
        <w:rPr>
          <w:sz w:val="22"/>
        </w:rPr>
      </w:pPr>
    </w:p>
    <w:p w14:paraId="6223261F" w14:textId="77777777" w:rsidR="00D04CDE" w:rsidRPr="006165D5" w:rsidRDefault="00D04CDE" w:rsidP="00D04CDE">
      <w:pPr>
        <w:widowControl/>
        <w:ind w:firstLine="284"/>
        <w:jc w:val="both"/>
        <w:rPr>
          <w:color w:val="A6A6A6" w:themeColor="background1" w:themeShade="A6"/>
          <w:sz w:val="22"/>
        </w:rPr>
      </w:pPr>
      <w:r w:rsidRPr="006165D5">
        <w:rPr>
          <w:color w:val="A6A6A6" w:themeColor="background1" w:themeShade="A6"/>
          <w:sz w:val="22"/>
        </w:rPr>
        <w:t xml:space="preserve">Характеристика (рис. </w:t>
      </w:r>
      <w:proofErr w:type="gramStart"/>
      <w:r w:rsidRPr="006165D5">
        <w:rPr>
          <w:color w:val="A6A6A6" w:themeColor="background1" w:themeShade="A6"/>
          <w:sz w:val="22"/>
        </w:rPr>
        <w:t>2.4,а</w:t>
      </w:r>
      <w:proofErr w:type="gramEnd"/>
      <w:r w:rsidRPr="006165D5">
        <w:rPr>
          <w:color w:val="A6A6A6" w:themeColor="background1" w:themeShade="A6"/>
          <w:sz w:val="22"/>
        </w:rPr>
        <w:t xml:space="preserve">) соответствует идеальному двухпозиционному реле, характеристика (рис. 2.3,б) </w:t>
      </w:r>
      <w:r w:rsidRPr="006165D5">
        <w:rPr>
          <w:color w:val="A6A6A6" w:themeColor="background1" w:themeShade="A6"/>
          <w:sz w:val="22"/>
        </w:rPr>
        <w:sym w:font="Symbol" w:char="F02D"/>
      </w:r>
      <w:r w:rsidRPr="006165D5">
        <w:rPr>
          <w:color w:val="A6A6A6" w:themeColor="background1" w:themeShade="A6"/>
          <w:sz w:val="22"/>
        </w:rPr>
        <w:t xml:space="preserve"> трехпозиционному реле с зоной нечувствительности, а характеристика (рис. 2.3,в) </w:t>
      </w:r>
      <w:r w:rsidRPr="006165D5">
        <w:rPr>
          <w:color w:val="A6A6A6" w:themeColor="background1" w:themeShade="A6"/>
          <w:sz w:val="22"/>
        </w:rPr>
        <w:sym w:font="Symbol" w:char="F02D"/>
      </w:r>
      <w:r w:rsidRPr="006165D5">
        <w:rPr>
          <w:color w:val="A6A6A6" w:themeColor="background1" w:themeShade="A6"/>
          <w:sz w:val="22"/>
        </w:rPr>
        <w:t xml:space="preserve"> двухпозиционному поляризованному реле.</w:t>
      </w:r>
    </w:p>
    <w:p w14:paraId="797A5A36" w14:textId="77777777" w:rsidR="00D04CDE" w:rsidRPr="006165D5" w:rsidRDefault="00D04CDE" w:rsidP="00D04CDE">
      <w:pPr>
        <w:widowControl/>
        <w:ind w:firstLine="284"/>
        <w:jc w:val="both"/>
        <w:rPr>
          <w:color w:val="A6A6A6" w:themeColor="background1" w:themeShade="A6"/>
          <w:sz w:val="22"/>
        </w:rPr>
      </w:pPr>
      <w:r w:rsidRPr="006165D5">
        <w:rPr>
          <w:color w:val="A6A6A6" w:themeColor="background1" w:themeShade="A6"/>
          <w:sz w:val="22"/>
        </w:rPr>
        <w:t>Кроме того, на рис. 2.4 показано прохождение непрерывного сигнала через соответствующие типы реле. Откуда следует, что коэффициент передачи реле зависит от величины входного воздействия.</w:t>
      </w:r>
    </w:p>
    <w:p w14:paraId="65E3B97C" w14:textId="77777777" w:rsidR="00D04CDE" w:rsidRPr="006165D5" w:rsidRDefault="00D04CDE" w:rsidP="00D04CDE">
      <w:pPr>
        <w:widowControl/>
        <w:ind w:firstLine="284"/>
        <w:jc w:val="both"/>
        <w:rPr>
          <w:color w:val="A6A6A6" w:themeColor="background1" w:themeShade="A6"/>
          <w:sz w:val="22"/>
        </w:rPr>
      </w:pPr>
      <w:r w:rsidRPr="006165D5">
        <w:rPr>
          <w:color w:val="A6A6A6" w:themeColor="background1" w:themeShade="A6"/>
          <w:sz w:val="22"/>
        </w:rPr>
        <w:t>Для улучшения динамических свойств систем специально созданы нелинейные звенья с опережающими двузначными статическими характеристиками.</w:t>
      </w:r>
    </w:p>
    <w:p w14:paraId="6C4FAB3A" w14:textId="77777777" w:rsidR="00D04CDE" w:rsidRPr="006165D5" w:rsidRDefault="00D04CDE" w:rsidP="00D04CDE">
      <w:pPr>
        <w:widowControl/>
        <w:ind w:firstLine="284"/>
        <w:jc w:val="both"/>
        <w:rPr>
          <w:color w:val="A6A6A6" w:themeColor="background1" w:themeShade="A6"/>
          <w:sz w:val="22"/>
        </w:rPr>
      </w:pPr>
      <w:r w:rsidRPr="006165D5">
        <w:rPr>
          <w:color w:val="A6A6A6" w:themeColor="background1" w:themeShade="A6"/>
          <w:sz w:val="22"/>
        </w:rPr>
        <w:t>Часто встречаются элементы с несимметричными относительно начала координат статическими характеристиками.</w:t>
      </w:r>
    </w:p>
    <w:p w14:paraId="4768C076" w14:textId="77777777" w:rsidR="00D04CDE" w:rsidRPr="00E547E3" w:rsidRDefault="00D04CDE" w:rsidP="00D04CDE">
      <w:pPr>
        <w:widowControl/>
        <w:ind w:firstLine="284"/>
        <w:jc w:val="both"/>
        <w:rPr>
          <w:color w:val="000000" w:themeColor="text1"/>
          <w:sz w:val="22"/>
        </w:rPr>
      </w:pPr>
      <w:r w:rsidRPr="00E547E3">
        <w:rPr>
          <w:i/>
          <w:color w:val="000000" w:themeColor="text1"/>
          <w:sz w:val="22"/>
        </w:rPr>
        <w:t>Нелинейные</w:t>
      </w:r>
      <w:r w:rsidRPr="00E547E3">
        <w:rPr>
          <w:color w:val="000000" w:themeColor="text1"/>
          <w:sz w:val="22"/>
        </w:rPr>
        <w:t xml:space="preserve"> </w:t>
      </w:r>
      <w:r w:rsidRPr="00E547E3">
        <w:rPr>
          <w:i/>
          <w:color w:val="000000" w:themeColor="text1"/>
          <w:sz w:val="22"/>
        </w:rPr>
        <w:t>вычислительные звенья</w:t>
      </w:r>
      <w:r w:rsidRPr="00E547E3">
        <w:rPr>
          <w:color w:val="000000" w:themeColor="text1"/>
          <w:sz w:val="22"/>
        </w:rPr>
        <w:t>, например, множительное, логическое звено и другие.</w:t>
      </w:r>
    </w:p>
    <w:p w14:paraId="18AC5A64" w14:textId="77777777" w:rsidR="00D04CDE" w:rsidRPr="00E547E3" w:rsidRDefault="00D04CDE" w:rsidP="00D04CDE">
      <w:pPr>
        <w:widowControl/>
        <w:ind w:firstLine="284"/>
        <w:jc w:val="both"/>
        <w:rPr>
          <w:color w:val="000000" w:themeColor="text1"/>
          <w:sz w:val="22"/>
        </w:rPr>
      </w:pPr>
      <w:r w:rsidRPr="00E547E3">
        <w:rPr>
          <w:color w:val="000000" w:themeColor="text1"/>
          <w:sz w:val="22"/>
        </w:rPr>
        <w:t xml:space="preserve">Различают </w:t>
      </w:r>
      <w:r w:rsidRPr="00E547E3">
        <w:rPr>
          <w:i/>
          <w:color w:val="000000" w:themeColor="text1"/>
          <w:sz w:val="22"/>
        </w:rPr>
        <w:t>статические</w:t>
      </w:r>
      <w:r w:rsidRPr="00E547E3">
        <w:rPr>
          <w:color w:val="000000" w:themeColor="text1"/>
          <w:sz w:val="22"/>
        </w:rPr>
        <w:t xml:space="preserve"> и </w:t>
      </w:r>
      <w:r w:rsidRPr="00E547E3">
        <w:rPr>
          <w:i/>
          <w:color w:val="000000" w:themeColor="text1"/>
          <w:sz w:val="22"/>
        </w:rPr>
        <w:t>динамические</w:t>
      </w:r>
      <w:r w:rsidRPr="00E547E3">
        <w:rPr>
          <w:color w:val="000000" w:themeColor="text1"/>
          <w:sz w:val="22"/>
        </w:rPr>
        <w:t xml:space="preserve"> нелинейности. Первые представляются в виде нелинейных статических характеристик, а вторые - в виде нелинейных дифференциальных уравнений.</w:t>
      </w:r>
    </w:p>
    <w:p w14:paraId="27147AE8" w14:textId="77777777" w:rsidR="00D04CDE" w:rsidRPr="00E547E3" w:rsidRDefault="00D04CDE" w:rsidP="00D04CDE">
      <w:pPr>
        <w:widowControl/>
        <w:ind w:firstLine="284"/>
        <w:jc w:val="both"/>
        <w:rPr>
          <w:color w:val="000000" w:themeColor="text1"/>
          <w:sz w:val="22"/>
        </w:rPr>
      </w:pPr>
      <w:r w:rsidRPr="00E547E3">
        <w:rPr>
          <w:color w:val="000000" w:themeColor="text1"/>
          <w:sz w:val="22"/>
        </w:rPr>
        <w:t>Нелинейные системы обычно классифицируются в соответствии с видом входящих в них нелинейных звеньев.</w:t>
      </w:r>
    </w:p>
    <w:p w14:paraId="57BBE22F" w14:textId="42461BB2" w:rsidR="00D04CDE" w:rsidRDefault="00D04CDE" w:rsidP="00D04CDE">
      <w:pPr>
        <w:widowControl/>
        <w:ind w:firstLine="284"/>
        <w:jc w:val="both"/>
        <w:rPr>
          <w:sz w:val="22"/>
        </w:rPr>
      </w:pPr>
      <w:r>
        <w:rPr>
          <w:i/>
          <w:sz w:val="22"/>
        </w:rPr>
        <w:t>Особенности нелинейных систем</w:t>
      </w:r>
      <w:r>
        <w:rPr>
          <w:sz w:val="22"/>
        </w:rPr>
        <w:t xml:space="preserve">. </w:t>
      </w:r>
    </w:p>
    <w:p w14:paraId="5DE0FEFD" w14:textId="77777777" w:rsidR="00D04CDE" w:rsidRDefault="00D04CDE" w:rsidP="00D04CDE">
      <w:pPr>
        <w:widowControl/>
        <w:ind w:firstLine="284"/>
        <w:jc w:val="both"/>
        <w:rPr>
          <w:sz w:val="22"/>
        </w:rPr>
      </w:pPr>
      <w:r>
        <w:rPr>
          <w:sz w:val="22"/>
        </w:rPr>
        <w:t>1. Выходная величина нелинейной системы непропорциональна входному воздействию; форма реакции системы зависит от величины входного воздействия.</w:t>
      </w:r>
    </w:p>
    <w:p w14:paraId="1BA3088E" w14:textId="77777777" w:rsidR="00D04CDE" w:rsidRPr="006165D5" w:rsidRDefault="00D04CDE" w:rsidP="00D04CDE">
      <w:pPr>
        <w:widowControl/>
        <w:ind w:firstLine="284"/>
        <w:jc w:val="both"/>
        <w:rPr>
          <w:color w:val="FF0000"/>
          <w:sz w:val="22"/>
        </w:rPr>
      </w:pPr>
      <w:r>
        <w:rPr>
          <w:sz w:val="22"/>
        </w:rPr>
        <w:t xml:space="preserve">2. Характер процессов в нелинейной системе зависит от величины начального отклонения, вызванного возмущением. </w:t>
      </w:r>
      <w:r w:rsidRPr="006165D5">
        <w:rPr>
          <w:color w:val="FF0000"/>
          <w:sz w:val="22"/>
        </w:rPr>
        <w:t>В связи с этим для нелинейных систем существуют понятия об устойчивости «в малом</w:t>
      </w:r>
      <w:proofErr w:type="gramStart"/>
      <w:r w:rsidRPr="006165D5">
        <w:rPr>
          <w:color w:val="FF0000"/>
          <w:sz w:val="22"/>
        </w:rPr>
        <w:t>»,  «</w:t>
      </w:r>
      <w:proofErr w:type="gramEnd"/>
      <w:r w:rsidRPr="006165D5">
        <w:rPr>
          <w:color w:val="FF0000"/>
          <w:sz w:val="22"/>
        </w:rPr>
        <w:t>в большом»,  «в целом».</w:t>
      </w:r>
    </w:p>
    <w:p w14:paraId="588BDE7D" w14:textId="77777777" w:rsidR="00D04CDE" w:rsidRPr="006165D5" w:rsidRDefault="00D04CDE" w:rsidP="00D04CDE">
      <w:pPr>
        <w:widowControl/>
        <w:ind w:firstLine="284"/>
        <w:jc w:val="both"/>
        <w:rPr>
          <w:color w:val="FF0000"/>
          <w:sz w:val="22"/>
        </w:rPr>
      </w:pPr>
      <w:r w:rsidRPr="006165D5">
        <w:rPr>
          <w:color w:val="FF0000"/>
          <w:sz w:val="22"/>
        </w:rPr>
        <w:t>Система устойчива «в малом</w:t>
      </w:r>
      <w:proofErr w:type="gramStart"/>
      <w:r w:rsidRPr="006165D5">
        <w:rPr>
          <w:color w:val="FF0000"/>
          <w:sz w:val="22"/>
        </w:rPr>
        <w:t>»,  если</w:t>
      </w:r>
      <w:proofErr w:type="gramEnd"/>
      <w:r w:rsidRPr="006165D5">
        <w:rPr>
          <w:color w:val="FF0000"/>
          <w:sz w:val="22"/>
        </w:rPr>
        <w:t xml:space="preserve"> она устойчива при малых (бесконечно малых)  начальных отклонениях. Система устойчива «в большом</w:t>
      </w:r>
      <w:proofErr w:type="gramStart"/>
      <w:r w:rsidRPr="006165D5">
        <w:rPr>
          <w:color w:val="FF0000"/>
          <w:sz w:val="22"/>
        </w:rPr>
        <w:t>»,  если</w:t>
      </w:r>
      <w:proofErr w:type="gramEnd"/>
      <w:r w:rsidRPr="006165D5">
        <w:rPr>
          <w:color w:val="FF0000"/>
          <w:sz w:val="22"/>
        </w:rPr>
        <w:t xml:space="preserve"> она устойчива при больших (конечных по величине) начальных отклонениях. Система устойчива «в целом», если она устойчива при любых больших (неограниченных по величине) начальных отклонениях.</w:t>
      </w:r>
    </w:p>
    <w:p w14:paraId="08E35660" w14:textId="77777777" w:rsidR="00D04CDE" w:rsidRDefault="00D04CDE" w:rsidP="00D04CDE">
      <w:pPr>
        <w:widowControl/>
        <w:ind w:firstLine="284"/>
        <w:jc w:val="both"/>
        <w:rPr>
          <w:sz w:val="22"/>
        </w:rPr>
      </w:pPr>
      <w:r>
        <w:rPr>
          <w:sz w:val="22"/>
        </w:rPr>
        <w:t>3. Для нелинейных систем характерен режим незатухающих периодических колебаний с постоянной амплитудой и частотой (автоколебаний), возникающий в системах при отсутствии периодических внешних воздействий.</w:t>
      </w:r>
    </w:p>
    <w:p w14:paraId="1475691C" w14:textId="77777777" w:rsidR="00D04CDE" w:rsidRDefault="00D04CDE" w:rsidP="00D04CDE">
      <w:pPr>
        <w:widowControl/>
        <w:ind w:firstLine="284"/>
        <w:jc w:val="both"/>
        <w:rPr>
          <w:sz w:val="22"/>
        </w:rPr>
      </w:pPr>
      <w:r>
        <w:rPr>
          <w:sz w:val="22"/>
        </w:rPr>
        <w:lastRenderedPageBreak/>
        <w:t>4. При затухающих колебаниях переходного процесса в нелинейных системах происходит изменение периода колебаний.</w:t>
      </w:r>
    </w:p>
    <w:p w14:paraId="4A46707B" w14:textId="77777777" w:rsidR="00206A45" w:rsidRPr="00C06519" w:rsidRDefault="00206A45" w:rsidP="00113BE0"/>
    <w:sectPr w:rsidR="00206A45" w:rsidRPr="00C065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cademy Italic">
    <w:altName w:val="Times New Roman"/>
    <w:panose1 w:val="00000000000000000000"/>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6A4"/>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48C1611"/>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6215571"/>
    <w:multiLevelType w:val="singleLevel"/>
    <w:tmpl w:val="34284858"/>
    <w:lvl w:ilvl="0">
      <w:start w:val="2"/>
      <w:numFmt w:val="decimal"/>
      <w:lvlText w:val="%1. "/>
      <w:legacy w:legacy="1" w:legacySpace="0" w:legacyIndent="283"/>
      <w:lvlJc w:val="left"/>
      <w:pPr>
        <w:ind w:left="567" w:hanging="283"/>
      </w:pPr>
      <w:rPr>
        <w:rFonts w:ascii="Times New Roman" w:hAnsi="Times New Roman" w:hint="default"/>
        <w:b w:val="0"/>
        <w:i w:val="0"/>
        <w:sz w:val="22"/>
        <w:u w:val="none"/>
      </w:rPr>
    </w:lvl>
  </w:abstractNum>
  <w:abstractNum w:abstractNumId="3" w15:restartNumberingAfterBreak="0">
    <w:nsid w:val="08DC12CC"/>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94C4A4E"/>
    <w:multiLevelType w:val="singleLevel"/>
    <w:tmpl w:val="8A24ED72"/>
    <w:lvl w:ilvl="0">
      <w:start w:val="3"/>
      <w:numFmt w:val="decimal"/>
      <w:lvlText w:val="3.%1. "/>
      <w:legacy w:legacy="1" w:legacySpace="0" w:legacyIndent="283"/>
      <w:lvlJc w:val="left"/>
      <w:pPr>
        <w:ind w:left="567" w:hanging="283"/>
      </w:pPr>
      <w:rPr>
        <w:rFonts w:ascii="Times New Roman" w:hAnsi="Times New Roman" w:hint="default"/>
        <w:b w:val="0"/>
        <w:i w:val="0"/>
        <w:sz w:val="22"/>
        <w:u w:val="none"/>
      </w:rPr>
    </w:lvl>
  </w:abstractNum>
  <w:abstractNum w:abstractNumId="5" w15:restartNumberingAfterBreak="0">
    <w:nsid w:val="0A883750"/>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AAA55D8"/>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0B783539"/>
    <w:multiLevelType w:val="singleLevel"/>
    <w:tmpl w:val="16EA4FE4"/>
    <w:lvl w:ilvl="0">
      <w:start w:val="2"/>
      <w:numFmt w:val="decimal"/>
      <w:lvlText w:val="%1. "/>
      <w:legacy w:legacy="1" w:legacySpace="0" w:legacyIndent="283"/>
      <w:lvlJc w:val="left"/>
      <w:pPr>
        <w:ind w:left="567" w:hanging="283"/>
      </w:pPr>
      <w:rPr>
        <w:rFonts w:ascii="Times New Roman" w:hAnsi="Times New Roman" w:hint="default"/>
        <w:b w:val="0"/>
        <w:i w:val="0"/>
        <w:sz w:val="22"/>
        <w:u w:val="none"/>
      </w:rPr>
    </w:lvl>
  </w:abstractNum>
  <w:abstractNum w:abstractNumId="8" w15:restartNumberingAfterBreak="0">
    <w:nsid w:val="0D8717A9"/>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11CC71B4"/>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170135CE"/>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D6A1634"/>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1ED17BF3"/>
    <w:multiLevelType w:val="hybridMultilevel"/>
    <w:tmpl w:val="FDFAF8C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97F3343"/>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2C0F7247"/>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32CD32DD"/>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34957B0A"/>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379627E3"/>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42627757"/>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45EB7D87"/>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47AA1136"/>
    <w:multiLevelType w:val="singleLevel"/>
    <w:tmpl w:val="FCCA8954"/>
    <w:lvl w:ilvl="0">
      <w:start w:val="1"/>
      <w:numFmt w:val="decimal"/>
      <w:lvlText w:val="%1)"/>
      <w:legacy w:legacy="1" w:legacySpace="0" w:legacyIndent="283"/>
      <w:lvlJc w:val="left"/>
      <w:pPr>
        <w:ind w:left="566" w:hanging="283"/>
      </w:pPr>
    </w:lvl>
  </w:abstractNum>
  <w:abstractNum w:abstractNumId="21" w15:restartNumberingAfterBreak="0">
    <w:nsid w:val="49E463A3"/>
    <w:multiLevelType w:val="singleLevel"/>
    <w:tmpl w:val="7D4ADE7C"/>
    <w:lvl w:ilvl="0">
      <w:start w:val="2"/>
      <w:numFmt w:val="decimal"/>
      <w:lvlText w:val="%1. "/>
      <w:legacy w:legacy="1" w:legacySpace="0" w:legacyIndent="283"/>
      <w:lvlJc w:val="left"/>
      <w:pPr>
        <w:ind w:left="567" w:hanging="283"/>
      </w:pPr>
      <w:rPr>
        <w:rFonts w:ascii="Times New Roman" w:hAnsi="Times New Roman" w:hint="default"/>
        <w:b w:val="0"/>
        <w:i w:val="0"/>
        <w:sz w:val="22"/>
        <w:u w:val="none"/>
      </w:rPr>
    </w:lvl>
  </w:abstractNum>
  <w:abstractNum w:abstractNumId="22" w15:restartNumberingAfterBreak="0">
    <w:nsid w:val="4A990939"/>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E2C3000"/>
    <w:multiLevelType w:val="singleLevel"/>
    <w:tmpl w:val="60F89686"/>
    <w:lvl w:ilvl="0">
      <w:start w:val="1"/>
      <w:numFmt w:val="decimal"/>
      <w:lvlText w:val="%1)"/>
      <w:legacy w:legacy="1" w:legacySpace="0" w:legacyIndent="283"/>
      <w:lvlJc w:val="left"/>
      <w:pPr>
        <w:ind w:left="283" w:hanging="283"/>
      </w:pPr>
    </w:lvl>
  </w:abstractNum>
  <w:abstractNum w:abstractNumId="24" w15:restartNumberingAfterBreak="0">
    <w:nsid w:val="4E6A7CB8"/>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532626BD"/>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543A6FDA"/>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5552634A"/>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57871021"/>
    <w:multiLevelType w:val="singleLevel"/>
    <w:tmpl w:val="0018EBF8"/>
    <w:lvl w:ilvl="0">
      <w:start w:val="2"/>
      <w:numFmt w:val="decimal"/>
      <w:lvlText w:val="3.%1. "/>
      <w:legacy w:legacy="1" w:legacySpace="0" w:legacyIndent="283"/>
      <w:lvlJc w:val="left"/>
      <w:pPr>
        <w:ind w:left="567" w:hanging="283"/>
      </w:pPr>
      <w:rPr>
        <w:rFonts w:ascii="Times New Roman" w:hAnsi="Times New Roman" w:hint="default"/>
        <w:b w:val="0"/>
        <w:i w:val="0"/>
        <w:sz w:val="22"/>
        <w:u w:val="none"/>
      </w:rPr>
    </w:lvl>
  </w:abstractNum>
  <w:abstractNum w:abstractNumId="29" w15:restartNumberingAfterBreak="0">
    <w:nsid w:val="57C44FDA"/>
    <w:multiLevelType w:val="singleLevel"/>
    <w:tmpl w:val="3076B01C"/>
    <w:lvl w:ilvl="0">
      <w:start w:val="1"/>
      <w:numFmt w:val="decimal"/>
      <w:lvlText w:val="%1."/>
      <w:legacy w:legacy="1" w:legacySpace="0" w:legacyIndent="283"/>
      <w:lvlJc w:val="left"/>
      <w:pPr>
        <w:ind w:left="283" w:hanging="283"/>
      </w:pPr>
    </w:lvl>
  </w:abstractNum>
  <w:abstractNum w:abstractNumId="30" w15:restartNumberingAfterBreak="0">
    <w:nsid w:val="62092D98"/>
    <w:multiLevelType w:val="singleLevel"/>
    <w:tmpl w:val="BFDCDF44"/>
    <w:lvl w:ilvl="0">
      <w:start w:val="7"/>
      <w:numFmt w:val="decimal"/>
      <w:lvlText w:val="%1. "/>
      <w:legacy w:legacy="1" w:legacySpace="0" w:legacyIndent="283"/>
      <w:lvlJc w:val="left"/>
      <w:pPr>
        <w:ind w:left="567" w:hanging="283"/>
      </w:pPr>
      <w:rPr>
        <w:rFonts w:ascii="Times New Roman" w:hAnsi="Times New Roman" w:hint="default"/>
        <w:b w:val="0"/>
        <w:i w:val="0"/>
        <w:sz w:val="22"/>
        <w:u w:val="none"/>
      </w:rPr>
    </w:lvl>
  </w:abstractNum>
  <w:abstractNum w:abstractNumId="31" w15:restartNumberingAfterBreak="0">
    <w:nsid w:val="62231B43"/>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65FB295E"/>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15:restartNumberingAfterBreak="0">
    <w:nsid w:val="6995546A"/>
    <w:multiLevelType w:val="singleLevel"/>
    <w:tmpl w:val="42807ED2"/>
    <w:lvl w:ilvl="0">
      <w:start w:val="4"/>
      <w:numFmt w:val="decimal"/>
      <w:lvlText w:val="3.%1. "/>
      <w:legacy w:legacy="1" w:legacySpace="0" w:legacyIndent="283"/>
      <w:lvlJc w:val="left"/>
      <w:pPr>
        <w:ind w:left="567" w:hanging="283"/>
      </w:pPr>
      <w:rPr>
        <w:rFonts w:ascii="Times New Roman" w:hAnsi="Times New Roman" w:hint="default"/>
        <w:b w:val="0"/>
        <w:i w:val="0"/>
        <w:sz w:val="22"/>
        <w:u w:val="none"/>
      </w:rPr>
    </w:lvl>
  </w:abstractNum>
  <w:abstractNum w:abstractNumId="34" w15:restartNumberingAfterBreak="0">
    <w:nsid w:val="6B270DB5"/>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71AD56BC"/>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15:restartNumberingAfterBreak="0">
    <w:nsid w:val="77205F24"/>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78453DB8"/>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78ED5EC4"/>
    <w:multiLevelType w:val="singleLevel"/>
    <w:tmpl w:val="7CA40C9A"/>
    <w:lvl w:ilvl="0">
      <w:start w:val="3"/>
      <w:numFmt w:val="decimal"/>
      <w:lvlText w:val="%1. "/>
      <w:legacy w:legacy="1" w:legacySpace="0" w:legacyIndent="283"/>
      <w:lvlJc w:val="left"/>
      <w:pPr>
        <w:ind w:left="567" w:hanging="283"/>
      </w:pPr>
      <w:rPr>
        <w:rFonts w:ascii="Times New Roman" w:hAnsi="Times New Roman" w:hint="default"/>
        <w:b w:val="0"/>
        <w:i w:val="0"/>
        <w:sz w:val="22"/>
        <w:u w:val="none"/>
      </w:rPr>
    </w:lvl>
  </w:abstractNum>
  <w:abstractNum w:abstractNumId="39" w15:restartNumberingAfterBreak="0">
    <w:nsid w:val="79F74C47"/>
    <w:multiLevelType w:val="hybridMultilevel"/>
    <w:tmpl w:val="FDFAF8C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E107B21"/>
    <w:multiLevelType w:val="singleLevel"/>
    <w:tmpl w:val="EFA66E38"/>
    <w:lvl w:ilvl="0">
      <w:start w:val="1"/>
      <w:numFmt w:val="decimal"/>
      <w:lvlText w:val="%1. "/>
      <w:legacy w:legacy="1" w:legacySpace="0" w:legacyIndent="283"/>
      <w:lvlJc w:val="left"/>
      <w:pPr>
        <w:ind w:left="567" w:hanging="283"/>
      </w:pPr>
      <w:rPr>
        <w:rFonts w:ascii="Times New Roman" w:hAnsi="Times New Roman" w:hint="default"/>
        <w:b w:val="0"/>
        <w:i w:val="0"/>
        <w:sz w:val="22"/>
        <w:u w:val="none"/>
      </w:rPr>
    </w:lvl>
  </w:abstractNum>
  <w:num w:numId="1">
    <w:abstractNumId w:val="12"/>
  </w:num>
  <w:num w:numId="2">
    <w:abstractNumId w:val="29"/>
  </w:num>
  <w:num w:numId="3">
    <w:abstractNumId w:val="29"/>
    <w:lvlOverride w:ilvl="0">
      <w:lvl w:ilvl="0">
        <w:start w:val="1"/>
        <w:numFmt w:val="decimal"/>
        <w:lvlText w:val="%1."/>
        <w:legacy w:legacy="1" w:legacySpace="0" w:legacyIndent="283"/>
        <w:lvlJc w:val="left"/>
        <w:pPr>
          <w:ind w:left="283" w:hanging="283"/>
        </w:pPr>
      </w:lvl>
    </w:lvlOverride>
  </w:num>
  <w:num w:numId="4">
    <w:abstractNumId w:val="29"/>
    <w:lvlOverride w:ilvl="0">
      <w:lvl w:ilvl="0">
        <w:start w:val="1"/>
        <w:numFmt w:val="decimal"/>
        <w:lvlText w:val="%1."/>
        <w:legacy w:legacy="1" w:legacySpace="0" w:legacyIndent="283"/>
        <w:lvlJc w:val="left"/>
        <w:pPr>
          <w:ind w:left="283" w:hanging="283"/>
        </w:pPr>
      </w:lvl>
    </w:lvlOverride>
  </w:num>
  <w:num w:numId="5">
    <w:abstractNumId w:val="29"/>
    <w:lvlOverride w:ilvl="0">
      <w:lvl w:ilvl="0">
        <w:start w:val="1"/>
        <w:numFmt w:val="decimal"/>
        <w:lvlText w:val="%1."/>
        <w:legacy w:legacy="1" w:legacySpace="0" w:legacyIndent="283"/>
        <w:lvlJc w:val="left"/>
        <w:pPr>
          <w:ind w:left="283" w:hanging="283"/>
        </w:pPr>
      </w:lvl>
    </w:lvlOverride>
  </w:num>
  <w:num w:numId="6">
    <w:abstractNumId w:val="20"/>
  </w:num>
  <w:num w:numId="7">
    <w:abstractNumId w:val="14"/>
  </w:num>
  <w:num w:numId="8">
    <w:abstractNumId w:val="35"/>
  </w:num>
  <w:num w:numId="9">
    <w:abstractNumId w:val="1"/>
  </w:num>
  <w:num w:numId="10">
    <w:abstractNumId w:val="32"/>
  </w:num>
  <w:num w:numId="11">
    <w:abstractNumId w:val="10"/>
  </w:num>
  <w:num w:numId="12">
    <w:abstractNumId w:val="31"/>
  </w:num>
  <w:num w:numId="13">
    <w:abstractNumId w:val="7"/>
  </w:num>
  <w:num w:numId="14">
    <w:abstractNumId w:val="34"/>
  </w:num>
  <w:num w:numId="15">
    <w:abstractNumId w:val="28"/>
  </w:num>
  <w:num w:numId="16">
    <w:abstractNumId w:val="4"/>
  </w:num>
  <w:num w:numId="17">
    <w:abstractNumId w:val="33"/>
  </w:num>
  <w:num w:numId="18">
    <w:abstractNumId w:val="0"/>
  </w:num>
  <w:num w:numId="19">
    <w:abstractNumId w:val="40"/>
  </w:num>
  <w:num w:numId="20">
    <w:abstractNumId w:val="5"/>
  </w:num>
  <w:num w:numId="21">
    <w:abstractNumId w:val="11"/>
  </w:num>
  <w:num w:numId="22">
    <w:abstractNumId w:val="6"/>
  </w:num>
  <w:num w:numId="23">
    <w:abstractNumId w:val="15"/>
  </w:num>
  <w:num w:numId="24">
    <w:abstractNumId w:val="8"/>
  </w:num>
  <w:num w:numId="25">
    <w:abstractNumId w:val="13"/>
  </w:num>
  <w:num w:numId="26">
    <w:abstractNumId w:val="24"/>
  </w:num>
  <w:num w:numId="27">
    <w:abstractNumId w:val="21"/>
  </w:num>
  <w:num w:numId="28">
    <w:abstractNumId w:val="38"/>
  </w:num>
  <w:num w:numId="29">
    <w:abstractNumId w:val="27"/>
  </w:num>
  <w:num w:numId="30">
    <w:abstractNumId w:val="30"/>
  </w:num>
  <w:num w:numId="31">
    <w:abstractNumId w:val="37"/>
  </w:num>
  <w:num w:numId="32">
    <w:abstractNumId w:val="18"/>
  </w:num>
  <w:num w:numId="33">
    <w:abstractNumId w:val="23"/>
  </w:num>
  <w:num w:numId="34">
    <w:abstractNumId w:val="9"/>
  </w:num>
  <w:num w:numId="35">
    <w:abstractNumId w:val="17"/>
  </w:num>
  <w:num w:numId="36">
    <w:abstractNumId w:val="22"/>
  </w:num>
  <w:num w:numId="37">
    <w:abstractNumId w:val="39"/>
  </w:num>
  <w:num w:numId="38">
    <w:abstractNumId w:val="26"/>
  </w:num>
  <w:num w:numId="39">
    <w:abstractNumId w:val="2"/>
  </w:num>
  <w:num w:numId="40">
    <w:abstractNumId w:val="16"/>
  </w:num>
  <w:num w:numId="41">
    <w:abstractNumId w:val="36"/>
  </w:num>
  <w:num w:numId="42">
    <w:abstractNumId w:val="19"/>
  </w:num>
  <w:num w:numId="43">
    <w:abstractNumId w:val="3"/>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4E"/>
    <w:rsid w:val="00052555"/>
    <w:rsid w:val="000F4955"/>
    <w:rsid w:val="001030DE"/>
    <w:rsid w:val="00113BE0"/>
    <w:rsid w:val="0015390B"/>
    <w:rsid w:val="00206A45"/>
    <w:rsid w:val="00256A95"/>
    <w:rsid w:val="002810D1"/>
    <w:rsid w:val="0028670A"/>
    <w:rsid w:val="002A191A"/>
    <w:rsid w:val="00305B4F"/>
    <w:rsid w:val="004367FE"/>
    <w:rsid w:val="00471C7D"/>
    <w:rsid w:val="00581014"/>
    <w:rsid w:val="005946EF"/>
    <w:rsid w:val="005C50C8"/>
    <w:rsid w:val="006165D5"/>
    <w:rsid w:val="00675310"/>
    <w:rsid w:val="00721079"/>
    <w:rsid w:val="00836249"/>
    <w:rsid w:val="00865C1A"/>
    <w:rsid w:val="009357EA"/>
    <w:rsid w:val="00995BA6"/>
    <w:rsid w:val="009D6A40"/>
    <w:rsid w:val="00A44666"/>
    <w:rsid w:val="00AF69A1"/>
    <w:rsid w:val="00B7309A"/>
    <w:rsid w:val="00BB15EA"/>
    <w:rsid w:val="00BE4421"/>
    <w:rsid w:val="00C06519"/>
    <w:rsid w:val="00C329E9"/>
    <w:rsid w:val="00C340CD"/>
    <w:rsid w:val="00C63A0A"/>
    <w:rsid w:val="00D04CDE"/>
    <w:rsid w:val="00D46A4E"/>
    <w:rsid w:val="00D74CF5"/>
    <w:rsid w:val="00E547E3"/>
    <w:rsid w:val="00F32106"/>
    <w:rsid w:val="00F361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73824"/>
  <w15:chartTrackingRefBased/>
  <w15:docId w15:val="{FC323760-7C99-4AEE-8EF0-9B9C810C8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1C7D"/>
    <w:pPr>
      <w:widowControl w:val="0"/>
      <w:spacing w:after="0" w:line="240" w:lineRule="auto"/>
    </w:pPr>
    <w:rPr>
      <w:rFonts w:ascii="Times New Roman" w:eastAsia="Times New Roman" w:hAnsi="Times New Roman" w:cs="Times New Roman"/>
      <w:snapToGrid w:val="0"/>
      <w:sz w:val="20"/>
      <w:szCs w:val="20"/>
      <w:lang w:eastAsia="ru-RU"/>
    </w:rPr>
  </w:style>
  <w:style w:type="paragraph" w:styleId="2">
    <w:name w:val="heading 2"/>
    <w:basedOn w:val="a"/>
    <w:next w:val="a"/>
    <w:link w:val="20"/>
    <w:uiPriority w:val="9"/>
    <w:semiHidden/>
    <w:unhideWhenUsed/>
    <w:qFormat/>
    <w:rsid w:val="00B730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1030D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30DE"/>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курсач"/>
    <w:basedOn w:val="a"/>
    <w:link w:val="a4"/>
    <w:autoRedefine/>
    <w:qFormat/>
    <w:rsid w:val="00C340CD"/>
    <w:pPr>
      <w:spacing w:after="381"/>
      <w:ind w:left="567" w:right="10"/>
      <w:jc w:val="center"/>
    </w:pPr>
    <w:rPr>
      <w:bCs/>
      <w:iCs/>
      <w:sz w:val="28"/>
      <w:szCs w:val="28"/>
    </w:rPr>
  </w:style>
  <w:style w:type="character" w:customStyle="1" w:styleId="a4">
    <w:name w:val="Заголовок курсач Знак"/>
    <w:basedOn w:val="a0"/>
    <w:link w:val="a3"/>
    <w:rsid w:val="00C340CD"/>
    <w:rPr>
      <w:rFonts w:ascii="Times New Roman" w:hAnsi="Times New Roman"/>
      <w:bCs/>
      <w:iCs/>
      <w:sz w:val="28"/>
      <w:szCs w:val="28"/>
    </w:rPr>
  </w:style>
  <w:style w:type="paragraph" w:customStyle="1" w:styleId="a5">
    <w:name w:val="Основной текст курсач"/>
    <w:basedOn w:val="a3"/>
    <w:link w:val="a6"/>
    <w:autoRedefine/>
    <w:qFormat/>
    <w:rsid w:val="00C340CD"/>
    <w:rPr>
      <w:sz w:val="24"/>
    </w:rPr>
  </w:style>
  <w:style w:type="character" w:customStyle="1" w:styleId="a6">
    <w:name w:val="Основной текст курсач Знак"/>
    <w:basedOn w:val="a4"/>
    <w:link w:val="a5"/>
    <w:rsid w:val="00C340CD"/>
    <w:rPr>
      <w:rFonts w:ascii="Times New Roman" w:hAnsi="Times New Roman"/>
      <w:bCs/>
      <w:iCs/>
      <w:sz w:val="24"/>
      <w:szCs w:val="28"/>
    </w:rPr>
  </w:style>
  <w:style w:type="paragraph" w:customStyle="1" w:styleId="a7">
    <w:name w:val="Курсач подзаголовок"/>
    <w:basedOn w:val="a5"/>
    <w:link w:val="a8"/>
    <w:autoRedefine/>
    <w:qFormat/>
    <w:rsid w:val="00C340CD"/>
    <w:rPr>
      <w:sz w:val="26"/>
    </w:rPr>
  </w:style>
  <w:style w:type="character" w:customStyle="1" w:styleId="a8">
    <w:name w:val="Курсач подзаголовок Знак"/>
    <w:basedOn w:val="a6"/>
    <w:link w:val="a7"/>
    <w:rsid w:val="00C340CD"/>
    <w:rPr>
      <w:rFonts w:ascii="Times New Roman" w:hAnsi="Times New Roman"/>
      <w:bCs/>
      <w:iCs/>
      <w:sz w:val="26"/>
      <w:szCs w:val="28"/>
    </w:rPr>
  </w:style>
  <w:style w:type="paragraph" w:customStyle="1" w:styleId="a9">
    <w:name w:val="Курсовая"/>
    <w:basedOn w:val="2"/>
    <w:next w:val="aa"/>
    <w:link w:val="ab"/>
    <w:autoRedefine/>
    <w:qFormat/>
    <w:rsid w:val="00B7309A"/>
    <w:pPr>
      <w:keepLines w:val="0"/>
      <w:tabs>
        <w:tab w:val="num" w:pos="0"/>
      </w:tabs>
      <w:suppressAutoHyphens/>
      <w:spacing w:before="0"/>
      <w:ind w:left="576" w:hanging="576"/>
      <w:jc w:val="center"/>
    </w:pPr>
    <w:rPr>
      <w:rFonts w:ascii="Arial" w:eastAsiaTheme="minorHAnsi" w:hAnsi="Arial" w:cstheme="minorBidi"/>
      <w:iCs/>
      <w:color w:val="auto"/>
      <w:sz w:val="32"/>
      <w:szCs w:val="24"/>
    </w:rPr>
  </w:style>
  <w:style w:type="character" w:customStyle="1" w:styleId="ab">
    <w:name w:val="Курсовая Знак"/>
    <w:basedOn w:val="a0"/>
    <w:link w:val="a9"/>
    <w:rsid w:val="00B7309A"/>
    <w:rPr>
      <w:rFonts w:ascii="Arial" w:hAnsi="Arial"/>
      <w:iCs/>
      <w:sz w:val="32"/>
      <w:szCs w:val="24"/>
      <w:lang w:eastAsia="ru-RU"/>
    </w:rPr>
  </w:style>
  <w:style w:type="character" w:customStyle="1" w:styleId="20">
    <w:name w:val="Заголовок 2 Знак"/>
    <w:basedOn w:val="a0"/>
    <w:link w:val="2"/>
    <w:uiPriority w:val="9"/>
    <w:semiHidden/>
    <w:rsid w:val="00B7309A"/>
    <w:rPr>
      <w:rFonts w:asciiTheme="majorHAnsi" w:eastAsiaTheme="majorEastAsia" w:hAnsiTheme="majorHAnsi" w:cstheme="majorBidi"/>
      <w:color w:val="2F5496" w:themeColor="accent1" w:themeShade="BF"/>
      <w:sz w:val="26"/>
      <w:szCs w:val="26"/>
    </w:rPr>
  </w:style>
  <w:style w:type="paragraph" w:styleId="aa">
    <w:name w:val="Title"/>
    <w:basedOn w:val="a"/>
    <w:next w:val="a"/>
    <w:link w:val="ac"/>
    <w:uiPriority w:val="10"/>
    <w:qFormat/>
    <w:rsid w:val="00B7309A"/>
    <w:pPr>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a"/>
    <w:uiPriority w:val="10"/>
    <w:rsid w:val="00B7309A"/>
    <w:rPr>
      <w:rFonts w:asciiTheme="majorHAnsi" w:eastAsiaTheme="majorEastAsia" w:hAnsiTheme="majorHAnsi" w:cstheme="majorBidi"/>
      <w:spacing w:val="-10"/>
      <w:kern w:val="28"/>
      <w:sz w:val="56"/>
      <w:szCs w:val="56"/>
    </w:rPr>
  </w:style>
  <w:style w:type="paragraph" w:styleId="ad">
    <w:name w:val="Body Text Indent"/>
    <w:basedOn w:val="a"/>
    <w:link w:val="ae"/>
    <w:semiHidden/>
    <w:rsid w:val="00471C7D"/>
    <w:pPr>
      <w:widowControl/>
      <w:spacing w:after="120"/>
      <w:ind w:left="283"/>
    </w:pPr>
    <w:rPr>
      <w:snapToGrid/>
    </w:rPr>
  </w:style>
  <w:style w:type="character" w:customStyle="1" w:styleId="ae">
    <w:name w:val="Основной текст с отступом Знак"/>
    <w:basedOn w:val="a0"/>
    <w:link w:val="ad"/>
    <w:semiHidden/>
    <w:rsid w:val="00471C7D"/>
    <w:rPr>
      <w:rFonts w:ascii="Times New Roman" w:eastAsia="Times New Roman" w:hAnsi="Times New Roman" w:cs="Times New Roman"/>
      <w:sz w:val="20"/>
      <w:szCs w:val="20"/>
      <w:lang w:eastAsia="ru-RU"/>
    </w:rPr>
  </w:style>
  <w:style w:type="character" w:styleId="af">
    <w:name w:val="Hyperlink"/>
    <w:basedOn w:val="a0"/>
    <w:semiHidden/>
    <w:rsid w:val="00471C7D"/>
    <w:rPr>
      <w:color w:val="0000FF"/>
      <w:u w:val="single"/>
    </w:rPr>
  </w:style>
  <w:style w:type="paragraph" w:styleId="af0">
    <w:name w:val="Block Text"/>
    <w:basedOn w:val="a"/>
    <w:semiHidden/>
    <w:rsid w:val="001030DE"/>
    <w:pPr>
      <w:widowControl/>
      <w:ind w:left="142" w:right="651" w:firstLine="284"/>
      <w:jc w:val="both"/>
    </w:pPr>
    <w:rPr>
      <w:snapToGrid/>
    </w:rPr>
  </w:style>
  <w:style w:type="character" w:customStyle="1" w:styleId="40">
    <w:name w:val="Заголовок 4 Знак"/>
    <w:basedOn w:val="a0"/>
    <w:link w:val="4"/>
    <w:uiPriority w:val="9"/>
    <w:semiHidden/>
    <w:rsid w:val="001030DE"/>
    <w:rPr>
      <w:rFonts w:asciiTheme="majorHAnsi" w:eastAsiaTheme="majorEastAsia" w:hAnsiTheme="majorHAnsi" w:cstheme="majorBidi"/>
      <w:i/>
      <w:iCs/>
      <w:snapToGrid w:val="0"/>
      <w:color w:val="2F5496" w:themeColor="accent1" w:themeShade="BF"/>
      <w:sz w:val="20"/>
      <w:szCs w:val="20"/>
      <w:lang w:eastAsia="ru-RU"/>
    </w:rPr>
  </w:style>
  <w:style w:type="character" w:customStyle="1" w:styleId="50">
    <w:name w:val="Заголовок 5 Знак"/>
    <w:basedOn w:val="a0"/>
    <w:link w:val="5"/>
    <w:uiPriority w:val="9"/>
    <w:semiHidden/>
    <w:rsid w:val="001030DE"/>
    <w:rPr>
      <w:rFonts w:asciiTheme="majorHAnsi" w:eastAsiaTheme="majorEastAsia" w:hAnsiTheme="majorHAnsi" w:cstheme="majorBidi"/>
      <w:snapToGrid w:val="0"/>
      <w:color w:val="2F5496" w:themeColor="accent1" w:themeShade="BF"/>
      <w:sz w:val="20"/>
      <w:szCs w:val="20"/>
      <w:lang w:eastAsia="ru-RU"/>
    </w:rPr>
  </w:style>
  <w:style w:type="paragraph" w:styleId="21">
    <w:name w:val="Body Text Indent 2"/>
    <w:basedOn w:val="a"/>
    <w:link w:val="22"/>
    <w:uiPriority w:val="99"/>
    <w:semiHidden/>
    <w:unhideWhenUsed/>
    <w:rsid w:val="001030DE"/>
    <w:pPr>
      <w:spacing w:after="120" w:line="480" w:lineRule="auto"/>
      <w:ind w:left="283"/>
    </w:pPr>
  </w:style>
  <w:style w:type="character" w:customStyle="1" w:styleId="22">
    <w:name w:val="Основной текст с отступом 2 Знак"/>
    <w:basedOn w:val="a0"/>
    <w:link w:val="21"/>
    <w:uiPriority w:val="99"/>
    <w:semiHidden/>
    <w:rsid w:val="001030DE"/>
    <w:rPr>
      <w:rFonts w:ascii="Times New Roman" w:eastAsia="Times New Roman" w:hAnsi="Times New Roman" w:cs="Times New Roman"/>
      <w:snapToGrid w:val="0"/>
      <w:sz w:val="20"/>
      <w:szCs w:val="20"/>
      <w:lang w:eastAsia="ru-RU"/>
    </w:rPr>
  </w:style>
  <w:style w:type="paragraph" w:styleId="af1">
    <w:name w:val="footer"/>
    <w:basedOn w:val="a"/>
    <w:link w:val="af2"/>
    <w:semiHidden/>
    <w:rsid w:val="001030DE"/>
    <w:pPr>
      <w:tabs>
        <w:tab w:val="center" w:pos="4536"/>
        <w:tab w:val="right" w:pos="9072"/>
      </w:tabs>
    </w:pPr>
  </w:style>
  <w:style w:type="character" w:customStyle="1" w:styleId="af2">
    <w:name w:val="Нижний колонтитул Знак"/>
    <w:basedOn w:val="a0"/>
    <w:link w:val="af1"/>
    <w:semiHidden/>
    <w:rsid w:val="001030DE"/>
    <w:rPr>
      <w:rFonts w:ascii="Times New Roman" w:eastAsia="Times New Roman" w:hAnsi="Times New Roman" w:cs="Times New Roman"/>
      <w:snapToGrid w:val="0"/>
      <w:sz w:val="20"/>
      <w:szCs w:val="20"/>
      <w:lang w:eastAsia="ru-RU"/>
    </w:rPr>
  </w:style>
  <w:style w:type="paragraph" w:styleId="3">
    <w:name w:val="Body Text Indent 3"/>
    <w:basedOn w:val="a"/>
    <w:link w:val="30"/>
    <w:uiPriority w:val="99"/>
    <w:semiHidden/>
    <w:unhideWhenUsed/>
    <w:rsid w:val="00D74CF5"/>
    <w:pPr>
      <w:spacing w:after="120"/>
      <w:ind w:left="283"/>
    </w:pPr>
    <w:rPr>
      <w:sz w:val="16"/>
      <w:szCs w:val="16"/>
    </w:rPr>
  </w:style>
  <w:style w:type="character" w:customStyle="1" w:styleId="30">
    <w:name w:val="Основной текст с отступом 3 Знак"/>
    <w:basedOn w:val="a0"/>
    <w:link w:val="3"/>
    <w:uiPriority w:val="99"/>
    <w:semiHidden/>
    <w:rsid w:val="00D74CF5"/>
    <w:rPr>
      <w:rFonts w:ascii="Times New Roman" w:eastAsia="Times New Roman" w:hAnsi="Times New Roman" w:cs="Times New Roman"/>
      <w:snapToGrid w:val="0"/>
      <w:sz w:val="16"/>
      <w:szCs w:val="16"/>
      <w:lang w:eastAsia="ru-RU"/>
    </w:rPr>
  </w:style>
  <w:style w:type="character" w:styleId="af3">
    <w:name w:val="FollowedHyperlink"/>
    <w:basedOn w:val="a0"/>
    <w:uiPriority w:val="99"/>
    <w:semiHidden/>
    <w:unhideWhenUsed/>
    <w:rsid w:val="00865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image" Target="media/image336.wmf"/><Relationship Id="rId769" Type="http://schemas.openxmlformats.org/officeDocument/2006/relationships/image" Target="media/image384.wmf"/><Relationship Id="rId976" Type="http://schemas.openxmlformats.org/officeDocument/2006/relationships/theme" Target="theme/theme1.xml"/><Relationship Id="rId21" Type="http://schemas.openxmlformats.org/officeDocument/2006/relationships/image" Target="media/image15.png"/><Relationship Id="rId324" Type="http://schemas.openxmlformats.org/officeDocument/2006/relationships/oleObject" Target="embeddings/oleObject155.bin"/><Relationship Id="rId531" Type="http://schemas.openxmlformats.org/officeDocument/2006/relationships/image" Target="media/image266.wmf"/><Relationship Id="rId629" Type="http://schemas.openxmlformats.org/officeDocument/2006/relationships/image" Target="media/image315.wmf"/><Relationship Id="rId170" Type="http://schemas.openxmlformats.org/officeDocument/2006/relationships/image" Target="media/image89.wmf"/><Relationship Id="rId836" Type="http://schemas.openxmlformats.org/officeDocument/2006/relationships/oleObject" Target="embeddings/oleObject415.bin"/><Relationship Id="rId268" Type="http://schemas.openxmlformats.org/officeDocument/2006/relationships/oleObject" Target="embeddings/oleObject127.bin"/><Relationship Id="rId475" Type="http://schemas.openxmlformats.org/officeDocument/2006/relationships/image" Target="media/image238.png"/><Relationship Id="rId682" Type="http://schemas.openxmlformats.org/officeDocument/2006/relationships/oleObject" Target="embeddings/oleObject337.bin"/><Relationship Id="rId903" Type="http://schemas.openxmlformats.org/officeDocument/2006/relationships/image" Target="media/image451.wmf"/><Relationship Id="rId32" Type="http://schemas.openxmlformats.org/officeDocument/2006/relationships/oleObject" Target="embeddings/oleObject8.bin"/><Relationship Id="rId128" Type="http://schemas.openxmlformats.org/officeDocument/2006/relationships/image" Target="media/image68.wmf"/><Relationship Id="rId335" Type="http://schemas.openxmlformats.org/officeDocument/2006/relationships/image" Target="media/image171.wmf"/><Relationship Id="rId542" Type="http://schemas.openxmlformats.org/officeDocument/2006/relationships/oleObject" Target="embeddings/oleObject267.bin"/><Relationship Id="rId181" Type="http://schemas.openxmlformats.org/officeDocument/2006/relationships/oleObject" Target="embeddings/oleObject83.bin"/><Relationship Id="rId402" Type="http://schemas.openxmlformats.org/officeDocument/2006/relationships/oleObject" Target="embeddings/oleObject194.bin"/><Relationship Id="rId847" Type="http://schemas.openxmlformats.org/officeDocument/2006/relationships/image" Target="media/image423.wmf"/><Relationship Id="rId279" Type="http://schemas.openxmlformats.org/officeDocument/2006/relationships/image" Target="media/image143.png"/><Relationship Id="rId486" Type="http://schemas.openxmlformats.org/officeDocument/2006/relationships/oleObject" Target="embeddings/oleObject239.bin"/><Relationship Id="rId693" Type="http://schemas.openxmlformats.org/officeDocument/2006/relationships/image" Target="media/image347.wmf"/><Relationship Id="rId707" Type="http://schemas.openxmlformats.org/officeDocument/2006/relationships/image" Target="media/image354.wmf"/><Relationship Id="rId914" Type="http://schemas.openxmlformats.org/officeDocument/2006/relationships/oleObject" Target="embeddings/oleObject454.bin"/><Relationship Id="rId43" Type="http://schemas.openxmlformats.org/officeDocument/2006/relationships/image" Target="media/image26.wmf"/><Relationship Id="rId139" Type="http://schemas.openxmlformats.org/officeDocument/2006/relationships/oleObject" Target="embeddings/oleObject62.bin"/><Relationship Id="rId346" Type="http://schemas.openxmlformats.org/officeDocument/2006/relationships/oleObject" Target="embeddings/oleObject166.bin"/><Relationship Id="rId553" Type="http://schemas.openxmlformats.org/officeDocument/2006/relationships/image" Target="media/image277.wmf"/><Relationship Id="rId760" Type="http://schemas.openxmlformats.org/officeDocument/2006/relationships/oleObject" Target="embeddings/oleObject377.bin"/><Relationship Id="rId192" Type="http://schemas.openxmlformats.org/officeDocument/2006/relationships/image" Target="media/image100.wmf"/><Relationship Id="rId206" Type="http://schemas.openxmlformats.org/officeDocument/2006/relationships/image" Target="media/image107.wmf"/><Relationship Id="rId413" Type="http://schemas.openxmlformats.org/officeDocument/2006/relationships/oleObject" Target="embeddings/oleObject200.bin"/><Relationship Id="rId858" Type="http://schemas.openxmlformats.org/officeDocument/2006/relationships/oleObject" Target="embeddings/oleObject426.bin"/><Relationship Id="rId497" Type="http://schemas.openxmlformats.org/officeDocument/2006/relationships/image" Target="media/image249.wmf"/><Relationship Id="rId620" Type="http://schemas.openxmlformats.org/officeDocument/2006/relationships/oleObject" Target="embeddings/oleObject306.bin"/><Relationship Id="rId718" Type="http://schemas.openxmlformats.org/officeDocument/2006/relationships/oleObject" Target="embeddings/oleObject355.bin"/><Relationship Id="rId925" Type="http://schemas.openxmlformats.org/officeDocument/2006/relationships/image" Target="media/image462.wmf"/><Relationship Id="rId357" Type="http://schemas.openxmlformats.org/officeDocument/2006/relationships/image" Target="media/image182.png"/><Relationship Id="rId54" Type="http://schemas.openxmlformats.org/officeDocument/2006/relationships/oleObject" Target="embeddings/oleObject19.bin"/><Relationship Id="rId217" Type="http://schemas.openxmlformats.org/officeDocument/2006/relationships/oleObject" Target="embeddings/oleObject101.bin"/><Relationship Id="rId564" Type="http://schemas.openxmlformats.org/officeDocument/2006/relationships/oleObject" Target="embeddings/oleObject278.bin"/><Relationship Id="rId771" Type="http://schemas.openxmlformats.org/officeDocument/2006/relationships/image" Target="media/image385.wmf"/><Relationship Id="rId869" Type="http://schemas.openxmlformats.org/officeDocument/2006/relationships/oleObject" Target="embeddings/oleObject431.bin"/><Relationship Id="rId424" Type="http://schemas.openxmlformats.org/officeDocument/2006/relationships/oleObject" Target="embeddings/oleObject206.bin"/><Relationship Id="rId631" Type="http://schemas.openxmlformats.org/officeDocument/2006/relationships/image" Target="media/image316.wmf"/><Relationship Id="rId729" Type="http://schemas.openxmlformats.org/officeDocument/2006/relationships/image" Target="media/image365.png"/><Relationship Id="rId270" Type="http://schemas.openxmlformats.org/officeDocument/2006/relationships/oleObject" Target="embeddings/oleObject128.bin"/><Relationship Id="rId936" Type="http://schemas.openxmlformats.org/officeDocument/2006/relationships/oleObject" Target="embeddings/oleObject465.bin"/><Relationship Id="rId65" Type="http://schemas.openxmlformats.org/officeDocument/2006/relationships/image" Target="media/image37.wmf"/><Relationship Id="rId130" Type="http://schemas.openxmlformats.org/officeDocument/2006/relationships/image" Target="media/image69.wmf"/><Relationship Id="rId368" Type="http://schemas.openxmlformats.org/officeDocument/2006/relationships/oleObject" Target="embeddings/oleObject177.bin"/><Relationship Id="rId575" Type="http://schemas.openxmlformats.org/officeDocument/2006/relationships/image" Target="media/image288.wmf"/><Relationship Id="rId782" Type="http://schemas.openxmlformats.org/officeDocument/2006/relationships/oleObject" Target="embeddings/oleObject388.bin"/><Relationship Id="rId228" Type="http://schemas.openxmlformats.org/officeDocument/2006/relationships/image" Target="media/image118.wmf"/><Relationship Id="rId435" Type="http://schemas.openxmlformats.org/officeDocument/2006/relationships/oleObject" Target="embeddings/oleObject212.bin"/><Relationship Id="rId642" Type="http://schemas.openxmlformats.org/officeDocument/2006/relationships/oleObject" Target="embeddings/oleObject317.bin"/><Relationship Id="rId281" Type="http://schemas.openxmlformats.org/officeDocument/2006/relationships/image" Target="media/image144.png"/><Relationship Id="rId502" Type="http://schemas.openxmlformats.org/officeDocument/2006/relationships/oleObject" Target="embeddings/oleObject247.bin"/><Relationship Id="rId947" Type="http://schemas.openxmlformats.org/officeDocument/2006/relationships/image" Target="media/image473.wmf"/><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image" Target="media/image193.wmf"/><Relationship Id="rId586" Type="http://schemas.openxmlformats.org/officeDocument/2006/relationships/oleObject" Target="embeddings/oleObject289.bin"/><Relationship Id="rId793" Type="http://schemas.openxmlformats.org/officeDocument/2006/relationships/image" Target="media/image396.wmf"/><Relationship Id="rId807" Type="http://schemas.openxmlformats.org/officeDocument/2006/relationships/image" Target="media/image403.wmf"/><Relationship Id="rId7" Type="http://schemas.openxmlformats.org/officeDocument/2006/relationships/image" Target="media/image2.png"/><Relationship Id="rId239" Type="http://schemas.openxmlformats.org/officeDocument/2006/relationships/image" Target="media/image123.png"/><Relationship Id="rId446" Type="http://schemas.openxmlformats.org/officeDocument/2006/relationships/oleObject" Target="embeddings/oleObject218.bin"/><Relationship Id="rId653" Type="http://schemas.openxmlformats.org/officeDocument/2006/relationships/image" Target="media/image327.wmf"/><Relationship Id="rId292" Type="http://schemas.openxmlformats.org/officeDocument/2006/relationships/oleObject" Target="embeddings/oleObject139.bin"/><Relationship Id="rId306" Type="http://schemas.openxmlformats.org/officeDocument/2006/relationships/oleObject" Target="embeddings/oleObject146.bin"/><Relationship Id="rId860" Type="http://schemas.openxmlformats.org/officeDocument/2006/relationships/oleObject" Target="embeddings/oleObject427.bin"/><Relationship Id="rId958" Type="http://schemas.openxmlformats.org/officeDocument/2006/relationships/oleObject" Target="embeddings/oleObject476.bin"/><Relationship Id="rId87" Type="http://schemas.openxmlformats.org/officeDocument/2006/relationships/image" Target="media/image48.wmf"/><Relationship Id="rId513" Type="http://schemas.openxmlformats.org/officeDocument/2006/relationships/image" Target="media/image257.wmf"/><Relationship Id="rId597" Type="http://schemas.openxmlformats.org/officeDocument/2006/relationships/image" Target="media/image299.png"/><Relationship Id="rId720" Type="http://schemas.openxmlformats.org/officeDocument/2006/relationships/oleObject" Target="embeddings/oleObject356.bin"/><Relationship Id="rId818" Type="http://schemas.openxmlformats.org/officeDocument/2006/relationships/oleObject" Target="embeddings/oleObject406.bin"/><Relationship Id="rId152" Type="http://schemas.openxmlformats.org/officeDocument/2006/relationships/image" Target="media/image80.png"/><Relationship Id="rId457" Type="http://schemas.openxmlformats.org/officeDocument/2006/relationships/oleObject" Target="embeddings/oleObject224.bin"/><Relationship Id="rId664" Type="http://schemas.openxmlformats.org/officeDocument/2006/relationships/oleObject" Target="embeddings/oleObject328.bin"/><Relationship Id="rId871" Type="http://schemas.openxmlformats.org/officeDocument/2006/relationships/oleObject" Target="embeddings/oleObject432.bin"/><Relationship Id="rId969" Type="http://schemas.openxmlformats.org/officeDocument/2006/relationships/image" Target="media/image484.png"/><Relationship Id="rId14" Type="http://schemas.openxmlformats.org/officeDocument/2006/relationships/image" Target="media/image9.png"/><Relationship Id="rId317" Type="http://schemas.openxmlformats.org/officeDocument/2006/relationships/image" Target="media/image162.png"/><Relationship Id="rId524" Type="http://schemas.openxmlformats.org/officeDocument/2006/relationships/oleObject" Target="embeddings/oleObject258.bin"/><Relationship Id="rId731" Type="http://schemas.openxmlformats.org/officeDocument/2006/relationships/oleObject" Target="embeddings/oleObject362.bin"/><Relationship Id="rId98" Type="http://schemas.openxmlformats.org/officeDocument/2006/relationships/oleObject" Target="embeddings/oleObject41.bin"/><Relationship Id="rId163" Type="http://schemas.openxmlformats.org/officeDocument/2006/relationships/oleObject" Target="embeddings/oleObject74.bin"/><Relationship Id="rId370" Type="http://schemas.openxmlformats.org/officeDocument/2006/relationships/oleObject" Target="embeddings/oleObject178.bin"/><Relationship Id="rId829" Type="http://schemas.openxmlformats.org/officeDocument/2006/relationships/image" Target="media/image414.wmf"/><Relationship Id="rId230" Type="http://schemas.openxmlformats.org/officeDocument/2006/relationships/image" Target="media/image119.wmf"/><Relationship Id="rId468" Type="http://schemas.openxmlformats.org/officeDocument/2006/relationships/oleObject" Target="embeddings/oleObject230.bin"/><Relationship Id="rId675" Type="http://schemas.openxmlformats.org/officeDocument/2006/relationships/image" Target="media/image338.wmf"/><Relationship Id="rId882" Type="http://schemas.openxmlformats.org/officeDocument/2006/relationships/image" Target="media/image441.wmf"/><Relationship Id="rId25" Type="http://schemas.openxmlformats.org/officeDocument/2006/relationships/image" Target="media/image17.wmf"/><Relationship Id="rId328" Type="http://schemas.openxmlformats.org/officeDocument/2006/relationships/oleObject" Target="embeddings/oleObject157.bin"/><Relationship Id="rId535" Type="http://schemas.openxmlformats.org/officeDocument/2006/relationships/image" Target="media/image268.wmf"/><Relationship Id="rId742" Type="http://schemas.openxmlformats.org/officeDocument/2006/relationships/oleObject" Target="embeddings/oleObject368.bin"/><Relationship Id="rId174" Type="http://schemas.openxmlformats.org/officeDocument/2006/relationships/image" Target="media/image91.wmf"/><Relationship Id="rId381" Type="http://schemas.openxmlformats.org/officeDocument/2006/relationships/image" Target="media/image194.wmf"/><Relationship Id="rId602" Type="http://schemas.openxmlformats.org/officeDocument/2006/relationships/oleObject" Target="embeddings/oleObject297.bin"/><Relationship Id="rId241" Type="http://schemas.openxmlformats.org/officeDocument/2006/relationships/image" Target="media/image124.png"/><Relationship Id="rId479" Type="http://schemas.openxmlformats.org/officeDocument/2006/relationships/image" Target="media/image240.png"/><Relationship Id="rId686" Type="http://schemas.openxmlformats.org/officeDocument/2006/relationships/oleObject" Target="embeddings/oleObject339.bin"/><Relationship Id="rId893" Type="http://schemas.openxmlformats.org/officeDocument/2006/relationships/oleObject" Target="embeddings/oleObject443.bin"/><Relationship Id="rId907" Type="http://schemas.openxmlformats.org/officeDocument/2006/relationships/image" Target="media/image453.wmf"/><Relationship Id="rId36" Type="http://schemas.openxmlformats.org/officeDocument/2006/relationships/oleObject" Target="embeddings/oleObject10.bin"/><Relationship Id="rId339" Type="http://schemas.openxmlformats.org/officeDocument/2006/relationships/image" Target="media/image173.wmf"/><Relationship Id="rId546" Type="http://schemas.openxmlformats.org/officeDocument/2006/relationships/oleObject" Target="embeddings/oleObject269.bin"/><Relationship Id="rId753" Type="http://schemas.openxmlformats.org/officeDocument/2006/relationships/image" Target="media/image376.png"/><Relationship Id="rId101" Type="http://schemas.openxmlformats.org/officeDocument/2006/relationships/image" Target="media/image55.wmf"/><Relationship Id="rId185" Type="http://schemas.openxmlformats.org/officeDocument/2006/relationships/oleObject" Target="embeddings/oleObject85.bin"/><Relationship Id="rId406" Type="http://schemas.openxmlformats.org/officeDocument/2006/relationships/image" Target="media/image206.wmf"/><Relationship Id="rId960" Type="http://schemas.openxmlformats.org/officeDocument/2006/relationships/oleObject" Target="embeddings/oleObject477.bin"/><Relationship Id="rId392" Type="http://schemas.openxmlformats.org/officeDocument/2006/relationships/oleObject" Target="embeddings/oleObject189.bin"/><Relationship Id="rId613" Type="http://schemas.openxmlformats.org/officeDocument/2006/relationships/image" Target="media/image307.wmf"/><Relationship Id="rId697" Type="http://schemas.openxmlformats.org/officeDocument/2006/relationships/image" Target="media/image349.wmf"/><Relationship Id="rId820" Type="http://schemas.openxmlformats.org/officeDocument/2006/relationships/oleObject" Target="embeddings/oleObject407.bin"/><Relationship Id="rId918" Type="http://schemas.openxmlformats.org/officeDocument/2006/relationships/oleObject" Target="embeddings/oleObject456.bin"/><Relationship Id="rId252" Type="http://schemas.openxmlformats.org/officeDocument/2006/relationships/oleObject" Target="embeddings/oleObject119.bin"/><Relationship Id="rId47" Type="http://schemas.openxmlformats.org/officeDocument/2006/relationships/image" Target="media/image28.wmf"/><Relationship Id="rId112" Type="http://schemas.openxmlformats.org/officeDocument/2006/relationships/image" Target="media/image60.wmf"/><Relationship Id="rId557" Type="http://schemas.openxmlformats.org/officeDocument/2006/relationships/image" Target="media/image279.wmf"/><Relationship Id="rId764" Type="http://schemas.openxmlformats.org/officeDocument/2006/relationships/oleObject" Target="embeddings/oleObject379.bin"/><Relationship Id="rId971" Type="http://schemas.openxmlformats.org/officeDocument/2006/relationships/image" Target="media/image485.png"/><Relationship Id="rId196" Type="http://schemas.openxmlformats.org/officeDocument/2006/relationships/image" Target="media/image102.wmf"/><Relationship Id="rId417" Type="http://schemas.openxmlformats.org/officeDocument/2006/relationships/oleObject" Target="embeddings/oleObject202.bin"/><Relationship Id="rId624" Type="http://schemas.openxmlformats.org/officeDocument/2006/relationships/oleObject" Target="embeddings/oleObject308.bin"/><Relationship Id="rId831" Type="http://schemas.openxmlformats.org/officeDocument/2006/relationships/image" Target="media/image415.wmf"/><Relationship Id="rId263" Type="http://schemas.openxmlformats.org/officeDocument/2006/relationships/image" Target="media/image135.wmf"/><Relationship Id="rId470" Type="http://schemas.openxmlformats.org/officeDocument/2006/relationships/oleObject" Target="embeddings/oleObject231.bin"/><Relationship Id="rId929" Type="http://schemas.openxmlformats.org/officeDocument/2006/relationships/image" Target="media/image464.png"/><Relationship Id="rId58" Type="http://schemas.openxmlformats.org/officeDocument/2006/relationships/oleObject" Target="embeddings/oleObject21.bin"/><Relationship Id="rId123" Type="http://schemas.openxmlformats.org/officeDocument/2006/relationships/oleObject" Target="embeddings/oleObject54.bin"/><Relationship Id="rId330" Type="http://schemas.openxmlformats.org/officeDocument/2006/relationships/oleObject" Target="embeddings/oleObject158.bin"/><Relationship Id="rId568" Type="http://schemas.openxmlformats.org/officeDocument/2006/relationships/oleObject" Target="embeddings/oleObject280.bin"/><Relationship Id="rId775" Type="http://schemas.openxmlformats.org/officeDocument/2006/relationships/image" Target="media/image387.wmf"/><Relationship Id="rId428" Type="http://schemas.openxmlformats.org/officeDocument/2006/relationships/oleObject" Target="embeddings/oleObject208.bin"/><Relationship Id="rId635" Type="http://schemas.openxmlformats.org/officeDocument/2006/relationships/image" Target="media/image318.wmf"/><Relationship Id="rId842" Type="http://schemas.openxmlformats.org/officeDocument/2006/relationships/oleObject" Target="embeddings/oleObject418.bin"/><Relationship Id="rId274" Type="http://schemas.openxmlformats.org/officeDocument/2006/relationships/oleObject" Target="embeddings/oleObject130.bin"/><Relationship Id="rId481" Type="http://schemas.openxmlformats.org/officeDocument/2006/relationships/image" Target="media/image241.png"/><Relationship Id="rId702" Type="http://schemas.openxmlformats.org/officeDocument/2006/relationships/oleObject" Target="embeddings/oleObject347.bin"/><Relationship Id="rId69" Type="http://schemas.openxmlformats.org/officeDocument/2006/relationships/image" Target="media/image39.wmf"/><Relationship Id="rId134" Type="http://schemas.openxmlformats.org/officeDocument/2006/relationships/image" Target="media/image71.wmf"/><Relationship Id="rId579" Type="http://schemas.openxmlformats.org/officeDocument/2006/relationships/image" Target="media/image290.wmf"/><Relationship Id="rId786" Type="http://schemas.openxmlformats.org/officeDocument/2006/relationships/oleObject" Target="embeddings/oleObject390.bin"/><Relationship Id="rId341" Type="http://schemas.openxmlformats.org/officeDocument/2006/relationships/image" Target="media/image174.wmf"/><Relationship Id="rId439" Type="http://schemas.openxmlformats.org/officeDocument/2006/relationships/image" Target="media/image221.wmf"/><Relationship Id="rId646" Type="http://schemas.openxmlformats.org/officeDocument/2006/relationships/oleObject" Target="embeddings/oleObject319.bin"/><Relationship Id="rId201" Type="http://schemas.openxmlformats.org/officeDocument/2006/relationships/oleObject" Target="embeddings/oleObject93.bin"/><Relationship Id="rId285" Type="http://schemas.openxmlformats.org/officeDocument/2006/relationships/image" Target="media/image146.png"/><Relationship Id="rId506" Type="http://schemas.openxmlformats.org/officeDocument/2006/relationships/oleObject" Target="embeddings/oleObject249.bin"/><Relationship Id="rId853" Type="http://schemas.openxmlformats.org/officeDocument/2006/relationships/image" Target="media/image426.wmf"/><Relationship Id="rId492" Type="http://schemas.openxmlformats.org/officeDocument/2006/relationships/oleObject" Target="embeddings/oleObject242.bin"/><Relationship Id="rId713" Type="http://schemas.openxmlformats.org/officeDocument/2006/relationships/image" Target="media/image357.wmf"/><Relationship Id="rId797" Type="http://schemas.openxmlformats.org/officeDocument/2006/relationships/image" Target="media/image398.wmf"/><Relationship Id="rId920" Type="http://schemas.openxmlformats.org/officeDocument/2006/relationships/oleObject" Target="embeddings/oleObject457.bin"/><Relationship Id="rId145" Type="http://schemas.openxmlformats.org/officeDocument/2006/relationships/oleObject" Target="embeddings/oleObject65.bin"/><Relationship Id="rId352" Type="http://schemas.openxmlformats.org/officeDocument/2006/relationships/oleObject" Target="embeddings/oleObject169.bin"/><Relationship Id="rId212" Type="http://schemas.openxmlformats.org/officeDocument/2006/relationships/image" Target="media/image110.wmf"/><Relationship Id="rId657" Type="http://schemas.openxmlformats.org/officeDocument/2006/relationships/image" Target="media/image329.wmf"/><Relationship Id="rId864" Type="http://schemas.openxmlformats.org/officeDocument/2006/relationships/image" Target="media/image432.png"/><Relationship Id="rId296" Type="http://schemas.openxmlformats.org/officeDocument/2006/relationships/oleObject" Target="embeddings/oleObject141.bin"/><Relationship Id="rId517" Type="http://schemas.openxmlformats.org/officeDocument/2006/relationships/image" Target="media/image259.wmf"/><Relationship Id="rId724" Type="http://schemas.openxmlformats.org/officeDocument/2006/relationships/oleObject" Target="embeddings/oleObject358.bin"/><Relationship Id="rId931" Type="http://schemas.openxmlformats.org/officeDocument/2006/relationships/image" Target="media/image465.wmf"/><Relationship Id="rId60" Type="http://schemas.openxmlformats.org/officeDocument/2006/relationships/oleObject" Target="embeddings/oleObject22.bin"/><Relationship Id="rId156" Type="http://schemas.openxmlformats.org/officeDocument/2006/relationships/image" Target="media/image82.wmf"/><Relationship Id="rId363" Type="http://schemas.openxmlformats.org/officeDocument/2006/relationships/image" Target="media/image185.wmf"/><Relationship Id="rId570" Type="http://schemas.openxmlformats.org/officeDocument/2006/relationships/oleObject" Target="embeddings/oleObject281.bin"/><Relationship Id="rId223" Type="http://schemas.openxmlformats.org/officeDocument/2006/relationships/oleObject" Target="embeddings/oleObject104.bin"/><Relationship Id="rId430" Type="http://schemas.openxmlformats.org/officeDocument/2006/relationships/oleObject" Target="embeddings/oleObject209.bin"/><Relationship Id="rId668" Type="http://schemas.openxmlformats.org/officeDocument/2006/relationships/oleObject" Target="embeddings/oleObject330.bin"/><Relationship Id="rId875" Type="http://schemas.openxmlformats.org/officeDocument/2006/relationships/oleObject" Target="embeddings/oleObject434.bin"/><Relationship Id="rId18" Type="http://schemas.openxmlformats.org/officeDocument/2006/relationships/image" Target="media/image13.png"/><Relationship Id="rId528" Type="http://schemas.openxmlformats.org/officeDocument/2006/relationships/oleObject" Target="embeddings/oleObject260.bin"/><Relationship Id="rId735" Type="http://schemas.openxmlformats.org/officeDocument/2006/relationships/oleObject" Target="embeddings/oleObject364.bin"/><Relationship Id="rId942" Type="http://schemas.openxmlformats.org/officeDocument/2006/relationships/oleObject" Target="embeddings/oleObject468.bin"/><Relationship Id="rId167" Type="http://schemas.openxmlformats.org/officeDocument/2006/relationships/oleObject" Target="embeddings/oleObject76.bin"/><Relationship Id="rId374" Type="http://schemas.openxmlformats.org/officeDocument/2006/relationships/oleObject" Target="embeddings/oleObject180.bin"/><Relationship Id="rId581" Type="http://schemas.openxmlformats.org/officeDocument/2006/relationships/image" Target="media/image291.wmf"/><Relationship Id="rId71" Type="http://schemas.openxmlformats.org/officeDocument/2006/relationships/image" Target="media/image40.wmf"/><Relationship Id="rId234" Type="http://schemas.openxmlformats.org/officeDocument/2006/relationships/oleObject" Target="embeddings/oleObject110.bin"/><Relationship Id="rId679" Type="http://schemas.openxmlformats.org/officeDocument/2006/relationships/image" Target="media/image340.wmf"/><Relationship Id="rId802" Type="http://schemas.openxmlformats.org/officeDocument/2006/relationships/oleObject" Target="embeddings/oleObject398.bin"/><Relationship Id="rId886" Type="http://schemas.openxmlformats.org/officeDocument/2006/relationships/image" Target="media/image443.png"/><Relationship Id="rId2" Type="http://schemas.openxmlformats.org/officeDocument/2006/relationships/styles" Target="styles.xml"/><Relationship Id="rId29" Type="http://schemas.openxmlformats.org/officeDocument/2006/relationships/image" Target="media/image19.wmf"/><Relationship Id="rId441" Type="http://schemas.openxmlformats.org/officeDocument/2006/relationships/image" Target="media/image222.wmf"/><Relationship Id="rId539" Type="http://schemas.openxmlformats.org/officeDocument/2006/relationships/image" Target="media/image270.wmf"/><Relationship Id="rId746" Type="http://schemas.openxmlformats.org/officeDocument/2006/relationships/oleObject" Target="embeddings/oleObject370.bin"/><Relationship Id="rId178" Type="http://schemas.openxmlformats.org/officeDocument/2006/relationships/image" Target="media/image93.wmf"/><Relationship Id="rId301" Type="http://schemas.openxmlformats.org/officeDocument/2006/relationships/image" Target="media/image154.wmf"/><Relationship Id="rId953" Type="http://schemas.openxmlformats.org/officeDocument/2006/relationships/image" Target="media/image476.wmf"/><Relationship Id="rId82" Type="http://schemas.openxmlformats.org/officeDocument/2006/relationships/oleObject" Target="embeddings/oleObject33.bin"/><Relationship Id="rId385" Type="http://schemas.openxmlformats.org/officeDocument/2006/relationships/image" Target="media/image196.png"/><Relationship Id="rId592" Type="http://schemas.openxmlformats.org/officeDocument/2006/relationships/oleObject" Target="embeddings/oleObject292.bin"/><Relationship Id="rId606" Type="http://schemas.openxmlformats.org/officeDocument/2006/relationships/oleObject" Target="embeddings/oleObject299.bin"/><Relationship Id="rId813" Type="http://schemas.openxmlformats.org/officeDocument/2006/relationships/image" Target="media/image406.wmf"/><Relationship Id="rId245" Type="http://schemas.openxmlformats.org/officeDocument/2006/relationships/image" Target="media/image126.png"/><Relationship Id="rId452" Type="http://schemas.openxmlformats.org/officeDocument/2006/relationships/image" Target="media/image227.png"/><Relationship Id="rId897" Type="http://schemas.openxmlformats.org/officeDocument/2006/relationships/image" Target="media/image448.wmf"/><Relationship Id="rId105" Type="http://schemas.openxmlformats.org/officeDocument/2006/relationships/oleObject" Target="embeddings/oleObject45.bin"/><Relationship Id="rId312" Type="http://schemas.openxmlformats.org/officeDocument/2006/relationships/oleObject" Target="embeddings/oleObject149.bin"/><Relationship Id="rId757" Type="http://schemas.openxmlformats.org/officeDocument/2006/relationships/image" Target="media/image378.png"/><Relationship Id="rId964" Type="http://schemas.openxmlformats.org/officeDocument/2006/relationships/oleObject" Target="embeddings/oleObject479.bin"/><Relationship Id="rId93" Type="http://schemas.openxmlformats.org/officeDocument/2006/relationships/image" Target="media/image51.wmf"/><Relationship Id="rId189" Type="http://schemas.openxmlformats.org/officeDocument/2006/relationships/oleObject" Target="embeddings/oleObject87.bin"/><Relationship Id="rId396" Type="http://schemas.openxmlformats.org/officeDocument/2006/relationships/oleObject" Target="embeddings/oleObject191.bin"/><Relationship Id="rId617" Type="http://schemas.openxmlformats.org/officeDocument/2006/relationships/image" Target="media/image309.wmf"/><Relationship Id="rId824" Type="http://schemas.openxmlformats.org/officeDocument/2006/relationships/oleObject" Target="embeddings/oleObject409.bin"/><Relationship Id="rId256" Type="http://schemas.openxmlformats.org/officeDocument/2006/relationships/oleObject" Target="embeddings/oleObject121.bin"/><Relationship Id="rId463" Type="http://schemas.openxmlformats.org/officeDocument/2006/relationships/oleObject" Target="embeddings/oleObject227.bin"/><Relationship Id="rId670" Type="http://schemas.openxmlformats.org/officeDocument/2006/relationships/oleObject" Target="embeddings/oleObject331.bin"/><Relationship Id="rId116" Type="http://schemas.openxmlformats.org/officeDocument/2006/relationships/image" Target="media/image62.wmf"/><Relationship Id="rId323" Type="http://schemas.openxmlformats.org/officeDocument/2006/relationships/image" Target="media/image165.png"/><Relationship Id="rId530" Type="http://schemas.openxmlformats.org/officeDocument/2006/relationships/oleObject" Target="embeddings/oleObject261.bin"/><Relationship Id="rId768" Type="http://schemas.openxmlformats.org/officeDocument/2006/relationships/oleObject" Target="embeddings/oleObject381.bin"/><Relationship Id="rId975" Type="http://schemas.openxmlformats.org/officeDocument/2006/relationships/fontTable" Target="fontTable.xml"/><Relationship Id="rId20" Type="http://schemas.openxmlformats.org/officeDocument/2006/relationships/image" Target="media/image14.png"/><Relationship Id="rId628" Type="http://schemas.openxmlformats.org/officeDocument/2006/relationships/oleObject" Target="embeddings/oleObject310.bin"/><Relationship Id="rId835" Type="http://schemas.openxmlformats.org/officeDocument/2006/relationships/image" Target="media/image417.wmf"/><Relationship Id="rId267" Type="http://schemas.openxmlformats.org/officeDocument/2006/relationships/image" Target="media/image137.wmf"/><Relationship Id="rId474" Type="http://schemas.openxmlformats.org/officeDocument/2006/relationships/oleObject" Target="embeddings/oleObject233.bin"/><Relationship Id="rId127" Type="http://schemas.openxmlformats.org/officeDocument/2006/relationships/oleObject" Target="embeddings/oleObject56.bin"/><Relationship Id="rId681" Type="http://schemas.openxmlformats.org/officeDocument/2006/relationships/image" Target="media/image341.wmf"/><Relationship Id="rId779" Type="http://schemas.openxmlformats.org/officeDocument/2006/relationships/image" Target="media/image389.wmf"/><Relationship Id="rId902" Type="http://schemas.openxmlformats.org/officeDocument/2006/relationships/oleObject" Target="embeddings/oleObject448.bin"/><Relationship Id="rId31" Type="http://schemas.openxmlformats.org/officeDocument/2006/relationships/image" Target="media/image20.wmf"/><Relationship Id="rId334" Type="http://schemas.openxmlformats.org/officeDocument/2006/relationships/oleObject" Target="embeddings/oleObject160.bin"/><Relationship Id="rId541" Type="http://schemas.openxmlformats.org/officeDocument/2006/relationships/image" Target="media/image271.wmf"/><Relationship Id="rId639" Type="http://schemas.openxmlformats.org/officeDocument/2006/relationships/image" Target="media/image320.png"/><Relationship Id="rId180" Type="http://schemas.openxmlformats.org/officeDocument/2006/relationships/image" Target="media/image94.wmf"/><Relationship Id="rId278" Type="http://schemas.openxmlformats.org/officeDocument/2006/relationships/oleObject" Target="embeddings/oleObject132.bin"/><Relationship Id="rId401" Type="http://schemas.openxmlformats.org/officeDocument/2006/relationships/image" Target="media/image204.png"/><Relationship Id="rId846" Type="http://schemas.openxmlformats.org/officeDocument/2006/relationships/oleObject" Target="embeddings/oleObject420.bin"/><Relationship Id="rId485" Type="http://schemas.openxmlformats.org/officeDocument/2006/relationships/image" Target="media/image243.png"/><Relationship Id="rId692" Type="http://schemas.openxmlformats.org/officeDocument/2006/relationships/oleObject" Target="embeddings/oleObject342.bin"/><Relationship Id="rId706" Type="http://schemas.openxmlformats.org/officeDocument/2006/relationships/oleObject" Target="embeddings/oleObject349.bin"/><Relationship Id="rId913" Type="http://schemas.openxmlformats.org/officeDocument/2006/relationships/image" Target="media/image456.wmf"/><Relationship Id="rId42" Type="http://schemas.openxmlformats.org/officeDocument/2006/relationships/oleObject" Target="embeddings/oleObject13.bin"/><Relationship Id="rId138" Type="http://schemas.openxmlformats.org/officeDocument/2006/relationships/image" Target="media/image73.wmf"/><Relationship Id="rId345" Type="http://schemas.openxmlformats.org/officeDocument/2006/relationships/image" Target="media/image176.wmf"/><Relationship Id="rId552" Type="http://schemas.openxmlformats.org/officeDocument/2006/relationships/oleObject" Target="embeddings/oleObject272.bin"/><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image" Target="media/image209.png"/><Relationship Id="rId857" Type="http://schemas.openxmlformats.org/officeDocument/2006/relationships/image" Target="media/image428.wmf"/><Relationship Id="rId289" Type="http://schemas.openxmlformats.org/officeDocument/2006/relationships/image" Target="media/image148.png"/><Relationship Id="rId496" Type="http://schemas.openxmlformats.org/officeDocument/2006/relationships/oleObject" Target="embeddings/oleObject244.bin"/><Relationship Id="rId717" Type="http://schemas.openxmlformats.org/officeDocument/2006/relationships/image" Target="media/image359.wmf"/><Relationship Id="rId924" Type="http://schemas.openxmlformats.org/officeDocument/2006/relationships/oleObject" Target="embeddings/oleObject459.bin"/><Relationship Id="rId53" Type="http://schemas.openxmlformats.org/officeDocument/2006/relationships/image" Target="media/image31.wmf"/><Relationship Id="rId149" Type="http://schemas.openxmlformats.org/officeDocument/2006/relationships/oleObject" Target="embeddings/oleObject67.bin"/><Relationship Id="rId356" Type="http://schemas.openxmlformats.org/officeDocument/2006/relationships/oleObject" Target="embeddings/oleObject171.bin"/><Relationship Id="rId563" Type="http://schemas.openxmlformats.org/officeDocument/2006/relationships/image" Target="media/image282.wmf"/><Relationship Id="rId770" Type="http://schemas.openxmlformats.org/officeDocument/2006/relationships/oleObject" Target="embeddings/oleObject382.bin"/><Relationship Id="rId216" Type="http://schemas.openxmlformats.org/officeDocument/2006/relationships/image" Target="media/image112.wmf"/><Relationship Id="rId423" Type="http://schemas.openxmlformats.org/officeDocument/2006/relationships/image" Target="media/image214.wmf"/><Relationship Id="rId868" Type="http://schemas.openxmlformats.org/officeDocument/2006/relationships/image" Target="media/image434.png"/><Relationship Id="rId630" Type="http://schemas.openxmlformats.org/officeDocument/2006/relationships/oleObject" Target="embeddings/oleObject311.bin"/><Relationship Id="rId728" Type="http://schemas.openxmlformats.org/officeDocument/2006/relationships/oleObject" Target="embeddings/oleObject360.bin"/><Relationship Id="rId935" Type="http://schemas.openxmlformats.org/officeDocument/2006/relationships/image" Target="media/image467.wmf"/><Relationship Id="rId64" Type="http://schemas.openxmlformats.org/officeDocument/2006/relationships/oleObject" Target="embeddings/oleObject24.bin"/><Relationship Id="rId367" Type="http://schemas.openxmlformats.org/officeDocument/2006/relationships/image" Target="media/image187.png"/><Relationship Id="rId574" Type="http://schemas.openxmlformats.org/officeDocument/2006/relationships/oleObject" Target="embeddings/oleObject283.bin"/><Relationship Id="rId227" Type="http://schemas.openxmlformats.org/officeDocument/2006/relationships/oleObject" Target="embeddings/oleObject106.bin"/><Relationship Id="rId781" Type="http://schemas.openxmlformats.org/officeDocument/2006/relationships/image" Target="media/image390.wmf"/><Relationship Id="rId879" Type="http://schemas.openxmlformats.org/officeDocument/2006/relationships/oleObject" Target="embeddings/oleObject436.bin"/><Relationship Id="rId434" Type="http://schemas.openxmlformats.org/officeDocument/2006/relationships/oleObject" Target="embeddings/oleObject211.bin"/><Relationship Id="rId641" Type="http://schemas.openxmlformats.org/officeDocument/2006/relationships/image" Target="media/image321.png"/><Relationship Id="rId739" Type="http://schemas.openxmlformats.org/officeDocument/2006/relationships/image" Target="media/image369.wmf"/><Relationship Id="rId280" Type="http://schemas.openxmlformats.org/officeDocument/2006/relationships/oleObject" Target="embeddings/oleObject133.bin"/><Relationship Id="rId501" Type="http://schemas.openxmlformats.org/officeDocument/2006/relationships/image" Target="media/image251.wmf"/><Relationship Id="rId946" Type="http://schemas.openxmlformats.org/officeDocument/2006/relationships/oleObject" Target="embeddings/oleObject470.bin"/><Relationship Id="rId75" Type="http://schemas.openxmlformats.org/officeDocument/2006/relationships/image" Target="media/image42.wmf"/><Relationship Id="rId140" Type="http://schemas.openxmlformats.org/officeDocument/2006/relationships/image" Target="media/image74.wmf"/><Relationship Id="rId378" Type="http://schemas.openxmlformats.org/officeDocument/2006/relationships/oleObject" Target="embeddings/oleObject182.bin"/><Relationship Id="rId585" Type="http://schemas.openxmlformats.org/officeDocument/2006/relationships/image" Target="media/image293.wmf"/><Relationship Id="rId792" Type="http://schemas.openxmlformats.org/officeDocument/2006/relationships/oleObject" Target="embeddings/oleObject393.bin"/><Relationship Id="rId806" Type="http://schemas.openxmlformats.org/officeDocument/2006/relationships/oleObject" Target="embeddings/oleObject400.bin"/><Relationship Id="rId6" Type="http://schemas.openxmlformats.org/officeDocument/2006/relationships/oleObject" Target="embeddings/oleObject1.bin"/><Relationship Id="rId238" Type="http://schemas.openxmlformats.org/officeDocument/2006/relationships/oleObject" Target="embeddings/oleObject112.bin"/><Relationship Id="rId445" Type="http://schemas.openxmlformats.org/officeDocument/2006/relationships/image" Target="media/image224.png"/><Relationship Id="rId652" Type="http://schemas.openxmlformats.org/officeDocument/2006/relationships/oleObject" Target="embeddings/oleObject322.bin"/><Relationship Id="rId291" Type="http://schemas.openxmlformats.org/officeDocument/2006/relationships/image" Target="media/image149.png"/><Relationship Id="rId305" Type="http://schemas.openxmlformats.org/officeDocument/2006/relationships/image" Target="media/image156.wmf"/><Relationship Id="rId512" Type="http://schemas.openxmlformats.org/officeDocument/2006/relationships/oleObject" Target="embeddings/oleObject252.bin"/><Relationship Id="rId957" Type="http://schemas.openxmlformats.org/officeDocument/2006/relationships/image" Target="media/image478.wmf"/><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image" Target="media/image198.wmf"/><Relationship Id="rId596" Type="http://schemas.openxmlformats.org/officeDocument/2006/relationships/oleObject" Target="embeddings/oleObject294.bin"/><Relationship Id="rId817" Type="http://schemas.openxmlformats.org/officeDocument/2006/relationships/image" Target="media/image408.wmf"/><Relationship Id="rId249" Type="http://schemas.openxmlformats.org/officeDocument/2006/relationships/image" Target="media/image128.png"/><Relationship Id="rId456" Type="http://schemas.openxmlformats.org/officeDocument/2006/relationships/image" Target="media/image229.png"/><Relationship Id="rId663" Type="http://schemas.openxmlformats.org/officeDocument/2006/relationships/image" Target="media/image332.wmf"/><Relationship Id="rId870" Type="http://schemas.openxmlformats.org/officeDocument/2006/relationships/image" Target="media/image435.wmf"/><Relationship Id="rId13" Type="http://schemas.openxmlformats.org/officeDocument/2006/relationships/image" Target="media/image8.png"/><Relationship Id="rId109" Type="http://schemas.openxmlformats.org/officeDocument/2006/relationships/oleObject" Target="embeddings/oleObject47.bin"/><Relationship Id="rId316" Type="http://schemas.openxmlformats.org/officeDocument/2006/relationships/oleObject" Target="embeddings/oleObject151.bin"/><Relationship Id="rId523" Type="http://schemas.openxmlformats.org/officeDocument/2006/relationships/image" Target="media/image262.wmf"/><Relationship Id="rId968" Type="http://schemas.openxmlformats.org/officeDocument/2006/relationships/oleObject" Target="embeddings/oleObject481.bin"/><Relationship Id="rId97" Type="http://schemas.openxmlformats.org/officeDocument/2006/relationships/image" Target="media/image53.wmf"/><Relationship Id="rId730" Type="http://schemas.openxmlformats.org/officeDocument/2006/relationships/oleObject" Target="embeddings/oleObject361.bin"/><Relationship Id="rId828" Type="http://schemas.openxmlformats.org/officeDocument/2006/relationships/oleObject" Target="embeddings/oleObject411.bin"/><Relationship Id="rId162" Type="http://schemas.openxmlformats.org/officeDocument/2006/relationships/image" Target="media/image85.wmf"/><Relationship Id="rId467" Type="http://schemas.openxmlformats.org/officeDocument/2006/relationships/image" Target="media/image234.wmf"/><Relationship Id="rId674" Type="http://schemas.openxmlformats.org/officeDocument/2006/relationships/oleObject" Target="embeddings/oleObject333.bin"/><Relationship Id="rId881" Type="http://schemas.openxmlformats.org/officeDocument/2006/relationships/oleObject" Target="embeddings/oleObject437.bin"/><Relationship Id="rId24" Type="http://schemas.openxmlformats.org/officeDocument/2006/relationships/oleObject" Target="embeddings/oleObject4.bin"/><Relationship Id="rId327" Type="http://schemas.openxmlformats.org/officeDocument/2006/relationships/image" Target="media/image167.wmf"/><Relationship Id="rId534" Type="http://schemas.openxmlformats.org/officeDocument/2006/relationships/oleObject" Target="embeddings/oleObject263.bin"/><Relationship Id="rId741" Type="http://schemas.openxmlformats.org/officeDocument/2006/relationships/image" Target="media/image370.wmf"/><Relationship Id="rId839" Type="http://schemas.openxmlformats.org/officeDocument/2006/relationships/image" Target="media/image419.png"/><Relationship Id="rId173" Type="http://schemas.openxmlformats.org/officeDocument/2006/relationships/oleObject" Target="embeddings/oleObject79.bin"/><Relationship Id="rId380" Type="http://schemas.openxmlformats.org/officeDocument/2006/relationships/oleObject" Target="embeddings/oleObject183.bin"/><Relationship Id="rId601" Type="http://schemas.openxmlformats.org/officeDocument/2006/relationships/image" Target="media/image301.png"/><Relationship Id="rId240" Type="http://schemas.openxmlformats.org/officeDocument/2006/relationships/oleObject" Target="embeddings/oleObject113.bin"/><Relationship Id="rId478" Type="http://schemas.openxmlformats.org/officeDocument/2006/relationships/oleObject" Target="embeddings/oleObject235.bin"/><Relationship Id="rId685" Type="http://schemas.openxmlformats.org/officeDocument/2006/relationships/image" Target="media/image343.wmf"/><Relationship Id="rId892" Type="http://schemas.openxmlformats.org/officeDocument/2006/relationships/image" Target="media/image446.wmf"/><Relationship Id="rId906" Type="http://schemas.openxmlformats.org/officeDocument/2006/relationships/oleObject" Target="embeddings/oleObject450.bin"/><Relationship Id="rId35" Type="http://schemas.openxmlformats.org/officeDocument/2006/relationships/image" Target="media/image22.wmf"/><Relationship Id="rId100" Type="http://schemas.openxmlformats.org/officeDocument/2006/relationships/oleObject" Target="embeddings/oleObject42.bin"/><Relationship Id="rId338" Type="http://schemas.openxmlformats.org/officeDocument/2006/relationships/oleObject" Target="embeddings/oleObject162.bin"/><Relationship Id="rId545" Type="http://schemas.openxmlformats.org/officeDocument/2006/relationships/image" Target="media/image273.wmf"/><Relationship Id="rId752" Type="http://schemas.openxmlformats.org/officeDocument/2006/relationships/oleObject" Target="embeddings/oleObject373.bin"/><Relationship Id="rId184" Type="http://schemas.openxmlformats.org/officeDocument/2006/relationships/image" Target="media/image96.wmf"/><Relationship Id="rId391" Type="http://schemas.openxmlformats.org/officeDocument/2006/relationships/image" Target="media/image199.wmf"/><Relationship Id="rId405" Type="http://schemas.openxmlformats.org/officeDocument/2006/relationships/oleObject" Target="embeddings/oleObject196.bin"/><Relationship Id="rId612" Type="http://schemas.openxmlformats.org/officeDocument/2006/relationships/oleObject" Target="embeddings/oleObject302.bin"/><Relationship Id="rId251" Type="http://schemas.openxmlformats.org/officeDocument/2006/relationships/image" Target="media/image129.png"/><Relationship Id="rId489" Type="http://schemas.openxmlformats.org/officeDocument/2006/relationships/image" Target="media/image245.png"/><Relationship Id="rId696" Type="http://schemas.openxmlformats.org/officeDocument/2006/relationships/oleObject" Target="embeddings/oleObject344.bin"/><Relationship Id="rId917" Type="http://schemas.openxmlformats.org/officeDocument/2006/relationships/image" Target="media/image458.wmf"/><Relationship Id="rId46" Type="http://schemas.openxmlformats.org/officeDocument/2006/relationships/oleObject" Target="embeddings/oleObject15.bin"/><Relationship Id="rId349" Type="http://schemas.openxmlformats.org/officeDocument/2006/relationships/image" Target="media/image178.wmf"/><Relationship Id="rId556" Type="http://schemas.openxmlformats.org/officeDocument/2006/relationships/oleObject" Target="embeddings/oleObject274.bin"/><Relationship Id="rId763" Type="http://schemas.openxmlformats.org/officeDocument/2006/relationships/image" Target="media/image381.wmf"/><Relationship Id="rId111" Type="http://schemas.openxmlformats.org/officeDocument/2006/relationships/oleObject" Target="embeddings/oleObject48.bin"/><Relationship Id="rId195" Type="http://schemas.openxmlformats.org/officeDocument/2006/relationships/oleObject" Target="embeddings/oleObject90.bin"/><Relationship Id="rId209" Type="http://schemas.openxmlformats.org/officeDocument/2006/relationships/oleObject" Target="embeddings/oleObject97.bin"/><Relationship Id="rId416" Type="http://schemas.openxmlformats.org/officeDocument/2006/relationships/image" Target="media/image211.wmf"/><Relationship Id="rId970" Type="http://schemas.openxmlformats.org/officeDocument/2006/relationships/oleObject" Target="embeddings/oleObject482.bin"/><Relationship Id="rId623" Type="http://schemas.openxmlformats.org/officeDocument/2006/relationships/image" Target="media/image312.wmf"/><Relationship Id="rId830" Type="http://schemas.openxmlformats.org/officeDocument/2006/relationships/oleObject" Target="embeddings/oleObject412.bin"/><Relationship Id="rId928" Type="http://schemas.openxmlformats.org/officeDocument/2006/relationships/oleObject" Target="embeddings/oleObject461.bin"/><Relationship Id="rId57" Type="http://schemas.openxmlformats.org/officeDocument/2006/relationships/image" Target="media/image33.wmf"/><Relationship Id="rId262" Type="http://schemas.openxmlformats.org/officeDocument/2006/relationships/oleObject" Target="embeddings/oleObject124.bin"/><Relationship Id="rId567" Type="http://schemas.openxmlformats.org/officeDocument/2006/relationships/image" Target="media/image284.wmf"/><Relationship Id="rId122" Type="http://schemas.openxmlformats.org/officeDocument/2006/relationships/image" Target="media/image65.wmf"/><Relationship Id="rId774" Type="http://schemas.openxmlformats.org/officeDocument/2006/relationships/oleObject" Target="embeddings/oleObject384.bin"/><Relationship Id="rId427" Type="http://schemas.openxmlformats.org/officeDocument/2006/relationships/image" Target="media/image216.wmf"/><Relationship Id="rId634" Type="http://schemas.openxmlformats.org/officeDocument/2006/relationships/oleObject" Target="embeddings/oleObject313.bin"/><Relationship Id="rId841" Type="http://schemas.openxmlformats.org/officeDocument/2006/relationships/image" Target="media/image420.wmf"/><Relationship Id="rId273" Type="http://schemas.openxmlformats.org/officeDocument/2006/relationships/image" Target="media/image140.wmf"/><Relationship Id="rId480" Type="http://schemas.openxmlformats.org/officeDocument/2006/relationships/oleObject" Target="embeddings/oleObject236.bin"/><Relationship Id="rId701" Type="http://schemas.openxmlformats.org/officeDocument/2006/relationships/image" Target="media/image351.wmf"/><Relationship Id="rId939" Type="http://schemas.openxmlformats.org/officeDocument/2006/relationships/image" Target="media/image469.wmf"/><Relationship Id="rId68" Type="http://schemas.openxmlformats.org/officeDocument/2006/relationships/oleObject" Target="embeddings/oleObject26.bin"/><Relationship Id="rId133" Type="http://schemas.openxmlformats.org/officeDocument/2006/relationships/oleObject" Target="embeddings/oleObject59.bin"/><Relationship Id="rId340" Type="http://schemas.openxmlformats.org/officeDocument/2006/relationships/oleObject" Target="embeddings/oleObject163.bin"/><Relationship Id="rId578" Type="http://schemas.openxmlformats.org/officeDocument/2006/relationships/oleObject" Target="embeddings/oleObject285.bin"/><Relationship Id="rId785" Type="http://schemas.openxmlformats.org/officeDocument/2006/relationships/image" Target="media/image392.wmf"/><Relationship Id="rId200" Type="http://schemas.openxmlformats.org/officeDocument/2006/relationships/image" Target="media/image104.wmf"/><Relationship Id="rId438" Type="http://schemas.openxmlformats.org/officeDocument/2006/relationships/oleObject" Target="embeddings/oleObject214.bin"/><Relationship Id="rId645" Type="http://schemas.openxmlformats.org/officeDocument/2006/relationships/image" Target="media/image323.wmf"/><Relationship Id="rId852" Type="http://schemas.openxmlformats.org/officeDocument/2006/relationships/oleObject" Target="embeddings/oleObject423.bin"/><Relationship Id="rId284" Type="http://schemas.openxmlformats.org/officeDocument/2006/relationships/oleObject" Target="embeddings/oleObject135.bin"/><Relationship Id="rId491" Type="http://schemas.openxmlformats.org/officeDocument/2006/relationships/image" Target="media/image246.wmf"/><Relationship Id="rId505" Type="http://schemas.openxmlformats.org/officeDocument/2006/relationships/image" Target="media/image253.wmf"/><Relationship Id="rId712" Type="http://schemas.openxmlformats.org/officeDocument/2006/relationships/oleObject" Target="embeddings/oleObject352.bin"/><Relationship Id="rId79" Type="http://schemas.openxmlformats.org/officeDocument/2006/relationships/image" Target="media/image44.wmf"/><Relationship Id="rId144" Type="http://schemas.openxmlformats.org/officeDocument/2006/relationships/image" Target="media/image76.png"/><Relationship Id="rId589" Type="http://schemas.openxmlformats.org/officeDocument/2006/relationships/image" Target="media/image295.wmf"/><Relationship Id="rId796" Type="http://schemas.openxmlformats.org/officeDocument/2006/relationships/oleObject" Target="embeddings/oleObject395.bin"/><Relationship Id="rId351" Type="http://schemas.openxmlformats.org/officeDocument/2006/relationships/image" Target="media/image179.wmf"/><Relationship Id="rId449" Type="http://schemas.openxmlformats.org/officeDocument/2006/relationships/image" Target="media/image226.wmf"/><Relationship Id="rId656" Type="http://schemas.openxmlformats.org/officeDocument/2006/relationships/oleObject" Target="embeddings/oleObject324.bin"/><Relationship Id="rId863" Type="http://schemas.openxmlformats.org/officeDocument/2006/relationships/oleObject" Target="embeddings/oleObject428.bin"/><Relationship Id="rId211" Type="http://schemas.openxmlformats.org/officeDocument/2006/relationships/oleObject" Target="embeddings/oleObject98.bin"/><Relationship Id="rId295" Type="http://schemas.openxmlformats.org/officeDocument/2006/relationships/image" Target="media/image151.png"/><Relationship Id="rId309" Type="http://schemas.openxmlformats.org/officeDocument/2006/relationships/image" Target="media/image158.wmf"/><Relationship Id="rId516" Type="http://schemas.openxmlformats.org/officeDocument/2006/relationships/oleObject" Target="embeddings/oleObject254.bin"/><Relationship Id="rId723" Type="http://schemas.openxmlformats.org/officeDocument/2006/relationships/image" Target="media/image362.wmf"/><Relationship Id="rId930" Type="http://schemas.openxmlformats.org/officeDocument/2006/relationships/oleObject" Target="embeddings/oleObject462.bin"/><Relationship Id="rId155" Type="http://schemas.openxmlformats.org/officeDocument/2006/relationships/oleObject" Target="embeddings/oleObject70.bin"/><Relationship Id="rId362" Type="http://schemas.openxmlformats.org/officeDocument/2006/relationships/oleObject" Target="embeddings/oleObject174.bin"/><Relationship Id="rId222" Type="http://schemas.openxmlformats.org/officeDocument/2006/relationships/image" Target="media/image115.wmf"/><Relationship Id="rId667" Type="http://schemas.openxmlformats.org/officeDocument/2006/relationships/image" Target="media/image334.wmf"/><Relationship Id="rId874" Type="http://schemas.openxmlformats.org/officeDocument/2006/relationships/image" Target="media/image437.wmf"/><Relationship Id="rId17" Type="http://schemas.openxmlformats.org/officeDocument/2006/relationships/image" Target="media/image12.png"/><Relationship Id="rId527" Type="http://schemas.openxmlformats.org/officeDocument/2006/relationships/image" Target="media/image264.wmf"/><Relationship Id="rId734" Type="http://schemas.openxmlformats.org/officeDocument/2006/relationships/image" Target="media/image367.wmf"/><Relationship Id="rId941" Type="http://schemas.openxmlformats.org/officeDocument/2006/relationships/image" Target="media/image470.wmf"/><Relationship Id="rId70" Type="http://schemas.openxmlformats.org/officeDocument/2006/relationships/oleObject" Target="embeddings/oleObject27.bin"/><Relationship Id="rId166" Type="http://schemas.openxmlformats.org/officeDocument/2006/relationships/image" Target="media/image87.wmf"/><Relationship Id="rId373" Type="http://schemas.openxmlformats.org/officeDocument/2006/relationships/image" Target="media/image190.wmf"/><Relationship Id="rId580" Type="http://schemas.openxmlformats.org/officeDocument/2006/relationships/oleObject" Target="embeddings/oleObject286.bin"/><Relationship Id="rId801" Type="http://schemas.openxmlformats.org/officeDocument/2006/relationships/image" Target="media/image400.wmf"/><Relationship Id="rId1" Type="http://schemas.openxmlformats.org/officeDocument/2006/relationships/numbering" Target="numbering.xml"/><Relationship Id="rId233" Type="http://schemas.openxmlformats.org/officeDocument/2006/relationships/oleObject" Target="embeddings/oleObject109.bin"/><Relationship Id="rId440" Type="http://schemas.openxmlformats.org/officeDocument/2006/relationships/oleObject" Target="embeddings/oleObject215.bin"/><Relationship Id="rId678" Type="http://schemas.openxmlformats.org/officeDocument/2006/relationships/oleObject" Target="embeddings/oleObject335.bin"/><Relationship Id="rId885" Type="http://schemas.openxmlformats.org/officeDocument/2006/relationships/oleObject" Target="embeddings/oleObject439.bin"/><Relationship Id="rId28" Type="http://schemas.openxmlformats.org/officeDocument/2006/relationships/oleObject" Target="embeddings/oleObject6.bin"/><Relationship Id="rId300" Type="http://schemas.openxmlformats.org/officeDocument/2006/relationships/oleObject" Target="embeddings/oleObject143.bin"/><Relationship Id="rId538" Type="http://schemas.openxmlformats.org/officeDocument/2006/relationships/oleObject" Target="embeddings/oleObject265.bin"/><Relationship Id="rId745" Type="http://schemas.openxmlformats.org/officeDocument/2006/relationships/image" Target="media/image372.wmf"/><Relationship Id="rId952" Type="http://schemas.openxmlformats.org/officeDocument/2006/relationships/oleObject" Target="embeddings/oleObject473.bin"/><Relationship Id="rId81" Type="http://schemas.openxmlformats.org/officeDocument/2006/relationships/image" Target="media/image45.wmf"/><Relationship Id="rId177" Type="http://schemas.openxmlformats.org/officeDocument/2006/relationships/oleObject" Target="embeddings/oleObject81.bin"/><Relationship Id="rId384" Type="http://schemas.openxmlformats.org/officeDocument/2006/relationships/oleObject" Target="embeddings/oleObject185.bin"/><Relationship Id="rId591" Type="http://schemas.openxmlformats.org/officeDocument/2006/relationships/image" Target="media/image296.wmf"/><Relationship Id="rId605" Type="http://schemas.openxmlformats.org/officeDocument/2006/relationships/image" Target="media/image303.png"/><Relationship Id="rId812" Type="http://schemas.openxmlformats.org/officeDocument/2006/relationships/oleObject" Target="embeddings/oleObject403.bin"/><Relationship Id="rId244" Type="http://schemas.openxmlformats.org/officeDocument/2006/relationships/oleObject" Target="embeddings/oleObject115.bin"/><Relationship Id="rId689" Type="http://schemas.openxmlformats.org/officeDocument/2006/relationships/image" Target="media/image345.wmf"/><Relationship Id="rId896" Type="http://schemas.openxmlformats.org/officeDocument/2006/relationships/oleObject" Target="embeddings/oleObject445.bin"/><Relationship Id="rId39" Type="http://schemas.openxmlformats.org/officeDocument/2006/relationships/image" Target="media/image24.wmf"/><Relationship Id="rId451" Type="http://schemas.openxmlformats.org/officeDocument/2006/relationships/oleObject" Target="embeddings/oleObject221.bin"/><Relationship Id="rId549" Type="http://schemas.openxmlformats.org/officeDocument/2006/relationships/image" Target="media/image275.wmf"/><Relationship Id="rId756" Type="http://schemas.openxmlformats.org/officeDocument/2006/relationships/oleObject" Target="embeddings/oleObject375.bin"/><Relationship Id="rId104" Type="http://schemas.openxmlformats.org/officeDocument/2006/relationships/image" Target="media/image56.wmf"/><Relationship Id="rId188" Type="http://schemas.openxmlformats.org/officeDocument/2006/relationships/image" Target="media/image98.wmf"/><Relationship Id="rId311" Type="http://schemas.openxmlformats.org/officeDocument/2006/relationships/image" Target="media/image159.wmf"/><Relationship Id="rId395" Type="http://schemas.openxmlformats.org/officeDocument/2006/relationships/image" Target="media/image201.wmf"/><Relationship Id="rId409" Type="http://schemas.openxmlformats.org/officeDocument/2006/relationships/oleObject" Target="embeddings/oleObject198.bin"/><Relationship Id="rId963" Type="http://schemas.openxmlformats.org/officeDocument/2006/relationships/image" Target="media/image481.png"/><Relationship Id="rId92" Type="http://schemas.openxmlformats.org/officeDocument/2006/relationships/oleObject" Target="embeddings/oleObject38.bin"/><Relationship Id="rId616" Type="http://schemas.openxmlformats.org/officeDocument/2006/relationships/oleObject" Target="embeddings/oleObject304.bin"/><Relationship Id="rId823" Type="http://schemas.openxmlformats.org/officeDocument/2006/relationships/image" Target="media/image411.wmf"/><Relationship Id="rId255" Type="http://schemas.openxmlformats.org/officeDocument/2006/relationships/image" Target="media/image131.wmf"/><Relationship Id="rId462" Type="http://schemas.openxmlformats.org/officeDocument/2006/relationships/image" Target="media/image232.wmf"/><Relationship Id="rId115" Type="http://schemas.openxmlformats.org/officeDocument/2006/relationships/oleObject" Target="embeddings/oleObject50.bin"/><Relationship Id="rId157" Type="http://schemas.openxmlformats.org/officeDocument/2006/relationships/oleObject" Target="embeddings/oleObject71.bin"/><Relationship Id="rId322" Type="http://schemas.openxmlformats.org/officeDocument/2006/relationships/oleObject" Target="embeddings/oleObject154.bin"/><Relationship Id="rId364" Type="http://schemas.openxmlformats.org/officeDocument/2006/relationships/oleObject" Target="embeddings/oleObject175.bin"/><Relationship Id="rId767" Type="http://schemas.openxmlformats.org/officeDocument/2006/relationships/image" Target="media/image383.wmf"/><Relationship Id="rId974" Type="http://schemas.openxmlformats.org/officeDocument/2006/relationships/oleObject" Target="embeddings/oleObject484.bin"/><Relationship Id="rId61" Type="http://schemas.openxmlformats.org/officeDocument/2006/relationships/image" Target="media/image35.wmf"/><Relationship Id="rId199" Type="http://schemas.openxmlformats.org/officeDocument/2006/relationships/oleObject" Target="embeddings/oleObject92.bin"/><Relationship Id="rId571" Type="http://schemas.openxmlformats.org/officeDocument/2006/relationships/image" Target="media/image286.png"/><Relationship Id="rId627" Type="http://schemas.openxmlformats.org/officeDocument/2006/relationships/image" Target="media/image314.wmf"/><Relationship Id="rId669" Type="http://schemas.openxmlformats.org/officeDocument/2006/relationships/image" Target="media/image335.wmf"/><Relationship Id="rId834" Type="http://schemas.openxmlformats.org/officeDocument/2006/relationships/oleObject" Target="embeddings/oleObject414.bin"/><Relationship Id="rId876" Type="http://schemas.openxmlformats.org/officeDocument/2006/relationships/image" Target="media/image438.wmf"/><Relationship Id="rId19" Type="http://schemas.openxmlformats.org/officeDocument/2006/relationships/oleObject" Target="embeddings/oleObject2.bin"/><Relationship Id="rId224" Type="http://schemas.openxmlformats.org/officeDocument/2006/relationships/image" Target="media/image116.wmf"/><Relationship Id="rId266" Type="http://schemas.openxmlformats.org/officeDocument/2006/relationships/oleObject" Target="embeddings/oleObject126.bin"/><Relationship Id="rId431" Type="http://schemas.openxmlformats.org/officeDocument/2006/relationships/image" Target="media/image218.wmf"/><Relationship Id="rId473" Type="http://schemas.openxmlformats.org/officeDocument/2006/relationships/image" Target="media/image237.png"/><Relationship Id="rId529" Type="http://schemas.openxmlformats.org/officeDocument/2006/relationships/image" Target="media/image265.wmf"/><Relationship Id="rId680" Type="http://schemas.openxmlformats.org/officeDocument/2006/relationships/oleObject" Target="embeddings/oleObject336.bin"/><Relationship Id="rId736" Type="http://schemas.openxmlformats.org/officeDocument/2006/relationships/oleObject" Target="embeddings/oleObject365.bin"/><Relationship Id="rId901" Type="http://schemas.openxmlformats.org/officeDocument/2006/relationships/image" Target="media/image450.png"/><Relationship Id="rId30" Type="http://schemas.openxmlformats.org/officeDocument/2006/relationships/oleObject" Target="embeddings/oleObject7.bin"/><Relationship Id="rId126" Type="http://schemas.openxmlformats.org/officeDocument/2006/relationships/image" Target="media/image67.wmf"/><Relationship Id="rId168" Type="http://schemas.openxmlformats.org/officeDocument/2006/relationships/image" Target="media/image88.wmf"/><Relationship Id="rId333" Type="http://schemas.openxmlformats.org/officeDocument/2006/relationships/image" Target="media/image170.wmf"/><Relationship Id="rId540" Type="http://schemas.openxmlformats.org/officeDocument/2006/relationships/oleObject" Target="embeddings/oleObject266.bin"/><Relationship Id="rId778" Type="http://schemas.openxmlformats.org/officeDocument/2006/relationships/oleObject" Target="embeddings/oleObject386.bin"/><Relationship Id="rId943" Type="http://schemas.openxmlformats.org/officeDocument/2006/relationships/image" Target="media/image471.wmf"/><Relationship Id="rId72" Type="http://schemas.openxmlformats.org/officeDocument/2006/relationships/oleObject" Target="embeddings/oleObject28.bin"/><Relationship Id="rId375" Type="http://schemas.openxmlformats.org/officeDocument/2006/relationships/image" Target="media/image191.wmf"/><Relationship Id="rId582" Type="http://schemas.openxmlformats.org/officeDocument/2006/relationships/oleObject" Target="embeddings/oleObject287.bin"/><Relationship Id="rId638" Type="http://schemas.openxmlformats.org/officeDocument/2006/relationships/oleObject" Target="embeddings/oleObject315.bin"/><Relationship Id="rId803" Type="http://schemas.openxmlformats.org/officeDocument/2006/relationships/image" Target="media/image401.wmf"/><Relationship Id="rId845" Type="http://schemas.openxmlformats.org/officeDocument/2006/relationships/image" Target="media/image422.png"/><Relationship Id="rId3" Type="http://schemas.openxmlformats.org/officeDocument/2006/relationships/settings" Target="settings.xml"/><Relationship Id="rId235" Type="http://schemas.openxmlformats.org/officeDocument/2006/relationships/image" Target="media/image121.png"/><Relationship Id="rId277" Type="http://schemas.openxmlformats.org/officeDocument/2006/relationships/image" Target="media/image142.png"/><Relationship Id="rId400" Type="http://schemas.openxmlformats.org/officeDocument/2006/relationships/oleObject" Target="embeddings/oleObject193.bin"/><Relationship Id="rId442" Type="http://schemas.openxmlformats.org/officeDocument/2006/relationships/oleObject" Target="embeddings/oleObject216.bin"/><Relationship Id="rId484" Type="http://schemas.openxmlformats.org/officeDocument/2006/relationships/oleObject" Target="embeddings/oleObject238.bin"/><Relationship Id="rId705" Type="http://schemas.openxmlformats.org/officeDocument/2006/relationships/image" Target="media/image353.wmf"/><Relationship Id="rId887" Type="http://schemas.openxmlformats.org/officeDocument/2006/relationships/oleObject" Target="embeddings/oleObject440.bin"/><Relationship Id="rId137" Type="http://schemas.openxmlformats.org/officeDocument/2006/relationships/oleObject" Target="embeddings/oleObject61.bin"/><Relationship Id="rId302" Type="http://schemas.openxmlformats.org/officeDocument/2006/relationships/oleObject" Target="embeddings/oleObject144.bin"/><Relationship Id="rId344" Type="http://schemas.openxmlformats.org/officeDocument/2006/relationships/oleObject" Target="embeddings/oleObject165.bin"/><Relationship Id="rId691" Type="http://schemas.openxmlformats.org/officeDocument/2006/relationships/image" Target="media/image346.wmf"/><Relationship Id="rId747" Type="http://schemas.openxmlformats.org/officeDocument/2006/relationships/image" Target="media/image373.png"/><Relationship Id="rId789" Type="http://schemas.openxmlformats.org/officeDocument/2006/relationships/image" Target="media/image394.wmf"/><Relationship Id="rId912" Type="http://schemas.openxmlformats.org/officeDocument/2006/relationships/oleObject" Target="embeddings/oleObject453.bin"/><Relationship Id="rId954" Type="http://schemas.openxmlformats.org/officeDocument/2006/relationships/oleObject" Target="embeddings/oleObject474.bin"/><Relationship Id="rId41" Type="http://schemas.openxmlformats.org/officeDocument/2006/relationships/image" Target="media/image25.wmf"/><Relationship Id="rId83" Type="http://schemas.openxmlformats.org/officeDocument/2006/relationships/image" Target="media/image46.wmf"/><Relationship Id="rId179" Type="http://schemas.openxmlformats.org/officeDocument/2006/relationships/oleObject" Target="embeddings/oleObject82.bin"/><Relationship Id="rId386" Type="http://schemas.openxmlformats.org/officeDocument/2006/relationships/oleObject" Target="embeddings/oleObject186.bin"/><Relationship Id="rId551" Type="http://schemas.openxmlformats.org/officeDocument/2006/relationships/image" Target="media/image276.wmf"/><Relationship Id="rId593" Type="http://schemas.openxmlformats.org/officeDocument/2006/relationships/image" Target="media/image297.wmf"/><Relationship Id="rId607" Type="http://schemas.openxmlformats.org/officeDocument/2006/relationships/image" Target="media/image304.wmf"/><Relationship Id="rId649" Type="http://schemas.openxmlformats.org/officeDocument/2006/relationships/image" Target="media/image325.wmf"/><Relationship Id="rId814" Type="http://schemas.openxmlformats.org/officeDocument/2006/relationships/oleObject" Target="embeddings/oleObject404.bin"/><Relationship Id="rId856" Type="http://schemas.openxmlformats.org/officeDocument/2006/relationships/oleObject" Target="embeddings/oleObject425.bin"/><Relationship Id="rId190" Type="http://schemas.openxmlformats.org/officeDocument/2006/relationships/image" Target="media/image99.wmf"/><Relationship Id="rId204" Type="http://schemas.openxmlformats.org/officeDocument/2006/relationships/image" Target="media/image106.wmf"/><Relationship Id="rId246" Type="http://schemas.openxmlformats.org/officeDocument/2006/relationships/oleObject" Target="embeddings/oleObject116.bin"/><Relationship Id="rId288" Type="http://schemas.openxmlformats.org/officeDocument/2006/relationships/oleObject" Target="embeddings/oleObject137.bin"/><Relationship Id="rId411" Type="http://schemas.openxmlformats.org/officeDocument/2006/relationships/oleObject" Target="embeddings/oleObject199.bin"/><Relationship Id="rId453" Type="http://schemas.openxmlformats.org/officeDocument/2006/relationships/oleObject" Target="embeddings/oleObject222.bin"/><Relationship Id="rId509" Type="http://schemas.openxmlformats.org/officeDocument/2006/relationships/image" Target="media/image255.wmf"/><Relationship Id="rId660" Type="http://schemas.openxmlformats.org/officeDocument/2006/relationships/oleObject" Target="embeddings/oleObject326.bin"/><Relationship Id="rId898" Type="http://schemas.openxmlformats.org/officeDocument/2006/relationships/oleObject" Target="embeddings/oleObject446.bin"/><Relationship Id="rId106" Type="http://schemas.openxmlformats.org/officeDocument/2006/relationships/image" Target="media/image57.wmf"/><Relationship Id="rId313" Type="http://schemas.openxmlformats.org/officeDocument/2006/relationships/image" Target="media/image160.wmf"/><Relationship Id="rId495" Type="http://schemas.openxmlformats.org/officeDocument/2006/relationships/image" Target="media/image248.wmf"/><Relationship Id="rId716" Type="http://schemas.openxmlformats.org/officeDocument/2006/relationships/oleObject" Target="embeddings/oleObject354.bin"/><Relationship Id="rId758" Type="http://schemas.openxmlformats.org/officeDocument/2006/relationships/oleObject" Target="embeddings/oleObject376.bin"/><Relationship Id="rId923" Type="http://schemas.openxmlformats.org/officeDocument/2006/relationships/image" Target="media/image461.wmf"/><Relationship Id="rId965" Type="http://schemas.openxmlformats.org/officeDocument/2006/relationships/image" Target="media/image482.png"/><Relationship Id="rId10" Type="http://schemas.openxmlformats.org/officeDocument/2006/relationships/image" Target="media/image5.png"/><Relationship Id="rId52" Type="http://schemas.openxmlformats.org/officeDocument/2006/relationships/oleObject" Target="embeddings/oleObject18.bin"/><Relationship Id="rId94" Type="http://schemas.openxmlformats.org/officeDocument/2006/relationships/oleObject" Target="embeddings/oleObject39.bin"/><Relationship Id="rId148" Type="http://schemas.openxmlformats.org/officeDocument/2006/relationships/image" Target="media/image78.png"/><Relationship Id="rId355" Type="http://schemas.openxmlformats.org/officeDocument/2006/relationships/image" Target="media/image181.wmf"/><Relationship Id="rId397" Type="http://schemas.openxmlformats.org/officeDocument/2006/relationships/image" Target="media/image202.wmf"/><Relationship Id="rId520" Type="http://schemas.openxmlformats.org/officeDocument/2006/relationships/oleObject" Target="embeddings/oleObject256.bin"/><Relationship Id="rId562" Type="http://schemas.openxmlformats.org/officeDocument/2006/relationships/oleObject" Target="embeddings/oleObject277.bin"/><Relationship Id="rId618" Type="http://schemas.openxmlformats.org/officeDocument/2006/relationships/oleObject" Target="embeddings/oleObject305.bin"/><Relationship Id="rId825" Type="http://schemas.openxmlformats.org/officeDocument/2006/relationships/image" Target="media/image412.png"/><Relationship Id="rId215" Type="http://schemas.openxmlformats.org/officeDocument/2006/relationships/oleObject" Target="embeddings/oleObject100.bin"/><Relationship Id="rId257" Type="http://schemas.openxmlformats.org/officeDocument/2006/relationships/image" Target="media/image132.wmf"/><Relationship Id="rId422" Type="http://schemas.openxmlformats.org/officeDocument/2006/relationships/oleObject" Target="embeddings/oleObject205.bin"/><Relationship Id="rId464" Type="http://schemas.openxmlformats.org/officeDocument/2006/relationships/oleObject" Target="embeddings/oleObject228.bin"/><Relationship Id="rId867" Type="http://schemas.openxmlformats.org/officeDocument/2006/relationships/oleObject" Target="embeddings/oleObject430.bin"/><Relationship Id="rId299" Type="http://schemas.openxmlformats.org/officeDocument/2006/relationships/image" Target="media/image153.wmf"/><Relationship Id="rId727" Type="http://schemas.openxmlformats.org/officeDocument/2006/relationships/image" Target="media/image364.wmf"/><Relationship Id="rId934" Type="http://schemas.openxmlformats.org/officeDocument/2006/relationships/oleObject" Target="embeddings/oleObject464.bin"/><Relationship Id="rId63" Type="http://schemas.openxmlformats.org/officeDocument/2006/relationships/image" Target="media/image36.wmf"/><Relationship Id="rId159" Type="http://schemas.openxmlformats.org/officeDocument/2006/relationships/oleObject" Target="embeddings/oleObject72.bin"/><Relationship Id="rId366" Type="http://schemas.openxmlformats.org/officeDocument/2006/relationships/oleObject" Target="embeddings/oleObject176.bin"/><Relationship Id="rId573" Type="http://schemas.openxmlformats.org/officeDocument/2006/relationships/image" Target="media/image287.wmf"/><Relationship Id="rId780" Type="http://schemas.openxmlformats.org/officeDocument/2006/relationships/oleObject" Target="embeddings/oleObject387.bin"/><Relationship Id="rId226" Type="http://schemas.openxmlformats.org/officeDocument/2006/relationships/image" Target="media/image117.wmf"/><Relationship Id="rId433" Type="http://schemas.openxmlformats.org/officeDocument/2006/relationships/image" Target="media/image219.wmf"/><Relationship Id="rId878" Type="http://schemas.openxmlformats.org/officeDocument/2006/relationships/image" Target="media/image439.wmf"/><Relationship Id="rId640" Type="http://schemas.openxmlformats.org/officeDocument/2006/relationships/oleObject" Target="embeddings/oleObject316.bin"/><Relationship Id="rId738" Type="http://schemas.openxmlformats.org/officeDocument/2006/relationships/oleObject" Target="embeddings/oleObject366.bin"/><Relationship Id="rId945" Type="http://schemas.openxmlformats.org/officeDocument/2006/relationships/image" Target="media/image472.wmf"/><Relationship Id="rId74" Type="http://schemas.openxmlformats.org/officeDocument/2006/relationships/oleObject" Target="embeddings/oleObject29.bin"/><Relationship Id="rId377" Type="http://schemas.openxmlformats.org/officeDocument/2006/relationships/image" Target="media/image192.wmf"/><Relationship Id="rId500" Type="http://schemas.openxmlformats.org/officeDocument/2006/relationships/oleObject" Target="embeddings/oleObject246.bin"/><Relationship Id="rId584" Type="http://schemas.openxmlformats.org/officeDocument/2006/relationships/oleObject" Target="embeddings/oleObject288.bin"/><Relationship Id="rId805" Type="http://schemas.openxmlformats.org/officeDocument/2006/relationships/image" Target="media/image402.wmf"/><Relationship Id="rId5" Type="http://schemas.openxmlformats.org/officeDocument/2006/relationships/image" Target="media/image1.wmf"/><Relationship Id="rId237" Type="http://schemas.openxmlformats.org/officeDocument/2006/relationships/image" Target="media/image122.png"/><Relationship Id="rId791" Type="http://schemas.openxmlformats.org/officeDocument/2006/relationships/image" Target="media/image395.wmf"/><Relationship Id="rId889" Type="http://schemas.openxmlformats.org/officeDocument/2006/relationships/oleObject" Target="embeddings/oleObject441.bin"/><Relationship Id="rId444" Type="http://schemas.openxmlformats.org/officeDocument/2006/relationships/oleObject" Target="embeddings/oleObject217.bin"/><Relationship Id="rId651" Type="http://schemas.openxmlformats.org/officeDocument/2006/relationships/image" Target="media/image326.wmf"/><Relationship Id="rId749" Type="http://schemas.openxmlformats.org/officeDocument/2006/relationships/image" Target="media/image374.png"/><Relationship Id="rId290" Type="http://schemas.openxmlformats.org/officeDocument/2006/relationships/oleObject" Target="embeddings/oleObject138.bin"/><Relationship Id="rId304" Type="http://schemas.openxmlformats.org/officeDocument/2006/relationships/oleObject" Target="embeddings/oleObject145.bin"/><Relationship Id="rId388" Type="http://schemas.openxmlformats.org/officeDocument/2006/relationships/oleObject" Target="embeddings/oleObject187.bin"/><Relationship Id="rId511" Type="http://schemas.openxmlformats.org/officeDocument/2006/relationships/image" Target="media/image256.wmf"/><Relationship Id="rId609" Type="http://schemas.openxmlformats.org/officeDocument/2006/relationships/image" Target="media/image305.png"/><Relationship Id="rId956" Type="http://schemas.openxmlformats.org/officeDocument/2006/relationships/oleObject" Target="embeddings/oleObject475.bin"/><Relationship Id="rId85" Type="http://schemas.openxmlformats.org/officeDocument/2006/relationships/image" Target="media/image47.wmf"/><Relationship Id="rId150" Type="http://schemas.openxmlformats.org/officeDocument/2006/relationships/image" Target="media/image79.png"/><Relationship Id="rId595" Type="http://schemas.openxmlformats.org/officeDocument/2006/relationships/image" Target="media/image298.png"/><Relationship Id="rId816" Type="http://schemas.openxmlformats.org/officeDocument/2006/relationships/oleObject" Target="embeddings/oleObject405.bin"/><Relationship Id="rId248" Type="http://schemas.openxmlformats.org/officeDocument/2006/relationships/oleObject" Target="embeddings/oleObject117.bin"/><Relationship Id="rId455" Type="http://schemas.openxmlformats.org/officeDocument/2006/relationships/oleObject" Target="embeddings/oleObject223.bin"/><Relationship Id="rId662" Type="http://schemas.openxmlformats.org/officeDocument/2006/relationships/oleObject" Target="embeddings/oleObject327.bin"/><Relationship Id="rId12" Type="http://schemas.openxmlformats.org/officeDocument/2006/relationships/image" Target="media/image7.png"/><Relationship Id="rId108" Type="http://schemas.openxmlformats.org/officeDocument/2006/relationships/image" Target="media/image58.png"/><Relationship Id="rId315" Type="http://schemas.openxmlformats.org/officeDocument/2006/relationships/image" Target="media/image161.wmf"/><Relationship Id="rId522" Type="http://schemas.openxmlformats.org/officeDocument/2006/relationships/oleObject" Target="embeddings/oleObject257.bin"/><Relationship Id="rId967" Type="http://schemas.openxmlformats.org/officeDocument/2006/relationships/image" Target="media/image483.png"/><Relationship Id="rId96" Type="http://schemas.openxmlformats.org/officeDocument/2006/relationships/oleObject" Target="embeddings/oleObject40.bin"/><Relationship Id="rId161" Type="http://schemas.openxmlformats.org/officeDocument/2006/relationships/oleObject" Target="embeddings/oleObject73.bin"/><Relationship Id="rId399" Type="http://schemas.openxmlformats.org/officeDocument/2006/relationships/image" Target="media/image203.png"/><Relationship Id="rId827" Type="http://schemas.openxmlformats.org/officeDocument/2006/relationships/image" Target="media/image413.wmf"/><Relationship Id="rId259" Type="http://schemas.openxmlformats.org/officeDocument/2006/relationships/image" Target="media/image133.wmf"/><Relationship Id="rId466" Type="http://schemas.openxmlformats.org/officeDocument/2006/relationships/oleObject" Target="embeddings/oleObject229.bin"/><Relationship Id="rId673" Type="http://schemas.openxmlformats.org/officeDocument/2006/relationships/image" Target="media/image337.wmf"/><Relationship Id="rId880" Type="http://schemas.openxmlformats.org/officeDocument/2006/relationships/image" Target="media/image440.wmf"/><Relationship Id="rId23" Type="http://schemas.openxmlformats.org/officeDocument/2006/relationships/image" Target="media/image16.wmf"/><Relationship Id="rId119" Type="http://schemas.openxmlformats.org/officeDocument/2006/relationships/oleObject" Target="embeddings/oleObject52.bin"/><Relationship Id="rId326" Type="http://schemas.openxmlformats.org/officeDocument/2006/relationships/oleObject" Target="embeddings/oleObject156.bin"/><Relationship Id="rId533" Type="http://schemas.openxmlformats.org/officeDocument/2006/relationships/image" Target="media/image267.wmf"/><Relationship Id="rId740" Type="http://schemas.openxmlformats.org/officeDocument/2006/relationships/oleObject" Target="embeddings/oleObject367.bin"/><Relationship Id="rId838" Type="http://schemas.openxmlformats.org/officeDocument/2006/relationships/oleObject" Target="embeddings/oleObject416.bin"/><Relationship Id="rId172" Type="http://schemas.openxmlformats.org/officeDocument/2006/relationships/image" Target="media/image90.wmf"/><Relationship Id="rId477" Type="http://schemas.openxmlformats.org/officeDocument/2006/relationships/image" Target="media/image239.wmf"/><Relationship Id="rId600" Type="http://schemas.openxmlformats.org/officeDocument/2006/relationships/oleObject" Target="embeddings/oleObject296.bin"/><Relationship Id="rId684" Type="http://schemas.openxmlformats.org/officeDocument/2006/relationships/oleObject" Target="embeddings/oleObject338.bin"/><Relationship Id="rId337" Type="http://schemas.openxmlformats.org/officeDocument/2006/relationships/image" Target="media/image172.wmf"/><Relationship Id="rId891" Type="http://schemas.openxmlformats.org/officeDocument/2006/relationships/oleObject" Target="embeddings/oleObject442.bin"/><Relationship Id="rId905" Type="http://schemas.openxmlformats.org/officeDocument/2006/relationships/image" Target="media/image452.wmf"/><Relationship Id="rId34" Type="http://schemas.openxmlformats.org/officeDocument/2006/relationships/oleObject" Target="embeddings/oleObject9.bin"/><Relationship Id="rId544" Type="http://schemas.openxmlformats.org/officeDocument/2006/relationships/oleObject" Target="embeddings/oleObject268.bin"/><Relationship Id="rId751" Type="http://schemas.openxmlformats.org/officeDocument/2006/relationships/image" Target="media/image375.png"/><Relationship Id="rId849" Type="http://schemas.openxmlformats.org/officeDocument/2006/relationships/image" Target="media/image424.png"/><Relationship Id="rId183" Type="http://schemas.openxmlformats.org/officeDocument/2006/relationships/oleObject" Target="embeddings/oleObject84.bin"/><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image" Target="media/image306.wmf"/><Relationship Id="rId250" Type="http://schemas.openxmlformats.org/officeDocument/2006/relationships/oleObject" Target="embeddings/oleObject118.bin"/><Relationship Id="rId488" Type="http://schemas.openxmlformats.org/officeDocument/2006/relationships/oleObject" Target="embeddings/oleObject240.bin"/><Relationship Id="rId695" Type="http://schemas.openxmlformats.org/officeDocument/2006/relationships/image" Target="media/image348.wmf"/><Relationship Id="rId709" Type="http://schemas.openxmlformats.org/officeDocument/2006/relationships/image" Target="media/image355.wmf"/><Relationship Id="rId916" Type="http://schemas.openxmlformats.org/officeDocument/2006/relationships/oleObject" Target="embeddings/oleObject455.bin"/><Relationship Id="rId45" Type="http://schemas.openxmlformats.org/officeDocument/2006/relationships/image" Target="media/image27.wmf"/><Relationship Id="rId110" Type="http://schemas.openxmlformats.org/officeDocument/2006/relationships/image" Target="media/image59.wmf"/><Relationship Id="rId348" Type="http://schemas.openxmlformats.org/officeDocument/2006/relationships/oleObject" Target="embeddings/oleObject167.bin"/><Relationship Id="rId555" Type="http://schemas.openxmlformats.org/officeDocument/2006/relationships/image" Target="media/image278.wmf"/><Relationship Id="rId762" Type="http://schemas.openxmlformats.org/officeDocument/2006/relationships/oleObject" Target="embeddings/oleObject378.bin"/><Relationship Id="rId194" Type="http://schemas.openxmlformats.org/officeDocument/2006/relationships/image" Target="media/image101.wmf"/><Relationship Id="rId208" Type="http://schemas.openxmlformats.org/officeDocument/2006/relationships/image" Target="media/image108.wmf"/><Relationship Id="rId415" Type="http://schemas.openxmlformats.org/officeDocument/2006/relationships/oleObject" Target="embeddings/oleObject201.bin"/><Relationship Id="rId622" Type="http://schemas.openxmlformats.org/officeDocument/2006/relationships/oleObject" Target="embeddings/oleObject307.bin"/><Relationship Id="rId261" Type="http://schemas.openxmlformats.org/officeDocument/2006/relationships/image" Target="media/image134.png"/><Relationship Id="rId499" Type="http://schemas.openxmlformats.org/officeDocument/2006/relationships/image" Target="media/image250.wmf"/><Relationship Id="rId927" Type="http://schemas.openxmlformats.org/officeDocument/2006/relationships/image" Target="media/image463.png"/><Relationship Id="rId56" Type="http://schemas.openxmlformats.org/officeDocument/2006/relationships/oleObject" Target="embeddings/oleObject20.bin"/><Relationship Id="rId359" Type="http://schemas.openxmlformats.org/officeDocument/2006/relationships/image" Target="media/image183.wmf"/><Relationship Id="rId566" Type="http://schemas.openxmlformats.org/officeDocument/2006/relationships/oleObject" Target="embeddings/oleObject279.bin"/><Relationship Id="rId773" Type="http://schemas.openxmlformats.org/officeDocument/2006/relationships/image" Target="media/image386.wmf"/><Relationship Id="rId121" Type="http://schemas.openxmlformats.org/officeDocument/2006/relationships/oleObject" Target="embeddings/oleObject53.bin"/><Relationship Id="rId219" Type="http://schemas.openxmlformats.org/officeDocument/2006/relationships/oleObject" Target="embeddings/oleObject102.bin"/><Relationship Id="rId426" Type="http://schemas.openxmlformats.org/officeDocument/2006/relationships/oleObject" Target="embeddings/oleObject207.bin"/><Relationship Id="rId633" Type="http://schemas.openxmlformats.org/officeDocument/2006/relationships/image" Target="media/image317.wmf"/><Relationship Id="rId840" Type="http://schemas.openxmlformats.org/officeDocument/2006/relationships/oleObject" Target="embeddings/oleObject417.bin"/><Relationship Id="rId938" Type="http://schemas.openxmlformats.org/officeDocument/2006/relationships/oleObject" Target="embeddings/oleObject466.bin"/><Relationship Id="rId67" Type="http://schemas.openxmlformats.org/officeDocument/2006/relationships/image" Target="media/image38.wmf"/><Relationship Id="rId272" Type="http://schemas.openxmlformats.org/officeDocument/2006/relationships/oleObject" Target="embeddings/oleObject129.bin"/><Relationship Id="rId577" Type="http://schemas.openxmlformats.org/officeDocument/2006/relationships/image" Target="media/image289.wmf"/><Relationship Id="rId700" Type="http://schemas.openxmlformats.org/officeDocument/2006/relationships/oleObject" Target="embeddings/oleObject346.bin"/><Relationship Id="rId132" Type="http://schemas.openxmlformats.org/officeDocument/2006/relationships/image" Target="media/image70.wmf"/><Relationship Id="rId784" Type="http://schemas.openxmlformats.org/officeDocument/2006/relationships/oleObject" Target="embeddings/oleObject389.bin"/><Relationship Id="rId437" Type="http://schemas.openxmlformats.org/officeDocument/2006/relationships/image" Target="media/image220.png"/><Relationship Id="rId644" Type="http://schemas.openxmlformats.org/officeDocument/2006/relationships/oleObject" Target="embeddings/oleObject318.bin"/><Relationship Id="rId851" Type="http://schemas.openxmlformats.org/officeDocument/2006/relationships/image" Target="media/image425.wmf"/><Relationship Id="rId283" Type="http://schemas.openxmlformats.org/officeDocument/2006/relationships/image" Target="media/image145.png"/><Relationship Id="rId490" Type="http://schemas.openxmlformats.org/officeDocument/2006/relationships/oleObject" Target="embeddings/oleObject241.bin"/><Relationship Id="rId504" Type="http://schemas.openxmlformats.org/officeDocument/2006/relationships/oleObject" Target="embeddings/oleObject248.bin"/><Relationship Id="rId711" Type="http://schemas.openxmlformats.org/officeDocument/2006/relationships/image" Target="media/image356.wmf"/><Relationship Id="rId949" Type="http://schemas.openxmlformats.org/officeDocument/2006/relationships/image" Target="media/image474.wmf"/><Relationship Id="rId78" Type="http://schemas.openxmlformats.org/officeDocument/2006/relationships/oleObject" Target="embeddings/oleObject31.bin"/><Relationship Id="rId143" Type="http://schemas.openxmlformats.org/officeDocument/2006/relationships/oleObject" Target="embeddings/oleObject64.bin"/><Relationship Id="rId350" Type="http://schemas.openxmlformats.org/officeDocument/2006/relationships/oleObject" Target="embeddings/oleObject168.bin"/><Relationship Id="rId588" Type="http://schemas.openxmlformats.org/officeDocument/2006/relationships/oleObject" Target="embeddings/oleObject290.bin"/><Relationship Id="rId795" Type="http://schemas.openxmlformats.org/officeDocument/2006/relationships/image" Target="media/image397.wmf"/><Relationship Id="rId809" Type="http://schemas.openxmlformats.org/officeDocument/2006/relationships/image" Target="media/image404.wmf"/><Relationship Id="rId9" Type="http://schemas.openxmlformats.org/officeDocument/2006/relationships/image" Target="media/image4.png"/><Relationship Id="rId210" Type="http://schemas.openxmlformats.org/officeDocument/2006/relationships/image" Target="media/image109.wmf"/><Relationship Id="rId448" Type="http://schemas.openxmlformats.org/officeDocument/2006/relationships/oleObject" Target="embeddings/oleObject219.bin"/><Relationship Id="rId655" Type="http://schemas.openxmlformats.org/officeDocument/2006/relationships/image" Target="media/image328.png"/><Relationship Id="rId862" Type="http://schemas.openxmlformats.org/officeDocument/2006/relationships/image" Target="media/image431.png"/><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8.wmf"/><Relationship Id="rId722" Type="http://schemas.openxmlformats.org/officeDocument/2006/relationships/oleObject" Target="embeddings/oleObject357.bin"/><Relationship Id="rId89" Type="http://schemas.openxmlformats.org/officeDocument/2006/relationships/image" Target="media/image49.wmf"/><Relationship Id="rId154" Type="http://schemas.openxmlformats.org/officeDocument/2006/relationships/image" Target="media/image81.png"/><Relationship Id="rId361" Type="http://schemas.openxmlformats.org/officeDocument/2006/relationships/image" Target="media/image184.wmf"/><Relationship Id="rId599" Type="http://schemas.openxmlformats.org/officeDocument/2006/relationships/image" Target="media/image300.wmf"/><Relationship Id="rId459" Type="http://schemas.openxmlformats.org/officeDocument/2006/relationships/oleObject" Target="embeddings/oleObject225.bin"/><Relationship Id="rId666" Type="http://schemas.openxmlformats.org/officeDocument/2006/relationships/oleObject" Target="embeddings/oleObject329.bin"/><Relationship Id="rId873" Type="http://schemas.openxmlformats.org/officeDocument/2006/relationships/oleObject" Target="embeddings/oleObject433.bin"/><Relationship Id="rId16" Type="http://schemas.openxmlformats.org/officeDocument/2006/relationships/image" Target="media/image11.png"/><Relationship Id="rId221" Type="http://schemas.openxmlformats.org/officeDocument/2006/relationships/oleObject" Target="embeddings/oleObject103.bin"/><Relationship Id="rId319" Type="http://schemas.openxmlformats.org/officeDocument/2006/relationships/image" Target="media/image163.png"/><Relationship Id="rId526" Type="http://schemas.openxmlformats.org/officeDocument/2006/relationships/oleObject" Target="embeddings/oleObject259.bin"/><Relationship Id="rId733" Type="http://schemas.openxmlformats.org/officeDocument/2006/relationships/oleObject" Target="embeddings/oleObject363.bin"/><Relationship Id="rId940" Type="http://schemas.openxmlformats.org/officeDocument/2006/relationships/oleObject" Target="embeddings/oleObject467.bin"/><Relationship Id="rId165" Type="http://schemas.openxmlformats.org/officeDocument/2006/relationships/oleObject" Target="embeddings/oleObject75.bin"/><Relationship Id="rId372" Type="http://schemas.openxmlformats.org/officeDocument/2006/relationships/oleObject" Target="embeddings/oleObject179.bin"/><Relationship Id="rId677" Type="http://schemas.openxmlformats.org/officeDocument/2006/relationships/image" Target="media/image339.wmf"/><Relationship Id="rId800" Type="http://schemas.openxmlformats.org/officeDocument/2006/relationships/oleObject" Target="embeddings/oleObject397.bin"/><Relationship Id="rId232" Type="http://schemas.openxmlformats.org/officeDocument/2006/relationships/image" Target="media/image120.wmf"/><Relationship Id="rId884" Type="http://schemas.openxmlformats.org/officeDocument/2006/relationships/image" Target="media/image442.wmf"/><Relationship Id="rId27" Type="http://schemas.openxmlformats.org/officeDocument/2006/relationships/image" Target="media/image18.wmf"/><Relationship Id="rId537" Type="http://schemas.openxmlformats.org/officeDocument/2006/relationships/image" Target="media/image269.wmf"/><Relationship Id="rId744" Type="http://schemas.openxmlformats.org/officeDocument/2006/relationships/oleObject" Target="embeddings/oleObject369.bin"/><Relationship Id="rId951" Type="http://schemas.openxmlformats.org/officeDocument/2006/relationships/image" Target="media/image475.wmf"/><Relationship Id="rId80" Type="http://schemas.openxmlformats.org/officeDocument/2006/relationships/oleObject" Target="embeddings/oleObject32.bin"/><Relationship Id="rId176" Type="http://schemas.openxmlformats.org/officeDocument/2006/relationships/image" Target="media/image92.wmf"/><Relationship Id="rId383" Type="http://schemas.openxmlformats.org/officeDocument/2006/relationships/image" Target="media/image195.wmf"/><Relationship Id="rId590" Type="http://schemas.openxmlformats.org/officeDocument/2006/relationships/oleObject" Target="embeddings/oleObject291.bin"/><Relationship Id="rId604" Type="http://schemas.openxmlformats.org/officeDocument/2006/relationships/oleObject" Target="embeddings/oleObject298.bin"/><Relationship Id="rId811" Type="http://schemas.openxmlformats.org/officeDocument/2006/relationships/image" Target="media/image405.wmf"/><Relationship Id="rId243" Type="http://schemas.openxmlformats.org/officeDocument/2006/relationships/image" Target="media/image125.png"/><Relationship Id="rId450" Type="http://schemas.openxmlformats.org/officeDocument/2006/relationships/oleObject" Target="embeddings/oleObject220.bin"/><Relationship Id="rId688" Type="http://schemas.openxmlformats.org/officeDocument/2006/relationships/oleObject" Target="embeddings/oleObject340.bin"/><Relationship Id="rId895" Type="http://schemas.openxmlformats.org/officeDocument/2006/relationships/oleObject" Target="embeddings/oleObject444.bin"/><Relationship Id="rId909" Type="http://schemas.openxmlformats.org/officeDocument/2006/relationships/image" Target="media/image454.wmf"/><Relationship Id="rId38" Type="http://schemas.openxmlformats.org/officeDocument/2006/relationships/oleObject" Target="embeddings/oleObject11.bin"/><Relationship Id="rId103" Type="http://schemas.openxmlformats.org/officeDocument/2006/relationships/oleObject" Target="embeddings/oleObject44.bin"/><Relationship Id="rId310" Type="http://schemas.openxmlformats.org/officeDocument/2006/relationships/oleObject" Target="embeddings/oleObject148.bin"/><Relationship Id="rId548" Type="http://schemas.openxmlformats.org/officeDocument/2006/relationships/oleObject" Target="embeddings/oleObject270.bin"/><Relationship Id="rId755" Type="http://schemas.openxmlformats.org/officeDocument/2006/relationships/image" Target="media/image377.png"/><Relationship Id="rId962" Type="http://schemas.openxmlformats.org/officeDocument/2006/relationships/oleObject" Target="embeddings/oleObject478.bin"/><Relationship Id="rId91" Type="http://schemas.openxmlformats.org/officeDocument/2006/relationships/image" Target="media/image50.wmf"/><Relationship Id="rId187" Type="http://schemas.openxmlformats.org/officeDocument/2006/relationships/oleObject" Target="embeddings/oleObject86.bin"/><Relationship Id="rId394" Type="http://schemas.openxmlformats.org/officeDocument/2006/relationships/oleObject" Target="embeddings/oleObject190.bin"/><Relationship Id="rId408" Type="http://schemas.openxmlformats.org/officeDocument/2006/relationships/image" Target="media/image207.wmf"/><Relationship Id="rId615" Type="http://schemas.openxmlformats.org/officeDocument/2006/relationships/image" Target="media/image308.wmf"/><Relationship Id="rId822" Type="http://schemas.openxmlformats.org/officeDocument/2006/relationships/oleObject" Target="embeddings/oleObject408.bin"/><Relationship Id="rId254" Type="http://schemas.openxmlformats.org/officeDocument/2006/relationships/oleObject" Target="embeddings/oleObject120.bin"/><Relationship Id="rId699" Type="http://schemas.openxmlformats.org/officeDocument/2006/relationships/image" Target="media/image350.wmf"/><Relationship Id="rId49" Type="http://schemas.openxmlformats.org/officeDocument/2006/relationships/image" Target="media/image29.wmf"/><Relationship Id="rId114" Type="http://schemas.openxmlformats.org/officeDocument/2006/relationships/image" Target="media/image61.wmf"/><Relationship Id="rId461" Type="http://schemas.openxmlformats.org/officeDocument/2006/relationships/oleObject" Target="embeddings/oleObject226.bin"/><Relationship Id="rId559" Type="http://schemas.openxmlformats.org/officeDocument/2006/relationships/image" Target="media/image280.wmf"/><Relationship Id="rId766" Type="http://schemas.openxmlformats.org/officeDocument/2006/relationships/oleObject" Target="embeddings/oleObject380.bin"/><Relationship Id="rId198" Type="http://schemas.openxmlformats.org/officeDocument/2006/relationships/image" Target="media/image103.wmf"/><Relationship Id="rId321" Type="http://schemas.openxmlformats.org/officeDocument/2006/relationships/image" Target="media/image164.wmf"/><Relationship Id="rId419" Type="http://schemas.openxmlformats.org/officeDocument/2006/relationships/oleObject" Target="embeddings/oleObject203.bin"/><Relationship Id="rId626" Type="http://schemas.openxmlformats.org/officeDocument/2006/relationships/oleObject" Target="embeddings/oleObject309.bin"/><Relationship Id="rId973" Type="http://schemas.openxmlformats.org/officeDocument/2006/relationships/image" Target="media/image486.png"/><Relationship Id="rId833" Type="http://schemas.openxmlformats.org/officeDocument/2006/relationships/image" Target="media/image416.wmf"/><Relationship Id="rId265" Type="http://schemas.openxmlformats.org/officeDocument/2006/relationships/image" Target="media/image136.wmf"/><Relationship Id="rId472" Type="http://schemas.openxmlformats.org/officeDocument/2006/relationships/oleObject" Target="embeddings/oleObject232.bin"/><Relationship Id="rId900" Type="http://schemas.openxmlformats.org/officeDocument/2006/relationships/oleObject" Target="embeddings/oleObject447.bin"/><Relationship Id="rId125" Type="http://schemas.openxmlformats.org/officeDocument/2006/relationships/oleObject" Target="embeddings/oleObject55.bin"/><Relationship Id="rId332" Type="http://schemas.openxmlformats.org/officeDocument/2006/relationships/oleObject" Target="embeddings/oleObject159.bin"/><Relationship Id="rId777" Type="http://schemas.openxmlformats.org/officeDocument/2006/relationships/image" Target="media/image388.wmf"/><Relationship Id="rId637" Type="http://schemas.openxmlformats.org/officeDocument/2006/relationships/image" Target="media/image319.png"/><Relationship Id="rId844" Type="http://schemas.openxmlformats.org/officeDocument/2006/relationships/oleObject" Target="embeddings/oleObject419.bin"/><Relationship Id="rId276" Type="http://schemas.openxmlformats.org/officeDocument/2006/relationships/oleObject" Target="embeddings/oleObject131.bin"/><Relationship Id="rId483" Type="http://schemas.openxmlformats.org/officeDocument/2006/relationships/image" Target="media/image242.wmf"/><Relationship Id="rId690" Type="http://schemas.openxmlformats.org/officeDocument/2006/relationships/oleObject" Target="embeddings/oleObject341.bin"/><Relationship Id="rId704" Type="http://schemas.openxmlformats.org/officeDocument/2006/relationships/oleObject" Target="embeddings/oleObject348.bin"/><Relationship Id="rId911" Type="http://schemas.openxmlformats.org/officeDocument/2006/relationships/image" Target="media/image455.wmf"/><Relationship Id="rId40" Type="http://schemas.openxmlformats.org/officeDocument/2006/relationships/oleObject" Target="embeddings/oleObject12.bin"/><Relationship Id="rId136" Type="http://schemas.openxmlformats.org/officeDocument/2006/relationships/image" Target="media/image72.wmf"/><Relationship Id="rId343" Type="http://schemas.openxmlformats.org/officeDocument/2006/relationships/image" Target="media/image175.wmf"/><Relationship Id="rId550" Type="http://schemas.openxmlformats.org/officeDocument/2006/relationships/oleObject" Target="embeddings/oleObject271.bin"/><Relationship Id="rId788" Type="http://schemas.openxmlformats.org/officeDocument/2006/relationships/oleObject" Target="embeddings/oleObject391.bin"/><Relationship Id="rId203" Type="http://schemas.openxmlformats.org/officeDocument/2006/relationships/oleObject" Target="embeddings/oleObject94.bin"/><Relationship Id="rId648" Type="http://schemas.openxmlformats.org/officeDocument/2006/relationships/oleObject" Target="embeddings/oleObject320.bin"/><Relationship Id="rId855" Type="http://schemas.openxmlformats.org/officeDocument/2006/relationships/image" Target="media/image427.wmf"/><Relationship Id="rId287" Type="http://schemas.openxmlformats.org/officeDocument/2006/relationships/image" Target="media/image147.png"/><Relationship Id="rId410" Type="http://schemas.openxmlformats.org/officeDocument/2006/relationships/image" Target="media/image208.wmf"/><Relationship Id="rId494" Type="http://schemas.openxmlformats.org/officeDocument/2006/relationships/oleObject" Target="embeddings/oleObject243.bin"/><Relationship Id="rId508" Type="http://schemas.openxmlformats.org/officeDocument/2006/relationships/oleObject" Target="embeddings/oleObject250.bin"/><Relationship Id="rId715" Type="http://schemas.openxmlformats.org/officeDocument/2006/relationships/image" Target="media/image358.wmf"/><Relationship Id="rId922" Type="http://schemas.openxmlformats.org/officeDocument/2006/relationships/oleObject" Target="embeddings/oleObject458.bin"/><Relationship Id="rId147" Type="http://schemas.openxmlformats.org/officeDocument/2006/relationships/oleObject" Target="embeddings/oleObject66.bin"/><Relationship Id="rId354" Type="http://schemas.openxmlformats.org/officeDocument/2006/relationships/oleObject" Target="embeddings/oleObject170.bin"/><Relationship Id="rId799" Type="http://schemas.openxmlformats.org/officeDocument/2006/relationships/image" Target="media/image399.wmf"/><Relationship Id="rId51" Type="http://schemas.openxmlformats.org/officeDocument/2006/relationships/image" Target="media/image30.wmf"/><Relationship Id="rId561" Type="http://schemas.openxmlformats.org/officeDocument/2006/relationships/image" Target="media/image281.wmf"/><Relationship Id="rId659" Type="http://schemas.openxmlformats.org/officeDocument/2006/relationships/image" Target="media/image330.wmf"/><Relationship Id="rId866" Type="http://schemas.openxmlformats.org/officeDocument/2006/relationships/image" Target="media/image433.png"/><Relationship Id="rId214" Type="http://schemas.openxmlformats.org/officeDocument/2006/relationships/image" Target="media/image111.wmf"/><Relationship Id="rId298" Type="http://schemas.openxmlformats.org/officeDocument/2006/relationships/oleObject" Target="embeddings/oleObject142.bin"/><Relationship Id="rId421" Type="http://schemas.openxmlformats.org/officeDocument/2006/relationships/image" Target="media/image213.wmf"/><Relationship Id="rId519" Type="http://schemas.openxmlformats.org/officeDocument/2006/relationships/image" Target="media/image260.wmf"/><Relationship Id="rId158" Type="http://schemas.openxmlformats.org/officeDocument/2006/relationships/image" Target="media/image83.wmf"/><Relationship Id="rId726" Type="http://schemas.openxmlformats.org/officeDocument/2006/relationships/oleObject" Target="embeddings/oleObject359.bin"/><Relationship Id="rId933" Type="http://schemas.openxmlformats.org/officeDocument/2006/relationships/image" Target="media/image466.wmf"/><Relationship Id="rId62" Type="http://schemas.openxmlformats.org/officeDocument/2006/relationships/oleObject" Target="embeddings/oleObject23.bin"/><Relationship Id="rId365" Type="http://schemas.openxmlformats.org/officeDocument/2006/relationships/image" Target="media/image186.wmf"/><Relationship Id="rId572" Type="http://schemas.openxmlformats.org/officeDocument/2006/relationships/oleObject" Target="embeddings/oleObject282.bin"/><Relationship Id="rId225" Type="http://schemas.openxmlformats.org/officeDocument/2006/relationships/oleObject" Target="embeddings/oleObject105.bin"/><Relationship Id="rId432" Type="http://schemas.openxmlformats.org/officeDocument/2006/relationships/oleObject" Target="embeddings/oleObject210.bin"/><Relationship Id="rId877" Type="http://schemas.openxmlformats.org/officeDocument/2006/relationships/oleObject" Target="embeddings/oleObject435.bin"/><Relationship Id="rId737" Type="http://schemas.openxmlformats.org/officeDocument/2006/relationships/image" Target="media/image368.wmf"/><Relationship Id="rId944" Type="http://schemas.openxmlformats.org/officeDocument/2006/relationships/oleObject" Target="embeddings/oleObject469.bin"/><Relationship Id="rId73" Type="http://schemas.openxmlformats.org/officeDocument/2006/relationships/image" Target="media/image41.wmf"/><Relationship Id="rId169" Type="http://schemas.openxmlformats.org/officeDocument/2006/relationships/oleObject" Target="embeddings/oleObject77.bin"/><Relationship Id="rId376" Type="http://schemas.openxmlformats.org/officeDocument/2006/relationships/oleObject" Target="embeddings/oleObject181.bin"/><Relationship Id="rId583" Type="http://schemas.openxmlformats.org/officeDocument/2006/relationships/image" Target="media/image292.wmf"/><Relationship Id="rId790" Type="http://schemas.openxmlformats.org/officeDocument/2006/relationships/oleObject" Target="embeddings/oleObject392.bin"/><Relationship Id="rId804" Type="http://schemas.openxmlformats.org/officeDocument/2006/relationships/oleObject" Target="embeddings/oleObject399.bin"/><Relationship Id="rId4" Type="http://schemas.openxmlformats.org/officeDocument/2006/relationships/webSettings" Target="webSettings.xml"/><Relationship Id="rId236" Type="http://schemas.openxmlformats.org/officeDocument/2006/relationships/oleObject" Target="embeddings/oleObject111.bin"/><Relationship Id="rId443" Type="http://schemas.openxmlformats.org/officeDocument/2006/relationships/image" Target="media/image223.wmf"/><Relationship Id="rId650" Type="http://schemas.openxmlformats.org/officeDocument/2006/relationships/oleObject" Target="embeddings/oleObject321.bin"/><Relationship Id="rId888" Type="http://schemas.openxmlformats.org/officeDocument/2006/relationships/image" Target="media/image444.wmf"/><Relationship Id="rId303" Type="http://schemas.openxmlformats.org/officeDocument/2006/relationships/image" Target="media/image155.wmf"/><Relationship Id="rId748" Type="http://schemas.openxmlformats.org/officeDocument/2006/relationships/oleObject" Target="embeddings/oleObject371.bin"/><Relationship Id="rId955" Type="http://schemas.openxmlformats.org/officeDocument/2006/relationships/image" Target="media/image477.wmf"/><Relationship Id="rId84" Type="http://schemas.openxmlformats.org/officeDocument/2006/relationships/oleObject" Target="embeddings/oleObject34.bin"/><Relationship Id="rId387" Type="http://schemas.openxmlformats.org/officeDocument/2006/relationships/image" Target="media/image197.wmf"/><Relationship Id="rId510" Type="http://schemas.openxmlformats.org/officeDocument/2006/relationships/oleObject" Target="embeddings/oleObject251.bin"/><Relationship Id="rId594" Type="http://schemas.openxmlformats.org/officeDocument/2006/relationships/oleObject" Target="embeddings/oleObject293.bin"/><Relationship Id="rId608" Type="http://schemas.openxmlformats.org/officeDocument/2006/relationships/oleObject" Target="embeddings/oleObject300.bin"/><Relationship Id="rId815" Type="http://schemas.openxmlformats.org/officeDocument/2006/relationships/image" Target="media/image407.wmf"/><Relationship Id="rId247" Type="http://schemas.openxmlformats.org/officeDocument/2006/relationships/image" Target="media/image127.png"/><Relationship Id="rId899" Type="http://schemas.openxmlformats.org/officeDocument/2006/relationships/image" Target="media/image449.png"/><Relationship Id="rId107" Type="http://schemas.openxmlformats.org/officeDocument/2006/relationships/oleObject" Target="embeddings/oleObject46.bin"/><Relationship Id="rId454" Type="http://schemas.openxmlformats.org/officeDocument/2006/relationships/image" Target="media/image228.png"/><Relationship Id="rId661" Type="http://schemas.openxmlformats.org/officeDocument/2006/relationships/image" Target="media/image331.wmf"/><Relationship Id="rId759" Type="http://schemas.openxmlformats.org/officeDocument/2006/relationships/image" Target="media/image379.wmf"/><Relationship Id="rId966" Type="http://schemas.openxmlformats.org/officeDocument/2006/relationships/oleObject" Target="embeddings/oleObject480.bin"/><Relationship Id="rId11" Type="http://schemas.openxmlformats.org/officeDocument/2006/relationships/image" Target="media/image6.png"/><Relationship Id="rId314" Type="http://schemas.openxmlformats.org/officeDocument/2006/relationships/oleObject" Target="embeddings/oleObject150.bin"/><Relationship Id="rId398" Type="http://schemas.openxmlformats.org/officeDocument/2006/relationships/oleObject" Target="embeddings/oleObject192.bin"/><Relationship Id="rId521" Type="http://schemas.openxmlformats.org/officeDocument/2006/relationships/image" Target="media/image261.wmf"/><Relationship Id="rId619" Type="http://schemas.openxmlformats.org/officeDocument/2006/relationships/image" Target="media/image310.png"/><Relationship Id="rId95" Type="http://schemas.openxmlformats.org/officeDocument/2006/relationships/image" Target="media/image52.wmf"/><Relationship Id="rId160" Type="http://schemas.openxmlformats.org/officeDocument/2006/relationships/image" Target="media/image84.wmf"/><Relationship Id="rId826" Type="http://schemas.openxmlformats.org/officeDocument/2006/relationships/oleObject" Target="embeddings/oleObject410.bin"/><Relationship Id="rId258" Type="http://schemas.openxmlformats.org/officeDocument/2006/relationships/oleObject" Target="embeddings/oleObject122.bin"/><Relationship Id="rId465" Type="http://schemas.openxmlformats.org/officeDocument/2006/relationships/image" Target="media/image233.wmf"/><Relationship Id="rId672" Type="http://schemas.openxmlformats.org/officeDocument/2006/relationships/oleObject" Target="embeddings/oleObject332.bin"/><Relationship Id="rId22" Type="http://schemas.openxmlformats.org/officeDocument/2006/relationships/oleObject" Target="embeddings/oleObject3.bin"/><Relationship Id="rId118" Type="http://schemas.openxmlformats.org/officeDocument/2006/relationships/image" Target="media/image63.wmf"/><Relationship Id="rId325" Type="http://schemas.openxmlformats.org/officeDocument/2006/relationships/image" Target="media/image166.wmf"/><Relationship Id="rId532" Type="http://schemas.openxmlformats.org/officeDocument/2006/relationships/oleObject" Target="embeddings/oleObject262.bin"/><Relationship Id="rId171" Type="http://schemas.openxmlformats.org/officeDocument/2006/relationships/oleObject" Target="embeddings/oleObject78.bin"/><Relationship Id="rId837" Type="http://schemas.openxmlformats.org/officeDocument/2006/relationships/image" Target="media/image418.png"/><Relationship Id="rId269" Type="http://schemas.openxmlformats.org/officeDocument/2006/relationships/image" Target="media/image138.png"/><Relationship Id="rId476" Type="http://schemas.openxmlformats.org/officeDocument/2006/relationships/oleObject" Target="embeddings/oleObject234.bin"/><Relationship Id="rId683" Type="http://schemas.openxmlformats.org/officeDocument/2006/relationships/image" Target="media/image342.wmf"/><Relationship Id="rId890" Type="http://schemas.openxmlformats.org/officeDocument/2006/relationships/image" Target="media/image445.wmf"/><Relationship Id="rId904" Type="http://schemas.openxmlformats.org/officeDocument/2006/relationships/oleObject" Target="embeddings/oleObject449.bin"/><Relationship Id="rId33" Type="http://schemas.openxmlformats.org/officeDocument/2006/relationships/image" Target="media/image21.wmf"/><Relationship Id="rId129" Type="http://schemas.openxmlformats.org/officeDocument/2006/relationships/oleObject" Target="embeddings/oleObject57.bin"/><Relationship Id="rId336" Type="http://schemas.openxmlformats.org/officeDocument/2006/relationships/oleObject" Target="embeddings/oleObject161.bin"/><Relationship Id="rId543" Type="http://schemas.openxmlformats.org/officeDocument/2006/relationships/image" Target="media/image272.wmf"/><Relationship Id="rId182" Type="http://schemas.openxmlformats.org/officeDocument/2006/relationships/image" Target="media/image95.wmf"/><Relationship Id="rId403" Type="http://schemas.openxmlformats.org/officeDocument/2006/relationships/image" Target="media/image205.png"/><Relationship Id="rId750" Type="http://schemas.openxmlformats.org/officeDocument/2006/relationships/oleObject" Target="embeddings/oleObject372.bin"/><Relationship Id="rId848" Type="http://schemas.openxmlformats.org/officeDocument/2006/relationships/oleObject" Target="embeddings/oleObject421.bin"/><Relationship Id="rId487" Type="http://schemas.openxmlformats.org/officeDocument/2006/relationships/image" Target="media/image244.png"/><Relationship Id="rId610" Type="http://schemas.openxmlformats.org/officeDocument/2006/relationships/oleObject" Target="embeddings/oleObject301.bin"/><Relationship Id="rId694" Type="http://schemas.openxmlformats.org/officeDocument/2006/relationships/oleObject" Target="embeddings/oleObject343.bin"/><Relationship Id="rId708" Type="http://schemas.openxmlformats.org/officeDocument/2006/relationships/oleObject" Target="embeddings/oleObject350.bin"/><Relationship Id="rId915" Type="http://schemas.openxmlformats.org/officeDocument/2006/relationships/image" Target="media/image457.wmf"/><Relationship Id="rId347" Type="http://schemas.openxmlformats.org/officeDocument/2006/relationships/image" Target="media/image177.png"/><Relationship Id="rId44" Type="http://schemas.openxmlformats.org/officeDocument/2006/relationships/oleObject" Target="embeddings/oleObject14.bin"/><Relationship Id="rId554" Type="http://schemas.openxmlformats.org/officeDocument/2006/relationships/oleObject" Target="embeddings/oleObject273.bin"/><Relationship Id="rId761" Type="http://schemas.openxmlformats.org/officeDocument/2006/relationships/image" Target="media/image380.wmf"/><Relationship Id="rId859" Type="http://schemas.openxmlformats.org/officeDocument/2006/relationships/image" Target="media/image429.wmf"/><Relationship Id="rId193" Type="http://schemas.openxmlformats.org/officeDocument/2006/relationships/oleObject" Target="embeddings/oleObject89.bin"/><Relationship Id="rId207" Type="http://schemas.openxmlformats.org/officeDocument/2006/relationships/oleObject" Target="embeddings/oleObject96.bin"/><Relationship Id="rId414" Type="http://schemas.openxmlformats.org/officeDocument/2006/relationships/image" Target="media/image210.wmf"/><Relationship Id="rId498" Type="http://schemas.openxmlformats.org/officeDocument/2006/relationships/oleObject" Target="embeddings/oleObject245.bin"/><Relationship Id="rId621" Type="http://schemas.openxmlformats.org/officeDocument/2006/relationships/image" Target="media/image311.png"/><Relationship Id="rId260" Type="http://schemas.openxmlformats.org/officeDocument/2006/relationships/oleObject" Target="embeddings/oleObject123.bin"/><Relationship Id="rId719" Type="http://schemas.openxmlformats.org/officeDocument/2006/relationships/image" Target="media/image360.wmf"/><Relationship Id="rId926" Type="http://schemas.openxmlformats.org/officeDocument/2006/relationships/oleObject" Target="embeddings/oleObject460.bin"/><Relationship Id="rId55" Type="http://schemas.openxmlformats.org/officeDocument/2006/relationships/image" Target="media/image32.wmf"/><Relationship Id="rId120" Type="http://schemas.openxmlformats.org/officeDocument/2006/relationships/image" Target="media/image64.png"/><Relationship Id="rId358" Type="http://schemas.openxmlformats.org/officeDocument/2006/relationships/oleObject" Target="embeddings/oleObject172.bin"/><Relationship Id="rId565" Type="http://schemas.openxmlformats.org/officeDocument/2006/relationships/image" Target="media/image283.wmf"/><Relationship Id="rId772" Type="http://schemas.openxmlformats.org/officeDocument/2006/relationships/oleObject" Target="embeddings/oleObject383.bin"/><Relationship Id="rId218" Type="http://schemas.openxmlformats.org/officeDocument/2006/relationships/image" Target="media/image113.wmf"/><Relationship Id="rId425" Type="http://schemas.openxmlformats.org/officeDocument/2006/relationships/image" Target="media/image215.wmf"/><Relationship Id="rId632" Type="http://schemas.openxmlformats.org/officeDocument/2006/relationships/oleObject" Target="embeddings/oleObject312.bin"/><Relationship Id="rId271" Type="http://schemas.openxmlformats.org/officeDocument/2006/relationships/image" Target="media/image139.wmf"/><Relationship Id="rId937" Type="http://schemas.openxmlformats.org/officeDocument/2006/relationships/image" Target="media/image468.wmf"/><Relationship Id="rId66" Type="http://schemas.openxmlformats.org/officeDocument/2006/relationships/oleObject" Target="embeddings/oleObject25.bin"/><Relationship Id="rId131" Type="http://schemas.openxmlformats.org/officeDocument/2006/relationships/oleObject" Target="embeddings/oleObject58.bin"/><Relationship Id="rId369" Type="http://schemas.openxmlformats.org/officeDocument/2006/relationships/image" Target="media/image188.wmf"/><Relationship Id="rId576" Type="http://schemas.openxmlformats.org/officeDocument/2006/relationships/oleObject" Target="embeddings/oleObject284.bin"/><Relationship Id="rId783" Type="http://schemas.openxmlformats.org/officeDocument/2006/relationships/image" Target="media/image391.wmf"/><Relationship Id="rId229" Type="http://schemas.openxmlformats.org/officeDocument/2006/relationships/oleObject" Target="embeddings/oleObject107.bin"/><Relationship Id="rId436" Type="http://schemas.openxmlformats.org/officeDocument/2006/relationships/oleObject" Target="embeddings/oleObject213.bin"/><Relationship Id="rId643" Type="http://schemas.openxmlformats.org/officeDocument/2006/relationships/image" Target="media/image322.wmf"/><Relationship Id="rId850" Type="http://schemas.openxmlformats.org/officeDocument/2006/relationships/oleObject" Target="embeddings/oleObject422.bin"/><Relationship Id="rId948" Type="http://schemas.openxmlformats.org/officeDocument/2006/relationships/oleObject" Target="embeddings/oleObject471.bin"/><Relationship Id="rId77" Type="http://schemas.openxmlformats.org/officeDocument/2006/relationships/image" Target="media/image43.wmf"/><Relationship Id="rId282" Type="http://schemas.openxmlformats.org/officeDocument/2006/relationships/oleObject" Target="embeddings/oleObject134.bin"/><Relationship Id="rId503" Type="http://schemas.openxmlformats.org/officeDocument/2006/relationships/image" Target="media/image252.wmf"/><Relationship Id="rId587" Type="http://schemas.openxmlformats.org/officeDocument/2006/relationships/image" Target="media/image294.wmf"/><Relationship Id="rId710" Type="http://schemas.openxmlformats.org/officeDocument/2006/relationships/oleObject" Target="embeddings/oleObject351.bin"/><Relationship Id="rId808" Type="http://schemas.openxmlformats.org/officeDocument/2006/relationships/oleObject" Target="embeddings/oleObject401.bin"/><Relationship Id="rId8" Type="http://schemas.openxmlformats.org/officeDocument/2006/relationships/image" Target="media/image3.png"/><Relationship Id="rId142" Type="http://schemas.openxmlformats.org/officeDocument/2006/relationships/image" Target="media/image75.wmf"/><Relationship Id="rId447" Type="http://schemas.openxmlformats.org/officeDocument/2006/relationships/image" Target="media/image225.wmf"/><Relationship Id="rId794" Type="http://schemas.openxmlformats.org/officeDocument/2006/relationships/oleObject" Target="embeddings/oleObject394.bin"/><Relationship Id="rId654" Type="http://schemas.openxmlformats.org/officeDocument/2006/relationships/oleObject" Target="embeddings/oleObject323.bin"/><Relationship Id="rId861" Type="http://schemas.openxmlformats.org/officeDocument/2006/relationships/image" Target="media/image430.png"/><Relationship Id="rId959" Type="http://schemas.openxmlformats.org/officeDocument/2006/relationships/image" Target="media/image479.wmf"/><Relationship Id="rId293" Type="http://schemas.openxmlformats.org/officeDocument/2006/relationships/image" Target="media/image150.png"/><Relationship Id="rId307" Type="http://schemas.openxmlformats.org/officeDocument/2006/relationships/image" Target="media/image157.wmf"/><Relationship Id="rId514" Type="http://schemas.openxmlformats.org/officeDocument/2006/relationships/oleObject" Target="embeddings/oleObject253.bin"/><Relationship Id="rId721" Type="http://schemas.openxmlformats.org/officeDocument/2006/relationships/image" Target="media/image361.wmf"/><Relationship Id="rId88" Type="http://schemas.openxmlformats.org/officeDocument/2006/relationships/oleObject" Target="embeddings/oleObject36.bin"/><Relationship Id="rId153" Type="http://schemas.openxmlformats.org/officeDocument/2006/relationships/oleObject" Target="embeddings/oleObject69.bin"/><Relationship Id="rId360" Type="http://schemas.openxmlformats.org/officeDocument/2006/relationships/oleObject" Target="embeddings/oleObject173.bin"/><Relationship Id="rId598" Type="http://schemas.openxmlformats.org/officeDocument/2006/relationships/oleObject" Target="embeddings/oleObject295.bin"/><Relationship Id="rId819" Type="http://schemas.openxmlformats.org/officeDocument/2006/relationships/image" Target="media/image409.wmf"/><Relationship Id="rId220" Type="http://schemas.openxmlformats.org/officeDocument/2006/relationships/image" Target="media/image114.wmf"/><Relationship Id="rId458" Type="http://schemas.openxmlformats.org/officeDocument/2006/relationships/image" Target="media/image230.wmf"/><Relationship Id="rId665" Type="http://schemas.openxmlformats.org/officeDocument/2006/relationships/image" Target="media/image333.wmf"/><Relationship Id="rId872" Type="http://schemas.openxmlformats.org/officeDocument/2006/relationships/image" Target="media/image436.wmf"/><Relationship Id="rId15" Type="http://schemas.openxmlformats.org/officeDocument/2006/relationships/image" Target="media/image10.png"/><Relationship Id="rId318" Type="http://schemas.openxmlformats.org/officeDocument/2006/relationships/oleObject" Target="embeddings/oleObject152.bin"/><Relationship Id="rId525" Type="http://schemas.openxmlformats.org/officeDocument/2006/relationships/image" Target="media/image263.wmf"/><Relationship Id="rId732" Type="http://schemas.openxmlformats.org/officeDocument/2006/relationships/image" Target="media/image366.wmf"/><Relationship Id="rId99" Type="http://schemas.openxmlformats.org/officeDocument/2006/relationships/image" Target="media/image54.wmf"/><Relationship Id="rId164" Type="http://schemas.openxmlformats.org/officeDocument/2006/relationships/image" Target="media/image86.wmf"/><Relationship Id="rId371" Type="http://schemas.openxmlformats.org/officeDocument/2006/relationships/image" Target="media/image189.wmf"/><Relationship Id="rId469" Type="http://schemas.openxmlformats.org/officeDocument/2006/relationships/image" Target="media/image235.wmf"/><Relationship Id="rId676" Type="http://schemas.openxmlformats.org/officeDocument/2006/relationships/oleObject" Target="embeddings/oleObject334.bin"/><Relationship Id="rId883" Type="http://schemas.openxmlformats.org/officeDocument/2006/relationships/oleObject" Target="embeddings/oleObject438.bin"/><Relationship Id="rId26" Type="http://schemas.openxmlformats.org/officeDocument/2006/relationships/oleObject" Target="embeddings/oleObject5.bin"/><Relationship Id="rId231" Type="http://schemas.openxmlformats.org/officeDocument/2006/relationships/oleObject" Target="embeddings/oleObject108.bin"/><Relationship Id="rId329" Type="http://schemas.openxmlformats.org/officeDocument/2006/relationships/image" Target="media/image168.wmf"/><Relationship Id="rId536" Type="http://schemas.openxmlformats.org/officeDocument/2006/relationships/oleObject" Target="embeddings/oleObject264.bin"/><Relationship Id="rId175" Type="http://schemas.openxmlformats.org/officeDocument/2006/relationships/oleObject" Target="embeddings/oleObject80.bin"/><Relationship Id="rId743" Type="http://schemas.openxmlformats.org/officeDocument/2006/relationships/image" Target="media/image371.wmf"/><Relationship Id="rId950" Type="http://schemas.openxmlformats.org/officeDocument/2006/relationships/oleObject" Target="embeddings/oleObject472.bin"/><Relationship Id="rId382" Type="http://schemas.openxmlformats.org/officeDocument/2006/relationships/oleObject" Target="embeddings/oleObject184.bin"/><Relationship Id="rId603" Type="http://schemas.openxmlformats.org/officeDocument/2006/relationships/image" Target="media/image302.wmf"/><Relationship Id="rId687" Type="http://schemas.openxmlformats.org/officeDocument/2006/relationships/image" Target="media/image344.wmf"/><Relationship Id="rId810" Type="http://schemas.openxmlformats.org/officeDocument/2006/relationships/oleObject" Target="embeddings/oleObject402.bin"/><Relationship Id="rId908" Type="http://schemas.openxmlformats.org/officeDocument/2006/relationships/oleObject" Target="embeddings/oleObject451.bin"/><Relationship Id="rId242" Type="http://schemas.openxmlformats.org/officeDocument/2006/relationships/oleObject" Target="embeddings/oleObject114.bin"/><Relationship Id="rId894" Type="http://schemas.openxmlformats.org/officeDocument/2006/relationships/image" Target="media/image447.wmf"/><Relationship Id="rId37" Type="http://schemas.openxmlformats.org/officeDocument/2006/relationships/image" Target="media/image23.wmf"/><Relationship Id="rId102" Type="http://schemas.openxmlformats.org/officeDocument/2006/relationships/oleObject" Target="embeddings/oleObject43.bin"/><Relationship Id="rId547" Type="http://schemas.openxmlformats.org/officeDocument/2006/relationships/image" Target="media/image274.wmf"/><Relationship Id="rId754" Type="http://schemas.openxmlformats.org/officeDocument/2006/relationships/oleObject" Target="embeddings/oleObject374.bin"/><Relationship Id="rId961" Type="http://schemas.openxmlformats.org/officeDocument/2006/relationships/image" Target="media/image480.wmf"/><Relationship Id="rId90" Type="http://schemas.openxmlformats.org/officeDocument/2006/relationships/oleObject" Target="embeddings/oleObject37.bin"/><Relationship Id="rId186" Type="http://schemas.openxmlformats.org/officeDocument/2006/relationships/image" Target="media/image97.wmf"/><Relationship Id="rId393" Type="http://schemas.openxmlformats.org/officeDocument/2006/relationships/image" Target="media/image200.png"/><Relationship Id="rId407" Type="http://schemas.openxmlformats.org/officeDocument/2006/relationships/oleObject" Target="embeddings/oleObject197.bin"/><Relationship Id="rId614" Type="http://schemas.openxmlformats.org/officeDocument/2006/relationships/oleObject" Target="embeddings/oleObject303.bin"/><Relationship Id="rId821" Type="http://schemas.openxmlformats.org/officeDocument/2006/relationships/image" Target="media/image410.wmf"/><Relationship Id="rId253" Type="http://schemas.openxmlformats.org/officeDocument/2006/relationships/image" Target="media/image130.wmf"/><Relationship Id="rId460" Type="http://schemas.openxmlformats.org/officeDocument/2006/relationships/image" Target="media/image231.wmf"/><Relationship Id="rId698" Type="http://schemas.openxmlformats.org/officeDocument/2006/relationships/oleObject" Target="embeddings/oleObject345.bin"/><Relationship Id="rId919" Type="http://schemas.openxmlformats.org/officeDocument/2006/relationships/image" Target="media/image459.wmf"/><Relationship Id="rId48" Type="http://schemas.openxmlformats.org/officeDocument/2006/relationships/oleObject" Target="embeddings/oleObject16.bin"/><Relationship Id="rId113" Type="http://schemas.openxmlformats.org/officeDocument/2006/relationships/oleObject" Target="embeddings/oleObject49.bin"/><Relationship Id="rId320" Type="http://schemas.openxmlformats.org/officeDocument/2006/relationships/oleObject" Target="embeddings/oleObject153.bin"/><Relationship Id="rId558" Type="http://schemas.openxmlformats.org/officeDocument/2006/relationships/oleObject" Target="embeddings/oleObject275.bin"/><Relationship Id="rId765" Type="http://schemas.openxmlformats.org/officeDocument/2006/relationships/image" Target="media/image382.png"/><Relationship Id="rId972" Type="http://schemas.openxmlformats.org/officeDocument/2006/relationships/oleObject" Target="embeddings/oleObject483.bin"/><Relationship Id="rId197" Type="http://schemas.openxmlformats.org/officeDocument/2006/relationships/oleObject" Target="embeddings/oleObject91.bin"/><Relationship Id="rId418" Type="http://schemas.openxmlformats.org/officeDocument/2006/relationships/image" Target="media/image212.wmf"/><Relationship Id="rId625" Type="http://schemas.openxmlformats.org/officeDocument/2006/relationships/image" Target="media/image313.wmf"/><Relationship Id="rId832" Type="http://schemas.openxmlformats.org/officeDocument/2006/relationships/oleObject" Target="embeddings/oleObject413.bin"/><Relationship Id="rId264" Type="http://schemas.openxmlformats.org/officeDocument/2006/relationships/oleObject" Target="embeddings/oleObject125.bin"/><Relationship Id="rId471" Type="http://schemas.openxmlformats.org/officeDocument/2006/relationships/image" Target="media/image236.png"/><Relationship Id="rId59" Type="http://schemas.openxmlformats.org/officeDocument/2006/relationships/image" Target="media/image34.wmf"/><Relationship Id="rId124" Type="http://schemas.openxmlformats.org/officeDocument/2006/relationships/image" Target="media/image66.wmf"/><Relationship Id="rId569" Type="http://schemas.openxmlformats.org/officeDocument/2006/relationships/image" Target="media/image285.wmf"/><Relationship Id="rId776" Type="http://schemas.openxmlformats.org/officeDocument/2006/relationships/oleObject" Target="embeddings/oleObject385.bin"/><Relationship Id="rId331" Type="http://schemas.openxmlformats.org/officeDocument/2006/relationships/image" Target="media/image169.wmf"/><Relationship Id="rId429" Type="http://schemas.openxmlformats.org/officeDocument/2006/relationships/image" Target="media/image217.wmf"/><Relationship Id="rId636" Type="http://schemas.openxmlformats.org/officeDocument/2006/relationships/oleObject" Target="embeddings/oleObject314.bin"/><Relationship Id="rId843" Type="http://schemas.openxmlformats.org/officeDocument/2006/relationships/image" Target="media/image421.wmf"/><Relationship Id="rId275" Type="http://schemas.openxmlformats.org/officeDocument/2006/relationships/image" Target="media/image141.png"/><Relationship Id="rId482" Type="http://schemas.openxmlformats.org/officeDocument/2006/relationships/oleObject" Target="embeddings/oleObject237.bin"/><Relationship Id="rId703" Type="http://schemas.openxmlformats.org/officeDocument/2006/relationships/image" Target="media/image352.wmf"/><Relationship Id="rId910" Type="http://schemas.openxmlformats.org/officeDocument/2006/relationships/oleObject" Target="embeddings/oleObject452.bin"/><Relationship Id="rId135" Type="http://schemas.openxmlformats.org/officeDocument/2006/relationships/oleObject" Target="embeddings/oleObject60.bin"/><Relationship Id="rId342" Type="http://schemas.openxmlformats.org/officeDocument/2006/relationships/oleObject" Target="embeddings/oleObject164.bin"/><Relationship Id="rId787" Type="http://schemas.openxmlformats.org/officeDocument/2006/relationships/image" Target="media/image393.wmf"/><Relationship Id="rId202" Type="http://schemas.openxmlformats.org/officeDocument/2006/relationships/image" Target="media/image105.wmf"/><Relationship Id="rId647" Type="http://schemas.openxmlformats.org/officeDocument/2006/relationships/image" Target="media/image324.wmf"/><Relationship Id="rId854" Type="http://schemas.openxmlformats.org/officeDocument/2006/relationships/oleObject" Target="embeddings/oleObject424.bin"/><Relationship Id="rId286" Type="http://schemas.openxmlformats.org/officeDocument/2006/relationships/oleObject" Target="embeddings/oleObject136.bin"/><Relationship Id="rId493" Type="http://schemas.openxmlformats.org/officeDocument/2006/relationships/image" Target="media/image247.wmf"/><Relationship Id="rId507" Type="http://schemas.openxmlformats.org/officeDocument/2006/relationships/image" Target="media/image254.wmf"/><Relationship Id="rId714" Type="http://schemas.openxmlformats.org/officeDocument/2006/relationships/oleObject" Target="embeddings/oleObject353.bin"/><Relationship Id="rId921" Type="http://schemas.openxmlformats.org/officeDocument/2006/relationships/image" Target="media/image460.wmf"/><Relationship Id="rId50" Type="http://schemas.openxmlformats.org/officeDocument/2006/relationships/oleObject" Target="embeddings/oleObject17.bin"/><Relationship Id="rId146" Type="http://schemas.openxmlformats.org/officeDocument/2006/relationships/image" Target="media/image77.png"/><Relationship Id="rId353" Type="http://schemas.openxmlformats.org/officeDocument/2006/relationships/image" Target="media/image180.wmf"/><Relationship Id="rId560" Type="http://schemas.openxmlformats.org/officeDocument/2006/relationships/oleObject" Target="embeddings/oleObject276.bin"/><Relationship Id="rId798" Type="http://schemas.openxmlformats.org/officeDocument/2006/relationships/oleObject" Target="embeddings/oleObject396.bin"/><Relationship Id="rId213" Type="http://schemas.openxmlformats.org/officeDocument/2006/relationships/oleObject" Target="embeddings/oleObject99.bin"/><Relationship Id="rId420" Type="http://schemas.openxmlformats.org/officeDocument/2006/relationships/oleObject" Target="embeddings/oleObject204.bin"/><Relationship Id="rId658" Type="http://schemas.openxmlformats.org/officeDocument/2006/relationships/oleObject" Target="embeddings/oleObject325.bin"/><Relationship Id="rId865" Type="http://schemas.openxmlformats.org/officeDocument/2006/relationships/oleObject" Target="embeddings/oleObject429.bin"/><Relationship Id="rId297" Type="http://schemas.openxmlformats.org/officeDocument/2006/relationships/image" Target="media/image152.wmf"/><Relationship Id="rId518" Type="http://schemas.openxmlformats.org/officeDocument/2006/relationships/oleObject" Target="embeddings/oleObject255.bin"/><Relationship Id="rId725" Type="http://schemas.openxmlformats.org/officeDocument/2006/relationships/image" Target="media/image363.wmf"/><Relationship Id="rId932" Type="http://schemas.openxmlformats.org/officeDocument/2006/relationships/oleObject" Target="embeddings/oleObject46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Pages>
  <Words>29257</Words>
  <Characters>166771</Characters>
  <Application>Microsoft Office Word</Application>
  <DocSecurity>0</DocSecurity>
  <Lines>1389</Lines>
  <Paragraphs>391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Пчёлкина</dc:creator>
  <cp:keywords/>
  <dc:description/>
  <cp:lastModifiedBy>Ольга Пчёлкина</cp:lastModifiedBy>
  <cp:revision>6</cp:revision>
  <dcterms:created xsi:type="dcterms:W3CDTF">2022-01-04T18:01:00Z</dcterms:created>
  <dcterms:modified xsi:type="dcterms:W3CDTF">2022-01-11T22:03:00Z</dcterms:modified>
</cp:coreProperties>
</file>