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2F64" w14:textId="126876FC" w:rsidR="00AB3B74" w:rsidRDefault="00AB3B74" w:rsidP="00AB3B74">
      <w:pPr>
        <w:pStyle w:val="ab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0DFECAC0" w14:textId="77777777" w:rsidR="00AB3B74" w:rsidRDefault="00AB3B74" w:rsidP="00AB3B74">
      <w:pPr>
        <w:pStyle w:val="ab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B4DCCE" w14:textId="77777777" w:rsidR="00AB3B74" w:rsidRDefault="00AB3B74" w:rsidP="00AB3B74">
      <w:pPr>
        <w:pStyle w:val="ab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6F876F06" w14:textId="77777777" w:rsidR="00AB3B74" w:rsidRDefault="00AB3B74" w:rsidP="00AB3B74">
      <w:pPr>
        <w:pStyle w:val="ab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9BB2F1F" w14:textId="77777777" w:rsidR="00AB3B74" w:rsidRDefault="00AB3B74" w:rsidP="00AB3B74">
      <w:pPr>
        <w:pStyle w:val="ab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B7F11" w14:textId="77777777" w:rsidR="00AB3B74" w:rsidRDefault="00AB3B74" w:rsidP="00AB3B74">
      <w:pPr>
        <w:pStyle w:val="ab"/>
        <w:ind w:left="360" w:right="626"/>
      </w:pPr>
    </w:p>
    <w:p w14:paraId="1D16A1F8" w14:textId="77777777" w:rsidR="00AB3B74" w:rsidRDefault="00AB3B74" w:rsidP="00AB3B74">
      <w:pPr>
        <w:pStyle w:val="ab"/>
        <w:ind w:left="360" w:right="626"/>
      </w:pPr>
    </w:p>
    <w:p w14:paraId="08506510" w14:textId="74D4282C" w:rsidR="00AB3B74" w:rsidRPr="00E1696D" w:rsidRDefault="00AB3B74" w:rsidP="00AB3B74">
      <w:pPr>
        <w:pStyle w:val="ab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="00BB11EA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КУРСОВ</w:t>
      </w:r>
      <w:r w:rsidR="00A9747F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АЯ РАБОТА</w:t>
      </w:r>
    </w:p>
    <w:p w14:paraId="0F41D29C" w14:textId="77777777" w:rsidR="00AB3B74" w:rsidRDefault="00AB3B74" w:rsidP="00AB3B74">
      <w:pPr>
        <w:pStyle w:val="ab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395C32" w14:textId="3D50586A" w:rsidR="00AB3B74" w:rsidRPr="0079375F" w:rsidRDefault="00BB11EA" w:rsidP="00AB3B74">
      <w:pPr>
        <w:pStyle w:val="ab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Автоматизированное рабочее место </w:t>
      </w:r>
      <w:r w:rsidR="00A9747F">
        <w:rPr>
          <w:rFonts w:ascii="Times New Roman" w:hAnsi="Times New Roman" w:cs="Times New Roman"/>
          <w:bCs/>
          <w:color w:val="000000"/>
          <w:sz w:val="28"/>
          <w:szCs w:val="28"/>
        </w:rPr>
        <w:t>диспетчера автотранспортной фирмы</w:t>
      </w:r>
    </w:p>
    <w:p w14:paraId="1292ECD8" w14:textId="77777777" w:rsidR="00AB3B74" w:rsidRDefault="00AB3B74" w:rsidP="00AB3B74">
      <w:pPr>
        <w:pStyle w:val="ab"/>
        <w:jc w:val="center"/>
      </w:pPr>
    </w:p>
    <w:p w14:paraId="2994C58E" w14:textId="5024977B" w:rsidR="00AB3B74" w:rsidRPr="004610DC" w:rsidRDefault="00AB3B74" w:rsidP="00AB3B74">
      <w:pPr>
        <w:pStyle w:val="ab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BB11EA">
        <w:rPr>
          <w:rFonts w:ascii="Times New Roman" w:hAnsi="Times New Roman" w:cs="Times New Roman"/>
          <w:color w:val="000000"/>
          <w:spacing w:val="-4"/>
          <w:sz w:val="28"/>
          <w:szCs w:val="28"/>
        </w:rPr>
        <w:t>Архитектура вычислительных систем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B6B9D12" w14:textId="77777777" w:rsidR="00AB3B74" w:rsidRDefault="00AB3B74" w:rsidP="00AB3B74">
      <w:pPr>
        <w:pStyle w:val="ab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7A759620" w14:textId="77777777" w:rsidR="00AB3B74" w:rsidRDefault="00AB3B74" w:rsidP="00AB3B74">
      <w:pPr>
        <w:pStyle w:val="ab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AB3B74" w14:paraId="631B1085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3A9F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E95F0" w14:textId="77777777" w:rsidR="00AB3B74" w:rsidRPr="00AB51FA" w:rsidRDefault="00AB3B74" w:rsidP="00707E65">
            <w:pPr>
              <w:pStyle w:val="ab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AB3B74" w14:paraId="3D6EC40B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B3BB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CD89D" w14:textId="12D546C5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      </w:t>
            </w:r>
            <w:r w:rsidR="00A9747F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AB3B74" w14:paraId="4E875F9B" w14:textId="77777777" w:rsidTr="00707E6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BEFF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3725" w14:textId="77777777" w:rsidR="00AB3B74" w:rsidRPr="00AB51FA" w:rsidRDefault="00AB3B74" w:rsidP="00707E65">
            <w:pPr>
              <w:pStyle w:val="ab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AB3B74" w14:paraId="65EF4F28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9CFE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9463" w14:textId="77777777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FB38B2F" w14:textId="77777777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</w:p>
        </w:tc>
      </w:tr>
      <w:tr w:rsidR="00AB3B74" w14:paraId="547FFF50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9D81" w14:textId="77777777" w:rsidR="00AB3B74" w:rsidRDefault="00AB3B74" w:rsidP="00707E65">
            <w:pPr>
              <w:pStyle w:val="ab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66F32DE2" w14:textId="77777777" w:rsidR="00AB3B74" w:rsidRDefault="00AB3B74" w:rsidP="00707E65">
            <w:pPr>
              <w:pStyle w:val="ab"/>
              <w:ind w:left="5580" w:right="99" w:hanging="5580"/>
            </w:pPr>
          </w:p>
          <w:p w14:paraId="1A343702" w14:textId="77777777" w:rsidR="00AB3B74" w:rsidRDefault="00AB3B74" w:rsidP="00707E65">
            <w:pPr>
              <w:pStyle w:val="ab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FD86" w14:textId="77777777" w:rsidR="00AB3B74" w:rsidRDefault="00AB3B74" w:rsidP="00707E65">
            <w:pPr>
              <w:pStyle w:val="ab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5C0E78F" w14:textId="77777777" w:rsidR="00AB3B74" w:rsidRDefault="00AB3B74" w:rsidP="00707E65">
            <w:pPr>
              <w:pStyle w:val="ab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D7279E7" w14:textId="77777777" w:rsidR="00AB3B74" w:rsidRDefault="00AB3B74" w:rsidP="00AB3B74">
      <w:pPr>
        <w:pStyle w:val="ab"/>
        <w:ind w:left="360" w:right="626"/>
        <w:jc w:val="center"/>
      </w:pPr>
    </w:p>
    <w:p w14:paraId="3BBB6497" w14:textId="77777777" w:rsidR="00AB3B74" w:rsidRDefault="00AB3B74" w:rsidP="00AB3B74">
      <w:pPr>
        <w:pStyle w:val="ab"/>
        <w:ind w:right="626"/>
      </w:pPr>
    </w:p>
    <w:p w14:paraId="1F0ECE3F" w14:textId="77777777" w:rsidR="00AB3B74" w:rsidRDefault="00AB3B74" w:rsidP="00AB3B74">
      <w:pPr>
        <w:pStyle w:val="ab"/>
        <w:ind w:right="626"/>
      </w:pPr>
    </w:p>
    <w:p w14:paraId="160B151D" w14:textId="77777777" w:rsidR="00AB3B74" w:rsidRDefault="00AB3B74" w:rsidP="00AB3B74">
      <w:pPr>
        <w:pStyle w:val="ab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CFBE448" w14:textId="4304FAC1" w:rsidR="00BF0CE0" w:rsidRDefault="00AB3B74" w:rsidP="00AB3B74">
      <w:pPr>
        <w:pStyle w:val="ab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751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12350" w14:textId="14422275" w:rsidR="00AB3B74" w:rsidRPr="006927DB" w:rsidRDefault="00AB3B74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927D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0371124" w14:textId="6AE03D20" w:rsidR="00707F96" w:rsidRDefault="00AB3B74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 w:rsidRPr="006927D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27D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27D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1438029" w:history="1">
            <w:r w:rsidR="00707F96" w:rsidRPr="006A69DA">
              <w:rPr>
                <w:rStyle w:val="ad"/>
                <w:noProof/>
              </w:rPr>
              <w:t>Введение</w:t>
            </w:r>
            <w:r w:rsidR="00707F96">
              <w:rPr>
                <w:noProof/>
                <w:webHidden/>
              </w:rPr>
              <w:tab/>
            </w:r>
            <w:r w:rsidR="00707F96">
              <w:rPr>
                <w:noProof/>
                <w:webHidden/>
              </w:rPr>
              <w:fldChar w:fldCharType="begin"/>
            </w:r>
            <w:r w:rsidR="00707F96">
              <w:rPr>
                <w:noProof/>
                <w:webHidden/>
              </w:rPr>
              <w:instrText xml:space="preserve"> PAGEREF _Toc91438029 \h </w:instrText>
            </w:r>
            <w:r w:rsidR="00707F96">
              <w:rPr>
                <w:noProof/>
                <w:webHidden/>
              </w:rPr>
            </w:r>
            <w:r w:rsidR="00707F96">
              <w:rPr>
                <w:noProof/>
                <w:webHidden/>
              </w:rPr>
              <w:fldChar w:fldCharType="separate"/>
            </w:r>
            <w:r w:rsidR="00707F96">
              <w:rPr>
                <w:noProof/>
                <w:webHidden/>
              </w:rPr>
              <w:t>3</w:t>
            </w:r>
            <w:r w:rsidR="00707F96">
              <w:rPr>
                <w:noProof/>
                <w:webHidden/>
              </w:rPr>
              <w:fldChar w:fldCharType="end"/>
            </w:r>
          </w:hyperlink>
        </w:p>
        <w:p w14:paraId="3B997031" w14:textId="49ABB662" w:rsidR="00707F96" w:rsidRDefault="00707F96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1438030" w:history="1">
            <w:r w:rsidRPr="006A69DA">
              <w:rPr>
                <w:rStyle w:val="ad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A69DA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D7AE" w14:textId="1D818C68" w:rsidR="00707F96" w:rsidRDefault="00707F96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1438031" w:history="1">
            <w:r w:rsidRPr="006A69DA">
              <w:rPr>
                <w:rStyle w:val="ad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A69DA">
              <w:rPr>
                <w:rStyle w:val="ad"/>
                <w:noProof/>
              </w:rPr>
              <w:t>Требования к вычислительнйо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D374" w14:textId="3A3989A8" w:rsidR="00707F96" w:rsidRDefault="00707F96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38034" w:history="1">
            <w:r w:rsidRPr="006A69DA">
              <w:rPr>
                <w:rStyle w:val="ad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A69DA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C72E" w14:textId="0C4370C8" w:rsidR="00707F96" w:rsidRDefault="00707F96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38035" w:history="1">
            <w:r w:rsidRPr="006A69DA">
              <w:rPr>
                <w:rStyle w:val="ad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6A69DA">
              <w:rPr>
                <w:rStyle w:val="ad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18D5" w14:textId="4D7E79FF" w:rsidR="00707F96" w:rsidRDefault="00707F96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38036" w:history="1">
            <w:r w:rsidRPr="006A69DA">
              <w:rPr>
                <w:rStyle w:val="ad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6A69DA">
              <w:rPr>
                <w:rStyle w:val="ad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9D83" w14:textId="6B67C160" w:rsidR="00707F96" w:rsidRDefault="00707F96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37" w:history="1">
            <w:r w:rsidRPr="006A69DA">
              <w:rPr>
                <w:rStyle w:val="ad"/>
                <w:noProof/>
              </w:rPr>
              <w:t>3. 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876D" w14:textId="54D1BC6B" w:rsidR="00707F96" w:rsidRDefault="00707F96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38" w:history="1">
            <w:r w:rsidRPr="006A69DA">
              <w:rPr>
                <w:rStyle w:val="ad"/>
                <w:noProof/>
              </w:rPr>
              <w:t>3.1 Выбор программной платформы, архитектуры 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3C75" w14:textId="3C2A2274" w:rsidR="00707F96" w:rsidRDefault="00707F96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39" w:history="1">
            <w:r w:rsidRPr="006A69DA">
              <w:rPr>
                <w:rStyle w:val="ad"/>
                <w:noProof/>
              </w:rPr>
              <w:t>3.2 Информационные ресурсы и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48DF" w14:textId="3E7D3EBF" w:rsidR="00707F96" w:rsidRDefault="00707F96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40" w:history="1">
            <w:r w:rsidRPr="006A69DA">
              <w:rPr>
                <w:rStyle w:val="ad"/>
                <w:noProof/>
              </w:rPr>
              <w:t>3.3 Архитектура комплекса технических средств АРМ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49F0" w14:textId="76A1A2A1" w:rsidR="00707F96" w:rsidRDefault="00707F96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41" w:history="1">
            <w:r w:rsidRPr="006A69DA">
              <w:rPr>
                <w:rStyle w:val="ad"/>
                <w:noProof/>
              </w:rPr>
              <w:t>3.4 Организационное обеспечение АРМ.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3522" w14:textId="606F4AE5" w:rsidR="00707F96" w:rsidRDefault="00707F96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42" w:history="1">
            <w:r w:rsidRPr="006A69DA">
              <w:rPr>
                <w:rStyle w:val="ad"/>
                <w:noProof/>
              </w:rPr>
              <w:t>4. Модели процессов создания и поддержки АРМ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34FE" w14:textId="49470993" w:rsidR="00707F96" w:rsidRDefault="00707F96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43" w:history="1">
            <w:r w:rsidRPr="006A69D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BBC2" w14:textId="4F29E3FE" w:rsidR="00707F96" w:rsidRDefault="00707F96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38044" w:history="1">
            <w:r w:rsidRPr="006A69DA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92B2" w14:textId="2B8DBFE5" w:rsidR="00AB3B74" w:rsidRDefault="00AB3B74">
          <w:r w:rsidRPr="006927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C36CA4" w14:textId="1048B3BE" w:rsidR="00AB3B74" w:rsidRPr="00AB3B74" w:rsidRDefault="002C47CF" w:rsidP="002C47CF">
      <w:pPr>
        <w:spacing w:after="160" w:line="259" w:lineRule="auto"/>
        <w:rPr>
          <w:rFonts w:ascii="Times New Roman" w:eastAsia="Arial Unicode MS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4F66D1BD" w14:textId="05AA81DE" w:rsidR="00F12C76" w:rsidRDefault="00BF0CE0" w:rsidP="00BF0CE0">
      <w:pPr>
        <w:pStyle w:val="a6"/>
      </w:pPr>
      <w:bookmarkStart w:id="0" w:name="_Toc91438029"/>
      <w:r>
        <w:lastRenderedPageBreak/>
        <w:t>Введение</w:t>
      </w:r>
      <w:bookmarkEnd w:id="0"/>
    </w:p>
    <w:p w14:paraId="6C049956" w14:textId="0B2883F1" w:rsidR="00835E8F" w:rsidRDefault="00835E8F" w:rsidP="007951EB">
      <w:pPr>
        <w:pStyle w:val="a4"/>
      </w:pPr>
      <w:r>
        <w:t xml:space="preserve">В настоящее время является актуальной задача транспорта – доставки готовой продукции и перевозки людей. Автоматизация этой деятельности позволяет повышать качество и точность выполнения заказов на перевозку, а также более эффективно использовать модели и виды транспортных средств. В рамках курсовой работы необходимо автоматизировать рабочее место диспетчера транспортной компании. Комплексная система автоматизации рабочего места диспетчера транспортной компании, позволит собирать, анализировать, рассчитывать данные и формировать отчетную документацию для предоставления наиболее качественной и подробной информации по заданной области. </w:t>
      </w:r>
    </w:p>
    <w:p w14:paraId="1A146F6F" w14:textId="477EF187" w:rsidR="00835E8F" w:rsidRDefault="00835E8F" w:rsidP="007951EB">
      <w:pPr>
        <w:pStyle w:val="a4"/>
      </w:pPr>
      <w:r>
        <w:t>Анализируя сущность АРМ, специалисты определяют их чаще всего как профессионально-ориентированные малые вычислительные системы, расположенные непосредственно на рабочих местах специалистов и предназначенные для автоматизации их работ</w:t>
      </w:r>
    </w:p>
    <w:p w14:paraId="2C831444" w14:textId="560C3BA0" w:rsidR="002C47CF" w:rsidRDefault="00DC35FC" w:rsidP="00AB3B74">
      <w:pPr>
        <w:pStyle w:val="a4"/>
      </w:pPr>
      <w:r>
        <w:t>А</w:t>
      </w:r>
      <w:r w:rsidR="00835E8F">
        <w:t>РМ</w:t>
      </w:r>
      <w:r>
        <w:t xml:space="preserve"> помогают ускорить темпы внедрения, а также обеспечить простоту использования этих технологий. Актуальность АРМ возрастет с каждым годом, их возможность к </w:t>
      </w:r>
      <w:r w:rsidR="00AC7D28">
        <w:t>модернизации,</w:t>
      </w:r>
      <w:r>
        <w:t xml:space="preserve"> их комплексность системы предоставляет большой потенциал для дальнейшего их использования</w:t>
      </w:r>
      <w:r w:rsidR="002A501A">
        <w:t>.</w:t>
      </w:r>
    </w:p>
    <w:p w14:paraId="17880ACC" w14:textId="15034BDE" w:rsidR="00DC35FC" w:rsidRDefault="002C47CF" w:rsidP="002C47CF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4B5A747F" w14:textId="0603C68C" w:rsidR="004A4C6F" w:rsidRPr="007951EB" w:rsidRDefault="002C47CF" w:rsidP="00707F96">
      <w:pPr>
        <w:pStyle w:val="a6"/>
        <w:numPr>
          <w:ilvl w:val="0"/>
          <w:numId w:val="22"/>
        </w:numPr>
      </w:pPr>
      <w:bookmarkStart w:id="1" w:name="_Toc91438030"/>
      <w:r>
        <w:lastRenderedPageBreak/>
        <w:t>Анализ предметной области</w:t>
      </w:r>
      <w:bookmarkEnd w:id="1"/>
    </w:p>
    <w:p w14:paraId="2A9973A4" w14:textId="77777777" w:rsidR="00352C02" w:rsidRDefault="00835E8F" w:rsidP="007951EB">
      <w:pPr>
        <w:pStyle w:val="a4"/>
      </w:pPr>
      <w:r>
        <w:t xml:space="preserve">Транспортное предприятие осуществляет множество перевозок каждый день. Для осуществления перевозок необходимо множество автомобилей, каждый автомобиль подразделяется на виды и модели, которые имеют собственные индивидуальные характеристики, в которые включается средний расход и вместимость бака данной модели. К каждому транспортному средству принадлежит свой государственный номер. При поступлении заявки на перевоз груза или пассажиров из города в город формируется путевка, в которой учитывается пункт отправки/прибытия, рассчитывается расстояние и примерные затраты топлива. Просчитывается примерная стоимость затрат на топливо, указывается дата отправки груза/пассажиров и дата прибытия. Необходимо, чтобы в системе хранились данные о виде и модели транспортного средства, а также данные по среднему расходу бензина километров и вместимость бака. Дополнительно заполняются все возможные пункты отправки и прибытия. </w:t>
      </w:r>
    </w:p>
    <w:p w14:paraId="0D389672" w14:textId="2F3DCB01" w:rsidR="00835E8F" w:rsidRDefault="00835E8F" w:rsidP="007951EB">
      <w:pPr>
        <w:pStyle w:val="a4"/>
      </w:pPr>
      <w:r>
        <w:t xml:space="preserve">Конечным пользователем системы является </w:t>
      </w:r>
      <w:r w:rsidR="00352C02">
        <w:t xml:space="preserve">диспетчер </w:t>
      </w:r>
      <w:r>
        <w:t>транспортного предприятия. С помощью БД осуществляется хранение данных о заказе транспортного средства, о конечных вычислениях, удаление/восстановление данных.</w:t>
      </w:r>
    </w:p>
    <w:p w14:paraId="5A74627A" w14:textId="2E58516D" w:rsidR="004A4C6F" w:rsidRPr="007951EB" w:rsidRDefault="004A4C6F" w:rsidP="007951EB">
      <w:pPr>
        <w:pStyle w:val="a4"/>
      </w:pPr>
      <w:r w:rsidRPr="007951EB">
        <w:t>АРМ объединяет программно-аппаратные средства, обеспечивающие взаимодействие человека с компьютером, предоставляет возможность ввода информации (через сенсор клавиатуру, компьютерную мышь, сканер и пр.) и её вывод на экран монитора, принтер, звуковую карту — динамики или иные устройства вывода.</w:t>
      </w:r>
    </w:p>
    <w:p w14:paraId="3DF2C141" w14:textId="77777777" w:rsidR="004A4C6F" w:rsidRPr="007951EB" w:rsidRDefault="004A4C6F" w:rsidP="007951EB">
      <w:pPr>
        <w:pStyle w:val="a4"/>
      </w:pPr>
      <w:r w:rsidRPr="007951EB">
        <w:t>Автоматизированные рабочие места должны создаваться строго в соответствии с их предполагаемым функциональным назначением. Однако общие принципы создания АРМ остаются неизменными, к ним относят:</w:t>
      </w:r>
    </w:p>
    <w:p w14:paraId="44A4EDF5" w14:textId="77777777" w:rsidR="007951EB" w:rsidRDefault="004A4C6F" w:rsidP="00707F96">
      <w:pPr>
        <w:pStyle w:val="a4"/>
        <w:numPr>
          <w:ilvl w:val="0"/>
          <w:numId w:val="1"/>
        </w:numPr>
      </w:pPr>
      <w:r w:rsidRPr="007951EB">
        <w:t>системность;</w:t>
      </w:r>
    </w:p>
    <w:p w14:paraId="549AE2E8" w14:textId="77777777" w:rsidR="007951EB" w:rsidRDefault="004A4C6F" w:rsidP="00707F96">
      <w:pPr>
        <w:pStyle w:val="a4"/>
        <w:numPr>
          <w:ilvl w:val="0"/>
          <w:numId w:val="1"/>
        </w:numPr>
      </w:pPr>
      <w:r w:rsidRPr="007951EB">
        <w:t>гибкость;</w:t>
      </w:r>
    </w:p>
    <w:p w14:paraId="705E7968" w14:textId="77777777" w:rsidR="007951EB" w:rsidRDefault="004A4C6F" w:rsidP="00707F96">
      <w:pPr>
        <w:pStyle w:val="a4"/>
        <w:numPr>
          <w:ilvl w:val="0"/>
          <w:numId w:val="1"/>
        </w:numPr>
      </w:pPr>
      <w:r w:rsidRPr="007951EB">
        <w:lastRenderedPageBreak/>
        <w:t>устойчивость;</w:t>
      </w:r>
    </w:p>
    <w:p w14:paraId="3EEADF83" w14:textId="22999D41" w:rsidR="004A4C6F" w:rsidRPr="00DC35FC" w:rsidRDefault="004A4C6F" w:rsidP="00707F96">
      <w:pPr>
        <w:pStyle w:val="a4"/>
        <w:numPr>
          <w:ilvl w:val="0"/>
          <w:numId w:val="1"/>
        </w:numPr>
      </w:pPr>
      <w:r w:rsidRPr="007951EB">
        <w:t>эффективность.</w:t>
      </w:r>
    </w:p>
    <w:p w14:paraId="6AFB80B9" w14:textId="2F413102" w:rsidR="004A4C6F" w:rsidRPr="007951EB" w:rsidRDefault="004A4C6F" w:rsidP="007951EB">
      <w:pPr>
        <w:pStyle w:val="a4"/>
      </w:pPr>
      <w:r w:rsidRPr="007951EB">
        <w:t>Практический опыт использования АРМ как одного из элементов Распределенных систем управления позволяет выделить следующие требования к эффективно и полноценно функционирующему автоматизированному рабочему месту:</w:t>
      </w:r>
    </w:p>
    <w:p w14:paraId="4010347C" w14:textId="77777777" w:rsidR="007951EB" w:rsidRDefault="004A4C6F" w:rsidP="007951EB">
      <w:pPr>
        <w:pStyle w:val="a4"/>
      </w:pPr>
      <w:r w:rsidRPr="007951EB">
        <w:t>В основу конструирования АРМ положены следующие основные принципы:</w:t>
      </w:r>
    </w:p>
    <w:p w14:paraId="07DC7A73" w14:textId="5AEFE425" w:rsidR="004A4C6F" w:rsidRPr="007951EB" w:rsidRDefault="004A4C6F" w:rsidP="00707F96">
      <w:pPr>
        <w:pStyle w:val="a4"/>
        <w:numPr>
          <w:ilvl w:val="0"/>
          <w:numId w:val="2"/>
        </w:numPr>
        <w:ind w:left="426"/>
      </w:pPr>
      <w:r w:rsidRPr="007951EB">
        <w:t>Максимальная ориентация на конечного пользователя, достигаемая созданием инструментальных средств адаптации АРМ к уровню подготовки пользователя, возможностей его обучения и самообучения.</w:t>
      </w:r>
    </w:p>
    <w:p w14:paraId="30524527" w14:textId="77777777" w:rsidR="004A4C6F" w:rsidRPr="007951EB" w:rsidRDefault="004A4C6F" w:rsidP="00707F96">
      <w:pPr>
        <w:pStyle w:val="a4"/>
        <w:numPr>
          <w:ilvl w:val="0"/>
          <w:numId w:val="2"/>
        </w:numPr>
        <w:ind w:left="426"/>
      </w:pPr>
      <w:r w:rsidRPr="007951EB">
        <w:t>Формализация профессиональных знаний, то есть возможность предоставления с помощью АРМ самостоятельно автоматизировать новые функции и решать новые задачи в процессе накопления опыта работы с системой.</w:t>
      </w:r>
    </w:p>
    <w:p w14:paraId="5F33A58F" w14:textId="77777777" w:rsidR="004A4C6F" w:rsidRPr="007951EB" w:rsidRDefault="004A4C6F" w:rsidP="00707F96">
      <w:pPr>
        <w:pStyle w:val="a4"/>
        <w:numPr>
          <w:ilvl w:val="0"/>
          <w:numId w:val="2"/>
        </w:numPr>
        <w:ind w:left="426"/>
      </w:pPr>
      <w:r w:rsidRPr="007951EB">
        <w:t>Проблемная ориентация АРМ на решение определенного класса задач, объединенных общей технологией обработки информации, единством режимов работы и эксплуатации, что характерно для специалистов экономических служб.</w:t>
      </w:r>
    </w:p>
    <w:p w14:paraId="5B634839" w14:textId="77777777" w:rsidR="004A4C6F" w:rsidRPr="007951EB" w:rsidRDefault="004A4C6F" w:rsidP="00707F96">
      <w:pPr>
        <w:pStyle w:val="a4"/>
        <w:numPr>
          <w:ilvl w:val="0"/>
          <w:numId w:val="2"/>
        </w:numPr>
        <w:ind w:left="426"/>
      </w:pPr>
      <w:r w:rsidRPr="007951EB">
        <w:t>Модульность построения, обеспечивающая сопряжение АРМ с другими элементами системы обработки информации, а также модификацию и наращивание возможностей АРМ без прерывания его функционирования.</w:t>
      </w:r>
    </w:p>
    <w:p w14:paraId="0AD6946B" w14:textId="3111431E" w:rsidR="004A4C6F" w:rsidRPr="007951EB" w:rsidRDefault="004A4C6F" w:rsidP="00707F96">
      <w:pPr>
        <w:pStyle w:val="a4"/>
        <w:numPr>
          <w:ilvl w:val="0"/>
          <w:numId w:val="2"/>
        </w:numPr>
        <w:ind w:left="426"/>
      </w:pPr>
      <w:r w:rsidRPr="007951EB">
        <w:t>Эргономичность, то есть создание для пользователя комфортных условий труда и дружественного интерфейса общения с системой.</w:t>
      </w:r>
    </w:p>
    <w:p w14:paraId="5A6D3A50" w14:textId="77777777" w:rsidR="007951EB" w:rsidRDefault="00373263" w:rsidP="007951EB">
      <w:pPr>
        <w:pStyle w:val="a4"/>
      </w:pPr>
      <w:r w:rsidRPr="007951EB">
        <w:t xml:space="preserve">Структура АРМ – это совокупность его подсистем и элементов. К обеспечивающим системам в первую очередь следует отнести: техническое, информационное, программное и организационное обеспечения. </w:t>
      </w:r>
    </w:p>
    <w:p w14:paraId="107341B8" w14:textId="77777777" w:rsidR="007951EB" w:rsidRDefault="00373263" w:rsidP="007951EB">
      <w:pPr>
        <w:pStyle w:val="a4"/>
      </w:pPr>
      <w:r w:rsidRPr="007951EB">
        <w:rPr>
          <w:rStyle w:val="aa"/>
          <w:i w:val="0"/>
          <w:iCs w:val="0"/>
        </w:rPr>
        <w:t>Информационное обеспечение</w:t>
      </w:r>
      <w:r w:rsidRPr="007951EB">
        <w:t xml:space="preserve"> – это массивы информации, хранящиеся в локальных базах данных. Информация организуется и хранится, в основном, на магнитных дисках. Управление ею осуществляется с помощью </w:t>
      </w:r>
      <w:r w:rsidRPr="007951EB">
        <w:lastRenderedPageBreak/>
        <w:t>программной системы управления базами данных, которая производит запись информации, поиск, считывание, корректировку и решение информационных задач. </w:t>
      </w:r>
    </w:p>
    <w:p w14:paraId="6CA49FCA" w14:textId="2B6302E8" w:rsidR="007951EB" w:rsidRDefault="00373263" w:rsidP="007951EB">
      <w:pPr>
        <w:pStyle w:val="a4"/>
      </w:pPr>
      <w:r w:rsidRPr="007951EB">
        <w:rPr>
          <w:rStyle w:val="aa"/>
          <w:i w:val="0"/>
          <w:iCs w:val="0"/>
        </w:rPr>
        <w:t>Организационное обеспечение</w:t>
      </w:r>
      <w:r w:rsidRPr="007951EB">
        <w:t> включает средства и методы организации функционирования, совершенствования и развития АРМ, а также подготовки и повышения квалификации кадров.</w:t>
      </w:r>
    </w:p>
    <w:p w14:paraId="00B17F95" w14:textId="3F1FDE8D" w:rsidR="007951EB" w:rsidRDefault="00373263" w:rsidP="007951EB">
      <w:pPr>
        <w:pStyle w:val="a4"/>
      </w:pPr>
      <w:r w:rsidRPr="007951EB">
        <w:t xml:space="preserve">Для групповых и коллективных АРМ в подсистему организационного обеспечения включаются функции администрирования АРМ: проектирование, План – конспектирование, учет, контроль, анализ, регулирование, организационные связи с </w:t>
      </w:r>
      <w:r w:rsidR="00AC7D28" w:rsidRPr="007951EB">
        <w:t>информсистемами</w:t>
      </w:r>
      <w:r w:rsidRPr="007951EB">
        <w:t xml:space="preserve"> и др.</w:t>
      </w:r>
    </w:p>
    <w:p w14:paraId="7E48AAB7" w14:textId="7656F2E7" w:rsidR="00373263" w:rsidRPr="007951EB" w:rsidRDefault="00373263" w:rsidP="007951EB">
      <w:pPr>
        <w:pStyle w:val="a4"/>
      </w:pPr>
      <w:r w:rsidRPr="007951EB">
        <w:rPr>
          <w:rStyle w:val="aa"/>
          <w:i w:val="0"/>
          <w:iCs w:val="0"/>
        </w:rPr>
        <w:t>Организационное обеспечение</w:t>
      </w:r>
      <w:r w:rsidRPr="007951EB">
        <w:t xml:space="preserve"> предусматривает определение и документальное оформление прав и обязанностей пользователей АРМ. </w:t>
      </w:r>
      <w:r w:rsidRPr="007951EB">
        <w:rPr>
          <w:rStyle w:val="aa"/>
          <w:i w:val="0"/>
          <w:iCs w:val="0"/>
        </w:rPr>
        <w:t>Программное обеспечение</w:t>
      </w:r>
      <w:r w:rsidRPr="007951EB">
        <w:t> состоит из системного программного обеспечения и прикладного. Основой системного обеспечения является операционная система и системы программирования, так называемые сервисные программы, которыми АРМ комплектуется в зависимости от потребности в них, расширяют возможности операционной системы. Для обеспечения информационной связи в сетях АРМ и связи АРМ по различным каналам также применяются программные средства, которые можно отнести к системному программированию. Прикладное программное обеспечение составляют программы пользователей и пакеты прикладных программ разного назначения.</w:t>
      </w:r>
    </w:p>
    <w:p w14:paraId="4DB4A520" w14:textId="4337CC12" w:rsidR="00373263" w:rsidRDefault="00373263" w:rsidP="007951EB">
      <w:pPr>
        <w:pStyle w:val="a4"/>
      </w:pPr>
      <w:r w:rsidRPr="007951EB">
        <w:t xml:space="preserve">Таким образом каждая структура АРМ, а </w:t>
      </w:r>
      <w:r w:rsidR="007951EB" w:rsidRPr="007951EB">
        <w:t>также</w:t>
      </w:r>
      <w:r w:rsidRPr="007951EB">
        <w:t xml:space="preserve"> их программно-аппаратные средства создаются для решения конкретных задач, которые могут варьироваться от мест и способов их эксплуатации</w:t>
      </w:r>
      <w:r w:rsidR="007951EB" w:rsidRPr="007951EB">
        <w:t xml:space="preserve">, но основные принципы построение АРМ сохраняются. </w:t>
      </w:r>
    </w:p>
    <w:p w14:paraId="4E9CB57D" w14:textId="77777777" w:rsidR="00DC35FC" w:rsidRDefault="00DC35FC" w:rsidP="007951EB">
      <w:pPr>
        <w:pStyle w:val="a4"/>
      </w:pPr>
    </w:p>
    <w:p w14:paraId="1312DF50" w14:textId="77777777" w:rsidR="007951EB" w:rsidRDefault="007951EB" w:rsidP="007951EB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F9F0A76" wp14:editId="0D990A96">
            <wp:extent cx="407705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89" cy="19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147A" w14:textId="0FF7754C" w:rsidR="007951EB" w:rsidRDefault="007951EB" w:rsidP="007951EB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>Рисунок 1 – Схема автоматизированного рабочего места</w:t>
      </w:r>
      <w:r>
        <w:rPr>
          <w:sz w:val="24"/>
          <w:szCs w:val="20"/>
        </w:rPr>
        <w:br w:type="page"/>
      </w:r>
    </w:p>
    <w:p w14:paraId="5CD255AC" w14:textId="34200BF7" w:rsidR="004A4C6F" w:rsidRDefault="002C47CF" w:rsidP="00707F96">
      <w:pPr>
        <w:pStyle w:val="a6"/>
        <w:numPr>
          <w:ilvl w:val="0"/>
          <w:numId w:val="21"/>
        </w:numPr>
      </w:pPr>
      <w:bookmarkStart w:id="2" w:name="_Toc91438031"/>
      <w:r w:rsidRPr="005B0788">
        <w:lastRenderedPageBreak/>
        <w:t>Требования</w:t>
      </w:r>
      <w:r>
        <w:t xml:space="preserve"> к вычислительнйо системе</w:t>
      </w:r>
      <w:bookmarkEnd w:id="2"/>
    </w:p>
    <w:p w14:paraId="51DBA3C6" w14:textId="77777777" w:rsidR="005B077C" w:rsidRPr="005B077C" w:rsidRDefault="005B077C" w:rsidP="00707F96">
      <w:pPr>
        <w:pStyle w:val="ae"/>
        <w:keepNext/>
        <w:keepLines/>
        <w:numPr>
          <w:ilvl w:val="0"/>
          <w:numId w:val="16"/>
        </w:numPr>
        <w:spacing w:before="280" w:after="280" w:line="36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8"/>
          <w:szCs w:val="26"/>
        </w:rPr>
      </w:pPr>
      <w:bookmarkStart w:id="3" w:name="_Toc91424314"/>
      <w:bookmarkStart w:id="4" w:name="_Toc91425392"/>
      <w:bookmarkStart w:id="5" w:name="_Toc91425560"/>
      <w:bookmarkStart w:id="6" w:name="_Toc91427678"/>
      <w:bookmarkStart w:id="7" w:name="_Toc91427729"/>
      <w:bookmarkStart w:id="8" w:name="_Toc91435014"/>
      <w:bookmarkStart w:id="9" w:name="_Toc91438032"/>
      <w:bookmarkEnd w:id="3"/>
      <w:bookmarkEnd w:id="4"/>
      <w:bookmarkEnd w:id="5"/>
      <w:bookmarkEnd w:id="6"/>
      <w:bookmarkEnd w:id="7"/>
      <w:bookmarkEnd w:id="8"/>
      <w:bookmarkEnd w:id="9"/>
    </w:p>
    <w:p w14:paraId="56F03786" w14:textId="77777777" w:rsidR="005B077C" w:rsidRPr="005B077C" w:rsidRDefault="005B077C" w:rsidP="00707F96">
      <w:pPr>
        <w:pStyle w:val="ae"/>
        <w:keepNext/>
        <w:keepLines/>
        <w:numPr>
          <w:ilvl w:val="1"/>
          <w:numId w:val="16"/>
        </w:numPr>
        <w:spacing w:before="280" w:after="280" w:line="36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8"/>
          <w:szCs w:val="26"/>
        </w:rPr>
      </w:pPr>
      <w:bookmarkStart w:id="10" w:name="_Toc91424315"/>
      <w:bookmarkStart w:id="11" w:name="_Toc91425393"/>
      <w:bookmarkStart w:id="12" w:name="_Toc91425561"/>
      <w:bookmarkStart w:id="13" w:name="_Toc91427679"/>
      <w:bookmarkStart w:id="14" w:name="_Toc91427730"/>
      <w:bookmarkStart w:id="15" w:name="_Toc91435015"/>
      <w:bookmarkStart w:id="16" w:name="_Toc91438033"/>
      <w:bookmarkEnd w:id="10"/>
      <w:bookmarkEnd w:id="11"/>
      <w:bookmarkEnd w:id="12"/>
      <w:bookmarkEnd w:id="13"/>
      <w:bookmarkEnd w:id="14"/>
      <w:bookmarkEnd w:id="15"/>
      <w:bookmarkEnd w:id="16"/>
    </w:p>
    <w:p w14:paraId="329030FE" w14:textId="728E1F5C" w:rsidR="00002727" w:rsidRDefault="00591965" w:rsidP="00707F96">
      <w:pPr>
        <w:pStyle w:val="22"/>
        <w:numPr>
          <w:ilvl w:val="1"/>
          <w:numId w:val="21"/>
        </w:numPr>
      </w:pPr>
      <w:r>
        <w:t xml:space="preserve"> </w:t>
      </w:r>
      <w:bookmarkStart w:id="17" w:name="_Toc91438034"/>
      <w:r w:rsidR="009A5DF4">
        <w:t>О</w:t>
      </w:r>
      <w:r w:rsidR="00002727">
        <w:t xml:space="preserve">бщие </w:t>
      </w:r>
      <w:r w:rsidR="00002727" w:rsidRPr="002C47CF">
        <w:t>сведения</w:t>
      </w:r>
      <w:bookmarkEnd w:id="17"/>
      <w:r w:rsidR="00002727">
        <w:t xml:space="preserve"> </w:t>
      </w:r>
    </w:p>
    <w:p w14:paraId="0B2C31AB" w14:textId="2E8D30F6" w:rsidR="007951EB" w:rsidRDefault="00D7720A" w:rsidP="007951EB">
      <w:pPr>
        <w:pStyle w:val="a4"/>
      </w:pPr>
      <w:r>
        <w:t>Наименование системы</w:t>
      </w:r>
      <w:r w:rsidRPr="00D7720A">
        <w:t xml:space="preserve">: </w:t>
      </w:r>
      <w:r>
        <w:t xml:space="preserve">Автоматическое рабочее место </w:t>
      </w:r>
      <w:r w:rsidR="00352C02">
        <w:t>диспетчера автотранспортной фирмы</w:t>
      </w:r>
      <w:r>
        <w:t>.</w:t>
      </w:r>
    </w:p>
    <w:p w14:paraId="45AB6CF6" w14:textId="10E5E234" w:rsidR="00D7720A" w:rsidRDefault="00D7720A" w:rsidP="007951EB">
      <w:pPr>
        <w:pStyle w:val="a4"/>
      </w:pPr>
      <w:r>
        <w:t>Основание разработки</w:t>
      </w:r>
      <w:r w:rsidRPr="00D7720A">
        <w:t xml:space="preserve">: </w:t>
      </w:r>
      <w:r>
        <w:t xml:space="preserve">Рассмотрение АРМ </w:t>
      </w:r>
      <w:r w:rsidR="00352C02">
        <w:t>диспетчера</w:t>
      </w:r>
      <w:r>
        <w:t xml:space="preserve"> в учебных целях, основанных на требованиях к курсовой работе.</w:t>
      </w:r>
    </w:p>
    <w:p w14:paraId="623661DB" w14:textId="622490E8" w:rsidR="00D7720A" w:rsidRDefault="00D7720A" w:rsidP="007951EB">
      <w:pPr>
        <w:pStyle w:val="a4"/>
      </w:pPr>
      <w:r w:rsidRPr="00D7720A">
        <w:t>Плановые сроки начала и окончания работы по созданию системы:</w:t>
      </w:r>
      <w:r w:rsidR="00002727">
        <w:t xml:space="preserve"> </w:t>
      </w:r>
      <w:r>
        <w:t>Учебный семестр.</w:t>
      </w:r>
    </w:p>
    <w:p w14:paraId="6361F326" w14:textId="774901EC" w:rsidR="002C47CF" w:rsidRDefault="00D7720A" w:rsidP="002C47CF">
      <w:pPr>
        <w:pStyle w:val="a4"/>
      </w:pPr>
      <w:r w:rsidRPr="00D7720A">
        <w:t>Порядок оформления и предъявления заказчику результатов работ:</w:t>
      </w:r>
      <w:r w:rsidR="00002727">
        <w:t xml:space="preserve"> </w:t>
      </w:r>
      <w:r w:rsidR="00002727" w:rsidRPr="00002727">
        <w:t xml:space="preserve">Работы по созданию </w:t>
      </w:r>
      <w:r w:rsidR="00002727">
        <w:t xml:space="preserve">АРМ </w:t>
      </w:r>
      <w:r w:rsidR="00352C02">
        <w:t>диспетчера автотранспортной фирмы</w:t>
      </w:r>
      <w:r w:rsidR="00002727" w:rsidRPr="00002727">
        <w:t xml:space="preserve"> сдаются </w:t>
      </w:r>
      <w:r w:rsidR="00352C02">
        <w:t>р</w:t>
      </w:r>
      <w:r w:rsidR="00002727" w:rsidRPr="00002727">
        <w:t xml:space="preserve">азработчиком поэтапно в соответствии </w:t>
      </w:r>
      <w:r w:rsidR="00002727">
        <w:t>временными ограничениями по курсовому проекту</w:t>
      </w:r>
      <w:r w:rsidR="00002727" w:rsidRPr="00002727">
        <w:t xml:space="preserve">. </w:t>
      </w:r>
      <w:r w:rsidR="00002727">
        <w:t>По окончанию проектирования системы предоставляется отчет</w:t>
      </w:r>
      <w:r w:rsidR="00002727" w:rsidRPr="00002727">
        <w:t>.</w:t>
      </w:r>
    </w:p>
    <w:p w14:paraId="3E99E4A0" w14:textId="1299F939" w:rsidR="00002727" w:rsidRDefault="006F08DA" w:rsidP="00707F96">
      <w:pPr>
        <w:pStyle w:val="22"/>
        <w:numPr>
          <w:ilvl w:val="1"/>
          <w:numId w:val="21"/>
        </w:numPr>
      </w:pPr>
      <w:r>
        <w:t xml:space="preserve"> </w:t>
      </w:r>
      <w:bookmarkStart w:id="18" w:name="_Toc91438035"/>
      <w:r w:rsidR="00002727" w:rsidRPr="002C47CF">
        <w:t>Назначение</w:t>
      </w:r>
      <w:r w:rsidR="00002727">
        <w:t xml:space="preserve"> и </w:t>
      </w:r>
      <w:r w:rsidR="00002727" w:rsidRPr="002C47CF">
        <w:t>цели</w:t>
      </w:r>
      <w:r w:rsidR="00002727">
        <w:t xml:space="preserve"> создания системы</w:t>
      </w:r>
      <w:bookmarkEnd w:id="18"/>
    </w:p>
    <w:p w14:paraId="527791E8" w14:textId="73293C76" w:rsidR="00002727" w:rsidRDefault="009A5DF4" w:rsidP="009A5DF4">
      <w:pPr>
        <w:pStyle w:val="a4"/>
      </w:pPr>
      <w:r>
        <w:t>Назначение системы</w:t>
      </w:r>
      <w:r w:rsidRPr="009A5DF4">
        <w:t xml:space="preserve">: </w:t>
      </w:r>
      <w:r w:rsidR="00002727">
        <w:t xml:space="preserve">АРМ </w:t>
      </w:r>
      <w:r w:rsidR="00715EBE">
        <w:t>диспетчера автотранспортной фирмы</w:t>
      </w:r>
      <w:r w:rsidR="00002727">
        <w:t xml:space="preserve"> </w:t>
      </w:r>
      <w:r w:rsidR="00715EBE">
        <w:t xml:space="preserve">в </w:t>
      </w:r>
      <w:r w:rsidR="00715EBE" w:rsidRPr="00715EBE">
        <w:t>первую очередь необходима оптимизация затрат рабочего времени при получении оперативной и текущей информации, увеличение применения безбумажного ведения журналов и табелей, уменьшение времени на оформление путевых листов</w:t>
      </w:r>
      <w:r w:rsidR="00715EBE">
        <w:t>.</w:t>
      </w:r>
    </w:p>
    <w:p w14:paraId="12D3E692" w14:textId="796D56BD" w:rsidR="009A5DF4" w:rsidRDefault="009A5DF4" w:rsidP="00002727">
      <w:pPr>
        <w:pStyle w:val="a4"/>
      </w:pPr>
      <w:r>
        <w:t>Цели создания системы</w:t>
      </w:r>
      <w:r w:rsidRPr="009A5DF4">
        <w:t xml:space="preserve">: </w:t>
      </w:r>
      <w:r>
        <w:t>АРМ  создается для</w:t>
      </w:r>
      <w:r w:rsidRPr="009A5DF4">
        <w:t>:</w:t>
      </w:r>
    </w:p>
    <w:p w14:paraId="57493B23" w14:textId="15DCC89D" w:rsidR="00002727" w:rsidRPr="009A5DF4" w:rsidRDefault="009E0147" w:rsidP="00707F96">
      <w:pPr>
        <w:pStyle w:val="a4"/>
        <w:numPr>
          <w:ilvl w:val="0"/>
          <w:numId w:val="3"/>
        </w:numPr>
      </w:pPr>
      <w:r>
        <w:t>а</w:t>
      </w:r>
      <w:r w:rsidR="009A5DF4">
        <w:t>втоматизации процесса</w:t>
      </w:r>
      <w:r w:rsidR="009A5DF4">
        <w:rPr>
          <w:lang w:val="en-US"/>
        </w:rPr>
        <w:t>;</w:t>
      </w:r>
    </w:p>
    <w:p w14:paraId="00A771CC" w14:textId="433A6311" w:rsidR="009A5DF4" w:rsidRPr="009A5DF4" w:rsidRDefault="009E0147" w:rsidP="00707F96">
      <w:pPr>
        <w:pStyle w:val="a4"/>
        <w:numPr>
          <w:ilvl w:val="0"/>
          <w:numId w:val="3"/>
        </w:numPr>
      </w:pPr>
      <w:r>
        <w:t>поиск сведений о транспортном средстве, подходящем под условия заказчика</w:t>
      </w:r>
      <w:r w:rsidR="009A5DF4" w:rsidRPr="009E0147">
        <w:t>;</w:t>
      </w:r>
    </w:p>
    <w:p w14:paraId="7AA97E47" w14:textId="3AE381E2" w:rsidR="009A5DF4" w:rsidRDefault="009E0147" w:rsidP="00707F96">
      <w:pPr>
        <w:pStyle w:val="a4"/>
        <w:numPr>
          <w:ilvl w:val="0"/>
          <w:numId w:val="3"/>
        </w:numPr>
      </w:pPr>
      <w:r>
        <w:t>расчёт затрат топлива до пункта прибытия</w:t>
      </w:r>
      <w:r w:rsidR="009A5DF4" w:rsidRPr="009A5DF4">
        <w:t>;</w:t>
      </w:r>
    </w:p>
    <w:p w14:paraId="269AE367" w14:textId="59849200" w:rsidR="009E0147" w:rsidRDefault="009E0147" w:rsidP="00707F96">
      <w:pPr>
        <w:pStyle w:val="a4"/>
        <w:numPr>
          <w:ilvl w:val="0"/>
          <w:numId w:val="3"/>
        </w:numPr>
      </w:pPr>
      <w:r>
        <w:t>расчет расстояния от пункта отправки до пункта прибытия</w:t>
      </w:r>
    </w:p>
    <w:p w14:paraId="6B6524F2" w14:textId="711EDC0C" w:rsidR="009A5DF4" w:rsidRDefault="009E0147" w:rsidP="00707F96">
      <w:pPr>
        <w:pStyle w:val="a4"/>
        <w:numPr>
          <w:ilvl w:val="0"/>
          <w:numId w:val="3"/>
        </w:numPr>
      </w:pPr>
      <w:r>
        <w:t>вывод в табличной форме сведений о выбранном транспортном средстве, пунктах прибытия и отправки, а так же всех вычислений</w:t>
      </w:r>
      <w:r w:rsidR="009A5DF4" w:rsidRPr="009A5DF4">
        <w:t>;</w:t>
      </w:r>
    </w:p>
    <w:p w14:paraId="368CD317" w14:textId="77777777" w:rsidR="009E0147" w:rsidRDefault="009E0147" w:rsidP="009A5DF4">
      <w:pPr>
        <w:pStyle w:val="a4"/>
      </w:pPr>
    </w:p>
    <w:p w14:paraId="2AE7AD21" w14:textId="519196A2" w:rsidR="009A5DF4" w:rsidRDefault="009A5DF4" w:rsidP="009A5DF4">
      <w:pPr>
        <w:pStyle w:val="a4"/>
      </w:pPr>
      <w:r>
        <w:t>В результате создания</w:t>
      </w:r>
      <w:r w:rsidR="00E429BF">
        <w:t xml:space="preserve"> базы </w:t>
      </w:r>
      <w:r>
        <w:t xml:space="preserve"> данных </w:t>
      </w:r>
      <w:r w:rsidR="00E429BF">
        <w:t>осуществляется</w:t>
      </w:r>
      <w:r w:rsidRPr="009A5DF4">
        <w:t>:</w:t>
      </w:r>
    </w:p>
    <w:p w14:paraId="1DC38D8B" w14:textId="77777777" w:rsidR="009E0147" w:rsidRDefault="009E0147" w:rsidP="00707F96">
      <w:pPr>
        <w:pStyle w:val="a4"/>
        <w:numPr>
          <w:ilvl w:val="0"/>
          <w:numId w:val="4"/>
        </w:numPr>
      </w:pPr>
      <w:r>
        <w:t>хранение данных о заказе транспортного средства;</w:t>
      </w:r>
    </w:p>
    <w:p w14:paraId="55A01BB4" w14:textId="10888393" w:rsidR="009A5DF4" w:rsidRDefault="009E0147" w:rsidP="00707F96">
      <w:pPr>
        <w:pStyle w:val="a4"/>
        <w:numPr>
          <w:ilvl w:val="0"/>
          <w:numId w:val="4"/>
        </w:numPr>
      </w:pPr>
      <w:r>
        <w:t>удаление/восстановление данных за прошлый год</w:t>
      </w:r>
      <w:r w:rsidR="009A5DF4" w:rsidRPr="009E0147">
        <w:t>;</w:t>
      </w:r>
    </w:p>
    <w:p w14:paraId="7E49B36C" w14:textId="18AAFBE4" w:rsidR="00AC4826" w:rsidRDefault="00591965" w:rsidP="00707F96">
      <w:pPr>
        <w:pStyle w:val="22"/>
        <w:numPr>
          <w:ilvl w:val="1"/>
          <w:numId w:val="21"/>
        </w:numPr>
      </w:pPr>
      <w:r>
        <w:t xml:space="preserve"> </w:t>
      </w:r>
      <w:bookmarkStart w:id="19" w:name="_Toc91438036"/>
      <w:r w:rsidR="00AC4826" w:rsidRPr="002C47CF">
        <w:t>Требования</w:t>
      </w:r>
      <w:r w:rsidR="00AC4826">
        <w:t xml:space="preserve"> к системе</w:t>
      </w:r>
      <w:bookmarkEnd w:id="19"/>
    </w:p>
    <w:p w14:paraId="11E37628" w14:textId="448818B3" w:rsidR="00002727" w:rsidRDefault="00AC4826" w:rsidP="00AC4826">
      <w:pPr>
        <w:pStyle w:val="a4"/>
      </w:pPr>
      <w:r>
        <w:t xml:space="preserve"> </w:t>
      </w:r>
      <w:r w:rsidR="00EA107D" w:rsidRPr="00EA107D">
        <w:t>Система</w:t>
      </w:r>
      <w:r w:rsidR="00EA107D">
        <w:t xml:space="preserve"> АРМ </w:t>
      </w:r>
      <w:r w:rsidR="00715EBE">
        <w:t>диспетчера а</w:t>
      </w:r>
      <w:r w:rsidR="00707F96">
        <w:t>в</w:t>
      </w:r>
      <w:r w:rsidR="00715EBE">
        <w:t>тотранспортной</w:t>
      </w:r>
      <w:r w:rsidR="00EA107D" w:rsidRPr="00EA107D">
        <w:t xml:space="preserve"> должна быть централизованной, т.е. все данные должны располагаться в центральном хранилище. Система </w:t>
      </w:r>
      <w:r w:rsidR="004105C6">
        <w:t>АРМ</w:t>
      </w:r>
      <w:r w:rsidR="00EA107D" w:rsidRPr="00EA107D">
        <w:t xml:space="preserve"> должна иметь трехуровневую архитектуру</w:t>
      </w:r>
      <w:r w:rsidR="004105C6" w:rsidRPr="004105C6">
        <w:t xml:space="preserve">: </w:t>
      </w:r>
      <w:r w:rsidR="004105C6">
        <w:t>клиент, сервер приложений, сервер баз данных</w:t>
      </w:r>
      <w:r w:rsidR="00EA107D" w:rsidRPr="00EA107D">
        <w:t>.</w:t>
      </w:r>
    </w:p>
    <w:p w14:paraId="340A4A32" w14:textId="77777777" w:rsidR="004105C6" w:rsidRDefault="004105C6" w:rsidP="004105C6">
      <w:pPr>
        <w:pStyle w:val="a4"/>
      </w:pPr>
      <w:r w:rsidRPr="004105C6">
        <w:t>В Системе предлагается выделить следующие функциональные подсистемы:</w:t>
      </w:r>
      <w:r>
        <w:t xml:space="preserve"> </w:t>
      </w:r>
    </w:p>
    <w:p w14:paraId="7705FA1D" w14:textId="77777777" w:rsidR="004105C6" w:rsidRDefault="004105C6" w:rsidP="00707F96">
      <w:pPr>
        <w:pStyle w:val="a4"/>
        <w:numPr>
          <w:ilvl w:val="0"/>
          <w:numId w:val="5"/>
        </w:numPr>
      </w:pPr>
      <w:r>
        <w:t>подсистема сбора, обработки и загрузки данных, которая предназначена для реализации процессов сбора данных из систем источников, необходимому для наполнения подсистемы хранения данных;</w:t>
      </w:r>
    </w:p>
    <w:p w14:paraId="7567C01C" w14:textId="119FFC48" w:rsidR="004105C6" w:rsidRDefault="004105C6" w:rsidP="00707F96">
      <w:pPr>
        <w:pStyle w:val="a4"/>
        <w:numPr>
          <w:ilvl w:val="0"/>
          <w:numId w:val="5"/>
        </w:numPr>
      </w:pPr>
      <w:r>
        <w:t>подсистема хранения данных, которая предназначена для хранения данных в структурах, нацеленных на повторное использование;</w:t>
      </w:r>
    </w:p>
    <w:p w14:paraId="419E1612" w14:textId="4EED9264" w:rsidR="004105C6" w:rsidRDefault="004105C6" w:rsidP="00707F96">
      <w:pPr>
        <w:pStyle w:val="a4"/>
        <w:numPr>
          <w:ilvl w:val="0"/>
          <w:numId w:val="5"/>
        </w:numPr>
      </w:pPr>
      <w:r>
        <w:t xml:space="preserve">подсистема </w:t>
      </w:r>
      <w:r w:rsidR="00715EBE" w:rsidRPr="00715EBE">
        <w:t>автоматическ</w:t>
      </w:r>
      <w:r w:rsidR="00715EBE">
        <w:t>ого</w:t>
      </w:r>
      <w:r w:rsidR="00715EBE" w:rsidRPr="00715EBE">
        <w:t xml:space="preserve"> формирова</w:t>
      </w:r>
      <w:r w:rsidR="00715EBE">
        <w:t>ния</w:t>
      </w:r>
      <w:r w:rsidR="00715EBE" w:rsidRPr="00715EBE">
        <w:t xml:space="preserve"> и обраб</w:t>
      </w:r>
      <w:r w:rsidR="00715EBE">
        <w:t>отки</w:t>
      </w:r>
      <w:r w:rsidR="00715EBE" w:rsidRPr="00715EBE">
        <w:t xml:space="preserve"> путев</w:t>
      </w:r>
      <w:r w:rsidR="00715EBE">
        <w:t>ых</w:t>
      </w:r>
      <w:r w:rsidR="00715EBE" w:rsidRPr="00715EBE">
        <w:t xml:space="preserve"> лист</w:t>
      </w:r>
      <w:r w:rsidR="00715EBE">
        <w:t>ов;</w:t>
      </w:r>
    </w:p>
    <w:p w14:paraId="2E3EB313" w14:textId="07E2BD60" w:rsidR="004105C6" w:rsidRDefault="004105C6" w:rsidP="00707F96">
      <w:pPr>
        <w:pStyle w:val="a4"/>
        <w:numPr>
          <w:ilvl w:val="0"/>
          <w:numId w:val="5"/>
        </w:numPr>
      </w:pPr>
      <w:r>
        <w:t xml:space="preserve">подсистема </w:t>
      </w:r>
      <w:r w:rsidR="006B0D9D" w:rsidRPr="006B0D9D">
        <w:t>формирова</w:t>
      </w:r>
      <w:r w:rsidR="006B0D9D">
        <w:t>ния</w:t>
      </w:r>
      <w:r w:rsidR="006B0D9D" w:rsidRPr="006B0D9D">
        <w:t xml:space="preserve"> маршрут</w:t>
      </w:r>
      <w:r w:rsidR="006B0D9D">
        <w:t>ов</w:t>
      </w:r>
      <w:r w:rsidR="006B0D9D" w:rsidRPr="006B0D9D">
        <w:t xml:space="preserve"> движения ТС по рейсовым заданиям в полуавтоматическом режиме и контрол</w:t>
      </w:r>
      <w:r w:rsidR="006B0D9D">
        <w:t>ь</w:t>
      </w:r>
      <w:r w:rsidR="006B0D9D" w:rsidRPr="006B0D9D">
        <w:t xml:space="preserve"> соответстви</w:t>
      </w:r>
      <w:r w:rsidR="006B0D9D">
        <w:t>я</w:t>
      </w:r>
      <w:r w:rsidR="006B0D9D" w:rsidRPr="006B0D9D">
        <w:t xml:space="preserve"> движения заданному маршруту (по времени и местоположению);</w:t>
      </w:r>
    </w:p>
    <w:p w14:paraId="33BF4A1F" w14:textId="244A675D" w:rsidR="006B0D9D" w:rsidRDefault="006B0D9D" w:rsidP="00707F96">
      <w:pPr>
        <w:pStyle w:val="a4"/>
        <w:numPr>
          <w:ilvl w:val="0"/>
          <w:numId w:val="5"/>
        </w:numPr>
      </w:pPr>
      <w:r>
        <w:t xml:space="preserve">подсистема </w:t>
      </w:r>
      <w:r w:rsidRPr="006B0D9D">
        <w:t>ве</w:t>
      </w:r>
      <w:r>
        <w:t>дения</w:t>
      </w:r>
      <w:r w:rsidRPr="006B0D9D">
        <w:t xml:space="preserve"> журнал</w:t>
      </w:r>
      <w:r>
        <w:t>а</w:t>
      </w:r>
      <w:r w:rsidRPr="006B0D9D">
        <w:t xml:space="preserve"> учета работы ТС и водителей</w:t>
      </w:r>
      <w:r>
        <w:t>.</w:t>
      </w:r>
    </w:p>
    <w:p w14:paraId="39525679" w14:textId="21997A81" w:rsidR="004105C6" w:rsidRDefault="004105C6" w:rsidP="004105C6">
      <w:pPr>
        <w:pStyle w:val="a4"/>
      </w:pPr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26CC2651" w14:textId="77777777" w:rsidR="004105C6" w:rsidRDefault="004105C6" w:rsidP="004105C6">
      <w:pPr>
        <w:pStyle w:val="a4"/>
      </w:pPr>
      <w:r>
        <w:t xml:space="preserve">Для организации информационного обмена между компонентами Системы должны использоваться специальные протоколы прикладного </w:t>
      </w:r>
      <w:r>
        <w:lastRenderedPageBreak/>
        <w:t xml:space="preserve">уровня, такие как: NFS, HTTP и его расширение HTTPS, </w:t>
      </w:r>
      <w:proofErr w:type="spellStart"/>
      <w:r>
        <w:t>NetBios</w:t>
      </w:r>
      <w:proofErr w:type="spellEnd"/>
      <w:r>
        <w:t>/SMB, Oracle TNS.</w:t>
      </w:r>
    </w:p>
    <w:p w14:paraId="6FA4FCA5" w14:textId="56FA637B" w:rsidR="004105C6" w:rsidRDefault="004105C6" w:rsidP="004105C6">
      <w:pPr>
        <w:pStyle w:val="a4"/>
      </w:pPr>
      <w: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5EC7401F" w14:textId="74F42052" w:rsidR="004105C6" w:rsidRDefault="004105C6" w:rsidP="004105C6">
      <w:pPr>
        <w:pStyle w:val="a4"/>
      </w:pPr>
      <w:r w:rsidRPr="004105C6">
        <w:t xml:space="preserve">Смежными системами для </w:t>
      </w:r>
      <w:r w:rsidR="007F717B">
        <w:t xml:space="preserve">АРМ </w:t>
      </w:r>
      <w:r w:rsidRPr="004105C6">
        <w:t>являются:</w:t>
      </w:r>
    </w:p>
    <w:p w14:paraId="2B542B6E" w14:textId="77777777" w:rsidR="008A45B5" w:rsidRDefault="007F717B" w:rsidP="00707F96">
      <w:pPr>
        <w:pStyle w:val="a4"/>
        <w:numPr>
          <w:ilvl w:val="0"/>
          <w:numId w:val="6"/>
        </w:numPr>
      </w:pPr>
      <w:r w:rsidRPr="007F717B">
        <w:t>информационные системы оперативной обработки данных Заказчика;</w:t>
      </w:r>
    </w:p>
    <w:p w14:paraId="2D9EF82F" w14:textId="0681AEBE" w:rsidR="007F717B" w:rsidRDefault="008A45B5" w:rsidP="00707F96">
      <w:pPr>
        <w:pStyle w:val="a4"/>
        <w:numPr>
          <w:ilvl w:val="0"/>
          <w:numId w:val="6"/>
        </w:numPr>
      </w:pPr>
      <w:r>
        <w:t>и</w:t>
      </w:r>
      <w:r w:rsidR="007F717B">
        <w:t>нформационная система взаимодействия с АРМ</w:t>
      </w:r>
      <w:r>
        <w:t>;</w:t>
      </w:r>
    </w:p>
    <w:p w14:paraId="76FAFEAB" w14:textId="439C3AE0" w:rsidR="007F717B" w:rsidRDefault="008A45B5" w:rsidP="00707F96">
      <w:pPr>
        <w:pStyle w:val="a4"/>
        <w:numPr>
          <w:ilvl w:val="0"/>
          <w:numId w:val="7"/>
        </w:numPr>
      </w:pPr>
      <w:r>
        <w:t>и</w:t>
      </w:r>
      <w:r w:rsidR="007F717B">
        <w:t>нформационно-справочная система.</w:t>
      </w:r>
    </w:p>
    <w:p w14:paraId="15BAFB98" w14:textId="09D91ECD" w:rsidR="007F717B" w:rsidRDefault="007F717B" w:rsidP="007F717B">
      <w:pPr>
        <w:pStyle w:val="a4"/>
      </w:pPr>
      <w:r>
        <w:t>Требования к режимам функционирования системы.</w:t>
      </w:r>
    </w:p>
    <w:p w14:paraId="7531BA53" w14:textId="77777777" w:rsidR="00EF3560" w:rsidRDefault="007F717B" w:rsidP="00EF3560">
      <w:pPr>
        <w:pStyle w:val="a4"/>
      </w:pPr>
      <w:r>
        <w:t>Система должна поддерживать следующие режимы функционирования:</w:t>
      </w:r>
    </w:p>
    <w:p w14:paraId="057CD05D" w14:textId="77777777" w:rsidR="00EF3560" w:rsidRDefault="007F717B" w:rsidP="00707F96">
      <w:pPr>
        <w:pStyle w:val="a4"/>
        <w:numPr>
          <w:ilvl w:val="0"/>
          <w:numId w:val="17"/>
        </w:numPr>
      </w:pPr>
      <w:r>
        <w:t>Основной режим, в котором подсистемы АРМ выполняют все свои основные функции.</w:t>
      </w:r>
    </w:p>
    <w:p w14:paraId="0BD00D8E" w14:textId="34323736" w:rsidR="007F717B" w:rsidRDefault="007F717B" w:rsidP="00707F96">
      <w:pPr>
        <w:pStyle w:val="a4"/>
        <w:numPr>
          <w:ilvl w:val="0"/>
          <w:numId w:val="17"/>
        </w:numPr>
      </w:pPr>
      <w:r>
        <w:t xml:space="preserve"> Профилактический режим, в котором одна или все подсистемы АРМ не выполняют своих функций.</w:t>
      </w:r>
    </w:p>
    <w:p w14:paraId="0E62C769" w14:textId="77777777" w:rsidR="00EF3560" w:rsidRDefault="007F717B" w:rsidP="00EF3560">
      <w:pPr>
        <w:pStyle w:val="a4"/>
      </w:pPr>
      <w:r>
        <w:t>В основном режиме функционирования Система АРМ должна обеспечивать:</w:t>
      </w:r>
    </w:p>
    <w:p w14:paraId="04641542" w14:textId="77777777" w:rsidR="00EF3560" w:rsidRDefault="007F717B" w:rsidP="00707F96">
      <w:pPr>
        <w:pStyle w:val="a4"/>
        <w:numPr>
          <w:ilvl w:val="0"/>
          <w:numId w:val="18"/>
        </w:numPr>
      </w:pPr>
      <w:r>
        <w:t>работу пользователей в режиме – 24 часов в день, 7 дней в неделю (24х7);</w:t>
      </w:r>
    </w:p>
    <w:p w14:paraId="08076052" w14:textId="471A942F" w:rsidR="007F717B" w:rsidRDefault="007F717B" w:rsidP="00707F96">
      <w:pPr>
        <w:pStyle w:val="a4"/>
        <w:numPr>
          <w:ilvl w:val="0"/>
          <w:numId w:val="18"/>
        </w:numPr>
      </w:pPr>
      <w:r>
        <w:t>выполнение своих функций – сбор, обработка и загрузка данных; хранение данных, предоставление отчетности.</w:t>
      </w:r>
    </w:p>
    <w:p w14:paraId="2B090172" w14:textId="77777777" w:rsidR="00EF3560" w:rsidRDefault="007F717B" w:rsidP="00EF3560">
      <w:pPr>
        <w:pStyle w:val="a4"/>
      </w:pPr>
      <w:r>
        <w:t>В профилактическом режиме Система КХД должна обеспечивать возможность проведения следующих работ:</w:t>
      </w:r>
    </w:p>
    <w:p w14:paraId="749F403F" w14:textId="77777777" w:rsidR="00EF3560" w:rsidRDefault="007F717B" w:rsidP="00707F96">
      <w:pPr>
        <w:pStyle w:val="a4"/>
        <w:numPr>
          <w:ilvl w:val="0"/>
          <w:numId w:val="19"/>
        </w:numPr>
      </w:pPr>
      <w:r>
        <w:t>техническое обслуживание;</w:t>
      </w:r>
    </w:p>
    <w:p w14:paraId="0D81D4CB" w14:textId="77777777" w:rsidR="00EF3560" w:rsidRDefault="007F717B" w:rsidP="00707F96">
      <w:pPr>
        <w:pStyle w:val="a4"/>
        <w:numPr>
          <w:ilvl w:val="0"/>
          <w:numId w:val="19"/>
        </w:numPr>
      </w:pPr>
      <w:r>
        <w:t>модернизацию аппаратно-программного комплекса;</w:t>
      </w:r>
    </w:p>
    <w:p w14:paraId="3BC659C8" w14:textId="61F84BD3" w:rsidR="007F717B" w:rsidRDefault="007F717B" w:rsidP="00707F96">
      <w:pPr>
        <w:pStyle w:val="a4"/>
        <w:numPr>
          <w:ilvl w:val="0"/>
          <w:numId w:val="19"/>
        </w:numPr>
      </w:pPr>
      <w:r>
        <w:t>устранение аварийных ситуаций.</w:t>
      </w:r>
    </w:p>
    <w:p w14:paraId="6F02F05B" w14:textId="2A740F44" w:rsidR="00C35A14" w:rsidRDefault="00C35A14" w:rsidP="00C35A14">
      <w:pPr>
        <w:pStyle w:val="a4"/>
      </w:pPr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F72D77C" w14:textId="77777777" w:rsidR="00C35A14" w:rsidRDefault="00C35A14" w:rsidP="00707F96">
      <w:pPr>
        <w:pStyle w:val="a4"/>
        <w:numPr>
          <w:ilvl w:val="0"/>
          <w:numId w:val="9"/>
        </w:numPr>
      </w:pPr>
      <w:r>
        <w:lastRenderedPageBreak/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263C4947" w14:textId="77777777" w:rsidR="00C35A14" w:rsidRDefault="00C35A14" w:rsidP="00707F96">
      <w:pPr>
        <w:pStyle w:val="a4"/>
        <w:numPr>
          <w:ilvl w:val="0"/>
          <w:numId w:val="9"/>
        </w:numPr>
      </w:pPr>
      <w:r>
        <w:t>своевременного выполнения процессов администрирования Системы АРМ;</w:t>
      </w:r>
    </w:p>
    <w:p w14:paraId="2B61D333" w14:textId="77777777" w:rsidR="00C35A14" w:rsidRDefault="00C35A14" w:rsidP="00707F96">
      <w:pPr>
        <w:pStyle w:val="a4"/>
        <w:numPr>
          <w:ilvl w:val="0"/>
          <w:numId w:val="9"/>
        </w:numPr>
      </w:pPr>
      <w:r>
        <w:t>соблюдения правил эксплуатации и технического обслуживания программно-аппаратных средств;</w:t>
      </w:r>
    </w:p>
    <w:p w14:paraId="6D8D7418" w14:textId="37254200" w:rsidR="00C35A14" w:rsidRDefault="00C35A14" w:rsidP="00707F96">
      <w:pPr>
        <w:pStyle w:val="a4"/>
        <w:numPr>
          <w:ilvl w:val="0"/>
          <w:numId w:val="9"/>
        </w:numPr>
      </w:pPr>
      <w:r>
        <w:t>предварительного обучения пользователей и обслуживающего персонала.</w:t>
      </w:r>
    </w:p>
    <w:p w14:paraId="140AB64C" w14:textId="77777777" w:rsidR="00C35A14" w:rsidRDefault="00BA4ED0" w:rsidP="00C35A14">
      <w:pPr>
        <w:pStyle w:val="a4"/>
      </w:pPr>
      <w:r>
        <w:t>Необходимо, чтобы система обладала устойчивостью к отказам оборудования и программных систем, а также электропитания. Для надежной работы АРМ необходимы высоконадежные аппаратные и программные системы. Требования надежности должны быть регламентированы для различных аварийных ситуаций:</w:t>
      </w:r>
    </w:p>
    <w:p w14:paraId="695A95CF" w14:textId="77777777" w:rsidR="00C35A14" w:rsidRDefault="00C35A14" w:rsidP="00707F96">
      <w:pPr>
        <w:pStyle w:val="a4"/>
        <w:numPr>
          <w:ilvl w:val="0"/>
          <w:numId w:val="10"/>
        </w:numPr>
      </w:pPr>
      <w:r>
        <w:t>сбой в электроснабжении сервера;</w:t>
      </w:r>
    </w:p>
    <w:p w14:paraId="7E571373" w14:textId="77777777" w:rsidR="00C35A14" w:rsidRDefault="00C35A14" w:rsidP="00707F96">
      <w:pPr>
        <w:pStyle w:val="a4"/>
        <w:numPr>
          <w:ilvl w:val="0"/>
          <w:numId w:val="10"/>
        </w:numPr>
      </w:pPr>
      <w:r>
        <w:t>бой в электроснабжении обеспечения локальной сети (поломка сети);</w:t>
      </w:r>
    </w:p>
    <w:p w14:paraId="2F3896F4" w14:textId="7D150EE3" w:rsidR="00C35A14" w:rsidRDefault="00C35A14" w:rsidP="00707F96">
      <w:pPr>
        <w:pStyle w:val="a4"/>
        <w:numPr>
          <w:ilvl w:val="0"/>
          <w:numId w:val="10"/>
        </w:numPr>
      </w:pPr>
      <w:r>
        <w:t>ошибки Системы АРМ, не выявленные при отладке и испытании системы;</w:t>
      </w:r>
    </w:p>
    <w:p w14:paraId="1D6E2783" w14:textId="77777777" w:rsidR="00BA4ED0" w:rsidRDefault="00BA4ED0" w:rsidP="00707F96">
      <w:pPr>
        <w:pStyle w:val="a4"/>
        <w:numPr>
          <w:ilvl w:val="0"/>
          <w:numId w:val="8"/>
        </w:numPr>
      </w:pPr>
      <w:r>
        <w:t>выход из строя аппаратных средств системы;</w:t>
      </w:r>
    </w:p>
    <w:p w14:paraId="1706882F" w14:textId="77777777" w:rsidR="00BA4ED0" w:rsidRDefault="00BA4ED0" w:rsidP="00707F96">
      <w:pPr>
        <w:pStyle w:val="a4"/>
        <w:numPr>
          <w:ilvl w:val="0"/>
          <w:numId w:val="8"/>
        </w:numPr>
      </w:pPr>
      <w:r>
        <w:t>отсутствие электроэнергии;</w:t>
      </w:r>
    </w:p>
    <w:p w14:paraId="1FD584E3" w14:textId="77777777" w:rsidR="00BA4ED0" w:rsidRDefault="00BA4ED0" w:rsidP="00707F96">
      <w:pPr>
        <w:pStyle w:val="a4"/>
        <w:numPr>
          <w:ilvl w:val="0"/>
          <w:numId w:val="8"/>
        </w:numPr>
      </w:pPr>
      <w:r>
        <w:t>выход из строя программных средств системы;</w:t>
      </w:r>
    </w:p>
    <w:p w14:paraId="476F47F8" w14:textId="77777777" w:rsidR="00BA4ED0" w:rsidRDefault="00BA4ED0" w:rsidP="00707F96">
      <w:pPr>
        <w:pStyle w:val="a4"/>
        <w:numPr>
          <w:ilvl w:val="0"/>
          <w:numId w:val="8"/>
        </w:numPr>
      </w:pPr>
      <w:r>
        <w:t>неверные действия персонала;</w:t>
      </w:r>
    </w:p>
    <w:p w14:paraId="42C47762" w14:textId="55955B1A" w:rsidR="00BA4ED0" w:rsidRDefault="00BA4ED0" w:rsidP="00707F96">
      <w:pPr>
        <w:pStyle w:val="a4"/>
        <w:numPr>
          <w:ilvl w:val="0"/>
          <w:numId w:val="8"/>
        </w:numPr>
      </w:pPr>
      <w:r>
        <w:t>пожар, взрыв и другие чрезвычайные ситуации</w:t>
      </w:r>
      <w:r w:rsidRPr="00BA4ED0">
        <w:t>;</w:t>
      </w:r>
    </w:p>
    <w:p w14:paraId="299F4ADC" w14:textId="77777777" w:rsidR="00C35A14" w:rsidRDefault="00C35A14" w:rsidP="00C35A14">
      <w:pPr>
        <w:pStyle w:val="a4"/>
      </w:pPr>
      <w:r>
        <w:t>К надежности оборудования предъявляются следующие требования:</w:t>
      </w:r>
    </w:p>
    <w:p w14:paraId="1E51A0E8" w14:textId="77777777" w:rsidR="00C35A14" w:rsidRDefault="00C35A14" w:rsidP="00707F96">
      <w:pPr>
        <w:pStyle w:val="a4"/>
        <w:numPr>
          <w:ilvl w:val="0"/>
          <w:numId w:val="11"/>
        </w:numPr>
      </w:pPr>
      <w:r>
        <w:t>в качестве аппаратных платформ должны использоваться средства с повышенной надежностью;</w:t>
      </w:r>
    </w:p>
    <w:p w14:paraId="58539A29" w14:textId="788841CF" w:rsidR="00C35A14" w:rsidRDefault="00C35A14" w:rsidP="00707F96">
      <w:pPr>
        <w:pStyle w:val="a4"/>
        <w:numPr>
          <w:ilvl w:val="0"/>
          <w:numId w:val="11"/>
        </w:numPr>
      </w:pPr>
      <w:r>
        <w:t>аппаратно-программный комплекс Системы должен иметь возможность восстановления в случаях сбоев.</w:t>
      </w:r>
    </w:p>
    <w:p w14:paraId="49DB6F78" w14:textId="77777777" w:rsidR="00C35A14" w:rsidRDefault="00C35A14" w:rsidP="00C35A14">
      <w:pPr>
        <w:pStyle w:val="a4"/>
      </w:pPr>
      <w:r>
        <w:lastRenderedPageBreak/>
        <w:t>К надежности электроснабжения предъявляются следующие требования:</w:t>
      </w:r>
    </w:p>
    <w:p w14:paraId="659D5B46" w14:textId="77777777" w:rsidR="00C35A14" w:rsidRDefault="00C35A14" w:rsidP="00707F96">
      <w:pPr>
        <w:pStyle w:val="a4"/>
        <w:numPr>
          <w:ilvl w:val="0"/>
          <w:numId w:val="12"/>
        </w:numPr>
      </w:pPr>
      <w: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системы;</w:t>
      </w:r>
    </w:p>
    <w:p w14:paraId="7D3F26A8" w14:textId="77777777" w:rsidR="00C35A14" w:rsidRDefault="00C35A14" w:rsidP="00707F96">
      <w:pPr>
        <w:pStyle w:val="a4"/>
        <w:numPr>
          <w:ilvl w:val="0"/>
          <w:numId w:val="12"/>
        </w:numPr>
      </w:pPr>
      <w:r>
        <w:t>система должны быть укомплектована подсистемой оповещения Администраторов о переходе на автономный режим работы;</w:t>
      </w:r>
    </w:p>
    <w:p w14:paraId="66EED63C" w14:textId="61EDDCDE" w:rsidR="00C35A14" w:rsidRDefault="00C35A14" w:rsidP="00707F96">
      <w:pPr>
        <w:pStyle w:val="a4"/>
        <w:numPr>
          <w:ilvl w:val="0"/>
          <w:numId w:val="12"/>
        </w:numPr>
      </w:pPr>
      <w:r>
        <w:t>должно быть обеспечено бесперебойное питание активного сетевого оборудования.</w:t>
      </w:r>
    </w:p>
    <w:p w14:paraId="4576A5B7" w14:textId="77777777" w:rsidR="00C35A14" w:rsidRDefault="00C35A14" w:rsidP="00C35A14">
      <w:pPr>
        <w:pStyle w:val="a4"/>
      </w:pPr>
      <w: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5E4DE46" w14:textId="77777777" w:rsidR="00C35A14" w:rsidRDefault="00C35A14" w:rsidP="00707F96">
      <w:pPr>
        <w:pStyle w:val="a4"/>
        <w:numPr>
          <w:ilvl w:val="0"/>
          <w:numId w:val="13"/>
        </w:numPr>
      </w:pPr>
      <w:r>
        <w:t>предварительного обучения пользователей и обслуживающего персонала;</w:t>
      </w:r>
    </w:p>
    <w:p w14:paraId="0F6ED9BF" w14:textId="77777777" w:rsidR="00C35A14" w:rsidRDefault="00C35A14" w:rsidP="00707F96">
      <w:pPr>
        <w:pStyle w:val="a4"/>
        <w:numPr>
          <w:ilvl w:val="0"/>
          <w:numId w:val="13"/>
        </w:numPr>
      </w:pPr>
      <w:r>
        <w:t>своевременного выполнения процессов администрирования;</w:t>
      </w:r>
    </w:p>
    <w:p w14:paraId="546FB4D6" w14:textId="77777777" w:rsidR="00C35A14" w:rsidRDefault="00C35A14" w:rsidP="00707F96">
      <w:pPr>
        <w:pStyle w:val="a4"/>
        <w:numPr>
          <w:ilvl w:val="0"/>
          <w:numId w:val="13"/>
        </w:numPr>
      </w:pPr>
      <w:r>
        <w:t>соблюдения правил эксплуатации и технического обслуживания программно-аппаратных средств;</w:t>
      </w:r>
    </w:p>
    <w:p w14:paraId="23CB301C" w14:textId="17F95CF4" w:rsidR="00C35A14" w:rsidRDefault="00C35A14" w:rsidP="00707F96">
      <w:pPr>
        <w:pStyle w:val="a4"/>
        <w:numPr>
          <w:ilvl w:val="0"/>
          <w:numId w:val="13"/>
        </w:numPr>
      </w:pPr>
      <w:r>
        <w:t>своевременное выполнение процедур резервного копирования данных.</w:t>
      </w:r>
    </w:p>
    <w:p w14:paraId="31A67FE3" w14:textId="77777777" w:rsidR="00C35A14" w:rsidRDefault="00C35A14" w:rsidP="00C35A14">
      <w:pPr>
        <w:pStyle w:val="a4"/>
      </w:pPr>
      <w:r>
        <w:t>Надежность программного обеспечения подсистем должна обеспечиваться за счет:</w:t>
      </w:r>
    </w:p>
    <w:p w14:paraId="0C453989" w14:textId="1F58A942" w:rsidR="00C35A14" w:rsidRDefault="00C35A14" w:rsidP="00707F96">
      <w:pPr>
        <w:pStyle w:val="a4"/>
        <w:numPr>
          <w:ilvl w:val="0"/>
          <w:numId w:val="14"/>
        </w:numPr>
      </w:pPr>
      <w:r>
        <w:t>надежности общесистемного П</w:t>
      </w:r>
      <w:r w:rsidR="00825B87">
        <w:t>О</w:t>
      </w:r>
      <w:r>
        <w:t>;</w:t>
      </w:r>
    </w:p>
    <w:p w14:paraId="2B8D70DE" w14:textId="77777777" w:rsidR="00C35A14" w:rsidRDefault="00C35A14" w:rsidP="00707F96">
      <w:pPr>
        <w:pStyle w:val="a4"/>
        <w:numPr>
          <w:ilvl w:val="0"/>
          <w:numId w:val="14"/>
        </w:numPr>
      </w:pPr>
      <w:r>
        <w:t>проведением комплекса мероприятий отладки, поиска и исключения ошибок.</w:t>
      </w:r>
    </w:p>
    <w:p w14:paraId="31069812" w14:textId="1CA2C605" w:rsidR="00BA4ED0" w:rsidRDefault="00C35A14" w:rsidP="00707F96">
      <w:pPr>
        <w:pStyle w:val="a4"/>
        <w:numPr>
          <w:ilvl w:val="0"/>
          <w:numId w:val="14"/>
        </w:numPr>
      </w:pPr>
      <w:r>
        <w:t>ведением журналов системных сообщений и ошибок по подсистемам для последующего анализа и изменения конфигурации.</w:t>
      </w:r>
    </w:p>
    <w:p w14:paraId="625A9A91" w14:textId="77777777" w:rsidR="00864A31" w:rsidRDefault="00864A31" w:rsidP="004B77E2">
      <w:pPr>
        <w:pStyle w:val="a4"/>
      </w:pPr>
      <w:r>
        <w:t xml:space="preserve">Обеспечение </w:t>
      </w:r>
      <w:r w:rsidRPr="004B77E2">
        <w:t>информационное</w:t>
      </w:r>
      <w:r>
        <w:t xml:space="preserve"> безопасности Системы АРМ должно удовлетворять следующим требованиям:</w:t>
      </w:r>
    </w:p>
    <w:p w14:paraId="3DD649D5" w14:textId="77777777" w:rsidR="00864A31" w:rsidRDefault="00864A31" w:rsidP="00707F96">
      <w:pPr>
        <w:pStyle w:val="a4"/>
        <w:numPr>
          <w:ilvl w:val="0"/>
          <w:numId w:val="15"/>
        </w:numPr>
      </w:pPr>
      <w:r>
        <w:lastRenderedPageBreak/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1826E593" w14:textId="77777777" w:rsidR="00864A31" w:rsidRDefault="00864A31" w:rsidP="00707F96">
      <w:pPr>
        <w:pStyle w:val="a4"/>
        <w:numPr>
          <w:ilvl w:val="0"/>
          <w:numId w:val="15"/>
        </w:numPr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5ECDBA70" w14:textId="77777777" w:rsidR="00864A31" w:rsidRDefault="00864A31" w:rsidP="00707F96">
      <w:pPr>
        <w:pStyle w:val="a4"/>
        <w:numPr>
          <w:ilvl w:val="0"/>
          <w:numId w:val="15"/>
        </w:numPr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7522B5AF" w14:textId="6F1BFAEF" w:rsidR="00D34DFD" w:rsidRDefault="00864A31" w:rsidP="00707F96">
      <w:pPr>
        <w:pStyle w:val="a4"/>
        <w:numPr>
          <w:ilvl w:val="0"/>
          <w:numId w:val="15"/>
        </w:numPr>
      </w:pPr>
      <w: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CBBD08" w14:textId="701F9EF7" w:rsidR="000A6D75" w:rsidRPr="000A6D75" w:rsidRDefault="000A6D75" w:rsidP="000A6D75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69BE1CFC" w14:textId="299B96DE" w:rsidR="000A6D75" w:rsidRPr="000A6D75" w:rsidRDefault="000A6D75" w:rsidP="000A6D75">
      <w:pPr>
        <w:pStyle w:val="a6"/>
        <w:ind w:left="1400"/>
        <w:jc w:val="left"/>
      </w:pPr>
      <w:bookmarkStart w:id="20" w:name="_Toc91438037"/>
      <w:r>
        <w:lastRenderedPageBreak/>
        <w:t xml:space="preserve">3. </w:t>
      </w:r>
      <w:r w:rsidR="00CE728D">
        <w:t>Архитектура вычислительной системы</w:t>
      </w:r>
      <w:bookmarkEnd w:id="20"/>
    </w:p>
    <w:p w14:paraId="247FEF41" w14:textId="66109C4D" w:rsidR="003B6DC0" w:rsidRDefault="000A6D75" w:rsidP="000A6D75">
      <w:pPr>
        <w:pStyle w:val="22"/>
        <w:ind w:left="1040" w:firstLine="0"/>
      </w:pPr>
      <w:bookmarkStart w:id="21" w:name="_Toc91438038"/>
      <w:r>
        <w:t>3.1</w:t>
      </w:r>
      <w:r w:rsidR="003B6DC0">
        <w:t xml:space="preserve"> Выбор программной платформы, архитектуры и модулей</w:t>
      </w:r>
      <w:bookmarkEnd w:id="21"/>
    </w:p>
    <w:p w14:paraId="525588D4" w14:textId="2943B245" w:rsidR="00D34DFD" w:rsidRPr="00542946" w:rsidRDefault="00D34DFD" w:rsidP="00D34DFD">
      <w:pPr>
        <w:pStyle w:val="a4"/>
      </w:pPr>
      <w:r>
        <w:t xml:space="preserve">Выбор программной платформы для реализации АРМ </w:t>
      </w:r>
      <w:r w:rsidR="00A0047A">
        <w:t>диспетчера автотранспортной фирмы</w:t>
      </w:r>
      <w:r>
        <w:t xml:space="preserve"> основывается на её актуальности и доступности, а также на наличие необходимого ПО для стабильной, качественной работы системы. </w:t>
      </w:r>
      <w:r w:rsidR="00542946">
        <w:t xml:space="preserve">Более подходящей является программная платформа на основе </w:t>
      </w:r>
      <w:r w:rsidR="00542946" w:rsidRPr="00542946">
        <w:t>Windows API</w:t>
      </w:r>
      <w:r w:rsidR="00542946">
        <w:t xml:space="preserve">, а точнее ее современная версия </w:t>
      </w:r>
      <w:r w:rsidR="00542946" w:rsidRPr="00542946">
        <w:t>Win64</w:t>
      </w:r>
      <w:r w:rsidR="00542946">
        <w:t xml:space="preserve">. В качестве операционной системы выбрана </w:t>
      </w:r>
      <w:r w:rsidR="00542946">
        <w:rPr>
          <w:lang w:val="en-US"/>
        </w:rPr>
        <w:t>Windows</w:t>
      </w:r>
      <w:r w:rsidR="00542946" w:rsidRPr="00542946">
        <w:t xml:space="preserve"> 10. </w:t>
      </w:r>
      <w:r w:rsidR="00542946">
        <w:t>Для этой платформы и операционной системы существует множество ПО и интерфейсов для их взаимодействия, которые поддерживаются и развиваются на текущий момент.</w:t>
      </w:r>
    </w:p>
    <w:p w14:paraId="690EB6B4" w14:textId="77777777" w:rsidR="006E417E" w:rsidRDefault="00542946" w:rsidP="006E417E">
      <w:pPr>
        <w:pStyle w:val="a4"/>
      </w:pPr>
      <w:r>
        <w:t xml:space="preserve">В качестве основы АРМ была выбрана </w:t>
      </w:r>
      <w:r w:rsidR="006E417E">
        <w:t>двухуровневая</w:t>
      </w:r>
      <w:r>
        <w:t xml:space="preserve"> архитектура (клиент, сервер</w:t>
      </w:r>
      <w:r w:rsidR="006E417E">
        <w:t xml:space="preserve">, </w:t>
      </w:r>
      <w:r w:rsidR="00696206">
        <w:t xml:space="preserve">рис. </w:t>
      </w:r>
      <w:r w:rsidR="00FC4467">
        <w:t>2</w:t>
      </w:r>
      <w:r>
        <w:t>)</w:t>
      </w:r>
      <w:r w:rsidR="00336272">
        <w:t xml:space="preserve">. </w:t>
      </w:r>
    </w:p>
    <w:p w14:paraId="28F37CF5" w14:textId="55B3AD5D" w:rsidR="006E417E" w:rsidRDefault="006E417E" w:rsidP="006E417E">
      <w:pPr>
        <w:pStyle w:val="a4"/>
      </w:pPr>
      <w:r>
        <w:t>К</w:t>
      </w:r>
      <w:r>
        <w:t>лиент-серверная архитектура – сборное понятие, состоящее из двух взаимодополняющих компонентов: сервера и, собственно, клиента.</w:t>
      </w:r>
    </w:p>
    <w:p w14:paraId="40A0D1AF" w14:textId="74840322" w:rsidR="006E417E" w:rsidRDefault="006E417E" w:rsidP="006E417E">
      <w:pPr>
        <w:pStyle w:val="a4"/>
      </w:pPr>
      <w: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14:paraId="67C6BF21" w14:textId="07793733" w:rsidR="00336272" w:rsidRDefault="006E417E" w:rsidP="006E417E">
      <w:pPr>
        <w:pStyle w:val="a4"/>
      </w:pPr>
      <w: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14:paraId="50475F24" w14:textId="075CC34C" w:rsidR="006E417E" w:rsidRDefault="006E417E" w:rsidP="006E417E">
      <w:pPr>
        <w:pStyle w:val="a4"/>
      </w:pPr>
      <w:r w:rsidRPr="006E417E">
        <w:t>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14:paraId="73D9FA03" w14:textId="0BFD6AD6" w:rsidR="00802CC3" w:rsidRDefault="00802CC3" w:rsidP="00542946">
      <w:pPr>
        <w:pStyle w:val="a4"/>
      </w:pPr>
      <w:r>
        <w:rPr>
          <w:noProof/>
        </w:rPr>
        <w:lastRenderedPageBreak/>
        <w:drawing>
          <wp:inline distT="0" distB="0" distL="0" distR="0" wp14:anchorId="76393EC8" wp14:editId="61E9EA84">
            <wp:extent cx="4675367" cy="2882222"/>
            <wp:effectExtent l="0" t="0" r="0" b="0"/>
            <wp:docPr id="4" name="Рисунок 4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55" cy="28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67E" w14:textId="33F0087F" w:rsidR="00696206" w:rsidRDefault="00696206" w:rsidP="00696206">
      <w:pPr>
        <w:pStyle w:val="a4"/>
        <w:jc w:val="center"/>
      </w:pPr>
    </w:p>
    <w:p w14:paraId="78C37CD6" w14:textId="3D778ABE" w:rsidR="00696206" w:rsidRDefault="00696206" w:rsidP="00696206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FC4467">
        <w:rPr>
          <w:sz w:val="24"/>
          <w:szCs w:val="20"/>
        </w:rPr>
        <w:t xml:space="preserve">2 </w:t>
      </w:r>
      <w:r>
        <w:rPr>
          <w:sz w:val="24"/>
          <w:szCs w:val="20"/>
        </w:rPr>
        <w:t xml:space="preserve">– </w:t>
      </w:r>
      <w:r w:rsidR="006E417E">
        <w:rPr>
          <w:sz w:val="24"/>
          <w:szCs w:val="20"/>
        </w:rPr>
        <w:t>Дву</w:t>
      </w:r>
      <w:r>
        <w:rPr>
          <w:sz w:val="24"/>
          <w:szCs w:val="20"/>
        </w:rPr>
        <w:t>хуровневая архитектура</w:t>
      </w:r>
    </w:p>
    <w:p w14:paraId="66B69E8C" w14:textId="77777777" w:rsidR="000A4629" w:rsidRPr="00696206" w:rsidRDefault="000A4629" w:rsidP="00696206">
      <w:pPr>
        <w:pStyle w:val="a4"/>
        <w:jc w:val="center"/>
        <w:rPr>
          <w:sz w:val="24"/>
          <w:szCs w:val="20"/>
        </w:rPr>
      </w:pPr>
    </w:p>
    <w:p w14:paraId="1277082B" w14:textId="48B96802" w:rsidR="00C5625A" w:rsidRDefault="00C5625A" w:rsidP="00D34DFD">
      <w:pPr>
        <w:pStyle w:val="a4"/>
      </w:pPr>
      <w:r>
        <w:t xml:space="preserve">Программные модули необходимые для корректной и полной работы АРМ </w:t>
      </w:r>
      <w:r w:rsidR="00802CC3">
        <w:t>диспетчера автотранспортной фирмы</w:t>
      </w:r>
      <w:r w:rsidRPr="00C5625A">
        <w:t>:</w:t>
      </w:r>
    </w:p>
    <w:p w14:paraId="268245A1" w14:textId="4DBA1690" w:rsidR="00C5625A" w:rsidRPr="00C5625A" w:rsidRDefault="00C5625A" w:rsidP="00707F96">
      <w:pPr>
        <w:pStyle w:val="a4"/>
        <w:numPr>
          <w:ilvl w:val="0"/>
          <w:numId w:val="20"/>
        </w:numPr>
      </w:pPr>
      <w:r>
        <w:t xml:space="preserve">Пакет программного обеспечения </w:t>
      </w:r>
      <w:r>
        <w:rPr>
          <w:lang w:val="en-US"/>
        </w:rPr>
        <w:t>M</w:t>
      </w:r>
      <w:proofErr w:type="spellStart"/>
      <w:r w:rsidRPr="00C5625A">
        <w:t>icrosoft</w:t>
      </w:r>
      <w:proofErr w:type="spellEnd"/>
      <w:r w:rsidRPr="00C5625A">
        <w:t xml:space="preserve"> </w:t>
      </w:r>
      <w:r>
        <w:rPr>
          <w:lang w:val="en-US"/>
        </w:rPr>
        <w:t>O</w:t>
      </w:r>
      <w:proofErr w:type="spellStart"/>
      <w:r w:rsidRPr="00C5625A">
        <w:t>ffice</w:t>
      </w:r>
      <w:proofErr w:type="spellEnd"/>
      <w:r w:rsidRPr="00C5625A">
        <w:t>.</w:t>
      </w:r>
    </w:p>
    <w:p w14:paraId="7700657B" w14:textId="5668B00C" w:rsidR="00C5625A" w:rsidRPr="00F4373B" w:rsidRDefault="00F4373B" w:rsidP="00707F96">
      <w:pPr>
        <w:pStyle w:val="a4"/>
        <w:numPr>
          <w:ilvl w:val="0"/>
          <w:numId w:val="20"/>
        </w:numPr>
        <w:rPr>
          <w:rFonts w:cs="Times New Roman"/>
          <w:szCs w:val="28"/>
        </w:rPr>
      </w:pPr>
      <w:r>
        <w:rPr>
          <w:rFonts w:ascii="Lato" w:hAnsi="Lato"/>
          <w:color w:val="222222"/>
          <w:sz w:val="26"/>
          <w:szCs w:val="26"/>
          <w:shd w:val="clear" w:color="auto" w:fill="FFFFFF"/>
        </w:rPr>
        <w:t>В качеств</w:t>
      </w:r>
      <w:r w:rsidR="00802CC3">
        <w:rPr>
          <w:rFonts w:ascii="Lato" w:hAnsi="Lato"/>
          <w:color w:val="222222"/>
          <w:sz w:val="26"/>
          <w:szCs w:val="26"/>
          <w:shd w:val="clear" w:color="auto" w:fill="FFFFFF"/>
        </w:rPr>
        <w:t>е</w:t>
      </w:r>
      <w:r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СУБД </w:t>
      </w:r>
      <w:proofErr w:type="spellStart"/>
      <w:r w:rsidRPr="00F4373B">
        <w:rPr>
          <w:rFonts w:cs="Times New Roman"/>
          <w:color w:val="222222"/>
          <w:szCs w:val="28"/>
          <w:shd w:val="clear" w:color="auto" w:fill="FFFFFF"/>
        </w:rPr>
        <w:t>PostgreSQL</w:t>
      </w:r>
      <w:proofErr w:type="spellEnd"/>
      <w:r w:rsidRPr="00F4373B">
        <w:rPr>
          <w:rFonts w:cs="Times New Roman"/>
          <w:color w:val="222222"/>
          <w:szCs w:val="28"/>
          <w:shd w:val="clear" w:color="auto" w:fill="FFFFFF"/>
        </w:rPr>
        <w:t xml:space="preserve"> версии 9.6 (или выше)</w:t>
      </w:r>
      <w:r w:rsidR="00015C57" w:rsidRPr="00F4373B">
        <w:rPr>
          <w:rFonts w:cs="Times New Roman"/>
          <w:szCs w:val="28"/>
        </w:rPr>
        <w:t>.</w:t>
      </w:r>
    </w:p>
    <w:p w14:paraId="09513CE9" w14:textId="77777777" w:rsidR="000A6D75" w:rsidRDefault="00802CC3" w:rsidP="00707F96">
      <w:pPr>
        <w:pStyle w:val="a4"/>
        <w:numPr>
          <w:ilvl w:val="0"/>
          <w:numId w:val="20"/>
        </w:numPr>
      </w:pPr>
      <w:r w:rsidRPr="00802CC3">
        <w:t>HTTP-сервер Apache</w:t>
      </w:r>
      <w:r>
        <w:t xml:space="preserve"> для развертывания клиентского приложения</w:t>
      </w:r>
      <w:r w:rsidR="00015C57">
        <w:t>.</w:t>
      </w:r>
    </w:p>
    <w:p w14:paraId="027A4171" w14:textId="76C7942D" w:rsidR="00E80374" w:rsidRDefault="00E80374" w:rsidP="00E80374">
      <w:pPr>
        <w:pStyle w:val="22"/>
        <w:ind w:left="1040" w:firstLine="0"/>
      </w:pPr>
      <w:bookmarkStart w:id="22" w:name="_Toc91429458"/>
      <w:bookmarkStart w:id="23" w:name="_Toc91438039"/>
      <w:r>
        <w:t xml:space="preserve">3.2 </w:t>
      </w:r>
      <w:r>
        <w:t>Информационные ресурсы и сервисы</w:t>
      </w:r>
      <w:bookmarkEnd w:id="22"/>
      <w:bookmarkEnd w:id="23"/>
    </w:p>
    <w:p w14:paraId="03276694" w14:textId="5A6A1E89" w:rsidR="00E80374" w:rsidRDefault="00E80374" w:rsidP="00E80374">
      <w:pPr>
        <w:pStyle w:val="a4"/>
      </w:pPr>
      <w:r>
        <w:t>Диспетчер</w:t>
      </w:r>
      <w:r>
        <w:t xml:space="preserve"> во время использования АРМ взаимодействует с различными информационными ресурсами как локальными, так и общедоступными сетевыми (Интернет).</w:t>
      </w:r>
    </w:p>
    <w:p w14:paraId="1996F0D1" w14:textId="09198119" w:rsidR="00E80374" w:rsidRDefault="00E80374" w:rsidP="00E80374">
      <w:pPr>
        <w:pStyle w:val="a4"/>
      </w:pPr>
      <w:r>
        <w:t>К локальной информации можно отнести</w:t>
      </w:r>
      <w:r w:rsidRPr="006E2800">
        <w:t xml:space="preserve"> </w:t>
      </w:r>
      <w:r>
        <w:t xml:space="preserve">документацию, которые </w:t>
      </w:r>
      <w:r>
        <w:t>диспетчер</w:t>
      </w:r>
      <w:r>
        <w:t xml:space="preserve"> получает из локальной сети корпорации.</w:t>
      </w:r>
    </w:p>
    <w:p w14:paraId="4EA14C7B" w14:textId="327A3E8D" w:rsidR="00E80374" w:rsidRPr="006E2800" w:rsidRDefault="00E80374" w:rsidP="00E80374">
      <w:pPr>
        <w:pStyle w:val="a4"/>
      </w:pPr>
      <w:r>
        <w:t xml:space="preserve">Нормативные акты и правовые документы. Регламенты обеспечения работ. </w:t>
      </w:r>
    </w:p>
    <w:p w14:paraId="7EA61532" w14:textId="6F64F90E" w:rsidR="00707F96" w:rsidRDefault="00E80374" w:rsidP="00707F96">
      <w:pPr>
        <w:pStyle w:val="a4"/>
      </w:pPr>
      <w:r>
        <w:t xml:space="preserve">На уровне корпоративной сети </w:t>
      </w:r>
      <w:r>
        <w:t>диспетчер</w:t>
      </w:r>
      <w:r>
        <w:t xml:space="preserve"> получает данные о </w:t>
      </w:r>
      <w:r>
        <w:t>транспортных средствах, маршруты</w:t>
      </w:r>
      <w:r w:rsidR="00707F96">
        <w:t>, данные о заказах.</w:t>
      </w:r>
    </w:p>
    <w:p w14:paraId="19002ECB" w14:textId="77777777" w:rsidR="000A6D75" w:rsidRDefault="000A6D75" w:rsidP="000A6D75">
      <w:pPr>
        <w:pStyle w:val="a4"/>
        <w:ind w:left="1400" w:firstLine="0"/>
      </w:pPr>
    </w:p>
    <w:p w14:paraId="55C472CA" w14:textId="66E3881B" w:rsidR="00B339EC" w:rsidRDefault="00CE728D" w:rsidP="00D2369C">
      <w:pPr>
        <w:pStyle w:val="22"/>
        <w:ind w:left="1040" w:firstLine="0"/>
      </w:pPr>
      <w:bookmarkStart w:id="24" w:name="_Toc91438040"/>
      <w:r>
        <w:lastRenderedPageBreak/>
        <w:t>3.</w:t>
      </w:r>
      <w:r w:rsidR="00E80374">
        <w:t>3</w:t>
      </w:r>
      <w:r>
        <w:t xml:space="preserve"> </w:t>
      </w:r>
      <w:r>
        <w:t>Архитектура комплекса технических средств АРМ</w:t>
      </w:r>
      <w:bookmarkEnd w:id="24"/>
    </w:p>
    <w:p w14:paraId="35ACF85F" w14:textId="77777777" w:rsidR="006F1268" w:rsidRDefault="00C91783" w:rsidP="00C91783">
      <w:pPr>
        <w:pStyle w:val="a4"/>
      </w:pPr>
      <w:r>
        <w:t xml:space="preserve">Одна АРМ на основе ПК оборудуется системным блоком, в который входят следующие элементы: материнская плата, видеокарта, блок питания, жесткий диск, </w:t>
      </w:r>
      <w:r>
        <w:rPr>
          <w:lang w:val="en-US"/>
        </w:rPr>
        <w:t>SSD</w:t>
      </w:r>
      <w:r>
        <w:t>, центральный процессор</w:t>
      </w:r>
      <w:r w:rsidR="006D731E">
        <w:t xml:space="preserve">. </w:t>
      </w:r>
    </w:p>
    <w:p w14:paraId="4387A8EA" w14:textId="0F39A7EE" w:rsidR="00C91783" w:rsidRDefault="00C91783" w:rsidP="00C91783">
      <w:pPr>
        <w:pStyle w:val="a4"/>
      </w:pPr>
      <w:r>
        <w:t>Характеристики оборудования</w:t>
      </w:r>
      <w:r w:rsidR="006F1268">
        <w:t>:</w:t>
      </w:r>
    </w:p>
    <w:p w14:paraId="46EBF330" w14:textId="007FE7FE" w:rsidR="006F1268" w:rsidRDefault="006F1268" w:rsidP="006F1268">
      <w:pPr>
        <w:pStyle w:val="a4"/>
      </w:pPr>
      <w:r>
        <w:t>1. М</w:t>
      </w:r>
      <w:r>
        <w:t>атеринская плата</w:t>
      </w:r>
      <w:r>
        <w:t>:</w:t>
      </w:r>
    </w:p>
    <w:p w14:paraId="64DD4F47" w14:textId="71189AF9" w:rsidR="006F1268" w:rsidRPr="00586C74" w:rsidRDefault="006F1268" w:rsidP="006F1268">
      <w:pPr>
        <w:pStyle w:val="a4"/>
        <w:ind w:left="708" w:firstLine="708"/>
        <w:rPr>
          <w:lang w:val="en-US"/>
        </w:rPr>
      </w:pPr>
      <w:r w:rsidRPr="00586C74">
        <w:rPr>
          <w:lang w:val="en-US"/>
        </w:rPr>
        <w:t xml:space="preserve">- </w:t>
      </w:r>
      <w:r>
        <w:t>Название</w:t>
      </w:r>
      <w:r w:rsidRPr="00586C74">
        <w:rPr>
          <w:lang w:val="en-US"/>
        </w:rPr>
        <w:t xml:space="preserve">: </w:t>
      </w:r>
      <w:r w:rsidR="00586C74" w:rsidRPr="00586C74">
        <w:rPr>
          <w:lang w:val="en-US"/>
        </w:rPr>
        <w:t>ASRock A320M-HDV R4.0</w:t>
      </w:r>
    </w:p>
    <w:p w14:paraId="193744A4" w14:textId="19110C4F" w:rsidR="006F1268" w:rsidRDefault="006F1268" w:rsidP="006F1268">
      <w:pPr>
        <w:pStyle w:val="a4"/>
        <w:ind w:left="708" w:firstLine="708"/>
      </w:pPr>
      <w:r>
        <w:t xml:space="preserve">- Описание: </w:t>
      </w:r>
      <w:r w:rsidR="00141A9D">
        <w:t>п</w:t>
      </w:r>
      <w:r w:rsidR="00141A9D" w:rsidRPr="00141A9D">
        <w:t>оддержка PCI Express: 2.0, 3.0</w:t>
      </w:r>
    </w:p>
    <w:p w14:paraId="785105FE" w14:textId="11A31BF3" w:rsidR="006F1268" w:rsidRDefault="006F1268" w:rsidP="006F1268">
      <w:pPr>
        <w:pStyle w:val="a4"/>
        <w:ind w:left="708" w:firstLine="708"/>
      </w:pPr>
      <w:r>
        <w:t xml:space="preserve">- Интерфейс: </w:t>
      </w:r>
      <w:r w:rsidR="00141A9D" w:rsidRPr="00141A9D">
        <w:t>M.2: 1 x PCI-E/SATA 3.0</w:t>
      </w:r>
    </w:p>
    <w:p w14:paraId="575FC6E0" w14:textId="3F4237A4" w:rsidR="006F1268" w:rsidRDefault="006F1268" w:rsidP="006F1268">
      <w:pPr>
        <w:pStyle w:val="a4"/>
      </w:pPr>
      <w:r>
        <w:t xml:space="preserve">2. </w:t>
      </w:r>
      <w:r>
        <w:t>Блок питания</w:t>
      </w:r>
      <w:r>
        <w:t>:</w:t>
      </w:r>
    </w:p>
    <w:p w14:paraId="105D64E8" w14:textId="3B35AED4" w:rsidR="006F1268" w:rsidRDefault="006F1268" w:rsidP="006F1268">
      <w:pPr>
        <w:pStyle w:val="a4"/>
        <w:ind w:left="708" w:firstLine="708"/>
      </w:pPr>
      <w:r>
        <w:t xml:space="preserve">- Название: </w:t>
      </w:r>
      <w:proofErr w:type="spellStart"/>
      <w:r w:rsidR="00141A9D" w:rsidRPr="00141A9D">
        <w:t>Chieftec</w:t>
      </w:r>
      <w:proofErr w:type="spellEnd"/>
      <w:r w:rsidR="00141A9D" w:rsidRPr="00141A9D">
        <w:t xml:space="preserve"> ELP-400S 400W</w:t>
      </w:r>
    </w:p>
    <w:p w14:paraId="69F4D07A" w14:textId="4A071C0A" w:rsidR="006F1268" w:rsidRDefault="006F1268" w:rsidP="006F1268">
      <w:pPr>
        <w:pStyle w:val="a4"/>
        <w:ind w:left="708" w:firstLine="708"/>
      </w:pPr>
      <w:r>
        <w:t xml:space="preserve">- Описание: </w:t>
      </w:r>
      <w:r w:rsidR="00141A9D" w:rsidRPr="00141A9D">
        <w:t>мощность: 400 Вт</w:t>
      </w:r>
    </w:p>
    <w:p w14:paraId="6FEEBB00" w14:textId="15F41D58" w:rsidR="006F1268" w:rsidRPr="00141A9D" w:rsidRDefault="006F1268" w:rsidP="00141A9D">
      <w:pPr>
        <w:pStyle w:val="a4"/>
        <w:ind w:left="708" w:firstLine="708"/>
        <w:rPr>
          <w:rFonts w:cs="Times New Roman"/>
          <w:szCs w:val="28"/>
        </w:rPr>
      </w:pPr>
      <w:r>
        <w:t xml:space="preserve">- Интерфейс: </w:t>
      </w:r>
      <w:r w:rsidR="00141A9D" w:rsidRPr="00825D8E">
        <w:rPr>
          <w:rFonts w:cs="Times New Roman"/>
          <w:szCs w:val="28"/>
        </w:rPr>
        <w:t>Форм-фактор ATX</w:t>
      </w:r>
    </w:p>
    <w:p w14:paraId="3488D14F" w14:textId="5A313BC6" w:rsidR="006F1268" w:rsidRPr="006F1268" w:rsidRDefault="006F1268" w:rsidP="006F1268">
      <w:pPr>
        <w:pStyle w:val="a4"/>
        <w:rPr>
          <w:lang w:val="en-US"/>
        </w:rPr>
      </w:pPr>
      <w:r w:rsidRPr="006F1268">
        <w:rPr>
          <w:lang w:val="en-US"/>
        </w:rPr>
        <w:t xml:space="preserve">3. </w:t>
      </w:r>
      <w:r w:rsidR="00141A9D">
        <w:rPr>
          <w:lang w:val="en-US"/>
        </w:rPr>
        <w:t>SDD</w:t>
      </w:r>
      <w:r w:rsidRPr="006F1268">
        <w:rPr>
          <w:lang w:val="en-US"/>
        </w:rPr>
        <w:t>:</w:t>
      </w:r>
    </w:p>
    <w:p w14:paraId="7FD28329" w14:textId="587F4A40" w:rsidR="006F1268" w:rsidRPr="00141A9D" w:rsidRDefault="006F1268" w:rsidP="006F1268">
      <w:pPr>
        <w:pStyle w:val="a4"/>
        <w:ind w:left="708" w:firstLine="708"/>
      </w:pPr>
      <w:r w:rsidRPr="00141A9D">
        <w:t xml:space="preserve">- </w:t>
      </w:r>
      <w:r>
        <w:t>Название</w:t>
      </w:r>
      <w:r w:rsidRPr="00141A9D">
        <w:t xml:space="preserve">: </w:t>
      </w:r>
      <w:r w:rsidR="00141A9D" w:rsidRPr="00141A9D">
        <w:rPr>
          <w:lang w:val="en-US"/>
        </w:rPr>
        <w:t>SATA</w:t>
      </w:r>
      <w:r w:rsidR="00141A9D" w:rsidRPr="00141A9D">
        <w:t xml:space="preserve"> </w:t>
      </w:r>
      <w:r w:rsidR="00141A9D" w:rsidRPr="00141A9D">
        <w:rPr>
          <w:lang w:val="en-US"/>
        </w:rPr>
        <w:t>Ultimate</w:t>
      </w:r>
      <w:r w:rsidR="00141A9D" w:rsidRPr="00141A9D">
        <w:t xml:space="preserve"> </w:t>
      </w:r>
      <w:r w:rsidR="00141A9D" w:rsidRPr="00141A9D">
        <w:rPr>
          <w:lang w:val="en-US"/>
        </w:rPr>
        <w:t>SU</w:t>
      </w:r>
      <w:r w:rsidR="00141A9D" w:rsidRPr="00141A9D">
        <w:t>650</w:t>
      </w:r>
    </w:p>
    <w:p w14:paraId="49FEB654" w14:textId="74F98C3D" w:rsidR="006F1268" w:rsidRPr="009F7A8D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141A9D" w:rsidRPr="00141A9D">
        <w:t>емкость 240 ГБ</w:t>
      </w:r>
    </w:p>
    <w:p w14:paraId="4BA586DD" w14:textId="79B2F1E9" w:rsidR="006F1268" w:rsidRPr="00141A9D" w:rsidRDefault="006F1268" w:rsidP="006F1268">
      <w:pPr>
        <w:pStyle w:val="a4"/>
        <w:ind w:left="708" w:firstLine="708"/>
        <w:rPr>
          <w:lang w:val="en-US"/>
        </w:rPr>
      </w:pPr>
      <w:r w:rsidRPr="00141A9D">
        <w:rPr>
          <w:lang w:val="en-US"/>
        </w:rPr>
        <w:t xml:space="preserve">- </w:t>
      </w:r>
      <w:r>
        <w:t>Интерфейс</w:t>
      </w:r>
      <w:r w:rsidRPr="00141A9D">
        <w:rPr>
          <w:lang w:val="en-US"/>
        </w:rPr>
        <w:t xml:space="preserve">:  </w:t>
      </w:r>
      <w:r w:rsidR="00141A9D" w:rsidRPr="00141A9D">
        <w:rPr>
          <w:lang w:val="en-US"/>
        </w:rPr>
        <w:t>SATA 6Gb/s</w:t>
      </w:r>
      <w:r w:rsidRPr="00141A9D">
        <w:rPr>
          <w:lang w:val="en-US"/>
        </w:rPr>
        <w:t xml:space="preserve"> </w:t>
      </w:r>
    </w:p>
    <w:p w14:paraId="31398EA2" w14:textId="3A889F98" w:rsidR="006F1268" w:rsidRPr="00141A9D" w:rsidRDefault="006F1268" w:rsidP="006F1268">
      <w:pPr>
        <w:pStyle w:val="a4"/>
        <w:rPr>
          <w:lang w:val="en-US"/>
        </w:rPr>
      </w:pPr>
      <w:r w:rsidRPr="00141A9D">
        <w:rPr>
          <w:lang w:val="en-US"/>
        </w:rPr>
        <w:t>4</w:t>
      </w:r>
      <w:r w:rsidRPr="00141A9D">
        <w:rPr>
          <w:lang w:val="en-US"/>
        </w:rPr>
        <w:t xml:space="preserve">. </w:t>
      </w:r>
      <w:r>
        <w:t>ЦП</w:t>
      </w:r>
      <w:r w:rsidRPr="00141A9D">
        <w:rPr>
          <w:lang w:val="en-US"/>
        </w:rPr>
        <w:t>:</w:t>
      </w:r>
    </w:p>
    <w:p w14:paraId="0821A05E" w14:textId="77777777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Pr="009F7A8D">
        <w:rPr>
          <w:lang w:val="en-US"/>
        </w:rPr>
        <w:t>Logitech</w:t>
      </w:r>
      <w:r w:rsidRPr="009F7A8D">
        <w:t xml:space="preserve"> </w:t>
      </w:r>
      <w:r w:rsidRPr="009F7A8D">
        <w:rPr>
          <w:lang w:val="en-US"/>
        </w:rPr>
        <w:t>B</w:t>
      </w:r>
      <w:r w:rsidRPr="009F7A8D">
        <w:t>100</w:t>
      </w:r>
    </w:p>
    <w:p w14:paraId="0D11DC84" w14:textId="6DCB1E9F" w:rsidR="006F1268" w:rsidRPr="009F7A8D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586C74">
        <w:t>Количество ядер 2, Частота 3200Мгц</w:t>
      </w:r>
    </w:p>
    <w:p w14:paraId="0145676F" w14:textId="794DE050" w:rsidR="006F1268" w:rsidRPr="00997077" w:rsidRDefault="006F1268" w:rsidP="00997077">
      <w:pPr>
        <w:pStyle w:val="a4"/>
        <w:ind w:left="708" w:firstLine="708"/>
        <w:jc w:val="left"/>
        <w:rPr>
          <w:rFonts w:cs="Times New Roman"/>
          <w:szCs w:val="28"/>
          <w:shd w:val="clear" w:color="auto" w:fill="FFFFFF"/>
        </w:rPr>
      </w:pPr>
      <w:r>
        <w:t xml:space="preserve">- Интерфейс:  </w:t>
      </w:r>
      <w:r w:rsidR="00997077" w:rsidRPr="00825D8E">
        <w:rPr>
          <w:rFonts w:cs="Times New Roman"/>
          <w:szCs w:val="28"/>
          <w:shd w:val="clear" w:color="auto" w:fill="FFFFFF"/>
        </w:rPr>
        <w:t>Гнездо процессора LGA 1200</w:t>
      </w:r>
      <w:r w:rsidR="00997077">
        <w:rPr>
          <w:rFonts w:cs="Times New Roman"/>
          <w:szCs w:val="28"/>
          <w:shd w:val="clear" w:color="auto" w:fill="FFFFFF"/>
        </w:rPr>
        <w:t xml:space="preserve"> </w:t>
      </w:r>
      <w:r w:rsidR="00997077" w:rsidRPr="00825D8E">
        <w:rPr>
          <w:rFonts w:cs="Times New Roman"/>
          <w:szCs w:val="28"/>
        </w:rPr>
        <w:t>PCI Express 3.0</w:t>
      </w:r>
      <w:r w:rsidRPr="006F1268">
        <w:t xml:space="preserve"> </w:t>
      </w:r>
    </w:p>
    <w:p w14:paraId="5E9DB8A2" w14:textId="3243FF81" w:rsidR="006F1268" w:rsidRDefault="006F1268" w:rsidP="006F1268">
      <w:pPr>
        <w:pStyle w:val="a4"/>
      </w:pPr>
      <w:r>
        <w:t>5</w:t>
      </w:r>
      <w:r>
        <w:t xml:space="preserve">. </w:t>
      </w:r>
      <w:r>
        <w:t>ОЗУ</w:t>
      </w:r>
      <w:r>
        <w:t>:</w:t>
      </w:r>
    </w:p>
    <w:p w14:paraId="63C0F83E" w14:textId="42BAABE3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="00586C74">
        <w:rPr>
          <w:lang w:val="en-US"/>
        </w:rPr>
        <w:t>AMD</w:t>
      </w:r>
    </w:p>
    <w:p w14:paraId="7D003C36" w14:textId="53F37939" w:rsidR="006F1268" w:rsidRPr="00586C74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586C74">
        <w:t xml:space="preserve">4Гб, </w:t>
      </w:r>
      <w:r w:rsidR="00586C74">
        <w:rPr>
          <w:lang w:val="en-US"/>
        </w:rPr>
        <w:t>DDR</w:t>
      </w:r>
      <w:r w:rsidR="00586C74" w:rsidRPr="00997077">
        <w:t>4</w:t>
      </w:r>
    </w:p>
    <w:p w14:paraId="0D12CDB8" w14:textId="24B47C81" w:rsidR="006F1268" w:rsidRPr="00586C74" w:rsidRDefault="006F1268" w:rsidP="006F1268">
      <w:pPr>
        <w:pStyle w:val="a4"/>
        <w:ind w:left="708" w:firstLine="708"/>
      </w:pPr>
      <w:r>
        <w:t xml:space="preserve">- Интерфейс:  </w:t>
      </w:r>
      <w:r w:rsidR="00997077" w:rsidRPr="00825D8E">
        <w:rPr>
          <w:rFonts w:cs="Times New Roman"/>
          <w:szCs w:val="28"/>
          <w:shd w:val="clear" w:color="auto" w:fill="FFFFFF"/>
        </w:rPr>
        <w:t>Форм фактор DIMM</w:t>
      </w:r>
    </w:p>
    <w:p w14:paraId="21A41AD3" w14:textId="7EAB68AA" w:rsidR="006F1268" w:rsidRDefault="006F1268" w:rsidP="006F1268">
      <w:pPr>
        <w:pStyle w:val="a4"/>
      </w:pPr>
      <w:r>
        <w:t>6</w:t>
      </w:r>
      <w:r>
        <w:t xml:space="preserve">. </w:t>
      </w:r>
      <w:r>
        <w:t>Видеокарта</w:t>
      </w:r>
      <w:r>
        <w:t>:</w:t>
      </w:r>
    </w:p>
    <w:p w14:paraId="2FA5E0C1" w14:textId="75EBE57B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="00997077" w:rsidRPr="00997077">
        <w:rPr>
          <w:lang w:val="en-US"/>
        </w:rPr>
        <w:t>Gigabyte</w:t>
      </w:r>
      <w:r w:rsidR="00997077" w:rsidRPr="00997077">
        <w:t xml:space="preserve"> </w:t>
      </w:r>
      <w:r w:rsidR="00997077" w:rsidRPr="00997077">
        <w:rPr>
          <w:lang w:val="en-US"/>
        </w:rPr>
        <w:t>NVIDIA</w:t>
      </w:r>
      <w:r w:rsidR="00997077" w:rsidRPr="00997077">
        <w:t xml:space="preserve"> </w:t>
      </w:r>
      <w:r w:rsidR="00997077" w:rsidRPr="00997077">
        <w:rPr>
          <w:lang w:val="en-US"/>
        </w:rPr>
        <w:t>GeForce</w:t>
      </w:r>
      <w:r w:rsidR="00997077" w:rsidRPr="00997077">
        <w:t xml:space="preserve"> 210</w:t>
      </w:r>
    </w:p>
    <w:p w14:paraId="6A827159" w14:textId="77777777" w:rsidR="00997077" w:rsidRDefault="006F1268" w:rsidP="00997077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997077">
        <w:t>Объем видеопамяти</w:t>
      </w:r>
      <w:r w:rsidR="00997077">
        <w:t xml:space="preserve"> </w:t>
      </w:r>
      <w:r w:rsidR="00997077">
        <w:t>1 ГБ</w:t>
      </w:r>
      <w:r w:rsidR="00997077">
        <w:t xml:space="preserve"> </w:t>
      </w:r>
    </w:p>
    <w:p w14:paraId="2778EA05" w14:textId="357527BE" w:rsidR="006F1268" w:rsidRPr="00997077" w:rsidRDefault="006F1268" w:rsidP="00997077">
      <w:pPr>
        <w:pStyle w:val="a4"/>
        <w:ind w:left="708" w:firstLine="708"/>
      </w:pPr>
      <w:r>
        <w:t xml:space="preserve">- Интерфейс:  </w:t>
      </w:r>
      <w:r w:rsidR="00997077" w:rsidRPr="00997077">
        <w:rPr>
          <w:lang w:val="en-US"/>
        </w:rPr>
        <w:t>PCI</w:t>
      </w:r>
      <w:r w:rsidR="00997077" w:rsidRPr="00997077">
        <w:t>-</w:t>
      </w:r>
      <w:r w:rsidR="00997077" w:rsidRPr="00997077">
        <w:rPr>
          <w:lang w:val="en-US"/>
        </w:rPr>
        <w:t>E</w:t>
      </w:r>
      <w:r w:rsidR="00997077" w:rsidRPr="00997077">
        <w:t xml:space="preserve"> 2.0</w:t>
      </w:r>
    </w:p>
    <w:p w14:paraId="50E5F991" w14:textId="77777777" w:rsidR="006F1268" w:rsidRPr="00997077" w:rsidRDefault="006F1268" w:rsidP="006F1268">
      <w:pPr>
        <w:pStyle w:val="a4"/>
        <w:ind w:left="708" w:firstLine="708"/>
      </w:pPr>
    </w:p>
    <w:p w14:paraId="1DCF1F15" w14:textId="0327B158" w:rsidR="00C91783" w:rsidRPr="00E80374" w:rsidRDefault="00E80374" w:rsidP="00E80374">
      <w:pPr>
        <w:pStyle w:val="a4"/>
        <w:jc w:val="center"/>
      </w:pPr>
      <w:r>
        <w:rPr>
          <w:noProof/>
        </w:rPr>
        <w:drawing>
          <wp:inline distT="0" distB="0" distL="0" distR="0" wp14:anchorId="212CBC9B" wp14:editId="0838C709">
            <wp:extent cx="3045349" cy="2188345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78" cy="21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9DF0" w14:textId="09161D47" w:rsidR="00D2369C" w:rsidRDefault="00D2369C" w:rsidP="00D2369C">
      <w:pPr>
        <w:pStyle w:val="a4"/>
        <w:jc w:val="center"/>
      </w:pPr>
    </w:p>
    <w:p w14:paraId="7C192EE4" w14:textId="5DD73B9B" w:rsidR="00D2369C" w:rsidRDefault="00D2369C" w:rsidP="00D2369C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3</w:t>
      </w:r>
      <w:r>
        <w:rPr>
          <w:sz w:val="24"/>
          <w:szCs w:val="20"/>
        </w:rPr>
        <w:t xml:space="preserve"> – Устройство персонального компьютера</w:t>
      </w:r>
    </w:p>
    <w:p w14:paraId="0CAB1569" w14:textId="77777777" w:rsidR="00C91783" w:rsidRDefault="00C91783" w:rsidP="00C91783">
      <w:pPr>
        <w:pStyle w:val="a4"/>
        <w:ind w:firstLine="0"/>
      </w:pPr>
    </w:p>
    <w:p w14:paraId="02BD913B" w14:textId="0B135AFF" w:rsidR="00B339EC" w:rsidRDefault="00E97024" w:rsidP="006D60DB">
      <w:pPr>
        <w:pStyle w:val="a4"/>
      </w:pPr>
      <w:r>
        <w:t xml:space="preserve">Оснащение АРМ такими манипуляторами как клавиатура и мышь. Использующих подключение по интерфейсу </w:t>
      </w:r>
      <w:r>
        <w:rPr>
          <w:lang w:val="en-US"/>
        </w:rPr>
        <w:t>USB</w:t>
      </w:r>
      <w:r w:rsidRPr="00D346CA">
        <w:t xml:space="preserve"> 3.0</w:t>
      </w:r>
      <w:r>
        <w:t xml:space="preserve">(так же может использоваться </w:t>
      </w:r>
      <w:r>
        <w:rPr>
          <w:lang w:val="en-US"/>
        </w:rPr>
        <w:t>USB</w:t>
      </w:r>
      <w:r w:rsidRPr="00D346CA">
        <w:t xml:space="preserve"> 2.0</w:t>
      </w:r>
      <w:r>
        <w:t>)</w:t>
      </w:r>
      <w:r w:rsidRPr="00D346CA">
        <w:t>.</w:t>
      </w:r>
      <w:r w:rsidRPr="00D727F1">
        <w:t xml:space="preserve"> </w:t>
      </w:r>
    </w:p>
    <w:p w14:paraId="00969CB7" w14:textId="47BCED1F" w:rsidR="00C91783" w:rsidRDefault="006D731E" w:rsidP="006D60DB">
      <w:pPr>
        <w:pStyle w:val="a4"/>
      </w:pPr>
      <w:r>
        <w:t>Характеристики периферийных устройств:</w:t>
      </w:r>
    </w:p>
    <w:p w14:paraId="3582FB8A" w14:textId="77777777" w:rsidR="006D731E" w:rsidRDefault="006D731E" w:rsidP="006D60DB">
      <w:pPr>
        <w:pStyle w:val="a4"/>
      </w:pPr>
      <w:r>
        <w:t>1. Монитор:</w:t>
      </w:r>
    </w:p>
    <w:p w14:paraId="5FCC0DAD" w14:textId="1648D247" w:rsidR="006D731E" w:rsidRDefault="006D731E" w:rsidP="006D731E">
      <w:pPr>
        <w:pStyle w:val="a4"/>
        <w:ind w:left="708" w:firstLine="708"/>
      </w:pPr>
      <w:r>
        <w:t>- Название:</w:t>
      </w:r>
      <w:r w:rsidR="009F7A8D">
        <w:t xml:space="preserve"> </w:t>
      </w:r>
      <w:r w:rsidR="009F7A8D" w:rsidRPr="009F7A8D">
        <w:t>Монитор Samsung S24D300H</w:t>
      </w:r>
    </w:p>
    <w:p w14:paraId="38EDC413" w14:textId="1126B11F" w:rsidR="006D731E" w:rsidRDefault="006D731E" w:rsidP="006F1268">
      <w:pPr>
        <w:pStyle w:val="a4"/>
        <w:ind w:left="708" w:firstLine="708"/>
      </w:pPr>
      <w:r>
        <w:t>- Описание:</w:t>
      </w:r>
      <w:r w:rsidR="009F7A8D">
        <w:t xml:space="preserve"> </w:t>
      </w:r>
      <w:r w:rsidR="006F1268">
        <w:t>Диагональ</w:t>
      </w:r>
      <w:r w:rsidR="006F1268">
        <w:t xml:space="preserve"> </w:t>
      </w:r>
      <w:r w:rsidR="006F1268">
        <w:t>23.6</w:t>
      </w:r>
      <w:r w:rsidR="006F1268">
        <w:t xml:space="preserve">, </w:t>
      </w:r>
      <w:r w:rsidR="006F1268">
        <w:t>Тип матрицы</w:t>
      </w:r>
      <w:r w:rsidR="006F1268">
        <w:t xml:space="preserve"> </w:t>
      </w:r>
      <w:proofErr w:type="spellStart"/>
      <w:r w:rsidR="006F1268">
        <w:t>TN+film</w:t>
      </w:r>
      <w:proofErr w:type="spellEnd"/>
      <w:r w:rsidR="006F1268">
        <w:t xml:space="preserve">, </w:t>
      </w:r>
      <w:r w:rsidR="006F1268">
        <w:t>Разрешение</w:t>
      </w:r>
      <w:r w:rsidR="006F1268">
        <w:t xml:space="preserve"> </w:t>
      </w:r>
      <w:r w:rsidR="006F1268">
        <w:t>1920×1080 (Full HD)</w:t>
      </w:r>
    </w:p>
    <w:p w14:paraId="4597472C" w14:textId="3B0522CD" w:rsidR="006D731E" w:rsidRDefault="006D731E" w:rsidP="006D731E">
      <w:pPr>
        <w:pStyle w:val="a4"/>
        <w:ind w:left="708" w:firstLine="708"/>
      </w:pPr>
      <w:r>
        <w:t xml:space="preserve">- Интерфейс: </w:t>
      </w:r>
      <w:r w:rsidR="009F7A8D" w:rsidRPr="009F7A8D">
        <w:rPr>
          <w:rFonts w:cs="Times New Roman"/>
          <w:szCs w:val="28"/>
          <w:shd w:val="clear" w:color="auto" w:fill="FFFFFF"/>
        </w:rPr>
        <w:t>HDMI, VGA</w:t>
      </w:r>
    </w:p>
    <w:p w14:paraId="2BBBD8F5" w14:textId="26FC26C0" w:rsidR="006D731E" w:rsidRDefault="006D731E" w:rsidP="006D60DB">
      <w:pPr>
        <w:pStyle w:val="a4"/>
      </w:pPr>
      <w:r>
        <w:t>2. Клавиатура:</w:t>
      </w:r>
    </w:p>
    <w:p w14:paraId="7C22DC1D" w14:textId="751C133C" w:rsidR="006D731E" w:rsidRDefault="006D731E" w:rsidP="006D731E">
      <w:pPr>
        <w:pStyle w:val="a4"/>
        <w:ind w:left="708" w:firstLine="708"/>
      </w:pPr>
      <w:r>
        <w:t>- Название:</w:t>
      </w:r>
      <w:r w:rsidR="009F7A8D">
        <w:t xml:space="preserve"> </w:t>
      </w:r>
      <w:r w:rsidR="009F7A8D" w:rsidRPr="009F7A8D">
        <w:t>Logitech K120</w:t>
      </w:r>
    </w:p>
    <w:p w14:paraId="6063360D" w14:textId="2649FF4D" w:rsidR="006D731E" w:rsidRDefault="006D731E" w:rsidP="009F7A8D">
      <w:pPr>
        <w:pStyle w:val="a4"/>
        <w:ind w:left="708" w:firstLine="708"/>
      </w:pPr>
      <w:r>
        <w:t>- Описание:</w:t>
      </w:r>
      <w:r w:rsidR="009F7A8D">
        <w:t xml:space="preserve"> </w:t>
      </w:r>
      <w:r w:rsidR="009F7A8D">
        <w:t>Высота</w:t>
      </w:r>
      <w:r w:rsidR="009F7A8D">
        <w:t xml:space="preserve"> </w:t>
      </w:r>
      <w:r w:rsidR="009F7A8D">
        <w:t>2.1 см</w:t>
      </w:r>
      <w:r w:rsidR="009F7A8D">
        <w:t xml:space="preserve">, </w:t>
      </w:r>
      <w:r w:rsidR="009F7A8D">
        <w:t>Ширина</w:t>
      </w:r>
      <w:r w:rsidR="009F7A8D">
        <w:tab/>
      </w:r>
      <w:r w:rsidR="009F7A8D">
        <w:t xml:space="preserve"> </w:t>
      </w:r>
      <w:r w:rsidR="009F7A8D">
        <w:t>45.4 см</w:t>
      </w:r>
      <w:r w:rsidR="009F7A8D">
        <w:t xml:space="preserve">, </w:t>
      </w:r>
      <w:r w:rsidR="009F7A8D">
        <w:t>Глубина</w:t>
      </w:r>
      <w:r w:rsidR="009F7A8D">
        <w:tab/>
        <w:t>15.5 см</w:t>
      </w:r>
    </w:p>
    <w:p w14:paraId="326760ED" w14:textId="00E07A1E" w:rsidR="006D731E" w:rsidRPr="009F7A8D" w:rsidRDefault="006D731E" w:rsidP="009F7A8D">
      <w:pPr>
        <w:pStyle w:val="a4"/>
        <w:ind w:left="708" w:firstLine="708"/>
      </w:pPr>
      <w:r>
        <w:t xml:space="preserve">- Интерфейс: </w:t>
      </w:r>
      <w:r w:rsidR="009F7A8D">
        <w:rPr>
          <w:lang w:val="en-US"/>
        </w:rPr>
        <w:t>USB</w:t>
      </w:r>
    </w:p>
    <w:p w14:paraId="54649BCA" w14:textId="38C7A9F0" w:rsidR="006D731E" w:rsidRDefault="006D731E" w:rsidP="006D60DB">
      <w:pPr>
        <w:pStyle w:val="a4"/>
      </w:pPr>
      <w:r>
        <w:t>3. Манипулятор мышь:</w:t>
      </w:r>
    </w:p>
    <w:p w14:paraId="1C127357" w14:textId="79EA83EA" w:rsidR="006D731E" w:rsidRPr="009F7A8D" w:rsidRDefault="006D731E" w:rsidP="006D731E">
      <w:pPr>
        <w:pStyle w:val="a4"/>
        <w:ind w:left="708" w:firstLine="708"/>
      </w:pPr>
      <w:r>
        <w:t>- Название:</w:t>
      </w:r>
      <w:r w:rsidR="009F7A8D" w:rsidRPr="009F7A8D">
        <w:t xml:space="preserve"> </w:t>
      </w:r>
      <w:r w:rsidR="009F7A8D" w:rsidRPr="009F7A8D">
        <w:rPr>
          <w:lang w:val="en-US"/>
        </w:rPr>
        <w:t>Logitech</w:t>
      </w:r>
      <w:r w:rsidR="009F7A8D" w:rsidRPr="009F7A8D">
        <w:t xml:space="preserve"> </w:t>
      </w:r>
      <w:r w:rsidR="009F7A8D" w:rsidRPr="009F7A8D">
        <w:rPr>
          <w:lang w:val="en-US"/>
        </w:rPr>
        <w:t>B</w:t>
      </w:r>
      <w:r w:rsidR="009F7A8D" w:rsidRPr="009F7A8D">
        <w:t>100</w:t>
      </w:r>
    </w:p>
    <w:p w14:paraId="0ADF7F24" w14:textId="1B3A38E9" w:rsidR="006D731E" w:rsidRPr="009F7A8D" w:rsidRDefault="006D731E" w:rsidP="009F7A8D">
      <w:pPr>
        <w:pStyle w:val="a4"/>
        <w:ind w:left="708" w:firstLine="708"/>
      </w:pPr>
      <w:r>
        <w:t>- Описание:</w:t>
      </w:r>
      <w:r w:rsidR="009F7A8D" w:rsidRPr="009F7A8D">
        <w:t xml:space="preserve"> </w:t>
      </w:r>
      <w:r w:rsidR="009F7A8D" w:rsidRPr="009F7A8D">
        <w:t xml:space="preserve">Макс. разрешение датчика, </w:t>
      </w:r>
      <w:r w:rsidR="009F7A8D" w:rsidRPr="009F7A8D">
        <w:rPr>
          <w:lang w:val="en-US"/>
        </w:rPr>
        <w:t>dpi</w:t>
      </w:r>
      <w:r w:rsidR="009F7A8D" w:rsidRPr="009F7A8D">
        <w:t xml:space="preserve"> </w:t>
      </w:r>
      <w:r w:rsidR="009F7A8D" w:rsidRPr="009F7A8D">
        <w:t>800</w:t>
      </w:r>
    </w:p>
    <w:p w14:paraId="3B1D33D6" w14:textId="713C84A7" w:rsidR="006D731E" w:rsidRPr="009F7A8D" w:rsidRDefault="006D731E" w:rsidP="006D731E">
      <w:pPr>
        <w:pStyle w:val="a4"/>
        <w:ind w:left="708" w:firstLine="708"/>
      </w:pPr>
      <w:r>
        <w:t>- Интерфейс:</w:t>
      </w:r>
      <w:r>
        <w:t xml:space="preserve"> </w:t>
      </w:r>
      <w:r>
        <w:t xml:space="preserve"> </w:t>
      </w:r>
      <w:r>
        <w:rPr>
          <w:lang w:val="en-US"/>
        </w:rPr>
        <w:t>USB</w:t>
      </w:r>
    </w:p>
    <w:p w14:paraId="5ECF2F22" w14:textId="6A5A7593" w:rsidR="006D731E" w:rsidRDefault="006D731E" w:rsidP="006D60DB">
      <w:pPr>
        <w:pStyle w:val="a4"/>
      </w:pPr>
    </w:p>
    <w:p w14:paraId="6A0F0610" w14:textId="15D2B38B" w:rsidR="006D60DB" w:rsidRDefault="00997077" w:rsidP="006D60DB">
      <w:pPr>
        <w:pStyle w:val="a4"/>
        <w:jc w:val="center"/>
      </w:pPr>
      <w:r w:rsidRPr="00997077">
        <w:lastRenderedPageBreak/>
        <w:drawing>
          <wp:inline distT="0" distB="0" distL="0" distR="0" wp14:anchorId="4F3E8EF9" wp14:editId="0FECAE69">
            <wp:extent cx="4539502" cy="159743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67" cy="16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486" w14:textId="417B980A" w:rsidR="00D2369C" w:rsidRDefault="00D2369C" w:rsidP="006D60DB">
      <w:pPr>
        <w:pStyle w:val="a4"/>
        <w:jc w:val="center"/>
      </w:pPr>
      <w:r>
        <w:rPr>
          <w:sz w:val="24"/>
          <w:szCs w:val="20"/>
        </w:rPr>
        <w:t xml:space="preserve">Рисунок 4 - </w:t>
      </w:r>
      <w:r w:rsidRPr="002D10F2">
        <w:rPr>
          <w:sz w:val="24"/>
          <w:szCs w:val="20"/>
        </w:rPr>
        <w:t>Оборудование АРМ</w:t>
      </w:r>
    </w:p>
    <w:p w14:paraId="4D41FF24" w14:textId="47443B1F" w:rsidR="006D60DB" w:rsidRDefault="003B14EE" w:rsidP="006D60DB">
      <w:pPr>
        <w:pStyle w:val="a4"/>
      </w:pPr>
      <w:r>
        <w:t xml:space="preserve">АРМ подключается к локальной сети, </w:t>
      </w:r>
      <w:r w:rsidRPr="003B14EE">
        <w:t>объединяющ</w:t>
      </w:r>
      <w:r>
        <w:t>ей</w:t>
      </w:r>
      <w:r w:rsidRPr="003B14EE">
        <w:t xml:space="preserve"> компьютеры, телефоны, периферийное оборудование.</w:t>
      </w:r>
      <w:r w:rsidR="006D60DB">
        <w:t xml:space="preserve"> </w:t>
      </w:r>
      <w:r w:rsidR="006D60DB">
        <w:t>Для подключения к СКС достаточно одного сетевого кабеля. В варианте коммутации используют сетевой и коммутационный кабель и дополнительную панель.</w:t>
      </w:r>
    </w:p>
    <w:p w14:paraId="50266307" w14:textId="22EB45B4" w:rsidR="004414A3" w:rsidRDefault="006D60DB" w:rsidP="004414A3">
      <w:pPr>
        <w:pStyle w:val="a4"/>
      </w:pPr>
      <w:r>
        <w:t>Подключение к сети общего пользования осуществляется с помощью интерфейса сети общего пользования</w:t>
      </w:r>
      <w:r w:rsidR="004414A3" w:rsidRPr="004414A3">
        <w:t xml:space="preserve"> </w:t>
      </w:r>
      <w:r w:rsidR="004414A3">
        <w:rPr>
          <w:lang w:val="en-US"/>
        </w:rPr>
        <w:t>Ethernet</w:t>
      </w:r>
      <w:r w:rsidR="004414A3">
        <w:t>.</w:t>
      </w:r>
      <w:r w:rsidR="004414A3" w:rsidRPr="002D10F2">
        <w:t xml:space="preserve"> </w:t>
      </w:r>
      <w:r w:rsidR="004414A3">
        <w:t xml:space="preserve">Использующие стандартизированный физический сетевой интерфейс </w:t>
      </w:r>
      <w:r w:rsidR="004414A3">
        <w:rPr>
          <w:lang w:val="en-US"/>
        </w:rPr>
        <w:t>RJ</w:t>
      </w:r>
      <w:r w:rsidR="004414A3" w:rsidRPr="002D10F2">
        <w:t>-45.</w:t>
      </w:r>
    </w:p>
    <w:p w14:paraId="5F1F12CD" w14:textId="6BB1E6AC" w:rsidR="006D60DB" w:rsidRDefault="006D60DB" w:rsidP="006D60DB">
      <w:pPr>
        <w:pStyle w:val="a4"/>
      </w:pPr>
      <w:r>
        <w:t xml:space="preserve">Архитектура СКС – звезда. </w:t>
      </w:r>
      <w:r w:rsidRPr="006D60DB">
        <w:t>Суть данного вида архитектуры СКС заключается в следующем: каждый второй компьютер в общую сеть включается через отдельный кабель. Один разъем подключается к сетевому устройству, а второй – к адаптеру.</w:t>
      </w:r>
    </w:p>
    <w:p w14:paraId="58856F8A" w14:textId="5AD763AC" w:rsidR="006D60DB" w:rsidRDefault="006D60DB" w:rsidP="006D60DB">
      <w:pPr>
        <w:pStyle w:val="a4"/>
        <w:jc w:val="center"/>
      </w:pPr>
      <w:r>
        <w:rPr>
          <w:noProof/>
        </w:rPr>
        <w:drawing>
          <wp:inline distT="0" distB="0" distL="0" distR="0" wp14:anchorId="30C42726" wp14:editId="3EB903E6">
            <wp:extent cx="2470150" cy="18478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E8D7" w14:textId="4189EB0C" w:rsidR="00E80374" w:rsidRPr="00696206" w:rsidRDefault="00E80374" w:rsidP="00E80374">
      <w:pPr>
        <w:pStyle w:val="a4"/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5</w:t>
      </w:r>
      <w:r>
        <w:rPr>
          <w:sz w:val="24"/>
          <w:szCs w:val="20"/>
        </w:rPr>
        <w:t xml:space="preserve"> - Сетевая топология звезда.</w:t>
      </w:r>
    </w:p>
    <w:p w14:paraId="65470C02" w14:textId="77777777" w:rsidR="006D60DB" w:rsidRDefault="006D60DB" w:rsidP="006D60DB">
      <w:pPr>
        <w:pStyle w:val="a4"/>
      </w:pPr>
    </w:p>
    <w:p w14:paraId="4150DDC6" w14:textId="342887DC" w:rsidR="00591965" w:rsidRDefault="000A6D75" w:rsidP="000A6D75">
      <w:pPr>
        <w:pStyle w:val="22"/>
        <w:ind w:left="1040" w:firstLine="0"/>
      </w:pPr>
      <w:bookmarkStart w:id="25" w:name="_Toc91333745"/>
      <w:bookmarkStart w:id="26" w:name="_Toc91333781"/>
      <w:bookmarkStart w:id="27" w:name="_Toc91334639"/>
      <w:bookmarkStart w:id="28" w:name="_Toc91419466"/>
      <w:bookmarkStart w:id="29" w:name="_Toc91424322"/>
      <w:bookmarkStart w:id="30" w:name="_Toc91438041"/>
      <w:bookmarkEnd w:id="25"/>
      <w:bookmarkEnd w:id="26"/>
      <w:bookmarkEnd w:id="27"/>
      <w:bookmarkEnd w:id="28"/>
      <w:bookmarkEnd w:id="29"/>
      <w:r>
        <w:t>3.</w:t>
      </w:r>
      <w:r w:rsidR="00E80374">
        <w:t>4</w:t>
      </w:r>
      <w:r w:rsidR="00591965">
        <w:t xml:space="preserve"> Организационное обеспечение АРМ.</w:t>
      </w:r>
      <w:bookmarkEnd w:id="30"/>
    </w:p>
    <w:p w14:paraId="7F373118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</w:p>
    <w:p w14:paraId="1801D835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31" w:name="_Toc91333746"/>
      <w:bookmarkStart w:id="32" w:name="_Toc91333782"/>
      <w:bookmarkStart w:id="33" w:name="_Toc91334640"/>
      <w:bookmarkStart w:id="34" w:name="_Toc91419467"/>
      <w:bookmarkStart w:id="35" w:name="_Toc91424323"/>
      <w:bookmarkEnd w:id="31"/>
      <w:bookmarkEnd w:id="32"/>
      <w:bookmarkEnd w:id="33"/>
      <w:bookmarkEnd w:id="34"/>
      <w:bookmarkEnd w:id="35"/>
    </w:p>
    <w:p w14:paraId="619D1013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36" w:name="_Toc91333747"/>
      <w:bookmarkStart w:id="37" w:name="_Toc91333783"/>
      <w:bookmarkStart w:id="38" w:name="_Toc91334641"/>
      <w:bookmarkStart w:id="39" w:name="_Toc91419468"/>
      <w:bookmarkStart w:id="40" w:name="_Toc91424324"/>
      <w:bookmarkEnd w:id="36"/>
      <w:bookmarkEnd w:id="37"/>
      <w:bookmarkEnd w:id="38"/>
      <w:bookmarkEnd w:id="39"/>
      <w:bookmarkEnd w:id="40"/>
    </w:p>
    <w:p w14:paraId="51D431DF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41" w:name="_Toc91333748"/>
      <w:bookmarkStart w:id="42" w:name="_Toc91333784"/>
      <w:bookmarkStart w:id="43" w:name="_Toc91334642"/>
      <w:bookmarkStart w:id="44" w:name="_Toc91419469"/>
      <w:bookmarkStart w:id="45" w:name="_Toc91424325"/>
      <w:bookmarkEnd w:id="41"/>
      <w:bookmarkEnd w:id="42"/>
      <w:bookmarkEnd w:id="43"/>
      <w:bookmarkEnd w:id="44"/>
      <w:bookmarkEnd w:id="45"/>
    </w:p>
    <w:p w14:paraId="2A2B4EC4" w14:textId="742E6109" w:rsidR="00591965" w:rsidRDefault="00591965" w:rsidP="00F55468">
      <w:pPr>
        <w:pStyle w:val="a4"/>
      </w:pPr>
      <w:r>
        <w:t>Системный администратор.</w:t>
      </w:r>
    </w:p>
    <w:p w14:paraId="68DAE302" w14:textId="1EB53E7F" w:rsidR="00F55468" w:rsidRDefault="00F55468" w:rsidP="00F55468">
      <w:pPr>
        <w:pStyle w:val="a4"/>
      </w:pPr>
      <w:r>
        <w:t>Должностные обязанности</w:t>
      </w:r>
    </w:p>
    <w:p w14:paraId="2F50BAB5" w14:textId="30CBC360" w:rsidR="00F55468" w:rsidRDefault="00F55468" w:rsidP="00F55468">
      <w:pPr>
        <w:pStyle w:val="a4"/>
      </w:pPr>
      <w:r>
        <w:lastRenderedPageBreak/>
        <w:t xml:space="preserve">Обеспечивать безотказную работу серверов и локальных сетей; регистрировать пользователей сети, поддерживать и консультировать; следить за антивирусной защитой; устранять ошибки, делать ремонт и профилактику оборудования и ПО; предпринимать меры по защите информации от внешнего вторжения; регулярно составлять отчеты обо всех аспектах работы; постоянно изучать вопросы модернизации оборудования, проводить анализ и подготовку предложений по замене имеющегося на более современное; предупреждать и устранять любые аварийные и форс-мажорные обстоятельства, мешающие работе компании. Администрирование структурированной кабельной системы (СКС); администрирование прикладного программного обеспечения, сетевой подсистемы, систем управления базами данных, системного программного обеспечения инфокоммуникационной системы организации; управление программно-аппаратными средствами информационных служб и развитием инфокоммуникационной системы организации. </w:t>
      </w:r>
    </w:p>
    <w:p w14:paraId="47178633" w14:textId="77777777" w:rsidR="00F55468" w:rsidRDefault="00F55468" w:rsidP="00F55468">
      <w:pPr>
        <w:pStyle w:val="a4"/>
      </w:pPr>
      <w:r>
        <w:t>Должен знать</w:t>
      </w:r>
    </w:p>
    <w:p w14:paraId="23FA9718" w14:textId="280AECCF" w:rsidR="00F55468" w:rsidRDefault="00F55468" w:rsidP="00F55468">
      <w:pPr>
        <w:pStyle w:val="a4"/>
      </w:pPr>
      <w:r>
        <w:t xml:space="preserve">Требуется знание программных задач и самих компьютеров (софт и железо), правил построения сетей, навыки администрирования баз данных, владение английским языком (уровень чтения технической документации). </w:t>
      </w:r>
    </w:p>
    <w:p w14:paraId="5F83270B" w14:textId="77777777" w:rsidR="00F55468" w:rsidRDefault="00F55468" w:rsidP="00F55468">
      <w:pPr>
        <w:pStyle w:val="a4"/>
      </w:pPr>
      <w:r>
        <w:t>Требования к квалификации</w:t>
      </w:r>
    </w:p>
    <w:p w14:paraId="257239D5" w14:textId="4CD7DCC6" w:rsidR="002523C6" w:rsidRDefault="00F55468" w:rsidP="00F55468">
      <w:pPr>
        <w:pStyle w:val="a4"/>
      </w:pPr>
      <w:r>
        <w:t>Неполное или законченное высшее образование, стаж работы не менее одного года, опыт работы в управлении инфо-системами.</w:t>
      </w:r>
    </w:p>
    <w:p w14:paraId="54FC7EE7" w14:textId="29910E43" w:rsidR="00591965" w:rsidRDefault="00591965" w:rsidP="00F55468">
      <w:pPr>
        <w:pStyle w:val="a4"/>
        <w:ind w:left="680" w:firstLine="0"/>
      </w:pPr>
      <w:r>
        <w:t>Диспетчер автотранспортной фирмы.</w:t>
      </w:r>
    </w:p>
    <w:p w14:paraId="4CBCB879" w14:textId="19866C7C" w:rsidR="00F55468" w:rsidRDefault="00F55468" w:rsidP="00F55468">
      <w:pPr>
        <w:pStyle w:val="a4"/>
        <w:ind w:left="680" w:firstLine="0"/>
      </w:pPr>
      <w:r>
        <w:t>Должностные обязанности</w:t>
      </w:r>
    </w:p>
    <w:p w14:paraId="3BC17E48" w14:textId="2A7997A5" w:rsidR="00B93749" w:rsidRDefault="00B93749" w:rsidP="00B93749">
      <w:pPr>
        <w:pStyle w:val="a4"/>
      </w:pPr>
      <w:r>
        <w:t>Организация и контроль водителей автотранспорта на линии.</w:t>
      </w:r>
      <w:r>
        <w:t xml:space="preserve"> </w:t>
      </w:r>
      <w:r>
        <w:t>Контроль работы линейных диспетчерских пунктов.</w:t>
      </w:r>
      <w:r>
        <w:t xml:space="preserve"> </w:t>
      </w:r>
      <w:r>
        <w:t>Инструктаж водителей об особенностях перевозок на маршруте, в том числе о состоянии дорог и метеорологических условиях.</w:t>
      </w:r>
      <w:r>
        <w:t xml:space="preserve"> </w:t>
      </w:r>
      <w:r>
        <w:t>Поддержание связи с клиентами, погрузочно-разгрузочными и линейными диспетчерскими пунктами, автовокзалами и станциями.</w:t>
      </w:r>
      <w:r>
        <w:t xml:space="preserve"> </w:t>
      </w:r>
      <w:r>
        <w:t>Применение мер для ликвидации вынужденного простоя транспорта.</w:t>
      </w:r>
      <w:r>
        <w:t xml:space="preserve"> </w:t>
      </w:r>
      <w:r>
        <w:t>Оформление и контроль оформления путевых документов.</w:t>
      </w:r>
      <w:r>
        <w:t xml:space="preserve"> </w:t>
      </w:r>
      <w:r>
        <w:lastRenderedPageBreak/>
        <w:t>Составление отчетов по итогам прошедшей смены.</w:t>
      </w:r>
      <w:r>
        <w:t xml:space="preserve"> </w:t>
      </w:r>
      <w:r>
        <w:t>Контроль графика движения, расписания и интервалов движения и принятие соответствующих мер для их соблюдения.</w:t>
      </w:r>
      <w:r>
        <w:t xml:space="preserve"> </w:t>
      </w:r>
      <w:r>
        <w:t>Перераспределение автотранспорта по маршрутам при изменении ситуации.</w:t>
      </w:r>
      <w:r>
        <w:t xml:space="preserve"> </w:t>
      </w:r>
      <w:r>
        <w:t>Контроль исполнения заказов.</w:t>
      </w:r>
      <w:r>
        <w:t xml:space="preserve"> </w:t>
      </w:r>
      <w:r>
        <w:t>Принятие мер по своевременному устранению сбоев транспортных процессов.</w:t>
      </w:r>
    </w:p>
    <w:p w14:paraId="7FAB0232" w14:textId="4FF51E97" w:rsidR="00F55468" w:rsidRDefault="00F55468" w:rsidP="00B93749">
      <w:pPr>
        <w:pStyle w:val="a4"/>
      </w:pPr>
      <w:r>
        <w:t>Должен знать</w:t>
      </w:r>
    </w:p>
    <w:p w14:paraId="2714E7F2" w14:textId="77777777" w:rsidR="00B93749" w:rsidRDefault="00B93749" w:rsidP="00B93749">
      <w:pPr>
        <w:pStyle w:val="a4"/>
      </w:pPr>
      <w:r>
        <w:t>О</w:t>
      </w:r>
      <w:r>
        <w:t>сновные положения транспортного и трудового законодательства;</w:t>
      </w:r>
      <w:r>
        <w:t xml:space="preserve"> </w:t>
      </w:r>
      <w:r>
        <w:t>нормативные документы по вопросам организации управления движением автотранспорта;</w:t>
      </w:r>
      <w:r>
        <w:t xml:space="preserve"> </w:t>
      </w:r>
      <w:r>
        <w:t>правила оформления путевых листов;</w:t>
      </w:r>
      <w:r>
        <w:t xml:space="preserve"> </w:t>
      </w:r>
      <w:r>
        <w:t>схему дорог и адреса организаций в районе обслуживания;</w:t>
      </w:r>
      <w:r>
        <w:t xml:space="preserve"> </w:t>
      </w:r>
      <w:r>
        <w:t>основы правил дорожного движения;</w:t>
      </w:r>
      <w:r>
        <w:t xml:space="preserve"> </w:t>
      </w:r>
      <w:r>
        <w:t>правила перевозок;</w:t>
      </w:r>
      <w:r>
        <w:t xml:space="preserve"> </w:t>
      </w:r>
      <w:r>
        <w:t>расстояния и маршруты перевозок, состояние дорожного полотна по пути следования.</w:t>
      </w:r>
    </w:p>
    <w:p w14:paraId="76DCED07" w14:textId="697776C9" w:rsidR="00F55468" w:rsidRDefault="00F55468" w:rsidP="00B93749">
      <w:pPr>
        <w:pStyle w:val="a4"/>
      </w:pPr>
      <w:r>
        <w:t>Требования к квалификации</w:t>
      </w:r>
    </w:p>
    <w:p w14:paraId="06F375C3" w14:textId="3B8A0C70" w:rsidR="00C2614F" w:rsidRDefault="00B93749" w:rsidP="00B93749">
      <w:pPr>
        <w:spacing w:after="160" w:line="360" w:lineRule="auto"/>
        <w:ind w:firstLine="680"/>
      </w:pPr>
      <w:r>
        <w:rPr>
          <w:rFonts w:ascii="Times New Roman" w:hAnsi="Times New Roman"/>
          <w:sz w:val="28"/>
        </w:rPr>
        <w:t>Т</w:t>
      </w:r>
      <w:r w:rsidRPr="00B93749">
        <w:rPr>
          <w:rFonts w:ascii="Times New Roman" w:hAnsi="Times New Roman"/>
          <w:sz w:val="28"/>
        </w:rPr>
        <w:t>ребуется либо свидетельство об окончании специальных курсов вкупе с высшим или средним образованием не по профилю, либо диплом об окончании специального учебного заведения по профилю.</w:t>
      </w:r>
      <w:r w:rsidR="00C2614F">
        <w:br w:type="page"/>
      </w:r>
    </w:p>
    <w:p w14:paraId="221C8CDC" w14:textId="43FA48DD" w:rsidR="007A2861" w:rsidRDefault="000A6D75" w:rsidP="00591965">
      <w:pPr>
        <w:pStyle w:val="a6"/>
        <w:ind w:left="708"/>
      </w:pPr>
      <w:bookmarkStart w:id="46" w:name="_Toc91438042"/>
      <w:r>
        <w:rPr>
          <w:caps w:val="0"/>
        </w:rPr>
        <w:lastRenderedPageBreak/>
        <w:t>4</w:t>
      </w:r>
      <w:r w:rsidR="00591965" w:rsidRPr="00591965">
        <w:rPr>
          <w:caps w:val="0"/>
        </w:rPr>
        <w:t>.</w:t>
      </w:r>
      <w:r w:rsidR="00591965">
        <w:t xml:space="preserve"> </w:t>
      </w:r>
      <w:r w:rsidR="007A2861">
        <w:t xml:space="preserve">Модели процессов </w:t>
      </w:r>
      <w:r w:rsidR="006927DB">
        <w:t>с</w:t>
      </w:r>
      <w:r w:rsidR="008E0846">
        <w:t>оздания и поддержки АРМ</w:t>
      </w:r>
      <w:bookmarkEnd w:id="46"/>
    </w:p>
    <w:p w14:paraId="03C32427" w14:textId="04D8C5CA" w:rsidR="00FA74F1" w:rsidRDefault="00FA74F1" w:rsidP="007A2861">
      <w:pPr>
        <w:pStyle w:val="a4"/>
      </w:pPr>
      <w:r>
        <w:t xml:space="preserve">Сущность структурного подхода к разработке информационной системы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взаимоувязаны. Пользователю не требуется знать, как работают получившиеся процедуры, необходимо знать лишь его входы и выходы, а также его назначение (т.е. функцию, которую он выполняет). В структурном анализе и проектировании используются различные модели, описывающие: </w:t>
      </w:r>
    </w:p>
    <w:p w14:paraId="132CD02B" w14:textId="77777777" w:rsidR="00FA74F1" w:rsidRDefault="00FA74F1" w:rsidP="007A2861">
      <w:pPr>
        <w:pStyle w:val="a4"/>
      </w:pPr>
      <w:r>
        <w:t xml:space="preserve">1. Функциональную структуру системы. </w:t>
      </w:r>
    </w:p>
    <w:p w14:paraId="1DE03F22" w14:textId="77777777" w:rsidR="00FA74F1" w:rsidRDefault="00FA74F1" w:rsidP="007A2861">
      <w:pPr>
        <w:pStyle w:val="a4"/>
      </w:pPr>
      <w:r>
        <w:t xml:space="preserve">2. Последовательность выполняемых действий. </w:t>
      </w:r>
    </w:p>
    <w:p w14:paraId="1C566A4A" w14:textId="77777777" w:rsidR="00FA74F1" w:rsidRDefault="00FA74F1" w:rsidP="007A2861">
      <w:pPr>
        <w:pStyle w:val="a4"/>
      </w:pPr>
      <w:r>
        <w:t xml:space="preserve">3. Передачу информации между функциональными процессами. </w:t>
      </w:r>
    </w:p>
    <w:p w14:paraId="0FBBD934" w14:textId="3EE2C2C2" w:rsidR="00FA74F1" w:rsidRDefault="00FA74F1" w:rsidP="007A2861">
      <w:pPr>
        <w:pStyle w:val="a4"/>
      </w:pPr>
      <w:r>
        <w:t>4. Отношения между данными.</w:t>
      </w:r>
    </w:p>
    <w:p w14:paraId="25B60409" w14:textId="77777777" w:rsidR="00FA74F1" w:rsidRDefault="00FA74F1" w:rsidP="00F61272">
      <w:pPr>
        <w:pStyle w:val="a4"/>
      </w:pPr>
      <w:r>
        <w:t xml:space="preserve">Диаграмма прецедентов (диаграмма вариантов использования) </w:t>
      </w:r>
      <w:r>
        <w:t xml:space="preserve">, </w:t>
      </w:r>
      <w:r>
        <w:t xml:space="preserve">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025B3DD9" w14:textId="77777777" w:rsidR="00FA74F1" w:rsidRDefault="00FA74F1" w:rsidP="00F61272">
      <w:pPr>
        <w:pStyle w:val="a4"/>
      </w:pPr>
      <w:r>
        <w:t xml:space="preserve">Прецедент –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</w:t>
      </w:r>
    </w:p>
    <w:p w14:paraId="6C1707A0" w14:textId="77777777" w:rsidR="00FA74F1" w:rsidRDefault="00FA74F1" w:rsidP="00F61272">
      <w:pPr>
        <w:pStyle w:val="a4"/>
      </w:pPr>
      <w:r>
        <w:t xml:space="preserve">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 </w:t>
      </w:r>
    </w:p>
    <w:p w14:paraId="0B3427AF" w14:textId="77777777" w:rsidR="00FA74F1" w:rsidRDefault="00FA74F1" w:rsidP="00F61272">
      <w:pPr>
        <w:pStyle w:val="a4"/>
      </w:pPr>
      <w:r>
        <w:t xml:space="preserve">Основное назначение диаграммы – описание функциональности и поведения, позволяющее заказчику, конечному пользователю и разработчику </w:t>
      </w:r>
      <w:r>
        <w:lastRenderedPageBreak/>
        <w:t xml:space="preserve">совместно обсуждать проектируемую или существующую систему. При моделировании системы с помощью диаграммы прецедентов системный аналитик стремится: </w:t>
      </w:r>
    </w:p>
    <w:p w14:paraId="277181A0" w14:textId="77777777" w:rsidR="00FA74F1" w:rsidRDefault="00FA74F1" w:rsidP="00F61272">
      <w:pPr>
        <w:pStyle w:val="a4"/>
      </w:pPr>
      <w:r>
        <w:t>− Чётко отделить систему от её окружения.</w:t>
      </w:r>
    </w:p>
    <w:p w14:paraId="4CDCBB95" w14:textId="3CC206C2" w:rsidR="00FA74F1" w:rsidRDefault="00FA74F1" w:rsidP="00F61272">
      <w:pPr>
        <w:pStyle w:val="a4"/>
      </w:pPr>
      <w:r>
        <w:t>−</w:t>
      </w:r>
      <w:r w:rsidR="00DF20B9">
        <w:t xml:space="preserve"> </w:t>
      </w:r>
      <w:r>
        <w:t xml:space="preserve">Определить действующих лиц (актёров), их взаимодействие с системой и ожидаемую функциональность системы. </w:t>
      </w:r>
    </w:p>
    <w:p w14:paraId="36D6A95A" w14:textId="77777777" w:rsidR="00FA74F1" w:rsidRDefault="00FA74F1" w:rsidP="00F61272">
      <w:pPr>
        <w:pStyle w:val="a4"/>
      </w:pPr>
      <w:r>
        <w:t>− Определить в глоссарии предметной области понятия, относящиеся к детальному описанию функциональности системы (то есть, прецедентов).</w:t>
      </w:r>
    </w:p>
    <w:p w14:paraId="7D02A5B9" w14:textId="77777777" w:rsidR="00FA74F1" w:rsidRDefault="00FA74F1" w:rsidP="00F61272">
      <w:pPr>
        <w:pStyle w:val="a4"/>
      </w:pPr>
      <w: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t>.</w:t>
      </w:r>
    </w:p>
    <w:p w14:paraId="434F4F03" w14:textId="77777777" w:rsidR="005B15C8" w:rsidRDefault="00FA74F1" w:rsidP="00FA74F1">
      <w:pPr>
        <w:pStyle w:val="a4"/>
        <w:jc w:val="center"/>
      </w:pPr>
      <w:r w:rsidRPr="00FA74F1">
        <w:drawing>
          <wp:inline distT="0" distB="0" distL="0" distR="0" wp14:anchorId="23B51431" wp14:editId="0F6308B2">
            <wp:extent cx="3987613" cy="339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568" cy="3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F9C9" w14:textId="210469AF" w:rsidR="005B15C8" w:rsidRPr="00696206" w:rsidRDefault="005B15C8" w:rsidP="005B15C8">
      <w:pPr>
        <w:pStyle w:val="a4"/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D2369C">
        <w:rPr>
          <w:sz w:val="24"/>
          <w:szCs w:val="20"/>
        </w:rPr>
        <w:t>5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Модель структуры АРМ</w:t>
      </w:r>
      <w:r>
        <w:rPr>
          <w:sz w:val="24"/>
          <w:szCs w:val="20"/>
        </w:rPr>
        <w:t>.</w:t>
      </w:r>
    </w:p>
    <w:p w14:paraId="3022C193" w14:textId="5BD98850" w:rsidR="007A2861" w:rsidRDefault="007A2861" w:rsidP="00FA74F1">
      <w:pPr>
        <w:pStyle w:val="a4"/>
        <w:jc w:val="center"/>
      </w:pPr>
      <w:r>
        <w:br w:type="page"/>
      </w:r>
    </w:p>
    <w:p w14:paraId="5EA3CB57" w14:textId="76ECB41C" w:rsidR="00F55468" w:rsidRDefault="00C2614F" w:rsidP="00C2614F">
      <w:pPr>
        <w:pStyle w:val="a6"/>
      </w:pPr>
      <w:bookmarkStart w:id="47" w:name="_Toc91438043"/>
      <w:r>
        <w:lastRenderedPageBreak/>
        <w:t>Заключение</w:t>
      </w:r>
      <w:bookmarkEnd w:id="47"/>
    </w:p>
    <w:p w14:paraId="71C69EC3" w14:textId="46AFEDE3" w:rsidR="008A0A7F" w:rsidRDefault="009C1165" w:rsidP="009C1165">
      <w:pPr>
        <w:pStyle w:val="a4"/>
      </w:pPr>
      <w:r>
        <w:t xml:space="preserve">В ходе курсовой работы были рассмотрены </w:t>
      </w:r>
      <w:r w:rsidR="00B41C10">
        <w:t>требования</w:t>
      </w:r>
      <w:r>
        <w:t xml:space="preserve"> к разработке </w:t>
      </w:r>
      <w:r w:rsidR="00B41C10">
        <w:t>АРМ и на их основе разработана</w:t>
      </w:r>
      <w:r>
        <w:t xml:space="preserve"> система АРМ конструктора-проектировщика автомобилей. Описаны ее взаимодействия между </w:t>
      </w:r>
      <w:r w:rsidR="00B41C10">
        <w:t>ее архитектурным и программным обеспечением. Выбраны подходящие функциональные и эксплуатационные технические средства обеспечения, рассмотрены типы интерфейсов взаимодействия с ними. Дано описание организационного обеспечения АРМ с требованиями к персоналу.</w:t>
      </w:r>
      <w:r w:rsidR="00B41C10">
        <w:tab/>
      </w:r>
    </w:p>
    <w:p w14:paraId="6645FE32" w14:textId="77777777" w:rsidR="008A0A7F" w:rsidRDefault="008A0A7F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2441029B" w14:textId="60B6B70C" w:rsidR="008A0A7F" w:rsidRDefault="008A0A7F" w:rsidP="008A0A7F">
      <w:pPr>
        <w:pStyle w:val="a6"/>
      </w:pPr>
      <w:bookmarkStart w:id="48" w:name="_Toc91438044"/>
      <w:r>
        <w:lastRenderedPageBreak/>
        <w:t>Список использованных источников</w:t>
      </w:r>
      <w:bookmarkEnd w:id="48"/>
    </w:p>
    <w:p w14:paraId="31A2722A" w14:textId="77777777" w:rsidR="0071206E" w:rsidRPr="0071206E" w:rsidRDefault="0071206E" w:rsidP="00707F96">
      <w:pPr>
        <w:numPr>
          <w:ilvl w:val="0"/>
          <w:numId w:val="2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Информационные системы и технологии в экономике: Учебное пособие под ред. В.Н. Федорова, Кемерово </w:t>
      </w:r>
      <w:proofErr w:type="spellStart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Кузбассвузиздат</w:t>
      </w:r>
      <w:proofErr w:type="spellEnd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2003 г.</w:t>
      </w:r>
    </w:p>
    <w:p w14:paraId="06BBD594" w14:textId="77777777" w:rsidR="008A0A7F" w:rsidRDefault="008A0A7F" w:rsidP="00707F96">
      <w:pPr>
        <w:pStyle w:val="a4"/>
        <w:numPr>
          <w:ilvl w:val="0"/>
          <w:numId w:val="26"/>
        </w:numPr>
      </w:pPr>
      <w:r>
        <w:t>В.Н. Петров «Информационные системы» – 688л. Изд. Питер, 2002г.</w:t>
      </w:r>
    </w:p>
    <w:p w14:paraId="5C99405E" w14:textId="7E7118B8" w:rsidR="008A0A7F" w:rsidRPr="0071206E" w:rsidRDefault="0071206E" w:rsidP="00707F96">
      <w:pPr>
        <w:pStyle w:val="a4"/>
        <w:numPr>
          <w:ilvl w:val="0"/>
          <w:numId w:val="26"/>
        </w:numPr>
        <w:rPr>
          <w:rFonts w:cs="Times New Roman"/>
        </w:rPr>
      </w:pPr>
      <w:proofErr w:type="spellStart"/>
      <w:r w:rsidRPr="0071206E">
        <w:rPr>
          <w:rFonts w:cs="Times New Roman"/>
          <w:color w:val="000000"/>
          <w:shd w:val="clear" w:color="auto" w:fill="FFFFFF"/>
        </w:rPr>
        <w:t>Ермолович</w:t>
      </w:r>
      <w:proofErr w:type="spellEnd"/>
      <w:r w:rsidRPr="0071206E">
        <w:rPr>
          <w:rFonts w:cs="Times New Roman"/>
          <w:color w:val="000000"/>
          <w:shd w:val="clear" w:color="auto" w:fill="FFFFFF"/>
        </w:rPr>
        <w:t> Л.Л. Анализ финансово-хозяйственной деятельности предприятия. – Мн.: БГЭУ, 2001. – 545 с</w:t>
      </w:r>
      <w:r w:rsidR="008A0A7F" w:rsidRPr="0071206E">
        <w:rPr>
          <w:rFonts w:cs="Times New Roman"/>
        </w:rPr>
        <w:t>.</w:t>
      </w:r>
    </w:p>
    <w:p w14:paraId="472EA528" w14:textId="34CEE8B4" w:rsidR="0071206E" w:rsidRPr="0071206E" w:rsidRDefault="0071206E" w:rsidP="00707F96">
      <w:pPr>
        <w:numPr>
          <w:ilvl w:val="0"/>
          <w:numId w:val="2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Ширяев Д., </w:t>
      </w:r>
      <w:proofErr w:type="spellStart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Аншелес</w:t>
      </w:r>
      <w:proofErr w:type="spellEnd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В., Мочалин В. Сбор и обработка информации для принятия управленческих решений. «Открытые системы», 2001, №4</w:t>
      </w:r>
    </w:p>
    <w:p w14:paraId="12DB4147" w14:textId="3944F724" w:rsidR="0071206E" w:rsidRDefault="0071206E" w:rsidP="00707F96">
      <w:pPr>
        <w:pStyle w:val="a4"/>
        <w:numPr>
          <w:ilvl w:val="0"/>
          <w:numId w:val="26"/>
        </w:numPr>
      </w:pPr>
      <w:hyperlink r:id="rId12" w:history="1">
        <w:r w:rsidRPr="00631642">
          <w:rPr>
            <w:rStyle w:val="ad"/>
          </w:rPr>
          <w:t>https://docs.cntd.ru/document/1200006924</w:t>
        </w:r>
      </w:hyperlink>
    </w:p>
    <w:p w14:paraId="157BFD3B" w14:textId="77777777" w:rsidR="0071206E" w:rsidRDefault="0071206E" w:rsidP="00707F96">
      <w:pPr>
        <w:pStyle w:val="a4"/>
        <w:numPr>
          <w:ilvl w:val="0"/>
          <w:numId w:val="26"/>
        </w:numPr>
      </w:pPr>
      <w:hyperlink r:id="rId13" w:history="1">
        <w:r w:rsidRPr="00631642">
          <w:rPr>
            <w:rStyle w:val="ad"/>
          </w:rPr>
          <w:t>https://testmatick.com/ru/osnovnye-ponyatiya-i-osobennosti-klient-servernoj-arhitektury/</w:t>
        </w:r>
      </w:hyperlink>
    </w:p>
    <w:p w14:paraId="455483D0" w14:textId="03169C6F" w:rsidR="00C2401C" w:rsidRPr="009D2EEF" w:rsidRDefault="0071206E" w:rsidP="00707F96">
      <w:pPr>
        <w:pStyle w:val="a4"/>
        <w:numPr>
          <w:ilvl w:val="0"/>
          <w:numId w:val="26"/>
        </w:numPr>
      </w:pPr>
      <w:r w:rsidRPr="0071206E">
        <w:t>https://intechnology.ru/monitoringcnc/soft/client/</w:t>
      </w:r>
    </w:p>
    <w:sectPr w:rsidR="00C2401C" w:rsidRPr="009D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A86"/>
    <w:multiLevelType w:val="hybridMultilevel"/>
    <w:tmpl w:val="824864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2505B67"/>
    <w:multiLevelType w:val="hybridMultilevel"/>
    <w:tmpl w:val="734A7D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8AE3367"/>
    <w:multiLevelType w:val="hybridMultilevel"/>
    <w:tmpl w:val="4470F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1E48"/>
    <w:multiLevelType w:val="hybridMultilevel"/>
    <w:tmpl w:val="D37CB50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FC53871"/>
    <w:multiLevelType w:val="hybridMultilevel"/>
    <w:tmpl w:val="2576A02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3891433"/>
    <w:multiLevelType w:val="hybridMultilevel"/>
    <w:tmpl w:val="47AE5C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586A4D"/>
    <w:multiLevelType w:val="hybridMultilevel"/>
    <w:tmpl w:val="B6C63BA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6AB64C4"/>
    <w:multiLevelType w:val="hybridMultilevel"/>
    <w:tmpl w:val="4740D5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E830EEF"/>
    <w:multiLevelType w:val="multilevel"/>
    <w:tmpl w:val="6F0CAD18"/>
    <w:styleLink w:val="2"/>
    <w:lvl w:ilvl="0">
      <w:start w:val="2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9" w15:restartNumberingAfterBreak="0">
    <w:nsid w:val="38D462C0"/>
    <w:multiLevelType w:val="multilevel"/>
    <w:tmpl w:val="13DA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E66B34"/>
    <w:multiLevelType w:val="multilevel"/>
    <w:tmpl w:val="B8BEC256"/>
    <w:styleLink w:val="1"/>
    <w:lvl w:ilvl="0">
      <w:start w:val="2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1" w15:restartNumberingAfterBreak="0">
    <w:nsid w:val="48B92FF8"/>
    <w:multiLevelType w:val="hybridMultilevel"/>
    <w:tmpl w:val="4880C9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8E82087"/>
    <w:multiLevelType w:val="hybridMultilevel"/>
    <w:tmpl w:val="336286E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9FB6BA1"/>
    <w:multiLevelType w:val="multilevel"/>
    <w:tmpl w:val="13DADCD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794B5A"/>
    <w:multiLevelType w:val="multilevel"/>
    <w:tmpl w:val="6F0CAD18"/>
    <w:lvl w:ilvl="0">
      <w:start w:val="2"/>
      <w:numFmt w:val="decimal"/>
      <w:pStyle w:val="a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5" w15:restartNumberingAfterBreak="0">
    <w:nsid w:val="4AF01698"/>
    <w:multiLevelType w:val="hybridMultilevel"/>
    <w:tmpl w:val="CF3A99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4CF770D9"/>
    <w:multiLevelType w:val="multilevel"/>
    <w:tmpl w:val="13DA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84144E"/>
    <w:multiLevelType w:val="hybridMultilevel"/>
    <w:tmpl w:val="4058C4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5F06455C"/>
    <w:multiLevelType w:val="hybridMultilevel"/>
    <w:tmpl w:val="33E8A4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613740FB"/>
    <w:multiLevelType w:val="hybridMultilevel"/>
    <w:tmpl w:val="CEA66344"/>
    <w:lvl w:ilvl="0" w:tplc="5A68B5F4">
      <w:start w:val="1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E07AB"/>
    <w:multiLevelType w:val="hybridMultilevel"/>
    <w:tmpl w:val="CF36C1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EB55698"/>
    <w:multiLevelType w:val="hybridMultilevel"/>
    <w:tmpl w:val="7A78C93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3BF3197"/>
    <w:multiLevelType w:val="hybridMultilevel"/>
    <w:tmpl w:val="7340DD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9FF7670"/>
    <w:multiLevelType w:val="hybridMultilevel"/>
    <w:tmpl w:val="E79AA1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7E875DB0"/>
    <w:multiLevelType w:val="hybridMultilevel"/>
    <w:tmpl w:val="F16A1E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EFB4A45"/>
    <w:multiLevelType w:val="hybridMultilevel"/>
    <w:tmpl w:val="FA6478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0"/>
  </w:num>
  <w:num w:numId="9">
    <w:abstractNumId w:val="25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17"/>
  </w:num>
  <w:num w:numId="15">
    <w:abstractNumId w:val="12"/>
  </w:num>
  <w:num w:numId="16">
    <w:abstractNumId w:val="9"/>
  </w:num>
  <w:num w:numId="17">
    <w:abstractNumId w:val="4"/>
  </w:num>
  <w:num w:numId="18">
    <w:abstractNumId w:val="24"/>
  </w:num>
  <w:num w:numId="19">
    <w:abstractNumId w:val="5"/>
  </w:num>
  <w:num w:numId="20">
    <w:abstractNumId w:val="21"/>
  </w:num>
  <w:num w:numId="21">
    <w:abstractNumId w:val="14"/>
  </w:num>
  <w:num w:numId="22">
    <w:abstractNumId w:val="19"/>
  </w:num>
  <w:num w:numId="23">
    <w:abstractNumId w:val="10"/>
  </w:num>
  <w:num w:numId="24">
    <w:abstractNumId w:val="8"/>
  </w:num>
  <w:num w:numId="25">
    <w:abstractNumId w:val="13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1"/>
    <w:rsid w:val="00001A1C"/>
    <w:rsid w:val="00002727"/>
    <w:rsid w:val="00015C57"/>
    <w:rsid w:val="00090A02"/>
    <w:rsid w:val="000A4629"/>
    <w:rsid w:val="000A6D75"/>
    <w:rsid w:val="000B7424"/>
    <w:rsid w:val="000E2AD3"/>
    <w:rsid w:val="0010703F"/>
    <w:rsid w:val="00141A9D"/>
    <w:rsid w:val="002523C6"/>
    <w:rsid w:val="002A501A"/>
    <w:rsid w:val="002C47CF"/>
    <w:rsid w:val="00336272"/>
    <w:rsid w:val="00352C02"/>
    <w:rsid w:val="00373263"/>
    <w:rsid w:val="00396116"/>
    <w:rsid w:val="003A1188"/>
    <w:rsid w:val="003B14EE"/>
    <w:rsid w:val="003B6DC0"/>
    <w:rsid w:val="004105C6"/>
    <w:rsid w:val="00417786"/>
    <w:rsid w:val="004414A3"/>
    <w:rsid w:val="00477119"/>
    <w:rsid w:val="004A4C6F"/>
    <w:rsid w:val="004B1428"/>
    <w:rsid w:val="004B77E2"/>
    <w:rsid w:val="004F0212"/>
    <w:rsid w:val="004F1D66"/>
    <w:rsid w:val="00542946"/>
    <w:rsid w:val="0056558C"/>
    <w:rsid w:val="00586C74"/>
    <w:rsid w:val="00591965"/>
    <w:rsid w:val="005B077C"/>
    <w:rsid w:val="005B0788"/>
    <w:rsid w:val="005B15C8"/>
    <w:rsid w:val="006315DC"/>
    <w:rsid w:val="0065323F"/>
    <w:rsid w:val="006640E1"/>
    <w:rsid w:val="006927DB"/>
    <w:rsid w:val="00696206"/>
    <w:rsid w:val="006B0D9D"/>
    <w:rsid w:val="006C0B77"/>
    <w:rsid w:val="006D60DB"/>
    <w:rsid w:val="006D731E"/>
    <w:rsid w:val="006E417E"/>
    <w:rsid w:val="006F08DA"/>
    <w:rsid w:val="006F1268"/>
    <w:rsid w:val="00707F96"/>
    <w:rsid w:val="0071206E"/>
    <w:rsid w:val="00715EBE"/>
    <w:rsid w:val="007951EB"/>
    <w:rsid w:val="007A2861"/>
    <w:rsid w:val="007C58E3"/>
    <w:rsid w:val="007E2232"/>
    <w:rsid w:val="007F717B"/>
    <w:rsid w:val="00802CC3"/>
    <w:rsid w:val="008242FF"/>
    <w:rsid w:val="00825B87"/>
    <w:rsid w:val="00835E8F"/>
    <w:rsid w:val="00864A31"/>
    <w:rsid w:val="00870751"/>
    <w:rsid w:val="008A0A7F"/>
    <w:rsid w:val="008A262A"/>
    <w:rsid w:val="008A45B5"/>
    <w:rsid w:val="008E0846"/>
    <w:rsid w:val="00922C48"/>
    <w:rsid w:val="00997077"/>
    <w:rsid w:val="009A5DF4"/>
    <w:rsid w:val="009C1165"/>
    <w:rsid w:val="009D2EEF"/>
    <w:rsid w:val="009E0147"/>
    <w:rsid w:val="009F7A8D"/>
    <w:rsid w:val="00A0047A"/>
    <w:rsid w:val="00A9747F"/>
    <w:rsid w:val="00AB3B74"/>
    <w:rsid w:val="00AC4826"/>
    <w:rsid w:val="00AC7D28"/>
    <w:rsid w:val="00AE0DCE"/>
    <w:rsid w:val="00B339EC"/>
    <w:rsid w:val="00B41C10"/>
    <w:rsid w:val="00B57C61"/>
    <w:rsid w:val="00B915B7"/>
    <w:rsid w:val="00B93749"/>
    <w:rsid w:val="00BA4ED0"/>
    <w:rsid w:val="00BB11EA"/>
    <w:rsid w:val="00BF0CE0"/>
    <w:rsid w:val="00C04882"/>
    <w:rsid w:val="00C2401C"/>
    <w:rsid w:val="00C2614F"/>
    <w:rsid w:val="00C35A14"/>
    <w:rsid w:val="00C5625A"/>
    <w:rsid w:val="00C91783"/>
    <w:rsid w:val="00CE728D"/>
    <w:rsid w:val="00D2369C"/>
    <w:rsid w:val="00D346CA"/>
    <w:rsid w:val="00D34DFD"/>
    <w:rsid w:val="00D727F1"/>
    <w:rsid w:val="00D7720A"/>
    <w:rsid w:val="00DC35FC"/>
    <w:rsid w:val="00DF20B9"/>
    <w:rsid w:val="00E429BF"/>
    <w:rsid w:val="00E80374"/>
    <w:rsid w:val="00E97024"/>
    <w:rsid w:val="00EA107D"/>
    <w:rsid w:val="00EA2A2A"/>
    <w:rsid w:val="00EA4702"/>
    <w:rsid w:val="00EA59DF"/>
    <w:rsid w:val="00EE4070"/>
    <w:rsid w:val="00EF3560"/>
    <w:rsid w:val="00F12C76"/>
    <w:rsid w:val="00F4373B"/>
    <w:rsid w:val="00F5017C"/>
    <w:rsid w:val="00F55468"/>
    <w:rsid w:val="00F61272"/>
    <w:rsid w:val="00FA74F1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64F7"/>
  <w15:chartTrackingRefBased/>
  <w15:docId w15:val="{959BA808-1090-450A-B001-7CA47AD7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0CE0"/>
    <w:pPr>
      <w:spacing w:after="200" w:line="276" w:lineRule="auto"/>
    </w:pPr>
  </w:style>
  <w:style w:type="paragraph" w:styleId="10">
    <w:name w:val="heading 1"/>
    <w:basedOn w:val="a0"/>
    <w:next w:val="a0"/>
    <w:link w:val="11"/>
    <w:uiPriority w:val="9"/>
    <w:qFormat/>
    <w:rsid w:val="00AB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B3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015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"/>
    <w:basedOn w:val="a0"/>
    <w:link w:val="a5"/>
    <w:qFormat/>
    <w:rsid w:val="00BF0CE0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6">
    <w:name w:val="ЗАГОЛОВОК"/>
    <w:basedOn w:val="10"/>
    <w:next w:val="a4"/>
    <w:link w:val="a7"/>
    <w:qFormat/>
    <w:rsid w:val="004B77E2"/>
    <w:pPr>
      <w:spacing w:before="0" w:after="280" w:line="360" w:lineRule="auto"/>
      <w:jc w:val="center"/>
    </w:pPr>
    <w:rPr>
      <w:rFonts w:ascii="Times New Roman" w:hAnsi="Times New Roman" w:cs="Times New Roman"/>
      <w:caps/>
      <w:color w:val="auto"/>
      <w:sz w:val="28"/>
      <w:szCs w:val="24"/>
    </w:rPr>
  </w:style>
  <w:style w:type="character" w:customStyle="1" w:styleId="a5">
    <w:name w:val="ТЕКСТ Знак"/>
    <w:basedOn w:val="a1"/>
    <w:link w:val="a4"/>
    <w:rsid w:val="00BF0CE0"/>
    <w:rPr>
      <w:rFonts w:ascii="Times New Roman" w:hAnsi="Times New Roman"/>
      <w:sz w:val="28"/>
    </w:rPr>
  </w:style>
  <w:style w:type="paragraph" w:customStyle="1" w:styleId="22">
    <w:name w:val="Заголовок2"/>
    <w:basedOn w:val="20"/>
    <w:next w:val="a4"/>
    <w:link w:val="23"/>
    <w:qFormat/>
    <w:rsid w:val="00AB3B74"/>
    <w:pPr>
      <w:spacing w:before="280" w:after="280" w:line="360" w:lineRule="auto"/>
      <w:ind w:firstLine="680"/>
    </w:pPr>
    <w:rPr>
      <w:rFonts w:ascii="Times New Roman" w:hAnsi="Times New Roman"/>
      <w:color w:val="auto"/>
      <w:sz w:val="28"/>
    </w:rPr>
  </w:style>
  <w:style w:type="character" w:customStyle="1" w:styleId="a7">
    <w:name w:val="ЗАГОЛОВОК Знак"/>
    <w:basedOn w:val="a1"/>
    <w:link w:val="a6"/>
    <w:rsid w:val="004B77E2"/>
    <w:rPr>
      <w:rFonts w:ascii="Times New Roman" w:eastAsiaTheme="majorEastAsia" w:hAnsi="Times New Roman" w:cs="Times New Roman"/>
      <w:caps/>
      <w:sz w:val="28"/>
      <w:szCs w:val="24"/>
    </w:rPr>
  </w:style>
  <w:style w:type="paragraph" w:styleId="a8">
    <w:name w:val="No Spacing"/>
    <w:uiPriority w:val="1"/>
    <w:qFormat/>
    <w:rsid w:val="00BF0CE0"/>
    <w:pPr>
      <w:spacing w:after="0" w:line="240" w:lineRule="auto"/>
    </w:pPr>
  </w:style>
  <w:style w:type="character" w:customStyle="1" w:styleId="23">
    <w:name w:val="Заголовок2 Знак"/>
    <w:basedOn w:val="a5"/>
    <w:link w:val="22"/>
    <w:rsid w:val="00AB3B74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Normal (Web)"/>
    <w:basedOn w:val="a0"/>
    <w:uiPriority w:val="99"/>
    <w:unhideWhenUsed/>
    <w:rsid w:val="004A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1"/>
    <w:uiPriority w:val="20"/>
    <w:qFormat/>
    <w:rsid w:val="00373263"/>
    <w:rPr>
      <w:i/>
      <w:iCs/>
    </w:rPr>
  </w:style>
  <w:style w:type="paragraph" w:customStyle="1" w:styleId="ab">
    <w:name w:val="Базовый"/>
    <w:rsid w:val="00AB3B74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customStyle="1" w:styleId="11">
    <w:name w:val="Заголовок 1 Знак"/>
    <w:basedOn w:val="a1"/>
    <w:link w:val="10"/>
    <w:uiPriority w:val="9"/>
    <w:rsid w:val="00AB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AB3B74"/>
    <w:pPr>
      <w:spacing w:line="259" w:lineRule="auto"/>
      <w:outlineLvl w:val="9"/>
    </w:pPr>
    <w:rPr>
      <w:lang w:eastAsia="ru-RU"/>
    </w:rPr>
  </w:style>
  <w:style w:type="paragraph" w:styleId="24">
    <w:name w:val="toc 2"/>
    <w:basedOn w:val="a0"/>
    <w:next w:val="a0"/>
    <w:autoRedefine/>
    <w:uiPriority w:val="39"/>
    <w:unhideWhenUsed/>
    <w:rsid w:val="00AB3B7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B3B7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AB3B7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AB3B74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AB3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015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List Paragraph"/>
    <w:basedOn w:val="a0"/>
    <w:uiPriority w:val="34"/>
    <w:qFormat/>
    <w:rsid w:val="00F55468"/>
    <w:pPr>
      <w:ind w:left="720"/>
      <w:contextualSpacing/>
    </w:pPr>
  </w:style>
  <w:style w:type="character" w:styleId="af">
    <w:name w:val="Unresolved Mention"/>
    <w:basedOn w:val="a1"/>
    <w:uiPriority w:val="99"/>
    <w:semiHidden/>
    <w:unhideWhenUsed/>
    <w:rsid w:val="009D2EEF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6F08DA"/>
    <w:pPr>
      <w:numPr>
        <w:numId w:val="23"/>
      </w:numPr>
    </w:pPr>
  </w:style>
  <w:style w:type="paragraph" w:customStyle="1" w:styleId="a">
    <w:name w:val="курсовая"/>
    <w:basedOn w:val="af0"/>
    <w:link w:val="af1"/>
    <w:qFormat/>
    <w:rsid w:val="003B6DC0"/>
    <w:pPr>
      <w:numPr>
        <w:ilvl w:val="0"/>
        <w:numId w:val="21"/>
      </w:numPr>
      <w:ind w:left="1068"/>
    </w:pPr>
    <w:rPr>
      <w:rFonts w:ascii="Times New Roman" w:hAnsi="Times New Roman"/>
      <w:color w:val="000000" w:themeColor="text1"/>
      <w:sz w:val="28"/>
    </w:rPr>
  </w:style>
  <w:style w:type="numbering" w:customStyle="1" w:styleId="2">
    <w:name w:val="Текущий список2"/>
    <w:uiPriority w:val="99"/>
    <w:rsid w:val="00591965"/>
    <w:pPr>
      <w:numPr>
        <w:numId w:val="24"/>
      </w:numPr>
    </w:pPr>
  </w:style>
  <w:style w:type="paragraph" w:styleId="af0">
    <w:name w:val="Subtitle"/>
    <w:basedOn w:val="a0"/>
    <w:next w:val="a0"/>
    <w:link w:val="af2"/>
    <w:uiPriority w:val="11"/>
    <w:qFormat/>
    <w:rsid w:val="003B6D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1"/>
    <w:link w:val="af0"/>
    <w:uiPriority w:val="11"/>
    <w:rsid w:val="003B6DC0"/>
    <w:rPr>
      <w:rFonts w:eastAsiaTheme="minorEastAsia"/>
      <w:color w:val="5A5A5A" w:themeColor="text1" w:themeTint="A5"/>
      <w:spacing w:val="15"/>
    </w:rPr>
  </w:style>
  <w:style w:type="character" w:customStyle="1" w:styleId="af1">
    <w:name w:val="курсовая Знак"/>
    <w:basedOn w:val="af2"/>
    <w:link w:val="a"/>
    <w:rsid w:val="003B6DC0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3">
    <w:name w:val="Текущий список3"/>
    <w:uiPriority w:val="99"/>
    <w:rsid w:val="00591965"/>
    <w:pPr>
      <w:numPr>
        <w:numId w:val="25"/>
      </w:numPr>
    </w:pPr>
  </w:style>
  <w:style w:type="table" w:styleId="af3">
    <w:name w:val="Table Grid"/>
    <w:basedOn w:val="a2"/>
    <w:uiPriority w:val="39"/>
    <w:rsid w:val="00C917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matick.com/ru/osnovnye-ponyatiya-i-osobennosti-klient-servernoj-arhitektur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cntd.ru/document/12000069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E71C-734F-4979-96C8-6CAC9F34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24</Pages>
  <Words>3951</Words>
  <Characters>22526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10</cp:revision>
  <dcterms:created xsi:type="dcterms:W3CDTF">2021-12-26T10:55:00Z</dcterms:created>
  <dcterms:modified xsi:type="dcterms:W3CDTF">2021-12-26T16:07:00Z</dcterms:modified>
</cp:coreProperties>
</file>