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F08" w:rsidRDefault="00A66F08" w:rsidP="00A66F08">
      <w:pPr>
        <w:ind w:left="-57" w:right="-57"/>
        <w:jc w:val="center"/>
        <w:rPr>
          <w:sz w:val="20"/>
          <w:szCs w:val="18"/>
        </w:rPr>
      </w:pPr>
      <w:bookmarkStart w:id="0" w:name="_Hlk101315239"/>
      <w:bookmarkStart w:id="1" w:name="_Hlk88597743"/>
      <w:r>
        <w:rPr>
          <w:sz w:val="20"/>
          <w:szCs w:val="18"/>
        </w:rPr>
        <w:t>федеральное государственное бюджетное образовательное учреждение высшего образования</w:t>
      </w:r>
    </w:p>
    <w:p w:rsidR="00A66F08" w:rsidRDefault="00A66F08" w:rsidP="00A66F08">
      <w:pPr>
        <w:ind w:right="-82"/>
        <w:jc w:val="center"/>
        <w:rPr>
          <w:b/>
        </w:rPr>
      </w:pPr>
      <w:r>
        <w:rPr>
          <w:b/>
        </w:rPr>
        <w:t xml:space="preserve"> «Вологодский государственный университет»</w:t>
      </w:r>
    </w:p>
    <w:p w:rsidR="00A66F08" w:rsidRDefault="00A66F08" w:rsidP="00A66F08">
      <w:pPr>
        <w:ind w:left="360" w:right="626"/>
        <w:rPr>
          <w:color w:val="000000"/>
          <w:spacing w:val="-4"/>
          <w:sz w:val="28"/>
          <w:szCs w:val="28"/>
        </w:rPr>
      </w:pPr>
    </w:p>
    <w:p w:rsidR="00A66F08" w:rsidRDefault="00A66F08" w:rsidP="00A66F08">
      <w:pPr>
        <w:jc w:val="center"/>
      </w:pPr>
      <w:r>
        <w:t>Институт математики, естественных и компьютерных наук</w:t>
      </w:r>
    </w:p>
    <w:p w:rsidR="00A66F08" w:rsidRDefault="00A66F08" w:rsidP="00A66F08">
      <w:pPr>
        <w:jc w:val="center"/>
      </w:pPr>
      <w:r>
        <w:rPr>
          <w:sz w:val="18"/>
          <w:szCs w:val="18"/>
        </w:rPr>
        <w:t>(наименование института)</w:t>
      </w:r>
      <w:r>
        <w:t xml:space="preserve"> </w:t>
      </w:r>
    </w:p>
    <w:p w:rsidR="00A66F08" w:rsidRDefault="00A66F08" w:rsidP="00A66F08">
      <w:pPr>
        <w:jc w:val="center"/>
      </w:pPr>
      <w:r>
        <w:t>Кафедра «Автоматики и вычислительной техники»</w:t>
      </w:r>
    </w:p>
    <w:p w:rsidR="00A66F08" w:rsidRDefault="00A66F08" w:rsidP="00A66F08">
      <w:pPr>
        <w:jc w:val="center"/>
        <w:rPr>
          <w:sz w:val="18"/>
          <w:szCs w:val="18"/>
        </w:rPr>
      </w:pPr>
      <w:r>
        <w:rPr>
          <w:sz w:val="18"/>
          <w:szCs w:val="18"/>
        </w:rPr>
        <w:t>(наименование кафедры)</w:t>
      </w:r>
    </w:p>
    <w:p w:rsidR="00A66F08" w:rsidRDefault="00A66F08" w:rsidP="00A66F08">
      <w:pPr>
        <w:jc w:val="center"/>
      </w:pPr>
    </w:p>
    <w:p w:rsidR="00A66F08" w:rsidRDefault="00A66F08" w:rsidP="00A66F08">
      <w:pPr>
        <w:ind w:left="360" w:right="626"/>
        <w:rPr>
          <w:color w:val="000000"/>
          <w:spacing w:val="-4"/>
          <w:sz w:val="28"/>
          <w:szCs w:val="28"/>
        </w:rPr>
      </w:pPr>
    </w:p>
    <w:p w:rsidR="00A66F08" w:rsidRDefault="00A66F08" w:rsidP="00A66F08">
      <w:pPr>
        <w:ind w:left="360" w:right="626"/>
        <w:rPr>
          <w:color w:val="000000"/>
          <w:spacing w:val="-4"/>
          <w:sz w:val="28"/>
          <w:szCs w:val="28"/>
        </w:rPr>
      </w:pPr>
    </w:p>
    <w:p w:rsidR="00A66F08" w:rsidRPr="00A66F08" w:rsidRDefault="00A66F08" w:rsidP="00A66F08">
      <w:pPr>
        <w:shd w:val="clear" w:color="auto" w:fill="FFFFFF"/>
        <w:ind w:left="360" w:right="626"/>
        <w:jc w:val="center"/>
        <w:rPr>
          <w:b/>
          <w:color w:val="000000"/>
          <w:spacing w:val="-4"/>
          <w:sz w:val="30"/>
          <w:szCs w:val="30"/>
        </w:rPr>
      </w:pPr>
      <w:r>
        <w:rPr>
          <w:b/>
          <w:color w:val="000000"/>
          <w:spacing w:val="-4"/>
          <w:sz w:val="30"/>
          <w:szCs w:val="30"/>
        </w:rPr>
        <w:t xml:space="preserve">Лабораторная работа № </w:t>
      </w:r>
      <w:r w:rsidRPr="00A66F08">
        <w:rPr>
          <w:b/>
          <w:color w:val="000000"/>
          <w:spacing w:val="-4"/>
          <w:sz w:val="30"/>
          <w:szCs w:val="30"/>
        </w:rPr>
        <w:t>1</w:t>
      </w:r>
    </w:p>
    <w:p w:rsidR="00A66F08" w:rsidRDefault="00A66F08" w:rsidP="00A66F08">
      <w:pPr>
        <w:ind w:left="360" w:right="626"/>
        <w:jc w:val="center"/>
        <w:rPr>
          <w:color w:val="000000"/>
          <w:spacing w:val="-4"/>
          <w:sz w:val="30"/>
          <w:szCs w:val="30"/>
        </w:rPr>
      </w:pPr>
    </w:p>
    <w:p w:rsidR="00A66F08" w:rsidRDefault="00A66F08" w:rsidP="00A66F08">
      <w:pPr>
        <w:ind w:left="360" w:right="626"/>
        <w:jc w:val="center"/>
        <w:rPr>
          <w:color w:val="000000"/>
          <w:spacing w:val="-4"/>
          <w:sz w:val="30"/>
          <w:szCs w:val="30"/>
        </w:rPr>
      </w:pP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3"/>
        <w:gridCol w:w="5521"/>
      </w:tblGrid>
      <w:tr w:rsidR="00A66F08" w:rsidTr="00703082">
        <w:tc>
          <w:tcPr>
            <w:tcW w:w="3463" w:type="dxa"/>
          </w:tcPr>
          <w:p w:rsidR="00A66F08" w:rsidRDefault="00A66F08" w:rsidP="00703082">
            <w:pPr>
              <w:ind w:right="626"/>
              <w:rPr>
                <w:color w:val="000000"/>
                <w:spacing w:val="-4"/>
                <w:sz w:val="30"/>
                <w:szCs w:val="30"/>
              </w:rPr>
            </w:pPr>
            <w:r>
              <w:rPr>
                <w:color w:val="000000"/>
                <w:spacing w:val="-4"/>
                <w:sz w:val="30"/>
                <w:szCs w:val="30"/>
              </w:rPr>
              <w:t>Дисциплина</w:t>
            </w:r>
          </w:p>
        </w:tc>
        <w:tc>
          <w:tcPr>
            <w:tcW w:w="5521" w:type="dxa"/>
            <w:tcBorders>
              <w:bottom w:val="single" w:sz="4" w:space="0" w:color="auto"/>
            </w:tcBorders>
          </w:tcPr>
          <w:p w:rsidR="00A66F08" w:rsidRPr="00A23AA9" w:rsidRDefault="00A66F08" w:rsidP="00703082">
            <w:pPr>
              <w:ind w:right="626"/>
              <w:rPr>
                <w:color w:val="000000"/>
                <w:spacing w:val="-4"/>
                <w:sz w:val="30"/>
                <w:szCs w:val="30"/>
              </w:rPr>
            </w:pPr>
            <w:r>
              <w:rPr>
                <w:color w:val="000000"/>
                <w:spacing w:val="-4"/>
                <w:sz w:val="30"/>
                <w:szCs w:val="30"/>
              </w:rPr>
              <w:t>Операционные системы</w:t>
            </w:r>
          </w:p>
        </w:tc>
      </w:tr>
    </w:tbl>
    <w:p w:rsidR="00A66F08" w:rsidRDefault="00A66F08" w:rsidP="00A66F08">
      <w:pPr>
        <w:ind w:right="626"/>
        <w:rPr>
          <w:color w:val="000000"/>
          <w:spacing w:val="-4"/>
          <w:sz w:val="30"/>
          <w:szCs w:val="30"/>
        </w:rPr>
      </w:pPr>
    </w:p>
    <w:p w:rsidR="00A66F08" w:rsidRDefault="00A66F08" w:rsidP="00A66F08">
      <w:pPr>
        <w:ind w:left="360" w:right="626"/>
        <w:rPr>
          <w:color w:val="000000"/>
          <w:spacing w:val="-4"/>
          <w:sz w:val="18"/>
          <w:szCs w:val="18"/>
        </w:rPr>
      </w:pP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68"/>
        <w:gridCol w:w="5516"/>
      </w:tblGrid>
      <w:tr w:rsidR="00A66F08" w:rsidRPr="00A23AA9" w:rsidTr="00703082">
        <w:tc>
          <w:tcPr>
            <w:tcW w:w="3468" w:type="dxa"/>
          </w:tcPr>
          <w:p w:rsidR="00A66F08" w:rsidRDefault="00A66F08" w:rsidP="00703082">
            <w:pPr>
              <w:ind w:right="626"/>
              <w:rPr>
                <w:color w:val="000000"/>
                <w:spacing w:val="-4"/>
                <w:sz w:val="28"/>
                <w:szCs w:val="28"/>
              </w:rPr>
            </w:pPr>
            <w:r>
              <w:rPr>
                <w:color w:val="000000"/>
                <w:spacing w:val="-4"/>
                <w:sz w:val="28"/>
                <w:szCs w:val="28"/>
              </w:rPr>
              <w:t>Преподаватель</w:t>
            </w:r>
          </w:p>
        </w:tc>
        <w:tc>
          <w:tcPr>
            <w:tcW w:w="5516" w:type="dxa"/>
            <w:tcBorders>
              <w:bottom w:val="single" w:sz="4" w:space="0" w:color="auto"/>
            </w:tcBorders>
          </w:tcPr>
          <w:p w:rsidR="00A66F08" w:rsidRPr="00A66F08" w:rsidRDefault="00A66F08" w:rsidP="00703082">
            <w:pPr>
              <w:ind w:right="22"/>
              <w:jc w:val="right"/>
              <w:rPr>
                <w:color w:val="000000"/>
                <w:spacing w:val="-4"/>
                <w:sz w:val="28"/>
                <w:szCs w:val="30"/>
              </w:rPr>
            </w:pPr>
            <w:r>
              <w:rPr>
                <w:sz w:val="28"/>
                <w:szCs w:val="30"/>
              </w:rPr>
              <w:t>Дианов С.В.</w:t>
            </w:r>
          </w:p>
        </w:tc>
      </w:tr>
      <w:tr w:rsidR="00A66F08" w:rsidTr="00703082">
        <w:trPr>
          <w:trHeight w:val="184"/>
        </w:trPr>
        <w:tc>
          <w:tcPr>
            <w:tcW w:w="3468" w:type="dxa"/>
          </w:tcPr>
          <w:p w:rsidR="00A66F08" w:rsidRDefault="00A66F08" w:rsidP="00703082">
            <w:pPr>
              <w:ind w:right="626"/>
              <w:rPr>
                <w:color w:val="000000"/>
                <w:spacing w:val="-4"/>
                <w:sz w:val="28"/>
                <w:szCs w:val="28"/>
              </w:rPr>
            </w:pPr>
          </w:p>
        </w:tc>
        <w:tc>
          <w:tcPr>
            <w:tcW w:w="5516" w:type="dxa"/>
            <w:tcBorders>
              <w:top w:val="single" w:sz="4" w:space="0" w:color="auto"/>
            </w:tcBorders>
          </w:tcPr>
          <w:p w:rsidR="00A66F08" w:rsidRDefault="00A66F08" w:rsidP="00703082">
            <w:pPr>
              <w:ind w:right="626"/>
              <w:jc w:val="center"/>
              <w:rPr>
                <w:color w:val="000000"/>
                <w:spacing w:val="-4"/>
                <w:vertAlign w:val="superscript"/>
              </w:rPr>
            </w:pPr>
            <w:r>
              <w:rPr>
                <w:i/>
                <w:color w:val="000000"/>
                <w:spacing w:val="-4"/>
                <w:vertAlign w:val="superscript"/>
              </w:rPr>
              <w:t xml:space="preserve">        (уч. степень, звание, должность. Ф.И.О)</w:t>
            </w:r>
          </w:p>
        </w:tc>
      </w:tr>
      <w:tr w:rsidR="00A66F08" w:rsidTr="00703082">
        <w:tc>
          <w:tcPr>
            <w:tcW w:w="3468" w:type="dxa"/>
          </w:tcPr>
          <w:p w:rsidR="00A66F08" w:rsidRDefault="00A66F08" w:rsidP="00703082">
            <w:pPr>
              <w:ind w:right="626"/>
              <w:rPr>
                <w:color w:val="000000"/>
                <w:spacing w:val="-4"/>
                <w:sz w:val="28"/>
                <w:szCs w:val="28"/>
              </w:rPr>
            </w:pPr>
            <w:r>
              <w:rPr>
                <w:color w:val="000000"/>
                <w:spacing w:val="-4"/>
                <w:sz w:val="28"/>
                <w:szCs w:val="28"/>
              </w:rPr>
              <w:t>Выполнил (а) студент</w:t>
            </w:r>
          </w:p>
        </w:tc>
        <w:tc>
          <w:tcPr>
            <w:tcW w:w="5516" w:type="dxa"/>
            <w:tcBorders>
              <w:bottom w:val="single" w:sz="4" w:space="0" w:color="auto"/>
            </w:tcBorders>
          </w:tcPr>
          <w:p w:rsidR="00A66F08" w:rsidRDefault="00A66F08" w:rsidP="00703082">
            <w:pPr>
              <w:wordWrap w:val="0"/>
              <w:ind w:right="22"/>
              <w:jc w:val="right"/>
              <w:rPr>
                <w:color w:val="000000"/>
                <w:spacing w:val="-4"/>
                <w:sz w:val="28"/>
                <w:szCs w:val="28"/>
              </w:rPr>
            </w:pPr>
            <w:r>
              <w:rPr>
                <w:color w:val="000000"/>
                <w:spacing w:val="-4"/>
                <w:sz w:val="28"/>
                <w:szCs w:val="28"/>
              </w:rPr>
              <w:t>Эльперин Владислав Антонович</w:t>
            </w:r>
          </w:p>
        </w:tc>
      </w:tr>
      <w:tr w:rsidR="00A66F08" w:rsidTr="00703082">
        <w:trPr>
          <w:trHeight w:val="235"/>
        </w:trPr>
        <w:tc>
          <w:tcPr>
            <w:tcW w:w="3468" w:type="dxa"/>
          </w:tcPr>
          <w:p w:rsidR="00A66F08" w:rsidRDefault="00A66F08" w:rsidP="00703082">
            <w:pPr>
              <w:ind w:right="626"/>
              <w:rPr>
                <w:color w:val="000000"/>
                <w:spacing w:val="-4"/>
                <w:sz w:val="28"/>
                <w:szCs w:val="28"/>
              </w:rPr>
            </w:pPr>
          </w:p>
        </w:tc>
        <w:tc>
          <w:tcPr>
            <w:tcW w:w="5516" w:type="dxa"/>
            <w:tcBorders>
              <w:top w:val="single" w:sz="4" w:space="0" w:color="auto"/>
            </w:tcBorders>
          </w:tcPr>
          <w:p w:rsidR="00A66F08" w:rsidRDefault="00A66F08" w:rsidP="00703082">
            <w:pPr>
              <w:ind w:right="626"/>
              <w:jc w:val="center"/>
              <w:rPr>
                <w:color w:val="000000"/>
                <w:spacing w:val="-4"/>
                <w:vertAlign w:val="superscript"/>
              </w:rPr>
            </w:pPr>
            <w:r>
              <w:rPr>
                <w:i/>
                <w:color w:val="000000"/>
                <w:spacing w:val="-4"/>
                <w:vertAlign w:val="superscript"/>
              </w:rPr>
              <w:t xml:space="preserve">                                                           (Ф.И.О)</w:t>
            </w:r>
          </w:p>
        </w:tc>
      </w:tr>
      <w:tr w:rsidR="00A66F08" w:rsidTr="00703082">
        <w:trPr>
          <w:trHeight w:val="401"/>
        </w:trPr>
        <w:tc>
          <w:tcPr>
            <w:tcW w:w="3468" w:type="dxa"/>
          </w:tcPr>
          <w:p w:rsidR="00A66F08" w:rsidRDefault="00A66F08" w:rsidP="00703082">
            <w:pPr>
              <w:ind w:right="626"/>
              <w:rPr>
                <w:color w:val="000000"/>
                <w:spacing w:val="-4"/>
                <w:sz w:val="28"/>
                <w:szCs w:val="28"/>
              </w:rPr>
            </w:pPr>
            <w:r>
              <w:rPr>
                <w:color w:val="000000"/>
                <w:spacing w:val="-4"/>
                <w:sz w:val="28"/>
                <w:szCs w:val="28"/>
              </w:rPr>
              <w:t>Группа, курс</w:t>
            </w:r>
          </w:p>
        </w:tc>
        <w:tc>
          <w:tcPr>
            <w:tcW w:w="5516" w:type="dxa"/>
            <w:tcBorders>
              <w:bottom w:val="single" w:sz="4" w:space="0" w:color="auto"/>
            </w:tcBorders>
          </w:tcPr>
          <w:p w:rsidR="00A66F08" w:rsidRDefault="00A66F08" w:rsidP="00703082">
            <w:pPr>
              <w:wordWrap w:val="0"/>
              <w:jc w:val="right"/>
              <w:rPr>
                <w:color w:val="000000"/>
                <w:spacing w:val="-4"/>
                <w:sz w:val="28"/>
                <w:szCs w:val="28"/>
              </w:rPr>
            </w:pPr>
            <w:r>
              <w:rPr>
                <w:color w:val="000000"/>
                <w:spacing w:val="-4"/>
                <w:sz w:val="28"/>
                <w:szCs w:val="28"/>
              </w:rPr>
              <w:t>РПС-31, 3 курс</w:t>
            </w:r>
          </w:p>
        </w:tc>
      </w:tr>
      <w:tr w:rsidR="00A66F08" w:rsidTr="00703082">
        <w:trPr>
          <w:trHeight w:val="419"/>
        </w:trPr>
        <w:tc>
          <w:tcPr>
            <w:tcW w:w="3468" w:type="dxa"/>
          </w:tcPr>
          <w:p w:rsidR="00A66F08" w:rsidRDefault="00A66F08" w:rsidP="00703082">
            <w:pPr>
              <w:ind w:left="5580" w:right="99" w:hanging="5580"/>
              <w:rPr>
                <w:color w:val="000000"/>
                <w:spacing w:val="-4"/>
                <w:sz w:val="28"/>
                <w:szCs w:val="28"/>
              </w:rPr>
            </w:pPr>
          </w:p>
          <w:p w:rsidR="00A66F08" w:rsidRDefault="00A66F08" w:rsidP="00703082">
            <w:pPr>
              <w:ind w:left="5580" w:right="99" w:hanging="5580"/>
              <w:rPr>
                <w:color w:val="000000"/>
                <w:spacing w:val="-4"/>
                <w:sz w:val="28"/>
                <w:szCs w:val="28"/>
              </w:rPr>
            </w:pPr>
            <w:r>
              <w:rPr>
                <w:color w:val="000000"/>
                <w:spacing w:val="-4"/>
                <w:sz w:val="28"/>
                <w:szCs w:val="28"/>
              </w:rPr>
              <w:t>Оценка по защите</w:t>
            </w:r>
          </w:p>
        </w:tc>
        <w:tc>
          <w:tcPr>
            <w:tcW w:w="5516" w:type="dxa"/>
            <w:tcBorders>
              <w:top w:val="single" w:sz="4" w:space="0" w:color="auto"/>
              <w:bottom w:val="single" w:sz="4" w:space="0" w:color="auto"/>
            </w:tcBorders>
          </w:tcPr>
          <w:p w:rsidR="00A66F08" w:rsidRDefault="00A66F08" w:rsidP="00703082">
            <w:pPr>
              <w:jc w:val="right"/>
              <w:rPr>
                <w:color w:val="000000"/>
                <w:spacing w:val="-4"/>
                <w:sz w:val="28"/>
                <w:szCs w:val="28"/>
              </w:rPr>
            </w:pPr>
          </w:p>
        </w:tc>
      </w:tr>
      <w:tr w:rsidR="00A66F08" w:rsidTr="00703082">
        <w:tc>
          <w:tcPr>
            <w:tcW w:w="3468" w:type="dxa"/>
          </w:tcPr>
          <w:p w:rsidR="00A66F08" w:rsidRDefault="00A66F08" w:rsidP="00703082">
            <w:pPr>
              <w:ind w:left="5580" w:right="99" w:hanging="5580"/>
              <w:rPr>
                <w:color w:val="000000"/>
                <w:spacing w:val="-4"/>
                <w:sz w:val="28"/>
                <w:szCs w:val="28"/>
              </w:rPr>
            </w:pPr>
          </w:p>
        </w:tc>
        <w:tc>
          <w:tcPr>
            <w:tcW w:w="5516" w:type="dxa"/>
            <w:tcBorders>
              <w:top w:val="single" w:sz="4" w:space="0" w:color="auto"/>
            </w:tcBorders>
          </w:tcPr>
          <w:p w:rsidR="00A66F08" w:rsidRDefault="00A66F08" w:rsidP="00703082">
            <w:pPr>
              <w:ind w:right="626"/>
              <w:jc w:val="center"/>
              <w:rPr>
                <w:color w:val="000000"/>
                <w:spacing w:val="-4"/>
              </w:rPr>
            </w:pPr>
            <w:r>
              <w:rPr>
                <w:i/>
                <w:color w:val="000000"/>
                <w:spacing w:val="-4"/>
              </w:rPr>
              <w:t>(подпись преподавателя)</w:t>
            </w:r>
          </w:p>
        </w:tc>
      </w:tr>
    </w:tbl>
    <w:p w:rsidR="00A66F08" w:rsidRDefault="00A66F08" w:rsidP="00A66F08">
      <w:pPr>
        <w:ind w:left="360" w:right="626"/>
        <w:rPr>
          <w:color w:val="000000"/>
          <w:spacing w:val="-4"/>
        </w:rPr>
      </w:pPr>
    </w:p>
    <w:p w:rsidR="00A66F08" w:rsidRDefault="00A66F08" w:rsidP="00A66F08">
      <w:pPr>
        <w:ind w:left="360" w:right="626"/>
        <w:jc w:val="center"/>
        <w:rPr>
          <w:color w:val="000000"/>
          <w:spacing w:val="-4"/>
        </w:rPr>
      </w:pPr>
    </w:p>
    <w:p w:rsidR="00A66F08" w:rsidRDefault="00A66F08" w:rsidP="00A66F08">
      <w:pPr>
        <w:ind w:left="360" w:right="626"/>
        <w:jc w:val="center"/>
        <w:rPr>
          <w:b/>
          <w:color w:val="000000"/>
          <w:spacing w:val="-4"/>
          <w:sz w:val="16"/>
          <w:szCs w:val="16"/>
        </w:rPr>
      </w:pPr>
    </w:p>
    <w:p w:rsidR="00A66F08" w:rsidRDefault="00A66F08" w:rsidP="00A66F08">
      <w:pPr>
        <w:ind w:left="360" w:right="626"/>
        <w:jc w:val="center"/>
        <w:rPr>
          <w:b/>
          <w:color w:val="000000"/>
          <w:spacing w:val="-4"/>
          <w:sz w:val="16"/>
          <w:szCs w:val="16"/>
        </w:rPr>
      </w:pPr>
    </w:p>
    <w:p w:rsidR="00A66F08" w:rsidRDefault="00A66F08" w:rsidP="00A66F08">
      <w:pPr>
        <w:ind w:left="360" w:right="626"/>
        <w:jc w:val="center"/>
        <w:rPr>
          <w:b/>
          <w:color w:val="000000"/>
          <w:spacing w:val="-4"/>
          <w:sz w:val="16"/>
          <w:szCs w:val="16"/>
        </w:rPr>
      </w:pPr>
    </w:p>
    <w:p w:rsidR="00A66F08" w:rsidRDefault="00A66F08" w:rsidP="00A66F08">
      <w:pPr>
        <w:ind w:left="360" w:right="626"/>
        <w:jc w:val="center"/>
        <w:rPr>
          <w:b/>
          <w:color w:val="000000"/>
          <w:spacing w:val="-4"/>
          <w:sz w:val="16"/>
          <w:szCs w:val="16"/>
        </w:rPr>
      </w:pPr>
    </w:p>
    <w:p w:rsidR="00A66F08" w:rsidRDefault="00A66F08" w:rsidP="00A66F08">
      <w:pPr>
        <w:ind w:left="360" w:right="626"/>
        <w:jc w:val="center"/>
        <w:rPr>
          <w:b/>
          <w:color w:val="000000"/>
          <w:spacing w:val="-4"/>
          <w:sz w:val="16"/>
          <w:szCs w:val="16"/>
        </w:rPr>
      </w:pPr>
    </w:p>
    <w:p w:rsidR="00A66F08" w:rsidRDefault="00A66F08" w:rsidP="00A66F08">
      <w:pPr>
        <w:ind w:left="360" w:right="626"/>
        <w:jc w:val="center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Вологда</w:t>
      </w:r>
    </w:p>
    <w:p w:rsidR="00A66F08" w:rsidRDefault="00A66F08" w:rsidP="00A66F08">
      <w:pPr>
        <w:ind w:left="360" w:right="626"/>
        <w:jc w:val="center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202</w:t>
      </w:r>
      <w:r w:rsidR="007C71B1">
        <w:rPr>
          <w:color w:val="000000"/>
          <w:spacing w:val="-4"/>
          <w:sz w:val="28"/>
          <w:szCs w:val="28"/>
        </w:rPr>
        <w:t>2</w:t>
      </w:r>
      <w:bookmarkStart w:id="2" w:name="_GoBack"/>
      <w:bookmarkEnd w:id="2"/>
      <w:r>
        <w:rPr>
          <w:color w:val="000000"/>
          <w:spacing w:val="-4"/>
          <w:sz w:val="28"/>
          <w:szCs w:val="28"/>
        </w:rPr>
        <w:t xml:space="preserve"> г.</w:t>
      </w:r>
    </w:p>
    <w:bookmarkEnd w:id="0"/>
    <w:p w:rsidR="00A66F08" w:rsidRPr="00FF7C57" w:rsidRDefault="00A66F08" w:rsidP="00A66F08">
      <w:pPr>
        <w:spacing w:before="120" w:after="120" w:line="240" w:lineRule="auto"/>
        <w:jc w:val="center"/>
        <w:rPr>
          <w:rFonts w:cstheme="minorHAnsi"/>
          <w:b/>
          <w:sz w:val="28"/>
          <w:szCs w:val="28"/>
        </w:rPr>
      </w:pPr>
      <w:r w:rsidRPr="00FF7C57">
        <w:rPr>
          <w:rFonts w:cstheme="minorHAnsi"/>
          <w:b/>
          <w:sz w:val="28"/>
          <w:szCs w:val="28"/>
        </w:rPr>
        <w:lastRenderedPageBreak/>
        <w:t>Установка ядра операционной системы</w:t>
      </w:r>
    </w:p>
    <w:bookmarkEnd w:id="1"/>
    <w:p w:rsidR="008F3B63" w:rsidRPr="00FF7C57" w:rsidRDefault="008F3B63" w:rsidP="008F3B63">
      <w:pPr>
        <w:spacing w:before="120" w:after="120" w:line="240" w:lineRule="auto"/>
        <w:jc w:val="both"/>
        <w:rPr>
          <w:rFonts w:cstheme="minorHAnsi"/>
          <w:sz w:val="28"/>
          <w:szCs w:val="28"/>
        </w:rPr>
      </w:pPr>
      <w:r w:rsidRPr="00FF7C57">
        <w:rPr>
          <w:rFonts w:cstheme="minorHAnsi"/>
          <w:b/>
          <w:sz w:val="28"/>
          <w:szCs w:val="28"/>
        </w:rPr>
        <w:t>Цель работы:</w:t>
      </w:r>
      <w:r w:rsidRPr="00FF7C57">
        <w:rPr>
          <w:rFonts w:cstheme="minorHAnsi"/>
          <w:sz w:val="28"/>
          <w:szCs w:val="28"/>
        </w:rPr>
        <w:t xml:space="preserve"> получить навыки установки ядра операционной системы </w:t>
      </w:r>
      <w:r w:rsidRPr="00FF7C57">
        <w:rPr>
          <w:rFonts w:cstheme="minorHAnsi"/>
          <w:sz w:val="28"/>
          <w:szCs w:val="28"/>
          <w:lang w:val="en-US"/>
        </w:rPr>
        <w:t>Linux</w:t>
      </w:r>
      <w:r w:rsidRPr="00FF7C57">
        <w:rPr>
          <w:rFonts w:cstheme="minorHAnsi"/>
          <w:sz w:val="28"/>
          <w:szCs w:val="28"/>
        </w:rPr>
        <w:t>.</w:t>
      </w:r>
    </w:p>
    <w:p w:rsidR="008F3B63" w:rsidRPr="00FF7C57" w:rsidRDefault="008F3B63" w:rsidP="008F3B63">
      <w:pPr>
        <w:spacing w:before="120" w:after="120" w:line="240" w:lineRule="auto"/>
        <w:jc w:val="both"/>
        <w:rPr>
          <w:rFonts w:cstheme="minorHAnsi"/>
          <w:sz w:val="28"/>
          <w:szCs w:val="28"/>
        </w:rPr>
      </w:pPr>
      <w:r w:rsidRPr="00FF7C57">
        <w:rPr>
          <w:rFonts w:cstheme="minorHAnsi"/>
          <w:sz w:val="28"/>
          <w:szCs w:val="28"/>
        </w:rPr>
        <w:t xml:space="preserve">Создаем виртуальную машину в </w:t>
      </w:r>
      <w:proofErr w:type="spellStart"/>
      <w:r w:rsidRPr="00FF7C57">
        <w:rPr>
          <w:rFonts w:cstheme="minorHAnsi"/>
          <w:sz w:val="28"/>
          <w:szCs w:val="28"/>
        </w:rPr>
        <w:t>Oracle</w:t>
      </w:r>
      <w:proofErr w:type="spellEnd"/>
      <w:r w:rsidRPr="00FF7C57">
        <w:rPr>
          <w:rFonts w:cstheme="minorHAnsi"/>
          <w:sz w:val="28"/>
          <w:szCs w:val="28"/>
        </w:rPr>
        <w:t xml:space="preserve"> VM </w:t>
      </w:r>
      <w:proofErr w:type="spellStart"/>
      <w:r w:rsidRPr="00FF7C57">
        <w:rPr>
          <w:rFonts w:cstheme="minorHAnsi"/>
          <w:sz w:val="28"/>
          <w:szCs w:val="28"/>
        </w:rPr>
        <w:t>VirtualBox</w:t>
      </w:r>
      <w:proofErr w:type="spellEnd"/>
      <w:r w:rsidRPr="00FF7C57">
        <w:rPr>
          <w:rFonts w:cstheme="minorHAnsi"/>
          <w:sz w:val="28"/>
          <w:szCs w:val="28"/>
        </w:rPr>
        <w:t xml:space="preserve"> для последующей установки на ней ОС </w:t>
      </w:r>
      <w:r w:rsidRPr="00FF7C57">
        <w:rPr>
          <w:rFonts w:cstheme="minorHAnsi"/>
          <w:sz w:val="28"/>
          <w:szCs w:val="28"/>
          <w:lang w:val="en-US"/>
        </w:rPr>
        <w:t>Linux</w:t>
      </w:r>
      <w:r w:rsidRPr="00FF7C57">
        <w:rPr>
          <w:rFonts w:cstheme="minorHAnsi"/>
          <w:sz w:val="28"/>
          <w:szCs w:val="28"/>
        </w:rPr>
        <w:t xml:space="preserve"> </w:t>
      </w:r>
    </w:p>
    <w:p w:rsidR="00B65D78" w:rsidRPr="00FF7C57" w:rsidRDefault="003A2C33" w:rsidP="008F3B63">
      <w:pPr>
        <w:spacing w:before="120" w:after="120" w:line="240" w:lineRule="auto"/>
        <w:jc w:val="center"/>
        <w:rPr>
          <w:rFonts w:cstheme="minorHAnsi"/>
          <w:sz w:val="28"/>
          <w:szCs w:val="28"/>
        </w:rPr>
      </w:pPr>
      <w:r w:rsidRPr="00FF7C57">
        <w:rPr>
          <w:rFonts w:cstheme="minorHAnsi"/>
          <w:noProof/>
          <w:sz w:val="28"/>
          <w:szCs w:val="28"/>
        </w:rPr>
        <w:drawing>
          <wp:inline distT="0" distB="0" distL="0" distR="0" wp14:anchorId="35604DDA" wp14:editId="416365C9">
            <wp:extent cx="3521462" cy="2852928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8565" cy="28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C33" w:rsidRPr="00FF7C57" w:rsidRDefault="003A2C33" w:rsidP="008F3B63">
      <w:pPr>
        <w:spacing w:before="120" w:after="120" w:line="240" w:lineRule="auto"/>
        <w:jc w:val="center"/>
        <w:rPr>
          <w:rFonts w:cstheme="minorHAnsi"/>
          <w:sz w:val="28"/>
          <w:szCs w:val="28"/>
        </w:rPr>
      </w:pPr>
      <w:r w:rsidRPr="00FF7C57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3197231C" wp14:editId="5ABC72B5">
            <wp:extent cx="3534287" cy="291876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9857" cy="293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B63" w:rsidRPr="00FF7C57" w:rsidRDefault="008F3B63" w:rsidP="008F3B63">
      <w:pPr>
        <w:spacing w:before="120" w:after="120" w:line="240" w:lineRule="auto"/>
        <w:jc w:val="both"/>
        <w:rPr>
          <w:rFonts w:cstheme="minorHAnsi"/>
          <w:sz w:val="28"/>
          <w:szCs w:val="28"/>
        </w:rPr>
      </w:pPr>
      <w:r w:rsidRPr="00FF7C57">
        <w:rPr>
          <w:rFonts w:cstheme="minorHAnsi"/>
          <w:sz w:val="28"/>
          <w:szCs w:val="28"/>
        </w:rPr>
        <w:t>Открываем созданную виртуальную машину и выбираем загрузочный диск (скачанный файл – образ системы)</w:t>
      </w:r>
    </w:p>
    <w:p w:rsidR="008F3B63" w:rsidRPr="00FF7C57" w:rsidRDefault="008F3B63" w:rsidP="008F3B63">
      <w:pPr>
        <w:spacing w:before="120" w:after="120" w:line="240" w:lineRule="auto"/>
        <w:jc w:val="both"/>
        <w:rPr>
          <w:rFonts w:cstheme="minorHAnsi"/>
          <w:sz w:val="28"/>
          <w:szCs w:val="28"/>
        </w:rPr>
      </w:pPr>
      <w:r w:rsidRPr="00FF7C57">
        <w:rPr>
          <w:rFonts w:cstheme="minorHAnsi"/>
          <w:sz w:val="28"/>
          <w:szCs w:val="28"/>
        </w:rPr>
        <w:t xml:space="preserve">После </w:t>
      </w:r>
      <w:proofErr w:type="spellStart"/>
      <w:r w:rsidRPr="00FF7C57">
        <w:rPr>
          <w:rFonts w:cstheme="minorHAnsi"/>
          <w:sz w:val="28"/>
          <w:szCs w:val="28"/>
        </w:rPr>
        <w:t>по</w:t>
      </w:r>
      <w:r w:rsidR="00FF7C57" w:rsidRPr="00FF7C57">
        <w:rPr>
          <w:rFonts w:cstheme="minorHAnsi"/>
          <w:sz w:val="28"/>
          <w:szCs w:val="28"/>
        </w:rPr>
        <w:t>-</w:t>
      </w:r>
      <w:r w:rsidRPr="00FF7C57">
        <w:rPr>
          <w:rFonts w:cstheme="minorHAnsi"/>
          <w:sz w:val="28"/>
          <w:szCs w:val="28"/>
        </w:rPr>
        <w:t>пунктно</w:t>
      </w:r>
      <w:proofErr w:type="spellEnd"/>
      <w:r w:rsidRPr="00FF7C57">
        <w:rPr>
          <w:rFonts w:cstheme="minorHAnsi"/>
          <w:sz w:val="28"/>
          <w:szCs w:val="28"/>
        </w:rPr>
        <w:t xml:space="preserve"> выбираем пункты установки ОС </w:t>
      </w:r>
      <w:r w:rsidRPr="00FF7C57">
        <w:rPr>
          <w:rFonts w:cstheme="minorHAnsi"/>
          <w:sz w:val="28"/>
          <w:szCs w:val="28"/>
          <w:lang w:val="en-US"/>
        </w:rPr>
        <w:t>Linux</w:t>
      </w:r>
    </w:p>
    <w:p w:rsidR="008F3B63" w:rsidRPr="00FF7C57" w:rsidRDefault="008F3B63" w:rsidP="008F3B63">
      <w:pPr>
        <w:spacing w:before="120" w:after="120" w:line="240" w:lineRule="auto"/>
        <w:jc w:val="center"/>
        <w:rPr>
          <w:rFonts w:cstheme="minorHAnsi"/>
          <w:sz w:val="28"/>
          <w:szCs w:val="28"/>
        </w:rPr>
      </w:pPr>
    </w:p>
    <w:p w:rsidR="0089579A" w:rsidRPr="00FF7C57" w:rsidRDefault="0089579A" w:rsidP="008F3B63">
      <w:pPr>
        <w:spacing w:before="120" w:after="120" w:line="240" w:lineRule="auto"/>
        <w:jc w:val="center"/>
        <w:rPr>
          <w:rFonts w:cstheme="minorHAnsi"/>
          <w:sz w:val="28"/>
          <w:szCs w:val="28"/>
        </w:rPr>
      </w:pPr>
      <w:r w:rsidRPr="00FF7C57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166AB08B" wp14:editId="6738F96F">
            <wp:extent cx="3539824" cy="2969971"/>
            <wp:effectExtent l="0" t="0" r="381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6189" cy="298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79A" w:rsidRPr="00FF7C57" w:rsidRDefault="0089579A" w:rsidP="008F3B63">
      <w:pPr>
        <w:spacing w:before="120" w:after="120" w:line="240" w:lineRule="auto"/>
        <w:jc w:val="center"/>
        <w:rPr>
          <w:rFonts w:cstheme="minorHAnsi"/>
          <w:sz w:val="28"/>
          <w:szCs w:val="28"/>
        </w:rPr>
      </w:pPr>
      <w:r w:rsidRPr="00FF7C57">
        <w:rPr>
          <w:rFonts w:cstheme="minorHAnsi"/>
          <w:noProof/>
          <w:sz w:val="28"/>
          <w:szCs w:val="28"/>
        </w:rPr>
        <w:drawing>
          <wp:inline distT="0" distB="0" distL="0" distR="0" wp14:anchorId="29221A9A" wp14:editId="38DD682B">
            <wp:extent cx="3394129" cy="2838297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548" cy="286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F62" w:rsidRPr="00FF7C57" w:rsidRDefault="00F17F62" w:rsidP="008F3B63">
      <w:pPr>
        <w:spacing w:before="120" w:after="120" w:line="240" w:lineRule="auto"/>
        <w:jc w:val="center"/>
        <w:rPr>
          <w:rFonts w:cstheme="minorHAnsi"/>
          <w:sz w:val="28"/>
          <w:szCs w:val="28"/>
        </w:rPr>
      </w:pPr>
      <w:r w:rsidRPr="00FF7C57">
        <w:rPr>
          <w:rFonts w:cstheme="minorHAnsi"/>
          <w:noProof/>
          <w:sz w:val="28"/>
          <w:szCs w:val="28"/>
        </w:rPr>
        <w:drawing>
          <wp:inline distT="0" distB="0" distL="0" distR="0" wp14:anchorId="798F05E8" wp14:editId="16EE33C8">
            <wp:extent cx="3399400" cy="284561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2530" cy="2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1BB" w:rsidRPr="00FF7C57" w:rsidRDefault="00D431BB" w:rsidP="008F3B63">
      <w:pPr>
        <w:spacing w:before="120" w:after="120" w:line="240" w:lineRule="auto"/>
        <w:jc w:val="center"/>
        <w:rPr>
          <w:rFonts w:cstheme="minorHAnsi"/>
          <w:sz w:val="28"/>
          <w:szCs w:val="28"/>
        </w:rPr>
      </w:pPr>
      <w:r w:rsidRPr="00FF7C57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1262CA9F" wp14:editId="7303F9CB">
            <wp:extent cx="3839113" cy="3226003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9871" cy="324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1BB" w:rsidRPr="00FF7C57" w:rsidRDefault="00D431BB" w:rsidP="008F3B63">
      <w:pPr>
        <w:pStyle w:val="a3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cstheme="minorHAnsi"/>
          <w:sz w:val="28"/>
          <w:szCs w:val="28"/>
        </w:rPr>
      </w:pPr>
      <w:r w:rsidRPr="00FF7C57">
        <w:rPr>
          <w:rFonts w:cstheme="minorHAnsi"/>
          <w:sz w:val="28"/>
          <w:szCs w:val="28"/>
        </w:rPr>
        <w:t xml:space="preserve">Описание функциональных возможностей менеджера виртуальных машин </w:t>
      </w:r>
      <w:proofErr w:type="spellStart"/>
      <w:r w:rsidRPr="00FF7C57">
        <w:rPr>
          <w:rFonts w:cstheme="minorHAnsi"/>
          <w:sz w:val="28"/>
          <w:szCs w:val="28"/>
        </w:rPr>
        <w:t>Oracle</w:t>
      </w:r>
      <w:proofErr w:type="spellEnd"/>
      <w:r w:rsidRPr="00FF7C57">
        <w:rPr>
          <w:rFonts w:cstheme="minorHAnsi"/>
          <w:sz w:val="28"/>
          <w:szCs w:val="28"/>
        </w:rPr>
        <w:t xml:space="preserve"> VM </w:t>
      </w:r>
      <w:proofErr w:type="spellStart"/>
      <w:r w:rsidRPr="00FF7C57">
        <w:rPr>
          <w:rFonts w:cstheme="minorHAnsi"/>
          <w:sz w:val="28"/>
          <w:szCs w:val="28"/>
        </w:rPr>
        <w:t>VirtualBox</w:t>
      </w:r>
      <w:proofErr w:type="spellEnd"/>
      <w:r w:rsidRPr="00FF7C57">
        <w:rPr>
          <w:rFonts w:cstheme="minorHAnsi"/>
          <w:sz w:val="28"/>
          <w:szCs w:val="28"/>
        </w:rPr>
        <w:t>:</w:t>
      </w:r>
    </w:p>
    <w:p w:rsidR="00FF7C57" w:rsidRPr="00FF7C57" w:rsidRDefault="00FF7C57" w:rsidP="00FF7C57">
      <w:pPr>
        <w:spacing w:before="120" w:after="120" w:line="240" w:lineRule="auto"/>
        <w:ind w:firstLine="709"/>
        <w:jc w:val="both"/>
        <w:rPr>
          <w:rFonts w:cstheme="minorHAnsi"/>
          <w:sz w:val="28"/>
          <w:szCs w:val="28"/>
        </w:rPr>
      </w:pPr>
      <w:proofErr w:type="spellStart"/>
      <w:r w:rsidRPr="00FF7C57">
        <w:rPr>
          <w:rFonts w:cstheme="minorHAnsi"/>
          <w:sz w:val="28"/>
          <w:szCs w:val="28"/>
        </w:rPr>
        <w:t>VirtualBox</w:t>
      </w:r>
      <w:proofErr w:type="spellEnd"/>
      <w:r w:rsidRPr="00FF7C57">
        <w:rPr>
          <w:rFonts w:cstheme="minorHAnsi"/>
          <w:sz w:val="28"/>
          <w:szCs w:val="28"/>
        </w:rPr>
        <w:t xml:space="preserve"> — это свободно распространяемый (по лицензии GNU GPL) программный продукт от компании </w:t>
      </w:r>
      <w:proofErr w:type="spellStart"/>
      <w:r w:rsidRPr="00FF7C57">
        <w:rPr>
          <w:rFonts w:cstheme="minorHAnsi"/>
          <w:sz w:val="28"/>
          <w:szCs w:val="28"/>
        </w:rPr>
        <w:t>Oracle</w:t>
      </w:r>
      <w:proofErr w:type="spellEnd"/>
      <w:r w:rsidRPr="00FF7C57">
        <w:rPr>
          <w:rFonts w:cstheme="minorHAnsi"/>
          <w:sz w:val="28"/>
          <w:szCs w:val="28"/>
        </w:rPr>
        <w:t>, обеспечивающий виртуализацию персональных компьютеров x86/x64 – совместимых архитектур с возможностью установки на них различных операционных систем, а также организации их независимого или совместного (в составе виртуальной компьютерной сети) функционирования.</w:t>
      </w:r>
    </w:p>
    <w:p w:rsidR="00D431BB" w:rsidRPr="00FF7C57" w:rsidRDefault="00D431BB" w:rsidP="008F3B63">
      <w:pPr>
        <w:spacing w:before="120" w:after="120" w:line="240" w:lineRule="auto"/>
        <w:ind w:left="709"/>
        <w:jc w:val="both"/>
        <w:rPr>
          <w:rFonts w:cstheme="minorHAnsi"/>
          <w:sz w:val="28"/>
          <w:szCs w:val="28"/>
        </w:rPr>
      </w:pPr>
      <w:r w:rsidRPr="00FF7C57">
        <w:rPr>
          <w:rFonts w:cstheme="minorHAnsi"/>
          <w:sz w:val="28"/>
          <w:szCs w:val="28"/>
        </w:rPr>
        <w:t>Возможности программы:</w:t>
      </w:r>
    </w:p>
    <w:p w:rsidR="00D431BB" w:rsidRPr="00FF7C57" w:rsidRDefault="00D431BB" w:rsidP="008F3B63">
      <w:pPr>
        <w:pStyle w:val="a3"/>
        <w:numPr>
          <w:ilvl w:val="0"/>
          <w:numId w:val="5"/>
        </w:numPr>
        <w:spacing w:before="120" w:after="120" w:line="240" w:lineRule="auto"/>
        <w:ind w:firstLine="272"/>
        <w:jc w:val="both"/>
        <w:rPr>
          <w:rFonts w:cstheme="minorHAnsi"/>
          <w:sz w:val="28"/>
          <w:szCs w:val="28"/>
        </w:rPr>
      </w:pPr>
      <w:r w:rsidRPr="00FF7C57">
        <w:rPr>
          <w:rFonts w:cstheme="minorHAnsi"/>
          <w:sz w:val="28"/>
          <w:szCs w:val="28"/>
        </w:rPr>
        <w:t>Одновременный запуск нескольких виртуальных машин</w:t>
      </w:r>
    </w:p>
    <w:p w:rsidR="00D431BB" w:rsidRPr="00FF7C57" w:rsidRDefault="00D431BB" w:rsidP="008F3B63">
      <w:pPr>
        <w:pStyle w:val="a3"/>
        <w:numPr>
          <w:ilvl w:val="0"/>
          <w:numId w:val="5"/>
        </w:numPr>
        <w:spacing w:before="120" w:after="120" w:line="240" w:lineRule="auto"/>
        <w:ind w:firstLine="272"/>
        <w:jc w:val="both"/>
        <w:rPr>
          <w:rFonts w:cstheme="minorHAnsi"/>
          <w:sz w:val="28"/>
          <w:szCs w:val="28"/>
        </w:rPr>
      </w:pPr>
      <w:r w:rsidRPr="00FF7C57">
        <w:rPr>
          <w:rFonts w:cstheme="minorHAnsi"/>
          <w:sz w:val="28"/>
          <w:szCs w:val="28"/>
        </w:rPr>
        <w:t>Удобная для пользователя рабочая область</w:t>
      </w:r>
    </w:p>
    <w:p w:rsidR="00D431BB" w:rsidRPr="00FF7C57" w:rsidRDefault="00D431BB" w:rsidP="008F3B63">
      <w:pPr>
        <w:pStyle w:val="a3"/>
        <w:numPr>
          <w:ilvl w:val="0"/>
          <w:numId w:val="5"/>
        </w:numPr>
        <w:spacing w:before="120" w:after="120" w:line="240" w:lineRule="auto"/>
        <w:ind w:firstLine="272"/>
        <w:jc w:val="both"/>
        <w:rPr>
          <w:rFonts w:cstheme="minorHAnsi"/>
          <w:sz w:val="28"/>
          <w:szCs w:val="28"/>
        </w:rPr>
      </w:pPr>
      <w:r w:rsidRPr="00FF7C57">
        <w:rPr>
          <w:rFonts w:cstheme="minorHAnsi"/>
          <w:sz w:val="28"/>
          <w:szCs w:val="28"/>
        </w:rPr>
        <w:t>Управление виртуальными машинами</w:t>
      </w:r>
    </w:p>
    <w:p w:rsidR="00D431BB" w:rsidRPr="00FF7C57" w:rsidRDefault="00D431BB" w:rsidP="008F3B63">
      <w:pPr>
        <w:pStyle w:val="a3"/>
        <w:numPr>
          <w:ilvl w:val="0"/>
          <w:numId w:val="5"/>
        </w:numPr>
        <w:spacing w:before="120" w:after="120" w:line="240" w:lineRule="auto"/>
        <w:ind w:firstLine="272"/>
        <w:jc w:val="both"/>
        <w:rPr>
          <w:rFonts w:cstheme="minorHAnsi"/>
          <w:sz w:val="28"/>
          <w:szCs w:val="28"/>
        </w:rPr>
      </w:pPr>
      <w:r w:rsidRPr="00FF7C57">
        <w:rPr>
          <w:rFonts w:cstheme="minorHAnsi"/>
          <w:sz w:val="28"/>
          <w:szCs w:val="28"/>
        </w:rPr>
        <w:t>Настройка параметров для каждой VM (таких как размер ОЗУ и жесткого диска)</w:t>
      </w:r>
    </w:p>
    <w:p w:rsidR="00D431BB" w:rsidRPr="00FF7C57" w:rsidRDefault="00D431BB" w:rsidP="008F3B63">
      <w:pPr>
        <w:pStyle w:val="a3"/>
        <w:numPr>
          <w:ilvl w:val="0"/>
          <w:numId w:val="5"/>
        </w:numPr>
        <w:spacing w:before="120" w:after="120" w:line="240" w:lineRule="auto"/>
        <w:ind w:firstLine="272"/>
        <w:jc w:val="both"/>
        <w:rPr>
          <w:rFonts w:cstheme="minorHAnsi"/>
          <w:sz w:val="28"/>
          <w:szCs w:val="28"/>
        </w:rPr>
      </w:pPr>
      <w:r w:rsidRPr="00FF7C57">
        <w:rPr>
          <w:rFonts w:cstheme="minorHAnsi"/>
          <w:sz w:val="28"/>
          <w:szCs w:val="28"/>
        </w:rPr>
        <w:t>Клонирование виртуальных машин или их сброс до значений по умолчанию (т. е. переустановка ОС)</w:t>
      </w:r>
    </w:p>
    <w:p w:rsidR="00D431BB" w:rsidRPr="00FF7C57" w:rsidRDefault="00D431BB" w:rsidP="008F3B63">
      <w:pPr>
        <w:pStyle w:val="a3"/>
        <w:numPr>
          <w:ilvl w:val="0"/>
          <w:numId w:val="5"/>
        </w:numPr>
        <w:spacing w:before="120" w:after="120" w:line="240" w:lineRule="auto"/>
        <w:ind w:firstLine="272"/>
        <w:jc w:val="both"/>
        <w:rPr>
          <w:rFonts w:cstheme="minorHAnsi"/>
          <w:sz w:val="28"/>
          <w:szCs w:val="28"/>
        </w:rPr>
      </w:pPr>
      <w:r w:rsidRPr="00FF7C57">
        <w:rPr>
          <w:rFonts w:cstheme="minorHAnsi"/>
          <w:sz w:val="28"/>
          <w:szCs w:val="28"/>
        </w:rPr>
        <w:t>Сохранение текущего состояния VM (т. е. получение моментального "слепка")</w:t>
      </w:r>
    </w:p>
    <w:p w:rsidR="00D431BB" w:rsidRPr="00FF7C57" w:rsidRDefault="00D431BB" w:rsidP="008F3B63">
      <w:pPr>
        <w:pStyle w:val="a3"/>
        <w:numPr>
          <w:ilvl w:val="0"/>
          <w:numId w:val="5"/>
        </w:numPr>
        <w:spacing w:before="120" w:after="120" w:line="240" w:lineRule="auto"/>
        <w:ind w:firstLine="272"/>
        <w:jc w:val="both"/>
        <w:rPr>
          <w:rFonts w:cstheme="minorHAnsi"/>
          <w:sz w:val="28"/>
          <w:szCs w:val="28"/>
        </w:rPr>
      </w:pPr>
      <w:r w:rsidRPr="00FF7C57">
        <w:rPr>
          <w:rFonts w:cstheme="minorHAnsi"/>
          <w:sz w:val="28"/>
          <w:szCs w:val="28"/>
        </w:rPr>
        <w:t>Запись видеокадров</w:t>
      </w:r>
    </w:p>
    <w:p w:rsidR="00D431BB" w:rsidRPr="00FF7C57" w:rsidRDefault="00D431BB" w:rsidP="008F3B63">
      <w:pPr>
        <w:pStyle w:val="a3"/>
        <w:numPr>
          <w:ilvl w:val="0"/>
          <w:numId w:val="4"/>
        </w:numPr>
        <w:spacing w:before="120" w:after="120" w:line="240" w:lineRule="auto"/>
        <w:contextualSpacing w:val="0"/>
        <w:jc w:val="both"/>
        <w:rPr>
          <w:rFonts w:cstheme="minorHAnsi"/>
          <w:sz w:val="28"/>
          <w:szCs w:val="28"/>
        </w:rPr>
      </w:pPr>
      <w:r w:rsidRPr="00FF7C57">
        <w:rPr>
          <w:rFonts w:cstheme="minorHAnsi"/>
          <w:sz w:val="28"/>
          <w:szCs w:val="28"/>
        </w:rPr>
        <w:t xml:space="preserve">Архитектура ядра операционной системы </w:t>
      </w:r>
      <w:r w:rsidRPr="00FF7C57">
        <w:rPr>
          <w:rFonts w:cstheme="minorHAnsi"/>
          <w:sz w:val="28"/>
          <w:szCs w:val="28"/>
          <w:lang w:val="en-US"/>
        </w:rPr>
        <w:t>Linux</w:t>
      </w:r>
      <w:r w:rsidRPr="00FF7C57">
        <w:rPr>
          <w:rFonts w:cstheme="minorHAnsi"/>
          <w:sz w:val="28"/>
          <w:szCs w:val="28"/>
        </w:rPr>
        <w:t>.</w:t>
      </w:r>
    </w:p>
    <w:p w:rsidR="00D431BB" w:rsidRPr="00FF7C57" w:rsidRDefault="00D431BB" w:rsidP="008F3B63">
      <w:pPr>
        <w:spacing w:before="120" w:after="120" w:line="240" w:lineRule="auto"/>
        <w:ind w:firstLine="709"/>
        <w:jc w:val="both"/>
        <w:rPr>
          <w:rFonts w:cstheme="minorHAnsi"/>
          <w:sz w:val="28"/>
          <w:szCs w:val="28"/>
        </w:rPr>
      </w:pPr>
      <w:r w:rsidRPr="00FF7C57">
        <w:rPr>
          <w:rFonts w:cstheme="minorHAnsi"/>
          <w:sz w:val="28"/>
          <w:szCs w:val="28"/>
        </w:rPr>
        <w:t xml:space="preserve">На нынешний день </w:t>
      </w:r>
      <w:proofErr w:type="spellStart"/>
      <w:r w:rsidRPr="00FF7C57">
        <w:rPr>
          <w:rFonts w:cstheme="minorHAnsi"/>
          <w:sz w:val="28"/>
          <w:szCs w:val="28"/>
        </w:rPr>
        <w:t>Linux</w:t>
      </w:r>
      <w:proofErr w:type="spellEnd"/>
      <w:r w:rsidRPr="00FF7C57">
        <w:rPr>
          <w:rFonts w:cstheme="minorHAnsi"/>
          <w:sz w:val="28"/>
          <w:szCs w:val="28"/>
        </w:rPr>
        <w:t xml:space="preserve"> — монолитное ядро с поддержкой занимаемых модулей. То, что архитектура </w:t>
      </w:r>
      <w:proofErr w:type="spellStart"/>
      <w:r w:rsidRPr="00FF7C57">
        <w:rPr>
          <w:rFonts w:cstheme="minorHAnsi"/>
          <w:sz w:val="28"/>
          <w:szCs w:val="28"/>
        </w:rPr>
        <w:t>Linux</w:t>
      </w:r>
      <w:proofErr w:type="spellEnd"/>
      <w:r w:rsidRPr="00FF7C57">
        <w:rPr>
          <w:rFonts w:cstheme="minorHAnsi"/>
          <w:sz w:val="28"/>
          <w:szCs w:val="28"/>
        </w:rPr>
        <w:t xml:space="preserve"> не является </w:t>
      </w:r>
      <w:proofErr w:type="spellStart"/>
      <w:r w:rsidRPr="00FF7C57">
        <w:rPr>
          <w:rFonts w:cstheme="minorHAnsi"/>
          <w:sz w:val="28"/>
          <w:szCs w:val="28"/>
        </w:rPr>
        <w:t>микроядерной</w:t>
      </w:r>
      <w:proofErr w:type="spellEnd"/>
      <w:r w:rsidRPr="00FF7C57">
        <w:rPr>
          <w:rFonts w:cstheme="minorHAnsi"/>
          <w:sz w:val="28"/>
          <w:szCs w:val="28"/>
        </w:rPr>
        <w:t xml:space="preserve">, потребовало обширнейшие прения между </w:t>
      </w:r>
      <w:proofErr w:type="spellStart"/>
      <w:r w:rsidRPr="00FF7C57">
        <w:rPr>
          <w:rFonts w:cstheme="minorHAnsi"/>
          <w:sz w:val="28"/>
          <w:szCs w:val="28"/>
        </w:rPr>
        <w:t>Линусом</w:t>
      </w:r>
      <w:proofErr w:type="spellEnd"/>
      <w:r w:rsidRPr="00FF7C57">
        <w:rPr>
          <w:rFonts w:cstheme="minorHAnsi"/>
          <w:sz w:val="28"/>
          <w:szCs w:val="28"/>
        </w:rPr>
        <w:t xml:space="preserve"> </w:t>
      </w:r>
      <w:proofErr w:type="spellStart"/>
      <w:r w:rsidRPr="00FF7C57">
        <w:rPr>
          <w:rFonts w:cstheme="minorHAnsi"/>
          <w:sz w:val="28"/>
          <w:szCs w:val="28"/>
        </w:rPr>
        <w:t>Торвальдсом</w:t>
      </w:r>
      <w:proofErr w:type="spellEnd"/>
      <w:r w:rsidRPr="00FF7C57">
        <w:rPr>
          <w:rFonts w:cstheme="minorHAnsi"/>
          <w:sz w:val="28"/>
          <w:szCs w:val="28"/>
        </w:rPr>
        <w:t xml:space="preserve"> и Эндрю Таненбаумом в конференции </w:t>
      </w:r>
      <w:proofErr w:type="spellStart"/>
      <w:r w:rsidRPr="00FF7C57">
        <w:rPr>
          <w:rFonts w:cstheme="minorHAnsi"/>
          <w:sz w:val="28"/>
          <w:szCs w:val="28"/>
        </w:rPr>
        <w:t>comp.os.minix</w:t>
      </w:r>
      <w:proofErr w:type="spellEnd"/>
      <w:r w:rsidRPr="00FF7C57">
        <w:rPr>
          <w:rFonts w:cstheme="minorHAnsi"/>
          <w:sz w:val="28"/>
          <w:szCs w:val="28"/>
        </w:rPr>
        <w:t xml:space="preserve"> (англ.) в 1992 г. Ядро </w:t>
      </w:r>
      <w:proofErr w:type="spellStart"/>
      <w:r w:rsidRPr="00FF7C57">
        <w:rPr>
          <w:rFonts w:cstheme="minorHAnsi"/>
          <w:sz w:val="28"/>
          <w:szCs w:val="28"/>
        </w:rPr>
        <w:t>Linux</w:t>
      </w:r>
      <w:proofErr w:type="spellEnd"/>
      <w:r w:rsidRPr="00FF7C57">
        <w:rPr>
          <w:rFonts w:cstheme="minorHAnsi"/>
          <w:sz w:val="28"/>
          <w:szCs w:val="28"/>
        </w:rPr>
        <w:t xml:space="preserve"> удерживает многозадачность, виртуальную память, динамические </w:t>
      </w:r>
      <w:r w:rsidRPr="00FF7C57">
        <w:rPr>
          <w:rFonts w:cstheme="minorHAnsi"/>
          <w:sz w:val="28"/>
          <w:szCs w:val="28"/>
        </w:rPr>
        <w:lastRenderedPageBreak/>
        <w:t>библиотеки, зарезервированную загрузку, производительную систему управления памятью и почти многие сетевые протоколы. В отличие от обычных монолитных ядер, драйверы механизмов легко собираются в виде модулей и загружаются или разгружаются во время работы системы. Драйверы устройств и продолжения ядра обычно запускаются в 0-кольце защиты, с целым доступом к оборудованию.</w:t>
      </w:r>
    </w:p>
    <w:sectPr w:rsidR="00D431BB" w:rsidRPr="00FF7C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B6708"/>
    <w:multiLevelType w:val="hybridMultilevel"/>
    <w:tmpl w:val="ED28B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D2A72"/>
    <w:multiLevelType w:val="hybridMultilevel"/>
    <w:tmpl w:val="5A7A6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AF6588"/>
    <w:multiLevelType w:val="hybridMultilevel"/>
    <w:tmpl w:val="9E722BA4"/>
    <w:lvl w:ilvl="0" w:tplc="00A07C4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D22397"/>
    <w:multiLevelType w:val="hybridMultilevel"/>
    <w:tmpl w:val="5A7A6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E80B72"/>
    <w:multiLevelType w:val="hybridMultilevel"/>
    <w:tmpl w:val="AE8A70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D11"/>
    <w:rsid w:val="003A2C33"/>
    <w:rsid w:val="004342C3"/>
    <w:rsid w:val="007C71B1"/>
    <w:rsid w:val="0089579A"/>
    <w:rsid w:val="008F3B63"/>
    <w:rsid w:val="00A66F08"/>
    <w:rsid w:val="00AD6D11"/>
    <w:rsid w:val="00D431BB"/>
    <w:rsid w:val="00D93A55"/>
    <w:rsid w:val="00F17F62"/>
    <w:rsid w:val="00FF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749B5"/>
  <w15:chartTrackingRefBased/>
  <w15:docId w15:val="{260D02C8-9966-4D3D-8E35-6BD5A9A8A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1BB"/>
    <w:pPr>
      <w:ind w:left="720"/>
      <w:contextualSpacing/>
    </w:pPr>
  </w:style>
  <w:style w:type="table" w:styleId="a4">
    <w:name w:val="Table Grid"/>
    <w:basedOn w:val="a1"/>
    <w:uiPriority w:val="39"/>
    <w:rsid w:val="00A66F08"/>
    <w:pPr>
      <w:spacing w:after="0" w:line="240" w:lineRule="auto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3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Алиев Тимур Сафиярович</dc:creator>
  <cp:keywords/>
  <dc:description/>
  <cp:lastModifiedBy>Владислав Эльперин</cp:lastModifiedBy>
  <cp:revision>4</cp:revision>
  <dcterms:created xsi:type="dcterms:W3CDTF">2022-02-26T09:44:00Z</dcterms:created>
  <dcterms:modified xsi:type="dcterms:W3CDTF">2022-05-14T19:20:00Z</dcterms:modified>
</cp:coreProperties>
</file>