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251" w14:textId="1A2AAD46" w:rsidR="00D2215E" w:rsidRPr="00004894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Как расшифровать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аббревиатуру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MPI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72460B1A" w14:textId="3CD96A72" w:rsidR="00D2215E" w:rsidRDefault="00D2215E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Message-Passing-Interface</w:t>
      </w:r>
    </w:p>
    <w:p w14:paraId="7BD57D3D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0375059D" w14:textId="239A3B95" w:rsidR="00D2215E" w:rsidRPr="00004894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Назовите известные реализации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стандарта 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EC946C" w14:textId="48328798" w:rsidR="00D2215E" w:rsidRDefault="00D2215E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MPI-1.0, MPI-2.0, MPI-3.0, MPI-3.1</w:t>
      </w:r>
    </w:p>
    <w:p w14:paraId="5588A490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3B651900" w14:textId="77777777" w:rsidR="00D2215E" w:rsidRPr="00004894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Какой минимальный набор из шести функций среды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позволяет</w:t>
      </w:r>
      <w:proofErr w:type="gramEnd"/>
    </w:p>
    <w:p w14:paraId="307CDAFC" w14:textId="0B510160" w:rsidR="00D2215E" w:rsidRPr="00004894" w:rsidRDefault="00D2215E" w:rsidP="006A287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>создать параллельную программу с обменом данными между процессами?</w:t>
      </w:r>
    </w:p>
    <w:p w14:paraId="2BFF00AE" w14:textId="77777777" w:rsidR="006A287A" w:rsidRDefault="006A287A" w:rsidP="006A287A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t>инициализация и завершение приложения;</w:t>
      </w:r>
    </w:p>
    <w:p w14:paraId="5495C31E" w14:textId="77777777" w:rsidR="006A287A" w:rsidRDefault="006A287A" w:rsidP="006A287A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t>определение ранга процесса и общего числа процессов;</w:t>
      </w:r>
    </w:p>
    <w:p w14:paraId="3DAE706E" w14:textId="5FB03881" w:rsidR="00D2215E" w:rsidRDefault="006A287A" w:rsidP="006A287A">
      <w:pPr>
        <w:pStyle w:val="a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t xml:space="preserve"> организация приема и передачи сообщения от одного процесса</w:t>
      </w:r>
      <w:r w:rsidRPr="006A287A">
        <w:rPr>
          <w:rFonts w:ascii="Times New Roman" w:hAnsi="Times New Roman" w:cs="Times New Roman"/>
          <w:sz w:val="28"/>
          <w:szCs w:val="28"/>
        </w:rPr>
        <w:t xml:space="preserve"> </w:t>
      </w:r>
      <w:r w:rsidRPr="006A287A">
        <w:rPr>
          <w:rFonts w:ascii="Times New Roman" w:hAnsi="Times New Roman" w:cs="Times New Roman"/>
          <w:sz w:val="28"/>
          <w:szCs w:val="28"/>
        </w:rPr>
        <w:t>другому.</w:t>
      </w:r>
    </w:p>
    <w:p w14:paraId="067484D5" w14:textId="77777777" w:rsidR="006A287A" w:rsidRPr="006A287A" w:rsidRDefault="006A287A" w:rsidP="006A287A">
      <w:pPr>
        <w:pStyle w:val="ad"/>
        <w:ind w:left="1070"/>
        <w:rPr>
          <w:rFonts w:ascii="Times New Roman" w:hAnsi="Times New Roman" w:cs="Times New Roman"/>
          <w:sz w:val="28"/>
          <w:szCs w:val="28"/>
        </w:rPr>
      </w:pPr>
    </w:p>
    <w:p w14:paraId="40E9C20D" w14:textId="2B53693E" w:rsidR="00D2215E" w:rsidRPr="00004894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Можно ли вызвать функции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среды 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вне параллельной области 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программы?  Если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да,  то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какие это функции? Если нет, то почему нельзя?</w:t>
      </w:r>
    </w:p>
    <w:p w14:paraId="39F92AA4" w14:textId="776ABC2F" w:rsidR="006354E6" w:rsidRPr="00004894" w:rsidRDefault="006354E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</w:rPr>
        <w:t xml:space="preserve">Вне параллельной области программы вызов функции 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 xml:space="preserve"> (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>))запрещен.</w:t>
      </w:r>
    </w:p>
    <w:p w14:paraId="54C25268" w14:textId="445A906B" w:rsidR="006354E6" w:rsidRPr="00004894" w:rsidRDefault="006354E6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004894">
        <w:rPr>
          <w:rFonts w:ascii="Times New Roman" w:hAnsi="Times New Roman" w:cs="Times New Roman"/>
          <w:sz w:val="28"/>
          <w:szCs w:val="28"/>
        </w:rPr>
        <w:t>Можно вызывать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633F5F" w14:textId="10FF81E3" w:rsidR="006354E6" w:rsidRPr="00004894" w:rsidRDefault="006354E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 xml:space="preserve">)  - позволяет получить информацию о поддерживаемой реализацией версии стандарта 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0DCC92FD" w14:textId="0B6D707F" w:rsidR="006354E6" w:rsidRPr="00004894" w:rsidRDefault="006354E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 xml:space="preserve">) </w:t>
      </w:r>
      <w:r w:rsidRPr="00004894">
        <w:rPr>
          <w:rFonts w:ascii="Times New Roman" w:hAnsi="Times New Roman" w:cs="Times New Roman"/>
          <w:sz w:val="28"/>
          <w:szCs w:val="28"/>
        </w:rPr>
        <w:t>()  - позволяет получить информацию о поддерживаемой р</w:t>
      </w:r>
      <w:r w:rsidRPr="00004894">
        <w:rPr>
          <w:rFonts w:ascii="Times New Roman" w:hAnsi="Times New Roman" w:cs="Times New Roman"/>
          <w:sz w:val="28"/>
          <w:szCs w:val="28"/>
        </w:rPr>
        <w:t>еа</w:t>
      </w:r>
      <w:r w:rsidRPr="00004894">
        <w:rPr>
          <w:rFonts w:ascii="Times New Roman" w:hAnsi="Times New Roman" w:cs="Times New Roman"/>
          <w:sz w:val="28"/>
          <w:szCs w:val="28"/>
        </w:rPr>
        <w:t xml:space="preserve">лизацией версии </w:t>
      </w:r>
      <w:r w:rsidRPr="00004894">
        <w:rPr>
          <w:rFonts w:ascii="Times New Roman" w:hAnsi="Times New Roman" w:cs="Times New Roman"/>
          <w:sz w:val="28"/>
          <w:szCs w:val="28"/>
        </w:rPr>
        <w:t>библиотеки</w:t>
      </w:r>
    </w:p>
    <w:p w14:paraId="2D69EE24" w14:textId="78AA33DD" w:rsidR="006354E6" w:rsidRPr="00004894" w:rsidRDefault="006354E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Initialized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>) – может быть использована для проверки</w:t>
      </w:r>
      <w:r w:rsidR="00004894" w:rsidRPr="00004894">
        <w:rPr>
          <w:rFonts w:ascii="Times New Roman" w:hAnsi="Times New Roman" w:cs="Times New Roman"/>
          <w:sz w:val="28"/>
          <w:szCs w:val="28"/>
        </w:rPr>
        <w:t>, исполняется ли данный программный код параллельно</w:t>
      </w:r>
    </w:p>
    <w:p w14:paraId="0EEF50EB" w14:textId="761E1A0D" w:rsidR="006354E6" w:rsidRDefault="006354E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Finalised</w:t>
      </w:r>
      <w:proofErr w:type="spellEnd"/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>)</w:t>
      </w:r>
      <w:r w:rsidR="00004894" w:rsidRPr="00004894">
        <w:rPr>
          <w:rFonts w:ascii="Times New Roman" w:hAnsi="Times New Roman" w:cs="Times New Roman"/>
          <w:sz w:val="28"/>
          <w:szCs w:val="28"/>
        </w:rPr>
        <w:t xml:space="preserve"> </w:t>
      </w:r>
      <w:r w:rsidR="00004894" w:rsidRPr="00004894">
        <w:rPr>
          <w:rFonts w:ascii="Times New Roman" w:hAnsi="Times New Roman" w:cs="Times New Roman"/>
          <w:sz w:val="28"/>
          <w:szCs w:val="28"/>
        </w:rPr>
        <w:t>– может быть использована для проверки, исполняется ли данный программный код параллельно</w:t>
      </w:r>
    </w:p>
    <w:p w14:paraId="7BDA5A95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62C631A8" w14:textId="50DEA33E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Существует ли способ узнать версию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стандарта 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средствами параллельной  программы?</w:t>
      </w:r>
    </w:p>
    <w:p w14:paraId="08296FAC" w14:textId="02D1FBB2" w:rsidR="00004894" w:rsidRDefault="00004894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ДА. 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 xml:space="preserve">)  - позволяет получить информацию о поддерживаемой реализацией версии стандарта 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4CB18EFD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1C3A08DC" w14:textId="548AEF14" w:rsidR="00004894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>Существует ли возможность узнать версию используемой библиотеки</w:t>
      </w:r>
      <w:r w:rsidR="00004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894"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="00004894"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средствами параллельной программы?</w:t>
      </w:r>
    </w:p>
    <w:p w14:paraId="686BD810" w14:textId="52C76A03" w:rsidR="00D2215E" w:rsidRDefault="00004894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00489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r w:rsidRPr="00004894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0489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04894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4894">
        <w:rPr>
          <w:rFonts w:ascii="Times New Roman" w:hAnsi="Times New Roman" w:cs="Times New Roman"/>
          <w:sz w:val="28"/>
          <w:szCs w:val="28"/>
        </w:rPr>
        <w:t>) ()  - позволяет получить информацию о поддерживаемой реализацией версии библиотеки</w:t>
      </w:r>
    </w:p>
    <w:p w14:paraId="473AC75C" w14:textId="34FEFF32" w:rsidR="00E23DE8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3590F4C9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C4CDC72" w14:textId="5320FF3A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Дайте определение термину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« коммуникатор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33EC2F90" w14:textId="150B91C6" w:rsidR="00004894" w:rsidRDefault="00004894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Коммуникатор – группа процессов, которой поставлен в соответствие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дескриптор(</w:t>
      </w:r>
      <w:proofErr w:type="gramEnd"/>
      <w:r>
        <w:rPr>
          <w:rFonts w:ascii="Times New Roman" w:hAnsi="Times New Roman" w:cs="Times New Roman"/>
          <w:sz w:val="28"/>
          <w:szCs w:val="28"/>
        </w:rPr>
        <w:t>специальное описание объекта)</w:t>
      </w:r>
    </w:p>
    <w:p w14:paraId="77E408BB" w14:textId="77777777" w:rsidR="00E23DE8" w:rsidRPr="00004894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0328CDF7" w14:textId="07EECABC" w:rsidR="00E23DE8" w:rsidRPr="00E23DE8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Верно ли утверждение: «все функции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возвращают значение целочисленного типа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»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>? Если оно верно, то дайте обоснование существованию такого правила. Если не верно, то какие исключения известны?</w:t>
      </w:r>
    </w:p>
    <w:p w14:paraId="6F8EE153" w14:textId="6EE44F08" w:rsidR="00004894" w:rsidRDefault="0036225E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не верно. </w:t>
      </w:r>
      <w:r w:rsidR="00004894">
        <w:rPr>
          <w:rFonts w:ascii="Times New Roman" w:hAnsi="Times New Roman" w:cs="Times New Roman"/>
          <w:sz w:val="28"/>
          <w:szCs w:val="28"/>
        </w:rPr>
        <w:t xml:space="preserve">Все функции среды </w:t>
      </w:r>
      <w:r w:rsidR="00004894">
        <w:rPr>
          <w:rFonts w:ascii="Times New Roman" w:hAnsi="Times New Roman" w:cs="Times New Roman"/>
          <w:sz w:val="28"/>
          <w:szCs w:val="28"/>
          <w:lang w:val="en-US"/>
        </w:rPr>
        <w:t>MIP</w:t>
      </w:r>
      <w:r w:rsidR="00004894">
        <w:rPr>
          <w:rFonts w:ascii="Times New Roman" w:hAnsi="Times New Roman" w:cs="Times New Roman"/>
          <w:sz w:val="28"/>
          <w:szCs w:val="28"/>
        </w:rPr>
        <w:t xml:space="preserve"> (за исключением </w:t>
      </w:r>
      <w:r w:rsid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004894" w:rsidRPr="00004894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004894">
        <w:rPr>
          <w:rFonts w:ascii="Times New Roman" w:hAnsi="Times New Roman" w:cs="Times New Roman"/>
          <w:sz w:val="28"/>
          <w:szCs w:val="28"/>
          <w:lang w:val="en-US"/>
        </w:rPr>
        <w:t>Wtime</w:t>
      </w:r>
      <w:proofErr w:type="spellEnd"/>
      <w:r w:rsidR="00004894" w:rsidRPr="000048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04894" w:rsidRPr="00004894">
        <w:rPr>
          <w:rFonts w:ascii="Times New Roman" w:hAnsi="Times New Roman" w:cs="Times New Roman"/>
          <w:sz w:val="28"/>
          <w:szCs w:val="28"/>
        </w:rPr>
        <w:t xml:space="preserve">) </w:t>
      </w:r>
      <w:r w:rsidR="00004894">
        <w:rPr>
          <w:rFonts w:ascii="Times New Roman" w:hAnsi="Times New Roman" w:cs="Times New Roman"/>
          <w:sz w:val="28"/>
          <w:szCs w:val="28"/>
        </w:rPr>
        <w:t xml:space="preserve">и </w:t>
      </w:r>
      <w:r w:rsidR="00004894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6225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Wtick</w:t>
      </w:r>
      <w:proofErr w:type="spellEnd"/>
      <w:r w:rsidRPr="0036225E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это функции для работы с таймером) возвращают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22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случае успешного завершения любой функции возвращается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622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SUCCESS</w:t>
      </w:r>
      <w:r>
        <w:rPr>
          <w:rFonts w:ascii="Times New Roman" w:hAnsi="Times New Roman" w:cs="Times New Roman"/>
          <w:sz w:val="28"/>
          <w:szCs w:val="28"/>
        </w:rPr>
        <w:t xml:space="preserve">, при наличии ошибки возвращаемое значение зависит от используемой реализации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6225E">
        <w:rPr>
          <w:rFonts w:ascii="Times New Roman" w:hAnsi="Times New Roman" w:cs="Times New Roman"/>
          <w:sz w:val="28"/>
          <w:szCs w:val="28"/>
        </w:rPr>
        <w:t>.</w:t>
      </w:r>
    </w:p>
    <w:p w14:paraId="47B8E3B6" w14:textId="77777777" w:rsidR="00E23DE8" w:rsidRPr="0036225E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6B4D224F" w14:textId="285863D8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>Какие функции используются для попарного обмена сообщениями?</w:t>
      </w:r>
    </w:p>
    <w:p w14:paraId="61FB2B43" w14:textId="1B04960F" w:rsidR="0036225E" w:rsidRDefault="00500671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MPI_Recv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FD883B" w14:textId="77777777" w:rsidR="00E23DE8" w:rsidRPr="00500671" w:rsidRDefault="00E23DE8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092A1D6D" w14:textId="00202698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в стандарте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предусмотрены групповые имена?</w:t>
      </w:r>
    </w:p>
    <w:p w14:paraId="6C754792" w14:textId="2E5FFD8D" w:rsidR="0036225E" w:rsidRDefault="00055661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принятия сообщений от произвольного источника (не конкретизировать ранг процесса-отправителя)</w:t>
      </w:r>
    </w:p>
    <w:p w14:paraId="338ED3F4" w14:textId="77777777" w:rsidR="00E23DE8" w:rsidRPr="0036225E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2FB7814A" w14:textId="3E99E125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Как измерить время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работы  вычислительной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части программного кода  средствами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05F1339" w14:textId="7A1AF541" w:rsidR="00500671" w:rsidRDefault="009E0ECA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 t1, t2;</w:t>
      </w:r>
    </w:p>
    <w:p w14:paraId="6BDC8954" w14:textId="3E682701" w:rsidR="009E0ECA" w:rsidRDefault="009E0ECA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t1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8F9AF1" w14:textId="28B0D810" w:rsidR="009E0ECA" w:rsidRPr="009E0ECA" w:rsidRDefault="009E0ECA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Вычислительная часть программы</w:t>
      </w:r>
    </w:p>
    <w:p w14:paraId="23628689" w14:textId="0966074B" w:rsidR="009E0ECA" w:rsidRDefault="009E0ECA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t2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327EF2" w14:textId="77777777" w:rsidR="00E23DE8" w:rsidRPr="009E0ECA" w:rsidRDefault="00E23DE8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2DE7D18B" w14:textId="4A712FD3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Перечислите  предусмотренные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стандартом 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способы попарного обмена сообщениями.</w:t>
      </w:r>
    </w:p>
    <w:p w14:paraId="73447B61" w14:textId="4ECF662A" w:rsidR="00500671" w:rsidRDefault="009E0ECA" w:rsidP="006A287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буферизированный способ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Bsend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2DBB89" w14:textId="3A2AF0E8" w:rsidR="009E0ECA" w:rsidRDefault="009E0ECA" w:rsidP="006A287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Ssend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B2AAC2" w14:textId="6E3CD451" w:rsidR="009E0ECA" w:rsidRDefault="009E0ECA" w:rsidP="006A287A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передачи данных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по-готовности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E0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51B96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Rsend</w:t>
      </w:r>
      <w:proofErr w:type="spellEnd"/>
      <w:r w:rsidRPr="00051B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1B96">
        <w:rPr>
          <w:rFonts w:ascii="Times New Roman" w:hAnsi="Times New Roman" w:cs="Times New Roman"/>
          <w:sz w:val="28"/>
          <w:szCs w:val="28"/>
        </w:rPr>
        <w:t>)</w:t>
      </w:r>
    </w:p>
    <w:p w14:paraId="2EAA0F6D" w14:textId="121A4515" w:rsidR="00E23DE8" w:rsidRDefault="00E23DE8" w:rsidP="006A287A">
      <w:pPr>
        <w:rPr>
          <w:rFonts w:ascii="Times New Roman" w:hAnsi="Times New Roman" w:cs="Times New Roman"/>
          <w:sz w:val="28"/>
          <w:szCs w:val="28"/>
        </w:rPr>
      </w:pPr>
    </w:p>
    <w:p w14:paraId="14D8EE9A" w14:textId="77777777" w:rsidR="00E23DE8" w:rsidRPr="00E23DE8" w:rsidRDefault="00E23DE8" w:rsidP="006A287A">
      <w:pPr>
        <w:rPr>
          <w:rFonts w:ascii="Times New Roman" w:hAnsi="Times New Roman" w:cs="Times New Roman"/>
          <w:sz w:val="28"/>
          <w:szCs w:val="28"/>
        </w:rPr>
      </w:pPr>
    </w:p>
    <w:p w14:paraId="315E9D49" w14:textId="25E4B873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 каких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случаях  уместно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применять неблокирующие операции взаимодействия между процессами?</w:t>
      </w:r>
    </w:p>
    <w:p w14:paraId="1871F8CA" w14:textId="614657B8" w:rsidR="00055661" w:rsidRDefault="00051B96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применение уместно в системах, где взаимодействие между процессорами может быть выполнено автономно по отношению к выполнению вычислительных операций</w:t>
      </w:r>
    </w:p>
    <w:p w14:paraId="62A01C83" w14:textId="77777777" w:rsidR="00E23DE8" w:rsidRPr="00051B96" w:rsidRDefault="00E23DE8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15C4C08E" w14:textId="6DCCA28D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С  помощью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какой функции выполняется операция синхронизации процессов?</w:t>
      </w:r>
    </w:p>
    <w:p w14:paraId="5E84DA3B" w14:textId="3FDFE414" w:rsidR="00051B96" w:rsidRDefault="002C1FA2" w:rsidP="006A287A">
      <w:pPr>
        <w:pStyle w:val="a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C1FA2"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 w:rsidRPr="002C1FA2">
        <w:rPr>
          <w:rFonts w:ascii="Times New Roman" w:hAnsi="Times New Roman" w:cs="Times New Roman"/>
          <w:sz w:val="28"/>
          <w:szCs w:val="28"/>
          <w:lang w:val="en-US"/>
        </w:rPr>
        <w:t>Barrier</w:t>
      </w:r>
      <w:proofErr w:type="spellEnd"/>
      <w:r w:rsidRPr="002C1F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37677FA" w14:textId="77777777" w:rsidR="002C1FA2" w:rsidRPr="002C1FA2" w:rsidRDefault="002C1FA2" w:rsidP="006A287A">
      <w:pPr>
        <w:pStyle w:val="a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1BC28E" w14:textId="29B4EF90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F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>Опишите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>действие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broadcast,  gather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scatter,  </w:t>
      </w:r>
      <w:proofErr w:type="spellStart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allgather</w:t>
      </w:r>
      <w:proofErr w:type="spellEnd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alltoall</w:t>
      </w:r>
      <w:proofErr w:type="spellEnd"/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53E6EA2" w14:textId="1F11677F" w:rsidR="002C1FA2" w:rsidRPr="003B5E80" w:rsidRDefault="002C1FA2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2C1F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1FA2">
        <w:rPr>
          <w:rFonts w:ascii="Times New Roman" w:hAnsi="Times New Roman" w:cs="Times New Roman"/>
          <w:sz w:val="28"/>
          <w:szCs w:val="28"/>
          <w:lang w:val="en-US"/>
        </w:rPr>
        <w:t>roadcast</w:t>
      </w:r>
      <w:r w:rsidRPr="002C1F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широковещательная рассылка данных</w:t>
      </w:r>
      <w:r w:rsidRPr="002C1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передачи сообщения от процесса-отправителя с рангом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34109F">
        <w:rPr>
          <w:rFonts w:ascii="Times New Roman" w:hAnsi="Times New Roman" w:cs="Times New Roman"/>
          <w:sz w:val="28"/>
          <w:szCs w:val="28"/>
        </w:rPr>
        <w:t xml:space="preserve"> всем процессам, входящим в коммуникатор</w:t>
      </w:r>
      <w:r w:rsidR="0034109F" w:rsidRPr="0034109F">
        <w:rPr>
          <w:rFonts w:ascii="Times New Roman" w:hAnsi="Times New Roman" w:cs="Times New Roman"/>
          <w:sz w:val="28"/>
          <w:szCs w:val="28"/>
        </w:rPr>
        <w:t xml:space="preserve"> </w:t>
      </w:r>
      <w:r w:rsidR="0034109F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34109F">
        <w:rPr>
          <w:rFonts w:ascii="Times New Roman" w:hAnsi="Times New Roman" w:cs="Times New Roman"/>
          <w:sz w:val="28"/>
          <w:szCs w:val="28"/>
        </w:rPr>
        <w:t>.</w:t>
      </w:r>
      <w:r w:rsidR="003B5E80" w:rsidRPr="003B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80"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Broadcast</w:t>
      </w:r>
      <w:proofErr w:type="spellEnd"/>
      <w:r w:rsidR="003B5E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B5E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71678B" w14:textId="1C3C6A62" w:rsidR="002C1FA2" w:rsidRPr="003B5E80" w:rsidRDefault="002C1FA2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r w:rsidRPr="002C1FA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C1FA2">
        <w:rPr>
          <w:rFonts w:ascii="Times New Roman" w:hAnsi="Times New Roman" w:cs="Times New Roman"/>
          <w:sz w:val="28"/>
          <w:szCs w:val="28"/>
          <w:lang w:val="en-US"/>
        </w:rPr>
        <w:t>ather</w:t>
      </w:r>
      <w:r>
        <w:rPr>
          <w:rFonts w:ascii="Times New Roman" w:hAnsi="Times New Roman" w:cs="Times New Roman"/>
          <w:sz w:val="28"/>
          <w:szCs w:val="28"/>
        </w:rPr>
        <w:t xml:space="preserve"> – сбор данных на одном процессе</w:t>
      </w:r>
      <w:r w:rsidR="0034109F">
        <w:rPr>
          <w:rFonts w:ascii="Times New Roman" w:hAnsi="Times New Roman" w:cs="Times New Roman"/>
          <w:sz w:val="28"/>
          <w:szCs w:val="28"/>
        </w:rPr>
        <w:t xml:space="preserve">. Каждый процесс отправляет содержимое локального буфера одному процессу-получателю с рангом </w:t>
      </w:r>
      <w:r w:rsidR="0034109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34109F" w:rsidRPr="0034109F">
        <w:rPr>
          <w:rFonts w:ascii="Times New Roman" w:hAnsi="Times New Roman" w:cs="Times New Roman"/>
          <w:sz w:val="28"/>
          <w:szCs w:val="28"/>
        </w:rPr>
        <w:t>.</w:t>
      </w:r>
      <w:r w:rsidR="003B5E80" w:rsidRPr="003B5E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E80"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Gather</w:t>
      </w:r>
      <w:proofErr w:type="spellEnd"/>
      <w:r w:rsidR="003B5E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B5E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05B4DA" w14:textId="3E215BC3" w:rsidR="002C1FA2" w:rsidRPr="003B5E80" w:rsidRDefault="002C1FA2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 w:rsidRPr="002C1F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1FA2">
        <w:rPr>
          <w:rFonts w:ascii="Times New Roman" w:hAnsi="Times New Roman" w:cs="Times New Roman"/>
          <w:sz w:val="28"/>
          <w:szCs w:val="28"/>
          <w:lang w:val="en-US"/>
        </w:rPr>
        <w:t>catter</w:t>
      </w:r>
      <w:r>
        <w:rPr>
          <w:rFonts w:ascii="Times New Roman" w:hAnsi="Times New Roman" w:cs="Times New Roman"/>
          <w:sz w:val="28"/>
          <w:szCs w:val="28"/>
        </w:rPr>
        <w:t xml:space="preserve"> – распределение данных от одного процесса</w:t>
      </w:r>
      <w:r w:rsidR="0034109F">
        <w:rPr>
          <w:rFonts w:ascii="Times New Roman" w:hAnsi="Times New Roman" w:cs="Times New Roman"/>
          <w:sz w:val="28"/>
          <w:szCs w:val="28"/>
        </w:rPr>
        <w:t xml:space="preserve">. </w:t>
      </w:r>
      <w:r w:rsidR="003B5E8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3B5E80" w:rsidRPr="003B5E8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3B5E80" w:rsidRPr="003B5E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B5E80" w:rsidRPr="003B5E80">
        <w:rPr>
          <w:rFonts w:ascii="Times New Roman" w:hAnsi="Times New Roman" w:cs="Times New Roman"/>
          <w:sz w:val="28"/>
          <w:szCs w:val="28"/>
        </w:rPr>
        <w:t>)</w:t>
      </w:r>
    </w:p>
    <w:p w14:paraId="7A54DCED" w14:textId="2958DC8F" w:rsidR="002C1FA2" w:rsidRPr="003B5E80" w:rsidRDefault="002C1FA2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proofErr w:type="spellStart"/>
      <w:r w:rsidRPr="002C1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FA2">
        <w:rPr>
          <w:rFonts w:ascii="Times New Roman" w:hAnsi="Times New Roman" w:cs="Times New Roman"/>
          <w:sz w:val="28"/>
          <w:szCs w:val="28"/>
          <w:lang w:val="en-US"/>
        </w:rPr>
        <w:t>llgather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сбор данных на всех процессах</w:t>
      </w:r>
      <w:r w:rsidR="003B5E80" w:rsidRPr="003B5E80">
        <w:rPr>
          <w:rFonts w:ascii="Times New Roman" w:hAnsi="Times New Roman" w:cs="Times New Roman"/>
          <w:sz w:val="28"/>
          <w:szCs w:val="28"/>
        </w:rPr>
        <w:t xml:space="preserve">. </w:t>
      </w:r>
      <w:r w:rsidR="003B5E80">
        <w:rPr>
          <w:rFonts w:ascii="Times New Roman" w:hAnsi="Times New Roman" w:cs="Times New Roman"/>
          <w:sz w:val="28"/>
          <w:szCs w:val="28"/>
        </w:rPr>
        <w:t xml:space="preserve">Операция сбора данных на всех процессах похожа на </w:t>
      </w:r>
      <w:r w:rsidR="003B5E8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3B5E80" w:rsidRPr="003B5E80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="003B5E80" w:rsidRPr="003B5E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B5E80" w:rsidRPr="003B5E80">
        <w:rPr>
          <w:rFonts w:ascii="Times New Roman" w:hAnsi="Times New Roman" w:cs="Times New Roman"/>
          <w:sz w:val="28"/>
          <w:szCs w:val="28"/>
        </w:rPr>
        <w:t>)</w:t>
      </w:r>
      <w:r w:rsidR="003B5E80">
        <w:rPr>
          <w:rFonts w:ascii="Times New Roman" w:hAnsi="Times New Roman" w:cs="Times New Roman"/>
          <w:sz w:val="28"/>
          <w:szCs w:val="28"/>
        </w:rPr>
        <w:t>, только тут в</w:t>
      </w:r>
      <w:r w:rsidR="003B5E80">
        <w:rPr>
          <w:rFonts w:ascii="Times New Roman" w:hAnsi="Times New Roman" w:cs="Times New Roman"/>
          <w:sz w:val="28"/>
          <w:szCs w:val="28"/>
        </w:rPr>
        <w:t xml:space="preserve">се процессы коммуникатора, не только </w:t>
      </w:r>
      <w:r w:rsidR="003B5E80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3B5E80">
        <w:rPr>
          <w:rFonts w:ascii="Times New Roman" w:hAnsi="Times New Roman" w:cs="Times New Roman"/>
          <w:sz w:val="28"/>
          <w:szCs w:val="28"/>
        </w:rPr>
        <w:t>, получают данные.</w:t>
      </w:r>
      <w:r w:rsidR="003B5E80">
        <w:rPr>
          <w:rFonts w:ascii="Times New Roman" w:hAnsi="Times New Roman" w:cs="Times New Roman"/>
          <w:sz w:val="28"/>
          <w:szCs w:val="28"/>
        </w:rPr>
        <w:t xml:space="preserve"> </w:t>
      </w:r>
      <w:r w:rsidR="003B5E8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3B5E80" w:rsidRPr="003B5E80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Allgather</w:t>
      </w:r>
      <w:proofErr w:type="spellEnd"/>
      <w:r w:rsidR="003B5E80" w:rsidRPr="003B5E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B5E80" w:rsidRPr="003B5E80">
        <w:rPr>
          <w:rFonts w:ascii="Times New Roman" w:hAnsi="Times New Roman" w:cs="Times New Roman"/>
          <w:sz w:val="28"/>
          <w:szCs w:val="28"/>
        </w:rPr>
        <w:t>)</w:t>
      </w:r>
    </w:p>
    <w:p w14:paraId="0B79DFD2" w14:textId="57DA88FA" w:rsidR="002C1FA2" w:rsidRPr="003B5E80" w:rsidRDefault="002C1FA2" w:rsidP="006A287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1FA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1FA2">
        <w:rPr>
          <w:rFonts w:ascii="Times New Roman" w:hAnsi="Times New Roman" w:cs="Times New Roman"/>
          <w:sz w:val="28"/>
          <w:szCs w:val="28"/>
          <w:lang w:val="en-US"/>
        </w:rPr>
        <w:t>lltoall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распределение данных от всех процессов всем процессам</w:t>
      </w:r>
      <w:r w:rsidR="003B5E80">
        <w:rPr>
          <w:rFonts w:ascii="Times New Roman" w:hAnsi="Times New Roman" w:cs="Times New Roman"/>
          <w:sz w:val="28"/>
          <w:szCs w:val="28"/>
        </w:rPr>
        <w:t xml:space="preserve">. Обобщает операцию </w:t>
      </w:r>
      <w:proofErr w:type="spellStart"/>
      <w:r w:rsidR="003B5E80">
        <w:rPr>
          <w:rFonts w:ascii="Times New Roman" w:hAnsi="Times New Roman" w:cs="Times New Roman"/>
          <w:sz w:val="28"/>
          <w:szCs w:val="28"/>
          <w:lang w:val="en-US"/>
        </w:rPr>
        <w:t>allgather</w:t>
      </w:r>
      <w:proofErr w:type="spellEnd"/>
      <w:r w:rsidR="003B5E80">
        <w:rPr>
          <w:rFonts w:ascii="Times New Roman" w:hAnsi="Times New Roman" w:cs="Times New Roman"/>
          <w:sz w:val="28"/>
          <w:szCs w:val="28"/>
        </w:rPr>
        <w:t xml:space="preserve">, каждый процесс пересылает различные данные другим процессам. </w:t>
      </w:r>
      <w:proofErr w:type="spellStart"/>
      <w:r w:rsidR="003B5E80"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 w:rsidR="003B5E80">
        <w:rPr>
          <w:rFonts w:ascii="Times New Roman" w:hAnsi="Times New Roman" w:cs="Times New Roman"/>
          <w:sz w:val="28"/>
          <w:szCs w:val="28"/>
          <w:lang w:val="en-US"/>
        </w:rPr>
        <w:t>Alltoall</w:t>
      </w:r>
      <w:proofErr w:type="spellEnd"/>
      <w:r w:rsidR="003B5E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B5E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5730E5" w14:textId="77777777" w:rsidR="00051B96" w:rsidRPr="002C1FA2" w:rsidRDefault="00051B96" w:rsidP="006A287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3998E" w14:textId="6F3F87C3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1F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В каких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>случаях  применяются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«векторные» варианты коллективных операций?</w:t>
      </w:r>
    </w:p>
    <w:p w14:paraId="73483B7F" w14:textId="02F0B623" w:rsidR="00051B96" w:rsidRDefault="003B5E80" w:rsidP="006A287A">
      <w:pPr>
        <w:pStyle w:val="a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Векторные варианты применяют </w:t>
      </w:r>
      <w:r w:rsidR="00B5338F">
        <w:rPr>
          <w:rFonts w:ascii="Times New Roman" w:hAnsi="Times New Roman" w:cs="Times New Roman"/>
          <w:sz w:val="28"/>
          <w:szCs w:val="28"/>
        </w:rPr>
        <w:t>в качестве одного из аргументов не размер сообщения, а массив таких размеров</w:t>
      </w:r>
    </w:p>
    <w:p w14:paraId="6787FCA2" w14:textId="77777777" w:rsidR="00B5338F" w:rsidRPr="003B5E80" w:rsidRDefault="00B5338F" w:rsidP="006A287A">
      <w:pPr>
        <w:pStyle w:val="ad"/>
        <w:rPr>
          <w:rFonts w:ascii="Times New Roman" w:hAnsi="Times New Roman" w:cs="Times New Roman"/>
          <w:sz w:val="28"/>
          <w:szCs w:val="28"/>
        </w:rPr>
      </w:pPr>
    </w:p>
    <w:p w14:paraId="51269980" w14:textId="351F7A7D" w:rsidR="00D2215E" w:rsidRDefault="00D2215E" w:rsidP="006A287A">
      <w:pPr>
        <w:pStyle w:val="ad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Опишите, как в </w:t>
      </w:r>
      <w:proofErr w:type="gramStart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среде  </w:t>
      </w:r>
      <w:r w:rsidRPr="00004894">
        <w:rPr>
          <w:rFonts w:ascii="Times New Roman" w:hAnsi="Times New Roman" w:cs="Times New Roman"/>
          <w:b/>
          <w:bCs/>
          <w:sz w:val="28"/>
          <w:szCs w:val="28"/>
          <w:lang w:val="en-US"/>
        </w:rPr>
        <w:t>MPI</w:t>
      </w:r>
      <w:proofErr w:type="gramEnd"/>
      <w:r w:rsidRPr="00004894">
        <w:rPr>
          <w:rFonts w:ascii="Times New Roman" w:hAnsi="Times New Roman" w:cs="Times New Roman"/>
          <w:b/>
          <w:bCs/>
          <w:sz w:val="28"/>
          <w:szCs w:val="28"/>
        </w:rPr>
        <w:t xml:space="preserve">  организовать операцию редукции.</w:t>
      </w:r>
    </w:p>
    <w:p w14:paraId="245E3271" w14:textId="66747D4B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t xml:space="preserve">Широко применяемая в параллельных приложениях операция редукции </w:t>
      </w:r>
      <w:proofErr w:type="spellStart"/>
      <w:r w:rsidRPr="006A287A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6A287A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287A">
        <w:rPr>
          <w:rFonts w:ascii="Times New Roman" w:hAnsi="Times New Roman" w:cs="Times New Roman"/>
          <w:sz w:val="28"/>
          <w:szCs w:val="28"/>
        </w:rPr>
        <w:t>) вычисляет определенную функцию от данных, полученных одним из процессов от всех процессов коммуникатора:</w:t>
      </w:r>
    </w:p>
    <w:p w14:paraId="4CC1D0A6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MPI_</w:t>
      </w:r>
      <w:proofErr w:type="gramStart"/>
      <w:r w:rsidRPr="006A287A">
        <w:rPr>
          <w:rFonts w:ascii="Times New Roman" w:hAnsi="Times New Roman" w:cs="Times New Roman"/>
          <w:sz w:val="28"/>
          <w:szCs w:val="28"/>
          <w:lang w:val="en-US"/>
        </w:rPr>
        <w:t>Reduce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const void * </w:t>
      </w: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sendbuf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, void * </w:t>
      </w: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recvbuf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>, int count,</w:t>
      </w:r>
    </w:p>
    <w:p w14:paraId="1AD78DDC" w14:textId="3FD645AB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MPI_Datatype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 datatype, </w:t>
      </w: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MPI_Op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 op, int root,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287A">
        <w:rPr>
          <w:rFonts w:ascii="Times New Roman" w:hAnsi="Times New Roman" w:cs="Times New Roman"/>
          <w:sz w:val="28"/>
          <w:szCs w:val="28"/>
          <w:lang w:val="en-US"/>
        </w:rPr>
        <w:t>MPI_Comm</w:t>
      </w:r>
      <w:proofErr w:type="spellEnd"/>
      <w:r w:rsidRPr="006A287A">
        <w:rPr>
          <w:rFonts w:ascii="Times New Roman" w:hAnsi="Times New Roman" w:cs="Times New Roman"/>
          <w:sz w:val="28"/>
          <w:szCs w:val="28"/>
          <w:lang w:val="en-US"/>
        </w:rPr>
        <w:t xml:space="preserve"> comm)</w:t>
      </w:r>
    </w:p>
    <w:p w14:paraId="5A69ED63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lastRenderedPageBreak/>
        <w:t>Используются следующие аргументы:</w:t>
      </w:r>
    </w:p>
    <w:p w14:paraId="2CC4DF35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sendbuf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адрес буфера памяти с исходными данными;</w:t>
      </w:r>
    </w:p>
    <w:p w14:paraId="17B3D1D8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recvbuf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адрес буфера памяти, принимающего данные;</w:t>
      </w:r>
    </w:p>
    <w:p w14:paraId="6885F9EC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количество элементов в массиве, адресуемом </w:t>
      </w:r>
      <w:proofErr w:type="spellStart"/>
      <w:r w:rsidRPr="006A287A">
        <w:rPr>
          <w:rFonts w:ascii="Times New Roman" w:hAnsi="Times New Roman" w:cs="Times New Roman"/>
          <w:sz w:val="28"/>
          <w:szCs w:val="28"/>
        </w:rPr>
        <w:t>sendbuf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>;</w:t>
      </w:r>
    </w:p>
    <w:p w14:paraId="76D1C43F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тип пересылаемых данных;</w:t>
      </w:r>
    </w:p>
    <w:p w14:paraId="6862AC35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r w:rsidRPr="006A287A">
        <w:rPr>
          <w:rFonts w:ascii="Times New Roman" w:hAnsi="Times New Roman" w:cs="Times New Roman"/>
          <w:sz w:val="28"/>
          <w:szCs w:val="28"/>
        </w:rPr>
        <w:t>ор - функция, применяемая к данным;</w:t>
      </w:r>
    </w:p>
    <w:p w14:paraId="2C7548E5" w14:textId="77777777" w:rsidR="006A287A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ранг процесса, получающего результат;</w:t>
      </w:r>
    </w:p>
    <w:p w14:paraId="5615D3CD" w14:textId="53D1633C" w:rsidR="00052555" w:rsidRPr="006A287A" w:rsidRDefault="006A287A" w:rsidP="006A28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287A">
        <w:rPr>
          <w:rFonts w:ascii="Times New Roman" w:hAnsi="Times New Roman" w:cs="Times New Roman"/>
          <w:sz w:val="28"/>
          <w:szCs w:val="28"/>
        </w:rPr>
        <w:t>comm</w:t>
      </w:r>
      <w:proofErr w:type="spellEnd"/>
      <w:r w:rsidRPr="006A287A">
        <w:rPr>
          <w:rFonts w:ascii="Times New Roman" w:hAnsi="Times New Roman" w:cs="Times New Roman"/>
          <w:sz w:val="28"/>
          <w:szCs w:val="28"/>
        </w:rPr>
        <w:t xml:space="preserve"> - коммуникатор, в рамках которого проходит операция редукции.</w:t>
      </w:r>
    </w:p>
    <w:sectPr w:rsidR="00052555" w:rsidRPr="006A2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F45A2"/>
    <w:multiLevelType w:val="hybridMultilevel"/>
    <w:tmpl w:val="6E9A64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95387A"/>
    <w:multiLevelType w:val="hybridMultilevel"/>
    <w:tmpl w:val="A106D07C"/>
    <w:lvl w:ilvl="0" w:tplc="F6B64B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E70BBB"/>
    <w:multiLevelType w:val="hybridMultilevel"/>
    <w:tmpl w:val="81B0AA0C"/>
    <w:lvl w:ilvl="0" w:tplc="1C9AC63C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4"/>
    <w:rsid w:val="00004894"/>
    <w:rsid w:val="00051B96"/>
    <w:rsid w:val="00052555"/>
    <w:rsid w:val="00055661"/>
    <w:rsid w:val="002C1FA2"/>
    <w:rsid w:val="0034109F"/>
    <w:rsid w:val="0036225E"/>
    <w:rsid w:val="003B5E80"/>
    <w:rsid w:val="00500671"/>
    <w:rsid w:val="006354E6"/>
    <w:rsid w:val="006A287A"/>
    <w:rsid w:val="006B13C4"/>
    <w:rsid w:val="006C2CD6"/>
    <w:rsid w:val="008239C3"/>
    <w:rsid w:val="009D6A40"/>
    <w:rsid w:val="009E0ECA"/>
    <w:rsid w:val="00B5338F"/>
    <w:rsid w:val="00B7309A"/>
    <w:rsid w:val="00C340CD"/>
    <w:rsid w:val="00D2215E"/>
    <w:rsid w:val="00E2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0207"/>
  <w15:chartTrackingRefBased/>
  <w15:docId w15:val="{FC798B2B-06FF-4D85-B9FA-ABE5ED5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D2215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EDF8-AF9F-4BED-9ACF-7A716271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2022-05-18T20:45:00Z</dcterms:created>
  <dcterms:modified xsi:type="dcterms:W3CDTF">2022-05-18T22:09:00Z</dcterms:modified>
</cp:coreProperties>
</file>