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2351" w14:textId="77777777" w:rsidR="00DB7CC1" w:rsidRDefault="005B3781">
      <w:pPr>
        <w:pStyle w:val="1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2218BC49" w14:textId="77777777" w:rsidR="00DB7CC1" w:rsidRDefault="005B3781">
      <w:pPr>
        <w:pStyle w:val="1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9FBF88A" w14:textId="77777777" w:rsidR="00DB7CC1" w:rsidRDefault="005B3781">
      <w:pPr>
        <w:pStyle w:val="1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427A8C91" w14:textId="77777777" w:rsidR="00DB7CC1" w:rsidRDefault="005B3781">
      <w:pPr>
        <w:pStyle w:val="1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726F669F" w14:textId="77777777" w:rsidR="00DB7CC1" w:rsidRDefault="005B3781">
      <w:pPr>
        <w:pStyle w:val="1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Информатика и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вычислительная техника</w:t>
      </w:r>
    </w:p>
    <w:p w14:paraId="36C0DAB2" w14:textId="77777777" w:rsidR="00DB7CC1" w:rsidRDefault="00DB7CC1">
      <w:pPr>
        <w:pStyle w:val="1"/>
        <w:ind w:left="360" w:right="626"/>
      </w:pPr>
    </w:p>
    <w:p w14:paraId="1F92BF19" w14:textId="77777777" w:rsidR="00DB7CC1" w:rsidRDefault="00DB7CC1">
      <w:pPr>
        <w:pStyle w:val="1"/>
        <w:ind w:left="360" w:right="626"/>
      </w:pPr>
    </w:p>
    <w:p w14:paraId="5BB9F327" w14:textId="77777777" w:rsidR="00DB7CC1" w:rsidRDefault="005B3781">
      <w:pPr>
        <w:pStyle w:val="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№1</w:t>
      </w:r>
    </w:p>
    <w:p w14:paraId="07B20D8B" w14:textId="77777777" w:rsidR="00DB7CC1" w:rsidRDefault="00DB7CC1">
      <w:pPr>
        <w:pStyle w:val="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BE2FF6" w14:textId="77777777" w:rsidR="00DB7CC1" w:rsidRDefault="005B3781">
      <w:pPr>
        <w:pStyle w:val="1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Архитектура ЭВМ и система команд</w:t>
      </w:r>
    </w:p>
    <w:p w14:paraId="1F42DF7D" w14:textId="77777777" w:rsidR="00DB7CC1" w:rsidRDefault="00DB7CC1">
      <w:pPr>
        <w:pStyle w:val="1"/>
        <w:jc w:val="center"/>
      </w:pPr>
    </w:p>
    <w:p w14:paraId="63848032" w14:textId="77777777" w:rsidR="00DB7CC1" w:rsidRDefault="005B3781">
      <w:pPr>
        <w:pStyle w:val="1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«ЭВМ и периферийные устройства»</w:t>
      </w:r>
    </w:p>
    <w:p w14:paraId="6D36EA6F" w14:textId="77777777" w:rsidR="00DB7CC1" w:rsidRDefault="005B3781">
      <w:pPr>
        <w:pStyle w:val="1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6ECC9038" w14:textId="77777777" w:rsidR="00DB7CC1" w:rsidRDefault="00DB7CC1">
      <w:pPr>
        <w:pStyle w:val="1"/>
        <w:ind w:left="360" w:right="626" w:hanging="76"/>
      </w:pPr>
    </w:p>
    <w:tbl>
      <w:tblPr>
        <w:tblW w:w="938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152"/>
        <w:gridCol w:w="4234"/>
      </w:tblGrid>
      <w:tr w:rsidR="00DB7CC1" w14:paraId="5234E328" w14:textId="77777777">
        <w:trPr>
          <w:cantSplit/>
        </w:trPr>
        <w:tc>
          <w:tcPr>
            <w:tcW w:w="5151" w:type="dxa"/>
            <w:shd w:val="clear" w:color="auto" w:fill="FFFFFF"/>
          </w:tcPr>
          <w:p w14:paraId="38C5A3C3" w14:textId="77777777" w:rsidR="00DB7CC1" w:rsidRDefault="005B3781">
            <w:pPr>
              <w:pStyle w:val="1"/>
              <w:widowControl w:val="0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4234" w:type="dxa"/>
            <w:shd w:val="clear" w:color="auto" w:fill="FFFFFF"/>
          </w:tcPr>
          <w:p w14:paraId="11284D94" w14:textId="77777777" w:rsidR="00DB7CC1" w:rsidRDefault="005B3781">
            <w:pPr>
              <w:pStyle w:val="1"/>
              <w:widowControl w:val="0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Павлов В.В.</w:t>
            </w:r>
          </w:p>
        </w:tc>
      </w:tr>
      <w:tr w:rsidR="00DB7CC1" w14:paraId="0D4936F2" w14:textId="77777777">
        <w:trPr>
          <w:cantSplit/>
        </w:trPr>
        <w:tc>
          <w:tcPr>
            <w:tcW w:w="5151" w:type="dxa"/>
            <w:shd w:val="clear" w:color="auto" w:fill="FFFFFF"/>
          </w:tcPr>
          <w:p w14:paraId="51FB5ECE" w14:textId="77777777" w:rsidR="00DB7CC1" w:rsidRDefault="005B3781">
            <w:pPr>
              <w:pStyle w:val="1"/>
              <w:widowControl w:val="0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Выполнили студенты</w:t>
            </w:r>
          </w:p>
        </w:tc>
        <w:tc>
          <w:tcPr>
            <w:tcW w:w="4234" w:type="dxa"/>
            <w:shd w:val="clear" w:color="auto" w:fill="FFFFFF"/>
          </w:tcPr>
          <w:p w14:paraId="3370E68B" w14:textId="2B5CA36D" w:rsidR="00DB7CC1" w:rsidRDefault="005B3781">
            <w:pPr>
              <w:pStyle w:val="1"/>
              <w:widowControl w:val="0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Пчелкина О.С.</w:t>
            </w:r>
          </w:p>
        </w:tc>
      </w:tr>
      <w:tr w:rsidR="00DB7CC1" w14:paraId="252A0AAF" w14:textId="77777777">
        <w:trPr>
          <w:cantSplit/>
          <w:trHeight w:val="214"/>
        </w:trPr>
        <w:tc>
          <w:tcPr>
            <w:tcW w:w="5151" w:type="dxa"/>
            <w:shd w:val="clear" w:color="auto" w:fill="FFFFFF"/>
          </w:tcPr>
          <w:p w14:paraId="4CCD8A3A" w14:textId="77777777" w:rsidR="00DB7CC1" w:rsidRDefault="005B3781">
            <w:pPr>
              <w:pStyle w:val="1"/>
              <w:widowControl w:val="0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4234" w:type="dxa"/>
            <w:shd w:val="clear" w:color="auto" w:fill="FFFFFF"/>
          </w:tcPr>
          <w:p w14:paraId="043CA246" w14:textId="77777777" w:rsidR="00DB7CC1" w:rsidRDefault="005B3781">
            <w:pPr>
              <w:pStyle w:val="1"/>
              <w:widowControl w:val="0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ВМ-31</w:t>
            </w:r>
          </w:p>
        </w:tc>
      </w:tr>
      <w:tr w:rsidR="00DB7CC1" w14:paraId="5F280812" w14:textId="77777777">
        <w:trPr>
          <w:cantSplit/>
        </w:trPr>
        <w:tc>
          <w:tcPr>
            <w:tcW w:w="5151" w:type="dxa"/>
            <w:shd w:val="clear" w:color="auto" w:fill="FFFFFF"/>
          </w:tcPr>
          <w:p w14:paraId="58E89857" w14:textId="77777777" w:rsidR="00DB7CC1" w:rsidRDefault="005B3781">
            <w:pPr>
              <w:pStyle w:val="1"/>
              <w:widowControl w:val="0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сдачи</w:t>
            </w:r>
          </w:p>
        </w:tc>
        <w:tc>
          <w:tcPr>
            <w:tcW w:w="4234" w:type="dxa"/>
            <w:shd w:val="clear" w:color="auto" w:fill="FFFFFF"/>
          </w:tcPr>
          <w:p w14:paraId="6E29275B" w14:textId="77777777" w:rsidR="00DB7CC1" w:rsidRDefault="005B3781">
            <w:pPr>
              <w:pStyle w:val="1"/>
              <w:widowControl w:val="0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</w:t>
            </w:r>
          </w:p>
          <w:p w14:paraId="3BD7C186" w14:textId="77777777" w:rsidR="00DB7CC1" w:rsidRDefault="00DB7CC1">
            <w:pPr>
              <w:pStyle w:val="1"/>
              <w:widowControl w:val="0"/>
              <w:spacing w:line="360" w:lineRule="atLeast"/>
              <w:ind w:right="624"/>
              <w:jc w:val="right"/>
            </w:pPr>
          </w:p>
        </w:tc>
      </w:tr>
      <w:tr w:rsidR="00DB7CC1" w14:paraId="370384E9" w14:textId="77777777">
        <w:trPr>
          <w:cantSplit/>
        </w:trPr>
        <w:tc>
          <w:tcPr>
            <w:tcW w:w="5151" w:type="dxa"/>
            <w:shd w:val="clear" w:color="auto" w:fill="FFFFFF"/>
          </w:tcPr>
          <w:p w14:paraId="1DCA84F1" w14:textId="77777777" w:rsidR="00DB7CC1" w:rsidRDefault="005B3781">
            <w:pPr>
              <w:pStyle w:val="1"/>
              <w:widowControl w:val="0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7D5AC253" w14:textId="77777777" w:rsidR="00DB7CC1" w:rsidRDefault="00DB7CC1">
            <w:pPr>
              <w:pStyle w:val="1"/>
              <w:widowControl w:val="0"/>
              <w:ind w:left="5580" w:right="99" w:hanging="5580"/>
            </w:pPr>
          </w:p>
          <w:p w14:paraId="1DDDF3DF" w14:textId="77777777" w:rsidR="00DB7CC1" w:rsidRDefault="00DB7CC1">
            <w:pPr>
              <w:pStyle w:val="1"/>
              <w:widowControl w:val="0"/>
              <w:ind w:left="5580" w:right="99" w:hanging="5580"/>
            </w:pPr>
          </w:p>
        </w:tc>
        <w:tc>
          <w:tcPr>
            <w:tcW w:w="4234" w:type="dxa"/>
            <w:shd w:val="clear" w:color="auto" w:fill="FFFFFF"/>
          </w:tcPr>
          <w:p w14:paraId="66E18674" w14:textId="77777777" w:rsidR="00DB7CC1" w:rsidRDefault="005B3781">
            <w:pPr>
              <w:pStyle w:val="1"/>
              <w:widowControl w:val="0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74F0052D" w14:textId="77777777" w:rsidR="00DB7CC1" w:rsidRDefault="005B3781">
            <w:pPr>
              <w:pStyle w:val="1"/>
              <w:widowControl w:val="0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1D0EB856" w14:textId="77777777" w:rsidR="00DB7CC1" w:rsidRDefault="00DB7CC1">
      <w:pPr>
        <w:pStyle w:val="1"/>
        <w:ind w:left="360" w:right="626"/>
        <w:jc w:val="center"/>
      </w:pPr>
    </w:p>
    <w:p w14:paraId="58C27EFA" w14:textId="77777777" w:rsidR="00DB7CC1" w:rsidRDefault="00DB7CC1">
      <w:pPr>
        <w:pStyle w:val="1"/>
        <w:ind w:left="360" w:right="626"/>
        <w:jc w:val="center"/>
      </w:pPr>
    </w:p>
    <w:p w14:paraId="388E1E74" w14:textId="77777777" w:rsidR="00DB7CC1" w:rsidRDefault="00DB7CC1">
      <w:pPr>
        <w:pStyle w:val="1"/>
        <w:ind w:right="626"/>
      </w:pPr>
    </w:p>
    <w:p w14:paraId="3F33159E" w14:textId="77777777" w:rsidR="00DB7CC1" w:rsidRDefault="005B3781">
      <w:pPr>
        <w:pStyle w:val="1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25D12132" w14:textId="77777777" w:rsidR="00DB7CC1" w:rsidRDefault="005B3781">
      <w:pPr>
        <w:pStyle w:val="1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</w:p>
    <w:p w14:paraId="62F349FD" w14:textId="77777777" w:rsidR="00DB7CC1" w:rsidRDefault="005B3781">
      <w:pPr>
        <w:pStyle w:val="1"/>
        <w:suppressAutoHyphens w:val="0"/>
      </w:pPr>
      <w:r>
        <w:br w:type="page"/>
      </w:r>
    </w:p>
    <w:p w14:paraId="66D94ECD" w14:textId="77777777" w:rsidR="005B3781" w:rsidRPr="005B3781" w:rsidRDefault="005B3781" w:rsidP="005B3781">
      <w:pPr>
        <w:pStyle w:val="Standard"/>
        <w:autoSpaceDE w:val="0"/>
        <w:rPr>
          <w:rFonts w:cs="Calibri" w:hint="eastAsia"/>
        </w:rPr>
      </w:pPr>
      <w:r w:rsidRPr="005B3781">
        <w:rPr>
          <w:rFonts w:cs="Calibri"/>
        </w:rPr>
        <w:lastRenderedPageBreak/>
        <w:t>Задание:</w:t>
      </w:r>
    </w:p>
    <w:p w14:paraId="39B10CA7" w14:textId="77777777" w:rsidR="005B3781" w:rsidRPr="005B3781" w:rsidRDefault="005B3781" w:rsidP="005B3781">
      <w:pPr>
        <w:pStyle w:val="Standard"/>
        <w:autoSpaceDE w:val="0"/>
        <w:rPr>
          <w:rFonts w:hint="eastAsia"/>
        </w:rPr>
      </w:pPr>
      <w:r w:rsidRPr="005B3781">
        <w:rPr>
          <w:rFonts w:cs="Calibri"/>
        </w:rPr>
        <w:t>1. Ознакомиться с архитектурой ЭВМ</w:t>
      </w:r>
    </w:p>
    <w:p w14:paraId="583F3803" w14:textId="77777777" w:rsidR="005B3781" w:rsidRPr="005B3781" w:rsidRDefault="005B3781" w:rsidP="005B3781">
      <w:pPr>
        <w:pStyle w:val="Standard"/>
        <w:autoSpaceDE w:val="0"/>
        <w:rPr>
          <w:rFonts w:hint="eastAsia"/>
        </w:rPr>
      </w:pPr>
      <w:r w:rsidRPr="005B3781">
        <w:rPr>
          <w:rFonts w:cs="Calibri"/>
        </w:rPr>
        <w:t>2. Записать в ОЗУ "программу", состоящую из пяти команд варианта 8. Команды разместить в последовательных ячейках памяти.</w:t>
      </w:r>
    </w:p>
    <w:p w14:paraId="0C54A0A9" w14:textId="77777777" w:rsidR="005B3781" w:rsidRPr="005B3781" w:rsidRDefault="005B3781" w:rsidP="005B3781">
      <w:pPr>
        <w:pStyle w:val="Standard"/>
        <w:autoSpaceDE w:val="0"/>
        <w:rPr>
          <w:rFonts w:cs="Calibri" w:hint="eastAsia"/>
        </w:rPr>
      </w:pPr>
      <w:r w:rsidRPr="005B3781">
        <w:rPr>
          <w:rFonts w:cs="Calibri"/>
        </w:rPr>
        <w:t>3. При необходимости установить начальное значение в устройство ввода IR.</w:t>
      </w:r>
    </w:p>
    <w:p w14:paraId="25A43782" w14:textId="77777777" w:rsidR="005B3781" w:rsidRPr="005B3781" w:rsidRDefault="005B3781" w:rsidP="005B3781">
      <w:pPr>
        <w:pStyle w:val="Standard"/>
        <w:autoSpaceDE w:val="0"/>
        <w:rPr>
          <w:rFonts w:cs="Calibri" w:hint="eastAsia"/>
        </w:rPr>
      </w:pPr>
      <w:r w:rsidRPr="005B3781">
        <w:rPr>
          <w:rFonts w:cs="Calibri"/>
        </w:rPr>
        <w:t>4. Определить те программно-доступные объекты ЭВМ, которые будут изменяться при выполнении этих команд.</w:t>
      </w:r>
    </w:p>
    <w:p w14:paraId="27F22DFA" w14:textId="77777777" w:rsidR="005B3781" w:rsidRPr="005B3781" w:rsidRDefault="005B3781" w:rsidP="005B3781">
      <w:pPr>
        <w:pStyle w:val="Standard"/>
        <w:autoSpaceDE w:val="0"/>
        <w:rPr>
          <w:rFonts w:hint="eastAsia"/>
        </w:rPr>
      </w:pPr>
      <w:r w:rsidRPr="005B3781">
        <w:rPr>
          <w:rFonts w:cs="Calibri"/>
          <w:i/>
          <w:iCs/>
        </w:rPr>
        <w:t xml:space="preserve"> </w:t>
      </w:r>
      <w:r w:rsidRPr="005B3781">
        <w:rPr>
          <w:rFonts w:cs="Calibri"/>
        </w:rPr>
        <w:t>5. Выполнить в режиме Шаг введенную последовательность команд, фиксируя изменения значений объектов</w:t>
      </w:r>
    </w:p>
    <w:p w14:paraId="10DA88B2" w14:textId="77777777" w:rsidR="005B3781" w:rsidRPr="005B3781" w:rsidRDefault="005B3781" w:rsidP="005B3781">
      <w:pPr>
        <w:pStyle w:val="Standard"/>
        <w:autoSpaceDE w:val="0"/>
        <w:rPr>
          <w:rFonts w:hint="eastAsia"/>
        </w:rPr>
      </w:pPr>
      <w:r w:rsidRPr="005B3781">
        <w:rPr>
          <w:rFonts w:cs="Calibri"/>
        </w:rPr>
        <w:t>6. Если в программе образуется цикл, необходимо просмотреть не более двух повторений каждой команды, входящей в тело цикла.</w:t>
      </w:r>
    </w:p>
    <w:p w14:paraId="2ABAC2F9" w14:textId="77777777" w:rsidR="005B3781" w:rsidRPr="005B3781" w:rsidRDefault="005B3781" w:rsidP="005B3781">
      <w:pPr>
        <w:autoSpaceDE w:val="0"/>
        <w:rPr>
          <w:rFonts w:cs="Calibri" w:hint="eastAsia"/>
          <w:b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5B3781" w:rsidRPr="005B3781" w14:paraId="45DB1304" w14:textId="77777777" w:rsidTr="00517B5B">
        <w:tc>
          <w:tcPr>
            <w:tcW w:w="1376" w:type="dxa"/>
            <w:shd w:val="clear" w:color="auto" w:fill="auto"/>
          </w:tcPr>
          <w:p w14:paraId="59D687AC" w14:textId="77777777" w:rsidR="005B3781" w:rsidRPr="005B3781" w:rsidRDefault="005B3781" w:rsidP="00517B5B">
            <w:pPr>
              <w:pStyle w:val="a9"/>
            </w:pPr>
            <w:r w:rsidRPr="005B3781">
              <w:t>№</w:t>
            </w:r>
          </w:p>
        </w:tc>
        <w:tc>
          <w:tcPr>
            <w:tcW w:w="1377" w:type="dxa"/>
            <w:shd w:val="clear" w:color="auto" w:fill="auto"/>
          </w:tcPr>
          <w:p w14:paraId="161FBAB0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IR</w:t>
            </w:r>
          </w:p>
        </w:tc>
        <w:tc>
          <w:tcPr>
            <w:tcW w:w="1377" w:type="dxa"/>
            <w:shd w:val="clear" w:color="auto" w:fill="auto"/>
          </w:tcPr>
          <w:p w14:paraId="5A49A650" w14:textId="77777777" w:rsidR="005B3781" w:rsidRPr="005B3781" w:rsidRDefault="005B3781" w:rsidP="00517B5B">
            <w:pPr>
              <w:pStyle w:val="a9"/>
            </w:pPr>
            <w:r w:rsidRPr="005B3781">
              <w:t>Команда 1</w:t>
            </w:r>
          </w:p>
        </w:tc>
        <w:tc>
          <w:tcPr>
            <w:tcW w:w="1377" w:type="dxa"/>
            <w:shd w:val="clear" w:color="auto" w:fill="auto"/>
          </w:tcPr>
          <w:p w14:paraId="567E23A0" w14:textId="77777777" w:rsidR="005B3781" w:rsidRPr="005B3781" w:rsidRDefault="005B3781" w:rsidP="00517B5B">
            <w:pPr>
              <w:pStyle w:val="a9"/>
            </w:pPr>
            <w:r w:rsidRPr="005B3781">
              <w:t>Команда 2</w:t>
            </w:r>
          </w:p>
        </w:tc>
        <w:tc>
          <w:tcPr>
            <w:tcW w:w="1377" w:type="dxa"/>
            <w:shd w:val="clear" w:color="auto" w:fill="auto"/>
          </w:tcPr>
          <w:p w14:paraId="4029A5CA" w14:textId="77777777" w:rsidR="005B3781" w:rsidRPr="005B3781" w:rsidRDefault="005B3781" w:rsidP="00517B5B">
            <w:pPr>
              <w:pStyle w:val="a9"/>
            </w:pPr>
            <w:r w:rsidRPr="005B3781">
              <w:t>Команда 3</w:t>
            </w:r>
          </w:p>
        </w:tc>
        <w:tc>
          <w:tcPr>
            <w:tcW w:w="1377" w:type="dxa"/>
            <w:shd w:val="clear" w:color="auto" w:fill="auto"/>
          </w:tcPr>
          <w:p w14:paraId="18CA091B" w14:textId="77777777" w:rsidR="005B3781" w:rsidRPr="005B3781" w:rsidRDefault="005B3781" w:rsidP="00517B5B">
            <w:pPr>
              <w:pStyle w:val="a9"/>
            </w:pPr>
            <w:r w:rsidRPr="005B3781">
              <w:t>Команда 4</w:t>
            </w:r>
          </w:p>
        </w:tc>
        <w:tc>
          <w:tcPr>
            <w:tcW w:w="1377" w:type="dxa"/>
            <w:shd w:val="clear" w:color="auto" w:fill="auto"/>
          </w:tcPr>
          <w:p w14:paraId="19CC18AB" w14:textId="77777777" w:rsidR="005B3781" w:rsidRPr="005B3781" w:rsidRDefault="005B3781" w:rsidP="00517B5B">
            <w:pPr>
              <w:pStyle w:val="a9"/>
            </w:pPr>
            <w:r w:rsidRPr="005B3781">
              <w:t>Команда 5</w:t>
            </w:r>
          </w:p>
        </w:tc>
      </w:tr>
      <w:tr w:rsidR="005B3781" w:rsidRPr="005B3781" w14:paraId="617F00AB" w14:textId="77777777" w:rsidTr="00517B5B">
        <w:trPr>
          <w:trHeight w:val="348"/>
        </w:trPr>
        <w:tc>
          <w:tcPr>
            <w:tcW w:w="1376" w:type="dxa"/>
            <w:shd w:val="clear" w:color="auto" w:fill="auto"/>
          </w:tcPr>
          <w:p w14:paraId="00755174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6</w:t>
            </w:r>
          </w:p>
        </w:tc>
        <w:tc>
          <w:tcPr>
            <w:tcW w:w="1377" w:type="dxa"/>
            <w:shd w:val="clear" w:color="auto" w:fill="auto"/>
          </w:tcPr>
          <w:p w14:paraId="2FC2902E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X</w:t>
            </w:r>
          </w:p>
        </w:tc>
        <w:tc>
          <w:tcPr>
            <w:tcW w:w="1377" w:type="dxa"/>
            <w:shd w:val="clear" w:color="auto" w:fill="auto"/>
          </w:tcPr>
          <w:p w14:paraId="562201AA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RD #4</w:t>
            </w:r>
          </w:p>
        </w:tc>
        <w:tc>
          <w:tcPr>
            <w:tcW w:w="1377" w:type="dxa"/>
            <w:shd w:val="clear" w:color="auto" w:fill="auto"/>
          </w:tcPr>
          <w:p w14:paraId="71A6AAA3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WR 11</w:t>
            </w:r>
          </w:p>
        </w:tc>
        <w:tc>
          <w:tcPr>
            <w:tcW w:w="1377" w:type="dxa"/>
            <w:shd w:val="clear" w:color="auto" w:fill="auto"/>
          </w:tcPr>
          <w:p w14:paraId="21ED2980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RD @11</w:t>
            </w:r>
          </w:p>
        </w:tc>
        <w:tc>
          <w:tcPr>
            <w:tcW w:w="1377" w:type="dxa"/>
            <w:shd w:val="clear" w:color="auto" w:fill="auto"/>
          </w:tcPr>
          <w:p w14:paraId="225DD7C3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ADD #330</w:t>
            </w:r>
          </w:p>
        </w:tc>
        <w:tc>
          <w:tcPr>
            <w:tcW w:w="1377" w:type="dxa"/>
            <w:shd w:val="clear" w:color="auto" w:fill="auto"/>
          </w:tcPr>
          <w:p w14:paraId="052B1987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JS 000</w:t>
            </w:r>
          </w:p>
        </w:tc>
      </w:tr>
    </w:tbl>
    <w:p w14:paraId="60499BE7" w14:textId="77777777" w:rsidR="005B3781" w:rsidRPr="005B3781" w:rsidRDefault="005B3781" w:rsidP="005B3781">
      <w:pPr>
        <w:autoSpaceDE w:val="0"/>
        <w:rPr>
          <w:rFonts w:cs="Calibri" w:hint="eastAsia"/>
          <w:b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3"/>
        <w:gridCol w:w="948"/>
        <w:gridCol w:w="1607"/>
        <w:gridCol w:w="1606"/>
        <w:gridCol w:w="1606"/>
        <w:gridCol w:w="1608"/>
      </w:tblGrid>
      <w:tr w:rsidR="005B3781" w:rsidRPr="005B3781" w14:paraId="02B0B944" w14:textId="77777777" w:rsidTr="00517B5B">
        <w:tc>
          <w:tcPr>
            <w:tcW w:w="2263" w:type="dxa"/>
            <w:shd w:val="clear" w:color="auto" w:fill="auto"/>
          </w:tcPr>
          <w:p w14:paraId="02EEC975" w14:textId="77777777" w:rsidR="005B3781" w:rsidRPr="005B3781" w:rsidRDefault="005B3781" w:rsidP="00517B5B">
            <w:pPr>
              <w:pStyle w:val="a9"/>
            </w:pPr>
            <w:r w:rsidRPr="005B3781">
              <w:t>Последовательность</w:t>
            </w:r>
          </w:p>
        </w:tc>
        <w:tc>
          <w:tcPr>
            <w:tcW w:w="7375" w:type="dxa"/>
            <w:gridSpan w:val="5"/>
            <w:shd w:val="clear" w:color="auto" w:fill="auto"/>
          </w:tcPr>
          <w:p w14:paraId="1DB34D7F" w14:textId="77777777" w:rsidR="005B3781" w:rsidRPr="005B3781" w:rsidRDefault="005B3781" w:rsidP="00517B5B">
            <w:pPr>
              <w:pStyle w:val="a9"/>
            </w:pPr>
            <w:r w:rsidRPr="005B3781">
              <w:t>Значения</w:t>
            </w:r>
          </w:p>
        </w:tc>
      </w:tr>
      <w:tr w:rsidR="005B3781" w:rsidRPr="005B3781" w14:paraId="483C084B" w14:textId="77777777" w:rsidTr="00517B5B">
        <w:tc>
          <w:tcPr>
            <w:tcW w:w="2263" w:type="dxa"/>
            <w:shd w:val="clear" w:color="auto" w:fill="auto"/>
          </w:tcPr>
          <w:p w14:paraId="50C00BB1" w14:textId="77777777" w:rsidR="005B3781" w:rsidRPr="005B3781" w:rsidRDefault="005B3781" w:rsidP="00517B5B">
            <w:pPr>
              <w:pStyle w:val="a9"/>
            </w:pPr>
            <w:r w:rsidRPr="005B3781">
              <w:t>Команды</w:t>
            </w:r>
          </w:p>
        </w:tc>
        <w:tc>
          <w:tcPr>
            <w:tcW w:w="948" w:type="dxa"/>
            <w:shd w:val="clear" w:color="auto" w:fill="auto"/>
          </w:tcPr>
          <w:p w14:paraId="728D62A9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RD #4</w:t>
            </w:r>
          </w:p>
        </w:tc>
        <w:tc>
          <w:tcPr>
            <w:tcW w:w="1607" w:type="dxa"/>
            <w:shd w:val="clear" w:color="auto" w:fill="auto"/>
          </w:tcPr>
          <w:p w14:paraId="350EEAAD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WR 11</w:t>
            </w:r>
          </w:p>
        </w:tc>
        <w:tc>
          <w:tcPr>
            <w:tcW w:w="1606" w:type="dxa"/>
            <w:shd w:val="clear" w:color="auto" w:fill="auto"/>
          </w:tcPr>
          <w:p w14:paraId="184DBD4D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RD @11</w:t>
            </w:r>
          </w:p>
        </w:tc>
        <w:tc>
          <w:tcPr>
            <w:tcW w:w="1606" w:type="dxa"/>
            <w:shd w:val="clear" w:color="auto" w:fill="auto"/>
          </w:tcPr>
          <w:p w14:paraId="7963ED44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ADD #330</w:t>
            </w:r>
          </w:p>
        </w:tc>
        <w:tc>
          <w:tcPr>
            <w:tcW w:w="1608" w:type="dxa"/>
            <w:shd w:val="clear" w:color="auto" w:fill="auto"/>
          </w:tcPr>
          <w:p w14:paraId="09922FAF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JS 000</w:t>
            </w:r>
          </w:p>
        </w:tc>
      </w:tr>
      <w:tr w:rsidR="005B3781" w:rsidRPr="005B3781" w14:paraId="271C7F04" w14:textId="77777777" w:rsidTr="00517B5B">
        <w:tc>
          <w:tcPr>
            <w:tcW w:w="2263" w:type="dxa"/>
            <w:shd w:val="clear" w:color="auto" w:fill="auto"/>
          </w:tcPr>
          <w:p w14:paraId="4216F62B" w14:textId="77777777" w:rsidR="005B3781" w:rsidRPr="005B3781" w:rsidRDefault="005B3781" w:rsidP="00517B5B">
            <w:pPr>
              <w:pStyle w:val="a9"/>
            </w:pPr>
            <w:r w:rsidRPr="005B3781">
              <w:t>Коды</w:t>
            </w:r>
          </w:p>
        </w:tc>
        <w:tc>
          <w:tcPr>
            <w:tcW w:w="948" w:type="dxa"/>
            <w:shd w:val="clear" w:color="auto" w:fill="auto"/>
          </w:tcPr>
          <w:p w14:paraId="05EEB00F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211004</w:t>
            </w:r>
          </w:p>
        </w:tc>
        <w:tc>
          <w:tcPr>
            <w:tcW w:w="1607" w:type="dxa"/>
            <w:shd w:val="clear" w:color="auto" w:fill="auto"/>
          </w:tcPr>
          <w:p w14:paraId="30E4DA29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220011</w:t>
            </w:r>
          </w:p>
        </w:tc>
        <w:tc>
          <w:tcPr>
            <w:tcW w:w="1606" w:type="dxa"/>
            <w:shd w:val="clear" w:color="auto" w:fill="auto"/>
          </w:tcPr>
          <w:p w14:paraId="56921EE6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212011</w:t>
            </w:r>
          </w:p>
        </w:tc>
        <w:tc>
          <w:tcPr>
            <w:tcW w:w="1606" w:type="dxa"/>
            <w:shd w:val="clear" w:color="auto" w:fill="auto"/>
          </w:tcPr>
          <w:p w14:paraId="3EB84CC0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231330</w:t>
            </w:r>
          </w:p>
        </w:tc>
        <w:tc>
          <w:tcPr>
            <w:tcW w:w="1608" w:type="dxa"/>
            <w:shd w:val="clear" w:color="auto" w:fill="auto"/>
          </w:tcPr>
          <w:p w14:paraId="3F652A81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130000</w:t>
            </w:r>
          </w:p>
        </w:tc>
      </w:tr>
    </w:tbl>
    <w:p w14:paraId="0B41825D" w14:textId="77777777" w:rsidR="005B3781" w:rsidRPr="005B3781" w:rsidRDefault="005B3781" w:rsidP="005B3781">
      <w:pPr>
        <w:autoSpaceDE w:val="0"/>
        <w:rPr>
          <w:rFonts w:cs="Calibri" w:hint="eastAsia"/>
          <w:b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04"/>
        <w:gridCol w:w="1205"/>
        <w:gridCol w:w="1807"/>
        <w:gridCol w:w="1807"/>
        <w:gridCol w:w="1205"/>
        <w:gridCol w:w="2410"/>
      </w:tblGrid>
      <w:tr w:rsidR="005B3781" w:rsidRPr="005B3781" w14:paraId="3489D062" w14:textId="77777777" w:rsidTr="00517B5B">
        <w:tc>
          <w:tcPr>
            <w:tcW w:w="1204" w:type="dxa"/>
            <w:shd w:val="clear" w:color="auto" w:fill="auto"/>
          </w:tcPr>
          <w:p w14:paraId="6B32EF51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PC</w:t>
            </w:r>
          </w:p>
        </w:tc>
        <w:tc>
          <w:tcPr>
            <w:tcW w:w="1205" w:type="dxa"/>
            <w:shd w:val="clear" w:color="auto" w:fill="auto"/>
          </w:tcPr>
          <w:p w14:paraId="1C13E5D9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Acc</w:t>
            </w:r>
          </w:p>
        </w:tc>
        <w:tc>
          <w:tcPr>
            <w:tcW w:w="1807" w:type="dxa"/>
            <w:shd w:val="clear" w:color="auto" w:fill="auto"/>
          </w:tcPr>
          <w:p w14:paraId="42656D34" w14:textId="77777777" w:rsidR="005B3781" w:rsidRPr="005B3781" w:rsidRDefault="005B3781" w:rsidP="00517B5B">
            <w:pPr>
              <w:pStyle w:val="a9"/>
            </w:pPr>
            <w:proofErr w:type="gramStart"/>
            <w:r w:rsidRPr="005B3781">
              <w:rPr>
                <w:lang w:val="en-US"/>
              </w:rPr>
              <w:t>M(</w:t>
            </w:r>
            <w:proofErr w:type="gramEnd"/>
            <w:r w:rsidRPr="005B3781">
              <w:rPr>
                <w:lang w:val="en-US"/>
              </w:rPr>
              <w:t>11)</w:t>
            </w:r>
          </w:p>
        </w:tc>
        <w:tc>
          <w:tcPr>
            <w:tcW w:w="1807" w:type="dxa"/>
            <w:shd w:val="clear" w:color="auto" w:fill="auto"/>
          </w:tcPr>
          <w:p w14:paraId="481B46A5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PC</w:t>
            </w:r>
          </w:p>
        </w:tc>
        <w:tc>
          <w:tcPr>
            <w:tcW w:w="1205" w:type="dxa"/>
            <w:shd w:val="clear" w:color="auto" w:fill="auto"/>
          </w:tcPr>
          <w:p w14:paraId="59721137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Acc</w:t>
            </w:r>
          </w:p>
        </w:tc>
        <w:tc>
          <w:tcPr>
            <w:tcW w:w="2410" w:type="dxa"/>
            <w:shd w:val="clear" w:color="auto" w:fill="auto"/>
          </w:tcPr>
          <w:p w14:paraId="080B4CB1" w14:textId="77777777" w:rsidR="005B3781" w:rsidRPr="005B3781" w:rsidRDefault="005B3781" w:rsidP="00517B5B">
            <w:pPr>
              <w:pStyle w:val="a9"/>
            </w:pPr>
            <w:proofErr w:type="gramStart"/>
            <w:r w:rsidRPr="005B3781">
              <w:rPr>
                <w:lang w:val="en-US"/>
              </w:rPr>
              <w:t>M(</w:t>
            </w:r>
            <w:proofErr w:type="gramEnd"/>
            <w:r w:rsidRPr="005B3781">
              <w:rPr>
                <w:lang w:val="en-US"/>
              </w:rPr>
              <w:t>11)</w:t>
            </w:r>
          </w:p>
        </w:tc>
      </w:tr>
      <w:tr w:rsidR="005B3781" w:rsidRPr="005B3781" w14:paraId="584E7D44" w14:textId="77777777" w:rsidTr="00517B5B">
        <w:tc>
          <w:tcPr>
            <w:tcW w:w="1204" w:type="dxa"/>
            <w:shd w:val="clear" w:color="auto" w:fill="auto"/>
          </w:tcPr>
          <w:p w14:paraId="260C0E47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000</w:t>
            </w:r>
          </w:p>
        </w:tc>
        <w:tc>
          <w:tcPr>
            <w:tcW w:w="1205" w:type="dxa"/>
            <w:shd w:val="clear" w:color="auto" w:fill="auto"/>
          </w:tcPr>
          <w:p w14:paraId="378C88FE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000000</w:t>
            </w:r>
          </w:p>
        </w:tc>
        <w:tc>
          <w:tcPr>
            <w:tcW w:w="1807" w:type="dxa"/>
            <w:shd w:val="clear" w:color="auto" w:fill="auto"/>
          </w:tcPr>
          <w:p w14:paraId="257051E4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000000</w:t>
            </w:r>
          </w:p>
        </w:tc>
        <w:tc>
          <w:tcPr>
            <w:tcW w:w="1807" w:type="dxa"/>
            <w:shd w:val="clear" w:color="auto" w:fill="auto"/>
          </w:tcPr>
          <w:p w14:paraId="61025498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004</w:t>
            </w:r>
          </w:p>
        </w:tc>
        <w:tc>
          <w:tcPr>
            <w:tcW w:w="1205" w:type="dxa"/>
            <w:shd w:val="clear" w:color="auto" w:fill="auto"/>
          </w:tcPr>
          <w:p w14:paraId="317430F9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129670</w:t>
            </w:r>
          </w:p>
        </w:tc>
        <w:tc>
          <w:tcPr>
            <w:tcW w:w="2410" w:type="dxa"/>
            <w:shd w:val="clear" w:color="auto" w:fill="auto"/>
          </w:tcPr>
          <w:p w14:paraId="51878D8F" w14:textId="77777777" w:rsidR="005B3781" w:rsidRPr="005B3781" w:rsidRDefault="005B3781" w:rsidP="00517B5B">
            <w:pPr>
              <w:pStyle w:val="a9"/>
            </w:pPr>
          </w:p>
        </w:tc>
      </w:tr>
      <w:tr w:rsidR="005B3781" w:rsidRPr="005B3781" w14:paraId="493E5497" w14:textId="77777777" w:rsidTr="00517B5B">
        <w:tc>
          <w:tcPr>
            <w:tcW w:w="1204" w:type="dxa"/>
            <w:shd w:val="clear" w:color="auto" w:fill="auto"/>
          </w:tcPr>
          <w:p w14:paraId="56287D22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001</w:t>
            </w:r>
          </w:p>
        </w:tc>
        <w:tc>
          <w:tcPr>
            <w:tcW w:w="1205" w:type="dxa"/>
            <w:shd w:val="clear" w:color="auto" w:fill="auto"/>
          </w:tcPr>
          <w:p w14:paraId="6A555C9D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000004</w:t>
            </w:r>
          </w:p>
        </w:tc>
        <w:tc>
          <w:tcPr>
            <w:tcW w:w="1807" w:type="dxa"/>
            <w:shd w:val="clear" w:color="auto" w:fill="auto"/>
          </w:tcPr>
          <w:p w14:paraId="67CED603" w14:textId="77777777" w:rsidR="005B3781" w:rsidRPr="005B3781" w:rsidRDefault="005B3781" w:rsidP="00517B5B">
            <w:pPr>
              <w:pStyle w:val="a9"/>
            </w:pPr>
          </w:p>
        </w:tc>
        <w:tc>
          <w:tcPr>
            <w:tcW w:w="1807" w:type="dxa"/>
            <w:shd w:val="clear" w:color="auto" w:fill="auto"/>
          </w:tcPr>
          <w:p w14:paraId="04F52F46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000</w:t>
            </w:r>
          </w:p>
        </w:tc>
        <w:tc>
          <w:tcPr>
            <w:tcW w:w="1205" w:type="dxa"/>
            <w:shd w:val="clear" w:color="auto" w:fill="auto"/>
          </w:tcPr>
          <w:p w14:paraId="4D233F69" w14:textId="77777777" w:rsidR="005B3781" w:rsidRPr="005B3781" w:rsidRDefault="005B3781" w:rsidP="00517B5B">
            <w:pPr>
              <w:pStyle w:val="a9"/>
            </w:pPr>
          </w:p>
        </w:tc>
        <w:tc>
          <w:tcPr>
            <w:tcW w:w="2410" w:type="dxa"/>
            <w:shd w:val="clear" w:color="auto" w:fill="auto"/>
          </w:tcPr>
          <w:p w14:paraId="5C4474B6" w14:textId="77777777" w:rsidR="005B3781" w:rsidRPr="005B3781" w:rsidRDefault="005B3781" w:rsidP="00517B5B">
            <w:pPr>
              <w:pStyle w:val="a9"/>
            </w:pPr>
          </w:p>
        </w:tc>
      </w:tr>
      <w:tr w:rsidR="005B3781" w:rsidRPr="005B3781" w14:paraId="6C097801" w14:textId="77777777" w:rsidTr="00517B5B">
        <w:tc>
          <w:tcPr>
            <w:tcW w:w="1204" w:type="dxa"/>
            <w:shd w:val="clear" w:color="auto" w:fill="auto"/>
          </w:tcPr>
          <w:p w14:paraId="774002F6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002</w:t>
            </w:r>
          </w:p>
        </w:tc>
        <w:tc>
          <w:tcPr>
            <w:tcW w:w="1205" w:type="dxa"/>
            <w:shd w:val="clear" w:color="auto" w:fill="auto"/>
          </w:tcPr>
          <w:p w14:paraId="6DBE9CF6" w14:textId="77777777" w:rsidR="005B3781" w:rsidRPr="005B3781" w:rsidRDefault="005B3781" w:rsidP="00517B5B">
            <w:pPr>
              <w:pStyle w:val="a9"/>
            </w:pPr>
          </w:p>
        </w:tc>
        <w:tc>
          <w:tcPr>
            <w:tcW w:w="1807" w:type="dxa"/>
            <w:shd w:val="clear" w:color="auto" w:fill="auto"/>
          </w:tcPr>
          <w:p w14:paraId="44988479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000004</w:t>
            </w:r>
          </w:p>
        </w:tc>
        <w:tc>
          <w:tcPr>
            <w:tcW w:w="1807" w:type="dxa"/>
            <w:shd w:val="clear" w:color="auto" w:fill="auto"/>
          </w:tcPr>
          <w:p w14:paraId="2A1F0095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001</w:t>
            </w:r>
          </w:p>
        </w:tc>
        <w:tc>
          <w:tcPr>
            <w:tcW w:w="1205" w:type="dxa"/>
            <w:shd w:val="clear" w:color="auto" w:fill="auto"/>
          </w:tcPr>
          <w:p w14:paraId="026619D1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000004</w:t>
            </w:r>
          </w:p>
        </w:tc>
        <w:tc>
          <w:tcPr>
            <w:tcW w:w="2410" w:type="dxa"/>
            <w:shd w:val="clear" w:color="auto" w:fill="auto"/>
          </w:tcPr>
          <w:p w14:paraId="21F9178E" w14:textId="77777777" w:rsidR="005B3781" w:rsidRPr="005B3781" w:rsidRDefault="005B3781" w:rsidP="00517B5B">
            <w:pPr>
              <w:pStyle w:val="a9"/>
            </w:pPr>
          </w:p>
        </w:tc>
      </w:tr>
      <w:tr w:rsidR="005B3781" w:rsidRPr="005B3781" w14:paraId="2F69CC33" w14:textId="77777777" w:rsidTr="00517B5B">
        <w:tc>
          <w:tcPr>
            <w:tcW w:w="1204" w:type="dxa"/>
            <w:shd w:val="clear" w:color="auto" w:fill="auto"/>
          </w:tcPr>
          <w:p w14:paraId="424DB1E7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003</w:t>
            </w:r>
          </w:p>
        </w:tc>
        <w:tc>
          <w:tcPr>
            <w:tcW w:w="1205" w:type="dxa"/>
            <w:shd w:val="clear" w:color="auto" w:fill="auto"/>
          </w:tcPr>
          <w:p w14:paraId="39AEC85B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130000</w:t>
            </w:r>
          </w:p>
        </w:tc>
        <w:tc>
          <w:tcPr>
            <w:tcW w:w="1807" w:type="dxa"/>
            <w:shd w:val="clear" w:color="auto" w:fill="auto"/>
          </w:tcPr>
          <w:p w14:paraId="014911F2" w14:textId="77777777" w:rsidR="005B3781" w:rsidRPr="005B3781" w:rsidRDefault="005B3781" w:rsidP="00517B5B">
            <w:pPr>
              <w:pStyle w:val="a9"/>
            </w:pPr>
          </w:p>
        </w:tc>
        <w:tc>
          <w:tcPr>
            <w:tcW w:w="1807" w:type="dxa"/>
            <w:shd w:val="clear" w:color="auto" w:fill="auto"/>
          </w:tcPr>
          <w:p w14:paraId="6B421DF2" w14:textId="77777777" w:rsidR="005B3781" w:rsidRPr="005B3781" w:rsidRDefault="005B3781" w:rsidP="00517B5B">
            <w:pPr>
              <w:pStyle w:val="a9"/>
            </w:pPr>
            <w:r w:rsidRPr="005B3781">
              <w:rPr>
                <w:lang w:val="en-US"/>
              </w:rPr>
              <w:t>002</w:t>
            </w:r>
          </w:p>
        </w:tc>
        <w:tc>
          <w:tcPr>
            <w:tcW w:w="1205" w:type="dxa"/>
            <w:shd w:val="clear" w:color="auto" w:fill="auto"/>
          </w:tcPr>
          <w:p w14:paraId="6283AD1F" w14:textId="77777777" w:rsidR="005B3781" w:rsidRPr="005B3781" w:rsidRDefault="005B3781" w:rsidP="00517B5B">
            <w:pPr>
              <w:pStyle w:val="a9"/>
            </w:pPr>
          </w:p>
        </w:tc>
        <w:tc>
          <w:tcPr>
            <w:tcW w:w="2410" w:type="dxa"/>
            <w:shd w:val="clear" w:color="auto" w:fill="auto"/>
          </w:tcPr>
          <w:p w14:paraId="70956C54" w14:textId="77777777" w:rsidR="005B3781" w:rsidRPr="005B3781" w:rsidRDefault="005B3781" w:rsidP="00517B5B">
            <w:pPr>
              <w:pStyle w:val="a9"/>
            </w:pPr>
          </w:p>
        </w:tc>
      </w:tr>
    </w:tbl>
    <w:p w14:paraId="08CB99C5" w14:textId="77777777" w:rsidR="005B3781" w:rsidRPr="005B3781" w:rsidRDefault="005B3781" w:rsidP="005B3781">
      <w:pPr>
        <w:rPr>
          <w:rFonts w:hint="eastAsia"/>
        </w:rPr>
      </w:pPr>
    </w:p>
    <w:p w14:paraId="05D6DADC" w14:textId="77777777" w:rsidR="005B3781" w:rsidRPr="005B3781" w:rsidRDefault="005B3781" w:rsidP="005B3781">
      <w:pPr>
        <w:rPr>
          <w:rFonts w:hint="eastAsia"/>
        </w:rPr>
      </w:pPr>
      <w:r w:rsidRPr="005B3781">
        <w:t>Ответ на контрольный вопрос:</w:t>
      </w:r>
    </w:p>
    <w:p w14:paraId="1E96D78E" w14:textId="77777777" w:rsidR="005B3781" w:rsidRPr="005B3781" w:rsidRDefault="005B3781" w:rsidP="005B3781">
      <w:pPr>
        <w:pStyle w:val="Standard"/>
        <w:autoSpaceDE w:val="0"/>
        <w:rPr>
          <w:rFonts w:hint="eastAsia"/>
        </w:rPr>
      </w:pPr>
      <w:r w:rsidRPr="005B3781">
        <w:rPr>
          <w:rFonts w:ascii="Times New Roman" w:hAnsi="Times New Roman" w:cs="Times New Roman"/>
        </w:rPr>
        <w:t xml:space="preserve">8. </w:t>
      </w:r>
      <w:r w:rsidRPr="005B3781">
        <w:rPr>
          <w:rFonts w:ascii="TimesNewRoman" w:hAnsi="TimesNewRoman" w:cs="TimesNewRoman"/>
        </w:rPr>
        <w:t>Как записать программу в машинных кодах в память модели ЭВМ</w:t>
      </w:r>
      <w:r w:rsidRPr="005B3781">
        <w:rPr>
          <w:rFonts w:ascii="Times New Roman" w:hAnsi="Times New Roman" w:cs="Times New Roman"/>
        </w:rPr>
        <w:t>?</w:t>
      </w:r>
    </w:p>
    <w:p w14:paraId="1BD82DD1" w14:textId="77777777" w:rsidR="005B3781" w:rsidRPr="005B3781" w:rsidRDefault="005B3781" w:rsidP="005B3781">
      <w:pPr>
        <w:pStyle w:val="Standard"/>
        <w:autoSpaceDE w:val="0"/>
        <w:rPr>
          <w:rFonts w:hint="eastAsia"/>
        </w:rPr>
      </w:pPr>
      <w:r w:rsidRPr="005B3781">
        <w:rPr>
          <w:rFonts w:ascii="Times New Roman" w:hAnsi="Times New Roman" w:cs="Times New Roman"/>
        </w:rPr>
        <w:t>Для этого необходимо записать в текст программы коды, которые нам нужно использовать, нажать кнопку компиляции, либо через вспомогательное окно работа → компиляция. Введенные коды программа переведет в машинный код и запишет в память ЭВМ.</w:t>
      </w:r>
    </w:p>
    <w:p w14:paraId="4F626C7D" w14:textId="77777777" w:rsidR="005B3781" w:rsidRPr="005B3781" w:rsidRDefault="005B3781" w:rsidP="005B3781">
      <w:pPr>
        <w:pStyle w:val="Standard"/>
        <w:autoSpaceDE w:val="0"/>
        <w:rPr>
          <w:rFonts w:ascii="Times New Roman" w:hAnsi="Times New Roman" w:cs="Times New Roman"/>
        </w:rPr>
      </w:pPr>
      <w:r w:rsidRPr="005B3781">
        <w:rPr>
          <w:rFonts w:ascii="Times New Roman" w:hAnsi="Times New Roman" w:cs="Times New Roman"/>
        </w:rPr>
        <w:t>Можно вводить код программы сразу в ячейку памяти, он автоматически будет отображается в программе.</w:t>
      </w:r>
    </w:p>
    <w:p w14:paraId="0DE8CEC8" w14:textId="77777777" w:rsidR="005B3781" w:rsidRPr="007B79C0" w:rsidRDefault="005B3781" w:rsidP="005B3781">
      <w:pPr>
        <w:suppressAutoHyphens w:val="0"/>
        <w:spacing w:after="160" w:line="259" w:lineRule="auto"/>
        <w:rPr>
          <w:rFonts w:hint="eastAsia"/>
          <w:sz w:val="20"/>
          <w:szCs w:val="20"/>
        </w:rPr>
      </w:pPr>
      <w:r w:rsidRPr="007B79C0">
        <w:rPr>
          <w:rFonts w:hint="eastAsia"/>
          <w:sz w:val="20"/>
          <w:szCs w:val="20"/>
        </w:rPr>
        <w:br w:type="page"/>
      </w:r>
    </w:p>
    <w:p w14:paraId="61057BDB" w14:textId="77777777" w:rsidR="00DB7CC1" w:rsidRDefault="00DB7CC1">
      <w:pPr>
        <w:pStyle w:val="Standard"/>
        <w:rPr>
          <w:rFonts w:hint="eastAsia"/>
        </w:rPr>
      </w:pPr>
    </w:p>
    <w:sectPr w:rsidR="00DB7CC1">
      <w:pgSz w:w="11906" w:h="16838"/>
      <w:pgMar w:top="1134" w:right="1134" w:bottom="1134" w:left="113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">
    <w:altName w:val="Cambri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C1"/>
    <w:rsid w:val="005B3781"/>
    <w:rsid w:val="00DB7CC1"/>
    <w:rsid w:val="00F0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6A2B"/>
  <w15:docId w15:val="{291B2283-27BC-4D55-BE0F-AF475DA6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Tahoma"/>
        <w:color w:val="000000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3D6432"/>
    <w:pPr>
      <w:tabs>
        <w:tab w:val="left" w:pos="709"/>
      </w:tabs>
      <w:spacing w:after="200" w:line="276" w:lineRule="atLeast"/>
    </w:pPr>
    <w:rPr>
      <w:rFonts w:ascii="Calibri" w:eastAsia="Arial Unicode MS" w:hAnsi="Calibri" w:cstheme="minorBidi"/>
      <w:color w:val="auto"/>
      <w:kern w:val="0"/>
      <w:sz w:val="22"/>
      <w:szCs w:val="22"/>
      <w:lang w:eastAsia="en-US" w:bidi="ar-SA"/>
    </w:rPr>
  </w:style>
  <w:style w:type="character" w:customStyle="1" w:styleId="a3">
    <w:name w:val="Символ нумерации"/>
    <w:qFormat/>
  </w:style>
  <w:style w:type="paragraph" w:styleId="a4">
    <w:name w:val="Title"/>
    <w:basedOn w:val="1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1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8">
    <w:name w:val="index heading"/>
    <w:basedOn w:val="1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pPr>
      <w:widowControl w:val="0"/>
      <w:textAlignment w:val="baseline"/>
    </w:pPr>
  </w:style>
  <w:style w:type="paragraph" w:customStyle="1" w:styleId="a9">
    <w:name w:val="Содержимое таблицы"/>
    <w:basedOn w:val="Standard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dc:description/>
  <cp:lastModifiedBy>Ольга Пчёлкина</cp:lastModifiedBy>
  <cp:revision>3</cp:revision>
  <dcterms:created xsi:type="dcterms:W3CDTF">2022-05-16T18:53:00Z</dcterms:created>
  <dcterms:modified xsi:type="dcterms:W3CDTF">2022-05-16T18:54:00Z</dcterms:modified>
  <dc:language>ru-RU</dc:language>
</cp:coreProperties>
</file>