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34431706"/>
    <w:bookmarkStart w:id="1" w:name="_Toc334608921"/>
    <w:bookmarkStart w:id="2" w:name="_Toc334615183"/>
    <w:bookmarkStart w:id="3" w:name="_Toc334631552"/>
    <w:bookmarkStart w:id="4" w:name="_Toc334634492"/>
    <w:bookmarkStart w:id="5" w:name="_Toc334711768"/>
    <w:bookmarkStart w:id="6" w:name="_Toc334719823"/>
    <w:bookmarkStart w:id="7" w:name="_Toc334720444"/>
    <w:bookmarkStart w:id="8" w:name="_Toc335068137"/>
    <w:p w14:paraId="193E9FC3" w14:textId="77777777" w:rsidR="002610BC" w:rsidRPr="00513C50" w:rsidRDefault="006E67FC" w:rsidP="007D5307">
      <w:r w:rsidRPr="00513C50">
        <w:rPr>
          <w:noProof/>
          <w:lang w:val="en-GB" w:eastAsia="en-GB" w:bidi="ta-IN"/>
        </w:rPr>
        <mc:AlternateContent>
          <mc:Choice Requires="wpg">
            <w:drawing>
              <wp:anchor distT="0" distB="0" distL="114300" distR="114300" simplePos="0" relativeHeight="251658752" behindDoc="0" locked="0" layoutInCell="1" allowOverlap="1" wp14:anchorId="47D9278F" wp14:editId="70CF6B38">
                <wp:simplePos x="0" y="0"/>
                <wp:positionH relativeFrom="column">
                  <wp:posOffset>-434975</wp:posOffset>
                </wp:positionH>
                <wp:positionV relativeFrom="paragraph">
                  <wp:posOffset>-334010</wp:posOffset>
                </wp:positionV>
                <wp:extent cx="6873875" cy="406400"/>
                <wp:effectExtent l="0" t="0" r="3175" b="0"/>
                <wp:wrapNone/>
                <wp:docPr id="5"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3875" cy="406400"/>
                          <a:chOff x="695" y="1994"/>
                          <a:chExt cx="10825" cy="640"/>
                        </a:xfrm>
                      </wpg:grpSpPr>
                      <wps:wsp>
                        <wps:cNvPr id="7" name="Rectangle 5"/>
                        <wps:cNvSpPr>
                          <a:spLocks noChangeArrowheads="1"/>
                        </wps:cNvSpPr>
                        <wps:spPr bwMode="auto">
                          <a:xfrm>
                            <a:off x="720" y="2145"/>
                            <a:ext cx="10800" cy="480"/>
                          </a:xfrm>
                          <a:prstGeom prst="rect">
                            <a:avLst/>
                          </a:prstGeom>
                          <a:solidFill>
                            <a:srgbClr val="E5E5E5"/>
                          </a:solidFill>
                          <a:ln>
                            <a:noFill/>
                          </a:ln>
                          <a:extLst>
                            <a:ext uri="{91240B29-F687-4F45-9708-019B960494DF}">
                              <a14:hiddenLine xmlns:a14="http://schemas.microsoft.com/office/drawing/2010/main" w="9525">
                                <a:solidFill>
                                  <a:srgbClr val="E5E5E5"/>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9"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695" y="1994"/>
                            <a:ext cx="1720" cy="64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3C569E87" id="Group 4" o:spid="_x0000_s1026" style="position:absolute;margin-left:-34.25pt;margin-top:-26.3pt;width:541.25pt;height:32pt;z-index:251658752" coordorigin="695,1994" coordsize="10825,6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">
                <v:rect id="Rectangle 5" o:spid="_x0000_s1027" style="position:absolute;left:720;top:2145;width:1080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7MccQA&#10;AADaAAAADwAAAGRycy9kb3ducmV2LnhtbESPQWuDQBSE74X+h+UVemvW5JAam1WSQEDBHpr0Bzzc&#10;F5W4b8Vdjc2vzxYKPQ4z8w2zzWbTiYkG11pWsFxEIIgrq1uuFXyfj28xCOeRNXaWScEPOcjS56ct&#10;Jtre+Iumk69FgLBLUEHjfZ9I6aqGDLqF7YmDd7GDQR/kUEs94C3ATSdXUbSWBlsOCw32dGioup5G&#10;o+A6lsWm3Iz7Ij/k8XwpzsX0eVfq9WXefYDwNPv/8F871wre4fdKuAEyf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zHHEAAAA2gAAAA8AAAAAAAAAAAAAAAAAmAIAAGRycy9k&#10;b3ducmV2LnhtbFBLBQYAAAAABAAEAPUAAACJAwAAAAA=&#10;" fillcolor="#e5e5e5" stroked="f" strokecolor="#e5e5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695;top:1994;width:1720;height:6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SdTqDEAAAA2gAAAA8AAABkcnMvZG93bnJldi54bWxEj0+LwjAUxO/CfofwBG+a6kG0GkVkFYU9&#10;rP/Q46N5ttXmpTZR6376zYKwx2FmfsOMp7UpxIMql1tW0O1EIIgTq3NOFex3i/YAhPPIGgvLpOBF&#10;DqaTj8YYY22fvKHH1qciQNjFqCDzvoyldElGBl3HlsTBO9vKoA+ySqWu8BngppC9KOpLgzmHhQxL&#10;mmeUXLd3o+CwlMf995c7vC6nm/k8rgf9n41TqtWsZyMQnmr/H363V1rBEP6uhBsgJ7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SdTqDEAAAA2gAAAA8AAAAAAAAAAAAAAAAA&#10;nwIAAGRycy9kb3ducmV2LnhtbFBLBQYAAAAABAAEAPcAAACQAwAAAAA=&#10;">
                  <v:imagedata r:id="rId15" o:title=""/>
                </v:shape>
              </v:group>
            </w:pict>
          </mc:Fallback>
        </mc:AlternateContent>
      </w:r>
      <w:bookmarkEnd w:id="0"/>
      <w:bookmarkEnd w:id="1"/>
      <w:bookmarkEnd w:id="2"/>
      <w:bookmarkEnd w:id="3"/>
      <w:bookmarkEnd w:id="4"/>
      <w:bookmarkEnd w:id="5"/>
      <w:bookmarkEnd w:id="6"/>
      <w:bookmarkEnd w:id="7"/>
      <w:bookmarkEnd w:id="8"/>
    </w:p>
    <w:p w14:paraId="1283C772" w14:textId="77777777" w:rsidR="002610BC" w:rsidRPr="00513C50" w:rsidRDefault="002610BC"/>
    <w:p w14:paraId="64871E74" w14:textId="77777777" w:rsidR="002610BC" w:rsidRPr="00513C50" w:rsidRDefault="002610BC"/>
    <w:p w14:paraId="2EA83144" w14:textId="77777777" w:rsidR="002610BC" w:rsidRPr="00513C50" w:rsidRDefault="002610BC"/>
    <w:p w14:paraId="0576D17A" w14:textId="77777777" w:rsidR="002610BC" w:rsidRPr="00513C50" w:rsidRDefault="002610BC"/>
    <w:p w14:paraId="3A4EEBA5" w14:textId="77777777" w:rsidR="002610BC" w:rsidRPr="00513C50" w:rsidRDefault="002610BC"/>
    <w:p w14:paraId="00B2E6DF" w14:textId="77777777" w:rsidR="002610BC" w:rsidRPr="00513C50" w:rsidRDefault="00410287" w:rsidP="00410287">
      <w:pPr>
        <w:jc w:val="center"/>
      </w:pPr>
      <w:r w:rsidRPr="00B32F15">
        <w:rPr>
          <w:noProof/>
          <w:sz w:val="20"/>
          <w:lang w:val="en-GB" w:eastAsia="en-GB" w:bidi="ta-IN"/>
        </w:rPr>
        <w:drawing>
          <wp:inline distT="0" distB="0" distL="0" distR="0" wp14:anchorId="60512E1D" wp14:editId="25630898">
            <wp:extent cx="3259454" cy="1926972"/>
            <wp:effectExtent l="0" t="0" r="0" b="0"/>
            <wp:docPr id="14" name="Picture 14" descr="http://intranet.plc.hs.int/intranet/brand/documents/logos/HomeServe Logo - Portrait (wh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ntranet.plc.hs.int/intranet/brand/documents/logos/HomeServe Logo - Portrait (white).JPG"/>
                    <pic:cNvPicPr>
                      <a:picLocks noChangeAspect="1" noChangeArrowheads="1"/>
                    </pic:cNvPicPr>
                  </pic:nvPicPr>
                  <pic:blipFill>
                    <a:blip r:embed="rId16" cstate="print"/>
                    <a:srcRect/>
                    <a:stretch>
                      <a:fillRect/>
                    </a:stretch>
                  </pic:blipFill>
                  <pic:spPr bwMode="auto">
                    <a:xfrm>
                      <a:off x="0" y="0"/>
                      <a:ext cx="3261819" cy="1928370"/>
                    </a:xfrm>
                    <a:prstGeom prst="rect">
                      <a:avLst/>
                    </a:prstGeom>
                    <a:noFill/>
                    <a:ln w="9525">
                      <a:noFill/>
                      <a:miter lim="800000"/>
                      <a:headEnd/>
                      <a:tailEnd/>
                    </a:ln>
                  </pic:spPr>
                </pic:pic>
              </a:graphicData>
            </a:graphic>
          </wp:inline>
        </w:drawing>
      </w:r>
    </w:p>
    <w:p w14:paraId="6A4FA8E3" w14:textId="77777777" w:rsidR="002610BC" w:rsidRPr="00513C50" w:rsidRDefault="002610BC"/>
    <w:p w14:paraId="0D0F0F4B" w14:textId="77777777" w:rsidR="002610BC" w:rsidRPr="00CA66C0" w:rsidRDefault="002610BC" w:rsidP="00F2304C">
      <w:pPr>
        <w:jc w:val="right"/>
        <w:rPr>
          <w:sz w:val="36"/>
        </w:rPr>
      </w:pPr>
    </w:p>
    <w:p w14:paraId="15CA74BC" w14:textId="77777777" w:rsidR="00440198" w:rsidRPr="00CA66C0" w:rsidRDefault="00440198">
      <w:pPr>
        <w:jc w:val="center"/>
        <w:rPr>
          <w:b/>
          <w:sz w:val="36"/>
          <w:szCs w:val="24"/>
        </w:rPr>
      </w:pPr>
      <w:r w:rsidRPr="00CA66C0">
        <w:rPr>
          <w:b/>
          <w:sz w:val="36"/>
          <w:szCs w:val="24"/>
        </w:rPr>
        <w:t>Unity Programme</w:t>
      </w:r>
    </w:p>
    <w:p w14:paraId="12ED0486" w14:textId="77777777" w:rsidR="00440198" w:rsidRPr="00CA66C0" w:rsidRDefault="00735F3E">
      <w:pPr>
        <w:jc w:val="center"/>
        <w:rPr>
          <w:b/>
          <w:sz w:val="36"/>
          <w:szCs w:val="24"/>
        </w:rPr>
      </w:pPr>
      <w:r w:rsidRPr="00CA66C0">
        <w:rPr>
          <w:b/>
          <w:sz w:val="36"/>
          <w:szCs w:val="24"/>
        </w:rPr>
        <w:t xml:space="preserve">UK </w:t>
      </w:r>
      <w:r w:rsidR="00505BBE" w:rsidRPr="00CA66C0">
        <w:rPr>
          <w:b/>
          <w:sz w:val="36"/>
          <w:szCs w:val="24"/>
        </w:rPr>
        <w:t>–</w:t>
      </w:r>
      <w:r w:rsidRPr="00CA66C0">
        <w:rPr>
          <w:b/>
          <w:sz w:val="36"/>
          <w:szCs w:val="24"/>
        </w:rPr>
        <w:t xml:space="preserve"> </w:t>
      </w:r>
      <w:r w:rsidR="00922EFA" w:rsidRPr="00CA66C0">
        <w:rPr>
          <w:b/>
          <w:sz w:val="36"/>
          <w:szCs w:val="24"/>
        </w:rPr>
        <w:t>Release</w:t>
      </w:r>
      <w:r w:rsidR="00505BBE" w:rsidRPr="00CA66C0">
        <w:rPr>
          <w:b/>
          <w:sz w:val="36"/>
          <w:szCs w:val="24"/>
        </w:rPr>
        <w:t xml:space="preserve"> </w:t>
      </w:r>
      <w:r w:rsidR="009F522E">
        <w:rPr>
          <w:b/>
          <w:sz w:val="36"/>
          <w:szCs w:val="24"/>
        </w:rPr>
        <w:t>4</w:t>
      </w:r>
    </w:p>
    <w:p w14:paraId="29D3534F" w14:textId="77777777" w:rsidR="00440198" w:rsidRPr="00440198" w:rsidRDefault="00440198">
      <w:pPr>
        <w:jc w:val="center"/>
        <w:rPr>
          <w:b/>
          <w:sz w:val="56"/>
        </w:rPr>
      </w:pPr>
    </w:p>
    <w:p w14:paraId="2B2FD43E" w14:textId="77777777" w:rsidR="00B6514E" w:rsidRDefault="008808F8" w:rsidP="00922EFA">
      <w:pPr>
        <w:jc w:val="center"/>
        <w:rPr>
          <w:b/>
          <w:sz w:val="40"/>
          <w:szCs w:val="32"/>
        </w:rPr>
      </w:pPr>
      <w:r>
        <w:rPr>
          <w:b/>
          <w:sz w:val="40"/>
          <w:szCs w:val="32"/>
        </w:rPr>
        <w:t>Validate Address</w:t>
      </w:r>
      <w:r w:rsidR="00AA607D">
        <w:rPr>
          <w:b/>
          <w:sz w:val="40"/>
          <w:szCs w:val="32"/>
        </w:rPr>
        <w:t xml:space="preserve"> Service</w:t>
      </w:r>
    </w:p>
    <w:p w14:paraId="64EE207E" w14:textId="77777777" w:rsidR="00F27599" w:rsidRDefault="00F27599" w:rsidP="007D1B53">
      <w:pPr>
        <w:jc w:val="center"/>
        <w:rPr>
          <w:b/>
          <w:sz w:val="40"/>
          <w:szCs w:val="32"/>
        </w:rPr>
      </w:pPr>
    </w:p>
    <w:p w14:paraId="1E61770A" w14:textId="77777777" w:rsidR="007D1B53" w:rsidRPr="001D497D" w:rsidRDefault="00922EFA" w:rsidP="007D1B53">
      <w:pPr>
        <w:jc w:val="center"/>
        <w:rPr>
          <w:b/>
          <w:sz w:val="32"/>
          <w:szCs w:val="32"/>
        </w:rPr>
      </w:pPr>
      <w:r>
        <w:rPr>
          <w:b/>
          <w:sz w:val="32"/>
          <w:szCs w:val="32"/>
        </w:rPr>
        <w:t>Technical Design</w:t>
      </w:r>
    </w:p>
    <w:p w14:paraId="1C207860" w14:textId="77777777" w:rsidR="007D1B53" w:rsidRDefault="007D1B53">
      <w:pPr>
        <w:jc w:val="center"/>
        <w:rPr>
          <w:b/>
          <w:sz w:val="32"/>
          <w:szCs w:val="32"/>
        </w:rPr>
      </w:pPr>
    </w:p>
    <w:p w14:paraId="24B6C821" w14:textId="77777777" w:rsidR="00701E1F" w:rsidRPr="001D497D" w:rsidRDefault="00861C0A" w:rsidP="00861C0A">
      <w:pPr>
        <w:tabs>
          <w:tab w:val="left" w:pos="6387"/>
        </w:tabs>
        <w:jc w:val="left"/>
        <w:rPr>
          <w:b/>
          <w:sz w:val="32"/>
          <w:szCs w:val="32"/>
        </w:rPr>
      </w:pPr>
      <w:r>
        <w:rPr>
          <w:b/>
          <w:sz w:val="32"/>
          <w:szCs w:val="32"/>
        </w:rPr>
        <w:tab/>
      </w:r>
    </w:p>
    <w:p w14:paraId="132857E2" w14:textId="07B8C96C" w:rsidR="002610BC" w:rsidRDefault="003772AF">
      <w:pPr>
        <w:jc w:val="center"/>
        <w:rPr>
          <w:b/>
          <w:sz w:val="32"/>
          <w:szCs w:val="32"/>
        </w:rPr>
      </w:pPr>
      <w:r>
        <w:rPr>
          <w:b/>
          <w:sz w:val="32"/>
          <w:szCs w:val="32"/>
        </w:rPr>
        <w:t>Version 0.</w:t>
      </w:r>
      <w:r w:rsidR="00CA20EA">
        <w:rPr>
          <w:b/>
          <w:sz w:val="32"/>
          <w:szCs w:val="32"/>
        </w:rPr>
        <w:t>4</w:t>
      </w:r>
    </w:p>
    <w:p w14:paraId="0DC02DEE" w14:textId="77777777" w:rsidR="006656C3" w:rsidRPr="00513C50" w:rsidRDefault="006656C3">
      <w:pPr>
        <w:jc w:val="center"/>
      </w:pPr>
    </w:p>
    <w:p w14:paraId="20AEB91D" w14:textId="77777777" w:rsidR="002610BC" w:rsidRPr="00513C50" w:rsidRDefault="00191932">
      <w:pPr>
        <w:pStyle w:val="Header"/>
        <w:tabs>
          <w:tab w:val="clear" w:pos="4320"/>
          <w:tab w:val="clear" w:pos="8640"/>
        </w:tabs>
        <w:jc w:val="center"/>
      </w:pPr>
      <w:r>
        <w:tab/>
      </w:r>
    </w:p>
    <w:p w14:paraId="5AD97C99" w14:textId="77777777" w:rsidR="00325627" w:rsidRDefault="00325627">
      <w:pPr>
        <w:jc w:val="left"/>
        <w:rPr>
          <w:b/>
          <w:caps/>
          <w:szCs w:val="28"/>
        </w:rPr>
      </w:pPr>
      <w:r>
        <w:br w:type="page"/>
      </w:r>
    </w:p>
    <w:p w14:paraId="5FF7642B" w14:textId="6BC0B480" w:rsidR="002610BC" w:rsidRPr="00513C50" w:rsidRDefault="006E67FC">
      <w:pPr>
        <w:pStyle w:val="TOC1"/>
        <w:rPr>
          <w:noProof w:val="0"/>
        </w:rPr>
      </w:pPr>
      <w:r w:rsidRPr="00513C50">
        <w:rPr>
          <w:lang w:val="en-GB" w:eastAsia="en-GB" w:bidi="ta-IN"/>
        </w:rPr>
        <w:lastRenderedPageBreak/>
        <mc:AlternateContent>
          <mc:Choice Requires="wps">
            <w:drawing>
              <wp:anchor distT="4294967295" distB="4294967295" distL="114300" distR="114300" simplePos="0" relativeHeight="251656704" behindDoc="0" locked="0" layoutInCell="0" allowOverlap="1" wp14:anchorId="634D84EF" wp14:editId="2FF1BD3C">
                <wp:simplePos x="0" y="0"/>
                <wp:positionH relativeFrom="column">
                  <wp:posOffset>-45720</wp:posOffset>
                </wp:positionH>
                <wp:positionV relativeFrom="paragraph">
                  <wp:posOffset>274319</wp:posOffset>
                </wp:positionV>
                <wp:extent cx="5608320" cy="0"/>
                <wp:effectExtent l="0" t="0" r="11430" b="1905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832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383182" id="Line 2" o:spid="_x0000_s1026" style="position:absolute;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21.6pt" to="438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" o:allowincell="f" strokeweight="1pt"/>
            </w:pict>
          </mc:Fallback>
        </mc:AlternateContent>
      </w:r>
      <w:r w:rsidR="002610BC" w:rsidRPr="00513C50">
        <w:rPr>
          <w:noProof w:val="0"/>
        </w:rPr>
        <w:t>Table of Contents</w:t>
      </w:r>
    </w:p>
    <w:p w14:paraId="11754DDB" w14:textId="77777777" w:rsidR="002261E8" w:rsidRDefault="007D3321">
      <w:pPr>
        <w:pStyle w:val="TOC1"/>
        <w:rPr>
          <w:rFonts w:asciiTheme="minorHAnsi" w:eastAsiaTheme="minorEastAsia" w:hAnsiTheme="minorHAnsi" w:cstheme="minorBidi"/>
          <w:b w:val="0"/>
          <w:bCs w:val="0"/>
          <w:caps w:val="0"/>
          <w:sz w:val="22"/>
          <w:szCs w:val="22"/>
          <w:lang w:val="en-GB" w:eastAsia="en-GB" w:bidi="ta-IN"/>
        </w:rPr>
      </w:pPr>
      <w:r w:rsidRPr="00513C50">
        <w:rPr>
          <w:smallCaps/>
          <w:noProof w:val="0"/>
        </w:rPr>
        <w:fldChar w:fldCharType="begin"/>
      </w:r>
      <w:r w:rsidR="002610BC" w:rsidRPr="00513C50">
        <w:rPr>
          <w:noProof w:val="0"/>
        </w:rPr>
        <w:instrText xml:space="preserve"> TOC \o "1-5" \h \z </w:instrText>
      </w:r>
      <w:r w:rsidRPr="00513C50">
        <w:rPr>
          <w:smallCaps/>
          <w:noProof w:val="0"/>
        </w:rPr>
        <w:fldChar w:fldCharType="separate"/>
      </w:r>
      <w:hyperlink w:anchor="_Toc440364206" w:history="1">
        <w:r w:rsidR="002261E8" w:rsidRPr="001E4A4A">
          <w:rPr>
            <w:rStyle w:val="Hyperlink"/>
          </w:rPr>
          <w:t>1</w:t>
        </w:r>
        <w:r w:rsidR="002261E8">
          <w:rPr>
            <w:rFonts w:asciiTheme="minorHAnsi" w:eastAsiaTheme="minorEastAsia" w:hAnsiTheme="minorHAnsi" w:cstheme="minorBidi"/>
            <w:b w:val="0"/>
            <w:bCs w:val="0"/>
            <w:caps w:val="0"/>
            <w:sz w:val="22"/>
            <w:szCs w:val="22"/>
            <w:lang w:val="en-GB" w:eastAsia="en-GB" w:bidi="ta-IN"/>
          </w:rPr>
          <w:tab/>
        </w:r>
        <w:r w:rsidR="002261E8" w:rsidRPr="001E4A4A">
          <w:rPr>
            <w:rStyle w:val="Hyperlink"/>
          </w:rPr>
          <w:t>Introduction</w:t>
        </w:r>
        <w:r w:rsidR="002261E8">
          <w:rPr>
            <w:webHidden/>
          </w:rPr>
          <w:tab/>
        </w:r>
        <w:r w:rsidR="002261E8">
          <w:rPr>
            <w:webHidden/>
          </w:rPr>
          <w:fldChar w:fldCharType="begin"/>
        </w:r>
        <w:r w:rsidR="002261E8">
          <w:rPr>
            <w:webHidden/>
          </w:rPr>
          <w:instrText xml:space="preserve"> PAGEREF _Toc440364206 \h </w:instrText>
        </w:r>
        <w:r w:rsidR="002261E8">
          <w:rPr>
            <w:webHidden/>
          </w:rPr>
        </w:r>
        <w:r w:rsidR="002261E8">
          <w:rPr>
            <w:webHidden/>
          </w:rPr>
          <w:fldChar w:fldCharType="separate"/>
        </w:r>
        <w:r w:rsidR="002261E8">
          <w:rPr>
            <w:webHidden/>
          </w:rPr>
          <w:t>4</w:t>
        </w:r>
        <w:r w:rsidR="002261E8">
          <w:rPr>
            <w:webHidden/>
          </w:rPr>
          <w:fldChar w:fldCharType="end"/>
        </w:r>
      </w:hyperlink>
    </w:p>
    <w:p w14:paraId="5C388D51" w14:textId="77777777" w:rsidR="002261E8" w:rsidRDefault="002261E8">
      <w:pPr>
        <w:pStyle w:val="TOC2"/>
        <w:rPr>
          <w:rFonts w:asciiTheme="minorHAnsi" w:eastAsiaTheme="minorEastAsia" w:hAnsiTheme="minorHAnsi" w:cstheme="minorBidi"/>
          <w:bCs w:val="0"/>
          <w:smallCaps w:val="0"/>
          <w:sz w:val="22"/>
          <w:szCs w:val="22"/>
          <w:lang w:val="en-GB" w:eastAsia="en-GB" w:bidi="ta-IN"/>
        </w:rPr>
      </w:pPr>
      <w:hyperlink w:anchor="_Toc440364207" w:history="1">
        <w:r w:rsidRPr="001E4A4A">
          <w:rPr>
            <w:rStyle w:val="Hyperlink"/>
          </w:rPr>
          <w:t>1.1</w:t>
        </w:r>
        <w:r>
          <w:rPr>
            <w:rFonts w:asciiTheme="minorHAnsi" w:eastAsiaTheme="minorEastAsia" w:hAnsiTheme="minorHAnsi" w:cstheme="minorBidi"/>
            <w:bCs w:val="0"/>
            <w:smallCaps w:val="0"/>
            <w:sz w:val="22"/>
            <w:szCs w:val="22"/>
            <w:lang w:val="en-GB" w:eastAsia="en-GB" w:bidi="ta-IN"/>
          </w:rPr>
          <w:tab/>
        </w:r>
        <w:r w:rsidRPr="001E4A4A">
          <w:rPr>
            <w:rStyle w:val="Hyperlink"/>
          </w:rPr>
          <w:t>Talend Platform Overview</w:t>
        </w:r>
        <w:r>
          <w:rPr>
            <w:webHidden/>
          </w:rPr>
          <w:tab/>
        </w:r>
        <w:r>
          <w:rPr>
            <w:webHidden/>
          </w:rPr>
          <w:fldChar w:fldCharType="begin"/>
        </w:r>
        <w:r>
          <w:rPr>
            <w:webHidden/>
          </w:rPr>
          <w:instrText xml:space="preserve"> PAGEREF _Toc440364207 \h </w:instrText>
        </w:r>
        <w:r>
          <w:rPr>
            <w:webHidden/>
          </w:rPr>
        </w:r>
        <w:r>
          <w:rPr>
            <w:webHidden/>
          </w:rPr>
          <w:fldChar w:fldCharType="separate"/>
        </w:r>
        <w:r>
          <w:rPr>
            <w:webHidden/>
          </w:rPr>
          <w:t>4</w:t>
        </w:r>
        <w:r>
          <w:rPr>
            <w:webHidden/>
          </w:rPr>
          <w:fldChar w:fldCharType="end"/>
        </w:r>
      </w:hyperlink>
    </w:p>
    <w:p w14:paraId="00925690" w14:textId="77777777" w:rsidR="002261E8" w:rsidRDefault="002261E8">
      <w:pPr>
        <w:pStyle w:val="TOC2"/>
        <w:rPr>
          <w:rFonts w:asciiTheme="minorHAnsi" w:eastAsiaTheme="minorEastAsia" w:hAnsiTheme="minorHAnsi" w:cstheme="minorBidi"/>
          <w:bCs w:val="0"/>
          <w:smallCaps w:val="0"/>
          <w:sz w:val="22"/>
          <w:szCs w:val="22"/>
          <w:lang w:val="en-GB" w:eastAsia="en-GB" w:bidi="ta-IN"/>
        </w:rPr>
      </w:pPr>
      <w:hyperlink w:anchor="_Toc440364208" w:history="1">
        <w:r w:rsidRPr="001E4A4A">
          <w:rPr>
            <w:rStyle w:val="Hyperlink"/>
          </w:rPr>
          <w:t>1.2</w:t>
        </w:r>
        <w:r>
          <w:rPr>
            <w:rFonts w:asciiTheme="minorHAnsi" w:eastAsiaTheme="minorEastAsia" w:hAnsiTheme="minorHAnsi" w:cstheme="minorBidi"/>
            <w:bCs w:val="0"/>
            <w:smallCaps w:val="0"/>
            <w:sz w:val="22"/>
            <w:szCs w:val="22"/>
            <w:lang w:val="en-GB" w:eastAsia="en-GB" w:bidi="ta-IN"/>
          </w:rPr>
          <w:tab/>
        </w:r>
        <w:r w:rsidRPr="001E4A4A">
          <w:rPr>
            <w:rStyle w:val="Hyperlink"/>
          </w:rPr>
          <w:t>Objective</w:t>
        </w:r>
        <w:r>
          <w:rPr>
            <w:webHidden/>
          </w:rPr>
          <w:tab/>
        </w:r>
        <w:r>
          <w:rPr>
            <w:webHidden/>
          </w:rPr>
          <w:fldChar w:fldCharType="begin"/>
        </w:r>
        <w:r>
          <w:rPr>
            <w:webHidden/>
          </w:rPr>
          <w:instrText xml:space="preserve"> PAGEREF _Toc440364208 \h </w:instrText>
        </w:r>
        <w:r>
          <w:rPr>
            <w:webHidden/>
          </w:rPr>
        </w:r>
        <w:r>
          <w:rPr>
            <w:webHidden/>
          </w:rPr>
          <w:fldChar w:fldCharType="separate"/>
        </w:r>
        <w:r>
          <w:rPr>
            <w:webHidden/>
          </w:rPr>
          <w:t>5</w:t>
        </w:r>
        <w:r>
          <w:rPr>
            <w:webHidden/>
          </w:rPr>
          <w:fldChar w:fldCharType="end"/>
        </w:r>
      </w:hyperlink>
    </w:p>
    <w:p w14:paraId="090F88A4" w14:textId="77777777" w:rsidR="002261E8" w:rsidRDefault="002261E8">
      <w:pPr>
        <w:pStyle w:val="TOC2"/>
        <w:rPr>
          <w:rFonts w:asciiTheme="minorHAnsi" w:eastAsiaTheme="minorEastAsia" w:hAnsiTheme="minorHAnsi" w:cstheme="minorBidi"/>
          <w:bCs w:val="0"/>
          <w:smallCaps w:val="0"/>
          <w:sz w:val="22"/>
          <w:szCs w:val="22"/>
          <w:lang w:val="en-GB" w:eastAsia="en-GB" w:bidi="ta-IN"/>
        </w:rPr>
      </w:pPr>
      <w:hyperlink w:anchor="_Toc440364209" w:history="1">
        <w:r w:rsidRPr="001E4A4A">
          <w:rPr>
            <w:rStyle w:val="Hyperlink"/>
          </w:rPr>
          <w:t>1.3</w:t>
        </w:r>
        <w:r>
          <w:rPr>
            <w:rFonts w:asciiTheme="minorHAnsi" w:eastAsiaTheme="minorEastAsia" w:hAnsiTheme="minorHAnsi" w:cstheme="minorBidi"/>
            <w:bCs w:val="0"/>
            <w:smallCaps w:val="0"/>
            <w:sz w:val="22"/>
            <w:szCs w:val="22"/>
            <w:lang w:val="en-GB" w:eastAsia="en-GB" w:bidi="ta-IN"/>
          </w:rPr>
          <w:tab/>
        </w:r>
        <w:r w:rsidRPr="001E4A4A">
          <w:rPr>
            <w:rStyle w:val="Hyperlink"/>
          </w:rPr>
          <w:t>Distribution List</w:t>
        </w:r>
        <w:r>
          <w:rPr>
            <w:webHidden/>
          </w:rPr>
          <w:tab/>
        </w:r>
        <w:r>
          <w:rPr>
            <w:webHidden/>
          </w:rPr>
          <w:fldChar w:fldCharType="begin"/>
        </w:r>
        <w:r>
          <w:rPr>
            <w:webHidden/>
          </w:rPr>
          <w:instrText xml:space="preserve"> PAGEREF _Toc440364209 \h </w:instrText>
        </w:r>
        <w:r>
          <w:rPr>
            <w:webHidden/>
          </w:rPr>
        </w:r>
        <w:r>
          <w:rPr>
            <w:webHidden/>
          </w:rPr>
          <w:fldChar w:fldCharType="separate"/>
        </w:r>
        <w:r>
          <w:rPr>
            <w:webHidden/>
          </w:rPr>
          <w:t>5</w:t>
        </w:r>
        <w:r>
          <w:rPr>
            <w:webHidden/>
          </w:rPr>
          <w:fldChar w:fldCharType="end"/>
        </w:r>
      </w:hyperlink>
    </w:p>
    <w:p w14:paraId="33F9A324" w14:textId="77777777" w:rsidR="002261E8" w:rsidRDefault="002261E8">
      <w:pPr>
        <w:pStyle w:val="TOC2"/>
        <w:rPr>
          <w:rFonts w:asciiTheme="minorHAnsi" w:eastAsiaTheme="minorEastAsia" w:hAnsiTheme="minorHAnsi" w:cstheme="minorBidi"/>
          <w:bCs w:val="0"/>
          <w:smallCaps w:val="0"/>
          <w:sz w:val="22"/>
          <w:szCs w:val="22"/>
          <w:lang w:val="en-GB" w:eastAsia="en-GB" w:bidi="ta-IN"/>
        </w:rPr>
      </w:pPr>
      <w:hyperlink w:anchor="_Toc440364210" w:history="1">
        <w:r w:rsidRPr="001E4A4A">
          <w:rPr>
            <w:rStyle w:val="Hyperlink"/>
          </w:rPr>
          <w:t>1.4</w:t>
        </w:r>
        <w:r>
          <w:rPr>
            <w:rFonts w:asciiTheme="minorHAnsi" w:eastAsiaTheme="minorEastAsia" w:hAnsiTheme="minorHAnsi" w:cstheme="minorBidi"/>
            <w:bCs w:val="0"/>
            <w:smallCaps w:val="0"/>
            <w:sz w:val="22"/>
            <w:szCs w:val="22"/>
            <w:lang w:val="en-GB" w:eastAsia="en-GB" w:bidi="ta-IN"/>
          </w:rPr>
          <w:tab/>
        </w:r>
        <w:r w:rsidRPr="001E4A4A">
          <w:rPr>
            <w:rStyle w:val="Hyperlink"/>
          </w:rPr>
          <w:t>Glossary</w:t>
        </w:r>
        <w:r>
          <w:rPr>
            <w:webHidden/>
          </w:rPr>
          <w:tab/>
        </w:r>
        <w:r>
          <w:rPr>
            <w:webHidden/>
          </w:rPr>
          <w:fldChar w:fldCharType="begin"/>
        </w:r>
        <w:r>
          <w:rPr>
            <w:webHidden/>
          </w:rPr>
          <w:instrText xml:space="preserve"> PAGEREF _Toc440364210 \h </w:instrText>
        </w:r>
        <w:r>
          <w:rPr>
            <w:webHidden/>
          </w:rPr>
        </w:r>
        <w:r>
          <w:rPr>
            <w:webHidden/>
          </w:rPr>
          <w:fldChar w:fldCharType="separate"/>
        </w:r>
        <w:r>
          <w:rPr>
            <w:webHidden/>
          </w:rPr>
          <w:t>5</w:t>
        </w:r>
        <w:r>
          <w:rPr>
            <w:webHidden/>
          </w:rPr>
          <w:fldChar w:fldCharType="end"/>
        </w:r>
      </w:hyperlink>
    </w:p>
    <w:p w14:paraId="0AF47DD3" w14:textId="77777777" w:rsidR="002261E8" w:rsidRDefault="002261E8">
      <w:pPr>
        <w:pStyle w:val="TOC1"/>
        <w:rPr>
          <w:rFonts w:asciiTheme="minorHAnsi" w:eastAsiaTheme="minorEastAsia" w:hAnsiTheme="minorHAnsi" w:cstheme="minorBidi"/>
          <w:b w:val="0"/>
          <w:bCs w:val="0"/>
          <w:caps w:val="0"/>
          <w:sz w:val="22"/>
          <w:szCs w:val="22"/>
          <w:lang w:val="en-GB" w:eastAsia="en-GB" w:bidi="ta-IN"/>
        </w:rPr>
      </w:pPr>
      <w:hyperlink w:anchor="_Toc440364211" w:history="1">
        <w:r w:rsidRPr="001E4A4A">
          <w:rPr>
            <w:rStyle w:val="Hyperlink"/>
          </w:rPr>
          <w:t>2</w:t>
        </w:r>
        <w:r>
          <w:rPr>
            <w:rFonts w:asciiTheme="minorHAnsi" w:eastAsiaTheme="minorEastAsia" w:hAnsiTheme="minorHAnsi" w:cstheme="minorBidi"/>
            <w:b w:val="0"/>
            <w:bCs w:val="0"/>
            <w:caps w:val="0"/>
            <w:sz w:val="22"/>
            <w:szCs w:val="22"/>
            <w:lang w:val="en-GB" w:eastAsia="en-GB" w:bidi="ta-IN"/>
          </w:rPr>
          <w:tab/>
        </w:r>
        <w:r w:rsidRPr="001E4A4A">
          <w:rPr>
            <w:rStyle w:val="Hyperlink"/>
          </w:rPr>
          <w:t>Technical Design</w:t>
        </w:r>
        <w:r>
          <w:rPr>
            <w:webHidden/>
          </w:rPr>
          <w:tab/>
        </w:r>
        <w:r>
          <w:rPr>
            <w:webHidden/>
          </w:rPr>
          <w:fldChar w:fldCharType="begin"/>
        </w:r>
        <w:r>
          <w:rPr>
            <w:webHidden/>
          </w:rPr>
          <w:instrText xml:space="preserve"> PAGEREF _Toc440364211 \h </w:instrText>
        </w:r>
        <w:r>
          <w:rPr>
            <w:webHidden/>
          </w:rPr>
        </w:r>
        <w:r>
          <w:rPr>
            <w:webHidden/>
          </w:rPr>
          <w:fldChar w:fldCharType="separate"/>
        </w:r>
        <w:r>
          <w:rPr>
            <w:webHidden/>
          </w:rPr>
          <w:t>7</w:t>
        </w:r>
        <w:r>
          <w:rPr>
            <w:webHidden/>
          </w:rPr>
          <w:fldChar w:fldCharType="end"/>
        </w:r>
      </w:hyperlink>
    </w:p>
    <w:p w14:paraId="608BCC66" w14:textId="77777777" w:rsidR="002261E8" w:rsidRDefault="002261E8">
      <w:pPr>
        <w:pStyle w:val="TOC2"/>
        <w:rPr>
          <w:rFonts w:asciiTheme="minorHAnsi" w:eastAsiaTheme="minorEastAsia" w:hAnsiTheme="minorHAnsi" w:cstheme="minorBidi"/>
          <w:bCs w:val="0"/>
          <w:smallCaps w:val="0"/>
          <w:sz w:val="22"/>
          <w:szCs w:val="22"/>
          <w:lang w:val="en-GB" w:eastAsia="en-GB" w:bidi="ta-IN"/>
        </w:rPr>
      </w:pPr>
      <w:hyperlink w:anchor="_Toc440364212" w:history="1">
        <w:r w:rsidRPr="001E4A4A">
          <w:rPr>
            <w:rStyle w:val="Hyperlink"/>
          </w:rPr>
          <w:t>2.1</w:t>
        </w:r>
        <w:r>
          <w:rPr>
            <w:rFonts w:asciiTheme="minorHAnsi" w:eastAsiaTheme="minorEastAsia" w:hAnsiTheme="minorHAnsi" w:cstheme="minorBidi"/>
            <w:bCs w:val="0"/>
            <w:smallCaps w:val="0"/>
            <w:sz w:val="22"/>
            <w:szCs w:val="22"/>
            <w:lang w:val="en-GB" w:eastAsia="en-GB" w:bidi="ta-IN"/>
          </w:rPr>
          <w:tab/>
        </w:r>
        <w:r w:rsidRPr="001E4A4A">
          <w:rPr>
            <w:rStyle w:val="Hyperlink"/>
          </w:rPr>
          <w:t>Requirements Overview</w:t>
        </w:r>
        <w:r>
          <w:rPr>
            <w:webHidden/>
          </w:rPr>
          <w:tab/>
        </w:r>
        <w:r>
          <w:rPr>
            <w:webHidden/>
          </w:rPr>
          <w:fldChar w:fldCharType="begin"/>
        </w:r>
        <w:r>
          <w:rPr>
            <w:webHidden/>
          </w:rPr>
          <w:instrText xml:space="preserve"> PAGEREF _Toc440364212 \h </w:instrText>
        </w:r>
        <w:r>
          <w:rPr>
            <w:webHidden/>
          </w:rPr>
        </w:r>
        <w:r>
          <w:rPr>
            <w:webHidden/>
          </w:rPr>
          <w:fldChar w:fldCharType="separate"/>
        </w:r>
        <w:r>
          <w:rPr>
            <w:webHidden/>
          </w:rPr>
          <w:t>7</w:t>
        </w:r>
        <w:r>
          <w:rPr>
            <w:webHidden/>
          </w:rPr>
          <w:fldChar w:fldCharType="end"/>
        </w:r>
      </w:hyperlink>
    </w:p>
    <w:p w14:paraId="6E2D44D9" w14:textId="77777777" w:rsidR="002261E8" w:rsidRDefault="002261E8">
      <w:pPr>
        <w:pStyle w:val="TOC2"/>
        <w:rPr>
          <w:rFonts w:asciiTheme="minorHAnsi" w:eastAsiaTheme="minorEastAsia" w:hAnsiTheme="minorHAnsi" w:cstheme="minorBidi"/>
          <w:bCs w:val="0"/>
          <w:smallCaps w:val="0"/>
          <w:sz w:val="22"/>
          <w:szCs w:val="22"/>
          <w:lang w:val="en-GB" w:eastAsia="en-GB" w:bidi="ta-IN"/>
        </w:rPr>
      </w:pPr>
      <w:hyperlink w:anchor="_Toc440364213" w:history="1">
        <w:r w:rsidRPr="001E4A4A">
          <w:rPr>
            <w:rStyle w:val="Hyperlink"/>
          </w:rPr>
          <w:t>2.2</w:t>
        </w:r>
        <w:r>
          <w:rPr>
            <w:rFonts w:asciiTheme="minorHAnsi" w:eastAsiaTheme="minorEastAsia" w:hAnsiTheme="minorHAnsi" w:cstheme="minorBidi"/>
            <w:bCs w:val="0"/>
            <w:smallCaps w:val="0"/>
            <w:sz w:val="22"/>
            <w:szCs w:val="22"/>
            <w:lang w:val="en-GB" w:eastAsia="en-GB" w:bidi="ta-IN"/>
          </w:rPr>
          <w:tab/>
        </w:r>
        <w:r w:rsidRPr="001E4A4A">
          <w:rPr>
            <w:rStyle w:val="Hyperlink"/>
          </w:rPr>
          <w:t>High Level Component and Dataflow</w:t>
        </w:r>
        <w:r>
          <w:rPr>
            <w:webHidden/>
          </w:rPr>
          <w:tab/>
        </w:r>
        <w:r>
          <w:rPr>
            <w:webHidden/>
          </w:rPr>
          <w:fldChar w:fldCharType="begin"/>
        </w:r>
        <w:r>
          <w:rPr>
            <w:webHidden/>
          </w:rPr>
          <w:instrText xml:space="preserve"> PAGEREF _Toc440364213 \h </w:instrText>
        </w:r>
        <w:r>
          <w:rPr>
            <w:webHidden/>
          </w:rPr>
        </w:r>
        <w:r>
          <w:rPr>
            <w:webHidden/>
          </w:rPr>
          <w:fldChar w:fldCharType="separate"/>
        </w:r>
        <w:r>
          <w:rPr>
            <w:webHidden/>
          </w:rPr>
          <w:t>7</w:t>
        </w:r>
        <w:r>
          <w:rPr>
            <w:webHidden/>
          </w:rPr>
          <w:fldChar w:fldCharType="end"/>
        </w:r>
      </w:hyperlink>
    </w:p>
    <w:p w14:paraId="59B72E9E" w14:textId="77777777" w:rsidR="002261E8" w:rsidRDefault="002261E8">
      <w:pPr>
        <w:pStyle w:val="TOC2"/>
        <w:rPr>
          <w:rFonts w:asciiTheme="minorHAnsi" w:eastAsiaTheme="minorEastAsia" w:hAnsiTheme="minorHAnsi" w:cstheme="minorBidi"/>
          <w:bCs w:val="0"/>
          <w:smallCaps w:val="0"/>
          <w:sz w:val="22"/>
          <w:szCs w:val="22"/>
          <w:lang w:val="en-GB" w:eastAsia="en-GB" w:bidi="ta-IN"/>
        </w:rPr>
      </w:pPr>
      <w:hyperlink w:anchor="_Toc440364214" w:history="1">
        <w:r w:rsidRPr="001E4A4A">
          <w:rPr>
            <w:rStyle w:val="Hyperlink"/>
          </w:rPr>
          <w:t>2.3</w:t>
        </w:r>
        <w:r>
          <w:rPr>
            <w:rFonts w:asciiTheme="minorHAnsi" w:eastAsiaTheme="minorEastAsia" w:hAnsiTheme="minorHAnsi" w:cstheme="minorBidi"/>
            <w:bCs w:val="0"/>
            <w:smallCaps w:val="0"/>
            <w:sz w:val="22"/>
            <w:szCs w:val="22"/>
            <w:lang w:val="en-GB" w:eastAsia="en-GB" w:bidi="ta-IN"/>
          </w:rPr>
          <w:tab/>
        </w:r>
        <w:r w:rsidRPr="001E4A4A">
          <w:rPr>
            <w:rStyle w:val="Hyperlink"/>
          </w:rPr>
          <w:t>Design Requirements</w:t>
        </w:r>
        <w:r>
          <w:rPr>
            <w:webHidden/>
          </w:rPr>
          <w:tab/>
        </w:r>
        <w:r>
          <w:rPr>
            <w:webHidden/>
          </w:rPr>
          <w:fldChar w:fldCharType="begin"/>
        </w:r>
        <w:r>
          <w:rPr>
            <w:webHidden/>
          </w:rPr>
          <w:instrText xml:space="preserve"> PAGEREF _Toc440364214 \h </w:instrText>
        </w:r>
        <w:r>
          <w:rPr>
            <w:webHidden/>
          </w:rPr>
        </w:r>
        <w:r>
          <w:rPr>
            <w:webHidden/>
          </w:rPr>
          <w:fldChar w:fldCharType="separate"/>
        </w:r>
        <w:r>
          <w:rPr>
            <w:webHidden/>
          </w:rPr>
          <w:t>8</w:t>
        </w:r>
        <w:r>
          <w:rPr>
            <w:webHidden/>
          </w:rPr>
          <w:fldChar w:fldCharType="end"/>
        </w:r>
      </w:hyperlink>
    </w:p>
    <w:p w14:paraId="638451EA" w14:textId="77777777" w:rsidR="002261E8" w:rsidRDefault="002261E8">
      <w:pPr>
        <w:pStyle w:val="TOC2"/>
        <w:rPr>
          <w:rFonts w:asciiTheme="minorHAnsi" w:eastAsiaTheme="minorEastAsia" w:hAnsiTheme="minorHAnsi" w:cstheme="minorBidi"/>
          <w:bCs w:val="0"/>
          <w:smallCaps w:val="0"/>
          <w:sz w:val="22"/>
          <w:szCs w:val="22"/>
          <w:lang w:val="en-GB" w:eastAsia="en-GB" w:bidi="ta-IN"/>
        </w:rPr>
      </w:pPr>
      <w:hyperlink w:anchor="_Toc440364215" w:history="1">
        <w:r w:rsidRPr="001E4A4A">
          <w:rPr>
            <w:rStyle w:val="Hyperlink"/>
          </w:rPr>
          <w:t>2.3.1</w:t>
        </w:r>
        <w:r>
          <w:rPr>
            <w:rFonts w:asciiTheme="minorHAnsi" w:eastAsiaTheme="minorEastAsia" w:hAnsiTheme="minorHAnsi" w:cstheme="minorBidi"/>
            <w:bCs w:val="0"/>
            <w:smallCaps w:val="0"/>
            <w:sz w:val="22"/>
            <w:szCs w:val="22"/>
            <w:lang w:val="en-GB" w:eastAsia="en-GB" w:bidi="ta-IN"/>
          </w:rPr>
          <w:tab/>
        </w:r>
        <w:r w:rsidRPr="001E4A4A">
          <w:rPr>
            <w:rStyle w:val="Hyperlink"/>
          </w:rPr>
          <w:t>Data Validation and Business Rules</w:t>
        </w:r>
        <w:r>
          <w:rPr>
            <w:webHidden/>
          </w:rPr>
          <w:tab/>
        </w:r>
        <w:r>
          <w:rPr>
            <w:webHidden/>
          </w:rPr>
          <w:fldChar w:fldCharType="begin"/>
        </w:r>
        <w:r>
          <w:rPr>
            <w:webHidden/>
          </w:rPr>
          <w:instrText xml:space="preserve"> PAGEREF _Toc440364215 \h </w:instrText>
        </w:r>
        <w:r>
          <w:rPr>
            <w:webHidden/>
          </w:rPr>
        </w:r>
        <w:r>
          <w:rPr>
            <w:webHidden/>
          </w:rPr>
          <w:fldChar w:fldCharType="separate"/>
        </w:r>
        <w:r>
          <w:rPr>
            <w:webHidden/>
          </w:rPr>
          <w:t>8</w:t>
        </w:r>
        <w:r>
          <w:rPr>
            <w:webHidden/>
          </w:rPr>
          <w:fldChar w:fldCharType="end"/>
        </w:r>
      </w:hyperlink>
    </w:p>
    <w:p w14:paraId="66477B23" w14:textId="77777777" w:rsidR="002261E8" w:rsidRDefault="002261E8">
      <w:pPr>
        <w:pStyle w:val="TOC2"/>
        <w:rPr>
          <w:rFonts w:asciiTheme="minorHAnsi" w:eastAsiaTheme="minorEastAsia" w:hAnsiTheme="minorHAnsi" w:cstheme="minorBidi"/>
          <w:bCs w:val="0"/>
          <w:smallCaps w:val="0"/>
          <w:sz w:val="22"/>
          <w:szCs w:val="22"/>
          <w:lang w:val="en-GB" w:eastAsia="en-GB" w:bidi="ta-IN"/>
        </w:rPr>
      </w:pPr>
      <w:hyperlink w:anchor="_Toc440364216" w:history="1">
        <w:r w:rsidRPr="001E4A4A">
          <w:rPr>
            <w:rStyle w:val="Hyperlink"/>
            <w:highlight w:val="yellow"/>
          </w:rPr>
          <w:t>2.3.2</w:t>
        </w:r>
        <w:r>
          <w:rPr>
            <w:rFonts w:asciiTheme="minorHAnsi" w:eastAsiaTheme="minorEastAsia" w:hAnsiTheme="minorHAnsi" w:cstheme="minorBidi"/>
            <w:bCs w:val="0"/>
            <w:smallCaps w:val="0"/>
            <w:sz w:val="22"/>
            <w:szCs w:val="22"/>
            <w:lang w:val="en-GB" w:eastAsia="en-GB" w:bidi="ta-IN"/>
          </w:rPr>
          <w:tab/>
        </w:r>
        <w:r w:rsidRPr="001E4A4A">
          <w:rPr>
            <w:rStyle w:val="Hyperlink"/>
            <w:highlight w:val="yellow"/>
          </w:rPr>
          <w:t>Fault Codes and Description:</w:t>
        </w:r>
        <w:r>
          <w:rPr>
            <w:webHidden/>
          </w:rPr>
          <w:tab/>
        </w:r>
        <w:r>
          <w:rPr>
            <w:webHidden/>
          </w:rPr>
          <w:fldChar w:fldCharType="begin"/>
        </w:r>
        <w:r>
          <w:rPr>
            <w:webHidden/>
          </w:rPr>
          <w:instrText xml:space="preserve"> PAGEREF _Toc440364216 \h </w:instrText>
        </w:r>
        <w:r>
          <w:rPr>
            <w:webHidden/>
          </w:rPr>
        </w:r>
        <w:r>
          <w:rPr>
            <w:webHidden/>
          </w:rPr>
          <w:fldChar w:fldCharType="separate"/>
        </w:r>
        <w:r>
          <w:rPr>
            <w:webHidden/>
          </w:rPr>
          <w:t>8</w:t>
        </w:r>
        <w:r>
          <w:rPr>
            <w:webHidden/>
          </w:rPr>
          <w:fldChar w:fldCharType="end"/>
        </w:r>
      </w:hyperlink>
    </w:p>
    <w:p w14:paraId="5F4BD497" w14:textId="77777777" w:rsidR="002261E8" w:rsidRDefault="002261E8">
      <w:pPr>
        <w:pStyle w:val="TOC2"/>
        <w:rPr>
          <w:rFonts w:asciiTheme="minorHAnsi" w:eastAsiaTheme="minorEastAsia" w:hAnsiTheme="minorHAnsi" w:cstheme="minorBidi"/>
          <w:bCs w:val="0"/>
          <w:smallCaps w:val="0"/>
          <w:sz w:val="22"/>
          <w:szCs w:val="22"/>
          <w:lang w:val="en-GB" w:eastAsia="en-GB" w:bidi="ta-IN"/>
        </w:rPr>
      </w:pPr>
      <w:hyperlink w:anchor="_Toc440364217" w:history="1">
        <w:r w:rsidRPr="001E4A4A">
          <w:rPr>
            <w:rStyle w:val="Hyperlink"/>
          </w:rPr>
          <w:t>2.4</w:t>
        </w:r>
        <w:r>
          <w:rPr>
            <w:rFonts w:asciiTheme="minorHAnsi" w:eastAsiaTheme="minorEastAsia" w:hAnsiTheme="minorHAnsi" w:cstheme="minorBidi"/>
            <w:bCs w:val="0"/>
            <w:smallCaps w:val="0"/>
            <w:sz w:val="22"/>
            <w:szCs w:val="22"/>
            <w:lang w:val="en-GB" w:eastAsia="en-GB" w:bidi="ta-IN"/>
          </w:rPr>
          <w:tab/>
        </w:r>
        <w:r w:rsidRPr="001E4A4A">
          <w:rPr>
            <w:rStyle w:val="Hyperlink"/>
          </w:rPr>
          <w:t>Design Decisions</w:t>
        </w:r>
        <w:r>
          <w:rPr>
            <w:webHidden/>
          </w:rPr>
          <w:tab/>
        </w:r>
        <w:r>
          <w:rPr>
            <w:webHidden/>
          </w:rPr>
          <w:fldChar w:fldCharType="begin"/>
        </w:r>
        <w:r>
          <w:rPr>
            <w:webHidden/>
          </w:rPr>
          <w:instrText xml:space="preserve"> PAGEREF _Toc440364217 \h </w:instrText>
        </w:r>
        <w:r>
          <w:rPr>
            <w:webHidden/>
          </w:rPr>
        </w:r>
        <w:r>
          <w:rPr>
            <w:webHidden/>
          </w:rPr>
          <w:fldChar w:fldCharType="separate"/>
        </w:r>
        <w:r>
          <w:rPr>
            <w:webHidden/>
          </w:rPr>
          <w:t>9</w:t>
        </w:r>
        <w:r>
          <w:rPr>
            <w:webHidden/>
          </w:rPr>
          <w:fldChar w:fldCharType="end"/>
        </w:r>
      </w:hyperlink>
    </w:p>
    <w:p w14:paraId="7B278DC0" w14:textId="77777777" w:rsidR="002261E8" w:rsidRDefault="002261E8">
      <w:pPr>
        <w:pStyle w:val="TOC2"/>
        <w:rPr>
          <w:rFonts w:asciiTheme="minorHAnsi" w:eastAsiaTheme="minorEastAsia" w:hAnsiTheme="minorHAnsi" w:cstheme="minorBidi"/>
          <w:bCs w:val="0"/>
          <w:smallCaps w:val="0"/>
          <w:sz w:val="22"/>
          <w:szCs w:val="22"/>
          <w:lang w:val="en-GB" w:eastAsia="en-GB" w:bidi="ta-IN"/>
        </w:rPr>
      </w:pPr>
      <w:hyperlink w:anchor="_Toc440364218" w:history="1">
        <w:r w:rsidRPr="001E4A4A">
          <w:rPr>
            <w:rStyle w:val="Hyperlink"/>
          </w:rPr>
          <w:t>2.5</w:t>
        </w:r>
        <w:r>
          <w:rPr>
            <w:rFonts w:asciiTheme="minorHAnsi" w:eastAsiaTheme="minorEastAsia" w:hAnsiTheme="minorHAnsi" w:cstheme="minorBidi"/>
            <w:bCs w:val="0"/>
            <w:smallCaps w:val="0"/>
            <w:sz w:val="22"/>
            <w:szCs w:val="22"/>
            <w:lang w:val="en-GB" w:eastAsia="en-GB" w:bidi="ta-IN"/>
          </w:rPr>
          <w:tab/>
        </w:r>
        <w:r w:rsidRPr="001E4A4A">
          <w:rPr>
            <w:rStyle w:val="Hyperlink"/>
          </w:rPr>
          <w:t>Assumptions</w:t>
        </w:r>
        <w:r>
          <w:rPr>
            <w:webHidden/>
          </w:rPr>
          <w:tab/>
        </w:r>
        <w:r>
          <w:rPr>
            <w:webHidden/>
          </w:rPr>
          <w:fldChar w:fldCharType="begin"/>
        </w:r>
        <w:r>
          <w:rPr>
            <w:webHidden/>
          </w:rPr>
          <w:instrText xml:space="preserve"> PAGEREF _Toc440364218 \h </w:instrText>
        </w:r>
        <w:r>
          <w:rPr>
            <w:webHidden/>
          </w:rPr>
        </w:r>
        <w:r>
          <w:rPr>
            <w:webHidden/>
          </w:rPr>
          <w:fldChar w:fldCharType="separate"/>
        </w:r>
        <w:r>
          <w:rPr>
            <w:webHidden/>
          </w:rPr>
          <w:t>9</w:t>
        </w:r>
        <w:r>
          <w:rPr>
            <w:webHidden/>
          </w:rPr>
          <w:fldChar w:fldCharType="end"/>
        </w:r>
      </w:hyperlink>
    </w:p>
    <w:p w14:paraId="37760A58" w14:textId="77777777" w:rsidR="002261E8" w:rsidRDefault="002261E8">
      <w:pPr>
        <w:pStyle w:val="TOC2"/>
        <w:rPr>
          <w:rFonts w:asciiTheme="minorHAnsi" w:eastAsiaTheme="minorEastAsia" w:hAnsiTheme="minorHAnsi" w:cstheme="minorBidi"/>
          <w:bCs w:val="0"/>
          <w:smallCaps w:val="0"/>
          <w:sz w:val="22"/>
          <w:szCs w:val="22"/>
          <w:lang w:val="en-GB" w:eastAsia="en-GB" w:bidi="ta-IN"/>
        </w:rPr>
      </w:pPr>
      <w:hyperlink w:anchor="_Toc440364219" w:history="1">
        <w:r w:rsidRPr="001E4A4A">
          <w:rPr>
            <w:rStyle w:val="Hyperlink"/>
          </w:rPr>
          <w:t>2.6</w:t>
        </w:r>
        <w:r>
          <w:rPr>
            <w:rFonts w:asciiTheme="minorHAnsi" w:eastAsiaTheme="minorEastAsia" w:hAnsiTheme="minorHAnsi" w:cstheme="minorBidi"/>
            <w:bCs w:val="0"/>
            <w:smallCaps w:val="0"/>
            <w:sz w:val="22"/>
            <w:szCs w:val="22"/>
            <w:lang w:val="en-GB" w:eastAsia="en-GB" w:bidi="ta-IN"/>
          </w:rPr>
          <w:tab/>
        </w:r>
        <w:r w:rsidRPr="001E4A4A">
          <w:rPr>
            <w:rStyle w:val="Hyperlink"/>
          </w:rPr>
          <w:t>Risks</w:t>
        </w:r>
        <w:r>
          <w:rPr>
            <w:webHidden/>
          </w:rPr>
          <w:tab/>
        </w:r>
        <w:r>
          <w:rPr>
            <w:webHidden/>
          </w:rPr>
          <w:fldChar w:fldCharType="begin"/>
        </w:r>
        <w:r>
          <w:rPr>
            <w:webHidden/>
          </w:rPr>
          <w:instrText xml:space="preserve"> PAGEREF _Toc440364219 \h </w:instrText>
        </w:r>
        <w:r>
          <w:rPr>
            <w:webHidden/>
          </w:rPr>
        </w:r>
        <w:r>
          <w:rPr>
            <w:webHidden/>
          </w:rPr>
          <w:fldChar w:fldCharType="separate"/>
        </w:r>
        <w:r>
          <w:rPr>
            <w:webHidden/>
          </w:rPr>
          <w:t>9</w:t>
        </w:r>
        <w:r>
          <w:rPr>
            <w:webHidden/>
          </w:rPr>
          <w:fldChar w:fldCharType="end"/>
        </w:r>
      </w:hyperlink>
    </w:p>
    <w:p w14:paraId="467794BB" w14:textId="77777777" w:rsidR="002261E8" w:rsidRDefault="002261E8">
      <w:pPr>
        <w:pStyle w:val="TOC2"/>
        <w:rPr>
          <w:rFonts w:asciiTheme="minorHAnsi" w:eastAsiaTheme="minorEastAsia" w:hAnsiTheme="minorHAnsi" w:cstheme="minorBidi"/>
          <w:bCs w:val="0"/>
          <w:smallCaps w:val="0"/>
          <w:sz w:val="22"/>
          <w:szCs w:val="22"/>
          <w:lang w:val="en-GB" w:eastAsia="en-GB" w:bidi="ta-IN"/>
        </w:rPr>
      </w:pPr>
      <w:hyperlink w:anchor="_Toc440364220" w:history="1">
        <w:r w:rsidRPr="001E4A4A">
          <w:rPr>
            <w:rStyle w:val="Hyperlink"/>
          </w:rPr>
          <w:t>2.7</w:t>
        </w:r>
        <w:r>
          <w:rPr>
            <w:rFonts w:asciiTheme="minorHAnsi" w:eastAsiaTheme="minorEastAsia" w:hAnsiTheme="minorHAnsi" w:cstheme="minorBidi"/>
            <w:bCs w:val="0"/>
            <w:smallCaps w:val="0"/>
            <w:sz w:val="22"/>
            <w:szCs w:val="22"/>
            <w:lang w:val="en-GB" w:eastAsia="en-GB" w:bidi="ta-IN"/>
          </w:rPr>
          <w:tab/>
        </w:r>
        <w:r w:rsidRPr="001E4A4A">
          <w:rPr>
            <w:rStyle w:val="Hyperlink"/>
          </w:rPr>
          <w:t>Issues</w:t>
        </w:r>
        <w:r>
          <w:rPr>
            <w:webHidden/>
          </w:rPr>
          <w:tab/>
        </w:r>
        <w:r>
          <w:rPr>
            <w:webHidden/>
          </w:rPr>
          <w:fldChar w:fldCharType="begin"/>
        </w:r>
        <w:r>
          <w:rPr>
            <w:webHidden/>
          </w:rPr>
          <w:instrText xml:space="preserve"> PAGEREF _Toc440364220 \h </w:instrText>
        </w:r>
        <w:r>
          <w:rPr>
            <w:webHidden/>
          </w:rPr>
        </w:r>
        <w:r>
          <w:rPr>
            <w:webHidden/>
          </w:rPr>
          <w:fldChar w:fldCharType="separate"/>
        </w:r>
        <w:r>
          <w:rPr>
            <w:webHidden/>
          </w:rPr>
          <w:t>10</w:t>
        </w:r>
        <w:r>
          <w:rPr>
            <w:webHidden/>
          </w:rPr>
          <w:fldChar w:fldCharType="end"/>
        </w:r>
      </w:hyperlink>
    </w:p>
    <w:p w14:paraId="74919DB3" w14:textId="77777777" w:rsidR="002261E8" w:rsidRDefault="002261E8">
      <w:pPr>
        <w:pStyle w:val="TOC2"/>
        <w:rPr>
          <w:rFonts w:asciiTheme="minorHAnsi" w:eastAsiaTheme="minorEastAsia" w:hAnsiTheme="minorHAnsi" w:cstheme="minorBidi"/>
          <w:bCs w:val="0"/>
          <w:smallCaps w:val="0"/>
          <w:sz w:val="22"/>
          <w:szCs w:val="22"/>
          <w:lang w:val="en-GB" w:eastAsia="en-GB" w:bidi="ta-IN"/>
        </w:rPr>
      </w:pPr>
      <w:hyperlink w:anchor="_Toc440364221" w:history="1">
        <w:r w:rsidRPr="001E4A4A">
          <w:rPr>
            <w:rStyle w:val="Hyperlink"/>
          </w:rPr>
          <w:t>2.8</w:t>
        </w:r>
        <w:r>
          <w:rPr>
            <w:rFonts w:asciiTheme="minorHAnsi" w:eastAsiaTheme="minorEastAsia" w:hAnsiTheme="minorHAnsi" w:cstheme="minorBidi"/>
            <w:bCs w:val="0"/>
            <w:smallCaps w:val="0"/>
            <w:sz w:val="22"/>
            <w:szCs w:val="22"/>
            <w:lang w:val="en-GB" w:eastAsia="en-GB" w:bidi="ta-IN"/>
          </w:rPr>
          <w:tab/>
        </w:r>
        <w:r w:rsidRPr="001E4A4A">
          <w:rPr>
            <w:rStyle w:val="Hyperlink"/>
          </w:rPr>
          <w:t>Interface Details</w:t>
        </w:r>
        <w:r>
          <w:rPr>
            <w:webHidden/>
          </w:rPr>
          <w:tab/>
        </w:r>
        <w:r>
          <w:rPr>
            <w:webHidden/>
          </w:rPr>
          <w:fldChar w:fldCharType="begin"/>
        </w:r>
        <w:r>
          <w:rPr>
            <w:webHidden/>
          </w:rPr>
          <w:instrText xml:space="preserve"> PAGEREF _Toc440364221 \h </w:instrText>
        </w:r>
        <w:r>
          <w:rPr>
            <w:webHidden/>
          </w:rPr>
        </w:r>
        <w:r>
          <w:rPr>
            <w:webHidden/>
          </w:rPr>
          <w:fldChar w:fldCharType="separate"/>
        </w:r>
        <w:r>
          <w:rPr>
            <w:webHidden/>
          </w:rPr>
          <w:t>10</w:t>
        </w:r>
        <w:r>
          <w:rPr>
            <w:webHidden/>
          </w:rPr>
          <w:fldChar w:fldCharType="end"/>
        </w:r>
      </w:hyperlink>
    </w:p>
    <w:p w14:paraId="115BDF15" w14:textId="77777777" w:rsidR="002261E8" w:rsidRDefault="002261E8">
      <w:pPr>
        <w:pStyle w:val="TOC2"/>
        <w:rPr>
          <w:rFonts w:asciiTheme="minorHAnsi" w:eastAsiaTheme="minorEastAsia" w:hAnsiTheme="minorHAnsi" w:cstheme="minorBidi"/>
          <w:bCs w:val="0"/>
          <w:smallCaps w:val="0"/>
          <w:sz w:val="22"/>
          <w:szCs w:val="22"/>
          <w:lang w:val="en-GB" w:eastAsia="en-GB" w:bidi="ta-IN"/>
        </w:rPr>
      </w:pPr>
      <w:hyperlink w:anchor="_Toc440364222" w:history="1">
        <w:r w:rsidRPr="001E4A4A">
          <w:rPr>
            <w:rStyle w:val="Hyperlink"/>
          </w:rPr>
          <w:t>2.8.1</w:t>
        </w:r>
        <w:r>
          <w:rPr>
            <w:rFonts w:asciiTheme="minorHAnsi" w:eastAsiaTheme="minorEastAsia" w:hAnsiTheme="minorHAnsi" w:cstheme="minorBidi"/>
            <w:bCs w:val="0"/>
            <w:smallCaps w:val="0"/>
            <w:sz w:val="22"/>
            <w:szCs w:val="22"/>
            <w:lang w:val="en-GB" w:eastAsia="en-GB" w:bidi="ta-IN"/>
          </w:rPr>
          <w:tab/>
        </w:r>
        <w:r w:rsidRPr="001E4A4A">
          <w:rPr>
            <w:rStyle w:val="Hyperlink"/>
          </w:rPr>
          <w:t>Interface Specification Details</w:t>
        </w:r>
        <w:r>
          <w:rPr>
            <w:webHidden/>
          </w:rPr>
          <w:tab/>
        </w:r>
        <w:r>
          <w:rPr>
            <w:webHidden/>
          </w:rPr>
          <w:fldChar w:fldCharType="begin"/>
        </w:r>
        <w:r>
          <w:rPr>
            <w:webHidden/>
          </w:rPr>
          <w:instrText xml:space="preserve"> PAGEREF _Toc440364222 \h </w:instrText>
        </w:r>
        <w:r>
          <w:rPr>
            <w:webHidden/>
          </w:rPr>
        </w:r>
        <w:r>
          <w:rPr>
            <w:webHidden/>
          </w:rPr>
          <w:fldChar w:fldCharType="separate"/>
        </w:r>
        <w:r>
          <w:rPr>
            <w:webHidden/>
          </w:rPr>
          <w:t>10</w:t>
        </w:r>
        <w:r>
          <w:rPr>
            <w:webHidden/>
          </w:rPr>
          <w:fldChar w:fldCharType="end"/>
        </w:r>
      </w:hyperlink>
    </w:p>
    <w:p w14:paraId="0C89D045" w14:textId="77777777" w:rsidR="002261E8" w:rsidRDefault="002261E8">
      <w:pPr>
        <w:pStyle w:val="TOC2"/>
        <w:rPr>
          <w:rFonts w:asciiTheme="minorHAnsi" w:eastAsiaTheme="minorEastAsia" w:hAnsiTheme="minorHAnsi" w:cstheme="minorBidi"/>
          <w:bCs w:val="0"/>
          <w:smallCaps w:val="0"/>
          <w:sz w:val="22"/>
          <w:szCs w:val="22"/>
          <w:lang w:val="en-GB" w:eastAsia="en-GB" w:bidi="ta-IN"/>
        </w:rPr>
      </w:pPr>
      <w:hyperlink w:anchor="_Toc440364223" w:history="1">
        <w:r w:rsidRPr="001E4A4A">
          <w:rPr>
            <w:rStyle w:val="Hyperlink"/>
          </w:rPr>
          <w:t>2.8.2</w:t>
        </w:r>
        <w:r>
          <w:rPr>
            <w:rFonts w:asciiTheme="minorHAnsi" w:eastAsiaTheme="minorEastAsia" w:hAnsiTheme="minorHAnsi" w:cstheme="minorBidi"/>
            <w:bCs w:val="0"/>
            <w:smallCaps w:val="0"/>
            <w:sz w:val="22"/>
            <w:szCs w:val="22"/>
            <w:lang w:val="en-GB" w:eastAsia="en-GB" w:bidi="ta-IN"/>
          </w:rPr>
          <w:tab/>
        </w:r>
        <w:r w:rsidRPr="001E4A4A">
          <w:rPr>
            <w:rStyle w:val="Hyperlink"/>
          </w:rPr>
          <w:t>Interface Frequency and Schedule</w:t>
        </w:r>
        <w:r>
          <w:rPr>
            <w:webHidden/>
          </w:rPr>
          <w:tab/>
        </w:r>
        <w:r>
          <w:rPr>
            <w:webHidden/>
          </w:rPr>
          <w:fldChar w:fldCharType="begin"/>
        </w:r>
        <w:r>
          <w:rPr>
            <w:webHidden/>
          </w:rPr>
          <w:instrText xml:space="preserve"> PAGEREF _Toc440364223 \h </w:instrText>
        </w:r>
        <w:r>
          <w:rPr>
            <w:webHidden/>
          </w:rPr>
        </w:r>
        <w:r>
          <w:rPr>
            <w:webHidden/>
          </w:rPr>
          <w:fldChar w:fldCharType="separate"/>
        </w:r>
        <w:r>
          <w:rPr>
            <w:webHidden/>
          </w:rPr>
          <w:t>10</w:t>
        </w:r>
        <w:r>
          <w:rPr>
            <w:webHidden/>
          </w:rPr>
          <w:fldChar w:fldCharType="end"/>
        </w:r>
      </w:hyperlink>
    </w:p>
    <w:p w14:paraId="1E079DEB" w14:textId="77777777" w:rsidR="002261E8" w:rsidRDefault="002261E8">
      <w:pPr>
        <w:pStyle w:val="TOC2"/>
        <w:rPr>
          <w:rFonts w:asciiTheme="minorHAnsi" w:eastAsiaTheme="minorEastAsia" w:hAnsiTheme="minorHAnsi" w:cstheme="minorBidi"/>
          <w:bCs w:val="0"/>
          <w:smallCaps w:val="0"/>
          <w:sz w:val="22"/>
          <w:szCs w:val="22"/>
          <w:lang w:val="en-GB" w:eastAsia="en-GB" w:bidi="ta-IN"/>
        </w:rPr>
      </w:pPr>
      <w:hyperlink w:anchor="_Toc440364224" w:history="1">
        <w:r w:rsidRPr="001E4A4A">
          <w:rPr>
            <w:rStyle w:val="Hyperlink"/>
          </w:rPr>
          <w:t>2.9</w:t>
        </w:r>
        <w:r>
          <w:rPr>
            <w:rFonts w:asciiTheme="minorHAnsi" w:eastAsiaTheme="minorEastAsia" w:hAnsiTheme="minorHAnsi" w:cstheme="minorBidi"/>
            <w:bCs w:val="0"/>
            <w:smallCaps w:val="0"/>
            <w:sz w:val="22"/>
            <w:szCs w:val="22"/>
            <w:lang w:val="en-GB" w:eastAsia="en-GB" w:bidi="ta-IN"/>
          </w:rPr>
          <w:tab/>
        </w:r>
        <w:r w:rsidRPr="001E4A4A">
          <w:rPr>
            <w:rStyle w:val="Hyperlink"/>
          </w:rPr>
          <w:t>Flowchart</w:t>
        </w:r>
        <w:r>
          <w:rPr>
            <w:webHidden/>
          </w:rPr>
          <w:tab/>
        </w:r>
        <w:r>
          <w:rPr>
            <w:webHidden/>
          </w:rPr>
          <w:fldChar w:fldCharType="begin"/>
        </w:r>
        <w:r>
          <w:rPr>
            <w:webHidden/>
          </w:rPr>
          <w:instrText xml:space="preserve"> PAGEREF _Toc440364224 \h </w:instrText>
        </w:r>
        <w:r>
          <w:rPr>
            <w:webHidden/>
          </w:rPr>
        </w:r>
        <w:r>
          <w:rPr>
            <w:webHidden/>
          </w:rPr>
          <w:fldChar w:fldCharType="separate"/>
        </w:r>
        <w:r>
          <w:rPr>
            <w:webHidden/>
          </w:rPr>
          <w:t>11</w:t>
        </w:r>
        <w:r>
          <w:rPr>
            <w:webHidden/>
          </w:rPr>
          <w:fldChar w:fldCharType="end"/>
        </w:r>
      </w:hyperlink>
    </w:p>
    <w:p w14:paraId="2541F25A" w14:textId="77777777" w:rsidR="002261E8" w:rsidRDefault="002261E8">
      <w:pPr>
        <w:pStyle w:val="TOC2"/>
        <w:rPr>
          <w:rFonts w:asciiTheme="minorHAnsi" w:eastAsiaTheme="minorEastAsia" w:hAnsiTheme="minorHAnsi" w:cstheme="minorBidi"/>
          <w:bCs w:val="0"/>
          <w:smallCaps w:val="0"/>
          <w:sz w:val="22"/>
          <w:szCs w:val="22"/>
          <w:lang w:val="en-GB" w:eastAsia="en-GB" w:bidi="ta-IN"/>
        </w:rPr>
      </w:pPr>
      <w:hyperlink w:anchor="_Toc440364225" w:history="1">
        <w:r w:rsidRPr="001E4A4A">
          <w:rPr>
            <w:rStyle w:val="Hyperlink"/>
          </w:rPr>
          <w:t>2.10</w:t>
        </w:r>
        <w:r>
          <w:rPr>
            <w:rFonts w:asciiTheme="minorHAnsi" w:eastAsiaTheme="minorEastAsia" w:hAnsiTheme="minorHAnsi" w:cstheme="minorBidi"/>
            <w:bCs w:val="0"/>
            <w:smallCaps w:val="0"/>
            <w:sz w:val="22"/>
            <w:szCs w:val="22"/>
            <w:lang w:val="en-GB" w:eastAsia="en-GB" w:bidi="ta-IN"/>
          </w:rPr>
          <w:tab/>
        </w:r>
        <w:r w:rsidRPr="001E4A4A">
          <w:rPr>
            <w:rStyle w:val="Hyperlink"/>
          </w:rPr>
          <w:t>Mapping and Transformation Rules</w:t>
        </w:r>
        <w:r>
          <w:rPr>
            <w:webHidden/>
          </w:rPr>
          <w:tab/>
        </w:r>
        <w:r>
          <w:rPr>
            <w:webHidden/>
          </w:rPr>
          <w:fldChar w:fldCharType="begin"/>
        </w:r>
        <w:r>
          <w:rPr>
            <w:webHidden/>
          </w:rPr>
          <w:instrText xml:space="preserve"> PAGEREF _Toc440364225 \h </w:instrText>
        </w:r>
        <w:r>
          <w:rPr>
            <w:webHidden/>
          </w:rPr>
        </w:r>
        <w:r>
          <w:rPr>
            <w:webHidden/>
          </w:rPr>
          <w:fldChar w:fldCharType="separate"/>
        </w:r>
        <w:r>
          <w:rPr>
            <w:webHidden/>
          </w:rPr>
          <w:t>12</w:t>
        </w:r>
        <w:r>
          <w:rPr>
            <w:webHidden/>
          </w:rPr>
          <w:fldChar w:fldCharType="end"/>
        </w:r>
      </w:hyperlink>
    </w:p>
    <w:p w14:paraId="6DFB2017" w14:textId="77777777" w:rsidR="002261E8" w:rsidRDefault="002261E8">
      <w:pPr>
        <w:pStyle w:val="TOC2"/>
        <w:rPr>
          <w:rFonts w:asciiTheme="minorHAnsi" w:eastAsiaTheme="minorEastAsia" w:hAnsiTheme="minorHAnsi" w:cstheme="minorBidi"/>
          <w:bCs w:val="0"/>
          <w:smallCaps w:val="0"/>
          <w:sz w:val="22"/>
          <w:szCs w:val="22"/>
          <w:lang w:val="en-GB" w:eastAsia="en-GB" w:bidi="ta-IN"/>
        </w:rPr>
      </w:pPr>
      <w:hyperlink w:anchor="_Toc440364226" w:history="1">
        <w:r w:rsidRPr="001E4A4A">
          <w:rPr>
            <w:rStyle w:val="Hyperlink"/>
          </w:rPr>
          <w:t>2.11</w:t>
        </w:r>
        <w:r>
          <w:rPr>
            <w:rFonts w:asciiTheme="minorHAnsi" w:eastAsiaTheme="minorEastAsia" w:hAnsiTheme="minorHAnsi" w:cstheme="minorBidi"/>
            <w:bCs w:val="0"/>
            <w:smallCaps w:val="0"/>
            <w:sz w:val="22"/>
            <w:szCs w:val="22"/>
            <w:lang w:val="en-GB" w:eastAsia="en-GB" w:bidi="ta-IN"/>
          </w:rPr>
          <w:tab/>
        </w:r>
        <w:r w:rsidRPr="001E4A4A">
          <w:rPr>
            <w:rStyle w:val="Hyperlink"/>
          </w:rPr>
          <w:t>Technical Component Details</w:t>
        </w:r>
        <w:r>
          <w:rPr>
            <w:webHidden/>
          </w:rPr>
          <w:tab/>
        </w:r>
        <w:r>
          <w:rPr>
            <w:webHidden/>
          </w:rPr>
          <w:fldChar w:fldCharType="begin"/>
        </w:r>
        <w:r>
          <w:rPr>
            <w:webHidden/>
          </w:rPr>
          <w:instrText xml:space="preserve"> PAGEREF _Toc440364226 \h </w:instrText>
        </w:r>
        <w:r>
          <w:rPr>
            <w:webHidden/>
          </w:rPr>
        </w:r>
        <w:r>
          <w:rPr>
            <w:webHidden/>
          </w:rPr>
          <w:fldChar w:fldCharType="separate"/>
        </w:r>
        <w:r>
          <w:rPr>
            <w:webHidden/>
          </w:rPr>
          <w:t>12</w:t>
        </w:r>
        <w:r>
          <w:rPr>
            <w:webHidden/>
          </w:rPr>
          <w:fldChar w:fldCharType="end"/>
        </w:r>
      </w:hyperlink>
    </w:p>
    <w:p w14:paraId="560AF170" w14:textId="77777777" w:rsidR="002261E8" w:rsidRDefault="002261E8">
      <w:pPr>
        <w:pStyle w:val="TOC1"/>
        <w:rPr>
          <w:rFonts w:asciiTheme="minorHAnsi" w:eastAsiaTheme="minorEastAsia" w:hAnsiTheme="minorHAnsi" w:cstheme="minorBidi"/>
          <w:b w:val="0"/>
          <w:bCs w:val="0"/>
          <w:caps w:val="0"/>
          <w:sz w:val="22"/>
          <w:szCs w:val="22"/>
          <w:lang w:val="en-GB" w:eastAsia="en-GB" w:bidi="ta-IN"/>
        </w:rPr>
      </w:pPr>
      <w:hyperlink w:anchor="_Toc440364227" w:history="1">
        <w:r w:rsidRPr="001E4A4A">
          <w:rPr>
            <w:rStyle w:val="Hyperlink"/>
          </w:rPr>
          <w:t>3</w:t>
        </w:r>
        <w:r>
          <w:rPr>
            <w:rFonts w:asciiTheme="minorHAnsi" w:eastAsiaTheme="minorEastAsia" w:hAnsiTheme="minorHAnsi" w:cstheme="minorBidi"/>
            <w:b w:val="0"/>
            <w:bCs w:val="0"/>
            <w:caps w:val="0"/>
            <w:sz w:val="22"/>
            <w:szCs w:val="22"/>
            <w:lang w:val="en-GB" w:eastAsia="en-GB" w:bidi="ta-IN"/>
          </w:rPr>
          <w:tab/>
        </w:r>
        <w:r w:rsidRPr="001E4A4A">
          <w:rPr>
            <w:rStyle w:val="Hyperlink"/>
          </w:rPr>
          <w:t>Non-Functional Design</w:t>
        </w:r>
        <w:r>
          <w:rPr>
            <w:webHidden/>
          </w:rPr>
          <w:tab/>
        </w:r>
        <w:r>
          <w:rPr>
            <w:webHidden/>
          </w:rPr>
          <w:fldChar w:fldCharType="begin"/>
        </w:r>
        <w:r>
          <w:rPr>
            <w:webHidden/>
          </w:rPr>
          <w:instrText xml:space="preserve"> PAGEREF _Toc440364227 \h </w:instrText>
        </w:r>
        <w:r>
          <w:rPr>
            <w:webHidden/>
          </w:rPr>
        </w:r>
        <w:r>
          <w:rPr>
            <w:webHidden/>
          </w:rPr>
          <w:fldChar w:fldCharType="separate"/>
        </w:r>
        <w:r>
          <w:rPr>
            <w:webHidden/>
          </w:rPr>
          <w:t>17</w:t>
        </w:r>
        <w:r>
          <w:rPr>
            <w:webHidden/>
          </w:rPr>
          <w:fldChar w:fldCharType="end"/>
        </w:r>
      </w:hyperlink>
    </w:p>
    <w:p w14:paraId="7CDD42DB" w14:textId="77777777" w:rsidR="002261E8" w:rsidRDefault="002261E8">
      <w:pPr>
        <w:pStyle w:val="TOC2"/>
        <w:rPr>
          <w:rFonts w:asciiTheme="minorHAnsi" w:eastAsiaTheme="minorEastAsia" w:hAnsiTheme="minorHAnsi" w:cstheme="minorBidi"/>
          <w:bCs w:val="0"/>
          <w:smallCaps w:val="0"/>
          <w:sz w:val="22"/>
          <w:szCs w:val="22"/>
          <w:lang w:val="en-GB" w:eastAsia="en-GB" w:bidi="ta-IN"/>
        </w:rPr>
      </w:pPr>
      <w:hyperlink w:anchor="_Toc440364228" w:history="1">
        <w:r w:rsidRPr="001E4A4A">
          <w:rPr>
            <w:rStyle w:val="Hyperlink"/>
            <w:rFonts w:cs="Calibri"/>
          </w:rPr>
          <w:t>3.1</w:t>
        </w:r>
        <w:r>
          <w:rPr>
            <w:rFonts w:asciiTheme="minorHAnsi" w:eastAsiaTheme="minorEastAsia" w:hAnsiTheme="minorHAnsi" w:cstheme="minorBidi"/>
            <w:bCs w:val="0"/>
            <w:smallCaps w:val="0"/>
            <w:sz w:val="22"/>
            <w:szCs w:val="22"/>
            <w:lang w:val="en-GB" w:eastAsia="en-GB" w:bidi="ta-IN"/>
          </w:rPr>
          <w:tab/>
        </w:r>
        <w:r w:rsidRPr="001E4A4A">
          <w:rPr>
            <w:rStyle w:val="Hyperlink"/>
            <w:rFonts w:cs="Calibri"/>
          </w:rPr>
          <w:t>Security and Data Access</w:t>
        </w:r>
        <w:r>
          <w:rPr>
            <w:webHidden/>
          </w:rPr>
          <w:tab/>
        </w:r>
        <w:r>
          <w:rPr>
            <w:webHidden/>
          </w:rPr>
          <w:fldChar w:fldCharType="begin"/>
        </w:r>
        <w:r>
          <w:rPr>
            <w:webHidden/>
          </w:rPr>
          <w:instrText xml:space="preserve"> PAGEREF _Toc440364228 \h </w:instrText>
        </w:r>
        <w:r>
          <w:rPr>
            <w:webHidden/>
          </w:rPr>
        </w:r>
        <w:r>
          <w:rPr>
            <w:webHidden/>
          </w:rPr>
          <w:fldChar w:fldCharType="separate"/>
        </w:r>
        <w:r>
          <w:rPr>
            <w:webHidden/>
          </w:rPr>
          <w:t>17</w:t>
        </w:r>
        <w:r>
          <w:rPr>
            <w:webHidden/>
          </w:rPr>
          <w:fldChar w:fldCharType="end"/>
        </w:r>
      </w:hyperlink>
    </w:p>
    <w:p w14:paraId="4F5ABE59" w14:textId="77777777" w:rsidR="002261E8" w:rsidRDefault="002261E8">
      <w:pPr>
        <w:pStyle w:val="TOC2"/>
        <w:rPr>
          <w:rFonts w:asciiTheme="minorHAnsi" w:eastAsiaTheme="minorEastAsia" w:hAnsiTheme="minorHAnsi" w:cstheme="minorBidi"/>
          <w:bCs w:val="0"/>
          <w:smallCaps w:val="0"/>
          <w:sz w:val="22"/>
          <w:szCs w:val="22"/>
          <w:lang w:val="en-GB" w:eastAsia="en-GB" w:bidi="ta-IN"/>
        </w:rPr>
      </w:pPr>
      <w:hyperlink w:anchor="_Toc440364229" w:history="1">
        <w:r w:rsidRPr="001E4A4A">
          <w:rPr>
            <w:rStyle w:val="Hyperlink"/>
            <w:rFonts w:cs="Calibri"/>
          </w:rPr>
          <w:t>3.2</w:t>
        </w:r>
        <w:r>
          <w:rPr>
            <w:rFonts w:asciiTheme="minorHAnsi" w:eastAsiaTheme="minorEastAsia" w:hAnsiTheme="minorHAnsi" w:cstheme="minorBidi"/>
            <w:bCs w:val="0"/>
            <w:smallCaps w:val="0"/>
            <w:sz w:val="22"/>
            <w:szCs w:val="22"/>
            <w:lang w:val="en-GB" w:eastAsia="en-GB" w:bidi="ta-IN"/>
          </w:rPr>
          <w:tab/>
        </w:r>
        <w:r w:rsidRPr="001E4A4A">
          <w:rPr>
            <w:rStyle w:val="Hyperlink"/>
            <w:rFonts w:cs="Calibri"/>
          </w:rPr>
          <w:t>Performance Considerations</w:t>
        </w:r>
        <w:r>
          <w:rPr>
            <w:webHidden/>
          </w:rPr>
          <w:tab/>
        </w:r>
        <w:r>
          <w:rPr>
            <w:webHidden/>
          </w:rPr>
          <w:fldChar w:fldCharType="begin"/>
        </w:r>
        <w:r>
          <w:rPr>
            <w:webHidden/>
          </w:rPr>
          <w:instrText xml:space="preserve"> PAGEREF _Toc440364229 \h </w:instrText>
        </w:r>
        <w:r>
          <w:rPr>
            <w:webHidden/>
          </w:rPr>
        </w:r>
        <w:r>
          <w:rPr>
            <w:webHidden/>
          </w:rPr>
          <w:fldChar w:fldCharType="separate"/>
        </w:r>
        <w:r>
          <w:rPr>
            <w:webHidden/>
          </w:rPr>
          <w:t>17</w:t>
        </w:r>
        <w:r>
          <w:rPr>
            <w:webHidden/>
          </w:rPr>
          <w:fldChar w:fldCharType="end"/>
        </w:r>
      </w:hyperlink>
    </w:p>
    <w:p w14:paraId="674540A9" w14:textId="77777777" w:rsidR="002261E8" w:rsidRDefault="002261E8">
      <w:pPr>
        <w:pStyle w:val="TOC2"/>
        <w:rPr>
          <w:rFonts w:asciiTheme="minorHAnsi" w:eastAsiaTheme="minorEastAsia" w:hAnsiTheme="minorHAnsi" w:cstheme="minorBidi"/>
          <w:bCs w:val="0"/>
          <w:smallCaps w:val="0"/>
          <w:sz w:val="22"/>
          <w:szCs w:val="22"/>
          <w:lang w:val="en-GB" w:eastAsia="en-GB" w:bidi="ta-IN"/>
        </w:rPr>
      </w:pPr>
      <w:hyperlink w:anchor="_Toc440364230" w:history="1">
        <w:r w:rsidRPr="001E4A4A">
          <w:rPr>
            <w:rStyle w:val="Hyperlink"/>
            <w:rFonts w:cs="Calibri"/>
          </w:rPr>
          <w:t>3.3</w:t>
        </w:r>
        <w:r>
          <w:rPr>
            <w:rFonts w:asciiTheme="minorHAnsi" w:eastAsiaTheme="minorEastAsia" w:hAnsiTheme="minorHAnsi" w:cstheme="minorBidi"/>
            <w:bCs w:val="0"/>
            <w:smallCaps w:val="0"/>
            <w:sz w:val="22"/>
            <w:szCs w:val="22"/>
            <w:lang w:val="en-GB" w:eastAsia="en-GB" w:bidi="ta-IN"/>
          </w:rPr>
          <w:tab/>
        </w:r>
        <w:r w:rsidRPr="001E4A4A">
          <w:rPr>
            <w:rStyle w:val="Hyperlink"/>
            <w:rFonts w:cs="Calibri"/>
          </w:rPr>
          <w:t>Deployment</w:t>
        </w:r>
        <w:r>
          <w:rPr>
            <w:webHidden/>
          </w:rPr>
          <w:tab/>
        </w:r>
        <w:r>
          <w:rPr>
            <w:webHidden/>
          </w:rPr>
          <w:fldChar w:fldCharType="begin"/>
        </w:r>
        <w:r>
          <w:rPr>
            <w:webHidden/>
          </w:rPr>
          <w:instrText xml:space="preserve"> PAGEREF _Toc440364230 \h </w:instrText>
        </w:r>
        <w:r>
          <w:rPr>
            <w:webHidden/>
          </w:rPr>
        </w:r>
        <w:r>
          <w:rPr>
            <w:webHidden/>
          </w:rPr>
          <w:fldChar w:fldCharType="separate"/>
        </w:r>
        <w:r>
          <w:rPr>
            <w:webHidden/>
          </w:rPr>
          <w:t>17</w:t>
        </w:r>
        <w:r>
          <w:rPr>
            <w:webHidden/>
          </w:rPr>
          <w:fldChar w:fldCharType="end"/>
        </w:r>
      </w:hyperlink>
    </w:p>
    <w:p w14:paraId="66CE758C" w14:textId="77777777" w:rsidR="002261E8" w:rsidRDefault="002261E8">
      <w:pPr>
        <w:pStyle w:val="TOC2"/>
        <w:rPr>
          <w:rFonts w:asciiTheme="minorHAnsi" w:eastAsiaTheme="minorEastAsia" w:hAnsiTheme="minorHAnsi" w:cstheme="minorBidi"/>
          <w:bCs w:val="0"/>
          <w:smallCaps w:val="0"/>
          <w:sz w:val="22"/>
          <w:szCs w:val="22"/>
          <w:lang w:val="en-GB" w:eastAsia="en-GB" w:bidi="ta-IN"/>
        </w:rPr>
      </w:pPr>
      <w:hyperlink w:anchor="_Toc440364231" w:history="1">
        <w:r w:rsidRPr="001E4A4A">
          <w:rPr>
            <w:rStyle w:val="Hyperlink"/>
            <w:rFonts w:cs="Calibri"/>
          </w:rPr>
          <w:t>3.4</w:t>
        </w:r>
        <w:r>
          <w:rPr>
            <w:rFonts w:asciiTheme="minorHAnsi" w:eastAsiaTheme="minorEastAsia" w:hAnsiTheme="minorHAnsi" w:cstheme="minorBidi"/>
            <w:bCs w:val="0"/>
            <w:smallCaps w:val="0"/>
            <w:sz w:val="22"/>
            <w:szCs w:val="22"/>
            <w:lang w:val="en-GB" w:eastAsia="en-GB" w:bidi="ta-IN"/>
          </w:rPr>
          <w:tab/>
        </w:r>
        <w:r w:rsidRPr="001E4A4A">
          <w:rPr>
            <w:rStyle w:val="Hyperlink"/>
            <w:rFonts w:cs="Calibri"/>
          </w:rPr>
          <w:t>Error Handling and Fault Management</w:t>
        </w:r>
        <w:r>
          <w:rPr>
            <w:webHidden/>
          </w:rPr>
          <w:tab/>
        </w:r>
        <w:r>
          <w:rPr>
            <w:webHidden/>
          </w:rPr>
          <w:fldChar w:fldCharType="begin"/>
        </w:r>
        <w:r>
          <w:rPr>
            <w:webHidden/>
          </w:rPr>
          <w:instrText xml:space="preserve"> PAGEREF _Toc440364231 \h </w:instrText>
        </w:r>
        <w:r>
          <w:rPr>
            <w:webHidden/>
          </w:rPr>
        </w:r>
        <w:r>
          <w:rPr>
            <w:webHidden/>
          </w:rPr>
          <w:fldChar w:fldCharType="separate"/>
        </w:r>
        <w:r>
          <w:rPr>
            <w:webHidden/>
          </w:rPr>
          <w:t>18</w:t>
        </w:r>
        <w:r>
          <w:rPr>
            <w:webHidden/>
          </w:rPr>
          <w:fldChar w:fldCharType="end"/>
        </w:r>
      </w:hyperlink>
    </w:p>
    <w:p w14:paraId="19807A1E" w14:textId="77777777" w:rsidR="002261E8" w:rsidRDefault="002261E8">
      <w:pPr>
        <w:pStyle w:val="TOC2"/>
        <w:rPr>
          <w:rFonts w:asciiTheme="minorHAnsi" w:eastAsiaTheme="minorEastAsia" w:hAnsiTheme="minorHAnsi" w:cstheme="minorBidi"/>
          <w:bCs w:val="0"/>
          <w:smallCaps w:val="0"/>
          <w:sz w:val="22"/>
          <w:szCs w:val="22"/>
          <w:lang w:val="en-GB" w:eastAsia="en-GB" w:bidi="ta-IN"/>
        </w:rPr>
      </w:pPr>
      <w:hyperlink w:anchor="_Toc440364232" w:history="1">
        <w:r w:rsidRPr="001E4A4A">
          <w:rPr>
            <w:rStyle w:val="Hyperlink"/>
            <w:rFonts w:cs="Calibri"/>
          </w:rPr>
          <w:t>3.5</w:t>
        </w:r>
        <w:r>
          <w:rPr>
            <w:rFonts w:asciiTheme="minorHAnsi" w:eastAsiaTheme="minorEastAsia" w:hAnsiTheme="minorHAnsi" w:cstheme="minorBidi"/>
            <w:bCs w:val="0"/>
            <w:smallCaps w:val="0"/>
            <w:sz w:val="22"/>
            <w:szCs w:val="22"/>
            <w:lang w:val="en-GB" w:eastAsia="en-GB" w:bidi="ta-IN"/>
          </w:rPr>
          <w:tab/>
        </w:r>
        <w:r w:rsidRPr="001E4A4A">
          <w:rPr>
            <w:rStyle w:val="Hyperlink"/>
            <w:rFonts w:cs="Calibri"/>
          </w:rPr>
          <w:t>Housekeeping Policies</w:t>
        </w:r>
        <w:r>
          <w:rPr>
            <w:webHidden/>
          </w:rPr>
          <w:tab/>
        </w:r>
        <w:r>
          <w:rPr>
            <w:webHidden/>
          </w:rPr>
          <w:fldChar w:fldCharType="begin"/>
        </w:r>
        <w:r>
          <w:rPr>
            <w:webHidden/>
          </w:rPr>
          <w:instrText xml:space="preserve"> PAGEREF _Toc440364232 \h </w:instrText>
        </w:r>
        <w:r>
          <w:rPr>
            <w:webHidden/>
          </w:rPr>
        </w:r>
        <w:r>
          <w:rPr>
            <w:webHidden/>
          </w:rPr>
          <w:fldChar w:fldCharType="separate"/>
        </w:r>
        <w:r>
          <w:rPr>
            <w:webHidden/>
          </w:rPr>
          <w:t>18</w:t>
        </w:r>
        <w:r>
          <w:rPr>
            <w:webHidden/>
          </w:rPr>
          <w:fldChar w:fldCharType="end"/>
        </w:r>
      </w:hyperlink>
    </w:p>
    <w:p w14:paraId="70D986D8" w14:textId="77777777" w:rsidR="002261E8" w:rsidRDefault="002261E8">
      <w:pPr>
        <w:pStyle w:val="TOC1"/>
        <w:rPr>
          <w:rFonts w:asciiTheme="minorHAnsi" w:eastAsiaTheme="minorEastAsia" w:hAnsiTheme="minorHAnsi" w:cstheme="minorBidi"/>
          <w:b w:val="0"/>
          <w:bCs w:val="0"/>
          <w:caps w:val="0"/>
          <w:sz w:val="22"/>
          <w:szCs w:val="22"/>
          <w:lang w:val="en-GB" w:eastAsia="en-GB" w:bidi="ta-IN"/>
        </w:rPr>
      </w:pPr>
      <w:hyperlink w:anchor="_Toc440364233" w:history="1">
        <w:r w:rsidRPr="001E4A4A">
          <w:rPr>
            <w:rStyle w:val="Hyperlink"/>
          </w:rPr>
          <w:t>4</w:t>
        </w:r>
        <w:r>
          <w:rPr>
            <w:rFonts w:asciiTheme="minorHAnsi" w:eastAsiaTheme="minorEastAsia" w:hAnsiTheme="minorHAnsi" w:cstheme="minorBidi"/>
            <w:b w:val="0"/>
            <w:bCs w:val="0"/>
            <w:caps w:val="0"/>
            <w:sz w:val="22"/>
            <w:szCs w:val="22"/>
            <w:lang w:val="en-GB" w:eastAsia="en-GB" w:bidi="ta-IN"/>
          </w:rPr>
          <w:tab/>
        </w:r>
        <w:r w:rsidRPr="001E4A4A">
          <w:rPr>
            <w:rStyle w:val="Hyperlink"/>
          </w:rPr>
          <w:t>Appendix</w:t>
        </w:r>
        <w:r>
          <w:rPr>
            <w:webHidden/>
          </w:rPr>
          <w:tab/>
        </w:r>
        <w:r>
          <w:rPr>
            <w:webHidden/>
          </w:rPr>
          <w:fldChar w:fldCharType="begin"/>
        </w:r>
        <w:r>
          <w:rPr>
            <w:webHidden/>
          </w:rPr>
          <w:instrText xml:space="preserve"> PAGEREF _Toc440364233 \h </w:instrText>
        </w:r>
        <w:r>
          <w:rPr>
            <w:webHidden/>
          </w:rPr>
        </w:r>
        <w:r>
          <w:rPr>
            <w:webHidden/>
          </w:rPr>
          <w:fldChar w:fldCharType="separate"/>
        </w:r>
        <w:r>
          <w:rPr>
            <w:webHidden/>
          </w:rPr>
          <w:t>19</w:t>
        </w:r>
        <w:r>
          <w:rPr>
            <w:webHidden/>
          </w:rPr>
          <w:fldChar w:fldCharType="end"/>
        </w:r>
      </w:hyperlink>
    </w:p>
    <w:p w14:paraId="64170447" w14:textId="77777777" w:rsidR="002261E8" w:rsidRDefault="002261E8">
      <w:pPr>
        <w:pStyle w:val="TOC2"/>
        <w:rPr>
          <w:rFonts w:asciiTheme="minorHAnsi" w:eastAsiaTheme="minorEastAsia" w:hAnsiTheme="minorHAnsi" w:cstheme="minorBidi"/>
          <w:bCs w:val="0"/>
          <w:smallCaps w:val="0"/>
          <w:sz w:val="22"/>
          <w:szCs w:val="22"/>
          <w:lang w:val="en-GB" w:eastAsia="en-GB" w:bidi="ta-IN"/>
        </w:rPr>
      </w:pPr>
      <w:hyperlink w:anchor="_Toc440364234" w:history="1">
        <w:r w:rsidRPr="001E4A4A">
          <w:rPr>
            <w:rStyle w:val="Hyperlink"/>
          </w:rPr>
          <w:t>4.1</w:t>
        </w:r>
        <w:r>
          <w:rPr>
            <w:rFonts w:asciiTheme="minorHAnsi" w:eastAsiaTheme="minorEastAsia" w:hAnsiTheme="minorHAnsi" w:cstheme="minorBidi"/>
            <w:bCs w:val="0"/>
            <w:smallCaps w:val="0"/>
            <w:sz w:val="22"/>
            <w:szCs w:val="22"/>
            <w:lang w:val="en-GB" w:eastAsia="en-GB" w:bidi="ta-IN"/>
          </w:rPr>
          <w:tab/>
        </w:r>
        <w:r w:rsidRPr="001E4A4A">
          <w:rPr>
            <w:rStyle w:val="Hyperlink"/>
          </w:rPr>
          <w:t>Validate Address ICD</w:t>
        </w:r>
        <w:r>
          <w:rPr>
            <w:webHidden/>
          </w:rPr>
          <w:tab/>
        </w:r>
        <w:r>
          <w:rPr>
            <w:webHidden/>
          </w:rPr>
          <w:fldChar w:fldCharType="begin"/>
        </w:r>
        <w:r>
          <w:rPr>
            <w:webHidden/>
          </w:rPr>
          <w:instrText xml:space="preserve"> PAGEREF _Toc440364234 \h </w:instrText>
        </w:r>
        <w:r>
          <w:rPr>
            <w:webHidden/>
          </w:rPr>
        </w:r>
        <w:r>
          <w:rPr>
            <w:webHidden/>
          </w:rPr>
          <w:fldChar w:fldCharType="separate"/>
        </w:r>
        <w:r>
          <w:rPr>
            <w:webHidden/>
          </w:rPr>
          <w:t>19</w:t>
        </w:r>
        <w:r>
          <w:rPr>
            <w:webHidden/>
          </w:rPr>
          <w:fldChar w:fldCharType="end"/>
        </w:r>
      </w:hyperlink>
    </w:p>
    <w:bookmarkStart w:id="9" w:name="_GoBack"/>
    <w:bookmarkEnd w:id="9"/>
    <w:p w14:paraId="60D39EAB" w14:textId="77777777" w:rsidR="005D5C01" w:rsidRDefault="007D3321">
      <w:pPr>
        <w:pStyle w:val="Header"/>
        <w:tabs>
          <w:tab w:val="clear" w:pos="4320"/>
          <w:tab w:val="clear" w:pos="8640"/>
        </w:tabs>
        <w:rPr>
          <w:szCs w:val="28"/>
        </w:rPr>
      </w:pPr>
      <w:r w:rsidRPr="00513C50">
        <w:fldChar w:fldCharType="end"/>
      </w:r>
    </w:p>
    <w:p w14:paraId="317AF1F2" w14:textId="77777777" w:rsidR="005D5C01" w:rsidRPr="005D5C01" w:rsidRDefault="005D5C01" w:rsidP="00AF0C73"/>
    <w:p w14:paraId="54A09300" w14:textId="77777777" w:rsidR="005D5C01" w:rsidRPr="005D5C01" w:rsidRDefault="005D5C01" w:rsidP="00AF0C73"/>
    <w:p w14:paraId="2F3448C8" w14:textId="77777777" w:rsidR="005D5C01" w:rsidRPr="005D5C01" w:rsidRDefault="005D5C01" w:rsidP="00AF0C73"/>
    <w:p w14:paraId="03D8FC13" w14:textId="77777777" w:rsidR="005D5C01" w:rsidRPr="005D5C01" w:rsidRDefault="005D5C01" w:rsidP="00AF0C73"/>
    <w:p w14:paraId="364B0918" w14:textId="77777777" w:rsidR="005D5C01" w:rsidRPr="005D5C01" w:rsidRDefault="005D5C01" w:rsidP="00AF0C73"/>
    <w:p w14:paraId="77A8AD4A" w14:textId="77777777" w:rsidR="005D5C01" w:rsidRPr="00827C17" w:rsidRDefault="005D5C01" w:rsidP="00AF0C73"/>
    <w:p w14:paraId="1D0CEC57" w14:textId="77777777" w:rsidR="005D5C01" w:rsidRPr="00827C17" w:rsidRDefault="005D5C01" w:rsidP="00AF0C73"/>
    <w:p w14:paraId="13D39435" w14:textId="77777777" w:rsidR="005D5C01" w:rsidRPr="00827C17" w:rsidRDefault="005D5C01" w:rsidP="00AF0C73"/>
    <w:p w14:paraId="36E97D7C" w14:textId="77777777" w:rsidR="009B11F2" w:rsidRPr="00513C50" w:rsidRDefault="009B11F2" w:rsidP="00255BE1">
      <w:pPr>
        <w:rPr>
          <w:b/>
          <w:sz w:val="28"/>
          <w:szCs w:val="28"/>
        </w:rPr>
      </w:pPr>
      <w:bookmarkStart w:id="10" w:name="_Toc34823159"/>
      <w:bookmarkStart w:id="11" w:name="_Toc265581866"/>
      <w:bookmarkStart w:id="12" w:name="_Toc328148572"/>
      <w:bookmarkStart w:id="13" w:name="_Toc477231983"/>
      <w:bookmarkStart w:id="14" w:name="_Toc481826913"/>
      <w:r w:rsidRPr="00513C50">
        <w:rPr>
          <w:b/>
          <w:sz w:val="28"/>
          <w:szCs w:val="28"/>
        </w:rPr>
        <w:lastRenderedPageBreak/>
        <w:t xml:space="preserve">Document </w:t>
      </w:r>
      <w:bookmarkEnd w:id="10"/>
      <w:r w:rsidRPr="00513C50">
        <w:rPr>
          <w:b/>
          <w:sz w:val="28"/>
          <w:szCs w:val="28"/>
        </w:rPr>
        <w:t>Maintenance</w:t>
      </w:r>
      <w:bookmarkEnd w:id="11"/>
      <w:bookmarkEnd w:id="12"/>
    </w:p>
    <w:p w14:paraId="367FDBC8" w14:textId="77777777" w:rsidR="009B11F2" w:rsidRPr="00513C50" w:rsidRDefault="009B11F2" w:rsidP="00255BE1">
      <w:pPr>
        <w:rPr>
          <w:b/>
          <w:i/>
        </w:rPr>
      </w:pPr>
      <w:bookmarkStart w:id="15" w:name="_Toc265581867"/>
      <w:bookmarkStart w:id="16" w:name="_Toc328148573"/>
      <w:r w:rsidRPr="00513C50">
        <w:rPr>
          <w:b/>
          <w:i/>
        </w:rPr>
        <w:t>Document Owners</w:t>
      </w:r>
      <w:bookmarkEnd w:id="15"/>
      <w:bookmarkEnd w:id="16"/>
    </w:p>
    <w:tbl>
      <w:tblPr>
        <w:tblW w:w="0" w:type="auto"/>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64"/>
        <w:gridCol w:w="5715"/>
      </w:tblGrid>
      <w:tr w:rsidR="009B11F2" w:rsidRPr="001917D5" w14:paraId="6A42276B" w14:textId="77777777" w:rsidTr="00E948F6">
        <w:trPr>
          <w:cantSplit/>
        </w:trPr>
        <w:tc>
          <w:tcPr>
            <w:tcW w:w="8079" w:type="dxa"/>
            <w:gridSpan w:val="2"/>
            <w:tcBorders>
              <w:top w:val="single" w:sz="6" w:space="0" w:color="auto"/>
              <w:left w:val="single" w:sz="6" w:space="0" w:color="auto"/>
              <w:bottom w:val="single" w:sz="6" w:space="0" w:color="auto"/>
              <w:right w:val="single" w:sz="6" w:space="0" w:color="auto"/>
            </w:tcBorders>
            <w:shd w:val="pct15" w:color="000000" w:fill="FFFFFF"/>
            <w:hideMark/>
          </w:tcPr>
          <w:p w14:paraId="621F6A69" w14:textId="77777777" w:rsidR="009B11F2" w:rsidRPr="001917D5" w:rsidRDefault="009B11F2" w:rsidP="00F44BD1">
            <w:pPr>
              <w:rPr>
                <w:sz w:val="20"/>
              </w:rPr>
            </w:pPr>
            <w:r w:rsidRPr="001917D5">
              <w:rPr>
                <w:sz w:val="20"/>
              </w:rPr>
              <w:t>Functional owner(s)</w:t>
            </w:r>
            <w:r w:rsidR="00191932">
              <w:rPr>
                <w:sz w:val="20"/>
              </w:rPr>
              <w:t xml:space="preserve"> / Architect</w:t>
            </w:r>
            <w:r w:rsidR="0063530C" w:rsidRPr="001917D5">
              <w:rPr>
                <w:sz w:val="20"/>
              </w:rPr>
              <w:t xml:space="preserve">: </w:t>
            </w:r>
            <w:r w:rsidR="00F44BD1">
              <w:rPr>
                <w:sz w:val="20"/>
              </w:rPr>
              <w:t>Narayana Velaga</w:t>
            </w:r>
          </w:p>
        </w:tc>
      </w:tr>
      <w:tr w:rsidR="009B11F2" w:rsidRPr="001917D5" w14:paraId="1D1BA336" w14:textId="77777777" w:rsidTr="00E948F6">
        <w:trPr>
          <w:cantSplit/>
        </w:trPr>
        <w:tc>
          <w:tcPr>
            <w:tcW w:w="8079" w:type="dxa"/>
            <w:gridSpan w:val="2"/>
            <w:tcBorders>
              <w:top w:val="single" w:sz="6" w:space="0" w:color="auto"/>
              <w:left w:val="single" w:sz="6" w:space="0" w:color="auto"/>
              <w:bottom w:val="single" w:sz="6" w:space="0" w:color="auto"/>
              <w:right w:val="single" w:sz="6" w:space="0" w:color="auto"/>
            </w:tcBorders>
            <w:shd w:val="pct15" w:color="000000" w:fill="FFFFFF"/>
            <w:hideMark/>
          </w:tcPr>
          <w:p w14:paraId="06EF1595" w14:textId="77777777" w:rsidR="009B11F2" w:rsidRPr="001917D5" w:rsidRDefault="009B11F2" w:rsidP="003A05EB">
            <w:pPr>
              <w:rPr>
                <w:sz w:val="20"/>
              </w:rPr>
            </w:pPr>
            <w:r w:rsidRPr="001917D5">
              <w:rPr>
                <w:sz w:val="20"/>
              </w:rPr>
              <w:t>Technical Owner(s)</w:t>
            </w:r>
            <w:r w:rsidR="0093356E">
              <w:rPr>
                <w:sz w:val="20"/>
              </w:rPr>
              <w:t xml:space="preserve">: </w:t>
            </w:r>
            <w:r w:rsidR="003A05EB">
              <w:rPr>
                <w:sz w:val="20"/>
              </w:rPr>
              <w:t xml:space="preserve">Sekhar </w:t>
            </w:r>
            <w:r w:rsidR="007A7091">
              <w:rPr>
                <w:sz w:val="20"/>
              </w:rPr>
              <w:t xml:space="preserve">Reddy </w:t>
            </w:r>
            <w:r w:rsidR="003A05EB">
              <w:rPr>
                <w:sz w:val="20"/>
              </w:rPr>
              <w:t>Karnat</w:t>
            </w:r>
          </w:p>
        </w:tc>
      </w:tr>
      <w:tr w:rsidR="009B11F2" w:rsidRPr="001917D5" w14:paraId="51BB1007" w14:textId="77777777" w:rsidTr="003C7363">
        <w:tc>
          <w:tcPr>
            <w:tcW w:w="2364" w:type="dxa"/>
            <w:tcBorders>
              <w:top w:val="single" w:sz="6" w:space="0" w:color="auto"/>
              <w:left w:val="single" w:sz="6" w:space="0" w:color="auto"/>
              <w:bottom w:val="single" w:sz="6" w:space="0" w:color="auto"/>
              <w:right w:val="single" w:sz="6" w:space="0" w:color="auto"/>
            </w:tcBorders>
            <w:hideMark/>
          </w:tcPr>
          <w:p w14:paraId="48511D4B" w14:textId="77777777" w:rsidR="009B11F2" w:rsidRPr="001917D5" w:rsidRDefault="009B11F2" w:rsidP="00255BE1">
            <w:pPr>
              <w:rPr>
                <w:sz w:val="20"/>
              </w:rPr>
            </w:pPr>
            <w:r w:rsidRPr="001917D5">
              <w:rPr>
                <w:sz w:val="20"/>
              </w:rPr>
              <w:t xml:space="preserve">Current Version: </w:t>
            </w:r>
          </w:p>
        </w:tc>
        <w:tc>
          <w:tcPr>
            <w:tcW w:w="5715" w:type="dxa"/>
            <w:tcBorders>
              <w:top w:val="single" w:sz="6" w:space="0" w:color="auto"/>
              <w:left w:val="single" w:sz="6" w:space="0" w:color="auto"/>
              <w:bottom w:val="single" w:sz="6" w:space="0" w:color="auto"/>
              <w:right w:val="single" w:sz="6" w:space="0" w:color="auto"/>
            </w:tcBorders>
          </w:tcPr>
          <w:p w14:paraId="6ADD9571" w14:textId="315F6648" w:rsidR="009B11F2" w:rsidRPr="001917D5" w:rsidRDefault="00720BE7" w:rsidP="00255BE1">
            <w:pPr>
              <w:rPr>
                <w:sz w:val="20"/>
              </w:rPr>
            </w:pPr>
            <w:r>
              <w:rPr>
                <w:sz w:val="20"/>
              </w:rPr>
              <w:t>0.</w:t>
            </w:r>
            <w:r w:rsidR="00731C19">
              <w:rPr>
                <w:sz w:val="20"/>
              </w:rPr>
              <w:t>4</w:t>
            </w:r>
          </w:p>
        </w:tc>
      </w:tr>
      <w:tr w:rsidR="009B11F2" w:rsidRPr="001917D5" w14:paraId="7B356442" w14:textId="77777777" w:rsidTr="003C7363">
        <w:tc>
          <w:tcPr>
            <w:tcW w:w="2364" w:type="dxa"/>
            <w:tcBorders>
              <w:top w:val="single" w:sz="6" w:space="0" w:color="auto"/>
              <w:left w:val="single" w:sz="6" w:space="0" w:color="auto"/>
              <w:bottom w:val="single" w:sz="6" w:space="0" w:color="auto"/>
              <w:right w:val="single" w:sz="6" w:space="0" w:color="auto"/>
            </w:tcBorders>
            <w:hideMark/>
          </w:tcPr>
          <w:p w14:paraId="1062BFAD" w14:textId="77777777" w:rsidR="009B11F2" w:rsidRPr="001917D5" w:rsidRDefault="009B11F2" w:rsidP="00255BE1">
            <w:pPr>
              <w:rPr>
                <w:sz w:val="20"/>
              </w:rPr>
            </w:pPr>
            <w:r w:rsidRPr="001917D5">
              <w:rPr>
                <w:sz w:val="20"/>
              </w:rPr>
              <w:t>Date Last Updated:</w:t>
            </w:r>
          </w:p>
        </w:tc>
        <w:tc>
          <w:tcPr>
            <w:tcW w:w="5715" w:type="dxa"/>
            <w:tcBorders>
              <w:top w:val="single" w:sz="6" w:space="0" w:color="auto"/>
              <w:left w:val="single" w:sz="6" w:space="0" w:color="auto"/>
              <w:bottom w:val="single" w:sz="6" w:space="0" w:color="auto"/>
              <w:right w:val="single" w:sz="6" w:space="0" w:color="auto"/>
            </w:tcBorders>
          </w:tcPr>
          <w:p w14:paraId="37600F3D" w14:textId="33E3ADBA" w:rsidR="009B11F2" w:rsidRPr="001917D5" w:rsidRDefault="00615954" w:rsidP="00154683">
            <w:pPr>
              <w:rPr>
                <w:sz w:val="20"/>
              </w:rPr>
            </w:pPr>
            <w:r>
              <w:rPr>
                <w:sz w:val="20"/>
              </w:rPr>
              <w:t>05/12/2015</w:t>
            </w:r>
          </w:p>
        </w:tc>
      </w:tr>
    </w:tbl>
    <w:p w14:paraId="4A5434A8" w14:textId="77777777" w:rsidR="00255BE1" w:rsidRPr="00513C50" w:rsidRDefault="00255BE1" w:rsidP="00255BE1">
      <w:pPr>
        <w:rPr>
          <w:b/>
          <w:i/>
        </w:rPr>
      </w:pPr>
      <w:bookmarkStart w:id="17" w:name="_Toc328148574"/>
    </w:p>
    <w:p w14:paraId="1B74F477" w14:textId="77777777" w:rsidR="009B11F2" w:rsidRPr="00513C50" w:rsidRDefault="009B11F2" w:rsidP="00255BE1">
      <w:pPr>
        <w:rPr>
          <w:b/>
          <w:i/>
        </w:rPr>
      </w:pPr>
      <w:r w:rsidRPr="00513C50">
        <w:rPr>
          <w:b/>
          <w:i/>
        </w:rPr>
        <w:t>Version Control</w:t>
      </w:r>
      <w:bookmarkEnd w:id="17"/>
    </w:p>
    <w:tbl>
      <w:tblPr>
        <w:tblW w:w="81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058"/>
        <w:gridCol w:w="1526"/>
        <w:gridCol w:w="2070"/>
        <w:gridCol w:w="3536"/>
      </w:tblGrid>
      <w:tr w:rsidR="009B11F2" w:rsidRPr="001917D5" w14:paraId="0911E73E" w14:textId="77777777" w:rsidTr="00AF0C73">
        <w:tc>
          <w:tcPr>
            <w:tcW w:w="1058" w:type="dxa"/>
            <w:tcBorders>
              <w:top w:val="single" w:sz="6" w:space="0" w:color="auto"/>
              <w:left w:val="single" w:sz="6" w:space="0" w:color="auto"/>
              <w:bottom w:val="single" w:sz="6" w:space="0" w:color="auto"/>
              <w:right w:val="single" w:sz="6" w:space="0" w:color="auto"/>
            </w:tcBorders>
            <w:shd w:val="pct15" w:color="000000" w:fill="FFFFFF"/>
            <w:hideMark/>
          </w:tcPr>
          <w:p w14:paraId="70D32E21" w14:textId="77777777" w:rsidR="009B11F2" w:rsidRPr="001917D5" w:rsidRDefault="0063530C" w:rsidP="00255BE1">
            <w:pPr>
              <w:rPr>
                <w:sz w:val="20"/>
              </w:rPr>
            </w:pPr>
            <w:r w:rsidRPr="001917D5">
              <w:rPr>
                <w:sz w:val="20"/>
              </w:rPr>
              <w:t>Version</w:t>
            </w:r>
          </w:p>
        </w:tc>
        <w:tc>
          <w:tcPr>
            <w:tcW w:w="1526" w:type="dxa"/>
            <w:tcBorders>
              <w:top w:val="single" w:sz="6" w:space="0" w:color="auto"/>
              <w:left w:val="single" w:sz="6" w:space="0" w:color="auto"/>
              <w:bottom w:val="single" w:sz="6" w:space="0" w:color="auto"/>
              <w:right w:val="single" w:sz="6" w:space="0" w:color="auto"/>
            </w:tcBorders>
            <w:shd w:val="pct15" w:color="000000" w:fill="FFFFFF"/>
            <w:hideMark/>
          </w:tcPr>
          <w:p w14:paraId="709D8AF7" w14:textId="77777777" w:rsidR="009B11F2" w:rsidRPr="001917D5" w:rsidRDefault="009B11F2" w:rsidP="00255BE1">
            <w:pPr>
              <w:rPr>
                <w:sz w:val="20"/>
              </w:rPr>
            </w:pPr>
            <w:r w:rsidRPr="001917D5">
              <w:rPr>
                <w:sz w:val="20"/>
              </w:rPr>
              <w:t>Date Updated</w:t>
            </w:r>
          </w:p>
        </w:tc>
        <w:tc>
          <w:tcPr>
            <w:tcW w:w="2070" w:type="dxa"/>
            <w:tcBorders>
              <w:top w:val="single" w:sz="6" w:space="0" w:color="auto"/>
              <w:left w:val="single" w:sz="6" w:space="0" w:color="auto"/>
              <w:bottom w:val="single" w:sz="6" w:space="0" w:color="auto"/>
              <w:right w:val="single" w:sz="6" w:space="0" w:color="auto"/>
            </w:tcBorders>
            <w:shd w:val="pct15" w:color="000000" w:fill="FFFFFF"/>
            <w:hideMark/>
          </w:tcPr>
          <w:p w14:paraId="66E923FC" w14:textId="77777777" w:rsidR="009B11F2" w:rsidRPr="001917D5" w:rsidRDefault="009B11F2" w:rsidP="00255BE1">
            <w:pPr>
              <w:rPr>
                <w:sz w:val="20"/>
              </w:rPr>
            </w:pPr>
            <w:r w:rsidRPr="001917D5">
              <w:rPr>
                <w:sz w:val="20"/>
              </w:rPr>
              <w:t>Revision Author</w:t>
            </w:r>
          </w:p>
        </w:tc>
        <w:tc>
          <w:tcPr>
            <w:tcW w:w="3536" w:type="dxa"/>
            <w:tcBorders>
              <w:top w:val="single" w:sz="6" w:space="0" w:color="auto"/>
              <w:left w:val="single" w:sz="6" w:space="0" w:color="auto"/>
              <w:bottom w:val="single" w:sz="6" w:space="0" w:color="auto"/>
              <w:right w:val="single" w:sz="6" w:space="0" w:color="auto"/>
            </w:tcBorders>
            <w:shd w:val="pct15" w:color="000000" w:fill="FFFFFF"/>
            <w:hideMark/>
          </w:tcPr>
          <w:p w14:paraId="191656F0" w14:textId="77777777" w:rsidR="009B11F2" w:rsidRPr="001917D5" w:rsidRDefault="009B11F2" w:rsidP="00255BE1">
            <w:pPr>
              <w:rPr>
                <w:sz w:val="20"/>
              </w:rPr>
            </w:pPr>
            <w:r w:rsidRPr="001917D5">
              <w:rPr>
                <w:sz w:val="20"/>
              </w:rPr>
              <w:t>Summary of Major Changes Made</w:t>
            </w:r>
          </w:p>
        </w:tc>
      </w:tr>
      <w:tr w:rsidR="00097EAB" w:rsidRPr="001917D5" w14:paraId="57C23B2A" w14:textId="77777777" w:rsidTr="00AF0C73">
        <w:tc>
          <w:tcPr>
            <w:tcW w:w="1058" w:type="dxa"/>
            <w:tcBorders>
              <w:top w:val="single" w:sz="6" w:space="0" w:color="auto"/>
              <w:left w:val="single" w:sz="6" w:space="0" w:color="auto"/>
              <w:bottom w:val="single" w:sz="6" w:space="0" w:color="auto"/>
              <w:right w:val="single" w:sz="6" w:space="0" w:color="auto"/>
            </w:tcBorders>
          </w:tcPr>
          <w:p w14:paraId="0EE0F5E4" w14:textId="77777777" w:rsidR="00097EAB" w:rsidRPr="001917D5" w:rsidRDefault="00097EAB" w:rsidP="00097EAB">
            <w:pPr>
              <w:rPr>
                <w:sz w:val="20"/>
              </w:rPr>
            </w:pPr>
            <w:r>
              <w:rPr>
                <w:sz w:val="20"/>
              </w:rPr>
              <w:t>0.1</w:t>
            </w:r>
          </w:p>
        </w:tc>
        <w:tc>
          <w:tcPr>
            <w:tcW w:w="1526" w:type="dxa"/>
            <w:tcBorders>
              <w:top w:val="single" w:sz="6" w:space="0" w:color="auto"/>
              <w:left w:val="single" w:sz="6" w:space="0" w:color="auto"/>
              <w:bottom w:val="single" w:sz="6" w:space="0" w:color="auto"/>
              <w:right w:val="single" w:sz="6" w:space="0" w:color="auto"/>
            </w:tcBorders>
          </w:tcPr>
          <w:p w14:paraId="6745E06D" w14:textId="77777777" w:rsidR="00097EAB" w:rsidRPr="001917D5" w:rsidRDefault="00097EAB" w:rsidP="00097EAB">
            <w:pPr>
              <w:rPr>
                <w:sz w:val="20"/>
              </w:rPr>
            </w:pPr>
          </w:p>
        </w:tc>
        <w:tc>
          <w:tcPr>
            <w:tcW w:w="2070" w:type="dxa"/>
            <w:tcBorders>
              <w:top w:val="single" w:sz="6" w:space="0" w:color="auto"/>
              <w:left w:val="single" w:sz="6" w:space="0" w:color="auto"/>
              <w:bottom w:val="single" w:sz="6" w:space="0" w:color="auto"/>
              <w:right w:val="single" w:sz="6" w:space="0" w:color="auto"/>
            </w:tcBorders>
          </w:tcPr>
          <w:p w14:paraId="7EBFA310" w14:textId="77777777" w:rsidR="00097EAB" w:rsidRPr="001917D5" w:rsidRDefault="00F44BD1">
            <w:pPr>
              <w:jc w:val="left"/>
              <w:rPr>
                <w:sz w:val="20"/>
              </w:rPr>
            </w:pPr>
            <w:r>
              <w:rPr>
                <w:sz w:val="20"/>
              </w:rPr>
              <w:t xml:space="preserve">Sekhar </w:t>
            </w:r>
          </w:p>
        </w:tc>
        <w:tc>
          <w:tcPr>
            <w:tcW w:w="3536" w:type="dxa"/>
            <w:tcBorders>
              <w:top w:val="single" w:sz="6" w:space="0" w:color="auto"/>
              <w:left w:val="single" w:sz="6" w:space="0" w:color="auto"/>
              <w:bottom w:val="single" w:sz="6" w:space="0" w:color="auto"/>
              <w:right w:val="single" w:sz="6" w:space="0" w:color="auto"/>
            </w:tcBorders>
          </w:tcPr>
          <w:p w14:paraId="18DFAB7B" w14:textId="77777777" w:rsidR="00097EAB" w:rsidRPr="001917D5" w:rsidRDefault="00097EAB" w:rsidP="00097EAB">
            <w:pPr>
              <w:rPr>
                <w:sz w:val="20"/>
              </w:rPr>
            </w:pPr>
            <w:r>
              <w:rPr>
                <w:sz w:val="20"/>
              </w:rPr>
              <w:t>Initial draft</w:t>
            </w:r>
          </w:p>
        </w:tc>
      </w:tr>
      <w:tr w:rsidR="00097EAB" w:rsidRPr="001917D5" w14:paraId="56F57B72" w14:textId="77777777" w:rsidTr="00AF0C73">
        <w:tc>
          <w:tcPr>
            <w:tcW w:w="1058" w:type="dxa"/>
            <w:tcBorders>
              <w:top w:val="single" w:sz="6" w:space="0" w:color="auto"/>
              <w:left w:val="single" w:sz="6" w:space="0" w:color="auto"/>
              <w:bottom w:val="single" w:sz="6" w:space="0" w:color="auto"/>
              <w:right w:val="single" w:sz="6" w:space="0" w:color="auto"/>
            </w:tcBorders>
          </w:tcPr>
          <w:p w14:paraId="51649DE9" w14:textId="77777777" w:rsidR="00097EAB" w:rsidRDefault="00D96ECA" w:rsidP="00E63CA3">
            <w:pPr>
              <w:jc w:val="left"/>
              <w:rPr>
                <w:sz w:val="20"/>
              </w:rPr>
            </w:pPr>
            <w:r>
              <w:rPr>
                <w:sz w:val="20"/>
              </w:rPr>
              <w:t>0.2</w:t>
            </w:r>
          </w:p>
        </w:tc>
        <w:tc>
          <w:tcPr>
            <w:tcW w:w="1526" w:type="dxa"/>
            <w:tcBorders>
              <w:top w:val="single" w:sz="6" w:space="0" w:color="auto"/>
              <w:left w:val="single" w:sz="6" w:space="0" w:color="auto"/>
              <w:bottom w:val="single" w:sz="6" w:space="0" w:color="auto"/>
              <w:right w:val="single" w:sz="6" w:space="0" w:color="auto"/>
            </w:tcBorders>
          </w:tcPr>
          <w:p w14:paraId="1C0AE3D1" w14:textId="77777777" w:rsidR="00097EAB" w:rsidRDefault="00D96ECA" w:rsidP="00E63CA3">
            <w:pPr>
              <w:jc w:val="left"/>
              <w:rPr>
                <w:sz w:val="20"/>
              </w:rPr>
            </w:pPr>
            <w:r>
              <w:rPr>
                <w:sz w:val="20"/>
              </w:rPr>
              <w:t>07/05/2015</w:t>
            </w:r>
          </w:p>
        </w:tc>
        <w:tc>
          <w:tcPr>
            <w:tcW w:w="2070" w:type="dxa"/>
            <w:tcBorders>
              <w:top w:val="single" w:sz="6" w:space="0" w:color="auto"/>
              <w:left w:val="single" w:sz="6" w:space="0" w:color="auto"/>
              <w:bottom w:val="single" w:sz="6" w:space="0" w:color="auto"/>
              <w:right w:val="single" w:sz="6" w:space="0" w:color="auto"/>
            </w:tcBorders>
          </w:tcPr>
          <w:p w14:paraId="68D2792D" w14:textId="77777777" w:rsidR="00097EAB" w:rsidRDefault="00D96ECA">
            <w:pPr>
              <w:jc w:val="left"/>
              <w:rPr>
                <w:sz w:val="20"/>
              </w:rPr>
            </w:pPr>
            <w:r>
              <w:rPr>
                <w:sz w:val="20"/>
              </w:rPr>
              <w:t>Sekhar</w:t>
            </w:r>
          </w:p>
        </w:tc>
        <w:tc>
          <w:tcPr>
            <w:tcW w:w="3536" w:type="dxa"/>
            <w:tcBorders>
              <w:top w:val="single" w:sz="6" w:space="0" w:color="auto"/>
              <w:left w:val="single" w:sz="6" w:space="0" w:color="auto"/>
              <w:bottom w:val="single" w:sz="6" w:space="0" w:color="auto"/>
              <w:right w:val="single" w:sz="6" w:space="0" w:color="auto"/>
            </w:tcBorders>
          </w:tcPr>
          <w:p w14:paraId="6D7FB2A6" w14:textId="77777777" w:rsidR="00097EAB" w:rsidRPr="00E63CA3" w:rsidRDefault="00D96ECA" w:rsidP="00E63CA3">
            <w:pPr>
              <w:jc w:val="left"/>
              <w:rPr>
                <w:sz w:val="20"/>
              </w:rPr>
            </w:pPr>
            <w:r w:rsidRPr="00E63CA3">
              <w:rPr>
                <w:sz w:val="20"/>
              </w:rPr>
              <w:t>Updated the document as per Naveen comments</w:t>
            </w:r>
          </w:p>
        </w:tc>
      </w:tr>
      <w:tr w:rsidR="00097EAB" w:rsidRPr="001917D5" w14:paraId="0BB7CDE7" w14:textId="77777777" w:rsidTr="00AF0C73">
        <w:tc>
          <w:tcPr>
            <w:tcW w:w="1058" w:type="dxa"/>
            <w:tcBorders>
              <w:top w:val="single" w:sz="6" w:space="0" w:color="auto"/>
              <w:left w:val="single" w:sz="6" w:space="0" w:color="auto"/>
              <w:bottom w:val="single" w:sz="6" w:space="0" w:color="auto"/>
              <w:right w:val="single" w:sz="6" w:space="0" w:color="auto"/>
            </w:tcBorders>
          </w:tcPr>
          <w:p w14:paraId="228DA90B" w14:textId="77777777" w:rsidR="00097EAB" w:rsidRDefault="00D96ECA" w:rsidP="00E63CA3">
            <w:pPr>
              <w:jc w:val="left"/>
              <w:rPr>
                <w:sz w:val="20"/>
              </w:rPr>
            </w:pPr>
            <w:r>
              <w:rPr>
                <w:sz w:val="20"/>
              </w:rPr>
              <w:t>0.3</w:t>
            </w:r>
          </w:p>
        </w:tc>
        <w:tc>
          <w:tcPr>
            <w:tcW w:w="1526" w:type="dxa"/>
            <w:tcBorders>
              <w:top w:val="single" w:sz="6" w:space="0" w:color="auto"/>
              <w:left w:val="single" w:sz="6" w:space="0" w:color="auto"/>
              <w:bottom w:val="single" w:sz="6" w:space="0" w:color="auto"/>
              <w:right w:val="single" w:sz="6" w:space="0" w:color="auto"/>
            </w:tcBorders>
          </w:tcPr>
          <w:p w14:paraId="2F9AE2AA" w14:textId="77777777" w:rsidR="00097EAB" w:rsidRDefault="00D96ECA" w:rsidP="00E63CA3">
            <w:pPr>
              <w:jc w:val="left"/>
              <w:rPr>
                <w:sz w:val="20"/>
              </w:rPr>
            </w:pPr>
            <w:r>
              <w:rPr>
                <w:sz w:val="20"/>
              </w:rPr>
              <w:t>08/05/2015</w:t>
            </w:r>
          </w:p>
        </w:tc>
        <w:tc>
          <w:tcPr>
            <w:tcW w:w="2070" w:type="dxa"/>
            <w:tcBorders>
              <w:top w:val="single" w:sz="6" w:space="0" w:color="auto"/>
              <w:left w:val="single" w:sz="6" w:space="0" w:color="auto"/>
              <w:bottom w:val="single" w:sz="6" w:space="0" w:color="auto"/>
              <w:right w:val="single" w:sz="6" w:space="0" w:color="auto"/>
            </w:tcBorders>
          </w:tcPr>
          <w:p w14:paraId="63F65B2A" w14:textId="77777777" w:rsidR="00097EAB" w:rsidRDefault="00D96ECA">
            <w:pPr>
              <w:jc w:val="left"/>
              <w:rPr>
                <w:sz w:val="20"/>
              </w:rPr>
            </w:pPr>
            <w:r>
              <w:rPr>
                <w:sz w:val="20"/>
              </w:rPr>
              <w:t>Sekhar</w:t>
            </w:r>
          </w:p>
        </w:tc>
        <w:tc>
          <w:tcPr>
            <w:tcW w:w="3536" w:type="dxa"/>
            <w:tcBorders>
              <w:top w:val="single" w:sz="6" w:space="0" w:color="auto"/>
              <w:left w:val="single" w:sz="6" w:space="0" w:color="auto"/>
              <w:bottom w:val="single" w:sz="6" w:space="0" w:color="auto"/>
              <w:right w:val="single" w:sz="6" w:space="0" w:color="auto"/>
            </w:tcBorders>
          </w:tcPr>
          <w:p w14:paraId="7D143811" w14:textId="77777777" w:rsidR="00097EAB" w:rsidRDefault="00D96ECA" w:rsidP="00E63CA3">
            <w:pPr>
              <w:jc w:val="left"/>
              <w:rPr>
                <w:sz w:val="20"/>
              </w:rPr>
            </w:pPr>
            <w:r>
              <w:rPr>
                <w:sz w:val="20"/>
              </w:rPr>
              <w:t xml:space="preserve">Updated the document as per Jasneet </w:t>
            </w:r>
            <w:r w:rsidR="003118A2">
              <w:rPr>
                <w:sz w:val="20"/>
              </w:rPr>
              <w:t xml:space="preserve">and Narayana(Sec 3.4 &amp; 3.5) </w:t>
            </w:r>
            <w:r>
              <w:rPr>
                <w:sz w:val="20"/>
              </w:rPr>
              <w:t>Comments</w:t>
            </w:r>
          </w:p>
        </w:tc>
      </w:tr>
      <w:tr w:rsidR="00097EAB" w:rsidRPr="001917D5" w14:paraId="4C0A0E3E" w14:textId="77777777" w:rsidTr="00AF0C73">
        <w:tc>
          <w:tcPr>
            <w:tcW w:w="1058" w:type="dxa"/>
            <w:tcBorders>
              <w:top w:val="single" w:sz="6" w:space="0" w:color="auto"/>
              <w:left w:val="single" w:sz="6" w:space="0" w:color="auto"/>
              <w:bottom w:val="single" w:sz="6" w:space="0" w:color="auto"/>
              <w:right w:val="single" w:sz="6" w:space="0" w:color="auto"/>
            </w:tcBorders>
          </w:tcPr>
          <w:p w14:paraId="2562D5C9" w14:textId="4A543200" w:rsidR="00097EAB" w:rsidRDefault="00CA20EA" w:rsidP="00097EAB">
            <w:pPr>
              <w:rPr>
                <w:sz w:val="20"/>
              </w:rPr>
            </w:pPr>
            <w:r>
              <w:rPr>
                <w:sz w:val="20"/>
              </w:rPr>
              <w:t>0.4</w:t>
            </w:r>
          </w:p>
        </w:tc>
        <w:tc>
          <w:tcPr>
            <w:tcW w:w="1526" w:type="dxa"/>
            <w:tcBorders>
              <w:top w:val="single" w:sz="6" w:space="0" w:color="auto"/>
              <w:left w:val="single" w:sz="6" w:space="0" w:color="auto"/>
              <w:bottom w:val="single" w:sz="6" w:space="0" w:color="auto"/>
              <w:right w:val="single" w:sz="6" w:space="0" w:color="auto"/>
            </w:tcBorders>
          </w:tcPr>
          <w:p w14:paraId="5BB042B4" w14:textId="439E11DB" w:rsidR="00097EAB" w:rsidRDefault="00170862" w:rsidP="00097EAB">
            <w:pPr>
              <w:rPr>
                <w:sz w:val="20"/>
              </w:rPr>
            </w:pPr>
            <w:r>
              <w:rPr>
                <w:sz w:val="20"/>
              </w:rPr>
              <w:t>05/12/2015</w:t>
            </w:r>
          </w:p>
        </w:tc>
        <w:tc>
          <w:tcPr>
            <w:tcW w:w="2070" w:type="dxa"/>
            <w:tcBorders>
              <w:top w:val="single" w:sz="6" w:space="0" w:color="auto"/>
              <w:left w:val="single" w:sz="6" w:space="0" w:color="auto"/>
              <w:bottom w:val="single" w:sz="6" w:space="0" w:color="auto"/>
              <w:right w:val="single" w:sz="6" w:space="0" w:color="auto"/>
            </w:tcBorders>
          </w:tcPr>
          <w:p w14:paraId="13FBE68F" w14:textId="221FE0A4" w:rsidR="00097EAB" w:rsidRDefault="00170862" w:rsidP="00097EAB">
            <w:pPr>
              <w:jc w:val="left"/>
              <w:rPr>
                <w:sz w:val="20"/>
              </w:rPr>
            </w:pPr>
            <w:r>
              <w:rPr>
                <w:sz w:val="20"/>
              </w:rPr>
              <w:t>Kanishka Gupta</w:t>
            </w:r>
          </w:p>
        </w:tc>
        <w:tc>
          <w:tcPr>
            <w:tcW w:w="3536" w:type="dxa"/>
            <w:tcBorders>
              <w:top w:val="single" w:sz="6" w:space="0" w:color="auto"/>
              <w:left w:val="single" w:sz="6" w:space="0" w:color="auto"/>
              <w:bottom w:val="single" w:sz="6" w:space="0" w:color="auto"/>
              <w:right w:val="single" w:sz="6" w:space="0" w:color="auto"/>
            </w:tcBorders>
          </w:tcPr>
          <w:p w14:paraId="41C8B665" w14:textId="553A4EEC" w:rsidR="00097EAB" w:rsidRDefault="00170862" w:rsidP="00097EAB">
            <w:pPr>
              <w:rPr>
                <w:sz w:val="20"/>
              </w:rPr>
            </w:pPr>
            <w:r>
              <w:rPr>
                <w:sz w:val="20"/>
              </w:rPr>
              <w:t>Updated Fault Codes and Description</w:t>
            </w:r>
          </w:p>
        </w:tc>
      </w:tr>
    </w:tbl>
    <w:p w14:paraId="38D13A4A" w14:textId="77777777" w:rsidR="009B11F2" w:rsidRPr="00513C50" w:rsidRDefault="009B11F2" w:rsidP="00255BE1">
      <w:r w:rsidRPr="00513C50">
        <w:tab/>
      </w:r>
      <w:r w:rsidRPr="00513C50">
        <w:tab/>
      </w:r>
      <w:r w:rsidRPr="00513C50">
        <w:tab/>
      </w:r>
    </w:p>
    <w:p w14:paraId="4DB5F396" w14:textId="77777777" w:rsidR="009B11F2" w:rsidRPr="00513C50" w:rsidRDefault="009B11F2" w:rsidP="00255BE1">
      <w:r w:rsidRPr="00513C50">
        <w:tab/>
      </w:r>
      <w:r w:rsidRPr="00513C50">
        <w:tab/>
      </w:r>
      <w:r w:rsidRPr="00513C50">
        <w:tab/>
      </w:r>
    </w:p>
    <w:p w14:paraId="584E9F00" w14:textId="77777777" w:rsidR="009B11F2" w:rsidRPr="00513C50" w:rsidRDefault="009B11F2" w:rsidP="00255BE1">
      <w:r w:rsidRPr="00513C50">
        <w:rPr>
          <w:b/>
        </w:rPr>
        <w:t>Note:</w:t>
      </w:r>
      <w:r w:rsidRPr="00513C50">
        <w:t xml:space="preserve"> These documents are strictly for specific Virtusa</w:t>
      </w:r>
      <w:r w:rsidR="00472CA9">
        <w:t>/Home</w:t>
      </w:r>
      <w:r w:rsidR="007F6776">
        <w:t>S</w:t>
      </w:r>
      <w:r w:rsidR="00472CA9">
        <w:t>erve</w:t>
      </w:r>
      <w:r w:rsidRPr="00513C50">
        <w:t xml:space="preserve"> use only. They shall not be shared with an external party other than </w:t>
      </w:r>
      <w:r w:rsidR="00472CA9">
        <w:t>HomeServe</w:t>
      </w:r>
      <w:r w:rsidRPr="00513C50">
        <w:t xml:space="preserve">. These documents should always be kept securely and employees shall use reasonable care protecting these documents from unauthorized use or disclosure to a third party. This category also covers client intellectual property where Virtusa has a non-disclosure agreement with </w:t>
      </w:r>
      <w:r w:rsidR="00472CA9">
        <w:t>HomeServe</w:t>
      </w:r>
      <w:r w:rsidRPr="00513C50">
        <w:t>.</w:t>
      </w:r>
    </w:p>
    <w:p w14:paraId="5B36B736" w14:textId="77777777" w:rsidR="00773594" w:rsidRPr="00513C50" w:rsidRDefault="00773594" w:rsidP="00255BE1">
      <w:pPr>
        <w:rPr>
          <w:b/>
        </w:rPr>
      </w:pPr>
      <w:bookmarkStart w:id="18" w:name="_Toc328148575"/>
    </w:p>
    <w:p w14:paraId="5D1F8841" w14:textId="77777777" w:rsidR="009B11F2" w:rsidRPr="00513C50" w:rsidRDefault="009B11F2" w:rsidP="00255BE1">
      <w:pPr>
        <w:rPr>
          <w:b/>
        </w:rPr>
      </w:pPr>
      <w:r w:rsidRPr="00513C50">
        <w:rPr>
          <w:b/>
        </w:rPr>
        <w:t>Document Approval</w:t>
      </w:r>
      <w:bookmarkEnd w:id="18"/>
    </w:p>
    <w:p w14:paraId="1DBB0633" w14:textId="77777777" w:rsidR="009B11F2" w:rsidRPr="00513C50" w:rsidRDefault="009B11F2" w:rsidP="009B11F2">
      <w:r w:rsidRPr="00513C50">
        <w:t xml:space="preserve">Virtusa Corporation and </w:t>
      </w:r>
      <w:r w:rsidR="00472CA9">
        <w:t>HomeServe</w:t>
      </w:r>
      <w:r w:rsidRPr="00513C50">
        <w:t xml:space="preserve"> have reviewed this document and hereby agree that the contents herein are accurate. Any changes to this document must be communicated in writing and signed-off by both parties. </w:t>
      </w:r>
    </w:p>
    <w:p w14:paraId="2AE98B2D" w14:textId="77777777" w:rsidR="009B11F2" w:rsidRPr="00513C50" w:rsidRDefault="009B11F2" w:rsidP="009B11F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20"/>
        <w:gridCol w:w="4140"/>
      </w:tblGrid>
      <w:tr w:rsidR="009B11F2" w:rsidRPr="00513C50" w14:paraId="7FD23F9B" w14:textId="77777777" w:rsidTr="00E948F6">
        <w:trPr>
          <w:trHeight w:val="305"/>
        </w:trPr>
        <w:tc>
          <w:tcPr>
            <w:tcW w:w="4320" w:type="dxa"/>
            <w:tcMar>
              <w:top w:w="29" w:type="dxa"/>
              <w:left w:w="115" w:type="dxa"/>
              <w:bottom w:w="29" w:type="dxa"/>
              <w:right w:w="115" w:type="dxa"/>
            </w:tcMar>
          </w:tcPr>
          <w:p w14:paraId="5C8CFD1C" w14:textId="77777777" w:rsidR="009B11F2" w:rsidRPr="00513C50" w:rsidRDefault="009B11F2" w:rsidP="00255BE1">
            <w:r w:rsidRPr="00513C50">
              <w:t>Signature</w:t>
            </w:r>
          </w:p>
        </w:tc>
        <w:tc>
          <w:tcPr>
            <w:tcW w:w="4140" w:type="dxa"/>
            <w:tcMar>
              <w:top w:w="29" w:type="dxa"/>
              <w:left w:w="115" w:type="dxa"/>
              <w:bottom w:w="29" w:type="dxa"/>
              <w:right w:w="115" w:type="dxa"/>
            </w:tcMar>
          </w:tcPr>
          <w:p w14:paraId="27D70B1E" w14:textId="77777777" w:rsidR="009B11F2" w:rsidRPr="00513C50" w:rsidRDefault="009B11F2" w:rsidP="00255BE1">
            <w:r w:rsidRPr="00513C50">
              <w:t>Signature</w:t>
            </w:r>
          </w:p>
        </w:tc>
      </w:tr>
      <w:tr w:rsidR="009B11F2" w:rsidRPr="00513C50" w14:paraId="309EB901" w14:textId="77777777" w:rsidTr="00E948F6">
        <w:trPr>
          <w:trHeight w:val="305"/>
        </w:trPr>
        <w:tc>
          <w:tcPr>
            <w:tcW w:w="4320" w:type="dxa"/>
            <w:tcMar>
              <w:top w:w="29" w:type="dxa"/>
              <w:left w:w="115" w:type="dxa"/>
              <w:bottom w:w="29" w:type="dxa"/>
              <w:right w:w="115" w:type="dxa"/>
            </w:tcMar>
          </w:tcPr>
          <w:p w14:paraId="3FDF28FA" w14:textId="77777777" w:rsidR="009B11F2" w:rsidRPr="00513C50" w:rsidRDefault="009B11F2" w:rsidP="00255BE1">
            <w:r w:rsidRPr="00513C50">
              <w:t xml:space="preserve">Date: </w:t>
            </w:r>
          </w:p>
        </w:tc>
        <w:tc>
          <w:tcPr>
            <w:tcW w:w="4140" w:type="dxa"/>
            <w:tcMar>
              <w:top w:w="29" w:type="dxa"/>
              <w:left w:w="115" w:type="dxa"/>
              <w:bottom w:w="29" w:type="dxa"/>
              <w:right w:w="115" w:type="dxa"/>
            </w:tcMar>
          </w:tcPr>
          <w:p w14:paraId="6F33C879" w14:textId="77777777" w:rsidR="009B11F2" w:rsidRPr="00513C50" w:rsidRDefault="009B11F2" w:rsidP="00255BE1">
            <w:r w:rsidRPr="00513C50">
              <w:t xml:space="preserve">Date: </w:t>
            </w:r>
          </w:p>
        </w:tc>
      </w:tr>
      <w:tr w:rsidR="009B11F2" w:rsidRPr="00513C50" w14:paraId="4C4B4BC0" w14:textId="77777777" w:rsidTr="00E948F6">
        <w:trPr>
          <w:trHeight w:val="305"/>
        </w:trPr>
        <w:tc>
          <w:tcPr>
            <w:tcW w:w="4320" w:type="dxa"/>
            <w:tcMar>
              <w:top w:w="29" w:type="dxa"/>
              <w:left w:w="115" w:type="dxa"/>
              <w:bottom w:w="29" w:type="dxa"/>
              <w:right w:w="115" w:type="dxa"/>
            </w:tcMar>
          </w:tcPr>
          <w:p w14:paraId="542C1655" w14:textId="77777777" w:rsidR="009B11F2" w:rsidRPr="00513C50" w:rsidRDefault="009B11F2" w:rsidP="00255BE1">
            <w:r w:rsidRPr="00513C50">
              <w:t xml:space="preserve">Name: </w:t>
            </w:r>
          </w:p>
        </w:tc>
        <w:tc>
          <w:tcPr>
            <w:tcW w:w="4140" w:type="dxa"/>
            <w:tcMar>
              <w:top w:w="29" w:type="dxa"/>
              <w:left w:w="115" w:type="dxa"/>
              <w:bottom w:w="29" w:type="dxa"/>
              <w:right w:w="115" w:type="dxa"/>
            </w:tcMar>
          </w:tcPr>
          <w:p w14:paraId="3A6192D8" w14:textId="77777777" w:rsidR="009B11F2" w:rsidRPr="00513C50" w:rsidRDefault="009B11F2" w:rsidP="00255BE1">
            <w:r w:rsidRPr="00513C50">
              <w:t xml:space="preserve">Name: </w:t>
            </w:r>
          </w:p>
        </w:tc>
      </w:tr>
      <w:tr w:rsidR="009B11F2" w:rsidRPr="00513C50" w14:paraId="1A1FB8C5" w14:textId="77777777" w:rsidTr="00E948F6">
        <w:trPr>
          <w:trHeight w:val="305"/>
        </w:trPr>
        <w:tc>
          <w:tcPr>
            <w:tcW w:w="4320" w:type="dxa"/>
            <w:tcMar>
              <w:top w:w="29" w:type="dxa"/>
              <w:left w:w="115" w:type="dxa"/>
              <w:bottom w:w="29" w:type="dxa"/>
              <w:right w:w="115" w:type="dxa"/>
            </w:tcMar>
          </w:tcPr>
          <w:p w14:paraId="7FA5D213" w14:textId="77777777" w:rsidR="009B11F2" w:rsidRPr="00513C50" w:rsidRDefault="00CF2394" w:rsidP="00255BE1">
            <w:r>
              <w:t>Client</w:t>
            </w:r>
            <w:r w:rsidR="009B11F2" w:rsidRPr="00513C50">
              <w:t xml:space="preserve">: </w:t>
            </w:r>
            <w:r w:rsidR="007F6776">
              <w:t>HomeServe</w:t>
            </w:r>
          </w:p>
        </w:tc>
        <w:tc>
          <w:tcPr>
            <w:tcW w:w="4140" w:type="dxa"/>
            <w:tcMar>
              <w:top w:w="29" w:type="dxa"/>
              <w:left w:w="115" w:type="dxa"/>
              <w:bottom w:w="29" w:type="dxa"/>
              <w:right w:w="115" w:type="dxa"/>
            </w:tcMar>
          </w:tcPr>
          <w:p w14:paraId="17790E21" w14:textId="77777777" w:rsidR="009B11F2" w:rsidRPr="00513C50" w:rsidRDefault="009B11F2" w:rsidP="00255BE1">
            <w:r w:rsidRPr="00513C50">
              <w:t>Virtusa Corporation</w:t>
            </w:r>
          </w:p>
        </w:tc>
      </w:tr>
      <w:tr w:rsidR="007F6776" w:rsidRPr="00513C50" w14:paraId="532E0A11" w14:textId="77777777" w:rsidTr="00E948F6">
        <w:trPr>
          <w:trHeight w:val="305"/>
        </w:trPr>
        <w:tc>
          <w:tcPr>
            <w:tcW w:w="4320" w:type="dxa"/>
            <w:tcMar>
              <w:top w:w="29" w:type="dxa"/>
              <w:left w:w="115" w:type="dxa"/>
              <w:bottom w:w="29" w:type="dxa"/>
              <w:right w:w="115" w:type="dxa"/>
            </w:tcMar>
          </w:tcPr>
          <w:p w14:paraId="4E001A8F" w14:textId="77777777" w:rsidR="007F6776" w:rsidRDefault="007F6776" w:rsidP="00255BE1">
            <w:r>
              <w:t>Address:</w:t>
            </w:r>
          </w:p>
          <w:p w14:paraId="7507B43E" w14:textId="77777777" w:rsidR="001E2380" w:rsidRDefault="001E2380" w:rsidP="00D9150E">
            <w:pPr>
              <w:pStyle w:val="ReturnAddress"/>
              <w:framePr w:w="0" w:hRule="auto" w:wrap="auto" w:vAnchor="margin" w:hAnchor="text" w:xAlign="left" w:yAlign="inline"/>
              <w:rPr>
                <w:color w:val="222222"/>
                <w:sz w:val="20"/>
                <w:shd w:val="clear" w:color="auto" w:fill="FFFFFF"/>
              </w:rPr>
            </w:pPr>
            <w:r>
              <w:rPr>
                <w:color w:val="222222"/>
                <w:sz w:val="20"/>
                <w:shd w:val="clear" w:color="auto" w:fill="FFFFFF"/>
              </w:rPr>
              <w:t>Cable Drive,</w:t>
            </w:r>
          </w:p>
          <w:p w14:paraId="439A95A0" w14:textId="77777777" w:rsidR="001E2380" w:rsidRDefault="001E2380" w:rsidP="00D9150E">
            <w:pPr>
              <w:pStyle w:val="ReturnAddress"/>
              <w:framePr w:w="0" w:hRule="auto" w:wrap="auto" w:vAnchor="margin" w:hAnchor="text" w:xAlign="left" w:yAlign="inline"/>
              <w:rPr>
                <w:color w:val="222222"/>
                <w:sz w:val="20"/>
                <w:shd w:val="clear" w:color="auto" w:fill="FFFFFF"/>
              </w:rPr>
            </w:pPr>
            <w:r>
              <w:rPr>
                <w:color w:val="222222"/>
                <w:sz w:val="20"/>
                <w:shd w:val="clear" w:color="auto" w:fill="FFFFFF"/>
              </w:rPr>
              <w:t xml:space="preserve">Walsall, </w:t>
            </w:r>
          </w:p>
          <w:p w14:paraId="1C6AF292" w14:textId="77777777" w:rsidR="001E2380" w:rsidRDefault="001E2380" w:rsidP="00D9150E">
            <w:pPr>
              <w:pStyle w:val="ReturnAddress"/>
              <w:framePr w:w="0" w:hRule="auto" w:wrap="auto" w:vAnchor="margin" w:hAnchor="text" w:xAlign="left" w:yAlign="inline"/>
              <w:rPr>
                <w:color w:val="222222"/>
                <w:sz w:val="20"/>
                <w:shd w:val="clear" w:color="auto" w:fill="FFFFFF"/>
              </w:rPr>
            </w:pPr>
            <w:r>
              <w:rPr>
                <w:color w:val="222222"/>
                <w:sz w:val="20"/>
                <w:shd w:val="clear" w:color="auto" w:fill="FFFFFF"/>
              </w:rPr>
              <w:t xml:space="preserve">West Midlands </w:t>
            </w:r>
          </w:p>
          <w:p w14:paraId="4DE87D8A" w14:textId="77777777" w:rsidR="001E2380" w:rsidRDefault="001E2380" w:rsidP="00D9150E">
            <w:pPr>
              <w:pStyle w:val="ReturnAddress"/>
              <w:framePr w:w="0" w:hRule="auto" w:wrap="auto" w:vAnchor="margin" w:hAnchor="text" w:xAlign="left" w:yAlign="inline"/>
            </w:pPr>
            <w:r>
              <w:rPr>
                <w:color w:val="222222"/>
                <w:sz w:val="20"/>
                <w:shd w:val="clear" w:color="auto" w:fill="FFFFFF"/>
              </w:rPr>
              <w:t>WS2 7BN</w:t>
            </w:r>
          </w:p>
          <w:p w14:paraId="6B25014E" w14:textId="77777777" w:rsidR="00D9150E" w:rsidRPr="00513C50" w:rsidRDefault="00D9150E" w:rsidP="00D9150E">
            <w:pPr>
              <w:pStyle w:val="ReturnAddress"/>
              <w:framePr w:w="0" w:hRule="auto" w:wrap="auto" w:vAnchor="margin" w:hAnchor="text" w:xAlign="left" w:yAlign="inline"/>
            </w:pPr>
          </w:p>
        </w:tc>
        <w:tc>
          <w:tcPr>
            <w:tcW w:w="4140" w:type="dxa"/>
            <w:tcMar>
              <w:top w:w="29" w:type="dxa"/>
              <w:left w:w="115" w:type="dxa"/>
              <w:bottom w:w="29" w:type="dxa"/>
              <w:right w:w="115" w:type="dxa"/>
            </w:tcMar>
          </w:tcPr>
          <w:p w14:paraId="05AFF5F1" w14:textId="77777777" w:rsidR="007F6776" w:rsidRPr="00E50926" w:rsidRDefault="007F6776" w:rsidP="00F44BD1">
            <w:pPr>
              <w:jc w:val="left"/>
              <w:rPr>
                <w:sz w:val="20"/>
              </w:rPr>
            </w:pPr>
            <w:r w:rsidRPr="00E50926">
              <w:t>Address:</w:t>
            </w:r>
          </w:p>
          <w:p w14:paraId="4A7AC18B" w14:textId="77777777" w:rsidR="00F44BD1" w:rsidRPr="00F44BD1" w:rsidRDefault="00F44BD1" w:rsidP="00F44BD1">
            <w:pPr>
              <w:pStyle w:val="ReturnAddress"/>
              <w:framePr w:w="0" w:hRule="auto" w:wrap="auto" w:vAnchor="margin" w:hAnchor="text" w:xAlign="left" w:yAlign="inline"/>
              <w:jc w:val="left"/>
              <w:rPr>
                <w:color w:val="222222"/>
                <w:sz w:val="20"/>
                <w:shd w:val="clear" w:color="auto" w:fill="FFFFFF"/>
              </w:rPr>
            </w:pPr>
            <w:r w:rsidRPr="00F44BD1">
              <w:rPr>
                <w:color w:val="222222"/>
                <w:sz w:val="20"/>
                <w:shd w:val="clear" w:color="auto" w:fill="FFFFFF"/>
              </w:rPr>
              <w:t>Virtusa (UK) Ltd</w:t>
            </w:r>
          </w:p>
          <w:p w14:paraId="625FC4AA" w14:textId="77777777" w:rsidR="00F44BD1" w:rsidRPr="00F44BD1" w:rsidRDefault="00F44BD1" w:rsidP="00F44BD1">
            <w:pPr>
              <w:pStyle w:val="ReturnAddress"/>
              <w:framePr w:w="0" w:hRule="auto" w:wrap="auto" w:vAnchor="margin" w:hAnchor="text" w:xAlign="left" w:yAlign="inline"/>
              <w:jc w:val="left"/>
              <w:rPr>
                <w:color w:val="222222"/>
                <w:sz w:val="20"/>
                <w:shd w:val="clear" w:color="auto" w:fill="FFFFFF"/>
              </w:rPr>
            </w:pPr>
            <w:r w:rsidRPr="00F44BD1">
              <w:rPr>
                <w:color w:val="222222"/>
                <w:sz w:val="20"/>
                <w:shd w:val="clear" w:color="auto" w:fill="FFFFFF"/>
              </w:rPr>
              <w:t>Level 8</w:t>
            </w:r>
          </w:p>
          <w:p w14:paraId="0F089F6D" w14:textId="77777777" w:rsidR="00F44BD1" w:rsidRPr="00F44BD1" w:rsidRDefault="00F44BD1" w:rsidP="00F44BD1">
            <w:pPr>
              <w:pStyle w:val="ReturnAddress"/>
              <w:framePr w:w="0" w:hRule="auto" w:wrap="auto" w:vAnchor="margin" w:hAnchor="text" w:xAlign="left" w:yAlign="inline"/>
              <w:jc w:val="left"/>
              <w:rPr>
                <w:color w:val="222222"/>
                <w:sz w:val="20"/>
                <w:shd w:val="clear" w:color="auto" w:fill="FFFFFF"/>
              </w:rPr>
            </w:pPr>
            <w:r w:rsidRPr="00F44BD1">
              <w:rPr>
                <w:color w:val="222222"/>
                <w:sz w:val="20"/>
                <w:shd w:val="clear" w:color="auto" w:fill="FFFFFF"/>
              </w:rPr>
              <w:t>26 Finsbury Square</w:t>
            </w:r>
            <w:r w:rsidRPr="00F44BD1">
              <w:rPr>
                <w:color w:val="222222"/>
                <w:sz w:val="20"/>
                <w:shd w:val="clear" w:color="auto" w:fill="FFFFFF"/>
              </w:rPr>
              <w:br/>
              <w:t>London</w:t>
            </w:r>
            <w:r w:rsidRPr="00F44BD1">
              <w:rPr>
                <w:color w:val="222222"/>
                <w:sz w:val="20"/>
                <w:shd w:val="clear" w:color="auto" w:fill="FFFFFF"/>
              </w:rPr>
              <w:br/>
              <w:t>EC2A 1D</w:t>
            </w:r>
          </w:p>
          <w:p w14:paraId="58D8E121" w14:textId="77777777" w:rsidR="00F44BD1" w:rsidRPr="00F44BD1" w:rsidRDefault="00F44BD1" w:rsidP="00F44BD1">
            <w:pPr>
              <w:pStyle w:val="ReturnAddress"/>
              <w:framePr w:w="0" w:hRule="auto" w:wrap="auto" w:vAnchor="margin" w:hAnchor="text" w:xAlign="left" w:yAlign="inline"/>
              <w:jc w:val="left"/>
              <w:rPr>
                <w:color w:val="222222"/>
                <w:sz w:val="20"/>
                <w:shd w:val="clear" w:color="auto" w:fill="FFFFFF"/>
              </w:rPr>
            </w:pPr>
            <w:r w:rsidRPr="00F44BD1">
              <w:rPr>
                <w:color w:val="222222"/>
                <w:sz w:val="20"/>
                <w:shd w:val="clear" w:color="auto" w:fill="FFFFFF"/>
              </w:rPr>
              <w:t xml:space="preserve">E-mail: </w:t>
            </w:r>
            <w:hyperlink r:id="rId17" w:history="1">
              <w:r w:rsidRPr="00F44BD1">
                <w:rPr>
                  <w:color w:val="222222"/>
                  <w:sz w:val="20"/>
                  <w:shd w:val="clear" w:color="auto" w:fill="FFFFFF"/>
                </w:rPr>
                <w:t>info@virtusa.com</w:t>
              </w:r>
            </w:hyperlink>
          </w:p>
          <w:p w14:paraId="1341823D" w14:textId="77777777" w:rsidR="00016D64" w:rsidRPr="00F44BD1" w:rsidRDefault="00F44BD1" w:rsidP="00F44BD1">
            <w:pPr>
              <w:pStyle w:val="ReturnAddress"/>
              <w:framePr w:w="0" w:hRule="auto" w:wrap="auto" w:vAnchor="margin" w:hAnchor="text" w:xAlign="left" w:yAlign="inline"/>
              <w:jc w:val="left"/>
              <w:rPr>
                <w:color w:val="222222"/>
                <w:sz w:val="20"/>
                <w:shd w:val="clear" w:color="auto" w:fill="FFFFFF"/>
              </w:rPr>
            </w:pPr>
            <w:r w:rsidRPr="00F44BD1">
              <w:rPr>
                <w:color w:val="222222"/>
                <w:sz w:val="20"/>
                <w:shd w:val="clear" w:color="auto" w:fill="FFFFFF"/>
              </w:rPr>
              <w:t xml:space="preserve">URL: </w:t>
            </w:r>
            <w:hyperlink r:id="rId18" w:history="1">
              <w:r w:rsidRPr="00F44BD1">
                <w:rPr>
                  <w:color w:val="222222"/>
                  <w:sz w:val="20"/>
                  <w:shd w:val="clear" w:color="auto" w:fill="FFFFFF"/>
                </w:rPr>
                <w:t>www.virtusa.com</w:t>
              </w:r>
            </w:hyperlink>
          </w:p>
        </w:tc>
      </w:tr>
    </w:tbl>
    <w:p w14:paraId="284518F3" w14:textId="77777777" w:rsidR="009B11F2" w:rsidRPr="00513C50" w:rsidRDefault="009B11F2" w:rsidP="009B11F2"/>
    <w:p w14:paraId="7DDAF5E5" w14:textId="77777777" w:rsidR="002610BC" w:rsidRDefault="002610BC" w:rsidP="00C72E3D">
      <w:pPr>
        <w:pStyle w:val="Heading1"/>
        <w:pageBreakBefore/>
        <w:numPr>
          <w:ilvl w:val="0"/>
          <w:numId w:val="3"/>
        </w:numPr>
        <w:ind w:left="431" w:hanging="431"/>
        <w:jc w:val="left"/>
      </w:pPr>
      <w:bookmarkStart w:id="19" w:name="_Toc440364206"/>
      <w:r w:rsidRPr="00513C50">
        <w:lastRenderedPageBreak/>
        <w:t>Introduction</w:t>
      </w:r>
      <w:bookmarkEnd w:id="13"/>
      <w:bookmarkEnd w:id="14"/>
      <w:bookmarkEnd w:id="19"/>
    </w:p>
    <w:p w14:paraId="5418474E" w14:textId="0464B353" w:rsidR="001F755F" w:rsidRDefault="001F755F" w:rsidP="001F755F">
      <w:pPr>
        <w:rPr>
          <w:sz w:val="20"/>
        </w:rPr>
      </w:pPr>
      <w:r>
        <w:rPr>
          <w:sz w:val="20"/>
        </w:rPr>
        <w:t>HomeS</w:t>
      </w:r>
      <w:r w:rsidRPr="006A2DBF">
        <w:rPr>
          <w:sz w:val="20"/>
        </w:rPr>
        <w:t>erve is looking to transform its customer experience by moving to cus</w:t>
      </w:r>
      <w:r>
        <w:rPr>
          <w:sz w:val="20"/>
        </w:rPr>
        <w:t>tomer centric stack through Unity Program</w:t>
      </w:r>
      <w:r w:rsidRPr="006A2DBF">
        <w:rPr>
          <w:sz w:val="20"/>
        </w:rPr>
        <w:t xml:space="preserve">. Key </w:t>
      </w:r>
      <w:r>
        <w:rPr>
          <w:sz w:val="20"/>
        </w:rPr>
        <w:t>Objectives of the program are,</w:t>
      </w:r>
    </w:p>
    <w:p w14:paraId="42745194" w14:textId="77777777" w:rsidR="001F755F" w:rsidRPr="00051B69" w:rsidRDefault="001F755F" w:rsidP="001F755F">
      <w:pPr>
        <w:rPr>
          <w:sz w:val="20"/>
        </w:rPr>
      </w:pPr>
    </w:p>
    <w:p w14:paraId="036A773B" w14:textId="77777777" w:rsidR="001F755F" w:rsidRPr="00051B69" w:rsidRDefault="001F755F" w:rsidP="001F755F">
      <w:pPr>
        <w:pStyle w:val="ListParagraph"/>
        <w:numPr>
          <w:ilvl w:val="0"/>
          <w:numId w:val="7"/>
        </w:numPr>
        <w:jc w:val="left"/>
        <w:rPr>
          <w:sz w:val="20"/>
        </w:rPr>
      </w:pPr>
      <w:r w:rsidRPr="00051B69">
        <w:rPr>
          <w:sz w:val="20"/>
        </w:rPr>
        <w:t>Transform into a customer-centric business, efficiently offering right product mix via multiple digital channels</w:t>
      </w:r>
    </w:p>
    <w:p w14:paraId="266CCB75" w14:textId="77777777" w:rsidR="001F755F" w:rsidRPr="00051B69" w:rsidRDefault="001F755F" w:rsidP="001F755F">
      <w:pPr>
        <w:pStyle w:val="ListParagraph"/>
        <w:numPr>
          <w:ilvl w:val="0"/>
          <w:numId w:val="7"/>
        </w:numPr>
        <w:jc w:val="left"/>
        <w:rPr>
          <w:sz w:val="20"/>
        </w:rPr>
      </w:pPr>
      <w:r w:rsidRPr="00051B69">
        <w:rPr>
          <w:sz w:val="20"/>
        </w:rPr>
        <w:t>Grow by reducing cycle time to launch new products and integrating new partners</w:t>
      </w:r>
    </w:p>
    <w:p w14:paraId="36C603BF" w14:textId="77777777" w:rsidR="001F755F" w:rsidRPr="00051B69" w:rsidRDefault="001F755F" w:rsidP="001F755F">
      <w:pPr>
        <w:pStyle w:val="ListParagraph"/>
        <w:numPr>
          <w:ilvl w:val="0"/>
          <w:numId w:val="7"/>
        </w:numPr>
        <w:jc w:val="left"/>
        <w:rPr>
          <w:sz w:val="20"/>
        </w:rPr>
      </w:pPr>
      <w:r w:rsidRPr="00051B69">
        <w:rPr>
          <w:sz w:val="20"/>
        </w:rPr>
        <w:t>Engage with customers via the channel they desire and the right product, with a single customer ‘account’</w:t>
      </w:r>
    </w:p>
    <w:p w14:paraId="658A91B9" w14:textId="77777777" w:rsidR="002610BC" w:rsidRPr="00051B69" w:rsidRDefault="00F45331">
      <w:pPr>
        <w:pStyle w:val="Heading2"/>
        <w:tabs>
          <w:tab w:val="clear" w:pos="576"/>
        </w:tabs>
        <w:ind w:left="720" w:hanging="720"/>
        <w:rPr>
          <w:b w:val="0"/>
          <w:i w:val="0"/>
          <w:sz w:val="20"/>
        </w:rPr>
      </w:pPr>
      <w:bookmarkStart w:id="20" w:name="_Toc440364207"/>
      <w:r>
        <w:t xml:space="preserve">Talend </w:t>
      </w:r>
      <w:r w:rsidR="00605E3B" w:rsidRPr="00AF0C73">
        <w:t xml:space="preserve">Platform </w:t>
      </w:r>
      <w:r w:rsidR="00BA53DC" w:rsidRPr="00EA2EF9">
        <w:t>Overview</w:t>
      </w:r>
      <w:bookmarkEnd w:id="20"/>
    </w:p>
    <w:p w14:paraId="10055029" w14:textId="77777777" w:rsidR="009773C5" w:rsidRPr="00051B69" w:rsidRDefault="009773C5" w:rsidP="00EA2EF9">
      <w:pPr>
        <w:jc w:val="left"/>
        <w:rPr>
          <w:sz w:val="20"/>
        </w:rPr>
      </w:pPr>
    </w:p>
    <w:p w14:paraId="36E0E23A" w14:textId="77777777" w:rsidR="009773C5" w:rsidRDefault="009773C5" w:rsidP="00EA2EF9">
      <w:pPr>
        <w:jc w:val="left"/>
        <w:rPr>
          <w:sz w:val="20"/>
        </w:rPr>
      </w:pPr>
      <w:r>
        <w:rPr>
          <w:sz w:val="20"/>
        </w:rPr>
        <w:t xml:space="preserve">The following diagram outlines the overall </w:t>
      </w:r>
      <w:r w:rsidR="00F45331">
        <w:rPr>
          <w:sz w:val="20"/>
        </w:rPr>
        <w:t xml:space="preserve">Talend </w:t>
      </w:r>
      <w:r>
        <w:rPr>
          <w:sz w:val="20"/>
        </w:rPr>
        <w:t xml:space="preserve">Platform architecture. </w:t>
      </w:r>
      <w:r w:rsidRPr="005E131A">
        <w:rPr>
          <w:sz w:val="20"/>
        </w:rPr>
        <w:t xml:space="preserve">This technical design document covers the </w:t>
      </w:r>
      <w:r w:rsidR="00942279">
        <w:rPr>
          <w:sz w:val="20"/>
        </w:rPr>
        <w:t>Validate address service mechanism</w:t>
      </w:r>
      <w:r w:rsidR="00944FE1">
        <w:rPr>
          <w:sz w:val="20"/>
        </w:rPr>
        <w:t xml:space="preserve"> highlighted in </w:t>
      </w:r>
      <w:r w:rsidR="00F45331">
        <w:rPr>
          <w:sz w:val="20"/>
        </w:rPr>
        <w:t>amber</w:t>
      </w:r>
    </w:p>
    <w:p w14:paraId="6C53A0C9" w14:textId="77777777" w:rsidR="00827C17" w:rsidRDefault="00827C17" w:rsidP="00B70575">
      <w:pPr>
        <w:tabs>
          <w:tab w:val="left" w:pos="2910"/>
        </w:tabs>
      </w:pPr>
    </w:p>
    <w:p w14:paraId="5F4C376D" w14:textId="77777777" w:rsidR="00827C17" w:rsidRDefault="00827C17" w:rsidP="00B70575">
      <w:pPr>
        <w:tabs>
          <w:tab w:val="left" w:pos="2910"/>
        </w:tabs>
      </w:pPr>
    </w:p>
    <w:p w14:paraId="09F74CE8" w14:textId="77777777" w:rsidR="00827C17" w:rsidRDefault="00F45331" w:rsidP="00B70575">
      <w:pPr>
        <w:tabs>
          <w:tab w:val="left" w:pos="2910"/>
        </w:tabs>
      </w:pPr>
      <w:r>
        <w:object w:dxaOrig="16965" w:dyaOrig="7500" w14:anchorId="67F57C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7.95pt;height:302.9pt" o:ole="">
            <v:imagedata r:id="rId19" o:title=""/>
          </v:shape>
          <o:OLEObject Type="Embed" ProgID="Visio.Drawing.15" ShapeID="_x0000_i1025" DrawAspect="Content" ObjectID="_1514106049" r:id="rId20"/>
        </w:object>
      </w:r>
    </w:p>
    <w:p w14:paraId="6F4E20DE" w14:textId="77777777" w:rsidR="00827C17" w:rsidRPr="00B70575" w:rsidRDefault="00827C17" w:rsidP="00B70575">
      <w:pPr>
        <w:tabs>
          <w:tab w:val="left" w:pos="2910"/>
        </w:tabs>
      </w:pPr>
    </w:p>
    <w:p w14:paraId="234FD485" w14:textId="77777777" w:rsidR="00A347D9" w:rsidRDefault="00A347D9" w:rsidP="00726B25">
      <w:pPr>
        <w:pStyle w:val="Heading2"/>
        <w:numPr>
          <w:ilvl w:val="1"/>
          <w:numId w:val="1"/>
        </w:numPr>
        <w:spacing w:after="240"/>
      </w:pPr>
      <w:bookmarkStart w:id="21" w:name="_Toc176168489"/>
      <w:bookmarkStart w:id="22" w:name="_Toc348624058"/>
      <w:bookmarkStart w:id="23" w:name="_Toc440364208"/>
      <w:r>
        <w:lastRenderedPageBreak/>
        <w:t>Objective</w:t>
      </w:r>
      <w:bookmarkEnd w:id="23"/>
    </w:p>
    <w:p w14:paraId="4898AD23" w14:textId="77777777" w:rsidR="00944FE1" w:rsidRDefault="00944FE1" w:rsidP="00E63CA3">
      <w:pPr>
        <w:jc w:val="left"/>
        <w:rPr>
          <w:color w:val="000000" w:themeColor="text1"/>
          <w:sz w:val="20"/>
        </w:rPr>
      </w:pPr>
      <w:r>
        <w:rPr>
          <w:color w:val="000000" w:themeColor="text1"/>
          <w:sz w:val="20"/>
        </w:rPr>
        <w:t>This</w:t>
      </w:r>
      <w:r w:rsidR="00A347D9">
        <w:rPr>
          <w:color w:val="000000" w:themeColor="text1"/>
          <w:sz w:val="20"/>
        </w:rPr>
        <w:t xml:space="preserve"> Technical </w:t>
      </w:r>
      <w:r w:rsidR="003B75E3">
        <w:rPr>
          <w:color w:val="000000" w:themeColor="text1"/>
          <w:sz w:val="20"/>
        </w:rPr>
        <w:t xml:space="preserve">design </w:t>
      </w:r>
      <w:r>
        <w:rPr>
          <w:color w:val="000000" w:themeColor="text1"/>
          <w:sz w:val="20"/>
        </w:rPr>
        <w:t>document</w:t>
      </w:r>
      <w:r w:rsidR="00A347D9">
        <w:rPr>
          <w:color w:val="000000" w:themeColor="text1"/>
          <w:sz w:val="20"/>
        </w:rPr>
        <w:t xml:space="preserve"> </w:t>
      </w:r>
      <w:r w:rsidR="003B75E3">
        <w:rPr>
          <w:color w:val="000000" w:themeColor="text1"/>
          <w:sz w:val="20"/>
        </w:rPr>
        <w:t>outline</w:t>
      </w:r>
      <w:r>
        <w:rPr>
          <w:color w:val="000000" w:themeColor="text1"/>
          <w:sz w:val="20"/>
        </w:rPr>
        <w:t>s</w:t>
      </w:r>
      <w:r w:rsidR="003B75E3">
        <w:rPr>
          <w:color w:val="000000" w:themeColor="text1"/>
          <w:sz w:val="20"/>
        </w:rPr>
        <w:t xml:space="preserve"> the capability of </w:t>
      </w:r>
      <w:r w:rsidR="003F2E74">
        <w:rPr>
          <w:color w:val="000000" w:themeColor="text1"/>
          <w:sz w:val="20"/>
        </w:rPr>
        <w:t>Validate Addre</w:t>
      </w:r>
      <w:r w:rsidR="00835AC5">
        <w:rPr>
          <w:color w:val="000000" w:themeColor="text1"/>
          <w:sz w:val="20"/>
        </w:rPr>
        <w:t>ss</w:t>
      </w:r>
      <w:r w:rsidR="003B75E3">
        <w:rPr>
          <w:color w:val="000000" w:themeColor="text1"/>
          <w:sz w:val="20"/>
        </w:rPr>
        <w:t xml:space="preserve"> </w:t>
      </w:r>
      <w:r>
        <w:rPr>
          <w:color w:val="000000" w:themeColor="text1"/>
          <w:sz w:val="20"/>
        </w:rPr>
        <w:t xml:space="preserve">Service exposed for validating the address captured in the calling system. Also how the request / response will be handled through Talend ESB.  </w:t>
      </w:r>
    </w:p>
    <w:p w14:paraId="2436E1BF" w14:textId="77777777" w:rsidR="00944FE1" w:rsidRDefault="00944FE1" w:rsidP="00835AC5">
      <w:pPr>
        <w:rPr>
          <w:color w:val="000000" w:themeColor="text1"/>
          <w:sz w:val="20"/>
        </w:rPr>
      </w:pPr>
    </w:p>
    <w:p w14:paraId="687F218B" w14:textId="77777777" w:rsidR="00A347D9" w:rsidRDefault="003B75E3" w:rsidP="00E63CA3">
      <w:pPr>
        <w:jc w:val="left"/>
        <w:rPr>
          <w:color w:val="000000" w:themeColor="text1"/>
          <w:sz w:val="20"/>
        </w:rPr>
      </w:pPr>
      <w:r>
        <w:rPr>
          <w:color w:val="000000" w:themeColor="text1"/>
          <w:sz w:val="20"/>
        </w:rPr>
        <w:t>This document mainly aimed to support the construction phase and it covers the following details,</w:t>
      </w:r>
    </w:p>
    <w:p w14:paraId="7036C46F" w14:textId="77777777" w:rsidR="00A347D9" w:rsidRDefault="00C405FA" w:rsidP="00C405FA">
      <w:pPr>
        <w:tabs>
          <w:tab w:val="left" w:pos="5025"/>
        </w:tabs>
        <w:rPr>
          <w:color w:val="000000" w:themeColor="text1"/>
          <w:sz w:val="20"/>
        </w:rPr>
      </w:pPr>
      <w:r>
        <w:rPr>
          <w:color w:val="000000" w:themeColor="text1"/>
          <w:sz w:val="20"/>
        </w:rPr>
        <w:tab/>
      </w:r>
    </w:p>
    <w:p w14:paraId="001AC898" w14:textId="77777777" w:rsidR="009A2454" w:rsidRPr="00715970" w:rsidRDefault="009A2454" w:rsidP="00835AC5">
      <w:pPr>
        <w:pStyle w:val="ListParagraph"/>
        <w:numPr>
          <w:ilvl w:val="0"/>
          <w:numId w:val="8"/>
        </w:numPr>
        <w:jc w:val="left"/>
        <w:rPr>
          <w:color w:val="000000" w:themeColor="text1"/>
          <w:sz w:val="20"/>
        </w:rPr>
      </w:pPr>
      <w:r w:rsidRPr="00715970">
        <w:rPr>
          <w:color w:val="000000" w:themeColor="text1"/>
          <w:sz w:val="20"/>
        </w:rPr>
        <w:t xml:space="preserve">High level </w:t>
      </w:r>
      <w:r>
        <w:rPr>
          <w:color w:val="000000" w:themeColor="text1"/>
          <w:sz w:val="20"/>
        </w:rPr>
        <w:t>data integration flow</w:t>
      </w:r>
    </w:p>
    <w:p w14:paraId="1E8E22D9" w14:textId="77777777" w:rsidR="009A2454" w:rsidRDefault="009A2454" w:rsidP="00835AC5">
      <w:pPr>
        <w:pStyle w:val="ListParagraph"/>
        <w:numPr>
          <w:ilvl w:val="0"/>
          <w:numId w:val="8"/>
        </w:numPr>
        <w:jc w:val="left"/>
        <w:rPr>
          <w:color w:val="000000" w:themeColor="text1"/>
          <w:sz w:val="20"/>
        </w:rPr>
      </w:pPr>
      <w:r>
        <w:rPr>
          <w:color w:val="000000" w:themeColor="text1"/>
          <w:sz w:val="20"/>
        </w:rPr>
        <w:t>Design Decisions and Assumptions</w:t>
      </w:r>
    </w:p>
    <w:p w14:paraId="4DDB9814" w14:textId="77777777" w:rsidR="009A2454" w:rsidRDefault="009A2454" w:rsidP="00835AC5">
      <w:pPr>
        <w:pStyle w:val="ListParagraph"/>
        <w:numPr>
          <w:ilvl w:val="0"/>
          <w:numId w:val="8"/>
        </w:numPr>
        <w:jc w:val="left"/>
        <w:rPr>
          <w:color w:val="000000" w:themeColor="text1"/>
          <w:sz w:val="20"/>
        </w:rPr>
      </w:pPr>
      <w:r>
        <w:rPr>
          <w:color w:val="000000" w:themeColor="text1"/>
          <w:sz w:val="20"/>
        </w:rPr>
        <w:t>Mapping specifications</w:t>
      </w:r>
    </w:p>
    <w:p w14:paraId="7C6616CC" w14:textId="77777777" w:rsidR="00944FE1" w:rsidRDefault="00944FE1" w:rsidP="00835AC5">
      <w:pPr>
        <w:pStyle w:val="ListParagraph"/>
        <w:numPr>
          <w:ilvl w:val="0"/>
          <w:numId w:val="8"/>
        </w:numPr>
        <w:jc w:val="left"/>
        <w:rPr>
          <w:color w:val="000000" w:themeColor="text1"/>
          <w:sz w:val="20"/>
        </w:rPr>
      </w:pPr>
      <w:r>
        <w:rPr>
          <w:color w:val="000000" w:themeColor="text1"/>
          <w:sz w:val="20"/>
        </w:rPr>
        <w:t xml:space="preserve">Talend Components </w:t>
      </w:r>
    </w:p>
    <w:p w14:paraId="738580A6" w14:textId="77777777" w:rsidR="009A2454" w:rsidRPr="00715970" w:rsidRDefault="009A2454" w:rsidP="00835AC5">
      <w:pPr>
        <w:pStyle w:val="ListParagraph"/>
        <w:numPr>
          <w:ilvl w:val="0"/>
          <w:numId w:val="8"/>
        </w:numPr>
        <w:jc w:val="left"/>
        <w:rPr>
          <w:color w:val="000000" w:themeColor="text1"/>
          <w:sz w:val="20"/>
        </w:rPr>
      </w:pPr>
      <w:r>
        <w:rPr>
          <w:color w:val="000000" w:themeColor="text1"/>
          <w:sz w:val="20"/>
        </w:rPr>
        <w:t>Non-functional designs</w:t>
      </w:r>
    </w:p>
    <w:p w14:paraId="63A559E9" w14:textId="77777777" w:rsidR="00726B25" w:rsidRPr="00682876" w:rsidRDefault="00726B25" w:rsidP="00726B25">
      <w:pPr>
        <w:pStyle w:val="Heading2"/>
        <w:numPr>
          <w:ilvl w:val="1"/>
          <w:numId w:val="1"/>
        </w:numPr>
        <w:spacing w:after="240"/>
      </w:pPr>
      <w:bookmarkStart w:id="24" w:name="_Toc440364209"/>
      <w:r w:rsidRPr="00682876">
        <w:t>Distribution List</w:t>
      </w:r>
      <w:bookmarkEnd w:id="21"/>
      <w:bookmarkEnd w:id="22"/>
      <w:bookmarkEnd w:id="24"/>
    </w:p>
    <w:p w14:paraId="5977385A" w14:textId="77777777" w:rsidR="00726B25" w:rsidRPr="00682876" w:rsidRDefault="00726B25" w:rsidP="00726B25">
      <w:pPr>
        <w:pStyle w:val="SubHeading"/>
        <w:spacing w:before="0" w:after="120"/>
        <w:jc w:val="both"/>
        <w:rPr>
          <w:rFonts w:ascii="Arial" w:hAnsi="Arial" w:cs="Arial"/>
        </w:rPr>
      </w:pPr>
      <w:r w:rsidRPr="00682876">
        <w:rPr>
          <w:rFonts w:ascii="Arial" w:hAnsi="Arial" w:cs="Arial"/>
        </w:rPr>
        <w:t>Approval List</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224"/>
        <w:gridCol w:w="2511"/>
        <w:gridCol w:w="3889"/>
      </w:tblGrid>
      <w:tr w:rsidR="00726B25" w:rsidRPr="00682876" w14:paraId="4E2B9CF5" w14:textId="77777777" w:rsidTr="00AA3DD1">
        <w:tc>
          <w:tcPr>
            <w:tcW w:w="1289" w:type="pct"/>
            <w:shd w:val="solid" w:color="BFBFBF" w:themeColor="background1" w:themeShade="BF" w:fill="BFBFBF" w:themeFill="background1" w:themeFillShade="BF"/>
          </w:tcPr>
          <w:p w14:paraId="4DB9C670" w14:textId="77777777" w:rsidR="00726B25" w:rsidRPr="00682876" w:rsidRDefault="00726B25" w:rsidP="000B7599">
            <w:pPr>
              <w:rPr>
                <w:b/>
              </w:rPr>
            </w:pPr>
            <w:r w:rsidRPr="00682876">
              <w:rPr>
                <w:b/>
              </w:rPr>
              <w:t>Name</w:t>
            </w:r>
          </w:p>
        </w:tc>
        <w:tc>
          <w:tcPr>
            <w:tcW w:w="1456" w:type="pct"/>
            <w:shd w:val="solid" w:color="BFBFBF" w:themeColor="background1" w:themeShade="BF" w:fill="BFBFBF" w:themeFill="background1" w:themeFillShade="BF"/>
          </w:tcPr>
          <w:p w14:paraId="6AFE862F" w14:textId="77777777" w:rsidR="00726B25" w:rsidRPr="00682876" w:rsidRDefault="00174C52" w:rsidP="000B7599">
            <w:pPr>
              <w:rPr>
                <w:b/>
              </w:rPr>
            </w:pPr>
            <w:r w:rsidRPr="00682876">
              <w:rPr>
                <w:b/>
              </w:rPr>
              <w:t>Organization</w:t>
            </w:r>
          </w:p>
        </w:tc>
        <w:tc>
          <w:tcPr>
            <w:tcW w:w="2255" w:type="pct"/>
            <w:shd w:val="solid" w:color="BFBFBF" w:themeColor="background1" w:themeShade="BF" w:fill="BFBFBF" w:themeFill="background1" w:themeFillShade="BF"/>
          </w:tcPr>
          <w:p w14:paraId="416EAE90" w14:textId="77777777" w:rsidR="00726B25" w:rsidRPr="00682876" w:rsidRDefault="00726B25" w:rsidP="000B7599">
            <w:pPr>
              <w:rPr>
                <w:b/>
              </w:rPr>
            </w:pPr>
            <w:r w:rsidRPr="00682876">
              <w:rPr>
                <w:b/>
              </w:rPr>
              <w:t>Role</w:t>
            </w:r>
          </w:p>
        </w:tc>
      </w:tr>
      <w:tr w:rsidR="00726B25" w:rsidRPr="00160FD8" w14:paraId="45131FFC" w14:textId="77777777" w:rsidTr="00AA3DD1">
        <w:trPr>
          <w:trHeight w:val="99"/>
        </w:trPr>
        <w:tc>
          <w:tcPr>
            <w:tcW w:w="1289" w:type="pct"/>
          </w:tcPr>
          <w:p w14:paraId="7A314A40" w14:textId="77777777" w:rsidR="00726B25" w:rsidRPr="00ED15AC" w:rsidRDefault="00ED15AC" w:rsidP="00CF5D13">
            <w:pPr>
              <w:rPr>
                <w:sz w:val="20"/>
              </w:rPr>
            </w:pPr>
            <w:r w:rsidRPr="00ED15AC">
              <w:rPr>
                <w:sz w:val="20"/>
              </w:rPr>
              <w:t>Mark Buck</w:t>
            </w:r>
          </w:p>
        </w:tc>
        <w:tc>
          <w:tcPr>
            <w:tcW w:w="1456" w:type="pct"/>
          </w:tcPr>
          <w:p w14:paraId="4FFA84FE" w14:textId="77777777" w:rsidR="00726B25" w:rsidRPr="00ED15AC" w:rsidRDefault="00835AC5" w:rsidP="000B7599">
            <w:pPr>
              <w:rPr>
                <w:sz w:val="20"/>
              </w:rPr>
            </w:pPr>
            <w:r>
              <w:rPr>
                <w:sz w:val="20"/>
              </w:rPr>
              <w:t>HomeServe</w:t>
            </w:r>
          </w:p>
        </w:tc>
        <w:tc>
          <w:tcPr>
            <w:tcW w:w="2255" w:type="pct"/>
          </w:tcPr>
          <w:p w14:paraId="58CCD4F8" w14:textId="77777777" w:rsidR="00726B25" w:rsidRPr="00ED15AC" w:rsidRDefault="00ED15AC" w:rsidP="000B7599">
            <w:pPr>
              <w:rPr>
                <w:sz w:val="20"/>
              </w:rPr>
            </w:pPr>
            <w:r w:rsidRPr="00ED15AC">
              <w:rPr>
                <w:sz w:val="20"/>
              </w:rPr>
              <w:t>Solution Architect</w:t>
            </w:r>
          </w:p>
        </w:tc>
      </w:tr>
      <w:tr w:rsidR="00701DD8" w:rsidRPr="00160FD8" w14:paraId="5A1CFF57" w14:textId="77777777" w:rsidTr="00AA3DD1">
        <w:trPr>
          <w:trHeight w:val="99"/>
        </w:trPr>
        <w:tc>
          <w:tcPr>
            <w:tcW w:w="1289" w:type="pct"/>
          </w:tcPr>
          <w:p w14:paraId="09BEE3FC" w14:textId="77777777" w:rsidR="00701DD8" w:rsidRPr="00ED15AC" w:rsidRDefault="00701DD8" w:rsidP="00701DD8">
            <w:pPr>
              <w:pStyle w:val="ListBullet"/>
              <w:numPr>
                <w:ilvl w:val="0"/>
                <w:numId w:val="0"/>
              </w:numPr>
              <w:ind w:left="360" w:hanging="360"/>
              <w:rPr>
                <w:sz w:val="20"/>
              </w:rPr>
            </w:pPr>
          </w:p>
        </w:tc>
        <w:tc>
          <w:tcPr>
            <w:tcW w:w="1456" w:type="pct"/>
          </w:tcPr>
          <w:p w14:paraId="7B3D016D" w14:textId="77777777" w:rsidR="00701DD8" w:rsidRPr="00ED15AC" w:rsidRDefault="00701DD8" w:rsidP="00701DD8">
            <w:pPr>
              <w:rPr>
                <w:sz w:val="20"/>
              </w:rPr>
            </w:pPr>
          </w:p>
        </w:tc>
        <w:tc>
          <w:tcPr>
            <w:tcW w:w="2255" w:type="pct"/>
          </w:tcPr>
          <w:p w14:paraId="6E6CAC5B" w14:textId="77777777" w:rsidR="00701DD8" w:rsidRPr="00ED15AC" w:rsidRDefault="00701DD8" w:rsidP="00701DD8">
            <w:pPr>
              <w:rPr>
                <w:sz w:val="20"/>
              </w:rPr>
            </w:pPr>
          </w:p>
        </w:tc>
      </w:tr>
      <w:tr w:rsidR="00701DD8" w:rsidRPr="00160FD8" w14:paraId="3734B669" w14:textId="77777777" w:rsidTr="00AA3DD1">
        <w:trPr>
          <w:trHeight w:val="99"/>
        </w:trPr>
        <w:tc>
          <w:tcPr>
            <w:tcW w:w="1289" w:type="pct"/>
          </w:tcPr>
          <w:p w14:paraId="257C962E" w14:textId="77777777" w:rsidR="00701DD8" w:rsidRPr="00ED15AC" w:rsidRDefault="00701DD8" w:rsidP="00701DD8">
            <w:pPr>
              <w:pStyle w:val="ListBullet"/>
              <w:numPr>
                <w:ilvl w:val="0"/>
                <w:numId w:val="0"/>
              </w:numPr>
              <w:ind w:left="360" w:hanging="360"/>
              <w:rPr>
                <w:sz w:val="20"/>
              </w:rPr>
            </w:pPr>
          </w:p>
        </w:tc>
        <w:tc>
          <w:tcPr>
            <w:tcW w:w="1456" w:type="pct"/>
          </w:tcPr>
          <w:p w14:paraId="379A39EE" w14:textId="77777777" w:rsidR="00701DD8" w:rsidRPr="00ED15AC" w:rsidRDefault="00701DD8" w:rsidP="00701DD8">
            <w:pPr>
              <w:rPr>
                <w:sz w:val="20"/>
              </w:rPr>
            </w:pPr>
          </w:p>
        </w:tc>
        <w:tc>
          <w:tcPr>
            <w:tcW w:w="2255" w:type="pct"/>
          </w:tcPr>
          <w:p w14:paraId="32AD236C" w14:textId="77777777" w:rsidR="00701DD8" w:rsidRPr="00ED15AC" w:rsidRDefault="00701DD8" w:rsidP="00701DD8">
            <w:pPr>
              <w:tabs>
                <w:tab w:val="left" w:pos="2160"/>
              </w:tabs>
              <w:rPr>
                <w:sz w:val="20"/>
              </w:rPr>
            </w:pPr>
          </w:p>
        </w:tc>
      </w:tr>
      <w:tr w:rsidR="00701DD8" w:rsidRPr="00160FD8" w14:paraId="68803C9B" w14:textId="77777777" w:rsidTr="00AA3DD1">
        <w:trPr>
          <w:trHeight w:val="99"/>
        </w:trPr>
        <w:tc>
          <w:tcPr>
            <w:tcW w:w="1289" w:type="pct"/>
          </w:tcPr>
          <w:p w14:paraId="7C469B41" w14:textId="77777777" w:rsidR="00701DD8" w:rsidRPr="00ED15AC" w:rsidRDefault="00701DD8" w:rsidP="00701DD8">
            <w:pPr>
              <w:pStyle w:val="ListBullet"/>
              <w:numPr>
                <w:ilvl w:val="0"/>
                <w:numId w:val="0"/>
              </w:numPr>
              <w:ind w:left="360" w:hanging="360"/>
              <w:rPr>
                <w:sz w:val="20"/>
              </w:rPr>
            </w:pPr>
          </w:p>
        </w:tc>
        <w:tc>
          <w:tcPr>
            <w:tcW w:w="1456" w:type="pct"/>
          </w:tcPr>
          <w:p w14:paraId="3BBF06E6" w14:textId="77777777" w:rsidR="00701DD8" w:rsidRPr="00ED15AC" w:rsidRDefault="00701DD8" w:rsidP="00701DD8">
            <w:pPr>
              <w:rPr>
                <w:sz w:val="20"/>
              </w:rPr>
            </w:pPr>
          </w:p>
        </w:tc>
        <w:tc>
          <w:tcPr>
            <w:tcW w:w="2255" w:type="pct"/>
          </w:tcPr>
          <w:p w14:paraId="2A7869D1" w14:textId="77777777" w:rsidR="00701DD8" w:rsidRPr="00ED15AC" w:rsidRDefault="00701DD8" w:rsidP="00701DD8">
            <w:pPr>
              <w:tabs>
                <w:tab w:val="left" w:pos="2160"/>
              </w:tabs>
              <w:rPr>
                <w:sz w:val="20"/>
              </w:rPr>
            </w:pPr>
          </w:p>
        </w:tc>
      </w:tr>
    </w:tbl>
    <w:p w14:paraId="1AA203AB" w14:textId="77777777" w:rsidR="00726B25" w:rsidRPr="00682876" w:rsidRDefault="00726B25" w:rsidP="00726B25"/>
    <w:p w14:paraId="5473662D" w14:textId="77777777" w:rsidR="00726B25" w:rsidRPr="00E50926" w:rsidRDefault="00726B25" w:rsidP="00726B25">
      <w:pPr>
        <w:pStyle w:val="SubHeading"/>
        <w:spacing w:before="0" w:after="120"/>
        <w:jc w:val="both"/>
        <w:rPr>
          <w:rFonts w:ascii="Arial" w:hAnsi="Arial" w:cs="Arial"/>
        </w:rPr>
      </w:pPr>
      <w:r w:rsidRPr="00E50926">
        <w:rPr>
          <w:rFonts w:ascii="Arial" w:hAnsi="Arial" w:cs="Arial"/>
        </w:rPr>
        <w:t>Discussion / Review List</w:t>
      </w:r>
    </w:p>
    <w:p w14:paraId="6A23A8E2" w14:textId="77777777" w:rsidR="00726B25" w:rsidRPr="00E50926" w:rsidRDefault="00726B25" w:rsidP="00726B25">
      <w:pPr>
        <w:rPr>
          <w:sz w:val="20"/>
        </w:rPr>
      </w:pPr>
      <w:r w:rsidRPr="00E50926">
        <w:rPr>
          <w:sz w:val="20"/>
        </w:rPr>
        <w:t xml:space="preserve">In addition to those on the approval list above comments will be sought from the following people/groups. </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537"/>
        <w:gridCol w:w="2206"/>
        <w:gridCol w:w="3881"/>
      </w:tblGrid>
      <w:tr w:rsidR="00726B25" w:rsidRPr="00682876" w14:paraId="6BED751D" w14:textId="77777777" w:rsidTr="00AA3DD1">
        <w:tc>
          <w:tcPr>
            <w:tcW w:w="1471" w:type="pct"/>
            <w:shd w:val="solid" w:color="BFBFBF" w:themeColor="background1" w:themeShade="BF" w:fill="FFFFFF"/>
          </w:tcPr>
          <w:p w14:paraId="7512CC73" w14:textId="77777777" w:rsidR="00726B25" w:rsidRPr="00682876" w:rsidRDefault="00E50926" w:rsidP="000B7599">
            <w:pPr>
              <w:rPr>
                <w:b/>
              </w:rPr>
            </w:pPr>
            <w:r>
              <w:rPr>
                <w:b/>
              </w:rPr>
              <w:t>Name</w:t>
            </w:r>
          </w:p>
        </w:tc>
        <w:tc>
          <w:tcPr>
            <w:tcW w:w="1279" w:type="pct"/>
            <w:shd w:val="solid" w:color="BFBFBF" w:themeColor="background1" w:themeShade="BF" w:fill="FFFFFF"/>
          </w:tcPr>
          <w:p w14:paraId="6D3A5C9F" w14:textId="77777777" w:rsidR="00726B25" w:rsidRPr="00682876" w:rsidRDefault="00DA5364" w:rsidP="000B7599">
            <w:pPr>
              <w:rPr>
                <w:b/>
              </w:rPr>
            </w:pPr>
            <w:r w:rsidRPr="00682876">
              <w:rPr>
                <w:b/>
              </w:rPr>
              <w:t>Organization</w:t>
            </w:r>
          </w:p>
        </w:tc>
        <w:tc>
          <w:tcPr>
            <w:tcW w:w="2250" w:type="pct"/>
            <w:shd w:val="solid" w:color="BFBFBF" w:themeColor="background1" w:themeShade="BF" w:fill="FFFFFF"/>
          </w:tcPr>
          <w:p w14:paraId="730041E9" w14:textId="77777777" w:rsidR="00726B25" w:rsidRPr="00682876" w:rsidRDefault="00726B25" w:rsidP="000B7599">
            <w:pPr>
              <w:rPr>
                <w:b/>
              </w:rPr>
            </w:pPr>
            <w:r w:rsidRPr="00682876">
              <w:rPr>
                <w:b/>
              </w:rPr>
              <w:t>Role</w:t>
            </w:r>
          </w:p>
        </w:tc>
      </w:tr>
      <w:tr w:rsidR="00726B25" w:rsidRPr="008219AC" w14:paraId="0708EDB5" w14:textId="77777777" w:rsidTr="00F41DE9">
        <w:tc>
          <w:tcPr>
            <w:tcW w:w="1471" w:type="pct"/>
            <w:shd w:val="clear" w:color="auto" w:fill="auto"/>
          </w:tcPr>
          <w:p w14:paraId="0FB2C1EA" w14:textId="77777777" w:rsidR="00726B25" w:rsidRPr="00F41DE9" w:rsidRDefault="00F41DE9" w:rsidP="000B7599">
            <w:pPr>
              <w:jc w:val="left"/>
              <w:rPr>
                <w:sz w:val="20"/>
              </w:rPr>
            </w:pPr>
            <w:r w:rsidRPr="00F41DE9">
              <w:rPr>
                <w:sz w:val="20"/>
              </w:rPr>
              <w:t>Jasneet</w:t>
            </w:r>
            <w:r>
              <w:rPr>
                <w:sz w:val="20"/>
              </w:rPr>
              <w:t xml:space="preserve"> Singh</w:t>
            </w:r>
          </w:p>
        </w:tc>
        <w:tc>
          <w:tcPr>
            <w:tcW w:w="1279" w:type="pct"/>
            <w:shd w:val="clear" w:color="auto" w:fill="auto"/>
          </w:tcPr>
          <w:p w14:paraId="57C5E288" w14:textId="77777777" w:rsidR="00726B25" w:rsidRPr="00F41DE9" w:rsidDel="00DA74A3" w:rsidRDefault="00E25EDC" w:rsidP="000B7599">
            <w:pPr>
              <w:jc w:val="left"/>
              <w:rPr>
                <w:sz w:val="20"/>
              </w:rPr>
            </w:pPr>
            <w:r w:rsidRPr="00F41DE9">
              <w:rPr>
                <w:sz w:val="20"/>
              </w:rPr>
              <w:t>Virtusa</w:t>
            </w:r>
          </w:p>
        </w:tc>
        <w:tc>
          <w:tcPr>
            <w:tcW w:w="2250" w:type="pct"/>
            <w:shd w:val="clear" w:color="auto" w:fill="auto"/>
          </w:tcPr>
          <w:p w14:paraId="5D9061E8" w14:textId="77777777" w:rsidR="00726B25" w:rsidRPr="00F41DE9" w:rsidRDefault="00F41DE9" w:rsidP="000B7599">
            <w:pPr>
              <w:jc w:val="left"/>
              <w:rPr>
                <w:sz w:val="20"/>
              </w:rPr>
            </w:pPr>
            <w:r w:rsidRPr="00F41DE9">
              <w:rPr>
                <w:sz w:val="20"/>
              </w:rPr>
              <w:t>Lead Data Architect</w:t>
            </w:r>
          </w:p>
        </w:tc>
      </w:tr>
      <w:tr w:rsidR="00F41DE9" w:rsidRPr="008219AC" w14:paraId="35EC2F64" w14:textId="77777777" w:rsidTr="00F41DE9">
        <w:tc>
          <w:tcPr>
            <w:tcW w:w="1471" w:type="pct"/>
            <w:shd w:val="clear" w:color="auto" w:fill="auto"/>
          </w:tcPr>
          <w:p w14:paraId="7C93E5DB" w14:textId="77777777" w:rsidR="00F41DE9" w:rsidRPr="00F41DE9" w:rsidRDefault="00ED15AC" w:rsidP="00F41DE9">
            <w:pPr>
              <w:jc w:val="left"/>
              <w:rPr>
                <w:sz w:val="20"/>
              </w:rPr>
            </w:pPr>
            <w:r>
              <w:rPr>
                <w:sz w:val="20"/>
              </w:rPr>
              <w:t>Naveen Mula</w:t>
            </w:r>
          </w:p>
        </w:tc>
        <w:tc>
          <w:tcPr>
            <w:tcW w:w="1279" w:type="pct"/>
            <w:shd w:val="clear" w:color="auto" w:fill="auto"/>
          </w:tcPr>
          <w:p w14:paraId="50E61019" w14:textId="77777777" w:rsidR="00F41DE9" w:rsidRPr="00F41DE9" w:rsidRDefault="00F41DE9" w:rsidP="00F41DE9">
            <w:pPr>
              <w:jc w:val="left"/>
              <w:rPr>
                <w:sz w:val="20"/>
              </w:rPr>
            </w:pPr>
            <w:r w:rsidRPr="00F41DE9">
              <w:rPr>
                <w:sz w:val="20"/>
              </w:rPr>
              <w:t>Virtusa</w:t>
            </w:r>
          </w:p>
        </w:tc>
        <w:tc>
          <w:tcPr>
            <w:tcW w:w="2250" w:type="pct"/>
            <w:shd w:val="clear" w:color="auto" w:fill="auto"/>
          </w:tcPr>
          <w:p w14:paraId="25046D92" w14:textId="77777777" w:rsidR="00F41DE9" w:rsidRPr="00F41DE9" w:rsidRDefault="00F41DE9" w:rsidP="00F41DE9">
            <w:pPr>
              <w:jc w:val="left"/>
              <w:rPr>
                <w:sz w:val="20"/>
              </w:rPr>
            </w:pPr>
            <w:r w:rsidRPr="00F41DE9">
              <w:rPr>
                <w:sz w:val="20"/>
              </w:rPr>
              <w:t>Lead Data Architect</w:t>
            </w:r>
          </w:p>
        </w:tc>
      </w:tr>
      <w:tr w:rsidR="00F41DE9" w:rsidRPr="008219AC" w14:paraId="24AA9BB1" w14:textId="77777777" w:rsidTr="00AA3DD1">
        <w:tc>
          <w:tcPr>
            <w:tcW w:w="1471" w:type="pct"/>
          </w:tcPr>
          <w:p w14:paraId="40E2CF64" w14:textId="77777777" w:rsidR="00F41DE9" w:rsidRPr="00ED15AC" w:rsidRDefault="00ED15AC" w:rsidP="00F41DE9">
            <w:pPr>
              <w:jc w:val="left"/>
              <w:rPr>
                <w:sz w:val="20"/>
              </w:rPr>
            </w:pPr>
            <w:r w:rsidRPr="00ED15AC">
              <w:rPr>
                <w:sz w:val="20"/>
              </w:rPr>
              <w:t>Satya T</w:t>
            </w:r>
          </w:p>
        </w:tc>
        <w:tc>
          <w:tcPr>
            <w:tcW w:w="1279" w:type="pct"/>
          </w:tcPr>
          <w:p w14:paraId="583B14C8" w14:textId="77777777" w:rsidR="00F41DE9" w:rsidRPr="00ED15AC" w:rsidRDefault="00ED15AC" w:rsidP="00F41DE9">
            <w:pPr>
              <w:jc w:val="left"/>
              <w:rPr>
                <w:sz w:val="20"/>
              </w:rPr>
            </w:pPr>
            <w:r w:rsidRPr="00ED15AC">
              <w:rPr>
                <w:sz w:val="20"/>
              </w:rPr>
              <w:t>Virtusa</w:t>
            </w:r>
          </w:p>
        </w:tc>
        <w:tc>
          <w:tcPr>
            <w:tcW w:w="2250" w:type="pct"/>
          </w:tcPr>
          <w:p w14:paraId="6D99143F" w14:textId="77777777" w:rsidR="00F41DE9" w:rsidRPr="00ED15AC" w:rsidRDefault="00ED15AC" w:rsidP="00F41DE9">
            <w:pPr>
              <w:jc w:val="left"/>
              <w:rPr>
                <w:sz w:val="20"/>
              </w:rPr>
            </w:pPr>
            <w:r w:rsidRPr="00ED15AC">
              <w:rPr>
                <w:sz w:val="20"/>
              </w:rPr>
              <w:t>Offshore Architect</w:t>
            </w:r>
          </w:p>
        </w:tc>
      </w:tr>
      <w:tr w:rsidR="00944FE1" w:rsidRPr="008219AC" w14:paraId="4DF13563" w14:textId="77777777" w:rsidTr="00AA3DD1">
        <w:tc>
          <w:tcPr>
            <w:tcW w:w="1471" w:type="pct"/>
          </w:tcPr>
          <w:p w14:paraId="402390DE" w14:textId="77777777" w:rsidR="00944FE1" w:rsidRPr="00ED15AC" w:rsidRDefault="00944FE1" w:rsidP="00F41DE9">
            <w:pPr>
              <w:jc w:val="left"/>
              <w:rPr>
                <w:sz w:val="20"/>
              </w:rPr>
            </w:pPr>
          </w:p>
        </w:tc>
        <w:tc>
          <w:tcPr>
            <w:tcW w:w="1279" w:type="pct"/>
          </w:tcPr>
          <w:p w14:paraId="2F797E00" w14:textId="77777777" w:rsidR="00944FE1" w:rsidRPr="00ED15AC" w:rsidRDefault="00944FE1" w:rsidP="00F41DE9">
            <w:pPr>
              <w:jc w:val="left"/>
              <w:rPr>
                <w:sz w:val="20"/>
              </w:rPr>
            </w:pPr>
          </w:p>
        </w:tc>
        <w:tc>
          <w:tcPr>
            <w:tcW w:w="2250" w:type="pct"/>
          </w:tcPr>
          <w:p w14:paraId="62E3884F" w14:textId="77777777" w:rsidR="00944FE1" w:rsidRPr="00ED15AC" w:rsidRDefault="00944FE1" w:rsidP="00F41DE9">
            <w:pPr>
              <w:jc w:val="left"/>
              <w:rPr>
                <w:sz w:val="20"/>
              </w:rPr>
            </w:pPr>
          </w:p>
        </w:tc>
      </w:tr>
    </w:tbl>
    <w:p w14:paraId="3999E604" w14:textId="77777777" w:rsidR="00AA3DD1" w:rsidRDefault="00AA3DD1" w:rsidP="00AA3DD1">
      <w:pPr>
        <w:pStyle w:val="SubHeading"/>
        <w:spacing w:before="0" w:after="120"/>
        <w:jc w:val="both"/>
        <w:rPr>
          <w:rFonts w:ascii="Arial" w:hAnsi="Arial" w:cs="Arial"/>
        </w:rPr>
      </w:pPr>
    </w:p>
    <w:p w14:paraId="6019F321" w14:textId="77777777" w:rsidR="00AA3DD1" w:rsidRPr="00E50926" w:rsidRDefault="00AA3DD1" w:rsidP="00AA3DD1">
      <w:pPr>
        <w:pStyle w:val="SubHeading"/>
        <w:spacing w:before="0" w:after="120"/>
        <w:jc w:val="both"/>
      </w:pPr>
      <w:r>
        <w:rPr>
          <w:rFonts w:ascii="Arial" w:hAnsi="Arial" w:cs="Arial"/>
        </w:rPr>
        <w:t>Governance</w:t>
      </w: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230"/>
        <w:gridCol w:w="2000"/>
        <w:gridCol w:w="3518"/>
      </w:tblGrid>
      <w:tr w:rsidR="00AA3DD1" w:rsidRPr="00682876" w14:paraId="7E358930" w14:textId="77777777" w:rsidTr="00AA3DD1">
        <w:tc>
          <w:tcPr>
            <w:tcW w:w="3230" w:type="dxa"/>
            <w:shd w:val="solid" w:color="BFBFBF" w:themeColor="background1" w:themeShade="BF" w:fill="FFFFFF"/>
          </w:tcPr>
          <w:p w14:paraId="5E91245C" w14:textId="77777777" w:rsidR="00AA3DD1" w:rsidRPr="00682876" w:rsidRDefault="00AA3DD1" w:rsidP="00034C4D">
            <w:pPr>
              <w:rPr>
                <w:b/>
              </w:rPr>
            </w:pPr>
            <w:r>
              <w:rPr>
                <w:b/>
              </w:rPr>
              <w:t>Name</w:t>
            </w:r>
          </w:p>
        </w:tc>
        <w:tc>
          <w:tcPr>
            <w:tcW w:w="2000" w:type="dxa"/>
            <w:shd w:val="solid" w:color="BFBFBF" w:themeColor="background1" w:themeShade="BF" w:fill="FFFFFF"/>
          </w:tcPr>
          <w:p w14:paraId="012CC26E" w14:textId="77777777" w:rsidR="00AA3DD1" w:rsidRPr="00682876" w:rsidRDefault="00AA3DD1" w:rsidP="00034C4D">
            <w:pPr>
              <w:rPr>
                <w:b/>
              </w:rPr>
            </w:pPr>
            <w:r>
              <w:rPr>
                <w:b/>
              </w:rPr>
              <w:t>Applicable?</w:t>
            </w:r>
          </w:p>
        </w:tc>
        <w:tc>
          <w:tcPr>
            <w:tcW w:w="3518" w:type="dxa"/>
            <w:shd w:val="solid" w:color="BFBFBF" w:themeColor="background1" w:themeShade="BF" w:fill="FFFFFF"/>
          </w:tcPr>
          <w:p w14:paraId="2D2BA3BE" w14:textId="77777777" w:rsidR="00AA3DD1" w:rsidRPr="00682876" w:rsidRDefault="000A3408" w:rsidP="00034C4D">
            <w:pPr>
              <w:rPr>
                <w:b/>
              </w:rPr>
            </w:pPr>
            <w:r>
              <w:rPr>
                <w:b/>
              </w:rPr>
              <w:t>Approval Details</w:t>
            </w:r>
          </w:p>
        </w:tc>
      </w:tr>
      <w:tr w:rsidR="00AA3DD1" w:rsidRPr="008219AC" w14:paraId="3AA5EAC4" w14:textId="77777777" w:rsidTr="00AA3DD1">
        <w:tc>
          <w:tcPr>
            <w:tcW w:w="3230" w:type="dxa"/>
          </w:tcPr>
          <w:p w14:paraId="66DCE19F" w14:textId="77777777" w:rsidR="00AA3DD1" w:rsidRPr="008219AC" w:rsidRDefault="00AA3DD1" w:rsidP="00AA3DD1">
            <w:pPr>
              <w:jc w:val="left"/>
              <w:rPr>
                <w:sz w:val="20"/>
              </w:rPr>
            </w:pPr>
            <w:r>
              <w:rPr>
                <w:sz w:val="20"/>
              </w:rPr>
              <w:t>Technical Design Authority</w:t>
            </w:r>
          </w:p>
        </w:tc>
        <w:tc>
          <w:tcPr>
            <w:tcW w:w="2000" w:type="dxa"/>
          </w:tcPr>
          <w:p w14:paraId="42C877A3" w14:textId="77777777" w:rsidR="00AA3DD1" w:rsidRPr="008219AC" w:rsidDel="00DA74A3" w:rsidRDefault="00944FE1" w:rsidP="00034C4D">
            <w:pPr>
              <w:jc w:val="left"/>
              <w:rPr>
                <w:sz w:val="20"/>
              </w:rPr>
            </w:pPr>
            <w:r>
              <w:rPr>
                <w:sz w:val="20"/>
              </w:rPr>
              <w:t>Y</w:t>
            </w:r>
          </w:p>
        </w:tc>
        <w:tc>
          <w:tcPr>
            <w:tcW w:w="3518" w:type="dxa"/>
          </w:tcPr>
          <w:p w14:paraId="1FA2911E" w14:textId="77777777" w:rsidR="00AA3DD1" w:rsidRPr="008219AC" w:rsidRDefault="00AA3DD1" w:rsidP="00034C4D">
            <w:pPr>
              <w:jc w:val="left"/>
              <w:rPr>
                <w:sz w:val="20"/>
              </w:rPr>
            </w:pPr>
          </w:p>
        </w:tc>
      </w:tr>
      <w:tr w:rsidR="00AA3DD1" w:rsidRPr="008219AC" w14:paraId="4A1F2C29" w14:textId="77777777" w:rsidTr="00AA3DD1">
        <w:tc>
          <w:tcPr>
            <w:tcW w:w="3230" w:type="dxa"/>
          </w:tcPr>
          <w:p w14:paraId="0A2C23E5" w14:textId="77777777" w:rsidR="00AA3DD1" w:rsidRPr="008219AC" w:rsidRDefault="00AA3DD1" w:rsidP="00034C4D">
            <w:pPr>
              <w:jc w:val="left"/>
              <w:rPr>
                <w:sz w:val="20"/>
              </w:rPr>
            </w:pPr>
            <w:r>
              <w:rPr>
                <w:sz w:val="20"/>
              </w:rPr>
              <w:t>Business Design Authority</w:t>
            </w:r>
          </w:p>
        </w:tc>
        <w:tc>
          <w:tcPr>
            <w:tcW w:w="2000" w:type="dxa"/>
          </w:tcPr>
          <w:p w14:paraId="5A69AEA1" w14:textId="77777777" w:rsidR="00AA3DD1" w:rsidRPr="008219AC" w:rsidRDefault="00113565" w:rsidP="00034C4D">
            <w:pPr>
              <w:jc w:val="left"/>
              <w:rPr>
                <w:sz w:val="20"/>
              </w:rPr>
            </w:pPr>
            <w:r>
              <w:rPr>
                <w:sz w:val="20"/>
              </w:rPr>
              <w:t>N</w:t>
            </w:r>
          </w:p>
        </w:tc>
        <w:tc>
          <w:tcPr>
            <w:tcW w:w="3518" w:type="dxa"/>
          </w:tcPr>
          <w:p w14:paraId="235D374C" w14:textId="77777777" w:rsidR="00AA3DD1" w:rsidRPr="008219AC" w:rsidRDefault="00113565" w:rsidP="00034C4D">
            <w:pPr>
              <w:jc w:val="left"/>
              <w:rPr>
                <w:sz w:val="20"/>
              </w:rPr>
            </w:pPr>
            <w:r>
              <w:rPr>
                <w:sz w:val="20"/>
              </w:rPr>
              <w:t>NA</w:t>
            </w:r>
          </w:p>
        </w:tc>
      </w:tr>
      <w:tr w:rsidR="00AA3DD1" w:rsidRPr="008219AC" w14:paraId="045DB113" w14:textId="77777777" w:rsidTr="00AA3DD1">
        <w:tc>
          <w:tcPr>
            <w:tcW w:w="3230" w:type="dxa"/>
          </w:tcPr>
          <w:p w14:paraId="28EDFAA9" w14:textId="77777777" w:rsidR="00AA3DD1" w:rsidRPr="008219AC" w:rsidRDefault="00AA3DD1" w:rsidP="00034C4D">
            <w:pPr>
              <w:jc w:val="left"/>
              <w:rPr>
                <w:sz w:val="20"/>
              </w:rPr>
            </w:pPr>
          </w:p>
        </w:tc>
        <w:tc>
          <w:tcPr>
            <w:tcW w:w="2000" w:type="dxa"/>
          </w:tcPr>
          <w:p w14:paraId="4CB5F019" w14:textId="77777777" w:rsidR="00AA3DD1" w:rsidRPr="008219AC" w:rsidRDefault="00AA3DD1" w:rsidP="00034C4D">
            <w:pPr>
              <w:jc w:val="left"/>
              <w:rPr>
                <w:sz w:val="20"/>
              </w:rPr>
            </w:pPr>
          </w:p>
        </w:tc>
        <w:tc>
          <w:tcPr>
            <w:tcW w:w="3518" w:type="dxa"/>
          </w:tcPr>
          <w:p w14:paraId="7AC8CC97" w14:textId="77777777" w:rsidR="00AA3DD1" w:rsidRPr="008219AC" w:rsidRDefault="00AA3DD1" w:rsidP="00034C4D">
            <w:pPr>
              <w:jc w:val="left"/>
              <w:rPr>
                <w:sz w:val="20"/>
              </w:rPr>
            </w:pPr>
          </w:p>
        </w:tc>
      </w:tr>
      <w:tr w:rsidR="00AA3DD1" w:rsidRPr="008219AC" w14:paraId="5812661B" w14:textId="77777777" w:rsidTr="00AA3DD1">
        <w:tc>
          <w:tcPr>
            <w:tcW w:w="3230" w:type="dxa"/>
          </w:tcPr>
          <w:p w14:paraId="195ECEE4" w14:textId="77777777" w:rsidR="00AA3DD1" w:rsidRPr="008219AC" w:rsidRDefault="00AA3DD1" w:rsidP="00034C4D">
            <w:pPr>
              <w:jc w:val="left"/>
              <w:rPr>
                <w:sz w:val="20"/>
              </w:rPr>
            </w:pPr>
          </w:p>
        </w:tc>
        <w:tc>
          <w:tcPr>
            <w:tcW w:w="2000" w:type="dxa"/>
          </w:tcPr>
          <w:p w14:paraId="6533C204" w14:textId="77777777" w:rsidR="00AA3DD1" w:rsidRPr="008219AC" w:rsidRDefault="00AA3DD1" w:rsidP="00034C4D">
            <w:pPr>
              <w:jc w:val="left"/>
              <w:rPr>
                <w:sz w:val="20"/>
              </w:rPr>
            </w:pPr>
          </w:p>
        </w:tc>
        <w:tc>
          <w:tcPr>
            <w:tcW w:w="3518" w:type="dxa"/>
          </w:tcPr>
          <w:p w14:paraId="0DA6EE58" w14:textId="77777777" w:rsidR="00AA3DD1" w:rsidRPr="008219AC" w:rsidRDefault="00AA3DD1" w:rsidP="00034C4D">
            <w:pPr>
              <w:jc w:val="left"/>
              <w:rPr>
                <w:sz w:val="20"/>
              </w:rPr>
            </w:pPr>
          </w:p>
        </w:tc>
      </w:tr>
    </w:tbl>
    <w:p w14:paraId="54E4063B" w14:textId="77777777" w:rsidR="006B4ED0" w:rsidRPr="00513C50" w:rsidRDefault="006B4ED0" w:rsidP="006B4ED0">
      <w:pPr>
        <w:pStyle w:val="Heading2"/>
        <w:tabs>
          <w:tab w:val="clear" w:pos="576"/>
        </w:tabs>
        <w:ind w:left="720" w:hanging="720"/>
      </w:pPr>
      <w:bookmarkStart w:id="25" w:name="_Toc440364210"/>
      <w:r w:rsidRPr="00513C50">
        <w:t>Glossary</w:t>
      </w:r>
      <w:bookmarkEnd w:id="25"/>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300"/>
        <w:gridCol w:w="5530"/>
      </w:tblGrid>
      <w:tr w:rsidR="00BD2604" w:rsidRPr="00682876" w14:paraId="60BA6020" w14:textId="77777777" w:rsidTr="00B60ECF">
        <w:tc>
          <w:tcPr>
            <w:tcW w:w="2300" w:type="dxa"/>
            <w:shd w:val="solid" w:color="BFBFBF" w:themeColor="background1" w:themeShade="BF" w:fill="FFFFFF"/>
          </w:tcPr>
          <w:p w14:paraId="4ACFD8E7" w14:textId="77777777" w:rsidR="00BD2604" w:rsidRPr="00682876" w:rsidRDefault="00BD2604" w:rsidP="00E73645">
            <w:pPr>
              <w:rPr>
                <w:b/>
              </w:rPr>
            </w:pPr>
            <w:r>
              <w:rPr>
                <w:b/>
              </w:rPr>
              <w:t>Term</w:t>
            </w:r>
          </w:p>
        </w:tc>
        <w:tc>
          <w:tcPr>
            <w:tcW w:w="5530" w:type="dxa"/>
            <w:shd w:val="solid" w:color="BFBFBF" w:themeColor="background1" w:themeShade="BF" w:fill="FFFFFF"/>
          </w:tcPr>
          <w:p w14:paraId="22C0FD19" w14:textId="77777777" w:rsidR="00BD2604" w:rsidRPr="00682876" w:rsidRDefault="00BD2604" w:rsidP="00E73645">
            <w:pPr>
              <w:rPr>
                <w:b/>
              </w:rPr>
            </w:pPr>
            <w:r>
              <w:rPr>
                <w:b/>
              </w:rPr>
              <w:t>Definition</w:t>
            </w:r>
          </w:p>
        </w:tc>
      </w:tr>
      <w:tr w:rsidR="00BD2604" w:rsidRPr="00050318" w14:paraId="4564D9C3" w14:textId="77777777" w:rsidTr="00B60ECF">
        <w:tc>
          <w:tcPr>
            <w:tcW w:w="2300" w:type="dxa"/>
          </w:tcPr>
          <w:p w14:paraId="6906A6BB" w14:textId="77777777" w:rsidR="00BD2604" w:rsidRPr="00050318" w:rsidRDefault="003E45F5" w:rsidP="00E73645">
            <w:pPr>
              <w:jc w:val="left"/>
              <w:rPr>
                <w:sz w:val="20"/>
              </w:rPr>
            </w:pPr>
            <w:r w:rsidRPr="00050318">
              <w:rPr>
                <w:sz w:val="20"/>
              </w:rPr>
              <w:t>MDM</w:t>
            </w:r>
          </w:p>
        </w:tc>
        <w:tc>
          <w:tcPr>
            <w:tcW w:w="5530" w:type="dxa"/>
          </w:tcPr>
          <w:p w14:paraId="3F373E7B" w14:textId="77777777" w:rsidR="00BD2604" w:rsidRPr="00050318" w:rsidDel="00DA74A3" w:rsidRDefault="003E45F5" w:rsidP="00E73645">
            <w:pPr>
              <w:jc w:val="left"/>
              <w:rPr>
                <w:sz w:val="20"/>
              </w:rPr>
            </w:pPr>
            <w:r w:rsidRPr="00050318">
              <w:rPr>
                <w:sz w:val="20"/>
              </w:rPr>
              <w:t>Master Data Management</w:t>
            </w:r>
          </w:p>
        </w:tc>
      </w:tr>
      <w:tr w:rsidR="00BD2604" w:rsidRPr="00050318" w14:paraId="61A6F2A1" w14:textId="77777777" w:rsidTr="00B60ECF">
        <w:tc>
          <w:tcPr>
            <w:tcW w:w="2300" w:type="dxa"/>
          </w:tcPr>
          <w:p w14:paraId="4902E8F4" w14:textId="77777777" w:rsidR="00BD2604" w:rsidRPr="00050318" w:rsidRDefault="00BD2CF8" w:rsidP="00E73645">
            <w:pPr>
              <w:jc w:val="left"/>
              <w:rPr>
                <w:sz w:val="20"/>
              </w:rPr>
            </w:pPr>
            <w:r w:rsidRPr="00050318">
              <w:rPr>
                <w:sz w:val="20"/>
              </w:rPr>
              <w:t>SOAP</w:t>
            </w:r>
          </w:p>
        </w:tc>
        <w:tc>
          <w:tcPr>
            <w:tcW w:w="5530" w:type="dxa"/>
          </w:tcPr>
          <w:p w14:paraId="0FAFADB0" w14:textId="77777777" w:rsidR="00BD2604" w:rsidRPr="00050318" w:rsidRDefault="00BD2CF8" w:rsidP="00E73645">
            <w:pPr>
              <w:jc w:val="left"/>
              <w:rPr>
                <w:sz w:val="20"/>
              </w:rPr>
            </w:pPr>
            <w:r w:rsidRPr="00050318">
              <w:rPr>
                <w:sz w:val="20"/>
              </w:rPr>
              <w:t>Simple Object Access Protocol</w:t>
            </w:r>
          </w:p>
        </w:tc>
      </w:tr>
      <w:tr w:rsidR="00BD2604" w:rsidRPr="00050318" w14:paraId="0C3EAA81" w14:textId="77777777" w:rsidTr="00B60ECF">
        <w:tc>
          <w:tcPr>
            <w:tcW w:w="2300" w:type="dxa"/>
          </w:tcPr>
          <w:p w14:paraId="5CB70572" w14:textId="77777777" w:rsidR="00BD2604" w:rsidRPr="00050318" w:rsidRDefault="00BD2CF8" w:rsidP="00E73645">
            <w:pPr>
              <w:jc w:val="left"/>
              <w:rPr>
                <w:sz w:val="20"/>
              </w:rPr>
            </w:pPr>
            <w:r w:rsidRPr="00050318">
              <w:rPr>
                <w:sz w:val="20"/>
              </w:rPr>
              <w:t>XML</w:t>
            </w:r>
          </w:p>
        </w:tc>
        <w:tc>
          <w:tcPr>
            <w:tcW w:w="5530" w:type="dxa"/>
          </w:tcPr>
          <w:p w14:paraId="7458C306" w14:textId="77777777" w:rsidR="00BD2604" w:rsidRPr="00050318" w:rsidRDefault="00BD2CF8" w:rsidP="00E73645">
            <w:pPr>
              <w:jc w:val="left"/>
              <w:rPr>
                <w:sz w:val="20"/>
              </w:rPr>
            </w:pPr>
            <w:r w:rsidRPr="00050318">
              <w:rPr>
                <w:sz w:val="20"/>
              </w:rPr>
              <w:t>eXtended Markup Language</w:t>
            </w:r>
          </w:p>
        </w:tc>
      </w:tr>
      <w:tr w:rsidR="00BD2604" w:rsidRPr="00050318" w14:paraId="7648F54E" w14:textId="77777777" w:rsidTr="00B60ECF">
        <w:tc>
          <w:tcPr>
            <w:tcW w:w="2300" w:type="dxa"/>
          </w:tcPr>
          <w:p w14:paraId="5B1FCAF0" w14:textId="77777777" w:rsidR="00BD2604" w:rsidRPr="00050318" w:rsidRDefault="00263C36" w:rsidP="00E73645">
            <w:pPr>
              <w:jc w:val="left"/>
              <w:rPr>
                <w:sz w:val="20"/>
              </w:rPr>
            </w:pPr>
            <w:r w:rsidRPr="00050318">
              <w:rPr>
                <w:sz w:val="20"/>
              </w:rPr>
              <w:t>WSDL</w:t>
            </w:r>
          </w:p>
        </w:tc>
        <w:tc>
          <w:tcPr>
            <w:tcW w:w="5530" w:type="dxa"/>
          </w:tcPr>
          <w:p w14:paraId="6DB93C3E" w14:textId="77777777" w:rsidR="00BD2604" w:rsidRPr="00050318" w:rsidRDefault="00263C36" w:rsidP="00E73645">
            <w:pPr>
              <w:jc w:val="left"/>
              <w:rPr>
                <w:sz w:val="20"/>
              </w:rPr>
            </w:pPr>
            <w:r w:rsidRPr="00050318">
              <w:rPr>
                <w:sz w:val="20"/>
              </w:rPr>
              <w:t>Web Services Description Language</w:t>
            </w:r>
          </w:p>
        </w:tc>
      </w:tr>
      <w:tr w:rsidR="000440FB" w:rsidRPr="00050318" w14:paraId="61FF8C8F" w14:textId="77777777" w:rsidTr="00B60ECF">
        <w:tc>
          <w:tcPr>
            <w:tcW w:w="2300" w:type="dxa"/>
          </w:tcPr>
          <w:p w14:paraId="67F7A8FF" w14:textId="77777777" w:rsidR="000440FB" w:rsidRPr="00050318" w:rsidRDefault="000440FB" w:rsidP="00E73645">
            <w:pPr>
              <w:jc w:val="left"/>
              <w:rPr>
                <w:sz w:val="20"/>
              </w:rPr>
            </w:pPr>
            <w:r>
              <w:rPr>
                <w:sz w:val="20"/>
              </w:rPr>
              <w:lastRenderedPageBreak/>
              <w:t>SAM</w:t>
            </w:r>
          </w:p>
        </w:tc>
        <w:tc>
          <w:tcPr>
            <w:tcW w:w="5530" w:type="dxa"/>
          </w:tcPr>
          <w:p w14:paraId="231B1BA0" w14:textId="77777777" w:rsidR="000440FB" w:rsidRPr="00050318" w:rsidRDefault="000440FB" w:rsidP="00E73645">
            <w:pPr>
              <w:jc w:val="left"/>
              <w:rPr>
                <w:sz w:val="20"/>
              </w:rPr>
            </w:pPr>
            <w:r>
              <w:rPr>
                <w:sz w:val="20"/>
              </w:rPr>
              <w:t xml:space="preserve">Service Activity Monitoring </w:t>
            </w:r>
          </w:p>
        </w:tc>
      </w:tr>
      <w:tr w:rsidR="000440FB" w:rsidRPr="00050318" w14:paraId="02EFB5CD" w14:textId="77777777" w:rsidTr="00B60ECF">
        <w:tc>
          <w:tcPr>
            <w:tcW w:w="2300" w:type="dxa"/>
          </w:tcPr>
          <w:p w14:paraId="23C03613" w14:textId="77777777" w:rsidR="000440FB" w:rsidRDefault="000440FB" w:rsidP="00E73645">
            <w:pPr>
              <w:jc w:val="left"/>
              <w:rPr>
                <w:sz w:val="20"/>
              </w:rPr>
            </w:pPr>
            <w:r>
              <w:rPr>
                <w:sz w:val="20"/>
              </w:rPr>
              <w:t>TAC</w:t>
            </w:r>
          </w:p>
        </w:tc>
        <w:tc>
          <w:tcPr>
            <w:tcW w:w="5530" w:type="dxa"/>
          </w:tcPr>
          <w:p w14:paraId="1FE72E80" w14:textId="77777777" w:rsidR="000440FB" w:rsidRDefault="000440FB" w:rsidP="00E73645">
            <w:pPr>
              <w:jc w:val="left"/>
              <w:rPr>
                <w:sz w:val="20"/>
              </w:rPr>
            </w:pPr>
            <w:r>
              <w:rPr>
                <w:sz w:val="20"/>
              </w:rPr>
              <w:t xml:space="preserve">Talend Administration Console </w:t>
            </w:r>
          </w:p>
        </w:tc>
      </w:tr>
      <w:tr w:rsidR="00944FE1" w:rsidRPr="00050318" w14:paraId="2F494B30" w14:textId="77777777" w:rsidTr="00B60ECF">
        <w:tc>
          <w:tcPr>
            <w:tcW w:w="2300" w:type="dxa"/>
          </w:tcPr>
          <w:p w14:paraId="411E3005" w14:textId="77777777" w:rsidR="00944FE1" w:rsidRDefault="00944FE1" w:rsidP="00E73645">
            <w:pPr>
              <w:jc w:val="left"/>
              <w:rPr>
                <w:sz w:val="20"/>
              </w:rPr>
            </w:pPr>
            <w:r>
              <w:rPr>
                <w:sz w:val="20"/>
              </w:rPr>
              <w:t>ESB</w:t>
            </w:r>
          </w:p>
        </w:tc>
        <w:tc>
          <w:tcPr>
            <w:tcW w:w="5530" w:type="dxa"/>
          </w:tcPr>
          <w:p w14:paraId="3E2512A6" w14:textId="77777777" w:rsidR="00944FE1" w:rsidRDefault="00944FE1" w:rsidP="00E73645">
            <w:pPr>
              <w:jc w:val="left"/>
              <w:rPr>
                <w:sz w:val="20"/>
              </w:rPr>
            </w:pPr>
            <w:r>
              <w:rPr>
                <w:sz w:val="20"/>
              </w:rPr>
              <w:t>Enterprise Service Bus</w:t>
            </w:r>
          </w:p>
        </w:tc>
      </w:tr>
      <w:tr w:rsidR="00944FE1" w:rsidRPr="00050318" w14:paraId="1C5CEB63" w14:textId="77777777" w:rsidTr="00B60ECF">
        <w:tc>
          <w:tcPr>
            <w:tcW w:w="2300" w:type="dxa"/>
          </w:tcPr>
          <w:p w14:paraId="29D644F5" w14:textId="77777777" w:rsidR="00944FE1" w:rsidRDefault="00944FE1" w:rsidP="00E73645">
            <w:pPr>
              <w:jc w:val="left"/>
              <w:rPr>
                <w:sz w:val="20"/>
              </w:rPr>
            </w:pPr>
            <w:r>
              <w:rPr>
                <w:sz w:val="20"/>
              </w:rPr>
              <w:t>DQ</w:t>
            </w:r>
          </w:p>
        </w:tc>
        <w:tc>
          <w:tcPr>
            <w:tcW w:w="5530" w:type="dxa"/>
          </w:tcPr>
          <w:p w14:paraId="1C2040A6" w14:textId="77777777" w:rsidR="00944FE1" w:rsidRDefault="00944FE1" w:rsidP="00E73645">
            <w:pPr>
              <w:jc w:val="left"/>
              <w:rPr>
                <w:sz w:val="20"/>
              </w:rPr>
            </w:pPr>
            <w:r>
              <w:rPr>
                <w:sz w:val="20"/>
              </w:rPr>
              <w:t>Data Quality</w:t>
            </w:r>
          </w:p>
        </w:tc>
      </w:tr>
    </w:tbl>
    <w:p w14:paraId="33BEE897" w14:textId="77777777" w:rsidR="00CB436E" w:rsidRPr="00513C50" w:rsidRDefault="00AA3DD1" w:rsidP="00E948F6">
      <w:pPr>
        <w:pStyle w:val="Heading1"/>
        <w:pageBreakBefore/>
        <w:numPr>
          <w:ilvl w:val="0"/>
          <w:numId w:val="3"/>
        </w:numPr>
        <w:ind w:left="431" w:hanging="431"/>
        <w:jc w:val="left"/>
      </w:pPr>
      <w:bookmarkStart w:id="26" w:name="_Toc477231997"/>
      <w:bookmarkStart w:id="27" w:name="_Toc140070021"/>
      <w:bookmarkStart w:id="28" w:name="_Toc140070098"/>
      <w:bookmarkStart w:id="29" w:name="_Toc140070175"/>
      <w:bookmarkStart w:id="30" w:name="_Toc140070252"/>
      <w:bookmarkStart w:id="31" w:name="_Toc140070329"/>
      <w:bookmarkStart w:id="32" w:name="_Toc440364211"/>
      <w:r>
        <w:lastRenderedPageBreak/>
        <w:t>Technical Design</w:t>
      </w:r>
      <w:bookmarkEnd w:id="32"/>
    </w:p>
    <w:p w14:paraId="3DEDC877" w14:textId="77777777" w:rsidR="00076E03" w:rsidRDefault="00076E03" w:rsidP="000B7599">
      <w:pPr>
        <w:pStyle w:val="Heading2"/>
        <w:numPr>
          <w:ilvl w:val="1"/>
          <w:numId w:val="3"/>
        </w:numPr>
      </w:pPr>
      <w:bookmarkStart w:id="33" w:name="_Toc440364212"/>
      <w:r>
        <w:t>Requirements Overview</w:t>
      </w:r>
      <w:bookmarkEnd w:id="33"/>
    </w:p>
    <w:p w14:paraId="66304E60" w14:textId="77777777" w:rsidR="00157992" w:rsidRDefault="00076E03">
      <w:pPr>
        <w:jc w:val="left"/>
        <w:rPr>
          <w:color w:val="000000" w:themeColor="text1"/>
          <w:sz w:val="20"/>
        </w:rPr>
      </w:pPr>
      <w:r w:rsidRPr="00D0164D">
        <w:rPr>
          <w:color w:val="000000" w:themeColor="text1"/>
          <w:sz w:val="20"/>
        </w:rPr>
        <w:t xml:space="preserve">As part of </w:t>
      </w:r>
      <w:r w:rsidR="001B64AB" w:rsidRPr="00D0164D">
        <w:rPr>
          <w:color w:val="000000" w:themeColor="text1"/>
          <w:sz w:val="20"/>
        </w:rPr>
        <w:t>Unity Programme</w:t>
      </w:r>
      <w:r w:rsidR="00D0164D">
        <w:rPr>
          <w:color w:val="000000" w:themeColor="text1"/>
          <w:sz w:val="20"/>
        </w:rPr>
        <w:t xml:space="preserve">, </w:t>
      </w:r>
      <w:r w:rsidR="00157992" w:rsidRPr="00D0164D">
        <w:rPr>
          <w:color w:val="000000" w:themeColor="text1"/>
          <w:sz w:val="20"/>
        </w:rPr>
        <w:t>Release 4 will provide</w:t>
      </w:r>
      <w:r w:rsidR="00880860">
        <w:rPr>
          <w:color w:val="000000" w:themeColor="text1"/>
          <w:sz w:val="20"/>
        </w:rPr>
        <w:t xml:space="preserve"> a</w:t>
      </w:r>
      <w:r w:rsidR="00157992" w:rsidRPr="00D0164D">
        <w:rPr>
          <w:color w:val="000000" w:themeColor="text1"/>
          <w:sz w:val="20"/>
        </w:rPr>
        <w:t xml:space="preserve"> </w:t>
      </w:r>
      <w:r w:rsidR="005664A5">
        <w:rPr>
          <w:color w:val="000000" w:themeColor="text1"/>
          <w:sz w:val="20"/>
        </w:rPr>
        <w:t>capability</w:t>
      </w:r>
      <w:r w:rsidR="00F45331" w:rsidRPr="00D0164D">
        <w:rPr>
          <w:color w:val="000000" w:themeColor="text1"/>
          <w:sz w:val="20"/>
        </w:rPr>
        <w:t xml:space="preserve"> </w:t>
      </w:r>
      <w:r w:rsidR="00157992" w:rsidRPr="00D0164D">
        <w:rPr>
          <w:color w:val="000000" w:themeColor="text1"/>
          <w:sz w:val="20"/>
        </w:rPr>
        <w:t xml:space="preserve">to validate address </w:t>
      </w:r>
      <w:r w:rsidR="00880860">
        <w:rPr>
          <w:color w:val="000000" w:themeColor="text1"/>
          <w:sz w:val="20"/>
        </w:rPr>
        <w:t>captured in the calling system against</w:t>
      </w:r>
      <w:r w:rsidR="006157E0" w:rsidRPr="00D0164D">
        <w:rPr>
          <w:color w:val="000000" w:themeColor="text1"/>
          <w:sz w:val="20"/>
        </w:rPr>
        <w:t xml:space="preserve"> Capscan</w:t>
      </w:r>
      <w:r w:rsidR="007754A8">
        <w:rPr>
          <w:color w:val="000000" w:themeColor="text1"/>
          <w:sz w:val="20"/>
        </w:rPr>
        <w:t xml:space="preserve"> by using Validate</w:t>
      </w:r>
      <w:r w:rsidR="00723269">
        <w:rPr>
          <w:color w:val="000000" w:themeColor="text1"/>
          <w:sz w:val="20"/>
        </w:rPr>
        <w:t xml:space="preserve"> </w:t>
      </w:r>
      <w:r w:rsidR="007754A8">
        <w:rPr>
          <w:color w:val="000000" w:themeColor="text1"/>
          <w:sz w:val="20"/>
        </w:rPr>
        <w:t>Address</w:t>
      </w:r>
      <w:r w:rsidR="00723269">
        <w:rPr>
          <w:color w:val="000000" w:themeColor="text1"/>
          <w:sz w:val="20"/>
        </w:rPr>
        <w:t xml:space="preserve"> </w:t>
      </w:r>
      <w:r w:rsidR="007754A8">
        <w:rPr>
          <w:color w:val="000000" w:themeColor="text1"/>
          <w:sz w:val="20"/>
        </w:rPr>
        <w:t>Service</w:t>
      </w:r>
      <w:r w:rsidR="00157992" w:rsidRPr="00D0164D">
        <w:rPr>
          <w:color w:val="000000" w:themeColor="text1"/>
          <w:sz w:val="20"/>
        </w:rPr>
        <w:t>.</w:t>
      </w:r>
      <w:r w:rsidR="00157992" w:rsidRPr="006041A6">
        <w:rPr>
          <w:color w:val="000000" w:themeColor="text1"/>
          <w:sz w:val="20"/>
        </w:rPr>
        <w:t xml:space="preserve"> </w:t>
      </w:r>
    </w:p>
    <w:p w14:paraId="663BAE36" w14:textId="77777777" w:rsidR="00157992" w:rsidRPr="006041A6" w:rsidRDefault="00157992">
      <w:pPr>
        <w:jc w:val="left"/>
        <w:rPr>
          <w:color w:val="000000" w:themeColor="text1"/>
          <w:sz w:val="20"/>
        </w:rPr>
      </w:pPr>
    </w:p>
    <w:p w14:paraId="1A9738B1" w14:textId="77777777" w:rsidR="00827C17" w:rsidRDefault="00827C17">
      <w:pPr>
        <w:jc w:val="left"/>
        <w:rPr>
          <w:color w:val="000000" w:themeColor="text1"/>
          <w:sz w:val="20"/>
        </w:rPr>
      </w:pPr>
    </w:p>
    <w:p w14:paraId="3666A76F" w14:textId="77777777" w:rsidR="00827C17" w:rsidRDefault="00827C17">
      <w:pPr>
        <w:jc w:val="left"/>
        <w:rPr>
          <w:color w:val="000000" w:themeColor="text1"/>
          <w:sz w:val="20"/>
        </w:rPr>
      </w:pPr>
      <w:r>
        <w:rPr>
          <w:color w:val="000000" w:themeColor="text1"/>
          <w:sz w:val="20"/>
        </w:rPr>
        <w:t xml:space="preserve">Below are the </w:t>
      </w:r>
      <w:r w:rsidR="00880860">
        <w:rPr>
          <w:color w:val="000000" w:themeColor="text1"/>
          <w:sz w:val="20"/>
        </w:rPr>
        <w:t xml:space="preserve">derived </w:t>
      </w:r>
      <w:r>
        <w:rPr>
          <w:color w:val="000000" w:themeColor="text1"/>
          <w:sz w:val="20"/>
        </w:rPr>
        <w:t>technical requirements for Validate Address Service</w:t>
      </w:r>
    </w:p>
    <w:p w14:paraId="1B320B98" w14:textId="77777777" w:rsidR="00827C17" w:rsidRDefault="00827C17" w:rsidP="007E3411">
      <w:pPr>
        <w:jc w:val="left"/>
        <w:rPr>
          <w:color w:val="000000" w:themeColor="text1"/>
          <w:sz w:val="20"/>
        </w:rPr>
      </w:pPr>
    </w:p>
    <w:p w14:paraId="69F37785" w14:textId="77777777" w:rsidR="00880860" w:rsidRPr="00880860" w:rsidRDefault="00880860" w:rsidP="00880860">
      <w:pPr>
        <w:numPr>
          <w:ilvl w:val="0"/>
          <w:numId w:val="22"/>
        </w:numPr>
        <w:jc w:val="left"/>
        <w:rPr>
          <w:color w:val="000000" w:themeColor="text1"/>
          <w:sz w:val="20"/>
        </w:rPr>
      </w:pPr>
      <w:r w:rsidRPr="00827C17">
        <w:rPr>
          <w:color w:val="000000" w:themeColor="text1"/>
          <w:sz w:val="20"/>
          <w:lang w:val="en-GB"/>
        </w:rPr>
        <w:t xml:space="preserve">Create Validate Address </w:t>
      </w:r>
      <w:r>
        <w:rPr>
          <w:color w:val="000000" w:themeColor="text1"/>
          <w:sz w:val="20"/>
          <w:lang w:val="en-GB"/>
        </w:rPr>
        <w:t>service</w:t>
      </w:r>
      <w:r w:rsidRPr="00827C17">
        <w:rPr>
          <w:color w:val="000000" w:themeColor="text1"/>
          <w:sz w:val="20"/>
          <w:lang w:val="en-GB"/>
        </w:rPr>
        <w:t xml:space="preserve"> in Talend ESB to accept validation request and handle </w:t>
      </w:r>
      <w:r>
        <w:rPr>
          <w:color w:val="000000" w:themeColor="text1"/>
          <w:sz w:val="20"/>
          <w:lang w:val="en-GB"/>
        </w:rPr>
        <w:t>response from Caps</w:t>
      </w:r>
      <w:r w:rsidRPr="00880860">
        <w:rPr>
          <w:color w:val="000000" w:themeColor="text1"/>
          <w:sz w:val="20"/>
          <w:lang w:val="en-GB"/>
        </w:rPr>
        <w:t>can</w:t>
      </w:r>
    </w:p>
    <w:p w14:paraId="3C3D1716" w14:textId="77777777" w:rsidR="00185841" w:rsidRPr="00827C17" w:rsidRDefault="00590590" w:rsidP="007E3411">
      <w:pPr>
        <w:numPr>
          <w:ilvl w:val="0"/>
          <w:numId w:val="22"/>
        </w:numPr>
        <w:jc w:val="left"/>
        <w:rPr>
          <w:color w:val="000000" w:themeColor="text1"/>
          <w:sz w:val="20"/>
        </w:rPr>
      </w:pPr>
      <w:r w:rsidRPr="00827C17">
        <w:rPr>
          <w:color w:val="000000" w:themeColor="text1"/>
          <w:sz w:val="20"/>
          <w:lang w:val="en-GB"/>
        </w:rPr>
        <w:t>Create SOAP wrapper in Talend ESB to expose Cap</w:t>
      </w:r>
      <w:r w:rsidR="00723269">
        <w:rPr>
          <w:color w:val="000000" w:themeColor="text1"/>
          <w:sz w:val="20"/>
          <w:lang w:val="en-GB"/>
        </w:rPr>
        <w:t>s</w:t>
      </w:r>
      <w:r w:rsidRPr="00827C17">
        <w:rPr>
          <w:color w:val="000000" w:themeColor="text1"/>
          <w:sz w:val="20"/>
          <w:lang w:val="en-GB"/>
        </w:rPr>
        <w:t xml:space="preserve">can MatchCode API </w:t>
      </w:r>
      <w:r w:rsidR="00880860">
        <w:rPr>
          <w:color w:val="000000" w:themeColor="text1"/>
          <w:sz w:val="20"/>
          <w:lang w:val="en-GB"/>
        </w:rPr>
        <w:t>to</w:t>
      </w:r>
      <w:r w:rsidRPr="00827C17">
        <w:rPr>
          <w:color w:val="000000" w:themeColor="text1"/>
          <w:sz w:val="20"/>
          <w:lang w:val="en-GB"/>
        </w:rPr>
        <w:t xml:space="preserve"> </w:t>
      </w:r>
      <w:r w:rsidR="00880860">
        <w:rPr>
          <w:color w:val="000000" w:themeColor="text1"/>
          <w:sz w:val="20"/>
          <w:lang w:val="en-GB"/>
        </w:rPr>
        <w:t>the calling</w:t>
      </w:r>
      <w:r w:rsidRPr="00827C17">
        <w:rPr>
          <w:color w:val="000000" w:themeColor="text1"/>
          <w:sz w:val="20"/>
          <w:lang w:val="en-GB"/>
        </w:rPr>
        <w:t xml:space="preserve"> systems for basic address validation process</w:t>
      </w:r>
    </w:p>
    <w:p w14:paraId="0EAB84CE" w14:textId="77777777" w:rsidR="00185841" w:rsidRPr="00880860" w:rsidRDefault="00827C17" w:rsidP="007E3411">
      <w:pPr>
        <w:numPr>
          <w:ilvl w:val="0"/>
          <w:numId w:val="22"/>
        </w:numPr>
        <w:jc w:val="left"/>
        <w:rPr>
          <w:color w:val="000000" w:themeColor="text1"/>
          <w:sz w:val="20"/>
        </w:rPr>
      </w:pPr>
      <w:r>
        <w:rPr>
          <w:color w:val="000000" w:themeColor="text1"/>
          <w:sz w:val="20"/>
          <w:lang w:val="en-GB"/>
        </w:rPr>
        <w:t>Global schema to be used for request and response for Address Validation service</w:t>
      </w:r>
    </w:p>
    <w:p w14:paraId="65129632" w14:textId="77777777" w:rsidR="00880860" w:rsidRPr="00827C17" w:rsidRDefault="00880860" w:rsidP="007E3411">
      <w:pPr>
        <w:numPr>
          <w:ilvl w:val="0"/>
          <w:numId w:val="22"/>
        </w:numPr>
        <w:jc w:val="left"/>
        <w:rPr>
          <w:color w:val="000000" w:themeColor="text1"/>
          <w:sz w:val="20"/>
        </w:rPr>
      </w:pPr>
      <w:r>
        <w:rPr>
          <w:color w:val="000000" w:themeColor="text1"/>
          <w:sz w:val="20"/>
          <w:lang w:val="en-GB"/>
        </w:rPr>
        <w:t>Build SOAP Fault response for exceptions</w:t>
      </w:r>
    </w:p>
    <w:p w14:paraId="1518E152" w14:textId="77777777" w:rsidR="00827C17" w:rsidRDefault="00827C17" w:rsidP="00C20EA7">
      <w:pPr>
        <w:jc w:val="left"/>
        <w:rPr>
          <w:color w:val="000000" w:themeColor="text1"/>
          <w:sz w:val="20"/>
        </w:rPr>
      </w:pPr>
    </w:p>
    <w:p w14:paraId="7688C281" w14:textId="77777777" w:rsidR="00AB15BF" w:rsidRDefault="00A52C57" w:rsidP="00AB15BF">
      <w:pPr>
        <w:pStyle w:val="Heading2"/>
        <w:numPr>
          <w:ilvl w:val="1"/>
          <w:numId w:val="3"/>
        </w:numPr>
      </w:pPr>
      <w:bookmarkStart w:id="34" w:name="_Toc418155555"/>
      <w:bookmarkStart w:id="35" w:name="_Toc418155787"/>
      <w:bookmarkStart w:id="36" w:name="_Toc418158288"/>
      <w:bookmarkStart w:id="37" w:name="_Toc418158519"/>
      <w:bookmarkStart w:id="38" w:name="_Toc418158749"/>
      <w:bookmarkStart w:id="39" w:name="_Toc418158979"/>
      <w:bookmarkStart w:id="40" w:name="_Toc418159210"/>
      <w:bookmarkStart w:id="41" w:name="_Toc418159440"/>
      <w:bookmarkStart w:id="42" w:name="_Toc418159670"/>
      <w:bookmarkStart w:id="43" w:name="_Toc418159899"/>
      <w:bookmarkStart w:id="44" w:name="_Toc418155556"/>
      <w:bookmarkStart w:id="45" w:name="_Toc418155788"/>
      <w:bookmarkStart w:id="46" w:name="_Toc418158289"/>
      <w:bookmarkStart w:id="47" w:name="_Toc418158520"/>
      <w:bookmarkStart w:id="48" w:name="_Toc418158750"/>
      <w:bookmarkStart w:id="49" w:name="_Toc418158980"/>
      <w:bookmarkStart w:id="50" w:name="_Toc418159211"/>
      <w:bookmarkStart w:id="51" w:name="_Toc418159441"/>
      <w:bookmarkStart w:id="52" w:name="_Toc418159671"/>
      <w:bookmarkStart w:id="53" w:name="_Toc418159900"/>
      <w:bookmarkStart w:id="54" w:name="_Toc418155557"/>
      <w:bookmarkStart w:id="55" w:name="_Toc418155789"/>
      <w:bookmarkStart w:id="56" w:name="_Toc418158290"/>
      <w:bookmarkStart w:id="57" w:name="_Toc418158521"/>
      <w:bookmarkStart w:id="58" w:name="_Toc418158751"/>
      <w:bookmarkStart w:id="59" w:name="_Toc418158981"/>
      <w:bookmarkStart w:id="60" w:name="_Toc418159212"/>
      <w:bookmarkStart w:id="61" w:name="_Toc418159442"/>
      <w:bookmarkStart w:id="62" w:name="_Toc418159672"/>
      <w:bookmarkStart w:id="63" w:name="_Toc418159901"/>
      <w:bookmarkStart w:id="64" w:name="_Toc418070694"/>
      <w:bookmarkStart w:id="65" w:name="_Toc418155558"/>
      <w:bookmarkStart w:id="66" w:name="_Toc418155790"/>
      <w:bookmarkStart w:id="67" w:name="_Toc418158291"/>
      <w:bookmarkStart w:id="68" w:name="_Toc418158522"/>
      <w:bookmarkStart w:id="69" w:name="_Toc418158752"/>
      <w:bookmarkStart w:id="70" w:name="_Toc418158982"/>
      <w:bookmarkStart w:id="71" w:name="_Toc418159213"/>
      <w:bookmarkStart w:id="72" w:name="_Toc418159443"/>
      <w:bookmarkStart w:id="73" w:name="_Toc418159673"/>
      <w:bookmarkStart w:id="74" w:name="_Toc418159902"/>
      <w:bookmarkStart w:id="75" w:name="_Toc418070695"/>
      <w:bookmarkStart w:id="76" w:name="_Toc418155559"/>
      <w:bookmarkStart w:id="77" w:name="_Toc418155791"/>
      <w:bookmarkStart w:id="78" w:name="_Toc418158292"/>
      <w:bookmarkStart w:id="79" w:name="_Toc418158523"/>
      <w:bookmarkStart w:id="80" w:name="_Toc418158753"/>
      <w:bookmarkStart w:id="81" w:name="_Toc418158983"/>
      <w:bookmarkStart w:id="82" w:name="_Toc418159214"/>
      <w:bookmarkStart w:id="83" w:name="_Toc418159444"/>
      <w:bookmarkStart w:id="84" w:name="_Toc418159674"/>
      <w:bookmarkStart w:id="85" w:name="_Toc418159903"/>
      <w:bookmarkStart w:id="86" w:name="_Toc44036421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r>
        <w:t xml:space="preserve">High Level </w:t>
      </w:r>
      <w:r w:rsidR="00AF3255">
        <w:t xml:space="preserve">Component and </w:t>
      </w:r>
      <w:r>
        <w:t>Dataflow</w:t>
      </w:r>
      <w:bookmarkEnd w:id="86"/>
    </w:p>
    <w:p w14:paraId="779AC625" w14:textId="77777777" w:rsidR="00281C59" w:rsidRDefault="00281C59">
      <w:pPr>
        <w:jc w:val="left"/>
        <w:rPr>
          <w:sz w:val="20"/>
        </w:rPr>
      </w:pPr>
      <w:r>
        <w:rPr>
          <w:sz w:val="20"/>
        </w:rPr>
        <w:t xml:space="preserve">The following diagram explains the high level component and dataflow of </w:t>
      </w:r>
      <w:r w:rsidR="00C20EA7">
        <w:rPr>
          <w:sz w:val="20"/>
        </w:rPr>
        <w:t>source system</w:t>
      </w:r>
      <w:r>
        <w:rPr>
          <w:sz w:val="20"/>
        </w:rPr>
        <w:t xml:space="preserve"> and </w:t>
      </w:r>
      <w:r w:rsidR="00303FD4">
        <w:rPr>
          <w:sz w:val="20"/>
        </w:rPr>
        <w:t>Capscan</w:t>
      </w:r>
      <w:r>
        <w:rPr>
          <w:sz w:val="20"/>
        </w:rPr>
        <w:t xml:space="preserve"> integration.</w:t>
      </w:r>
    </w:p>
    <w:p w14:paraId="07B0803E" w14:textId="77777777" w:rsidR="00B428FB" w:rsidRDefault="00F45551" w:rsidP="000915CA">
      <w:r>
        <w:object w:dxaOrig="13140" w:dyaOrig="4471" w14:anchorId="4FBC65BE">
          <v:shape id="_x0000_i1026" type="#_x0000_t75" style="width:451.85pt;height:209.8pt" o:ole="">
            <v:imagedata r:id="rId21" o:title=""/>
          </v:shape>
          <o:OLEObject Type="Embed" ProgID="Visio.Drawing.15" ShapeID="_x0000_i1026" DrawAspect="Content" ObjectID="_1514106050" r:id="rId22"/>
        </w:object>
      </w:r>
    </w:p>
    <w:p w14:paraId="1934754F" w14:textId="77777777" w:rsidR="00D95679" w:rsidRDefault="00D95679" w:rsidP="000915CA"/>
    <w:p w14:paraId="0C8526AD" w14:textId="77777777" w:rsidR="00AC281C" w:rsidRDefault="00AC281C">
      <w:pPr>
        <w:jc w:val="left"/>
        <w:rPr>
          <w:color w:val="000000" w:themeColor="text1"/>
          <w:sz w:val="20"/>
        </w:rPr>
      </w:pPr>
    </w:p>
    <w:p w14:paraId="6B297F8E" w14:textId="77777777" w:rsidR="00115271" w:rsidRDefault="00115271">
      <w:pPr>
        <w:jc w:val="left"/>
        <w:rPr>
          <w:color w:val="000000" w:themeColor="text1"/>
          <w:sz w:val="20"/>
        </w:rPr>
      </w:pPr>
    </w:p>
    <w:p w14:paraId="320F5A15" w14:textId="77777777" w:rsidR="00E63CA3" w:rsidRDefault="00E63CA3">
      <w:pPr>
        <w:jc w:val="left"/>
        <w:rPr>
          <w:color w:val="000000" w:themeColor="text1"/>
          <w:sz w:val="20"/>
        </w:rPr>
      </w:pPr>
    </w:p>
    <w:p w14:paraId="11FF95E6" w14:textId="77777777" w:rsidR="00E63CA3" w:rsidRDefault="00E63CA3">
      <w:pPr>
        <w:jc w:val="left"/>
        <w:rPr>
          <w:color w:val="000000" w:themeColor="text1"/>
          <w:sz w:val="20"/>
        </w:rPr>
      </w:pPr>
    </w:p>
    <w:p w14:paraId="152649DC" w14:textId="77777777" w:rsidR="00E63CA3" w:rsidRDefault="00E63CA3">
      <w:pPr>
        <w:jc w:val="left"/>
        <w:rPr>
          <w:color w:val="000000" w:themeColor="text1"/>
          <w:sz w:val="20"/>
        </w:rPr>
      </w:pPr>
    </w:p>
    <w:p w14:paraId="78EC4453" w14:textId="77777777" w:rsidR="00E63CA3" w:rsidRDefault="00E63CA3">
      <w:pPr>
        <w:jc w:val="left"/>
        <w:rPr>
          <w:color w:val="000000" w:themeColor="text1"/>
          <w:sz w:val="20"/>
        </w:rPr>
      </w:pPr>
    </w:p>
    <w:p w14:paraId="1B062854" w14:textId="77777777" w:rsidR="007A3D95" w:rsidRDefault="007A3D95" w:rsidP="007A3D95">
      <w:pPr>
        <w:tabs>
          <w:tab w:val="left" w:pos="2580"/>
        </w:tabs>
        <w:jc w:val="left"/>
        <w:rPr>
          <w:color w:val="000000" w:themeColor="text1"/>
          <w:sz w:val="20"/>
        </w:rPr>
      </w:pPr>
    </w:p>
    <w:p w14:paraId="5645E1E0" w14:textId="77777777" w:rsidR="007A3D95" w:rsidRDefault="007A3D95" w:rsidP="007A3D95">
      <w:pPr>
        <w:tabs>
          <w:tab w:val="left" w:pos="2580"/>
        </w:tabs>
        <w:jc w:val="left"/>
        <w:rPr>
          <w:color w:val="000000" w:themeColor="text1"/>
          <w:sz w:val="20"/>
        </w:rPr>
      </w:pPr>
    </w:p>
    <w:p w14:paraId="51F73387" w14:textId="77777777" w:rsidR="00115271" w:rsidRDefault="0053481E" w:rsidP="00C5753C">
      <w:pPr>
        <w:tabs>
          <w:tab w:val="left" w:pos="2085"/>
          <w:tab w:val="left" w:pos="2580"/>
        </w:tabs>
        <w:jc w:val="left"/>
        <w:rPr>
          <w:color w:val="000000" w:themeColor="text1"/>
          <w:sz w:val="20"/>
        </w:rPr>
      </w:pPr>
      <w:r>
        <w:rPr>
          <w:color w:val="000000" w:themeColor="text1"/>
          <w:sz w:val="20"/>
        </w:rPr>
        <w:tab/>
      </w:r>
      <w:r w:rsidR="007A3D95">
        <w:rPr>
          <w:color w:val="000000" w:themeColor="text1"/>
          <w:sz w:val="20"/>
        </w:rPr>
        <w:tab/>
      </w:r>
    </w:p>
    <w:p w14:paraId="1380A421" w14:textId="77777777" w:rsidR="00205CB3" w:rsidRPr="00205CB3" w:rsidRDefault="001B64AB" w:rsidP="00D80B70">
      <w:pPr>
        <w:rPr>
          <w:b/>
          <w:sz w:val="20"/>
        </w:rPr>
      </w:pPr>
      <w:r w:rsidRPr="00ED15AC">
        <w:rPr>
          <w:b/>
          <w:sz w:val="20"/>
        </w:rPr>
        <w:lastRenderedPageBreak/>
        <w:t>Validate Address Service</w:t>
      </w:r>
      <w:r w:rsidR="0097244C" w:rsidRPr="00ED15AC">
        <w:rPr>
          <w:b/>
          <w:sz w:val="20"/>
        </w:rPr>
        <w:t xml:space="preserve"> Criteria:</w:t>
      </w:r>
      <w:r w:rsidR="00205CB3" w:rsidRPr="00205CB3">
        <w:rPr>
          <w:b/>
          <w:sz w:val="20"/>
        </w:rPr>
        <w:t xml:space="preserve"> </w:t>
      </w:r>
    </w:p>
    <w:p w14:paraId="4925308C" w14:textId="77777777" w:rsidR="00237551" w:rsidRDefault="00D80BEC" w:rsidP="00ED15AC">
      <w:pPr>
        <w:jc w:val="left"/>
        <w:rPr>
          <w:sz w:val="20"/>
        </w:rPr>
      </w:pPr>
      <w:r>
        <w:rPr>
          <w:sz w:val="20"/>
        </w:rPr>
        <w:t>Source system</w:t>
      </w:r>
      <w:r w:rsidR="00115271">
        <w:rPr>
          <w:sz w:val="20"/>
        </w:rPr>
        <w:t xml:space="preserve"> can use the</w:t>
      </w:r>
      <w:r>
        <w:rPr>
          <w:sz w:val="20"/>
        </w:rPr>
        <w:t xml:space="preserve"> </w:t>
      </w:r>
      <w:r w:rsidR="009D596E">
        <w:rPr>
          <w:sz w:val="20"/>
        </w:rPr>
        <w:t xml:space="preserve">following search criteria/options to check the </w:t>
      </w:r>
      <w:r w:rsidR="00B477BB">
        <w:rPr>
          <w:sz w:val="20"/>
        </w:rPr>
        <w:t xml:space="preserve">UK </w:t>
      </w:r>
      <w:r w:rsidR="005C3F9E">
        <w:rPr>
          <w:sz w:val="20"/>
        </w:rPr>
        <w:t>address</w:t>
      </w:r>
      <w:r w:rsidR="009D596E">
        <w:rPr>
          <w:sz w:val="20"/>
        </w:rPr>
        <w:t xml:space="preserve"> </w:t>
      </w:r>
      <w:r w:rsidR="005C3F9E">
        <w:rPr>
          <w:sz w:val="20"/>
        </w:rPr>
        <w:t>with Capscan</w:t>
      </w:r>
      <w:r w:rsidR="00FF6353">
        <w:rPr>
          <w:sz w:val="20"/>
        </w:rPr>
        <w:t>.</w:t>
      </w:r>
    </w:p>
    <w:p w14:paraId="32C44B4B" w14:textId="77777777" w:rsidR="00ED7732" w:rsidRDefault="00ED7732" w:rsidP="00D80B70">
      <w:pPr>
        <w:rPr>
          <w:sz w:val="20"/>
        </w:rPr>
      </w:pPr>
    </w:p>
    <w:tbl>
      <w:tblPr>
        <w:tblpPr w:leftFromText="180" w:rightFromText="180" w:vertAnchor="text" w:horzAnchor="margin" w:tblpXSpec="center" w:tblpY="38"/>
        <w:tblOverlap w:val="never"/>
        <w:tblW w:w="6100" w:type="dxa"/>
        <w:tblLook w:val="04A0" w:firstRow="1" w:lastRow="0" w:firstColumn="1" w:lastColumn="0" w:noHBand="0" w:noVBand="1"/>
      </w:tblPr>
      <w:tblGrid>
        <w:gridCol w:w="2260"/>
        <w:gridCol w:w="960"/>
        <w:gridCol w:w="960"/>
        <w:gridCol w:w="960"/>
        <w:gridCol w:w="960"/>
      </w:tblGrid>
      <w:tr w:rsidR="00A3271E" w:rsidRPr="00ED7732" w14:paraId="3CF03B52" w14:textId="77777777" w:rsidTr="00A3271E">
        <w:trPr>
          <w:trHeight w:val="480"/>
        </w:trPr>
        <w:tc>
          <w:tcPr>
            <w:tcW w:w="2260" w:type="dxa"/>
            <w:tcBorders>
              <w:top w:val="single" w:sz="4" w:space="0" w:color="auto"/>
              <w:left w:val="single" w:sz="4" w:space="0" w:color="auto"/>
              <w:bottom w:val="single" w:sz="4" w:space="0" w:color="auto"/>
              <w:right w:val="single" w:sz="4" w:space="0" w:color="auto"/>
            </w:tcBorders>
            <w:shd w:val="clear" w:color="auto" w:fill="E5DFEC" w:themeFill="accent4" w:themeFillTint="33"/>
            <w:vAlign w:val="center"/>
            <w:hideMark/>
          </w:tcPr>
          <w:p w14:paraId="2F894D52" w14:textId="77777777" w:rsidR="00A3271E" w:rsidRPr="00ED7732" w:rsidRDefault="00A3271E" w:rsidP="00087035">
            <w:pPr>
              <w:jc w:val="center"/>
              <w:rPr>
                <w:bCs w:val="0"/>
                <w:color w:val="000000"/>
                <w:sz w:val="18"/>
                <w:szCs w:val="18"/>
              </w:rPr>
            </w:pPr>
            <w:r>
              <w:rPr>
                <w:bCs w:val="0"/>
                <w:color w:val="000000"/>
                <w:sz w:val="18"/>
                <w:szCs w:val="18"/>
              </w:rPr>
              <w:t>Search Fields</w:t>
            </w:r>
          </w:p>
        </w:tc>
        <w:tc>
          <w:tcPr>
            <w:tcW w:w="960" w:type="dxa"/>
            <w:tcBorders>
              <w:top w:val="single" w:sz="4" w:space="0" w:color="auto"/>
              <w:left w:val="nil"/>
              <w:bottom w:val="single" w:sz="4" w:space="0" w:color="auto"/>
              <w:right w:val="single" w:sz="4" w:space="0" w:color="auto"/>
            </w:tcBorders>
            <w:shd w:val="clear" w:color="auto" w:fill="E5DFEC" w:themeFill="accent4" w:themeFillTint="33"/>
            <w:noWrap/>
            <w:vAlign w:val="center"/>
            <w:hideMark/>
          </w:tcPr>
          <w:p w14:paraId="41680ACC" w14:textId="77777777" w:rsidR="00A3271E" w:rsidRPr="00ED7732" w:rsidRDefault="00A424EA" w:rsidP="00087035">
            <w:pPr>
              <w:jc w:val="center"/>
              <w:rPr>
                <w:bCs w:val="0"/>
                <w:color w:val="000000"/>
                <w:sz w:val="18"/>
                <w:szCs w:val="18"/>
              </w:rPr>
            </w:pPr>
            <w:r>
              <w:rPr>
                <w:bCs w:val="0"/>
                <w:color w:val="000000"/>
                <w:sz w:val="18"/>
                <w:szCs w:val="18"/>
              </w:rPr>
              <w:t>Option1</w:t>
            </w:r>
          </w:p>
        </w:tc>
        <w:tc>
          <w:tcPr>
            <w:tcW w:w="960" w:type="dxa"/>
            <w:tcBorders>
              <w:top w:val="single" w:sz="4" w:space="0" w:color="auto"/>
              <w:left w:val="nil"/>
              <w:bottom w:val="single" w:sz="4" w:space="0" w:color="auto"/>
              <w:right w:val="single" w:sz="4" w:space="0" w:color="auto"/>
            </w:tcBorders>
            <w:shd w:val="clear" w:color="auto" w:fill="E5DFEC" w:themeFill="accent4" w:themeFillTint="33"/>
            <w:noWrap/>
            <w:vAlign w:val="center"/>
            <w:hideMark/>
          </w:tcPr>
          <w:p w14:paraId="4F72FCF0" w14:textId="77777777" w:rsidR="00A3271E" w:rsidRPr="00ED7732" w:rsidRDefault="00A424EA" w:rsidP="00087035">
            <w:pPr>
              <w:jc w:val="center"/>
              <w:rPr>
                <w:bCs w:val="0"/>
                <w:color w:val="000000"/>
                <w:sz w:val="18"/>
                <w:szCs w:val="18"/>
              </w:rPr>
            </w:pPr>
            <w:r>
              <w:rPr>
                <w:bCs w:val="0"/>
                <w:color w:val="000000"/>
                <w:sz w:val="18"/>
                <w:szCs w:val="18"/>
              </w:rPr>
              <w:t>Option2</w:t>
            </w:r>
          </w:p>
        </w:tc>
        <w:tc>
          <w:tcPr>
            <w:tcW w:w="960" w:type="dxa"/>
            <w:tcBorders>
              <w:top w:val="single" w:sz="4" w:space="0" w:color="auto"/>
              <w:left w:val="nil"/>
              <w:bottom w:val="single" w:sz="4" w:space="0" w:color="auto"/>
              <w:right w:val="single" w:sz="4" w:space="0" w:color="auto"/>
            </w:tcBorders>
            <w:shd w:val="clear" w:color="auto" w:fill="E5DFEC" w:themeFill="accent4" w:themeFillTint="33"/>
            <w:noWrap/>
            <w:vAlign w:val="center"/>
            <w:hideMark/>
          </w:tcPr>
          <w:p w14:paraId="095E724F" w14:textId="77777777" w:rsidR="00A3271E" w:rsidRPr="00ED7732" w:rsidRDefault="00A424EA" w:rsidP="00087035">
            <w:pPr>
              <w:jc w:val="center"/>
              <w:rPr>
                <w:bCs w:val="0"/>
                <w:color w:val="000000"/>
                <w:sz w:val="18"/>
                <w:szCs w:val="18"/>
              </w:rPr>
            </w:pPr>
            <w:r>
              <w:rPr>
                <w:bCs w:val="0"/>
                <w:color w:val="000000"/>
                <w:sz w:val="18"/>
                <w:szCs w:val="18"/>
              </w:rPr>
              <w:t>Option3</w:t>
            </w:r>
          </w:p>
        </w:tc>
        <w:tc>
          <w:tcPr>
            <w:tcW w:w="960" w:type="dxa"/>
            <w:tcBorders>
              <w:top w:val="single" w:sz="4" w:space="0" w:color="auto"/>
              <w:left w:val="nil"/>
              <w:bottom w:val="single" w:sz="4" w:space="0" w:color="auto"/>
              <w:right w:val="single" w:sz="4" w:space="0" w:color="auto"/>
            </w:tcBorders>
            <w:shd w:val="clear" w:color="auto" w:fill="E5DFEC" w:themeFill="accent4" w:themeFillTint="33"/>
            <w:noWrap/>
            <w:vAlign w:val="center"/>
            <w:hideMark/>
          </w:tcPr>
          <w:p w14:paraId="0754027D" w14:textId="77777777" w:rsidR="00A3271E" w:rsidRPr="00ED7732" w:rsidRDefault="00A424EA" w:rsidP="00087035">
            <w:pPr>
              <w:jc w:val="center"/>
              <w:rPr>
                <w:bCs w:val="0"/>
                <w:color w:val="000000"/>
                <w:sz w:val="18"/>
                <w:szCs w:val="18"/>
              </w:rPr>
            </w:pPr>
            <w:r>
              <w:rPr>
                <w:bCs w:val="0"/>
                <w:color w:val="000000"/>
                <w:sz w:val="18"/>
                <w:szCs w:val="18"/>
              </w:rPr>
              <w:t>Option4</w:t>
            </w:r>
          </w:p>
        </w:tc>
      </w:tr>
      <w:tr w:rsidR="00A3271E" w:rsidRPr="00ED7732" w14:paraId="285F1C69" w14:textId="77777777" w:rsidTr="00A3271E">
        <w:trPr>
          <w:trHeight w:val="300"/>
        </w:trPr>
        <w:tc>
          <w:tcPr>
            <w:tcW w:w="2260" w:type="dxa"/>
            <w:tcBorders>
              <w:top w:val="nil"/>
              <w:left w:val="single" w:sz="4" w:space="0" w:color="auto"/>
              <w:bottom w:val="single" w:sz="4" w:space="0" w:color="auto"/>
              <w:right w:val="single" w:sz="4" w:space="0" w:color="auto"/>
            </w:tcBorders>
            <w:shd w:val="clear" w:color="auto" w:fill="E5DFEC" w:themeFill="accent4" w:themeFillTint="33"/>
            <w:noWrap/>
            <w:hideMark/>
          </w:tcPr>
          <w:p w14:paraId="67207E52" w14:textId="77777777" w:rsidR="00A3271E" w:rsidRPr="00ED7732" w:rsidRDefault="00A3271E" w:rsidP="00087035">
            <w:pPr>
              <w:jc w:val="left"/>
              <w:rPr>
                <w:bCs w:val="0"/>
                <w:color w:val="000000"/>
                <w:sz w:val="18"/>
                <w:szCs w:val="18"/>
              </w:rPr>
            </w:pPr>
            <w:r w:rsidRPr="00ED7732">
              <w:rPr>
                <w:bCs w:val="0"/>
                <w:color w:val="000000"/>
                <w:sz w:val="18"/>
                <w:szCs w:val="18"/>
              </w:rPr>
              <w:t>Flatnumber</w:t>
            </w:r>
          </w:p>
        </w:tc>
        <w:tc>
          <w:tcPr>
            <w:tcW w:w="960" w:type="dxa"/>
            <w:tcBorders>
              <w:top w:val="nil"/>
              <w:left w:val="nil"/>
              <w:bottom w:val="single" w:sz="4" w:space="0" w:color="auto"/>
              <w:right w:val="single" w:sz="4" w:space="0" w:color="auto"/>
            </w:tcBorders>
            <w:shd w:val="clear" w:color="auto" w:fill="auto"/>
            <w:noWrap/>
            <w:hideMark/>
          </w:tcPr>
          <w:p w14:paraId="649AFF35" w14:textId="77777777" w:rsidR="00A3271E" w:rsidRPr="00ED7732" w:rsidRDefault="00FF6353" w:rsidP="00087035">
            <w:pPr>
              <w:jc w:val="center"/>
              <w:rPr>
                <w:bCs w:val="0"/>
                <w:color w:val="000000"/>
                <w:sz w:val="16"/>
                <w:szCs w:val="16"/>
              </w:rPr>
            </w:pPr>
            <w:r>
              <w:rPr>
                <w:bCs w:val="0"/>
                <w:color w:val="000000"/>
                <w:sz w:val="16"/>
                <w:szCs w:val="16"/>
              </w:rPr>
              <w:t>Y</w:t>
            </w:r>
          </w:p>
        </w:tc>
        <w:tc>
          <w:tcPr>
            <w:tcW w:w="960" w:type="dxa"/>
            <w:tcBorders>
              <w:top w:val="nil"/>
              <w:left w:val="nil"/>
              <w:bottom w:val="single" w:sz="4" w:space="0" w:color="auto"/>
              <w:right w:val="single" w:sz="4" w:space="0" w:color="auto"/>
            </w:tcBorders>
            <w:shd w:val="clear" w:color="auto" w:fill="auto"/>
            <w:noWrap/>
            <w:hideMark/>
          </w:tcPr>
          <w:p w14:paraId="293D71EA" w14:textId="77777777" w:rsidR="00A3271E" w:rsidRPr="00ED7732" w:rsidRDefault="00F41DE9" w:rsidP="00087035">
            <w:pPr>
              <w:jc w:val="center"/>
              <w:rPr>
                <w:bCs w:val="0"/>
                <w:color w:val="000000"/>
                <w:sz w:val="16"/>
                <w:szCs w:val="16"/>
              </w:rPr>
            </w:pPr>
            <w:r>
              <w:rPr>
                <w:bCs w:val="0"/>
                <w:color w:val="000000"/>
                <w:sz w:val="16"/>
                <w:szCs w:val="16"/>
              </w:rPr>
              <w:t>Y</w:t>
            </w:r>
          </w:p>
        </w:tc>
        <w:tc>
          <w:tcPr>
            <w:tcW w:w="960" w:type="dxa"/>
            <w:tcBorders>
              <w:top w:val="nil"/>
              <w:left w:val="nil"/>
              <w:bottom w:val="single" w:sz="4" w:space="0" w:color="auto"/>
              <w:right w:val="single" w:sz="4" w:space="0" w:color="auto"/>
            </w:tcBorders>
            <w:shd w:val="clear" w:color="auto" w:fill="auto"/>
            <w:noWrap/>
            <w:hideMark/>
          </w:tcPr>
          <w:p w14:paraId="3547F9CC" w14:textId="77777777" w:rsidR="00A3271E" w:rsidRPr="00ED7732" w:rsidRDefault="00F41DE9" w:rsidP="00087035">
            <w:pPr>
              <w:jc w:val="center"/>
              <w:rPr>
                <w:bCs w:val="0"/>
                <w:color w:val="000000"/>
                <w:sz w:val="16"/>
                <w:szCs w:val="16"/>
              </w:rPr>
            </w:pPr>
            <w:r>
              <w:rPr>
                <w:bCs w:val="0"/>
                <w:color w:val="000000"/>
                <w:sz w:val="16"/>
                <w:szCs w:val="16"/>
              </w:rPr>
              <w:t>N</w:t>
            </w:r>
          </w:p>
        </w:tc>
        <w:tc>
          <w:tcPr>
            <w:tcW w:w="960" w:type="dxa"/>
            <w:tcBorders>
              <w:top w:val="nil"/>
              <w:left w:val="nil"/>
              <w:bottom w:val="single" w:sz="4" w:space="0" w:color="auto"/>
              <w:right w:val="single" w:sz="4" w:space="0" w:color="auto"/>
            </w:tcBorders>
            <w:shd w:val="clear" w:color="auto" w:fill="auto"/>
            <w:noWrap/>
            <w:hideMark/>
          </w:tcPr>
          <w:p w14:paraId="2546CE25" w14:textId="77777777" w:rsidR="00A3271E" w:rsidRPr="00ED7732" w:rsidRDefault="00FF6353" w:rsidP="00087035">
            <w:pPr>
              <w:jc w:val="center"/>
              <w:rPr>
                <w:bCs w:val="0"/>
                <w:color w:val="000000"/>
                <w:sz w:val="16"/>
                <w:szCs w:val="16"/>
              </w:rPr>
            </w:pPr>
            <w:r>
              <w:rPr>
                <w:bCs w:val="0"/>
                <w:color w:val="000000"/>
                <w:sz w:val="16"/>
                <w:szCs w:val="16"/>
              </w:rPr>
              <w:t>N</w:t>
            </w:r>
          </w:p>
        </w:tc>
      </w:tr>
      <w:tr w:rsidR="00A3271E" w:rsidRPr="00ED7732" w14:paraId="160A9E99" w14:textId="77777777" w:rsidTr="00A3271E">
        <w:trPr>
          <w:trHeight w:val="300"/>
        </w:trPr>
        <w:tc>
          <w:tcPr>
            <w:tcW w:w="2260" w:type="dxa"/>
            <w:tcBorders>
              <w:top w:val="nil"/>
              <w:left w:val="single" w:sz="4" w:space="0" w:color="auto"/>
              <w:bottom w:val="single" w:sz="4" w:space="0" w:color="auto"/>
              <w:right w:val="single" w:sz="4" w:space="0" w:color="auto"/>
            </w:tcBorders>
            <w:shd w:val="clear" w:color="auto" w:fill="E5DFEC" w:themeFill="accent4" w:themeFillTint="33"/>
            <w:noWrap/>
            <w:hideMark/>
          </w:tcPr>
          <w:p w14:paraId="63D1C01C" w14:textId="77777777" w:rsidR="00A3271E" w:rsidRPr="00ED7732" w:rsidRDefault="00A3271E" w:rsidP="00087035">
            <w:pPr>
              <w:jc w:val="left"/>
              <w:rPr>
                <w:bCs w:val="0"/>
                <w:color w:val="000000"/>
                <w:sz w:val="18"/>
                <w:szCs w:val="18"/>
              </w:rPr>
            </w:pPr>
            <w:r w:rsidRPr="00ED7732">
              <w:rPr>
                <w:bCs w:val="0"/>
                <w:color w:val="000000"/>
                <w:sz w:val="18"/>
                <w:szCs w:val="18"/>
              </w:rPr>
              <w:t>Housenumber</w:t>
            </w:r>
          </w:p>
        </w:tc>
        <w:tc>
          <w:tcPr>
            <w:tcW w:w="960" w:type="dxa"/>
            <w:tcBorders>
              <w:top w:val="nil"/>
              <w:left w:val="nil"/>
              <w:bottom w:val="single" w:sz="4" w:space="0" w:color="auto"/>
              <w:right w:val="single" w:sz="4" w:space="0" w:color="auto"/>
            </w:tcBorders>
            <w:shd w:val="clear" w:color="auto" w:fill="auto"/>
            <w:noWrap/>
            <w:hideMark/>
          </w:tcPr>
          <w:p w14:paraId="00C3D575" w14:textId="77777777" w:rsidR="00A3271E" w:rsidRPr="00ED7732" w:rsidRDefault="00F41DE9" w:rsidP="00087035">
            <w:pPr>
              <w:jc w:val="center"/>
              <w:rPr>
                <w:bCs w:val="0"/>
                <w:color w:val="000000"/>
                <w:sz w:val="16"/>
                <w:szCs w:val="16"/>
              </w:rPr>
            </w:pPr>
            <w:r>
              <w:rPr>
                <w:bCs w:val="0"/>
                <w:color w:val="000000"/>
                <w:sz w:val="16"/>
                <w:szCs w:val="16"/>
              </w:rPr>
              <w:t>Y</w:t>
            </w:r>
          </w:p>
        </w:tc>
        <w:tc>
          <w:tcPr>
            <w:tcW w:w="960" w:type="dxa"/>
            <w:tcBorders>
              <w:top w:val="nil"/>
              <w:left w:val="nil"/>
              <w:bottom w:val="single" w:sz="4" w:space="0" w:color="auto"/>
              <w:right w:val="single" w:sz="4" w:space="0" w:color="auto"/>
            </w:tcBorders>
            <w:shd w:val="clear" w:color="auto" w:fill="auto"/>
            <w:noWrap/>
            <w:hideMark/>
          </w:tcPr>
          <w:p w14:paraId="73E09077" w14:textId="77777777" w:rsidR="00A3271E" w:rsidRPr="00ED7732" w:rsidRDefault="00F41DE9" w:rsidP="00087035">
            <w:pPr>
              <w:jc w:val="center"/>
              <w:rPr>
                <w:bCs w:val="0"/>
                <w:color w:val="000000"/>
                <w:sz w:val="16"/>
                <w:szCs w:val="16"/>
              </w:rPr>
            </w:pPr>
            <w:r>
              <w:rPr>
                <w:bCs w:val="0"/>
                <w:color w:val="000000"/>
                <w:sz w:val="16"/>
                <w:szCs w:val="16"/>
              </w:rPr>
              <w:t>N</w:t>
            </w:r>
          </w:p>
        </w:tc>
        <w:tc>
          <w:tcPr>
            <w:tcW w:w="960" w:type="dxa"/>
            <w:tcBorders>
              <w:top w:val="nil"/>
              <w:left w:val="nil"/>
              <w:bottom w:val="single" w:sz="4" w:space="0" w:color="auto"/>
              <w:right w:val="single" w:sz="4" w:space="0" w:color="auto"/>
            </w:tcBorders>
            <w:shd w:val="clear" w:color="auto" w:fill="auto"/>
            <w:noWrap/>
            <w:hideMark/>
          </w:tcPr>
          <w:p w14:paraId="09131075" w14:textId="77777777" w:rsidR="00A3271E" w:rsidRPr="00ED7732" w:rsidRDefault="00FF6353" w:rsidP="00087035">
            <w:pPr>
              <w:jc w:val="center"/>
              <w:rPr>
                <w:bCs w:val="0"/>
                <w:color w:val="000000"/>
                <w:sz w:val="16"/>
                <w:szCs w:val="16"/>
              </w:rPr>
            </w:pPr>
            <w:r>
              <w:rPr>
                <w:bCs w:val="0"/>
                <w:color w:val="000000"/>
                <w:sz w:val="16"/>
                <w:szCs w:val="16"/>
              </w:rPr>
              <w:t>Y</w:t>
            </w:r>
          </w:p>
        </w:tc>
        <w:tc>
          <w:tcPr>
            <w:tcW w:w="960" w:type="dxa"/>
            <w:tcBorders>
              <w:top w:val="nil"/>
              <w:left w:val="nil"/>
              <w:bottom w:val="single" w:sz="4" w:space="0" w:color="auto"/>
              <w:right w:val="single" w:sz="4" w:space="0" w:color="auto"/>
            </w:tcBorders>
            <w:shd w:val="clear" w:color="auto" w:fill="auto"/>
            <w:noWrap/>
            <w:hideMark/>
          </w:tcPr>
          <w:p w14:paraId="3B6B14D2" w14:textId="77777777" w:rsidR="00A3271E" w:rsidRPr="00ED7732" w:rsidRDefault="00FF6353" w:rsidP="00087035">
            <w:pPr>
              <w:jc w:val="center"/>
              <w:rPr>
                <w:bCs w:val="0"/>
                <w:color w:val="000000"/>
                <w:sz w:val="16"/>
                <w:szCs w:val="16"/>
              </w:rPr>
            </w:pPr>
            <w:r>
              <w:rPr>
                <w:bCs w:val="0"/>
                <w:color w:val="000000"/>
                <w:sz w:val="16"/>
                <w:szCs w:val="16"/>
              </w:rPr>
              <w:t>N</w:t>
            </w:r>
          </w:p>
        </w:tc>
      </w:tr>
      <w:tr w:rsidR="00F41DE9" w:rsidRPr="00ED7732" w14:paraId="0C2452ED" w14:textId="77777777" w:rsidTr="00A3271E">
        <w:trPr>
          <w:trHeight w:val="300"/>
        </w:trPr>
        <w:tc>
          <w:tcPr>
            <w:tcW w:w="2260" w:type="dxa"/>
            <w:tcBorders>
              <w:top w:val="nil"/>
              <w:left w:val="single" w:sz="4" w:space="0" w:color="auto"/>
              <w:bottom w:val="single" w:sz="4" w:space="0" w:color="auto"/>
              <w:right w:val="single" w:sz="4" w:space="0" w:color="auto"/>
            </w:tcBorders>
            <w:shd w:val="clear" w:color="auto" w:fill="E5DFEC" w:themeFill="accent4" w:themeFillTint="33"/>
            <w:noWrap/>
          </w:tcPr>
          <w:p w14:paraId="3073130C" w14:textId="77777777" w:rsidR="00F41DE9" w:rsidRPr="00ED7732" w:rsidRDefault="00F41DE9" w:rsidP="00087035">
            <w:pPr>
              <w:jc w:val="left"/>
              <w:rPr>
                <w:bCs w:val="0"/>
                <w:color w:val="000000"/>
                <w:sz w:val="18"/>
                <w:szCs w:val="18"/>
              </w:rPr>
            </w:pPr>
            <w:r>
              <w:rPr>
                <w:bCs w:val="0"/>
                <w:color w:val="000000"/>
                <w:sz w:val="18"/>
                <w:szCs w:val="18"/>
              </w:rPr>
              <w:t>Country</w:t>
            </w:r>
          </w:p>
        </w:tc>
        <w:tc>
          <w:tcPr>
            <w:tcW w:w="960" w:type="dxa"/>
            <w:tcBorders>
              <w:top w:val="nil"/>
              <w:left w:val="nil"/>
              <w:bottom w:val="single" w:sz="4" w:space="0" w:color="auto"/>
              <w:right w:val="single" w:sz="4" w:space="0" w:color="auto"/>
            </w:tcBorders>
            <w:shd w:val="clear" w:color="auto" w:fill="auto"/>
            <w:noWrap/>
          </w:tcPr>
          <w:p w14:paraId="49AE876E" w14:textId="77777777" w:rsidR="00F41DE9" w:rsidRPr="00ED7732" w:rsidRDefault="00F41DE9" w:rsidP="00087035">
            <w:pPr>
              <w:jc w:val="center"/>
              <w:rPr>
                <w:bCs w:val="0"/>
                <w:color w:val="000000"/>
                <w:sz w:val="16"/>
                <w:szCs w:val="16"/>
              </w:rPr>
            </w:pPr>
            <w:r>
              <w:rPr>
                <w:bCs w:val="0"/>
                <w:color w:val="000000"/>
                <w:sz w:val="16"/>
                <w:szCs w:val="16"/>
              </w:rPr>
              <w:t>Y</w:t>
            </w:r>
          </w:p>
        </w:tc>
        <w:tc>
          <w:tcPr>
            <w:tcW w:w="960" w:type="dxa"/>
            <w:tcBorders>
              <w:top w:val="nil"/>
              <w:left w:val="nil"/>
              <w:bottom w:val="single" w:sz="4" w:space="0" w:color="auto"/>
              <w:right w:val="single" w:sz="4" w:space="0" w:color="auto"/>
            </w:tcBorders>
            <w:shd w:val="clear" w:color="auto" w:fill="auto"/>
            <w:noWrap/>
          </w:tcPr>
          <w:p w14:paraId="478E5928" w14:textId="77777777" w:rsidR="00F41DE9" w:rsidRPr="00ED7732" w:rsidRDefault="00F41DE9" w:rsidP="00087035">
            <w:pPr>
              <w:jc w:val="center"/>
              <w:rPr>
                <w:bCs w:val="0"/>
                <w:color w:val="000000"/>
                <w:sz w:val="16"/>
                <w:szCs w:val="16"/>
              </w:rPr>
            </w:pPr>
            <w:r>
              <w:rPr>
                <w:bCs w:val="0"/>
                <w:color w:val="000000"/>
                <w:sz w:val="16"/>
                <w:szCs w:val="16"/>
              </w:rPr>
              <w:t>Y</w:t>
            </w:r>
          </w:p>
        </w:tc>
        <w:tc>
          <w:tcPr>
            <w:tcW w:w="960" w:type="dxa"/>
            <w:tcBorders>
              <w:top w:val="nil"/>
              <w:left w:val="nil"/>
              <w:bottom w:val="single" w:sz="4" w:space="0" w:color="auto"/>
              <w:right w:val="single" w:sz="4" w:space="0" w:color="auto"/>
            </w:tcBorders>
            <w:shd w:val="clear" w:color="auto" w:fill="auto"/>
            <w:noWrap/>
          </w:tcPr>
          <w:p w14:paraId="3AFF3756" w14:textId="77777777" w:rsidR="00F41DE9" w:rsidRPr="00ED7732" w:rsidRDefault="00F41DE9" w:rsidP="00087035">
            <w:pPr>
              <w:jc w:val="center"/>
              <w:rPr>
                <w:bCs w:val="0"/>
                <w:color w:val="000000"/>
                <w:sz w:val="16"/>
                <w:szCs w:val="16"/>
              </w:rPr>
            </w:pPr>
            <w:r>
              <w:rPr>
                <w:bCs w:val="0"/>
                <w:color w:val="000000"/>
                <w:sz w:val="16"/>
                <w:szCs w:val="16"/>
              </w:rPr>
              <w:t>Y</w:t>
            </w:r>
          </w:p>
        </w:tc>
        <w:tc>
          <w:tcPr>
            <w:tcW w:w="960" w:type="dxa"/>
            <w:tcBorders>
              <w:top w:val="nil"/>
              <w:left w:val="nil"/>
              <w:bottom w:val="single" w:sz="4" w:space="0" w:color="auto"/>
              <w:right w:val="single" w:sz="4" w:space="0" w:color="auto"/>
            </w:tcBorders>
            <w:shd w:val="clear" w:color="auto" w:fill="auto"/>
            <w:noWrap/>
          </w:tcPr>
          <w:p w14:paraId="6BFAB5FB" w14:textId="77777777" w:rsidR="00F41DE9" w:rsidRPr="00ED7732" w:rsidRDefault="00F41DE9" w:rsidP="00087035">
            <w:pPr>
              <w:jc w:val="center"/>
              <w:rPr>
                <w:bCs w:val="0"/>
                <w:color w:val="000000"/>
                <w:sz w:val="16"/>
                <w:szCs w:val="16"/>
              </w:rPr>
            </w:pPr>
            <w:r>
              <w:rPr>
                <w:bCs w:val="0"/>
                <w:color w:val="000000"/>
                <w:sz w:val="16"/>
                <w:szCs w:val="16"/>
              </w:rPr>
              <w:t>Y</w:t>
            </w:r>
          </w:p>
        </w:tc>
      </w:tr>
      <w:tr w:rsidR="00A3271E" w:rsidRPr="00ED7732" w14:paraId="56E55E19" w14:textId="77777777" w:rsidTr="00A3271E">
        <w:trPr>
          <w:trHeight w:val="300"/>
        </w:trPr>
        <w:tc>
          <w:tcPr>
            <w:tcW w:w="2260" w:type="dxa"/>
            <w:tcBorders>
              <w:top w:val="nil"/>
              <w:left w:val="single" w:sz="4" w:space="0" w:color="auto"/>
              <w:bottom w:val="single" w:sz="4" w:space="0" w:color="auto"/>
              <w:right w:val="single" w:sz="4" w:space="0" w:color="auto"/>
            </w:tcBorders>
            <w:shd w:val="clear" w:color="auto" w:fill="E5DFEC" w:themeFill="accent4" w:themeFillTint="33"/>
            <w:noWrap/>
            <w:hideMark/>
          </w:tcPr>
          <w:p w14:paraId="688E0192" w14:textId="77777777" w:rsidR="00A3271E" w:rsidRPr="00ED7732" w:rsidRDefault="00A3271E" w:rsidP="00087035">
            <w:pPr>
              <w:jc w:val="left"/>
              <w:rPr>
                <w:bCs w:val="0"/>
                <w:color w:val="000000"/>
                <w:sz w:val="18"/>
                <w:szCs w:val="18"/>
              </w:rPr>
            </w:pPr>
            <w:r w:rsidRPr="00ED7732">
              <w:rPr>
                <w:bCs w:val="0"/>
                <w:color w:val="000000"/>
                <w:sz w:val="18"/>
                <w:szCs w:val="18"/>
              </w:rPr>
              <w:t>Postcode</w:t>
            </w:r>
          </w:p>
        </w:tc>
        <w:tc>
          <w:tcPr>
            <w:tcW w:w="960" w:type="dxa"/>
            <w:tcBorders>
              <w:top w:val="nil"/>
              <w:left w:val="nil"/>
              <w:bottom w:val="single" w:sz="4" w:space="0" w:color="auto"/>
              <w:right w:val="single" w:sz="4" w:space="0" w:color="auto"/>
            </w:tcBorders>
            <w:shd w:val="clear" w:color="auto" w:fill="auto"/>
            <w:noWrap/>
            <w:hideMark/>
          </w:tcPr>
          <w:p w14:paraId="2ADF3613" w14:textId="77777777" w:rsidR="00A3271E" w:rsidRPr="00ED7732" w:rsidRDefault="00A3271E" w:rsidP="00087035">
            <w:pPr>
              <w:jc w:val="center"/>
              <w:rPr>
                <w:bCs w:val="0"/>
                <w:color w:val="000000"/>
                <w:sz w:val="16"/>
                <w:szCs w:val="16"/>
              </w:rPr>
            </w:pPr>
            <w:r w:rsidRPr="00ED7732">
              <w:rPr>
                <w:bCs w:val="0"/>
                <w:color w:val="000000"/>
                <w:sz w:val="16"/>
                <w:szCs w:val="16"/>
              </w:rPr>
              <w:t>Y</w:t>
            </w:r>
          </w:p>
        </w:tc>
        <w:tc>
          <w:tcPr>
            <w:tcW w:w="960" w:type="dxa"/>
            <w:tcBorders>
              <w:top w:val="nil"/>
              <w:left w:val="nil"/>
              <w:bottom w:val="single" w:sz="4" w:space="0" w:color="auto"/>
              <w:right w:val="single" w:sz="4" w:space="0" w:color="auto"/>
            </w:tcBorders>
            <w:shd w:val="clear" w:color="auto" w:fill="auto"/>
            <w:noWrap/>
            <w:hideMark/>
          </w:tcPr>
          <w:p w14:paraId="502A504B" w14:textId="77777777" w:rsidR="00A3271E" w:rsidRPr="00ED7732" w:rsidRDefault="00A3271E" w:rsidP="00087035">
            <w:pPr>
              <w:jc w:val="center"/>
              <w:rPr>
                <w:bCs w:val="0"/>
                <w:color w:val="000000"/>
                <w:sz w:val="16"/>
                <w:szCs w:val="16"/>
              </w:rPr>
            </w:pPr>
            <w:r w:rsidRPr="00ED7732">
              <w:rPr>
                <w:bCs w:val="0"/>
                <w:color w:val="000000"/>
                <w:sz w:val="16"/>
                <w:szCs w:val="16"/>
              </w:rPr>
              <w:t>Y</w:t>
            </w:r>
          </w:p>
        </w:tc>
        <w:tc>
          <w:tcPr>
            <w:tcW w:w="960" w:type="dxa"/>
            <w:tcBorders>
              <w:top w:val="nil"/>
              <w:left w:val="nil"/>
              <w:bottom w:val="single" w:sz="4" w:space="0" w:color="auto"/>
              <w:right w:val="single" w:sz="4" w:space="0" w:color="auto"/>
            </w:tcBorders>
            <w:shd w:val="clear" w:color="auto" w:fill="auto"/>
            <w:noWrap/>
            <w:hideMark/>
          </w:tcPr>
          <w:p w14:paraId="02571B7A" w14:textId="77777777" w:rsidR="00A3271E" w:rsidRPr="00ED7732" w:rsidRDefault="00A3271E" w:rsidP="00087035">
            <w:pPr>
              <w:jc w:val="center"/>
              <w:rPr>
                <w:bCs w:val="0"/>
                <w:color w:val="000000"/>
                <w:sz w:val="16"/>
                <w:szCs w:val="16"/>
              </w:rPr>
            </w:pPr>
            <w:r w:rsidRPr="00ED7732">
              <w:rPr>
                <w:bCs w:val="0"/>
                <w:color w:val="000000"/>
                <w:sz w:val="16"/>
                <w:szCs w:val="16"/>
              </w:rPr>
              <w:t>Y</w:t>
            </w:r>
          </w:p>
        </w:tc>
        <w:tc>
          <w:tcPr>
            <w:tcW w:w="960" w:type="dxa"/>
            <w:tcBorders>
              <w:top w:val="nil"/>
              <w:left w:val="nil"/>
              <w:bottom w:val="single" w:sz="4" w:space="0" w:color="auto"/>
              <w:right w:val="single" w:sz="4" w:space="0" w:color="auto"/>
            </w:tcBorders>
            <w:shd w:val="clear" w:color="auto" w:fill="auto"/>
            <w:noWrap/>
            <w:hideMark/>
          </w:tcPr>
          <w:p w14:paraId="62C5BCB5" w14:textId="77777777" w:rsidR="00A3271E" w:rsidRPr="00ED7732" w:rsidRDefault="00A3271E" w:rsidP="00087035">
            <w:pPr>
              <w:jc w:val="center"/>
              <w:rPr>
                <w:bCs w:val="0"/>
                <w:color w:val="000000"/>
                <w:sz w:val="16"/>
                <w:szCs w:val="16"/>
              </w:rPr>
            </w:pPr>
            <w:r w:rsidRPr="00ED7732">
              <w:rPr>
                <w:bCs w:val="0"/>
                <w:color w:val="000000"/>
                <w:sz w:val="16"/>
                <w:szCs w:val="16"/>
              </w:rPr>
              <w:t>Y</w:t>
            </w:r>
          </w:p>
        </w:tc>
      </w:tr>
    </w:tbl>
    <w:p w14:paraId="3857B69B" w14:textId="77777777" w:rsidR="0067733A" w:rsidRDefault="00087035" w:rsidP="0067733A">
      <w:r>
        <w:rPr>
          <w:sz w:val="20"/>
        </w:rPr>
        <w:br w:type="textWrapping" w:clear="all"/>
      </w:r>
      <w:bookmarkStart w:id="87" w:name="_Toc477686102"/>
      <w:bookmarkStart w:id="88" w:name="_Toc444515046"/>
      <w:bookmarkStart w:id="89" w:name="_Toc444515042"/>
      <w:bookmarkStart w:id="90" w:name="_Ref131502705"/>
      <w:bookmarkEnd w:id="26"/>
      <w:bookmarkEnd w:id="27"/>
      <w:bookmarkEnd w:id="28"/>
      <w:bookmarkEnd w:id="29"/>
      <w:bookmarkEnd w:id="30"/>
      <w:bookmarkEnd w:id="31"/>
    </w:p>
    <w:p w14:paraId="180523C4" w14:textId="77777777" w:rsidR="0067733A" w:rsidRDefault="00397121" w:rsidP="0067733A">
      <w:pPr>
        <w:rPr>
          <w:sz w:val="20"/>
        </w:rPr>
      </w:pPr>
      <w:r w:rsidRPr="00397121">
        <w:rPr>
          <w:sz w:val="20"/>
        </w:rPr>
        <w:t>There are more attributes</w:t>
      </w:r>
      <w:r>
        <w:rPr>
          <w:sz w:val="20"/>
        </w:rPr>
        <w:t xml:space="preserve"> present in request</w:t>
      </w:r>
      <w:r w:rsidRPr="00397121">
        <w:rPr>
          <w:sz w:val="20"/>
        </w:rPr>
        <w:t xml:space="preserve"> that </w:t>
      </w:r>
      <w:r>
        <w:rPr>
          <w:sz w:val="20"/>
        </w:rPr>
        <w:t>may</w:t>
      </w:r>
      <w:r w:rsidRPr="00397121">
        <w:rPr>
          <w:sz w:val="20"/>
        </w:rPr>
        <w:t xml:space="preserve"> be available </w:t>
      </w:r>
      <w:r>
        <w:rPr>
          <w:sz w:val="20"/>
        </w:rPr>
        <w:t>from source systems, but the business rules will be implemented as per the search options.</w:t>
      </w:r>
    </w:p>
    <w:p w14:paraId="1839C64F" w14:textId="77777777" w:rsidR="00B477BB" w:rsidRPr="00397121" w:rsidRDefault="00B477BB" w:rsidP="0067733A">
      <w:pPr>
        <w:rPr>
          <w:sz w:val="20"/>
        </w:rPr>
      </w:pPr>
    </w:p>
    <w:p w14:paraId="7B798FB3" w14:textId="77777777" w:rsidR="00AA3DD1" w:rsidRDefault="00AA3DD1" w:rsidP="0067733A">
      <w:pPr>
        <w:pStyle w:val="Heading2"/>
        <w:numPr>
          <w:ilvl w:val="1"/>
          <w:numId w:val="3"/>
        </w:numPr>
      </w:pPr>
      <w:bookmarkStart w:id="91" w:name="_Toc440364214"/>
      <w:r>
        <w:t>Design Requirements</w:t>
      </w:r>
      <w:bookmarkEnd w:id="91"/>
    </w:p>
    <w:p w14:paraId="018ABF6A" w14:textId="77777777" w:rsidR="008E6C75" w:rsidRPr="008E6C75" w:rsidRDefault="008E6C75" w:rsidP="008E6C75"/>
    <w:p w14:paraId="42DE02E0" w14:textId="77777777" w:rsidR="00DA4678" w:rsidRPr="00B018AE" w:rsidRDefault="00BC2CFD" w:rsidP="00DA4678">
      <w:pPr>
        <w:pStyle w:val="Heading2"/>
        <w:numPr>
          <w:ilvl w:val="2"/>
          <w:numId w:val="3"/>
        </w:numPr>
      </w:pPr>
      <w:bookmarkStart w:id="92" w:name="_Toc440364215"/>
      <w:r w:rsidRPr="00B018AE">
        <w:t xml:space="preserve">Data Validation and </w:t>
      </w:r>
      <w:r w:rsidR="00DA4678" w:rsidRPr="00B018AE">
        <w:t>Business Rules</w:t>
      </w:r>
      <w:bookmarkEnd w:id="92"/>
    </w:p>
    <w:p w14:paraId="5A211C26" w14:textId="77777777" w:rsidR="002436A3" w:rsidRDefault="002436A3" w:rsidP="007E3411">
      <w:pPr>
        <w:autoSpaceDE w:val="0"/>
        <w:autoSpaceDN w:val="0"/>
        <w:jc w:val="left"/>
        <w:rPr>
          <w:sz w:val="20"/>
        </w:rPr>
      </w:pPr>
      <w:r w:rsidRPr="002436A3">
        <w:rPr>
          <w:sz w:val="20"/>
        </w:rPr>
        <w:t xml:space="preserve">The following business rules </w:t>
      </w:r>
      <w:r w:rsidR="00115271">
        <w:rPr>
          <w:sz w:val="20"/>
        </w:rPr>
        <w:t>will be applied coming from source system.</w:t>
      </w:r>
    </w:p>
    <w:p w14:paraId="4341BBC4" w14:textId="77777777" w:rsidR="006C7699" w:rsidRDefault="006C7699" w:rsidP="006C7699">
      <w:pPr>
        <w:autoSpaceDE w:val="0"/>
        <w:autoSpaceDN w:val="0"/>
        <w:rPr>
          <w:rFonts w:ascii="Calibri" w:hAnsi="Calibri" w:cs="Times New Roman"/>
          <w:bCs w:val="0"/>
          <w:sz w:val="22"/>
        </w:rPr>
      </w:pPr>
    </w:p>
    <w:tbl>
      <w:tblPr>
        <w:tblW w:w="5000" w:type="pct"/>
        <w:tblCellMar>
          <w:left w:w="0" w:type="dxa"/>
          <w:right w:w="0" w:type="dxa"/>
        </w:tblCellMar>
        <w:tblLook w:val="04A0" w:firstRow="1" w:lastRow="0" w:firstColumn="1" w:lastColumn="0" w:noHBand="0" w:noVBand="1"/>
      </w:tblPr>
      <w:tblGrid>
        <w:gridCol w:w="1951"/>
        <w:gridCol w:w="1340"/>
        <w:gridCol w:w="3476"/>
        <w:gridCol w:w="1853"/>
      </w:tblGrid>
      <w:tr w:rsidR="000221D6" w14:paraId="292E849D" w14:textId="77777777" w:rsidTr="00397121">
        <w:tc>
          <w:tcPr>
            <w:tcW w:w="1132" w:type="pct"/>
            <w:tcBorders>
              <w:top w:val="single" w:sz="8" w:space="0" w:color="auto"/>
              <w:left w:val="single" w:sz="8" w:space="0" w:color="auto"/>
              <w:bottom w:val="single" w:sz="4" w:space="0" w:color="auto"/>
              <w:right w:val="single" w:sz="8" w:space="0" w:color="auto"/>
            </w:tcBorders>
            <w:shd w:val="clear" w:color="auto" w:fill="BFBFBF" w:themeFill="background1" w:themeFillShade="BF"/>
            <w:tcMar>
              <w:top w:w="0" w:type="dxa"/>
              <w:left w:w="108" w:type="dxa"/>
              <w:bottom w:w="0" w:type="dxa"/>
              <w:right w:w="108" w:type="dxa"/>
            </w:tcMar>
            <w:hideMark/>
          </w:tcPr>
          <w:p w14:paraId="4BCD1F80" w14:textId="77777777" w:rsidR="000221D6" w:rsidRPr="00C14767" w:rsidRDefault="000221D6">
            <w:pPr>
              <w:pStyle w:val="PMFTableHeading"/>
              <w:rPr>
                <w:rFonts w:ascii="Arial" w:hAnsi="Arial" w:cs="Arial"/>
                <w:sz w:val="20"/>
                <w:szCs w:val="20"/>
              </w:rPr>
            </w:pPr>
            <w:r>
              <w:rPr>
                <w:rFonts w:ascii="Arial" w:hAnsi="Arial" w:cs="Arial"/>
                <w:sz w:val="20"/>
                <w:szCs w:val="20"/>
              </w:rPr>
              <w:t>Ref.</w:t>
            </w:r>
          </w:p>
        </w:tc>
        <w:tc>
          <w:tcPr>
            <w:tcW w:w="777" w:type="pct"/>
            <w:tcBorders>
              <w:top w:val="single" w:sz="8" w:space="0" w:color="auto"/>
              <w:left w:val="nil"/>
              <w:bottom w:val="single" w:sz="4" w:space="0" w:color="auto"/>
              <w:right w:val="single" w:sz="8" w:space="0" w:color="auto"/>
            </w:tcBorders>
            <w:shd w:val="clear" w:color="auto" w:fill="BFBFBF" w:themeFill="background1" w:themeFillShade="BF"/>
            <w:tcMar>
              <w:top w:w="0" w:type="dxa"/>
              <w:left w:w="108" w:type="dxa"/>
              <w:bottom w:w="0" w:type="dxa"/>
              <w:right w:w="108" w:type="dxa"/>
            </w:tcMar>
            <w:vAlign w:val="bottom"/>
            <w:hideMark/>
          </w:tcPr>
          <w:p w14:paraId="173E4E6A" w14:textId="77777777" w:rsidR="000221D6" w:rsidRDefault="000221D6">
            <w:pPr>
              <w:pStyle w:val="PMFTableHeading"/>
              <w:rPr>
                <w:rFonts w:ascii="Arial" w:hAnsi="Arial" w:cs="Arial"/>
                <w:sz w:val="20"/>
                <w:szCs w:val="20"/>
              </w:rPr>
            </w:pPr>
            <w:r>
              <w:rPr>
                <w:rFonts w:ascii="Arial" w:hAnsi="Arial" w:cs="Arial"/>
                <w:sz w:val="20"/>
                <w:szCs w:val="20"/>
              </w:rPr>
              <w:t>Data Element</w:t>
            </w:r>
          </w:p>
        </w:tc>
        <w:tc>
          <w:tcPr>
            <w:tcW w:w="2016" w:type="pct"/>
            <w:tcBorders>
              <w:top w:val="single" w:sz="8" w:space="0" w:color="auto"/>
              <w:left w:val="nil"/>
              <w:bottom w:val="single" w:sz="4" w:space="0" w:color="auto"/>
              <w:right w:val="single" w:sz="8" w:space="0" w:color="auto"/>
            </w:tcBorders>
            <w:shd w:val="clear" w:color="auto" w:fill="BFBFBF" w:themeFill="background1" w:themeFillShade="BF"/>
            <w:tcMar>
              <w:top w:w="0" w:type="dxa"/>
              <w:left w:w="108" w:type="dxa"/>
              <w:bottom w:w="0" w:type="dxa"/>
              <w:right w:w="108" w:type="dxa"/>
            </w:tcMar>
            <w:vAlign w:val="bottom"/>
            <w:hideMark/>
          </w:tcPr>
          <w:p w14:paraId="4C52F4F9" w14:textId="77777777" w:rsidR="000221D6" w:rsidRDefault="000221D6">
            <w:pPr>
              <w:pStyle w:val="PMFTableHeading"/>
              <w:rPr>
                <w:rFonts w:ascii="Arial" w:hAnsi="Arial" w:cs="Arial"/>
                <w:sz w:val="20"/>
                <w:szCs w:val="20"/>
              </w:rPr>
            </w:pPr>
            <w:r>
              <w:rPr>
                <w:rFonts w:ascii="Arial" w:hAnsi="Arial" w:cs="Arial"/>
                <w:sz w:val="20"/>
                <w:szCs w:val="20"/>
              </w:rPr>
              <w:t>Business Rule Overview</w:t>
            </w:r>
          </w:p>
        </w:tc>
        <w:tc>
          <w:tcPr>
            <w:tcW w:w="1075" w:type="pct"/>
            <w:tcBorders>
              <w:top w:val="single" w:sz="8" w:space="0" w:color="auto"/>
              <w:left w:val="nil"/>
              <w:bottom w:val="single" w:sz="4" w:space="0" w:color="auto"/>
              <w:right w:val="single" w:sz="8" w:space="0" w:color="auto"/>
            </w:tcBorders>
            <w:shd w:val="clear" w:color="auto" w:fill="BFBFBF" w:themeFill="background1" w:themeFillShade="BF"/>
            <w:tcMar>
              <w:top w:w="0" w:type="dxa"/>
              <w:left w:w="108" w:type="dxa"/>
              <w:bottom w:w="0" w:type="dxa"/>
              <w:right w:w="108" w:type="dxa"/>
            </w:tcMar>
            <w:hideMark/>
          </w:tcPr>
          <w:p w14:paraId="258CE4B4" w14:textId="77777777" w:rsidR="000221D6" w:rsidRDefault="000221D6">
            <w:pPr>
              <w:pStyle w:val="PMFTableHeading"/>
              <w:rPr>
                <w:rFonts w:ascii="Arial" w:hAnsi="Arial" w:cs="Arial"/>
                <w:sz w:val="20"/>
                <w:szCs w:val="20"/>
              </w:rPr>
            </w:pPr>
            <w:r>
              <w:rPr>
                <w:rFonts w:ascii="Arial" w:hAnsi="Arial" w:cs="Arial"/>
                <w:sz w:val="20"/>
                <w:szCs w:val="20"/>
              </w:rPr>
              <w:t>Error</w:t>
            </w:r>
            <w:r w:rsidR="008322D7">
              <w:rPr>
                <w:rFonts w:ascii="Arial" w:hAnsi="Arial" w:cs="Arial"/>
                <w:sz w:val="20"/>
                <w:szCs w:val="20"/>
              </w:rPr>
              <w:t xml:space="preserve"> </w:t>
            </w:r>
            <w:r>
              <w:rPr>
                <w:rFonts w:ascii="Arial" w:hAnsi="Arial" w:cs="Arial"/>
                <w:sz w:val="20"/>
                <w:szCs w:val="20"/>
              </w:rPr>
              <w:t>Code</w:t>
            </w:r>
          </w:p>
        </w:tc>
      </w:tr>
      <w:tr w:rsidR="000221D6" w14:paraId="2B2FC5BE" w14:textId="77777777" w:rsidTr="00397121">
        <w:trPr>
          <w:trHeight w:val="1070"/>
        </w:trPr>
        <w:tc>
          <w:tcPr>
            <w:tcW w:w="113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8A24FDA" w14:textId="77777777" w:rsidR="000221D6" w:rsidRDefault="001B64AB" w:rsidP="00A71494">
            <w:pPr>
              <w:pStyle w:val="PMFTableHeading"/>
              <w:jc w:val="both"/>
              <w:rPr>
                <w:rFonts w:ascii="Arial" w:hAnsi="Arial" w:cs="Arial"/>
                <w:b w:val="0"/>
                <w:bCs/>
                <w:sz w:val="20"/>
                <w:szCs w:val="20"/>
              </w:rPr>
            </w:pPr>
            <w:r>
              <w:rPr>
                <w:rFonts w:ascii="Arial" w:hAnsi="Arial" w:cs="Arial"/>
                <w:b w:val="0"/>
                <w:bCs/>
                <w:sz w:val="20"/>
                <w:szCs w:val="20"/>
              </w:rPr>
              <w:t>Capscan-BR01</w:t>
            </w:r>
          </w:p>
        </w:tc>
        <w:tc>
          <w:tcPr>
            <w:tcW w:w="77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5DE4FB7" w14:textId="77777777" w:rsidR="000221D6" w:rsidRDefault="000221D6">
            <w:pPr>
              <w:pStyle w:val="PMFTableHeading"/>
              <w:rPr>
                <w:rFonts w:ascii="Arial" w:hAnsi="Arial" w:cs="Arial"/>
                <w:b w:val="0"/>
                <w:bCs/>
                <w:sz w:val="20"/>
                <w:szCs w:val="20"/>
              </w:rPr>
            </w:pPr>
            <w:r>
              <w:rPr>
                <w:rFonts w:ascii="Arial" w:hAnsi="Arial" w:cs="Arial"/>
                <w:b w:val="0"/>
                <w:bCs/>
                <w:sz w:val="20"/>
                <w:szCs w:val="20"/>
              </w:rPr>
              <w:t>Postcode</w:t>
            </w:r>
          </w:p>
        </w:tc>
        <w:tc>
          <w:tcPr>
            <w:tcW w:w="201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CA4DA26" w14:textId="7BBD9F31" w:rsidR="005A4741" w:rsidRDefault="005A4741">
            <w:pPr>
              <w:pStyle w:val="PMFTableHeading"/>
              <w:rPr>
                <w:rFonts w:ascii="Arial" w:hAnsi="Arial" w:cs="Arial"/>
                <w:b w:val="0"/>
                <w:bCs/>
                <w:sz w:val="20"/>
                <w:szCs w:val="20"/>
              </w:rPr>
            </w:pPr>
            <w:r>
              <w:rPr>
                <w:rFonts w:ascii="Arial" w:hAnsi="Arial" w:cs="Arial"/>
                <w:b w:val="0"/>
                <w:bCs/>
                <w:sz w:val="20"/>
                <w:szCs w:val="20"/>
              </w:rPr>
              <w:t xml:space="preserve">Cleansing Rules </w:t>
            </w:r>
            <w:r w:rsidR="009F1366">
              <w:rPr>
                <w:rFonts w:ascii="Arial" w:hAnsi="Arial" w:cs="Arial"/>
                <w:b w:val="0"/>
                <w:bCs/>
                <w:sz w:val="20"/>
                <w:szCs w:val="20"/>
              </w:rPr>
              <w:t>–</w:t>
            </w:r>
            <w:r>
              <w:rPr>
                <w:rFonts w:ascii="Arial" w:hAnsi="Arial" w:cs="Arial"/>
                <w:b w:val="0"/>
                <w:bCs/>
                <w:sz w:val="20"/>
                <w:szCs w:val="20"/>
              </w:rPr>
              <w:t xml:space="preserve"> </w:t>
            </w:r>
            <w:r w:rsidR="000221D6">
              <w:rPr>
                <w:rFonts w:ascii="Arial" w:hAnsi="Arial" w:cs="Arial"/>
                <w:b w:val="0"/>
                <w:bCs/>
                <w:sz w:val="20"/>
                <w:szCs w:val="20"/>
              </w:rPr>
              <w:t>Postco</w:t>
            </w:r>
            <w:r w:rsidR="0070310A">
              <w:rPr>
                <w:rFonts w:ascii="Arial" w:hAnsi="Arial" w:cs="Arial"/>
                <w:b w:val="0"/>
                <w:bCs/>
                <w:sz w:val="20"/>
                <w:szCs w:val="20"/>
              </w:rPr>
              <w:t>de should be converted to UPPER</w:t>
            </w:r>
            <w:r w:rsidR="00462783">
              <w:rPr>
                <w:rFonts w:ascii="Arial" w:hAnsi="Arial" w:cs="Arial"/>
                <w:b w:val="0"/>
                <w:bCs/>
                <w:sz w:val="20"/>
                <w:szCs w:val="20"/>
              </w:rPr>
              <w:t xml:space="preserve"> and validate the post code </w:t>
            </w:r>
            <w:r w:rsidR="000A04D7">
              <w:rPr>
                <w:rFonts w:ascii="Arial" w:hAnsi="Arial" w:cs="Arial"/>
                <w:b w:val="0"/>
                <w:bCs/>
                <w:sz w:val="20"/>
                <w:szCs w:val="20"/>
              </w:rPr>
              <w:t xml:space="preserve">format </w:t>
            </w:r>
            <w:r w:rsidR="00462783">
              <w:rPr>
                <w:rFonts w:ascii="Arial" w:hAnsi="Arial" w:cs="Arial"/>
                <w:b w:val="0"/>
                <w:bCs/>
                <w:sz w:val="20"/>
                <w:szCs w:val="20"/>
              </w:rPr>
              <w:t xml:space="preserve">with </w:t>
            </w:r>
            <w:r w:rsidR="00F464C8">
              <w:rPr>
                <w:rFonts w:ascii="Arial" w:hAnsi="Arial" w:cs="Arial"/>
                <w:b w:val="0"/>
                <w:bCs/>
                <w:sz w:val="20"/>
                <w:szCs w:val="20"/>
              </w:rPr>
              <w:t>UK</w:t>
            </w:r>
            <w:r w:rsidR="00462783">
              <w:rPr>
                <w:rFonts w:ascii="Arial" w:hAnsi="Arial" w:cs="Arial"/>
                <w:b w:val="0"/>
                <w:bCs/>
                <w:sz w:val="20"/>
                <w:szCs w:val="20"/>
              </w:rPr>
              <w:t xml:space="preserve"> </w:t>
            </w:r>
            <w:r w:rsidR="009F1366">
              <w:rPr>
                <w:rFonts w:ascii="Arial" w:hAnsi="Arial" w:cs="Arial"/>
                <w:b w:val="0"/>
                <w:bCs/>
                <w:sz w:val="20"/>
                <w:szCs w:val="20"/>
              </w:rPr>
              <w:t>format</w:t>
            </w:r>
            <w:r w:rsidR="00F464C8">
              <w:rPr>
                <w:rFonts w:ascii="Arial" w:hAnsi="Arial" w:cs="Arial"/>
                <w:b w:val="0"/>
                <w:bCs/>
                <w:sz w:val="20"/>
                <w:szCs w:val="20"/>
              </w:rPr>
              <w:t xml:space="preserve"> when country code Is GB</w:t>
            </w:r>
            <w:r w:rsidR="009F1366">
              <w:rPr>
                <w:rFonts w:ascii="Arial" w:hAnsi="Arial" w:cs="Arial"/>
                <w:b w:val="0"/>
                <w:bCs/>
                <w:sz w:val="20"/>
                <w:szCs w:val="20"/>
              </w:rPr>
              <w:t>(Reuse the existing postcode regex)</w:t>
            </w:r>
          </w:p>
        </w:tc>
        <w:tc>
          <w:tcPr>
            <w:tcW w:w="1075"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B51C643" w14:textId="77777777" w:rsidR="000221D6" w:rsidRDefault="000221D6">
            <w:pPr>
              <w:pStyle w:val="PMFTableHeading"/>
              <w:rPr>
                <w:rFonts w:ascii="Arial" w:hAnsi="Arial" w:cs="Arial"/>
                <w:b w:val="0"/>
                <w:bCs/>
                <w:sz w:val="20"/>
                <w:szCs w:val="20"/>
              </w:rPr>
            </w:pPr>
            <w:r>
              <w:rPr>
                <w:rFonts w:ascii="Arial" w:hAnsi="Arial" w:cs="Arial"/>
                <w:b w:val="0"/>
                <w:bCs/>
                <w:sz w:val="20"/>
                <w:szCs w:val="20"/>
              </w:rPr>
              <w:t>NA</w:t>
            </w:r>
          </w:p>
        </w:tc>
      </w:tr>
      <w:tr w:rsidR="00C531D6" w14:paraId="6F8E8A4F" w14:textId="77777777" w:rsidTr="00397121">
        <w:trPr>
          <w:trHeight w:val="1070"/>
        </w:trPr>
        <w:tc>
          <w:tcPr>
            <w:tcW w:w="113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2C1D5D9" w14:textId="77777777" w:rsidR="00C531D6" w:rsidRDefault="00590366" w:rsidP="00A71494">
            <w:pPr>
              <w:pStyle w:val="PMFTableHeading"/>
              <w:jc w:val="both"/>
              <w:rPr>
                <w:rFonts w:ascii="Arial" w:hAnsi="Arial" w:cs="Arial"/>
                <w:b w:val="0"/>
                <w:bCs/>
                <w:sz w:val="20"/>
                <w:szCs w:val="20"/>
              </w:rPr>
            </w:pPr>
            <w:r>
              <w:rPr>
                <w:rFonts w:ascii="Arial" w:hAnsi="Arial" w:cs="Arial"/>
                <w:b w:val="0"/>
                <w:bCs/>
                <w:sz w:val="20"/>
                <w:szCs w:val="20"/>
              </w:rPr>
              <w:t>Caps</w:t>
            </w:r>
            <w:r w:rsidR="00A71494">
              <w:rPr>
                <w:rFonts w:ascii="Arial" w:hAnsi="Arial" w:cs="Arial"/>
                <w:b w:val="0"/>
                <w:bCs/>
                <w:sz w:val="20"/>
                <w:szCs w:val="20"/>
              </w:rPr>
              <w:t>c</w:t>
            </w:r>
            <w:r>
              <w:rPr>
                <w:rFonts w:ascii="Arial" w:hAnsi="Arial" w:cs="Arial"/>
                <w:b w:val="0"/>
                <w:bCs/>
                <w:sz w:val="20"/>
                <w:szCs w:val="20"/>
              </w:rPr>
              <w:t>an-BR0</w:t>
            </w:r>
            <w:r w:rsidR="00071612">
              <w:rPr>
                <w:rFonts w:ascii="Arial" w:hAnsi="Arial" w:cs="Arial"/>
                <w:b w:val="0"/>
                <w:bCs/>
                <w:sz w:val="20"/>
                <w:szCs w:val="20"/>
              </w:rPr>
              <w:t>2</w:t>
            </w:r>
          </w:p>
        </w:tc>
        <w:tc>
          <w:tcPr>
            <w:tcW w:w="77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135DF24" w14:textId="77777777" w:rsidR="00C531D6" w:rsidRDefault="00C531D6">
            <w:pPr>
              <w:pStyle w:val="PMFTableHeading"/>
              <w:rPr>
                <w:rFonts w:ascii="Arial" w:hAnsi="Arial" w:cs="Arial"/>
                <w:b w:val="0"/>
                <w:bCs/>
                <w:sz w:val="20"/>
                <w:szCs w:val="20"/>
              </w:rPr>
            </w:pPr>
            <w:r>
              <w:rPr>
                <w:rFonts w:ascii="Arial" w:hAnsi="Arial" w:cs="Arial"/>
                <w:b w:val="0"/>
                <w:bCs/>
                <w:sz w:val="20"/>
                <w:szCs w:val="20"/>
              </w:rPr>
              <w:t>Mandatory check</w:t>
            </w:r>
          </w:p>
        </w:tc>
        <w:tc>
          <w:tcPr>
            <w:tcW w:w="201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ABE44D7" w14:textId="77777777" w:rsidR="00397121" w:rsidRDefault="00590366" w:rsidP="00397121">
            <w:pPr>
              <w:pStyle w:val="PMFTableHeading"/>
              <w:rPr>
                <w:rFonts w:ascii="Arial" w:hAnsi="Arial" w:cs="Arial"/>
                <w:b w:val="0"/>
                <w:bCs/>
                <w:sz w:val="20"/>
                <w:szCs w:val="20"/>
              </w:rPr>
            </w:pPr>
            <w:r>
              <w:rPr>
                <w:rFonts w:ascii="Arial" w:hAnsi="Arial" w:cs="Arial"/>
                <w:b w:val="0"/>
                <w:bCs/>
                <w:sz w:val="20"/>
                <w:szCs w:val="20"/>
              </w:rPr>
              <w:t xml:space="preserve">Check the request </w:t>
            </w:r>
            <w:r w:rsidR="00397121">
              <w:rPr>
                <w:rFonts w:ascii="Arial" w:hAnsi="Arial" w:cs="Arial"/>
                <w:b w:val="0"/>
                <w:bCs/>
                <w:sz w:val="20"/>
                <w:szCs w:val="20"/>
              </w:rPr>
              <w:t xml:space="preserve">for below </w:t>
            </w:r>
            <w:r>
              <w:rPr>
                <w:rFonts w:ascii="Arial" w:hAnsi="Arial" w:cs="Arial"/>
                <w:b w:val="0"/>
                <w:bCs/>
                <w:sz w:val="20"/>
                <w:szCs w:val="20"/>
              </w:rPr>
              <w:t xml:space="preserve">mandatory fields for </w:t>
            </w:r>
          </w:p>
          <w:p w14:paraId="0063C101" w14:textId="77777777" w:rsidR="00397121" w:rsidRDefault="00590366" w:rsidP="00397121">
            <w:pPr>
              <w:pStyle w:val="PMFTableHeading"/>
              <w:numPr>
                <w:ilvl w:val="0"/>
                <w:numId w:val="29"/>
              </w:numPr>
              <w:rPr>
                <w:rFonts w:ascii="Arial" w:hAnsi="Arial" w:cs="Arial"/>
                <w:b w:val="0"/>
                <w:bCs/>
                <w:sz w:val="20"/>
                <w:szCs w:val="20"/>
              </w:rPr>
            </w:pPr>
            <w:r>
              <w:rPr>
                <w:rFonts w:ascii="Arial" w:hAnsi="Arial" w:cs="Arial"/>
                <w:b w:val="0"/>
                <w:bCs/>
                <w:sz w:val="20"/>
                <w:szCs w:val="20"/>
              </w:rPr>
              <w:t>PostCode</w:t>
            </w:r>
          </w:p>
          <w:p w14:paraId="0DEFEF20" w14:textId="77777777" w:rsidR="00C531D6" w:rsidRDefault="00590366" w:rsidP="00397121">
            <w:pPr>
              <w:pStyle w:val="PMFTableHeading"/>
              <w:numPr>
                <w:ilvl w:val="0"/>
                <w:numId w:val="29"/>
              </w:numPr>
              <w:rPr>
                <w:rFonts w:ascii="Arial" w:hAnsi="Arial" w:cs="Arial"/>
                <w:b w:val="0"/>
                <w:bCs/>
                <w:sz w:val="20"/>
                <w:szCs w:val="20"/>
              </w:rPr>
            </w:pPr>
            <w:r>
              <w:rPr>
                <w:rFonts w:ascii="Arial" w:hAnsi="Arial" w:cs="Arial"/>
                <w:b w:val="0"/>
                <w:bCs/>
                <w:sz w:val="20"/>
                <w:szCs w:val="20"/>
              </w:rPr>
              <w:t>Country</w:t>
            </w:r>
          </w:p>
        </w:tc>
        <w:tc>
          <w:tcPr>
            <w:tcW w:w="1075"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8B55519" w14:textId="77777777" w:rsidR="00C531D6" w:rsidRDefault="00F87ECB">
            <w:pPr>
              <w:pStyle w:val="PMFTableHeading"/>
              <w:rPr>
                <w:rFonts w:ascii="Arial" w:hAnsi="Arial" w:cs="Arial"/>
                <w:b w:val="0"/>
                <w:bCs/>
                <w:sz w:val="20"/>
                <w:szCs w:val="20"/>
              </w:rPr>
            </w:pPr>
            <w:r>
              <w:rPr>
                <w:rFonts w:ascii="Arial" w:hAnsi="Arial" w:cs="Arial"/>
                <w:b w:val="0"/>
                <w:bCs/>
                <w:sz w:val="20"/>
                <w:szCs w:val="20"/>
              </w:rPr>
              <w:t>Ref 2.3.2</w:t>
            </w:r>
          </w:p>
        </w:tc>
      </w:tr>
    </w:tbl>
    <w:p w14:paraId="4A5CF022" w14:textId="77777777" w:rsidR="00526D3A" w:rsidRPr="00413315" w:rsidRDefault="00594175" w:rsidP="000C1243">
      <w:pPr>
        <w:pStyle w:val="Heading2"/>
        <w:numPr>
          <w:ilvl w:val="2"/>
          <w:numId w:val="3"/>
        </w:numPr>
        <w:rPr>
          <w:highlight w:val="yellow"/>
        </w:rPr>
      </w:pPr>
      <w:bookmarkStart w:id="93" w:name="_Toc347403243"/>
      <w:bookmarkStart w:id="94" w:name="_Toc440364216"/>
      <w:r w:rsidRPr="00413315">
        <w:rPr>
          <w:highlight w:val="yellow"/>
        </w:rPr>
        <w:t xml:space="preserve">Fault </w:t>
      </w:r>
      <w:r w:rsidR="00906928" w:rsidRPr="00413315">
        <w:rPr>
          <w:highlight w:val="yellow"/>
        </w:rPr>
        <w:t>Codes</w:t>
      </w:r>
      <w:r w:rsidR="00F87ECB" w:rsidRPr="00413315">
        <w:rPr>
          <w:highlight w:val="yellow"/>
        </w:rPr>
        <w:t xml:space="preserve"> and Description</w:t>
      </w:r>
      <w:r w:rsidR="00906928" w:rsidRPr="00413315">
        <w:rPr>
          <w:highlight w:val="yellow"/>
        </w:rPr>
        <w:t>:</w:t>
      </w:r>
      <w:bookmarkEnd w:id="94"/>
    </w:p>
    <w:p w14:paraId="6A7536DE" w14:textId="77777777" w:rsidR="00906928" w:rsidRDefault="00906928" w:rsidP="00526D3A"/>
    <w:tbl>
      <w:tblPr>
        <w:tblStyle w:val="TableGrid"/>
        <w:tblW w:w="0" w:type="auto"/>
        <w:tblLook w:val="04A0" w:firstRow="1" w:lastRow="0" w:firstColumn="1" w:lastColumn="0" w:noHBand="0" w:noVBand="1"/>
      </w:tblPr>
      <w:tblGrid>
        <w:gridCol w:w="2157"/>
        <w:gridCol w:w="2157"/>
        <w:gridCol w:w="2158"/>
        <w:gridCol w:w="2158"/>
      </w:tblGrid>
      <w:tr w:rsidR="00906928" w14:paraId="2D76BA9F" w14:textId="77777777" w:rsidTr="00906928">
        <w:tc>
          <w:tcPr>
            <w:tcW w:w="2157" w:type="dxa"/>
          </w:tcPr>
          <w:p w14:paraId="2DC6DFC8" w14:textId="77777777" w:rsidR="00906928" w:rsidRPr="000C1243" w:rsidRDefault="00906928" w:rsidP="000C1243">
            <w:pPr>
              <w:pStyle w:val="PMFTableHeading"/>
              <w:rPr>
                <w:rFonts w:ascii="Arial" w:hAnsi="Arial" w:cs="Arial"/>
                <w:sz w:val="20"/>
                <w:szCs w:val="20"/>
              </w:rPr>
            </w:pPr>
            <w:r w:rsidRPr="000C1243">
              <w:rPr>
                <w:rFonts w:ascii="Arial" w:hAnsi="Arial" w:cs="Arial"/>
                <w:sz w:val="20"/>
                <w:szCs w:val="20"/>
              </w:rPr>
              <w:t>Ref.</w:t>
            </w:r>
          </w:p>
        </w:tc>
        <w:tc>
          <w:tcPr>
            <w:tcW w:w="2157" w:type="dxa"/>
          </w:tcPr>
          <w:p w14:paraId="4183BC2B" w14:textId="77777777" w:rsidR="00906928" w:rsidRPr="000C1243" w:rsidRDefault="00906928" w:rsidP="000C1243">
            <w:pPr>
              <w:pStyle w:val="PMFTableHeading"/>
              <w:rPr>
                <w:rFonts w:ascii="Arial" w:hAnsi="Arial" w:cs="Arial"/>
                <w:sz w:val="20"/>
                <w:szCs w:val="20"/>
              </w:rPr>
            </w:pPr>
            <w:r w:rsidRPr="000C1243">
              <w:rPr>
                <w:rFonts w:ascii="Arial" w:hAnsi="Arial" w:cs="Arial"/>
                <w:sz w:val="20"/>
                <w:szCs w:val="20"/>
              </w:rPr>
              <w:t>Validation</w:t>
            </w:r>
          </w:p>
        </w:tc>
        <w:tc>
          <w:tcPr>
            <w:tcW w:w="2158" w:type="dxa"/>
          </w:tcPr>
          <w:p w14:paraId="75D6A685" w14:textId="77777777" w:rsidR="00906928" w:rsidRPr="000C1243" w:rsidRDefault="00906928" w:rsidP="000C1243">
            <w:pPr>
              <w:pStyle w:val="PMFTableHeading"/>
              <w:rPr>
                <w:rFonts w:ascii="Arial" w:hAnsi="Arial" w:cs="Arial"/>
                <w:sz w:val="20"/>
                <w:szCs w:val="20"/>
              </w:rPr>
            </w:pPr>
            <w:r w:rsidRPr="000C1243">
              <w:rPr>
                <w:rFonts w:ascii="Arial" w:hAnsi="Arial" w:cs="Arial"/>
                <w:sz w:val="20"/>
                <w:szCs w:val="20"/>
              </w:rPr>
              <w:t>Error</w:t>
            </w:r>
            <w:r w:rsidR="00594175">
              <w:rPr>
                <w:rFonts w:ascii="Arial" w:hAnsi="Arial" w:cs="Arial"/>
                <w:sz w:val="20"/>
                <w:szCs w:val="20"/>
              </w:rPr>
              <w:t xml:space="preserve"> </w:t>
            </w:r>
            <w:r w:rsidRPr="000C1243">
              <w:rPr>
                <w:rFonts w:ascii="Arial" w:hAnsi="Arial" w:cs="Arial"/>
                <w:sz w:val="20"/>
                <w:szCs w:val="20"/>
              </w:rPr>
              <w:t>Code</w:t>
            </w:r>
          </w:p>
        </w:tc>
        <w:tc>
          <w:tcPr>
            <w:tcW w:w="2158" w:type="dxa"/>
          </w:tcPr>
          <w:p w14:paraId="46BF218B" w14:textId="77777777" w:rsidR="00906928" w:rsidRPr="000C1243" w:rsidRDefault="00906928" w:rsidP="000C1243">
            <w:pPr>
              <w:pStyle w:val="PMFTableHeading"/>
              <w:rPr>
                <w:rFonts w:ascii="Arial" w:hAnsi="Arial" w:cs="Arial"/>
                <w:sz w:val="20"/>
                <w:szCs w:val="20"/>
              </w:rPr>
            </w:pPr>
            <w:r w:rsidRPr="000C1243">
              <w:rPr>
                <w:rFonts w:ascii="Arial" w:hAnsi="Arial" w:cs="Arial"/>
                <w:sz w:val="20"/>
                <w:szCs w:val="20"/>
              </w:rPr>
              <w:t>Error</w:t>
            </w:r>
            <w:r w:rsidR="00594175">
              <w:rPr>
                <w:rFonts w:ascii="Arial" w:hAnsi="Arial" w:cs="Arial"/>
                <w:sz w:val="20"/>
                <w:szCs w:val="20"/>
              </w:rPr>
              <w:t xml:space="preserve"> </w:t>
            </w:r>
            <w:r w:rsidRPr="000C1243">
              <w:rPr>
                <w:rFonts w:ascii="Arial" w:hAnsi="Arial" w:cs="Arial"/>
                <w:sz w:val="20"/>
                <w:szCs w:val="20"/>
              </w:rPr>
              <w:t>Desc</w:t>
            </w:r>
            <w:r w:rsidR="00594175">
              <w:rPr>
                <w:rFonts w:ascii="Arial" w:hAnsi="Arial" w:cs="Arial"/>
                <w:sz w:val="20"/>
                <w:szCs w:val="20"/>
              </w:rPr>
              <w:t>ription</w:t>
            </w:r>
          </w:p>
        </w:tc>
      </w:tr>
      <w:tr w:rsidR="00906928" w14:paraId="2631AEF9" w14:textId="77777777" w:rsidTr="00906928">
        <w:tc>
          <w:tcPr>
            <w:tcW w:w="2157" w:type="dxa"/>
          </w:tcPr>
          <w:p w14:paraId="27D6C34E" w14:textId="26401F3E" w:rsidR="00906928" w:rsidRPr="00413315" w:rsidRDefault="00F90FE7" w:rsidP="000C1243">
            <w:pPr>
              <w:pStyle w:val="PMFTableHeading"/>
              <w:rPr>
                <w:rFonts w:ascii="Arial" w:hAnsi="Arial" w:cs="Arial"/>
                <w:b w:val="0"/>
                <w:bCs/>
                <w:sz w:val="20"/>
                <w:szCs w:val="20"/>
                <w:highlight w:val="yellow"/>
              </w:rPr>
            </w:pPr>
            <w:r w:rsidRPr="00413315">
              <w:rPr>
                <w:rFonts w:ascii="Arial" w:hAnsi="Arial" w:cs="Arial"/>
                <w:b w:val="0"/>
                <w:bCs/>
                <w:sz w:val="20"/>
                <w:szCs w:val="20"/>
                <w:highlight w:val="yellow"/>
              </w:rPr>
              <w:t>1</w:t>
            </w:r>
          </w:p>
        </w:tc>
        <w:tc>
          <w:tcPr>
            <w:tcW w:w="2157" w:type="dxa"/>
          </w:tcPr>
          <w:p w14:paraId="750F5183" w14:textId="77777777" w:rsidR="00906928" w:rsidRPr="00413315" w:rsidRDefault="00906928" w:rsidP="000C1243">
            <w:pPr>
              <w:pStyle w:val="PMFTableHeading"/>
              <w:rPr>
                <w:rFonts w:ascii="Arial" w:hAnsi="Arial" w:cs="Arial"/>
                <w:b w:val="0"/>
                <w:bCs/>
                <w:sz w:val="20"/>
                <w:szCs w:val="20"/>
                <w:highlight w:val="yellow"/>
              </w:rPr>
            </w:pPr>
            <w:r w:rsidRPr="00413315">
              <w:rPr>
                <w:rFonts w:ascii="Arial" w:hAnsi="Arial" w:cs="Arial"/>
                <w:b w:val="0"/>
                <w:bCs/>
                <w:sz w:val="20"/>
                <w:szCs w:val="20"/>
                <w:highlight w:val="yellow"/>
              </w:rPr>
              <w:t>Invalid PostCode</w:t>
            </w:r>
          </w:p>
        </w:tc>
        <w:tc>
          <w:tcPr>
            <w:tcW w:w="2158" w:type="dxa"/>
          </w:tcPr>
          <w:p w14:paraId="67B7080C" w14:textId="04FB47D2" w:rsidR="00906928" w:rsidRPr="00413315" w:rsidRDefault="005C5DE2" w:rsidP="000C1243">
            <w:pPr>
              <w:pStyle w:val="PMFTableHeading"/>
              <w:rPr>
                <w:rFonts w:ascii="Arial" w:hAnsi="Arial" w:cs="Arial"/>
                <w:b w:val="0"/>
                <w:bCs/>
                <w:sz w:val="20"/>
                <w:szCs w:val="20"/>
                <w:highlight w:val="yellow"/>
              </w:rPr>
            </w:pPr>
            <w:r w:rsidRPr="00413315">
              <w:rPr>
                <w:rFonts w:ascii="Arial" w:hAnsi="Arial" w:cs="Arial"/>
                <w:b w:val="0"/>
                <w:bCs/>
                <w:sz w:val="20"/>
                <w:szCs w:val="20"/>
                <w:highlight w:val="yellow"/>
              </w:rPr>
              <w:t>10</w:t>
            </w:r>
            <w:r w:rsidR="00F90FE7" w:rsidRPr="00413315">
              <w:rPr>
                <w:rFonts w:ascii="Arial" w:hAnsi="Arial" w:cs="Arial"/>
                <w:b w:val="0"/>
                <w:bCs/>
                <w:sz w:val="20"/>
                <w:szCs w:val="20"/>
                <w:highlight w:val="yellow"/>
              </w:rPr>
              <w:t>3</w:t>
            </w:r>
          </w:p>
        </w:tc>
        <w:tc>
          <w:tcPr>
            <w:tcW w:w="2158" w:type="dxa"/>
          </w:tcPr>
          <w:p w14:paraId="73BC9F21" w14:textId="77777777" w:rsidR="00906928" w:rsidRPr="00413315" w:rsidRDefault="00906928" w:rsidP="000C1243">
            <w:pPr>
              <w:pStyle w:val="PMFTableHeading"/>
              <w:rPr>
                <w:rFonts w:ascii="Arial" w:hAnsi="Arial" w:cs="Arial"/>
                <w:b w:val="0"/>
                <w:bCs/>
                <w:sz w:val="20"/>
                <w:szCs w:val="20"/>
                <w:highlight w:val="yellow"/>
              </w:rPr>
            </w:pPr>
            <w:r w:rsidRPr="00413315">
              <w:rPr>
                <w:rFonts w:ascii="Arial" w:hAnsi="Arial" w:cs="Arial"/>
                <w:b w:val="0"/>
                <w:bCs/>
                <w:sz w:val="20"/>
                <w:szCs w:val="20"/>
                <w:highlight w:val="yellow"/>
              </w:rPr>
              <w:t>Invalid Postcode Format</w:t>
            </w:r>
          </w:p>
        </w:tc>
      </w:tr>
      <w:tr w:rsidR="005C5DE2" w14:paraId="5996FE22" w14:textId="77777777" w:rsidTr="00906928">
        <w:tc>
          <w:tcPr>
            <w:tcW w:w="2157" w:type="dxa"/>
          </w:tcPr>
          <w:p w14:paraId="5B125535" w14:textId="36FF02E7" w:rsidR="005C5DE2" w:rsidRPr="00413315" w:rsidRDefault="00F90FE7" w:rsidP="000C1243">
            <w:pPr>
              <w:pStyle w:val="PMFTableHeading"/>
              <w:rPr>
                <w:rFonts w:ascii="Arial" w:hAnsi="Arial" w:cs="Arial"/>
                <w:b w:val="0"/>
                <w:bCs/>
                <w:sz w:val="20"/>
                <w:szCs w:val="20"/>
                <w:highlight w:val="yellow"/>
              </w:rPr>
            </w:pPr>
            <w:r w:rsidRPr="00413315">
              <w:rPr>
                <w:rFonts w:ascii="Arial" w:hAnsi="Arial" w:cs="Arial"/>
                <w:b w:val="0"/>
                <w:bCs/>
                <w:sz w:val="20"/>
                <w:szCs w:val="20"/>
                <w:highlight w:val="yellow"/>
              </w:rPr>
              <w:t>2</w:t>
            </w:r>
          </w:p>
        </w:tc>
        <w:tc>
          <w:tcPr>
            <w:tcW w:w="2157" w:type="dxa"/>
          </w:tcPr>
          <w:p w14:paraId="695BA86B" w14:textId="34910B58" w:rsidR="005C5DE2" w:rsidRPr="00413315" w:rsidRDefault="003360F3" w:rsidP="000C1243">
            <w:pPr>
              <w:pStyle w:val="PMFTableHeading"/>
              <w:rPr>
                <w:rFonts w:ascii="Arial" w:hAnsi="Arial" w:cs="Arial"/>
                <w:b w:val="0"/>
                <w:bCs/>
                <w:sz w:val="20"/>
                <w:szCs w:val="20"/>
                <w:highlight w:val="yellow"/>
              </w:rPr>
            </w:pPr>
            <w:r w:rsidRPr="00413315">
              <w:rPr>
                <w:rFonts w:ascii="Arial" w:hAnsi="Arial" w:cs="Arial"/>
                <w:b w:val="0"/>
                <w:bCs/>
                <w:sz w:val="20"/>
                <w:szCs w:val="20"/>
                <w:highlight w:val="yellow"/>
              </w:rPr>
              <w:t xml:space="preserve">Technical </w:t>
            </w:r>
            <w:r w:rsidR="005C5DE2" w:rsidRPr="00413315">
              <w:rPr>
                <w:rFonts w:ascii="Arial" w:hAnsi="Arial" w:cs="Arial"/>
                <w:b w:val="0"/>
                <w:bCs/>
                <w:sz w:val="20"/>
                <w:szCs w:val="20"/>
                <w:highlight w:val="yellow"/>
              </w:rPr>
              <w:t>Errors</w:t>
            </w:r>
          </w:p>
        </w:tc>
        <w:tc>
          <w:tcPr>
            <w:tcW w:w="2158" w:type="dxa"/>
          </w:tcPr>
          <w:p w14:paraId="7C590CB9" w14:textId="701F39EC" w:rsidR="005C5DE2" w:rsidRPr="00413315" w:rsidDel="005C5DE2" w:rsidRDefault="005C5DE2" w:rsidP="000C1243">
            <w:pPr>
              <w:pStyle w:val="PMFTableHeading"/>
              <w:rPr>
                <w:rFonts w:ascii="Arial" w:hAnsi="Arial" w:cs="Arial"/>
                <w:b w:val="0"/>
                <w:bCs/>
                <w:sz w:val="20"/>
                <w:szCs w:val="20"/>
                <w:highlight w:val="yellow"/>
              </w:rPr>
            </w:pPr>
            <w:r w:rsidRPr="00413315">
              <w:rPr>
                <w:rFonts w:ascii="Arial" w:hAnsi="Arial" w:cs="Arial"/>
                <w:b w:val="0"/>
                <w:bCs/>
                <w:sz w:val="20"/>
                <w:szCs w:val="20"/>
                <w:highlight w:val="yellow"/>
              </w:rPr>
              <w:t>10</w:t>
            </w:r>
            <w:r w:rsidR="00F90FE7" w:rsidRPr="00413315">
              <w:rPr>
                <w:rFonts w:ascii="Arial" w:hAnsi="Arial" w:cs="Arial"/>
                <w:b w:val="0"/>
                <w:bCs/>
                <w:sz w:val="20"/>
                <w:szCs w:val="20"/>
                <w:highlight w:val="yellow"/>
              </w:rPr>
              <w:t>5</w:t>
            </w:r>
          </w:p>
        </w:tc>
        <w:tc>
          <w:tcPr>
            <w:tcW w:w="2158" w:type="dxa"/>
          </w:tcPr>
          <w:p w14:paraId="7F4A1F12" w14:textId="77777777" w:rsidR="005C5DE2" w:rsidRPr="00413315" w:rsidRDefault="005C5DE2" w:rsidP="000C1243">
            <w:pPr>
              <w:pStyle w:val="PMFTableHeading"/>
              <w:rPr>
                <w:rFonts w:ascii="Arial" w:hAnsi="Arial" w:cs="Arial"/>
                <w:b w:val="0"/>
                <w:bCs/>
                <w:sz w:val="20"/>
                <w:szCs w:val="20"/>
                <w:highlight w:val="yellow"/>
              </w:rPr>
            </w:pPr>
            <w:r w:rsidRPr="00413315">
              <w:rPr>
                <w:rFonts w:ascii="Arial" w:hAnsi="Arial" w:cs="Arial"/>
                <w:b w:val="0"/>
                <w:bCs/>
                <w:sz w:val="20"/>
                <w:szCs w:val="20"/>
                <w:highlight w:val="yellow"/>
              </w:rPr>
              <w:t>Tech</w:t>
            </w:r>
            <w:r w:rsidR="0057363A" w:rsidRPr="00413315">
              <w:rPr>
                <w:rFonts w:ascii="Arial" w:hAnsi="Arial" w:cs="Arial"/>
                <w:b w:val="0"/>
                <w:bCs/>
                <w:sz w:val="20"/>
                <w:szCs w:val="20"/>
                <w:highlight w:val="yellow"/>
              </w:rPr>
              <w:t>nical Server/Job/Sevice error</w:t>
            </w:r>
          </w:p>
        </w:tc>
      </w:tr>
      <w:tr w:rsidR="00F90FE7" w14:paraId="0376B803" w14:textId="77777777" w:rsidTr="00906928">
        <w:tc>
          <w:tcPr>
            <w:tcW w:w="2157" w:type="dxa"/>
          </w:tcPr>
          <w:p w14:paraId="7067F252" w14:textId="59E3D4EB" w:rsidR="00F90FE7" w:rsidRPr="00413315" w:rsidRDefault="00F90FE7" w:rsidP="00F90FE7">
            <w:pPr>
              <w:pStyle w:val="PMFTableHeading"/>
              <w:rPr>
                <w:rFonts w:ascii="Arial" w:hAnsi="Arial" w:cs="Arial"/>
                <w:b w:val="0"/>
                <w:bCs/>
                <w:sz w:val="20"/>
                <w:szCs w:val="20"/>
                <w:highlight w:val="yellow"/>
              </w:rPr>
            </w:pPr>
            <w:r w:rsidRPr="00413315">
              <w:rPr>
                <w:rFonts w:ascii="Arial" w:hAnsi="Arial" w:cs="Arial"/>
                <w:b w:val="0"/>
                <w:bCs/>
                <w:sz w:val="20"/>
                <w:szCs w:val="20"/>
                <w:highlight w:val="yellow"/>
              </w:rPr>
              <w:lastRenderedPageBreak/>
              <w:t>3</w:t>
            </w:r>
          </w:p>
        </w:tc>
        <w:tc>
          <w:tcPr>
            <w:tcW w:w="2157" w:type="dxa"/>
          </w:tcPr>
          <w:p w14:paraId="5EC835B7" w14:textId="12C72840" w:rsidR="00F90FE7" w:rsidRPr="00413315" w:rsidRDefault="00F90FE7" w:rsidP="00F90FE7">
            <w:pPr>
              <w:pStyle w:val="PMFTableHeading"/>
              <w:rPr>
                <w:rFonts w:ascii="Arial" w:hAnsi="Arial" w:cs="Arial"/>
                <w:b w:val="0"/>
                <w:bCs/>
                <w:sz w:val="20"/>
                <w:szCs w:val="20"/>
                <w:highlight w:val="yellow"/>
              </w:rPr>
            </w:pPr>
            <w:r w:rsidRPr="00413315">
              <w:rPr>
                <w:rFonts w:ascii="Arial" w:hAnsi="Arial" w:cs="Arial"/>
                <w:b w:val="0"/>
                <w:bCs/>
                <w:sz w:val="20"/>
                <w:szCs w:val="20"/>
                <w:highlight w:val="yellow"/>
              </w:rPr>
              <w:t>SSID</w:t>
            </w:r>
          </w:p>
        </w:tc>
        <w:tc>
          <w:tcPr>
            <w:tcW w:w="2158" w:type="dxa"/>
          </w:tcPr>
          <w:p w14:paraId="41C1861F" w14:textId="7D5FCA68" w:rsidR="00F90FE7" w:rsidRPr="00413315" w:rsidRDefault="00F90FE7" w:rsidP="00F90FE7">
            <w:pPr>
              <w:pStyle w:val="PMFTableHeading"/>
              <w:rPr>
                <w:rFonts w:ascii="Arial" w:hAnsi="Arial" w:cs="Arial"/>
                <w:b w:val="0"/>
                <w:bCs/>
                <w:sz w:val="20"/>
                <w:szCs w:val="20"/>
                <w:highlight w:val="yellow"/>
              </w:rPr>
            </w:pPr>
            <w:r w:rsidRPr="00413315">
              <w:rPr>
                <w:rFonts w:ascii="Arial" w:hAnsi="Arial" w:cs="Arial"/>
                <w:b w:val="0"/>
                <w:bCs/>
                <w:sz w:val="20"/>
                <w:szCs w:val="20"/>
                <w:highlight w:val="yellow"/>
              </w:rPr>
              <w:t>106</w:t>
            </w:r>
          </w:p>
        </w:tc>
        <w:tc>
          <w:tcPr>
            <w:tcW w:w="2158" w:type="dxa"/>
          </w:tcPr>
          <w:p w14:paraId="38432888" w14:textId="5EE4E999" w:rsidR="00F90FE7" w:rsidRPr="00413315" w:rsidRDefault="00F90FE7" w:rsidP="00F90FE7">
            <w:pPr>
              <w:pStyle w:val="PMFTableHeading"/>
              <w:rPr>
                <w:rFonts w:ascii="Arial" w:hAnsi="Arial" w:cs="Arial"/>
                <w:b w:val="0"/>
                <w:bCs/>
                <w:sz w:val="20"/>
                <w:szCs w:val="20"/>
                <w:highlight w:val="yellow"/>
              </w:rPr>
            </w:pPr>
            <w:r w:rsidRPr="00413315">
              <w:rPr>
                <w:rFonts w:ascii="Arial" w:hAnsi="Arial" w:cs="Arial"/>
                <w:b w:val="0"/>
                <w:bCs/>
                <w:sz w:val="20"/>
                <w:szCs w:val="20"/>
                <w:highlight w:val="yellow"/>
              </w:rPr>
              <w:t>Invalid Source System Identifier</w:t>
            </w:r>
          </w:p>
        </w:tc>
      </w:tr>
      <w:tr w:rsidR="00F90FE7" w14:paraId="35490348" w14:textId="77777777" w:rsidTr="00906928">
        <w:tc>
          <w:tcPr>
            <w:tcW w:w="2157" w:type="dxa"/>
          </w:tcPr>
          <w:p w14:paraId="7FDE3040" w14:textId="14B824CA" w:rsidR="00F90FE7" w:rsidRPr="00413315" w:rsidRDefault="00F90FE7" w:rsidP="00F90FE7">
            <w:pPr>
              <w:pStyle w:val="PMFTableHeading"/>
              <w:rPr>
                <w:rFonts w:ascii="Arial" w:hAnsi="Arial" w:cs="Arial"/>
                <w:b w:val="0"/>
                <w:bCs/>
                <w:sz w:val="20"/>
                <w:szCs w:val="20"/>
                <w:highlight w:val="yellow"/>
              </w:rPr>
            </w:pPr>
            <w:r w:rsidRPr="00413315">
              <w:rPr>
                <w:rFonts w:ascii="Arial" w:hAnsi="Arial" w:cs="Arial"/>
                <w:b w:val="0"/>
                <w:bCs/>
                <w:sz w:val="20"/>
                <w:szCs w:val="20"/>
                <w:highlight w:val="yellow"/>
              </w:rPr>
              <w:t>4</w:t>
            </w:r>
          </w:p>
        </w:tc>
        <w:tc>
          <w:tcPr>
            <w:tcW w:w="2157" w:type="dxa"/>
          </w:tcPr>
          <w:p w14:paraId="09EE0270" w14:textId="1EE7C299" w:rsidR="00F90FE7" w:rsidRPr="00413315" w:rsidRDefault="00F90FE7" w:rsidP="00F90FE7">
            <w:pPr>
              <w:pStyle w:val="PMFTableHeading"/>
              <w:rPr>
                <w:rFonts w:ascii="Arial" w:hAnsi="Arial" w:cs="Arial"/>
                <w:b w:val="0"/>
                <w:bCs/>
                <w:sz w:val="20"/>
                <w:szCs w:val="20"/>
                <w:highlight w:val="yellow"/>
              </w:rPr>
            </w:pPr>
            <w:r w:rsidRPr="00413315">
              <w:rPr>
                <w:rFonts w:ascii="Arial" w:hAnsi="Arial" w:cs="Arial"/>
                <w:b w:val="0"/>
                <w:bCs/>
                <w:sz w:val="20"/>
                <w:szCs w:val="20"/>
                <w:highlight w:val="yellow"/>
              </w:rPr>
              <w:t>Mandatory Check</w:t>
            </w:r>
          </w:p>
        </w:tc>
        <w:tc>
          <w:tcPr>
            <w:tcW w:w="2158" w:type="dxa"/>
          </w:tcPr>
          <w:p w14:paraId="0AE0277B" w14:textId="3C21367B" w:rsidR="00F90FE7" w:rsidRPr="00413315" w:rsidRDefault="00F90FE7" w:rsidP="00F90FE7">
            <w:pPr>
              <w:pStyle w:val="PMFTableHeading"/>
              <w:rPr>
                <w:rFonts w:ascii="Arial" w:hAnsi="Arial" w:cs="Arial"/>
                <w:b w:val="0"/>
                <w:bCs/>
                <w:sz w:val="20"/>
                <w:szCs w:val="20"/>
                <w:highlight w:val="yellow"/>
              </w:rPr>
            </w:pPr>
            <w:r w:rsidRPr="00413315">
              <w:rPr>
                <w:rFonts w:ascii="Arial" w:hAnsi="Arial" w:cs="Arial"/>
                <w:b w:val="0"/>
                <w:bCs/>
                <w:sz w:val="20"/>
                <w:szCs w:val="20"/>
                <w:highlight w:val="yellow"/>
              </w:rPr>
              <w:t>107</w:t>
            </w:r>
          </w:p>
        </w:tc>
        <w:tc>
          <w:tcPr>
            <w:tcW w:w="2158" w:type="dxa"/>
          </w:tcPr>
          <w:p w14:paraId="54575447" w14:textId="6133F0C9" w:rsidR="00F90FE7" w:rsidRPr="00413315" w:rsidRDefault="00F90FE7" w:rsidP="00F90FE7">
            <w:pPr>
              <w:pStyle w:val="PMFTableHeading"/>
              <w:rPr>
                <w:rFonts w:ascii="Arial" w:hAnsi="Arial" w:cs="Arial"/>
                <w:b w:val="0"/>
                <w:bCs/>
                <w:sz w:val="20"/>
                <w:szCs w:val="20"/>
                <w:highlight w:val="yellow"/>
              </w:rPr>
            </w:pPr>
            <w:r w:rsidRPr="00413315">
              <w:rPr>
                <w:rFonts w:ascii="Arial" w:hAnsi="Arial" w:cs="Arial"/>
                <w:b w:val="0"/>
                <w:bCs/>
                <w:sz w:val="20"/>
                <w:szCs w:val="20"/>
                <w:highlight w:val="yellow"/>
              </w:rPr>
              <w:t>XSD Mandatory fields are missing</w:t>
            </w:r>
          </w:p>
        </w:tc>
      </w:tr>
      <w:tr w:rsidR="00F90FE7" w14:paraId="40AF9A05" w14:textId="77777777" w:rsidTr="00325627">
        <w:trPr>
          <w:trHeight w:val="602"/>
        </w:trPr>
        <w:tc>
          <w:tcPr>
            <w:tcW w:w="2157" w:type="dxa"/>
          </w:tcPr>
          <w:p w14:paraId="376A265E" w14:textId="6CD0B074" w:rsidR="00F90FE7" w:rsidRPr="00413315" w:rsidRDefault="00F90FE7" w:rsidP="00F90FE7">
            <w:pPr>
              <w:pStyle w:val="PMFTableHeading"/>
              <w:rPr>
                <w:rFonts w:ascii="Arial" w:hAnsi="Arial" w:cs="Arial"/>
                <w:b w:val="0"/>
                <w:bCs/>
                <w:sz w:val="20"/>
                <w:szCs w:val="20"/>
                <w:highlight w:val="yellow"/>
              </w:rPr>
            </w:pPr>
            <w:r w:rsidRPr="00413315">
              <w:rPr>
                <w:rFonts w:ascii="Arial" w:hAnsi="Arial" w:cs="Arial"/>
                <w:b w:val="0"/>
                <w:bCs/>
                <w:sz w:val="20"/>
                <w:szCs w:val="20"/>
                <w:highlight w:val="yellow"/>
              </w:rPr>
              <w:t>5</w:t>
            </w:r>
          </w:p>
        </w:tc>
        <w:tc>
          <w:tcPr>
            <w:tcW w:w="2157" w:type="dxa"/>
          </w:tcPr>
          <w:p w14:paraId="7E4EA69B" w14:textId="0B08FC8C" w:rsidR="00F90FE7" w:rsidRPr="00413315" w:rsidRDefault="00F90FE7" w:rsidP="00F90FE7">
            <w:pPr>
              <w:pStyle w:val="PMFTableHeading"/>
              <w:rPr>
                <w:rFonts w:ascii="Arial" w:hAnsi="Arial" w:cs="Arial"/>
                <w:b w:val="0"/>
                <w:bCs/>
                <w:sz w:val="20"/>
                <w:szCs w:val="20"/>
                <w:highlight w:val="yellow"/>
              </w:rPr>
            </w:pPr>
            <w:r w:rsidRPr="00413315">
              <w:rPr>
                <w:rFonts w:ascii="Arial" w:hAnsi="Arial" w:cs="Arial"/>
                <w:b w:val="0"/>
                <w:bCs/>
                <w:sz w:val="20"/>
                <w:szCs w:val="20"/>
                <w:highlight w:val="yellow"/>
              </w:rPr>
              <w:t>Connection</w:t>
            </w:r>
          </w:p>
        </w:tc>
        <w:tc>
          <w:tcPr>
            <w:tcW w:w="2158" w:type="dxa"/>
          </w:tcPr>
          <w:p w14:paraId="2A5A8CEF" w14:textId="72CD3097" w:rsidR="00F90FE7" w:rsidRPr="00413315" w:rsidRDefault="00F90FE7" w:rsidP="00F90FE7">
            <w:pPr>
              <w:pStyle w:val="PMFTableHeading"/>
              <w:rPr>
                <w:rFonts w:ascii="Arial" w:hAnsi="Arial" w:cs="Arial"/>
                <w:b w:val="0"/>
                <w:bCs/>
                <w:sz w:val="20"/>
                <w:szCs w:val="20"/>
                <w:highlight w:val="yellow"/>
              </w:rPr>
            </w:pPr>
            <w:r w:rsidRPr="00413315">
              <w:rPr>
                <w:rFonts w:ascii="Arial" w:hAnsi="Arial" w:cs="Arial"/>
                <w:b w:val="0"/>
                <w:bCs/>
                <w:sz w:val="20"/>
                <w:szCs w:val="20"/>
                <w:highlight w:val="yellow"/>
              </w:rPr>
              <w:t>120</w:t>
            </w:r>
          </w:p>
        </w:tc>
        <w:tc>
          <w:tcPr>
            <w:tcW w:w="2158" w:type="dxa"/>
          </w:tcPr>
          <w:p w14:paraId="6EDD73C7" w14:textId="44CE17BA" w:rsidR="00F90FE7" w:rsidRPr="00413315" w:rsidRDefault="00F90FE7" w:rsidP="00F90FE7">
            <w:pPr>
              <w:pStyle w:val="PMFTableHeading"/>
              <w:rPr>
                <w:rFonts w:ascii="Arial" w:hAnsi="Arial" w:cs="Arial"/>
                <w:b w:val="0"/>
                <w:bCs/>
                <w:sz w:val="20"/>
                <w:szCs w:val="20"/>
                <w:highlight w:val="yellow"/>
              </w:rPr>
            </w:pPr>
            <w:r w:rsidRPr="00413315">
              <w:rPr>
                <w:rFonts w:ascii="Arial" w:hAnsi="Arial" w:cs="Arial"/>
                <w:b w:val="0"/>
                <w:bCs/>
                <w:sz w:val="20"/>
                <w:szCs w:val="20"/>
                <w:highlight w:val="yellow"/>
              </w:rPr>
              <w:t>Capscan Server is down or not reachable</w:t>
            </w:r>
          </w:p>
        </w:tc>
      </w:tr>
    </w:tbl>
    <w:p w14:paraId="36B225E6" w14:textId="77777777" w:rsidR="00906928" w:rsidRDefault="00906928" w:rsidP="00526D3A"/>
    <w:p w14:paraId="6B64AFBC" w14:textId="77777777" w:rsidR="001E28DF" w:rsidRDefault="001E28DF" w:rsidP="00C42185">
      <w:pPr>
        <w:pStyle w:val="Heading2"/>
        <w:numPr>
          <w:ilvl w:val="1"/>
          <w:numId w:val="5"/>
        </w:numPr>
      </w:pPr>
      <w:bookmarkStart w:id="95" w:name="_Toc440364217"/>
      <w:r>
        <w:t>Design Decisions</w:t>
      </w:r>
      <w:bookmarkEnd w:id="93"/>
      <w:bookmarkEnd w:id="95"/>
    </w:p>
    <w:p w14:paraId="10B6AE92" w14:textId="77777777" w:rsidR="00863273" w:rsidRPr="00863273" w:rsidRDefault="00863273" w:rsidP="00863273"/>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8"/>
        <w:gridCol w:w="7732"/>
      </w:tblGrid>
      <w:tr w:rsidR="001E28DF" w:rsidRPr="00A46850" w14:paraId="4AC2952A" w14:textId="77777777" w:rsidTr="00863273">
        <w:trPr>
          <w:cantSplit/>
          <w:trHeight w:val="64"/>
          <w:tblHeader/>
        </w:trPr>
        <w:tc>
          <w:tcPr>
            <w:tcW w:w="520" w:type="pct"/>
            <w:shd w:val="clear" w:color="auto" w:fill="CCCCCC"/>
          </w:tcPr>
          <w:p w14:paraId="4B53C079" w14:textId="77777777" w:rsidR="001E28DF" w:rsidRPr="00A46850" w:rsidRDefault="001E28DF" w:rsidP="005B1E3A">
            <w:pPr>
              <w:pStyle w:val="PMFTableHeading"/>
              <w:rPr>
                <w:rFonts w:ascii="Arial" w:hAnsi="Arial" w:cs="Arial"/>
                <w:sz w:val="20"/>
                <w:szCs w:val="20"/>
              </w:rPr>
            </w:pPr>
            <w:r>
              <w:rPr>
                <w:rFonts w:ascii="Arial" w:hAnsi="Arial" w:cs="Arial"/>
                <w:sz w:val="20"/>
                <w:szCs w:val="20"/>
              </w:rPr>
              <w:t>Ref.</w:t>
            </w:r>
          </w:p>
        </w:tc>
        <w:tc>
          <w:tcPr>
            <w:tcW w:w="4480" w:type="pct"/>
            <w:shd w:val="clear" w:color="auto" w:fill="CCCCCC"/>
          </w:tcPr>
          <w:p w14:paraId="670BCCF4" w14:textId="77777777" w:rsidR="001E28DF" w:rsidRPr="00A46850" w:rsidRDefault="001E28DF" w:rsidP="005B1E3A">
            <w:pPr>
              <w:pStyle w:val="PMFTableHeading"/>
              <w:rPr>
                <w:rFonts w:ascii="Arial" w:hAnsi="Arial" w:cs="Arial"/>
                <w:sz w:val="20"/>
                <w:szCs w:val="20"/>
              </w:rPr>
            </w:pPr>
            <w:r w:rsidRPr="00A46850">
              <w:rPr>
                <w:rFonts w:ascii="Arial" w:hAnsi="Arial" w:cs="Arial"/>
                <w:sz w:val="20"/>
                <w:szCs w:val="20"/>
              </w:rPr>
              <w:t>Design Decision</w:t>
            </w:r>
          </w:p>
        </w:tc>
      </w:tr>
      <w:tr w:rsidR="001E28DF" w:rsidRPr="00A46850" w14:paraId="66D85BBE" w14:textId="77777777" w:rsidTr="00863273">
        <w:trPr>
          <w:cantSplit/>
          <w:trHeight w:val="64"/>
          <w:tblHeader/>
        </w:trPr>
        <w:tc>
          <w:tcPr>
            <w:tcW w:w="520" w:type="pct"/>
          </w:tcPr>
          <w:p w14:paraId="25E15502" w14:textId="77777777" w:rsidR="001E28DF" w:rsidRPr="00DF0FBF" w:rsidRDefault="001E28DF" w:rsidP="005B1E3A">
            <w:pPr>
              <w:pStyle w:val="PMFTableHeading"/>
              <w:rPr>
                <w:rFonts w:ascii="Arial" w:hAnsi="Arial" w:cs="Arial"/>
                <w:b w:val="0"/>
                <w:sz w:val="20"/>
                <w:szCs w:val="20"/>
              </w:rPr>
            </w:pPr>
            <w:r w:rsidRPr="00DF0FBF">
              <w:rPr>
                <w:rFonts w:ascii="Arial" w:hAnsi="Arial" w:cs="Arial"/>
                <w:b w:val="0"/>
                <w:sz w:val="20"/>
                <w:szCs w:val="20"/>
              </w:rPr>
              <w:t>D01</w:t>
            </w:r>
          </w:p>
        </w:tc>
        <w:tc>
          <w:tcPr>
            <w:tcW w:w="4480" w:type="pct"/>
          </w:tcPr>
          <w:p w14:paraId="50870504" w14:textId="77777777" w:rsidR="00CA2A5B" w:rsidRPr="00DF0FBF" w:rsidRDefault="00C20EA7">
            <w:pPr>
              <w:pStyle w:val="PMFTableHeading"/>
              <w:rPr>
                <w:rFonts w:ascii="Arial" w:hAnsi="Arial" w:cs="Arial"/>
                <w:b w:val="0"/>
                <w:sz w:val="20"/>
                <w:szCs w:val="20"/>
              </w:rPr>
            </w:pPr>
            <w:r w:rsidRPr="00DF0FBF">
              <w:rPr>
                <w:rFonts w:ascii="Arial" w:hAnsi="Arial" w:cs="Arial"/>
                <w:b w:val="0"/>
                <w:sz w:val="20"/>
                <w:szCs w:val="20"/>
              </w:rPr>
              <w:t>Source system</w:t>
            </w:r>
            <w:r w:rsidR="00CA2A5B" w:rsidRPr="00DF0FBF">
              <w:rPr>
                <w:rFonts w:ascii="Arial" w:hAnsi="Arial" w:cs="Arial"/>
                <w:b w:val="0"/>
                <w:sz w:val="20"/>
                <w:szCs w:val="20"/>
              </w:rPr>
              <w:t xml:space="preserve"> will use Va</w:t>
            </w:r>
            <w:r w:rsidR="006D5FFB" w:rsidRPr="00DF0FBF">
              <w:rPr>
                <w:rFonts w:ascii="Arial" w:hAnsi="Arial" w:cs="Arial"/>
                <w:b w:val="0"/>
                <w:sz w:val="20"/>
                <w:szCs w:val="20"/>
              </w:rPr>
              <w:t>lidate Address S</w:t>
            </w:r>
            <w:r w:rsidR="00CA2A5B" w:rsidRPr="00DF0FBF">
              <w:rPr>
                <w:rFonts w:ascii="Arial" w:hAnsi="Arial" w:cs="Arial"/>
                <w:b w:val="0"/>
                <w:sz w:val="20"/>
                <w:szCs w:val="20"/>
              </w:rPr>
              <w:t xml:space="preserve">ervice </w:t>
            </w:r>
            <w:r w:rsidR="000D7A86" w:rsidRPr="00DF0FBF">
              <w:rPr>
                <w:rFonts w:ascii="Arial" w:hAnsi="Arial" w:cs="Arial"/>
                <w:b w:val="0"/>
                <w:sz w:val="20"/>
                <w:szCs w:val="20"/>
              </w:rPr>
              <w:t>for Addre</w:t>
            </w:r>
            <w:r w:rsidR="00397121">
              <w:rPr>
                <w:rFonts w:ascii="Arial" w:hAnsi="Arial" w:cs="Arial"/>
                <w:b w:val="0"/>
                <w:sz w:val="20"/>
                <w:szCs w:val="20"/>
              </w:rPr>
              <w:t>ss validation against Capscan Matchcode API</w:t>
            </w:r>
          </w:p>
        </w:tc>
      </w:tr>
      <w:tr w:rsidR="008B45B0" w:rsidRPr="00A46850" w14:paraId="23E03888" w14:textId="77777777" w:rsidTr="00863273">
        <w:trPr>
          <w:cantSplit/>
          <w:trHeight w:val="64"/>
          <w:tblHeader/>
        </w:trPr>
        <w:tc>
          <w:tcPr>
            <w:tcW w:w="520" w:type="pct"/>
          </w:tcPr>
          <w:p w14:paraId="15447A71" w14:textId="77777777" w:rsidR="008B45B0" w:rsidRPr="00DF0FBF" w:rsidRDefault="008B45B0" w:rsidP="008B45B0">
            <w:pPr>
              <w:pStyle w:val="PMFTableHeading"/>
              <w:rPr>
                <w:rFonts w:ascii="Arial" w:hAnsi="Arial" w:cs="Arial"/>
                <w:b w:val="0"/>
                <w:sz w:val="20"/>
                <w:szCs w:val="20"/>
              </w:rPr>
            </w:pPr>
            <w:r w:rsidRPr="00DF0FBF">
              <w:rPr>
                <w:rFonts w:ascii="Arial" w:hAnsi="Arial" w:cs="Arial"/>
                <w:b w:val="0"/>
                <w:sz w:val="20"/>
                <w:szCs w:val="20"/>
              </w:rPr>
              <w:t>D0</w:t>
            </w:r>
            <w:r w:rsidR="00395DA1" w:rsidRPr="00DF0FBF">
              <w:rPr>
                <w:rFonts w:ascii="Arial" w:hAnsi="Arial" w:cs="Arial"/>
                <w:b w:val="0"/>
                <w:sz w:val="20"/>
                <w:szCs w:val="20"/>
              </w:rPr>
              <w:t>2</w:t>
            </w:r>
          </w:p>
        </w:tc>
        <w:tc>
          <w:tcPr>
            <w:tcW w:w="4480" w:type="pct"/>
          </w:tcPr>
          <w:p w14:paraId="7F1A0289" w14:textId="77777777" w:rsidR="008B45B0" w:rsidRPr="00DF0FBF" w:rsidRDefault="00590366" w:rsidP="001C554D">
            <w:pPr>
              <w:pStyle w:val="PMFTableHeading"/>
              <w:rPr>
                <w:rFonts w:ascii="Arial" w:hAnsi="Arial" w:cs="Arial"/>
                <w:b w:val="0"/>
                <w:sz w:val="20"/>
                <w:szCs w:val="20"/>
              </w:rPr>
            </w:pPr>
            <w:r w:rsidRPr="00DF0FBF">
              <w:rPr>
                <w:rFonts w:ascii="Arial" w:hAnsi="Arial" w:cs="Arial"/>
                <w:b w:val="0"/>
                <w:sz w:val="20"/>
                <w:szCs w:val="20"/>
              </w:rPr>
              <w:t>Source system</w:t>
            </w:r>
            <w:r w:rsidR="00413F69" w:rsidRPr="00AF0C73">
              <w:rPr>
                <w:rFonts w:ascii="Arial" w:hAnsi="Arial" w:cs="Arial"/>
                <w:b w:val="0"/>
                <w:sz w:val="20"/>
                <w:szCs w:val="20"/>
              </w:rPr>
              <w:t xml:space="preserve"> will send request</w:t>
            </w:r>
            <w:r w:rsidR="00397121">
              <w:rPr>
                <w:rFonts w:ascii="Arial" w:hAnsi="Arial" w:cs="Arial"/>
                <w:b w:val="0"/>
                <w:sz w:val="20"/>
                <w:szCs w:val="20"/>
              </w:rPr>
              <w:t xml:space="preserve"> </w:t>
            </w:r>
            <w:r w:rsidR="001C554D">
              <w:rPr>
                <w:rFonts w:ascii="Arial" w:hAnsi="Arial" w:cs="Arial"/>
                <w:b w:val="0"/>
                <w:sz w:val="20"/>
                <w:szCs w:val="20"/>
              </w:rPr>
              <w:t xml:space="preserve">in XML </w:t>
            </w:r>
            <w:r w:rsidR="00397121">
              <w:rPr>
                <w:rFonts w:ascii="Arial" w:hAnsi="Arial" w:cs="Arial"/>
                <w:b w:val="0"/>
                <w:sz w:val="20"/>
                <w:szCs w:val="20"/>
              </w:rPr>
              <w:t>as per globalised schema</w:t>
            </w:r>
            <w:r w:rsidR="001C554D">
              <w:rPr>
                <w:rFonts w:ascii="Arial" w:hAnsi="Arial" w:cs="Arial"/>
                <w:b w:val="0"/>
                <w:sz w:val="20"/>
                <w:szCs w:val="20"/>
              </w:rPr>
              <w:t xml:space="preserve"> for address validation</w:t>
            </w:r>
          </w:p>
        </w:tc>
      </w:tr>
      <w:tr w:rsidR="00942F56" w:rsidRPr="00A46850" w14:paraId="180AFDCF" w14:textId="77777777" w:rsidTr="00863273">
        <w:trPr>
          <w:cantSplit/>
          <w:trHeight w:val="64"/>
          <w:tblHeader/>
        </w:trPr>
        <w:tc>
          <w:tcPr>
            <w:tcW w:w="520" w:type="pct"/>
          </w:tcPr>
          <w:p w14:paraId="6BE58F7F" w14:textId="77777777" w:rsidR="00942F56" w:rsidRPr="00DF0FBF" w:rsidRDefault="00942F56" w:rsidP="00942F56">
            <w:pPr>
              <w:pStyle w:val="PMFTableHeading"/>
              <w:rPr>
                <w:rFonts w:ascii="Arial" w:hAnsi="Arial" w:cs="Arial"/>
                <w:b w:val="0"/>
                <w:sz w:val="20"/>
                <w:szCs w:val="20"/>
              </w:rPr>
            </w:pPr>
            <w:r w:rsidRPr="00DF0FBF">
              <w:rPr>
                <w:rFonts w:ascii="Arial" w:hAnsi="Arial" w:cs="Arial"/>
                <w:b w:val="0"/>
                <w:sz w:val="20"/>
                <w:szCs w:val="20"/>
              </w:rPr>
              <w:t>D03</w:t>
            </w:r>
          </w:p>
        </w:tc>
        <w:tc>
          <w:tcPr>
            <w:tcW w:w="4480" w:type="pct"/>
          </w:tcPr>
          <w:p w14:paraId="60BEF006" w14:textId="77777777" w:rsidR="00942F56" w:rsidRPr="00DF0FBF" w:rsidRDefault="00942F56" w:rsidP="00942F56">
            <w:pPr>
              <w:pStyle w:val="PMFTableHeading"/>
              <w:rPr>
                <w:rFonts w:ascii="Arial" w:hAnsi="Arial" w:cs="Arial"/>
                <w:b w:val="0"/>
                <w:sz w:val="20"/>
                <w:szCs w:val="20"/>
              </w:rPr>
            </w:pPr>
            <w:r w:rsidRPr="00DF0FBF">
              <w:rPr>
                <w:rFonts w:ascii="Arial" w:hAnsi="Arial" w:cs="Arial"/>
                <w:b w:val="0"/>
                <w:sz w:val="20"/>
                <w:szCs w:val="20"/>
              </w:rPr>
              <w:t>Talend job will validate xsd and mandatory fields check before sending request to Capscan</w:t>
            </w:r>
          </w:p>
        </w:tc>
      </w:tr>
      <w:tr w:rsidR="00942F56" w:rsidRPr="00A46850" w14:paraId="48E07915" w14:textId="77777777" w:rsidTr="00863273">
        <w:trPr>
          <w:cantSplit/>
          <w:trHeight w:val="64"/>
          <w:tblHeader/>
        </w:trPr>
        <w:tc>
          <w:tcPr>
            <w:tcW w:w="520" w:type="pct"/>
          </w:tcPr>
          <w:p w14:paraId="78B7A9B0" w14:textId="77777777" w:rsidR="00942F56" w:rsidRPr="00DF0FBF" w:rsidRDefault="00942F56" w:rsidP="00942F56">
            <w:pPr>
              <w:pStyle w:val="PMFTableHeading"/>
              <w:rPr>
                <w:rFonts w:ascii="Arial" w:hAnsi="Arial" w:cs="Arial"/>
                <w:b w:val="0"/>
                <w:sz w:val="20"/>
                <w:szCs w:val="20"/>
              </w:rPr>
            </w:pPr>
            <w:r w:rsidRPr="00DF0FBF">
              <w:rPr>
                <w:rFonts w:ascii="Arial" w:hAnsi="Arial" w:cs="Arial"/>
                <w:b w:val="0"/>
                <w:sz w:val="20"/>
                <w:szCs w:val="20"/>
              </w:rPr>
              <w:t>D04</w:t>
            </w:r>
          </w:p>
        </w:tc>
        <w:tc>
          <w:tcPr>
            <w:tcW w:w="4480" w:type="pct"/>
          </w:tcPr>
          <w:p w14:paraId="38F5CDAF" w14:textId="77777777" w:rsidR="00942F56" w:rsidRPr="00DF0FBF" w:rsidRDefault="00942F56" w:rsidP="00942F56">
            <w:pPr>
              <w:pStyle w:val="PMFTableHeading"/>
              <w:rPr>
                <w:rFonts w:ascii="Arial" w:hAnsi="Arial" w:cs="Arial"/>
                <w:b w:val="0"/>
                <w:sz w:val="20"/>
                <w:szCs w:val="20"/>
              </w:rPr>
            </w:pPr>
            <w:r w:rsidRPr="00DF0FBF">
              <w:rPr>
                <w:rFonts w:ascii="Arial" w:hAnsi="Arial" w:cs="Arial"/>
                <w:b w:val="0"/>
                <w:sz w:val="20"/>
                <w:szCs w:val="20"/>
              </w:rPr>
              <w:t>Validate Address real-time services will be built and deployed using Talend ESB (version 5.6.1) module</w:t>
            </w:r>
          </w:p>
        </w:tc>
      </w:tr>
      <w:tr w:rsidR="00942F56" w:rsidRPr="00A46850" w14:paraId="10B7F55C" w14:textId="77777777" w:rsidTr="00863273">
        <w:trPr>
          <w:cantSplit/>
          <w:trHeight w:val="64"/>
          <w:tblHeader/>
        </w:trPr>
        <w:tc>
          <w:tcPr>
            <w:tcW w:w="520" w:type="pct"/>
          </w:tcPr>
          <w:p w14:paraId="6691F18B" w14:textId="77777777" w:rsidR="00942F56" w:rsidRPr="00DF0FBF" w:rsidRDefault="00942F56" w:rsidP="00942F56">
            <w:pPr>
              <w:pStyle w:val="PMFTableHeading"/>
              <w:rPr>
                <w:rFonts w:ascii="Arial" w:hAnsi="Arial" w:cs="Arial"/>
                <w:b w:val="0"/>
                <w:sz w:val="20"/>
                <w:szCs w:val="20"/>
              </w:rPr>
            </w:pPr>
            <w:r w:rsidRPr="00DF0FBF">
              <w:rPr>
                <w:rFonts w:ascii="Arial" w:hAnsi="Arial" w:cs="Arial"/>
                <w:b w:val="0"/>
                <w:sz w:val="20"/>
                <w:szCs w:val="20"/>
              </w:rPr>
              <w:t>D05</w:t>
            </w:r>
          </w:p>
        </w:tc>
        <w:tc>
          <w:tcPr>
            <w:tcW w:w="4480" w:type="pct"/>
          </w:tcPr>
          <w:p w14:paraId="07EC5650" w14:textId="77777777" w:rsidR="00942F56" w:rsidRPr="00DF0FBF" w:rsidRDefault="00942F56" w:rsidP="00471029">
            <w:pPr>
              <w:jc w:val="left"/>
              <w:rPr>
                <w:bCs w:val="0"/>
                <w:sz w:val="20"/>
                <w:lang w:val="en-GB" w:eastAsia="ja-JP"/>
              </w:rPr>
            </w:pPr>
            <w:r w:rsidRPr="00DF0FBF">
              <w:rPr>
                <w:bCs w:val="0"/>
                <w:sz w:val="20"/>
                <w:lang w:val="en-GB" w:eastAsia="ja-JP"/>
              </w:rPr>
              <w:t xml:space="preserve">Validate Address function in Talend ESB </w:t>
            </w:r>
            <w:r w:rsidR="00471029">
              <w:rPr>
                <w:bCs w:val="0"/>
                <w:sz w:val="20"/>
                <w:lang w:val="en-GB" w:eastAsia="ja-JP"/>
              </w:rPr>
              <w:t xml:space="preserve">will </w:t>
            </w:r>
            <w:r w:rsidRPr="00DF0FBF">
              <w:rPr>
                <w:bCs w:val="0"/>
                <w:sz w:val="20"/>
                <w:lang w:val="en-GB" w:eastAsia="ja-JP"/>
              </w:rPr>
              <w:t>accept vali</w:t>
            </w:r>
            <w:r w:rsidR="001C554D">
              <w:rPr>
                <w:bCs w:val="0"/>
                <w:sz w:val="20"/>
                <w:lang w:val="en-GB" w:eastAsia="ja-JP"/>
              </w:rPr>
              <w:t>dation request and handle results(multiple or zero) from</w:t>
            </w:r>
            <w:r w:rsidRPr="00DF0FBF">
              <w:rPr>
                <w:bCs w:val="0"/>
                <w:sz w:val="20"/>
                <w:lang w:val="en-GB" w:eastAsia="ja-JP"/>
              </w:rPr>
              <w:t xml:space="preserve"> Capscan</w:t>
            </w:r>
          </w:p>
        </w:tc>
      </w:tr>
      <w:tr w:rsidR="00942F56" w:rsidRPr="00A46850" w14:paraId="1BFF36C0" w14:textId="77777777" w:rsidTr="00863273">
        <w:trPr>
          <w:cantSplit/>
          <w:trHeight w:val="64"/>
          <w:tblHeader/>
        </w:trPr>
        <w:tc>
          <w:tcPr>
            <w:tcW w:w="520" w:type="pct"/>
          </w:tcPr>
          <w:p w14:paraId="7C4C8A08" w14:textId="77777777" w:rsidR="00942F56" w:rsidRPr="00DF0FBF" w:rsidRDefault="00942F56" w:rsidP="00942F56">
            <w:pPr>
              <w:pStyle w:val="PMFTableHeading"/>
              <w:rPr>
                <w:rFonts w:ascii="Arial" w:hAnsi="Arial" w:cs="Arial"/>
                <w:b w:val="0"/>
                <w:sz w:val="20"/>
                <w:szCs w:val="20"/>
              </w:rPr>
            </w:pPr>
            <w:r w:rsidRPr="00DF0FBF">
              <w:rPr>
                <w:rFonts w:ascii="Arial" w:hAnsi="Arial" w:cs="Arial"/>
                <w:b w:val="0"/>
                <w:sz w:val="20"/>
                <w:szCs w:val="20"/>
              </w:rPr>
              <w:t>D06</w:t>
            </w:r>
          </w:p>
        </w:tc>
        <w:tc>
          <w:tcPr>
            <w:tcW w:w="4480" w:type="pct"/>
          </w:tcPr>
          <w:p w14:paraId="1F585D47" w14:textId="77777777" w:rsidR="00942F56" w:rsidRPr="00DF0FBF" w:rsidRDefault="00942F56" w:rsidP="00B40BCC">
            <w:pPr>
              <w:jc w:val="left"/>
              <w:rPr>
                <w:bCs w:val="0"/>
                <w:sz w:val="20"/>
                <w:lang w:val="en-GB" w:eastAsia="ja-JP"/>
              </w:rPr>
            </w:pPr>
            <w:r w:rsidRPr="00DF0FBF">
              <w:rPr>
                <w:bCs w:val="0"/>
                <w:sz w:val="20"/>
                <w:lang w:val="en-GB" w:eastAsia="ja-JP"/>
              </w:rPr>
              <w:t xml:space="preserve">Integration pattern between Source System and Capscan </w:t>
            </w:r>
            <w:r w:rsidR="00471029">
              <w:rPr>
                <w:bCs w:val="0"/>
                <w:sz w:val="20"/>
                <w:lang w:val="en-GB" w:eastAsia="ja-JP"/>
              </w:rPr>
              <w:t xml:space="preserve">will be </w:t>
            </w:r>
            <w:r w:rsidRPr="00DF0FBF">
              <w:rPr>
                <w:bCs w:val="0"/>
                <w:sz w:val="20"/>
                <w:lang w:val="en-GB" w:eastAsia="ja-JP"/>
              </w:rPr>
              <w:t>via existing HomeServe ESB infrastructure [Source system &lt;-&gt; Talend ESB &lt;-&gt; Capscan]</w:t>
            </w:r>
          </w:p>
        </w:tc>
      </w:tr>
      <w:tr w:rsidR="006B3202" w:rsidRPr="00A46850" w14:paraId="65ABC1C7" w14:textId="77777777" w:rsidTr="00863273">
        <w:trPr>
          <w:cantSplit/>
          <w:trHeight w:val="64"/>
          <w:tblHeader/>
        </w:trPr>
        <w:tc>
          <w:tcPr>
            <w:tcW w:w="520" w:type="pct"/>
          </w:tcPr>
          <w:p w14:paraId="28E421F1" w14:textId="77777777" w:rsidR="006B3202" w:rsidRPr="00DF0FBF" w:rsidRDefault="00C06858" w:rsidP="00942F56">
            <w:pPr>
              <w:pStyle w:val="PMFTableHeading"/>
              <w:rPr>
                <w:rFonts w:ascii="Arial" w:hAnsi="Arial" w:cs="Arial"/>
                <w:b w:val="0"/>
                <w:sz w:val="20"/>
                <w:szCs w:val="20"/>
              </w:rPr>
            </w:pPr>
            <w:r w:rsidRPr="00DF0FBF">
              <w:rPr>
                <w:rFonts w:ascii="Arial" w:hAnsi="Arial" w:cs="Arial"/>
                <w:b w:val="0"/>
                <w:sz w:val="20"/>
                <w:szCs w:val="20"/>
              </w:rPr>
              <w:t>D0</w:t>
            </w:r>
            <w:r w:rsidR="00B477BB">
              <w:rPr>
                <w:rFonts w:ascii="Arial" w:hAnsi="Arial" w:cs="Arial"/>
                <w:b w:val="0"/>
                <w:sz w:val="20"/>
                <w:szCs w:val="20"/>
              </w:rPr>
              <w:t>7</w:t>
            </w:r>
          </w:p>
        </w:tc>
        <w:tc>
          <w:tcPr>
            <w:tcW w:w="4480" w:type="pct"/>
          </w:tcPr>
          <w:p w14:paraId="52F6EB3F" w14:textId="77777777" w:rsidR="006B3202" w:rsidRPr="00DF0FBF" w:rsidRDefault="001C554D" w:rsidP="001C554D">
            <w:pPr>
              <w:jc w:val="left"/>
              <w:rPr>
                <w:bCs w:val="0"/>
                <w:sz w:val="20"/>
                <w:lang w:val="en-GB" w:eastAsia="ja-JP"/>
              </w:rPr>
            </w:pPr>
            <w:r w:rsidRPr="00DF0FBF">
              <w:rPr>
                <w:bCs w:val="0"/>
                <w:sz w:val="20"/>
                <w:lang w:val="en-GB" w:eastAsia="ja-JP"/>
              </w:rPr>
              <w:t xml:space="preserve">Incoming SOAP request messages will be authenticated by </w:t>
            </w:r>
            <w:r>
              <w:rPr>
                <w:bCs w:val="0"/>
                <w:sz w:val="20"/>
                <w:lang w:val="en-GB" w:eastAsia="ja-JP"/>
              </w:rPr>
              <w:t>h</w:t>
            </w:r>
            <w:r w:rsidRPr="00DF0FBF">
              <w:rPr>
                <w:bCs w:val="0"/>
                <w:sz w:val="20"/>
                <w:lang w:val="en-GB" w:eastAsia="ja-JP"/>
              </w:rPr>
              <w:t>ttp</w:t>
            </w:r>
            <w:r w:rsidR="00C4705B">
              <w:rPr>
                <w:bCs w:val="0"/>
                <w:sz w:val="20"/>
                <w:lang w:val="en-GB" w:eastAsia="ja-JP"/>
              </w:rPr>
              <w:t>s</w:t>
            </w:r>
            <w:r w:rsidRPr="00DF0FBF">
              <w:rPr>
                <w:bCs w:val="0"/>
                <w:sz w:val="20"/>
                <w:lang w:val="en-GB" w:eastAsia="ja-JP"/>
              </w:rPr>
              <w:t xml:space="preserve"> – username and password mechanism (Syncop</w:t>
            </w:r>
            <w:r w:rsidR="00471029">
              <w:rPr>
                <w:bCs w:val="0"/>
                <w:sz w:val="20"/>
                <w:lang w:val="en-GB" w:eastAsia="ja-JP"/>
              </w:rPr>
              <w:t>e</w:t>
            </w:r>
            <w:r w:rsidRPr="00DF0FBF">
              <w:rPr>
                <w:bCs w:val="0"/>
                <w:sz w:val="20"/>
                <w:lang w:val="en-GB" w:eastAsia="ja-JP"/>
              </w:rPr>
              <w:t>)</w:t>
            </w:r>
          </w:p>
        </w:tc>
      </w:tr>
      <w:tr w:rsidR="00AE4908" w:rsidRPr="00A46850" w14:paraId="2E1F6D53" w14:textId="77777777" w:rsidTr="00863273">
        <w:trPr>
          <w:cantSplit/>
          <w:trHeight w:val="64"/>
          <w:tblHeader/>
        </w:trPr>
        <w:tc>
          <w:tcPr>
            <w:tcW w:w="520" w:type="pct"/>
          </w:tcPr>
          <w:p w14:paraId="0935CCBB" w14:textId="77777777" w:rsidR="00AE4908" w:rsidRPr="00DF0FBF" w:rsidRDefault="00AE4908" w:rsidP="00942F56">
            <w:pPr>
              <w:pStyle w:val="PMFTableHeading"/>
              <w:rPr>
                <w:rFonts w:ascii="Arial" w:hAnsi="Arial" w:cs="Arial"/>
                <w:b w:val="0"/>
                <w:sz w:val="20"/>
                <w:szCs w:val="20"/>
              </w:rPr>
            </w:pPr>
            <w:r>
              <w:rPr>
                <w:rFonts w:ascii="Arial" w:hAnsi="Arial" w:cs="Arial"/>
                <w:b w:val="0"/>
                <w:sz w:val="20"/>
                <w:szCs w:val="20"/>
              </w:rPr>
              <w:t>D0</w:t>
            </w:r>
            <w:r w:rsidR="00B477BB">
              <w:rPr>
                <w:rFonts w:ascii="Arial" w:hAnsi="Arial" w:cs="Arial"/>
                <w:b w:val="0"/>
                <w:sz w:val="20"/>
                <w:szCs w:val="20"/>
              </w:rPr>
              <w:t>8</w:t>
            </w:r>
          </w:p>
        </w:tc>
        <w:tc>
          <w:tcPr>
            <w:tcW w:w="4480" w:type="pct"/>
          </w:tcPr>
          <w:p w14:paraId="6FFBE8D0" w14:textId="77777777" w:rsidR="00AE4908" w:rsidRPr="00DF0FBF" w:rsidRDefault="00AE4908" w:rsidP="001C554D">
            <w:pPr>
              <w:jc w:val="left"/>
              <w:rPr>
                <w:bCs w:val="0"/>
                <w:sz w:val="20"/>
                <w:lang w:val="en-GB" w:eastAsia="ja-JP"/>
              </w:rPr>
            </w:pPr>
            <w:r>
              <w:rPr>
                <w:bCs w:val="0"/>
                <w:sz w:val="20"/>
                <w:lang w:val="en-GB" w:eastAsia="ja-JP"/>
              </w:rPr>
              <w:t>Validate address service will connect to Capscan by using intermediate java libraries.</w:t>
            </w:r>
          </w:p>
        </w:tc>
      </w:tr>
    </w:tbl>
    <w:p w14:paraId="06B1C313" w14:textId="77777777" w:rsidR="001E28DF" w:rsidRPr="00171CDE" w:rsidRDefault="00CB19A7" w:rsidP="000F70DF">
      <w:pPr>
        <w:pStyle w:val="Heading2"/>
        <w:numPr>
          <w:ilvl w:val="1"/>
          <w:numId w:val="3"/>
        </w:numPr>
      </w:pPr>
      <w:bookmarkStart w:id="96" w:name="_Toc440364218"/>
      <w:r w:rsidRPr="00171CDE">
        <w:t>Assumptions</w:t>
      </w:r>
      <w:bookmarkEnd w:id="96"/>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0"/>
        <w:gridCol w:w="7735"/>
      </w:tblGrid>
      <w:tr w:rsidR="00CB19A7" w:rsidRPr="00A46850" w14:paraId="7359A441" w14:textId="77777777" w:rsidTr="00863273">
        <w:trPr>
          <w:cantSplit/>
          <w:trHeight w:val="64"/>
          <w:tblHeader/>
        </w:trPr>
        <w:tc>
          <w:tcPr>
            <w:tcW w:w="900" w:type="dxa"/>
            <w:shd w:val="clear" w:color="auto" w:fill="CCCCCC"/>
          </w:tcPr>
          <w:p w14:paraId="6C957309" w14:textId="77777777" w:rsidR="00CB19A7" w:rsidRPr="00A46850" w:rsidRDefault="00CB19A7" w:rsidP="005B1E3A">
            <w:pPr>
              <w:pStyle w:val="PMFTableHeading"/>
              <w:rPr>
                <w:rFonts w:ascii="Arial" w:hAnsi="Arial" w:cs="Arial"/>
                <w:sz w:val="20"/>
                <w:szCs w:val="20"/>
              </w:rPr>
            </w:pPr>
            <w:r>
              <w:rPr>
                <w:rFonts w:ascii="Arial" w:hAnsi="Arial" w:cs="Arial"/>
                <w:sz w:val="20"/>
                <w:szCs w:val="20"/>
              </w:rPr>
              <w:t>Ref.</w:t>
            </w:r>
          </w:p>
        </w:tc>
        <w:tc>
          <w:tcPr>
            <w:tcW w:w="7735" w:type="dxa"/>
            <w:shd w:val="clear" w:color="auto" w:fill="CCCCCC"/>
          </w:tcPr>
          <w:p w14:paraId="3C6B16E2" w14:textId="77777777" w:rsidR="00CB19A7" w:rsidRPr="00A46850" w:rsidRDefault="00CB19A7" w:rsidP="005B1E3A">
            <w:pPr>
              <w:pStyle w:val="PMFTableHeading"/>
              <w:rPr>
                <w:rFonts w:ascii="Arial" w:hAnsi="Arial" w:cs="Arial"/>
                <w:sz w:val="20"/>
                <w:szCs w:val="20"/>
              </w:rPr>
            </w:pPr>
            <w:r w:rsidRPr="00A46850">
              <w:rPr>
                <w:rFonts w:ascii="Arial" w:hAnsi="Arial" w:cs="Arial"/>
                <w:sz w:val="20"/>
                <w:szCs w:val="20"/>
              </w:rPr>
              <w:t>Design Decision</w:t>
            </w:r>
          </w:p>
        </w:tc>
      </w:tr>
      <w:tr w:rsidR="00CB19A7" w:rsidRPr="00A46850" w14:paraId="6460E132" w14:textId="77777777" w:rsidTr="00863273">
        <w:trPr>
          <w:cantSplit/>
          <w:trHeight w:val="64"/>
          <w:tblHeader/>
        </w:trPr>
        <w:tc>
          <w:tcPr>
            <w:tcW w:w="900" w:type="dxa"/>
          </w:tcPr>
          <w:p w14:paraId="50FF4EBE" w14:textId="77777777" w:rsidR="00CB19A7" w:rsidRDefault="00A8764B" w:rsidP="005B1E3A">
            <w:pPr>
              <w:pStyle w:val="PMFTableHeading"/>
              <w:rPr>
                <w:rFonts w:ascii="Arial" w:hAnsi="Arial" w:cs="Arial"/>
                <w:b w:val="0"/>
                <w:sz w:val="20"/>
                <w:szCs w:val="20"/>
              </w:rPr>
            </w:pPr>
            <w:r>
              <w:rPr>
                <w:rFonts w:ascii="Arial" w:hAnsi="Arial" w:cs="Arial"/>
                <w:b w:val="0"/>
                <w:sz w:val="20"/>
                <w:szCs w:val="20"/>
              </w:rPr>
              <w:t>A</w:t>
            </w:r>
            <w:r w:rsidR="00CB19A7">
              <w:rPr>
                <w:rFonts w:ascii="Arial" w:hAnsi="Arial" w:cs="Arial"/>
                <w:b w:val="0"/>
                <w:sz w:val="20"/>
                <w:szCs w:val="20"/>
              </w:rPr>
              <w:t>01</w:t>
            </w:r>
          </w:p>
        </w:tc>
        <w:tc>
          <w:tcPr>
            <w:tcW w:w="7735" w:type="dxa"/>
          </w:tcPr>
          <w:p w14:paraId="6D7CB60C" w14:textId="77777777" w:rsidR="00CB19A7" w:rsidRPr="001D0D47" w:rsidRDefault="0044472A">
            <w:pPr>
              <w:pStyle w:val="PMFTableHeading"/>
              <w:rPr>
                <w:rFonts w:ascii="Arial" w:hAnsi="Arial" w:cs="Arial"/>
                <w:b w:val="0"/>
                <w:bCs/>
                <w:sz w:val="20"/>
                <w:szCs w:val="20"/>
                <w:lang w:val="en-US" w:eastAsia="en-US"/>
              </w:rPr>
            </w:pPr>
            <w:r>
              <w:rPr>
                <w:rFonts w:ascii="Arial" w:hAnsi="Arial" w:cs="Arial"/>
                <w:b w:val="0"/>
                <w:bCs/>
                <w:sz w:val="20"/>
                <w:szCs w:val="20"/>
                <w:lang w:val="en-US" w:eastAsia="en-US"/>
              </w:rPr>
              <w:t xml:space="preserve">The data exchange between </w:t>
            </w:r>
            <w:r w:rsidR="00C20EA7">
              <w:rPr>
                <w:rFonts w:ascii="Arial" w:hAnsi="Arial" w:cs="Arial"/>
                <w:b w:val="0"/>
                <w:bCs/>
                <w:sz w:val="20"/>
                <w:szCs w:val="20"/>
                <w:lang w:val="en-US" w:eastAsia="en-US"/>
              </w:rPr>
              <w:t xml:space="preserve">Source </w:t>
            </w:r>
            <w:r w:rsidR="000A159E">
              <w:rPr>
                <w:rFonts w:ascii="Arial" w:hAnsi="Arial" w:cs="Arial"/>
                <w:b w:val="0"/>
                <w:bCs/>
                <w:sz w:val="20"/>
                <w:szCs w:val="20"/>
                <w:lang w:val="en-US" w:eastAsia="en-US"/>
              </w:rPr>
              <w:t>System</w:t>
            </w:r>
            <w:r>
              <w:rPr>
                <w:rFonts w:ascii="Arial" w:hAnsi="Arial" w:cs="Arial"/>
                <w:b w:val="0"/>
                <w:bCs/>
                <w:sz w:val="20"/>
                <w:szCs w:val="20"/>
                <w:lang w:val="en-US" w:eastAsia="en-US"/>
              </w:rPr>
              <w:t xml:space="preserve"> and </w:t>
            </w:r>
            <w:r w:rsidR="00B0038E">
              <w:rPr>
                <w:rFonts w:ascii="Arial" w:hAnsi="Arial" w:cs="Arial"/>
                <w:b w:val="0"/>
                <w:bCs/>
                <w:sz w:val="20"/>
                <w:szCs w:val="20"/>
                <w:lang w:val="en-US" w:eastAsia="en-US"/>
              </w:rPr>
              <w:t>Capscan</w:t>
            </w:r>
            <w:r>
              <w:rPr>
                <w:rFonts w:ascii="Arial" w:hAnsi="Arial" w:cs="Arial"/>
                <w:b w:val="0"/>
                <w:bCs/>
                <w:sz w:val="20"/>
                <w:szCs w:val="20"/>
                <w:lang w:val="en-US" w:eastAsia="en-US"/>
              </w:rPr>
              <w:t xml:space="preserve"> </w:t>
            </w:r>
            <w:r w:rsidR="00E304DB">
              <w:rPr>
                <w:rFonts w:ascii="Arial" w:hAnsi="Arial" w:cs="Arial"/>
                <w:b w:val="0"/>
                <w:bCs/>
                <w:sz w:val="20"/>
                <w:szCs w:val="20"/>
                <w:lang w:val="en-US" w:eastAsia="en-US"/>
              </w:rPr>
              <w:t xml:space="preserve">should </w:t>
            </w:r>
            <w:r>
              <w:rPr>
                <w:rFonts w:ascii="Arial" w:hAnsi="Arial" w:cs="Arial"/>
                <w:b w:val="0"/>
                <w:bCs/>
                <w:sz w:val="20"/>
                <w:szCs w:val="20"/>
                <w:lang w:val="en-US" w:eastAsia="en-US"/>
              </w:rPr>
              <w:t xml:space="preserve">be based on ICD format agreed. </w:t>
            </w:r>
            <w:r w:rsidRPr="00942F56">
              <w:rPr>
                <w:rFonts w:ascii="Arial" w:hAnsi="Arial" w:cs="Arial"/>
                <w:b w:val="0"/>
                <w:bCs/>
                <w:sz w:val="20"/>
                <w:szCs w:val="20"/>
                <w:lang w:val="en-US" w:eastAsia="en-US"/>
              </w:rPr>
              <w:t>Refe</w:t>
            </w:r>
            <w:r w:rsidR="00B018AE">
              <w:rPr>
                <w:rFonts w:ascii="Arial" w:hAnsi="Arial" w:cs="Arial"/>
                <w:b w:val="0"/>
                <w:bCs/>
                <w:sz w:val="20"/>
                <w:szCs w:val="20"/>
                <w:lang w:val="en-US" w:eastAsia="en-US"/>
              </w:rPr>
              <w:t>r the appendix section 4</w:t>
            </w:r>
            <w:r w:rsidR="00171CDE" w:rsidRPr="00942F56">
              <w:rPr>
                <w:rFonts w:ascii="Arial" w:hAnsi="Arial" w:cs="Arial"/>
                <w:b w:val="0"/>
                <w:bCs/>
                <w:sz w:val="20"/>
                <w:szCs w:val="20"/>
                <w:lang w:val="en-US" w:eastAsia="en-US"/>
              </w:rPr>
              <w:t>.</w:t>
            </w:r>
            <w:r w:rsidR="00B018AE">
              <w:rPr>
                <w:rFonts w:ascii="Arial" w:hAnsi="Arial" w:cs="Arial"/>
                <w:b w:val="0"/>
                <w:bCs/>
                <w:sz w:val="20"/>
                <w:szCs w:val="20"/>
                <w:lang w:val="en-US" w:eastAsia="en-US"/>
              </w:rPr>
              <w:t>1</w:t>
            </w:r>
          </w:p>
        </w:tc>
      </w:tr>
    </w:tbl>
    <w:p w14:paraId="73AC184C" w14:textId="77777777" w:rsidR="00FC301C" w:rsidRDefault="00FC301C" w:rsidP="00FC301C">
      <w:pPr>
        <w:rPr>
          <w:b/>
          <w:sz w:val="20"/>
        </w:rPr>
      </w:pPr>
      <w:bookmarkStart w:id="97" w:name="_Toc347403245"/>
    </w:p>
    <w:p w14:paraId="2C2D1359" w14:textId="77777777" w:rsidR="00467F1D" w:rsidRPr="00FC301C" w:rsidRDefault="00AE4908" w:rsidP="00FC301C">
      <w:pPr>
        <w:rPr>
          <w:b/>
          <w:sz w:val="20"/>
        </w:rPr>
      </w:pPr>
      <w:r w:rsidRPr="00FC301C">
        <w:rPr>
          <w:b/>
          <w:sz w:val="20"/>
        </w:rPr>
        <w:t>Note: Please refer to ICD-INT-18 for more assumptions Section 2.1</w:t>
      </w:r>
    </w:p>
    <w:p w14:paraId="584BFAFF" w14:textId="77777777" w:rsidR="00173048" w:rsidRPr="00171CDE" w:rsidRDefault="00173048" w:rsidP="00C42185">
      <w:pPr>
        <w:pStyle w:val="Heading2"/>
        <w:numPr>
          <w:ilvl w:val="1"/>
          <w:numId w:val="5"/>
        </w:numPr>
      </w:pPr>
      <w:bookmarkStart w:id="98" w:name="_Toc418155571"/>
      <w:bookmarkStart w:id="99" w:name="_Toc418155803"/>
      <w:bookmarkStart w:id="100" w:name="_Toc418158304"/>
      <w:bookmarkStart w:id="101" w:name="_Toc418158535"/>
      <w:bookmarkStart w:id="102" w:name="_Toc418158765"/>
      <w:bookmarkStart w:id="103" w:name="_Toc418158995"/>
      <w:bookmarkStart w:id="104" w:name="_Toc418159226"/>
      <w:bookmarkStart w:id="105" w:name="_Toc418159456"/>
      <w:bookmarkStart w:id="106" w:name="_Toc418159686"/>
      <w:bookmarkStart w:id="107" w:name="_Toc418159915"/>
      <w:bookmarkStart w:id="108" w:name="_Toc418155572"/>
      <w:bookmarkStart w:id="109" w:name="_Toc418155804"/>
      <w:bookmarkStart w:id="110" w:name="_Toc418158305"/>
      <w:bookmarkStart w:id="111" w:name="_Toc418158536"/>
      <w:bookmarkStart w:id="112" w:name="_Toc418158766"/>
      <w:bookmarkStart w:id="113" w:name="_Toc418158996"/>
      <w:bookmarkStart w:id="114" w:name="_Toc418159227"/>
      <w:bookmarkStart w:id="115" w:name="_Toc418159457"/>
      <w:bookmarkStart w:id="116" w:name="_Toc418159687"/>
      <w:bookmarkStart w:id="117" w:name="_Toc418159916"/>
      <w:bookmarkStart w:id="118" w:name="_Toc418155573"/>
      <w:bookmarkStart w:id="119" w:name="_Toc418155805"/>
      <w:bookmarkStart w:id="120" w:name="_Toc418158306"/>
      <w:bookmarkStart w:id="121" w:name="_Toc418158537"/>
      <w:bookmarkStart w:id="122" w:name="_Toc418158767"/>
      <w:bookmarkStart w:id="123" w:name="_Toc418158997"/>
      <w:bookmarkStart w:id="124" w:name="_Toc418159228"/>
      <w:bookmarkStart w:id="125" w:name="_Toc418159458"/>
      <w:bookmarkStart w:id="126" w:name="_Toc418159688"/>
      <w:bookmarkStart w:id="127" w:name="_Toc418159917"/>
      <w:bookmarkStart w:id="128" w:name="_Toc418155574"/>
      <w:bookmarkStart w:id="129" w:name="_Toc418155806"/>
      <w:bookmarkStart w:id="130" w:name="_Toc418158307"/>
      <w:bookmarkStart w:id="131" w:name="_Toc418158538"/>
      <w:bookmarkStart w:id="132" w:name="_Toc418158768"/>
      <w:bookmarkStart w:id="133" w:name="_Toc418158998"/>
      <w:bookmarkStart w:id="134" w:name="_Toc418159229"/>
      <w:bookmarkStart w:id="135" w:name="_Toc418159459"/>
      <w:bookmarkStart w:id="136" w:name="_Toc418159689"/>
      <w:bookmarkStart w:id="137" w:name="_Toc418159918"/>
      <w:bookmarkStart w:id="138" w:name="_Toc418155575"/>
      <w:bookmarkStart w:id="139" w:name="_Toc418155807"/>
      <w:bookmarkStart w:id="140" w:name="_Toc418158308"/>
      <w:bookmarkStart w:id="141" w:name="_Toc418158539"/>
      <w:bookmarkStart w:id="142" w:name="_Toc418158769"/>
      <w:bookmarkStart w:id="143" w:name="_Toc418158999"/>
      <w:bookmarkStart w:id="144" w:name="_Toc418159230"/>
      <w:bookmarkStart w:id="145" w:name="_Toc418159460"/>
      <w:bookmarkStart w:id="146" w:name="_Toc418159690"/>
      <w:bookmarkStart w:id="147" w:name="_Toc418159919"/>
      <w:bookmarkStart w:id="148" w:name="_Toc418155576"/>
      <w:bookmarkStart w:id="149" w:name="_Toc418155808"/>
      <w:bookmarkStart w:id="150" w:name="_Toc418158309"/>
      <w:bookmarkStart w:id="151" w:name="_Toc418158540"/>
      <w:bookmarkStart w:id="152" w:name="_Toc418158770"/>
      <w:bookmarkStart w:id="153" w:name="_Toc418159000"/>
      <w:bookmarkStart w:id="154" w:name="_Toc418159231"/>
      <w:bookmarkStart w:id="155" w:name="_Toc418159461"/>
      <w:bookmarkStart w:id="156" w:name="_Toc418159691"/>
      <w:bookmarkStart w:id="157" w:name="_Toc418159920"/>
      <w:bookmarkStart w:id="158" w:name="_Toc418155577"/>
      <w:bookmarkStart w:id="159" w:name="_Toc418155809"/>
      <w:bookmarkStart w:id="160" w:name="_Toc418158310"/>
      <w:bookmarkStart w:id="161" w:name="_Toc418158541"/>
      <w:bookmarkStart w:id="162" w:name="_Toc418158771"/>
      <w:bookmarkStart w:id="163" w:name="_Toc418159001"/>
      <w:bookmarkStart w:id="164" w:name="_Toc418159232"/>
      <w:bookmarkStart w:id="165" w:name="_Toc418159462"/>
      <w:bookmarkStart w:id="166" w:name="_Toc418159692"/>
      <w:bookmarkStart w:id="167" w:name="_Toc418159921"/>
      <w:bookmarkStart w:id="168" w:name="_Toc418155578"/>
      <w:bookmarkStart w:id="169" w:name="_Toc418155810"/>
      <w:bookmarkStart w:id="170" w:name="_Toc418158311"/>
      <w:bookmarkStart w:id="171" w:name="_Toc418158542"/>
      <w:bookmarkStart w:id="172" w:name="_Toc418158772"/>
      <w:bookmarkStart w:id="173" w:name="_Toc418159002"/>
      <w:bookmarkStart w:id="174" w:name="_Toc418159233"/>
      <w:bookmarkStart w:id="175" w:name="_Toc418159463"/>
      <w:bookmarkStart w:id="176" w:name="_Toc418159693"/>
      <w:bookmarkStart w:id="177" w:name="_Toc418159922"/>
      <w:bookmarkStart w:id="178" w:name="_Toc440364219"/>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r w:rsidRPr="00171CDE">
        <w:t>Risks</w:t>
      </w:r>
      <w:bookmarkEnd w:id="97"/>
      <w:bookmarkEnd w:id="178"/>
    </w:p>
    <w:tbl>
      <w:tblPr>
        <w:tblW w:w="5000" w:type="pct"/>
        <w:tblBorders>
          <w:insideH w:val="single" w:sz="18" w:space="0" w:color="FFFFFF"/>
          <w:insideV w:val="single" w:sz="18" w:space="0" w:color="FFFFFF"/>
        </w:tblBorders>
        <w:tblLook w:val="0000" w:firstRow="0" w:lastRow="0" w:firstColumn="0" w:lastColumn="0" w:noHBand="0" w:noVBand="0"/>
      </w:tblPr>
      <w:tblGrid>
        <w:gridCol w:w="890"/>
        <w:gridCol w:w="2895"/>
        <w:gridCol w:w="3189"/>
        <w:gridCol w:w="1646"/>
      </w:tblGrid>
      <w:tr w:rsidR="00173048" w:rsidRPr="00731E04" w14:paraId="00CDDDD0" w14:textId="77777777" w:rsidTr="00594175">
        <w:trPr>
          <w:trHeight w:val="475"/>
        </w:trPr>
        <w:tc>
          <w:tcPr>
            <w:tcW w:w="516" w:type="pct"/>
            <w:tcBorders>
              <w:top w:val="single" w:sz="8" w:space="0" w:color="auto"/>
              <w:left w:val="single" w:sz="8" w:space="0" w:color="auto"/>
              <w:bottom w:val="single" w:sz="8" w:space="0" w:color="auto"/>
              <w:right w:val="single" w:sz="6" w:space="0" w:color="auto"/>
            </w:tcBorders>
            <w:shd w:val="clear" w:color="auto" w:fill="C0C0C0"/>
          </w:tcPr>
          <w:p w14:paraId="75E8F548" w14:textId="77777777" w:rsidR="00173048" w:rsidRPr="00395686" w:rsidRDefault="00173048" w:rsidP="005B1E3A">
            <w:pPr>
              <w:pStyle w:val="PMFTableHeading"/>
              <w:rPr>
                <w:rFonts w:ascii="Arial" w:hAnsi="Arial" w:cs="Arial"/>
                <w:sz w:val="20"/>
                <w:szCs w:val="20"/>
              </w:rPr>
            </w:pPr>
            <w:r w:rsidRPr="00395686">
              <w:rPr>
                <w:rFonts w:ascii="Arial" w:hAnsi="Arial" w:cs="Arial"/>
                <w:sz w:val="20"/>
                <w:szCs w:val="20"/>
              </w:rPr>
              <w:t>Risk No.</w:t>
            </w:r>
          </w:p>
        </w:tc>
        <w:tc>
          <w:tcPr>
            <w:tcW w:w="1679" w:type="pct"/>
            <w:tcBorders>
              <w:top w:val="single" w:sz="8" w:space="0" w:color="auto"/>
              <w:left w:val="single" w:sz="6" w:space="0" w:color="auto"/>
              <w:bottom w:val="single" w:sz="8" w:space="0" w:color="auto"/>
              <w:right w:val="single" w:sz="6" w:space="0" w:color="auto"/>
            </w:tcBorders>
            <w:shd w:val="clear" w:color="auto" w:fill="C0C0C0"/>
          </w:tcPr>
          <w:p w14:paraId="0516B389" w14:textId="77777777" w:rsidR="00173048" w:rsidRPr="00395686" w:rsidRDefault="00173048" w:rsidP="005B1E3A">
            <w:pPr>
              <w:pStyle w:val="PMFTableHeading"/>
              <w:rPr>
                <w:rFonts w:ascii="Arial" w:hAnsi="Arial" w:cs="Arial"/>
                <w:sz w:val="20"/>
                <w:szCs w:val="20"/>
              </w:rPr>
            </w:pPr>
            <w:r w:rsidRPr="00395686">
              <w:rPr>
                <w:rFonts w:ascii="Arial" w:hAnsi="Arial" w:cs="Arial"/>
                <w:sz w:val="20"/>
                <w:szCs w:val="20"/>
              </w:rPr>
              <w:t>Description</w:t>
            </w:r>
          </w:p>
        </w:tc>
        <w:tc>
          <w:tcPr>
            <w:tcW w:w="1850" w:type="pct"/>
            <w:tcBorders>
              <w:top w:val="single" w:sz="8" w:space="0" w:color="auto"/>
              <w:left w:val="single" w:sz="6" w:space="0" w:color="auto"/>
              <w:bottom w:val="single" w:sz="8" w:space="0" w:color="auto"/>
              <w:right w:val="single" w:sz="6" w:space="0" w:color="auto"/>
            </w:tcBorders>
            <w:shd w:val="clear" w:color="auto" w:fill="C0C0C0"/>
          </w:tcPr>
          <w:p w14:paraId="52F2434B" w14:textId="77777777" w:rsidR="00173048" w:rsidRPr="00395686" w:rsidRDefault="00173048" w:rsidP="005B1E3A">
            <w:pPr>
              <w:pStyle w:val="PMFTableHeading"/>
              <w:rPr>
                <w:rFonts w:ascii="Arial" w:hAnsi="Arial" w:cs="Arial"/>
                <w:sz w:val="20"/>
                <w:szCs w:val="20"/>
              </w:rPr>
            </w:pPr>
            <w:r w:rsidRPr="00395686">
              <w:rPr>
                <w:rFonts w:ascii="Arial" w:hAnsi="Arial" w:cs="Arial"/>
                <w:sz w:val="20"/>
                <w:szCs w:val="20"/>
              </w:rPr>
              <w:t>Comments</w:t>
            </w:r>
          </w:p>
        </w:tc>
        <w:tc>
          <w:tcPr>
            <w:tcW w:w="955" w:type="pct"/>
            <w:tcBorders>
              <w:top w:val="single" w:sz="8" w:space="0" w:color="auto"/>
              <w:left w:val="single" w:sz="6" w:space="0" w:color="auto"/>
              <w:bottom w:val="single" w:sz="8" w:space="0" w:color="auto"/>
              <w:right w:val="single" w:sz="8" w:space="0" w:color="auto"/>
            </w:tcBorders>
            <w:shd w:val="clear" w:color="auto" w:fill="C0C0C0"/>
          </w:tcPr>
          <w:p w14:paraId="330C7AC0" w14:textId="77777777" w:rsidR="00173048" w:rsidRPr="00395686" w:rsidRDefault="00173048" w:rsidP="005B1E3A">
            <w:pPr>
              <w:pStyle w:val="PMFTableHeading"/>
              <w:rPr>
                <w:rFonts w:ascii="Arial" w:hAnsi="Arial" w:cs="Arial"/>
                <w:sz w:val="20"/>
                <w:szCs w:val="20"/>
              </w:rPr>
            </w:pPr>
            <w:r w:rsidRPr="00395686">
              <w:rPr>
                <w:rFonts w:ascii="Arial" w:hAnsi="Arial" w:cs="Arial"/>
                <w:sz w:val="20"/>
                <w:szCs w:val="20"/>
              </w:rPr>
              <w:t>Owner</w:t>
            </w:r>
          </w:p>
        </w:tc>
      </w:tr>
      <w:tr w:rsidR="00E00848" w:rsidRPr="00BF0294" w14:paraId="00417F6D" w14:textId="77777777" w:rsidTr="00863273">
        <w:tblPrEx>
          <w:tblBorders>
            <w:insideH w:val="single" w:sz="4" w:space="0" w:color="auto"/>
            <w:insideV w:val="single" w:sz="4" w:space="0" w:color="auto"/>
          </w:tblBorders>
        </w:tblPrEx>
        <w:trPr>
          <w:trHeight w:val="54"/>
        </w:trPr>
        <w:tc>
          <w:tcPr>
            <w:tcW w:w="516" w:type="pct"/>
            <w:tcBorders>
              <w:top w:val="single" w:sz="8" w:space="0" w:color="auto"/>
              <w:left w:val="single" w:sz="4" w:space="0" w:color="auto"/>
              <w:bottom w:val="single" w:sz="8" w:space="0" w:color="auto"/>
              <w:right w:val="single" w:sz="4" w:space="0" w:color="auto"/>
            </w:tcBorders>
            <w:shd w:val="clear" w:color="auto" w:fill="FFFFFF"/>
          </w:tcPr>
          <w:p w14:paraId="74C321AB" w14:textId="77777777" w:rsidR="00E00848" w:rsidRPr="00533C62" w:rsidRDefault="00963A09" w:rsidP="00E00848">
            <w:pPr>
              <w:pStyle w:val="PMFTableHeading"/>
              <w:rPr>
                <w:rFonts w:ascii="Arial" w:hAnsi="Arial" w:cs="Arial"/>
                <w:b w:val="0"/>
                <w:sz w:val="20"/>
                <w:szCs w:val="20"/>
              </w:rPr>
            </w:pPr>
            <w:r>
              <w:rPr>
                <w:rFonts w:ascii="Arial" w:hAnsi="Arial" w:cs="Arial"/>
                <w:b w:val="0"/>
                <w:sz w:val="20"/>
                <w:szCs w:val="20"/>
              </w:rPr>
              <w:lastRenderedPageBreak/>
              <w:t>R0</w:t>
            </w:r>
            <w:r w:rsidR="00E00848" w:rsidRPr="00533C62">
              <w:rPr>
                <w:rFonts w:ascii="Arial" w:hAnsi="Arial" w:cs="Arial"/>
                <w:b w:val="0"/>
                <w:sz w:val="20"/>
                <w:szCs w:val="20"/>
              </w:rPr>
              <w:t>1</w:t>
            </w:r>
          </w:p>
        </w:tc>
        <w:tc>
          <w:tcPr>
            <w:tcW w:w="1679" w:type="pct"/>
            <w:tcBorders>
              <w:top w:val="single" w:sz="8" w:space="0" w:color="auto"/>
              <w:left w:val="single" w:sz="4" w:space="0" w:color="auto"/>
              <w:bottom w:val="single" w:sz="8" w:space="0" w:color="auto"/>
              <w:right w:val="single" w:sz="4" w:space="0" w:color="auto"/>
            </w:tcBorders>
            <w:shd w:val="clear" w:color="auto" w:fill="FFFFFF"/>
          </w:tcPr>
          <w:p w14:paraId="7CEF844C" w14:textId="77777777" w:rsidR="00E00848" w:rsidRPr="00533C62" w:rsidRDefault="009B2D55" w:rsidP="000A159E">
            <w:pPr>
              <w:pStyle w:val="PMFTableHeading"/>
              <w:rPr>
                <w:rFonts w:ascii="Arial" w:hAnsi="Arial" w:cs="Arial"/>
                <w:b w:val="0"/>
                <w:sz w:val="20"/>
                <w:szCs w:val="20"/>
              </w:rPr>
            </w:pPr>
            <w:r>
              <w:rPr>
                <w:rFonts w:ascii="Arial" w:hAnsi="Arial" w:cs="Arial"/>
                <w:b w:val="0"/>
                <w:bCs/>
                <w:sz w:val="20"/>
                <w:szCs w:val="20"/>
                <w:lang w:val="en-US" w:eastAsia="en-US"/>
              </w:rPr>
              <w:t xml:space="preserve">Service Interruption between </w:t>
            </w:r>
            <w:r w:rsidR="000A159E">
              <w:rPr>
                <w:rFonts w:ascii="Arial" w:hAnsi="Arial" w:cs="Arial"/>
                <w:b w:val="0"/>
                <w:bCs/>
                <w:sz w:val="20"/>
                <w:szCs w:val="20"/>
                <w:lang w:val="en-US" w:eastAsia="en-US"/>
              </w:rPr>
              <w:t>source system</w:t>
            </w:r>
            <w:r>
              <w:rPr>
                <w:rFonts w:ascii="Arial" w:hAnsi="Arial" w:cs="Arial"/>
                <w:b w:val="0"/>
                <w:bCs/>
                <w:sz w:val="20"/>
                <w:szCs w:val="20"/>
                <w:lang w:val="en-US" w:eastAsia="en-US"/>
              </w:rPr>
              <w:t xml:space="preserve"> and </w:t>
            </w:r>
            <w:r w:rsidR="007F676D">
              <w:rPr>
                <w:rFonts w:ascii="Arial" w:hAnsi="Arial" w:cs="Arial"/>
                <w:b w:val="0"/>
                <w:bCs/>
                <w:sz w:val="20"/>
                <w:szCs w:val="20"/>
                <w:lang w:val="en-US" w:eastAsia="en-US"/>
              </w:rPr>
              <w:t>Capscan</w:t>
            </w:r>
            <w:r w:rsidR="00436A04">
              <w:rPr>
                <w:rFonts w:ascii="Arial" w:hAnsi="Arial" w:cs="Arial"/>
                <w:b w:val="0"/>
                <w:bCs/>
                <w:sz w:val="20"/>
                <w:szCs w:val="20"/>
                <w:lang w:val="en-US" w:eastAsia="en-US"/>
              </w:rPr>
              <w:t>.</w:t>
            </w:r>
          </w:p>
        </w:tc>
        <w:tc>
          <w:tcPr>
            <w:tcW w:w="1850" w:type="pct"/>
            <w:tcBorders>
              <w:top w:val="single" w:sz="8" w:space="0" w:color="auto"/>
              <w:left w:val="single" w:sz="4" w:space="0" w:color="auto"/>
              <w:bottom w:val="single" w:sz="8" w:space="0" w:color="auto"/>
              <w:right w:val="single" w:sz="4" w:space="0" w:color="auto"/>
            </w:tcBorders>
            <w:shd w:val="clear" w:color="auto" w:fill="FFFFFF"/>
          </w:tcPr>
          <w:p w14:paraId="0BB341A3" w14:textId="77777777" w:rsidR="009B2D55" w:rsidRPr="00533C62" w:rsidRDefault="009B2D55" w:rsidP="000A159E">
            <w:pPr>
              <w:pStyle w:val="PMFTableHeading"/>
              <w:rPr>
                <w:rFonts w:ascii="Arial" w:hAnsi="Arial" w:cs="Arial"/>
                <w:b w:val="0"/>
                <w:sz w:val="20"/>
                <w:szCs w:val="20"/>
              </w:rPr>
            </w:pPr>
            <w:r>
              <w:rPr>
                <w:rFonts w:ascii="Arial" w:hAnsi="Arial" w:cs="Arial"/>
                <w:b w:val="0"/>
                <w:bCs/>
                <w:sz w:val="20"/>
                <w:szCs w:val="20"/>
                <w:lang w:val="en-US" w:eastAsia="en-US"/>
              </w:rPr>
              <w:t xml:space="preserve">In case of integration service failure between </w:t>
            </w:r>
            <w:r w:rsidR="000A159E">
              <w:rPr>
                <w:rFonts w:ascii="Arial" w:hAnsi="Arial" w:cs="Arial"/>
                <w:b w:val="0"/>
                <w:bCs/>
                <w:sz w:val="20"/>
                <w:szCs w:val="20"/>
                <w:lang w:val="en-US" w:eastAsia="en-US"/>
              </w:rPr>
              <w:t>source system</w:t>
            </w:r>
            <w:r>
              <w:rPr>
                <w:rFonts w:ascii="Arial" w:hAnsi="Arial" w:cs="Arial"/>
                <w:b w:val="0"/>
                <w:bCs/>
                <w:sz w:val="20"/>
                <w:szCs w:val="20"/>
                <w:lang w:val="en-US" w:eastAsia="en-US"/>
              </w:rPr>
              <w:t xml:space="preserve"> and </w:t>
            </w:r>
            <w:r w:rsidR="007F676D">
              <w:rPr>
                <w:rFonts w:ascii="Arial" w:hAnsi="Arial" w:cs="Arial"/>
                <w:b w:val="0"/>
                <w:bCs/>
                <w:sz w:val="20"/>
                <w:szCs w:val="20"/>
                <w:lang w:val="en-US" w:eastAsia="en-US"/>
              </w:rPr>
              <w:t>Capscan</w:t>
            </w:r>
            <w:r>
              <w:rPr>
                <w:rFonts w:ascii="Arial" w:hAnsi="Arial" w:cs="Arial"/>
                <w:b w:val="0"/>
                <w:bCs/>
                <w:sz w:val="20"/>
                <w:szCs w:val="20"/>
                <w:lang w:val="en-US" w:eastAsia="en-US"/>
              </w:rPr>
              <w:t xml:space="preserve"> (e.g. service is do</w:t>
            </w:r>
            <w:r w:rsidR="000A159E">
              <w:rPr>
                <w:rFonts w:ascii="Arial" w:hAnsi="Arial" w:cs="Arial"/>
                <w:b w:val="0"/>
                <w:bCs/>
                <w:sz w:val="20"/>
                <w:szCs w:val="20"/>
                <w:lang w:val="en-US" w:eastAsia="en-US"/>
              </w:rPr>
              <w:t>wn, network related issue etc.)</w:t>
            </w:r>
            <w:r>
              <w:rPr>
                <w:rFonts w:ascii="Arial" w:hAnsi="Arial" w:cs="Arial"/>
                <w:b w:val="0"/>
                <w:bCs/>
                <w:sz w:val="20"/>
                <w:szCs w:val="20"/>
                <w:lang w:val="en-US" w:eastAsia="en-US"/>
              </w:rPr>
              <w:t>.</w:t>
            </w:r>
          </w:p>
        </w:tc>
        <w:tc>
          <w:tcPr>
            <w:tcW w:w="955" w:type="pct"/>
            <w:tcBorders>
              <w:top w:val="single" w:sz="8" w:space="0" w:color="auto"/>
              <w:left w:val="single" w:sz="4" w:space="0" w:color="auto"/>
              <w:bottom w:val="single" w:sz="8" w:space="0" w:color="auto"/>
              <w:right w:val="single" w:sz="4" w:space="0" w:color="auto"/>
            </w:tcBorders>
            <w:shd w:val="clear" w:color="auto" w:fill="FFFFFF"/>
          </w:tcPr>
          <w:p w14:paraId="76E9BE96" w14:textId="77777777" w:rsidR="00E00848" w:rsidRPr="00533C62" w:rsidRDefault="00E00848" w:rsidP="00E00848">
            <w:pPr>
              <w:pStyle w:val="PMFTableHeading"/>
              <w:rPr>
                <w:rFonts w:ascii="Arial" w:hAnsi="Arial" w:cs="Arial"/>
                <w:b w:val="0"/>
                <w:sz w:val="20"/>
                <w:szCs w:val="20"/>
              </w:rPr>
            </w:pPr>
            <w:r w:rsidRPr="00533C62">
              <w:rPr>
                <w:rFonts w:ascii="Arial" w:hAnsi="Arial" w:cs="Arial"/>
                <w:b w:val="0"/>
                <w:sz w:val="20"/>
                <w:szCs w:val="20"/>
              </w:rPr>
              <w:t>Infrastructure</w:t>
            </w:r>
          </w:p>
        </w:tc>
      </w:tr>
      <w:tr w:rsidR="00B225C1" w:rsidRPr="00BF0294" w14:paraId="52C57A21" w14:textId="77777777" w:rsidTr="00863273">
        <w:tblPrEx>
          <w:tblBorders>
            <w:insideH w:val="single" w:sz="4" w:space="0" w:color="auto"/>
            <w:insideV w:val="single" w:sz="4" w:space="0" w:color="auto"/>
          </w:tblBorders>
        </w:tblPrEx>
        <w:trPr>
          <w:trHeight w:val="54"/>
        </w:trPr>
        <w:tc>
          <w:tcPr>
            <w:tcW w:w="516" w:type="pct"/>
            <w:tcBorders>
              <w:top w:val="single" w:sz="8" w:space="0" w:color="auto"/>
              <w:left w:val="single" w:sz="4" w:space="0" w:color="auto"/>
              <w:bottom w:val="single" w:sz="8" w:space="0" w:color="auto"/>
              <w:right w:val="single" w:sz="4" w:space="0" w:color="auto"/>
            </w:tcBorders>
            <w:shd w:val="clear" w:color="auto" w:fill="FFFFFF"/>
          </w:tcPr>
          <w:p w14:paraId="6BC220AF" w14:textId="77777777" w:rsidR="00B225C1" w:rsidRDefault="00B225C1" w:rsidP="00E00848">
            <w:pPr>
              <w:pStyle w:val="PMFTableHeading"/>
              <w:rPr>
                <w:rFonts w:ascii="Arial" w:hAnsi="Arial" w:cs="Arial"/>
                <w:b w:val="0"/>
                <w:sz w:val="20"/>
                <w:szCs w:val="20"/>
              </w:rPr>
            </w:pPr>
            <w:r w:rsidRPr="00AF0C73">
              <w:rPr>
                <w:rFonts w:ascii="Arial" w:hAnsi="Arial" w:cs="Arial"/>
                <w:b w:val="0"/>
                <w:bCs/>
                <w:sz w:val="20"/>
                <w:szCs w:val="20"/>
                <w:lang w:val="en-US" w:eastAsia="en-US"/>
              </w:rPr>
              <w:t>R02</w:t>
            </w:r>
          </w:p>
        </w:tc>
        <w:tc>
          <w:tcPr>
            <w:tcW w:w="1679" w:type="pct"/>
            <w:tcBorders>
              <w:top w:val="single" w:sz="8" w:space="0" w:color="auto"/>
              <w:left w:val="single" w:sz="4" w:space="0" w:color="auto"/>
              <w:bottom w:val="single" w:sz="8" w:space="0" w:color="auto"/>
              <w:right w:val="single" w:sz="4" w:space="0" w:color="auto"/>
            </w:tcBorders>
            <w:shd w:val="clear" w:color="auto" w:fill="FFFFFF"/>
          </w:tcPr>
          <w:p w14:paraId="116CBA3D" w14:textId="77777777" w:rsidR="00B225C1" w:rsidRDefault="00B225C1" w:rsidP="007F676D">
            <w:pPr>
              <w:pStyle w:val="PMFTableHeading"/>
              <w:rPr>
                <w:rFonts w:ascii="Arial" w:hAnsi="Arial" w:cs="Arial"/>
                <w:b w:val="0"/>
                <w:bCs/>
                <w:sz w:val="20"/>
                <w:szCs w:val="20"/>
                <w:lang w:val="en-US" w:eastAsia="en-US"/>
              </w:rPr>
            </w:pPr>
            <w:r>
              <w:rPr>
                <w:rFonts w:ascii="Arial" w:hAnsi="Arial" w:cs="Arial"/>
                <w:b w:val="0"/>
                <w:bCs/>
                <w:sz w:val="20"/>
                <w:szCs w:val="20"/>
                <w:lang w:val="en-US" w:eastAsia="en-US"/>
              </w:rPr>
              <w:t>Address not found</w:t>
            </w:r>
          </w:p>
        </w:tc>
        <w:tc>
          <w:tcPr>
            <w:tcW w:w="1850" w:type="pct"/>
            <w:tcBorders>
              <w:top w:val="single" w:sz="8" w:space="0" w:color="auto"/>
              <w:left w:val="single" w:sz="4" w:space="0" w:color="auto"/>
              <w:bottom w:val="single" w:sz="8" w:space="0" w:color="auto"/>
              <w:right w:val="single" w:sz="4" w:space="0" w:color="auto"/>
            </w:tcBorders>
            <w:shd w:val="clear" w:color="auto" w:fill="FFFFFF"/>
          </w:tcPr>
          <w:p w14:paraId="13315DCD" w14:textId="77777777" w:rsidR="00B225C1" w:rsidRDefault="00832ACF" w:rsidP="004E3422">
            <w:pPr>
              <w:pStyle w:val="PMFTableHeading"/>
              <w:rPr>
                <w:rFonts w:ascii="Arial" w:hAnsi="Arial" w:cs="Arial"/>
                <w:b w:val="0"/>
                <w:bCs/>
                <w:sz w:val="20"/>
                <w:szCs w:val="20"/>
                <w:lang w:val="en-US" w:eastAsia="en-US"/>
              </w:rPr>
            </w:pPr>
            <w:r>
              <w:rPr>
                <w:rFonts w:ascii="Arial" w:hAnsi="Arial" w:cs="Arial"/>
                <w:b w:val="0"/>
                <w:bCs/>
                <w:sz w:val="20"/>
                <w:szCs w:val="20"/>
                <w:lang w:val="en-US" w:eastAsia="en-US"/>
              </w:rPr>
              <w:t xml:space="preserve">We could have invalid address being captured in </w:t>
            </w:r>
            <w:r w:rsidR="00EF756E">
              <w:rPr>
                <w:rFonts w:ascii="Arial" w:hAnsi="Arial" w:cs="Arial"/>
                <w:b w:val="0"/>
                <w:bCs/>
                <w:sz w:val="20"/>
                <w:szCs w:val="20"/>
                <w:lang w:val="en-US" w:eastAsia="en-US"/>
              </w:rPr>
              <w:t>Pega. This</w:t>
            </w:r>
            <w:r>
              <w:rPr>
                <w:rFonts w:ascii="Arial" w:hAnsi="Arial" w:cs="Arial"/>
                <w:b w:val="0"/>
                <w:bCs/>
                <w:sz w:val="20"/>
                <w:szCs w:val="20"/>
                <w:lang w:val="en-US" w:eastAsia="en-US"/>
              </w:rPr>
              <w:t xml:space="preserve"> may need manual intervention to correct the address</w:t>
            </w:r>
          </w:p>
        </w:tc>
        <w:tc>
          <w:tcPr>
            <w:tcW w:w="955" w:type="pct"/>
            <w:tcBorders>
              <w:top w:val="single" w:sz="8" w:space="0" w:color="auto"/>
              <w:left w:val="single" w:sz="4" w:space="0" w:color="auto"/>
              <w:bottom w:val="single" w:sz="8" w:space="0" w:color="auto"/>
              <w:right w:val="single" w:sz="4" w:space="0" w:color="auto"/>
            </w:tcBorders>
            <w:shd w:val="clear" w:color="auto" w:fill="FFFFFF"/>
          </w:tcPr>
          <w:p w14:paraId="67E83851" w14:textId="77777777" w:rsidR="00B225C1" w:rsidRPr="00533C62" w:rsidRDefault="00832ACF" w:rsidP="00E00848">
            <w:pPr>
              <w:pStyle w:val="PMFTableHeading"/>
              <w:rPr>
                <w:rFonts w:ascii="Arial" w:hAnsi="Arial" w:cs="Arial"/>
                <w:b w:val="0"/>
                <w:sz w:val="20"/>
                <w:szCs w:val="20"/>
              </w:rPr>
            </w:pPr>
            <w:r>
              <w:rPr>
                <w:rFonts w:ascii="Arial" w:hAnsi="Arial" w:cs="Arial"/>
                <w:b w:val="0"/>
                <w:sz w:val="20"/>
                <w:szCs w:val="20"/>
              </w:rPr>
              <w:t>Calling Application</w:t>
            </w:r>
          </w:p>
        </w:tc>
      </w:tr>
    </w:tbl>
    <w:p w14:paraId="7CEB23BE" w14:textId="77777777" w:rsidR="00173048" w:rsidRDefault="00173048" w:rsidP="00C42185">
      <w:pPr>
        <w:pStyle w:val="Heading2"/>
        <w:numPr>
          <w:ilvl w:val="1"/>
          <w:numId w:val="5"/>
        </w:numPr>
      </w:pPr>
      <w:bookmarkStart w:id="179" w:name="_Toc347403246"/>
      <w:bookmarkStart w:id="180" w:name="_Toc440364220"/>
      <w:r>
        <w:t>Issues</w:t>
      </w:r>
      <w:bookmarkEnd w:id="179"/>
      <w:bookmarkEnd w:id="180"/>
    </w:p>
    <w:tbl>
      <w:tblPr>
        <w:tblW w:w="5000" w:type="pct"/>
        <w:tblBorders>
          <w:insideH w:val="single" w:sz="18" w:space="0" w:color="FFFFFF"/>
          <w:insideV w:val="single" w:sz="18" w:space="0" w:color="FFFFFF"/>
        </w:tblBorders>
        <w:tblLook w:val="0000" w:firstRow="0" w:lastRow="0" w:firstColumn="0" w:lastColumn="0" w:noHBand="0" w:noVBand="0"/>
      </w:tblPr>
      <w:tblGrid>
        <w:gridCol w:w="752"/>
        <w:gridCol w:w="3139"/>
        <w:gridCol w:w="2493"/>
        <w:gridCol w:w="1355"/>
        <w:gridCol w:w="881"/>
      </w:tblGrid>
      <w:tr w:rsidR="00173048" w:rsidRPr="00731E04" w14:paraId="583163E8" w14:textId="77777777" w:rsidTr="0046300C">
        <w:trPr>
          <w:trHeight w:val="46"/>
          <w:tblHeader/>
        </w:trPr>
        <w:tc>
          <w:tcPr>
            <w:tcW w:w="436" w:type="pct"/>
            <w:tcBorders>
              <w:top w:val="single" w:sz="8" w:space="0" w:color="auto"/>
              <w:left w:val="single" w:sz="8" w:space="0" w:color="auto"/>
              <w:bottom w:val="single" w:sz="8" w:space="0" w:color="auto"/>
              <w:right w:val="single" w:sz="8" w:space="0" w:color="auto"/>
            </w:tcBorders>
            <w:shd w:val="clear" w:color="auto" w:fill="C0C0C0"/>
          </w:tcPr>
          <w:p w14:paraId="63C73578" w14:textId="77777777" w:rsidR="00173048" w:rsidRPr="00C831CE" w:rsidRDefault="00173048" w:rsidP="005B1E3A">
            <w:pPr>
              <w:pStyle w:val="PMFTableHeading"/>
              <w:rPr>
                <w:rFonts w:ascii="Arial" w:hAnsi="Arial" w:cs="Arial"/>
                <w:sz w:val="20"/>
                <w:szCs w:val="20"/>
              </w:rPr>
            </w:pPr>
            <w:r>
              <w:rPr>
                <w:rFonts w:ascii="Arial" w:hAnsi="Arial" w:cs="Arial"/>
                <w:sz w:val="20"/>
                <w:szCs w:val="20"/>
              </w:rPr>
              <w:t>Sno.</w:t>
            </w:r>
          </w:p>
        </w:tc>
        <w:tc>
          <w:tcPr>
            <w:tcW w:w="1821" w:type="pct"/>
            <w:tcBorders>
              <w:top w:val="single" w:sz="8" w:space="0" w:color="auto"/>
              <w:left w:val="single" w:sz="8" w:space="0" w:color="auto"/>
              <w:bottom w:val="single" w:sz="8" w:space="0" w:color="auto"/>
              <w:right w:val="single" w:sz="8" w:space="0" w:color="auto"/>
            </w:tcBorders>
            <w:shd w:val="clear" w:color="auto" w:fill="C0C0C0"/>
          </w:tcPr>
          <w:p w14:paraId="6C5B29C3" w14:textId="77777777" w:rsidR="00173048" w:rsidRPr="00C831CE" w:rsidRDefault="00173048" w:rsidP="005B1E3A">
            <w:pPr>
              <w:pStyle w:val="PMFTableHeading"/>
              <w:rPr>
                <w:rFonts w:ascii="Arial" w:hAnsi="Arial" w:cs="Arial"/>
                <w:sz w:val="20"/>
                <w:szCs w:val="20"/>
              </w:rPr>
            </w:pPr>
            <w:r w:rsidRPr="00C831CE">
              <w:rPr>
                <w:rFonts w:ascii="Arial" w:hAnsi="Arial" w:cs="Arial"/>
                <w:sz w:val="20"/>
                <w:szCs w:val="20"/>
              </w:rPr>
              <w:t>Description</w:t>
            </w:r>
          </w:p>
        </w:tc>
        <w:tc>
          <w:tcPr>
            <w:tcW w:w="1446" w:type="pct"/>
            <w:tcBorders>
              <w:top w:val="single" w:sz="8" w:space="0" w:color="auto"/>
              <w:left w:val="single" w:sz="8" w:space="0" w:color="auto"/>
              <w:bottom w:val="single" w:sz="8" w:space="0" w:color="auto"/>
              <w:right w:val="single" w:sz="8" w:space="0" w:color="auto"/>
            </w:tcBorders>
            <w:shd w:val="clear" w:color="auto" w:fill="C0C0C0"/>
          </w:tcPr>
          <w:p w14:paraId="005E10A2" w14:textId="77777777" w:rsidR="00173048" w:rsidRPr="00C831CE" w:rsidRDefault="00173048" w:rsidP="005B1E3A">
            <w:pPr>
              <w:pStyle w:val="PMFTableHeading"/>
              <w:rPr>
                <w:rFonts w:ascii="Arial" w:hAnsi="Arial" w:cs="Arial"/>
                <w:sz w:val="20"/>
                <w:szCs w:val="20"/>
              </w:rPr>
            </w:pPr>
            <w:r w:rsidRPr="00C831CE">
              <w:rPr>
                <w:rFonts w:ascii="Arial" w:hAnsi="Arial" w:cs="Arial"/>
                <w:sz w:val="20"/>
                <w:szCs w:val="20"/>
              </w:rPr>
              <w:t>Resolution</w:t>
            </w:r>
          </w:p>
        </w:tc>
        <w:tc>
          <w:tcPr>
            <w:tcW w:w="786" w:type="pct"/>
            <w:tcBorders>
              <w:top w:val="single" w:sz="8" w:space="0" w:color="auto"/>
              <w:left w:val="single" w:sz="8" w:space="0" w:color="auto"/>
              <w:bottom w:val="single" w:sz="8" w:space="0" w:color="auto"/>
              <w:right w:val="single" w:sz="8" w:space="0" w:color="auto"/>
            </w:tcBorders>
            <w:shd w:val="clear" w:color="auto" w:fill="C0C0C0"/>
          </w:tcPr>
          <w:p w14:paraId="33B0D4D1" w14:textId="77777777" w:rsidR="00173048" w:rsidRPr="00C831CE" w:rsidRDefault="00173048" w:rsidP="005B1E3A">
            <w:pPr>
              <w:pStyle w:val="PMFTableHeading"/>
              <w:rPr>
                <w:rFonts w:ascii="Arial" w:hAnsi="Arial" w:cs="Arial"/>
                <w:sz w:val="20"/>
                <w:szCs w:val="20"/>
              </w:rPr>
            </w:pPr>
            <w:r w:rsidRPr="00C831CE">
              <w:rPr>
                <w:rFonts w:ascii="Arial" w:hAnsi="Arial" w:cs="Arial"/>
                <w:sz w:val="20"/>
                <w:szCs w:val="20"/>
              </w:rPr>
              <w:t>Owner</w:t>
            </w:r>
          </w:p>
        </w:tc>
        <w:tc>
          <w:tcPr>
            <w:tcW w:w="511" w:type="pct"/>
            <w:tcBorders>
              <w:top w:val="single" w:sz="8" w:space="0" w:color="auto"/>
              <w:left w:val="single" w:sz="8" w:space="0" w:color="auto"/>
              <w:bottom w:val="single" w:sz="8" w:space="0" w:color="auto"/>
              <w:right w:val="single" w:sz="8" w:space="0" w:color="auto"/>
            </w:tcBorders>
            <w:shd w:val="clear" w:color="auto" w:fill="C0C0C0"/>
          </w:tcPr>
          <w:p w14:paraId="21E13816" w14:textId="77777777" w:rsidR="00173048" w:rsidRPr="00C831CE" w:rsidRDefault="00173048" w:rsidP="005B1E3A">
            <w:pPr>
              <w:pStyle w:val="PMFTableHeading"/>
              <w:rPr>
                <w:rFonts w:ascii="Arial" w:hAnsi="Arial" w:cs="Arial"/>
                <w:sz w:val="20"/>
                <w:szCs w:val="20"/>
              </w:rPr>
            </w:pPr>
            <w:r>
              <w:rPr>
                <w:rFonts w:ascii="Arial" w:hAnsi="Arial" w:cs="Arial"/>
                <w:sz w:val="20"/>
                <w:szCs w:val="20"/>
              </w:rPr>
              <w:t>Status</w:t>
            </w:r>
          </w:p>
        </w:tc>
      </w:tr>
      <w:tr w:rsidR="00173048" w:rsidRPr="001708E0" w14:paraId="43D4BC8C" w14:textId="77777777" w:rsidTr="0046300C">
        <w:tblPrEx>
          <w:tblBorders>
            <w:insideH w:val="single" w:sz="4" w:space="0" w:color="auto"/>
            <w:insideV w:val="single" w:sz="4" w:space="0" w:color="auto"/>
          </w:tblBorders>
        </w:tblPrEx>
        <w:tc>
          <w:tcPr>
            <w:tcW w:w="436" w:type="pct"/>
            <w:tcBorders>
              <w:top w:val="single" w:sz="4" w:space="0" w:color="auto"/>
              <w:left w:val="single" w:sz="4" w:space="0" w:color="auto"/>
              <w:bottom w:val="single" w:sz="4" w:space="0" w:color="auto"/>
              <w:right w:val="single" w:sz="4" w:space="0" w:color="auto"/>
            </w:tcBorders>
            <w:shd w:val="clear" w:color="auto" w:fill="FFFFFF"/>
          </w:tcPr>
          <w:p w14:paraId="79D292CB" w14:textId="77777777" w:rsidR="00173048" w:rsidRPr="00B77831" w:rsidRDefault="00173048" w:rsidP="005B1E3A">
            <w:pPr>
              <w:pStyle w:val="PMFTableHeading"/>
              <w:rPr>
                <w:rFonts w:ascii="Arial" w:hAnsi="Arial" w:cs="Arial"/>
                <w:b w:val="0"/>
                <w:sz w:val="20"/>
                <w:szCs w:val="20"/>
              </w:rPr>
            </w:pPr>
          </w:p>
        </w:tc>
        <w:tc>
          <w:tcPr>
            <w:tcW w:w="1821" w:type="pct"/>
            <w:tcBorders>
              <w:top w:val="single" w:sz="4" w:space="0" w:color="auto"/>
              <w:left w:val="single" w:sz="4" w:space="0" w:color="auto"/>
              <w:bottom w:val="single" w:sz="4" w:space="0" w:color="auto"/>
              <w:right w:val="single" w:sz="4" w:space="0" w:color="auto"/>
            </w:tcBorders>
            <w:shd w:val="clear" w:color="auto" w:fill="FFFFFF"/>
          </w:tcPr>
          <w:p w14:paraId="1E567BF2" w14:textId="77777777" w:rsidR="00173048" w:rsidRPr="00B77831" w:rsidRDefault="005F6EF7" w:rsidP="0053314D">
            <w:pPr>
              <w:pStyle w:val="PMFTableHeading"/>
              <w:rPr>
                <w:rFonts w:ascii="Arial" w:hAnsi="Arial" w:cs="Arial"/>
                <w:b w:val="0"/>
                <w:sz w:val="20"/>
                <w:szCs w:val="20"/>
              </w:rPr>
            </w:pPr>
            <w:r>
              <w:rPr>
                <w:rFonts w:ascii="Arial" w:hAnsi="Arial" w:cs="Arial"/>
                <w:b w:val="0"/>
                <w:sz w:val="20"/>
                <w:szCs w:val="20"/>
              </w:rPr>
              <w:t>None</w:t>
            </w:r>
          </w:p>
        </w:tc>
        <w:tc>
          <w:tcPr>
            <w:tcW w:w="1446" w:type="pct"/>
            <w:tcBorders>
              <w:top w:val="single" w:sz="4" w:space="0" w:color="auto"/>
              <w:left w:val="single" w:sz="4" w:space="0" w:color="auto"/>
              <w:bottom w:val="single" w:sz="4" w:space="0" w:color="auto"/>
              <w:right w:val="single" w:sz="4" w:space="0" w:color="auto"/>
            </w:tcBorders>
            <w:shd w:val="clear" w:color="auto" w:fill="FFFFFF"/>
          </w:tcPr>
          <w:p w14:paraId="76DDB2AD" w14:textId="77777777" w:rsidR="00173048" w:rsidRPr="00B77831" w:rsidRDefault="00173048" w:rsidP="005B1E3A">
            <w:pPr>
              <w:pStyle w:val="PMFTableHeading"/>
              <w:rPr>
                <w:rFonts w:ascii="Arial" w:hAnsi="Arial" w:cs="Arial"/>
                <w:b w:val="0"/>
                <w:sz w:val="20"/>
                <w:szCs w:val="20"/>
              </w:rPr>
            </w:pPr>
          </w:p>
        </w:tc>
        <w:tc>
          <w:tcPr>
            <w:tcW w:w="786" w:type="pct"/>
            <w:tcBorders>
              <w:top w:val="single" w:sz="4" w:space="0" w:color="auto"/>
              <w:left w:val="single" w:sz="4" w:space="0" w:color="auto"/>
              <w:bottom w:val="single" w:sz="4" w:space="0" w:color="auto"/>
              <w:right w:val="single" w:sz="4" w:space="0" w:color="auto"/>
            </w:tcBorders>
            <w:shd w:val="clear" w:color="auto" w:fill="FFFFFF"/>
          </w:tcPr>
          <w:p w14:paraId="321C86CB" w14:textId="77777777" w:rsidR="00173048" w:rsidRPr="00B77831" w:rsidRDefault="00173048" w:rsidP="005B1E3A">
            <w:pPr>
              <w:pStyle w:val="PMFTableHeading"/>
              <w:rPr>
                <w:rFonts w:ascii="Arial" w:hAnsi="Arial" w:cs="Arial"/>
                <w:b w:val="0"/>
                <w:sz w:val="20"/>
                <w:szCs w:val="20"/>
              </w:rPr>
            </w:pPr>
          </w:p>
        </w:tc>
        <w:tc>
          <w:tcPr>
            <w:tcW w:w="511" w:type="pct"/>
            <w:tcBorders>
              <w:top w:val="single" w:sz="4" w:space="0" w:color="auto"/>
              <w:left w:val="single" w:sz="4" w:space="0" w:color="auto"/>
              <w:bottom w:val="single" w:sz="4" w:space="0" w:color="auto"/>
              <w:right w:val="single" w:sz="4" w:space="0" w:color="auto"/>
            </w:tcBorders>
            <w:shd w:val="clear" w:color="auto" w:fill="FFFFFF"/>
          </w:tcPr>
          <w:p w14:paraId="0B6BDB9D" w14:textId="77777777" w:rsidR="00173048" w:rsidRPr="00B77831" w:rsidRDefault="00173048" w:rsidP="005B1E3A">
            <w:pPr>
              <w:pStyle w:val="PMFTableHeading"/>
              <w:rPr>
                <w:rFonts w:ascii="Arial" w:hAnsi="Arial" w:cs="Arial"/>
                <w:b w:val="0"/>
                <w:sz w:val="20"/>
                <w:szCs w:val="20"/>
              </w:rPr>
            </w:pPr>
          </w:p>
        </w:tc>
      </w:tr>
    </w:tbl>
    <w:p w14:paraId="53522EA2" w14:textId="77777777" w:rsidR="000F70DF" w:rsidRDefault="00FC6FF3" w:rsidP="000F70DF">
      <w:pPr>
        <w:pStyle w:val="Heading2"/>
        <w:numPr>
          <w:ilvl w:val="1"/>
          <w:numId w:val="3"/>
        </w:numPr>
      </w:pPr>
      <w:bookmarkStart w:id="181" w:name="_Toc440364221"/>
      <w:r>
        <w:t>Interface Details</w:t>
      </w:r>
      <w:bookmarkEnd w:id="181"/>
    </w:p>
    <w:p w14:paraId="12D3ECA6" w14:textId="77777777" w:rsidR="00367BCA" w:rsidRDefault="004E1E5A" w:rsidP="00367BCA">
      <w:pPr>
        <w:pStyle w:val="Heading2"/>
        <w:numPr>
          <w:ilvl w:val="2"/>
          <w:numId w:val="3"/>
        </w:numPr>
      </w:pPr>
      <w:bookmarkStart w:id="182" w:name="_Toc440364222"/>
      <w:r>
        <w:t>Interface Specification Details</w:t>
      </w:r>
      <w:bookmarkEnd w:id="182"/>
    </w:p>
    <w:p w14:paraId="672A5014" w14:textId="68DC127A" w:rsidR="002C3F0B" w:rsidRDefault="00B018AE" w:rsidP="007E3411">
      <w:pPr>
        <w:jc w:val="left"/>
        <w:rPr>
          <w:sz w:val="20"/>
        </w:rPr>
      </w:pPr>
      <w:r>
        <w:rPr>
          <w:sz w:val="20"/>
        </w:rPr>
        <w:t>Source System</w:t>
      </w:r>
      <w:r w:rsidR="00DD29A1" w:rsidRPr="00DD29A1">
        <w:rPr>
          <w:sz w:val="20"/>
        </w:rPr>
        <w:t xml:space="preserve"> will consume</w:t>
      </w:r>
      <w:r w:rsidR="00862713">
        <w:rPr>
          <w:sz w:val="20"/>
        </w:rPr>
        <w:t xml:space="preserve"> the </w:t>
      </w:r>
      <w:r w:rsidR="00ED799F">
        <w:rPr>
          <w:sz w:val="20"/>
        </w:rPr>
        <w:t>Validate</w:t>
      </w:r>
      <w:r w:rsidR="004D1AB9">
        <w:rPr>
          <w:sz w:val="20"/>
        </w:rPr>
        <w:t xml:space="preserve"> </w:t>
      </w:r>
      <w:r w:rsidR="00ED799F">
        <w:rPr>
          <w:sz w:val="20"/>
        </w:rPr>
        <w:t>Address</w:t>
      </w:r>
      <w:r w:rsidR="001724D3">
        <w:rPr>
          <w:sz w:val="20"/>
        </w:rPr>
        <w:t xml:space="preserve"> </w:t>
      </w:r>
      <w:r w:rsidR="00B41B48">
        <w:rPr>
          <w:sz w:val="20"/>
        </w:rPr>
        <w:t>real time</w:t>
      </w:r>
      <w:r w:rsidR="00786FC9">
        <w:rPr>
          <w:sz w:val="20"/>
        </w:rPr>
        <w:t xml:space="preserve"> </w:t>
      </w:r>
      <w:r w:rsidR="00E3551E">
        <w:rPr>
          <w:sz w:val="20"/>
        </w:rPr>
        <w:t>service (</w:t>
      </w:r>
      <w:r w:rsidR="00364AE6">
        <w:rPr>
          <w:sz w:val="20"/>
        </w:rPr>
        <w:t>24X7)</w:t>
      </w:r>
      <w:r w:rsidR="00786FC9">
        <w:rPr>
          <w:sz w:val="20"/>
        </w:rPr>
        <w:t xml:space="preserve"> </w:t>
      </w:r>
      <w:r w:rsidR="002D14DD" w:rsidRPr="00007F8E">
        <w:rPr>
          <w:sz w:val="20"/>
        </w:rPr>
        <w:t>hosted within Home</w:t>
      </w:r>
      <w:r w:rsidR="00E304DB">
        <w:rPr>
          <w:sz w:val="20"/>
        </w:rPr>
        <w:t>S</w:t>
      </w:r>
      <w:r w:rsidR="002D14DD" w:rsidRPr="00007F8E">
        <w:rPr>
          <w:sz w:val="20"/>
        </w:rPr>
        <w:t xml:space="preserve">erve </w:t>
      </w:r>
      <w:r w:rsidR="00B477BB">
        <w:rPr>
          <w:sz w:val="20"/>
        </w:rPr>
        <w:t>network</w:t>
      </w:r>
      <w:r w:rsidR="001724D3">
        <w:rPr>
          <w:sz w:val="20"/>
        </w:rPr>
        <w:t>.</w:t>
      </w:r>
      <w:r w:rsidR="00862713">
        <w:rPr>
          <w:sz w:val="20"/>
        </w:rPr>
        <w:t xml:space="preserve"> </w:t>
      </w:r>
    </w:p>
    <w:p w14:paraId="5D4EFCCF" w14:textId="77777777" w:rsidR="00105580" w:rsidRDefault="00105580" w:rsidP="007E3411">
      <w:pPr>
        <w:jc w:val="left"/>
        <w:rPr>
          <w:sz w:val="20"/>
        </w:rPr>
      </w:pPr>
    </w:p>
    <w:p w14:paraId="3A458078" w14:textId="77777777" w:rsidR="00367BCA" w:rsidRDefault="004E1E5A" w:rsidP="00367BCA">
      <w:pPr>
        <w:pStyle w:val="Heading2"/>
        <w:numPr>
          <w:ilvl w:val="2"/>
          <w:numId w:val="3"/>
        </w:numPr>
      </w:pPr>
      <w:bookmarkStart w:id="183" w:name="_Toc440364223"/>
      <w:r>
        <w:t>Interface Frequency and Schedule</w:t>
      </w:r>
      <w:bookmarkEnd w:id="183"/>
    </w:p>
    <w:p w14:paraId="175E4B52" w14:textId="77777777" w:rsidR="00333272" w:rsidRPr="00C43D8F" w:rsidRDefault="00333272" w:rsidP="00842ADA">
      <w:pPr>
        <w:rPr>
          <w:sz w:val="20"/>
        </w:rPr>
      </w:pP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119"/>
        <w:gridCol w:w="7025"/>
      </w:tblGrid>
      <w:tr w:rsidR="00333272" w:rsidRPr="0055424F" w14:paraId="5F025365" w14:textId="77777777" w:rsidTr="00E63CA3">
        <w:trPr>
          <w:trHeight w:val="297"/>
          <w:tblHeader/>
        </w:trPr>
        <w:tc>
          <w:tcPr>
            <w:tcW w:w="2119" w:type="dxa"/>
            <w:shd w:val="clear" w:color="auto" w:fill="FFFFFF" w:themeFill="background1"/>
          </w:tcPr>
          <w:p w14:paraId="177C4675" w14:textId="77777777" w:rsidR="00333272" w:rsidRPr="0055424F" w:rsidRDefault="00333272" w:rsidP="005B1E3A">
            <w:pPr>
              <w:pStyle w:val="Tablehead1"/>
              <w:rPr>
                <w:color w:val="auto"/>
              </w:rPr>
            </w:pPr>
            <w:r w:rsidRPr="0055424F">
              <w:rPr>
                <w:color w:val="auto"/>
              </w:rPr>
              <w:t>Interface Name</w:t>
            </w:r>
          </w:p>
        </w:tc>
        <w:tc>
          <w:tcPr>
            <w:tcW w:w="7025" w:type="dxa"/>
            <w:shd w:val="clear" w:color="auto" w:fill="FFFFFF" w:themeFill="background1"/>
          </w:tcPr>
          <w:p w14:paraId="15A7BCCA" w14:textId="77777777" w:rsidR="00333272" w:rsidRPr="0055424F" w:rsidRDefault="00333272" w:rsidP="005B1E3A">
            <w:pPr>
              <w:pStyle w:val="Tablehead1"/>
              <w:rPr>
                <w:color w:val="auto"/>
              </w:rPr>
            </w:pPr>
            <w:r>
              <w:rPr>
                <w:color w:val="auto"/>
              </w:rPr>
              <w:t>Frequency</w:t>
            </w:r>
          </w:p>
        </w:tc>
      </w:tr>
      <w:tr w:rsidR="00333272" w:rsidRPr="007E4991" w14:paraId="6AE199E7" w14:textId="77777777" w:rsidTr="00E63CA3">
        <w:trPr>
          <w:trHeight w:val="356"/>
        </w:trPr>
        <w:tc>
          <w:tcPr>
            <w:tcW w:w="2119" w:type="dxa"/>
          </w:tcPr>
          <w:p w14:paraId="082D3B50" w14:textId="64F9E27A" w:rsidR="00E6778F" w:rsidRPr="0055424F" w:rsidRDefault="00ED799F" w:rsidP="00EC12C6">
            <w:pPr>
              <w:pStyle w:val="Tablehead1"/>
              <w:jc w:val="both"/>
              <w:rPr>
                <w:b w:val="0"/>
                <w:color w:val="FF0000"/>
                <w:szCs w:val="18"/>
              </w:rPr>
            </w:pPr>
            <w:r>
              <w:rPr>
                <w:rFonts w:ascii="Arial" w:eastAsia="Times" w:hAnsi="Arial"/>
                <w:b w:val="0"/>
                <w:bCs w:val="0"/>
                <w:color w:val="auto"/>
                <w:szCs w:val="18"/>
              </w:rPr>
              <w:t>Validate Address</w:t>
            </w:r>
            <w:r w:rsidR="00F83E18">
              <w:rPr>
                <w:rFonts w:ascii="Arial" w:eastAsia="Times" w:hAnsi="Arial"/>
                <w:b w:val="0"/>
                <w:bCs w:val="0"/>
                <w:color w:val="auto"/>
                <w:szCs w:val="18"/>
              </w:rPr>
              <w:t xml:space="preserve"> Service</w:t>
            </w:r>
          </w:p>
        </w:tc>
        <w:tc>
          <w:tcPr>
            <w:tcW w:w="7025" w:type="dxa"/>
          </w:tcPr>
          <w:p w14:paraId="4A491FC3" w14:textId="77777777" w:rsidR="00333272" w:rsidRPr="004F0742" w:rsidRDefault="00333272" w:rsidP="005B1E3A">
            <w:pPr>
              <w:rPr>
                <w:sz w:val="18"/>
              </w:rPr>
            </w:pPr>
            <w:r w:rsidRPr="004F0742">
              <w:rPr>
                <w:sz w:val="18"/>
              </w:rPr>
              <w:t xml:space="preserve">        </w:t>
            </w:r>
            <w:r w:rsidR="00DD29A1">
              <w:rPr>
                <w:sz w:val="18"/>
              </w:rPr>
              <w:fldChar w:fldCharType="begin">
                <w:ffData>
                  <w:name w:val="Check3"/>
                  <w:enabled/>
                  <w:calcOnExit w:val="0"/>
                  <w:checkBox>
                    <w:sizeAuto/>
                    <w:default w:val="1"/>
                  </w:checkBox>
                </w:ffData>
              </w:fldChar>
            </w:r>
            <w:bookmarkStart w:id="184" w:name="Check3"/>
            <w:r w:rsidR="00DD29A1">
              <w:rPr>
                <w:sz w:val="18"/>
              </w:rPr>
              <w:instrText xml:space="preserve"> FORMCHECKBOX </w:instrText>
            </w:r>
            <w:r w:rsidR="00D33A14">
              <w:rPr>
                <w:sz w:val="18"/>
              </w:rPr>
            </w:r>
            <w:r w:rsidR="00D33A14">
              <w:rPr>
                <w:sz w:val="18"/>
              </w:rPr>
              <w:fldChar w:fldCharType="separate"/>
            </w:r>
            <w:r w:rsidR="00DD29A1">
              <w:rPr>
                <w:sz w:val="18"/>
              </w:rPr>
              <w:fldChar w:fldCharType="end"/>
            </w:r>
            <w:bookmarkEnd w:id="184"/>
            <w:r w:rsidRPr="004F0742">
              <w:rPr>
                <w:sz w:val="18"/>
              </w:rPr>
              <w:t xml:space="preserve"> Immediate (real-time)    </w:t>
            </w:r>
          </w:p>
          <w:p w14:paraId="7254626A" w14:textId="77777777" w:rsidR="00333272" w:rsidRPr="004F0742" w:rsidRDefault="00333272" w:rsidP="005B1E3A">
            <w:pPr>
              <w:rPr>
                <w:sz w:val="18"/>
              </w:rPr>
            </w:pPr>
            <w:r w:rsidRPr="004F0742">
              <w:rPr>
                <w:sz w:val="18"/>
              </w:rPr>
              <w:t xml:space="preserve">        </w:t>
            </w:r>
            <w:r w:rsidRPr="004F0742">
              <w:rPr>
                <w:sz w:val="18"/>
              </w:rPr>
              <w:fldChar w:fldCharType="begin">
                <w:ffData>
                  <w:name w:val=""/>
                  <w:enabled/>
                  <w:calcOnExit w:val="0"/>
                  <w:checkBox>
                    <w:sizeAuto/>
                    <w:default w:val="0"/>
                  </w:checkBox>
                </w:ffData>
              </w:fldChar>
            </w:r>
            <w:r w:rsidRPr="004F0742">
              <w:rPr>
                <w:sz w:val="18"/>
              </w:rPr>
              <w:instrText xml:space="preserve"> FORMCHECKBOX </w:instrText>
            </w:r>
            <w:r w:rsidR="00D33A14">
              <w:rPr>
                <w:sz w:val="18"/>
              </w:rPr>
            </w:r>
            <w:r w:rsidR="00D33A14">
              <w:rPr>
                <w:sz w:val="18"/>
              </w:rPr>
              <w:fldChar w:fldCharType="separate"/>
            </w:r>
            <w:r w:rsidRPr="004F0742">
              <w:rPr>
                <w:sz w:val="18"/>
              </w:rPr>
              <w:fldChar w:fldCharType="end"/>
            </w:r>
            <w:r w:rsidRPr="004F0742">
              <w:rPr>
                <w:sz w:val="18"/>
              </w:rPr>
              <w:t xml:space="preserve"> On demand</w:t>
            </w:r>
          </w:p>
          <w:p w14:paraId="2A506FE6" w14:textId="77777777" w:rsidR="00333272" w:rsidRPr="0055424F" w:rsidRDefault="00333272" w:rsidP="00594175">
            <w:pPr>
              <w:rPr>
                <w:color w:val="FF0000"/>
                <w:sz w:val="18"/>
                <w:szCs w:val="18"/>
              </w:rPr>
            </w:pPr>
            <w:r w:rsidRPr="004F0742">
              <w:rPr>
                <w:sz w:val="18"/>
              </w:rPr>
              <w:t xml:space="preserve">    </w:t>
            </w:r>
          </w:p>
        </w:tc>
      </w:tr>
    </w:tbl>
    <w:p w14:paraId="6BDA1A77" w14:textId="77777777" w:rsidR="000C5106" w:rsidRDefault="000C5106" w:rsidP="000C5106">
      <w:pPr>
        <w:pStyle w:val="Heading2"/>
        <w:numPr>
          <w:ilvl w:val="0"/>
          <w:numId w:val="0"/>
        </w:numPr>
        <w:ind w:left="576" w:hanging="576"/>
      </w:pPr>
    </w:p>
    <w:p w14:paraId="293648A2" w14:textId="77777777" w:rsidR="00ED799F" w:rsidRDefault="00ED799F" w:rsidP="00ED799F"/>
    <w:p w14:paraId="228D3D01" w14:textId="77777777" w:rsidR="009E1CA8" w:rsidRDefault="009E1CA8" w:rsidP="00ED799F"/>
    <w:p w14:paraId="1F6A1426" w14:textId="77777777" w:rsidR="009E1CA8" w:rsidRDefault="009E1CA8" w:rsidP="00ED799F"/>
    <w:p w14:paraId="4393C5E7" w14:textId="77777777" w:rsidR="009E1CA8" w:rsidRDefault="009E1CA8" w:rsidP="00ED799F"/>
    <w:p w14:paraId="171C0F6E" w14:textId="77777777" w:rsidR="009E1CA8" w:rsidRDefault="009E1CA8" w:rsidP="00ED799F"/>
    <w:p w14:paraId="17743747" w14:textId="77777777" w:rsidR="00173D3C" w:rsidRDefault="00173D3C" w:rsidP="00ED799F"/>
    <w:p w14:paraId="60795B69" w14:textId="77777777" w:rsidR="00173D3C" w:rsidRDefault="00173D3C" w:rsidP="00ED799F"/>
    <w:p w14:paraId="2AB4A2F6" w14:textId="77777777" w:rsidR="00173D3C" w:rsidRDefault="00173D3C" w:rsidP="00ED799F"/>
    <w:p w14:paraId="6EDC8CB5" w14:textId="77777777" w:rsidR="00173D3C" w:rsidRDefault="00173D3C" w:rsidP="00ED799F"/>
    <w:p w14:paraId="1E0EF7B0" w14:textId="77777777" w:rsidR="00173D3C" w:rsidRDefault="00173D3C" w:rsidP="00ED799F"/>
    <w:p w14:paraId="3F40DF33" w14:textId="77777777" w:rsidR="00173D3C" w:rsidRDefault="00173D3C" w:rsidP="00ED799F"/>
    <w:p w14:paraId="2A88A0A4" w14:textId="77777777" w:rsidR="000C5106" w:rsidRPr="00310842" w:rsidRDefault="009B59B3" w:rsidP="00594175">
      <w:pPr>
        <w:pStyle w:val="Heading2"/>
        <w:numPr>
          <w:ilvl w:val="1"/>
          <w:numId w:val="3"/>
        </w:numPr>
        <w:shd w:val="clear" w:color="auto" w:fill="FFFFFF" w:themeFill="background1"/>
      </w:pPr>
      <w:bookmarkStart w:id="185" w:name="_Toc418155584"/>
      <w:bookmarkStart w:id="186" w:name="_Toc418155816"/>
      <w:bookmarkStart w:id="187" w:name="_Toc418158317"/>
      <w:bookmarkStart w:id="188" w:name="_Toc418158548"/>
      <w:bookmarkStart w:id="189" w:name="_Toc418158778"/>
      <w:bookmarkStart w:id="190" w:name="_Toc418159008"/>
      <w:bookmarkStart w:id="191" w:name="_Toc418159239"/>
      <w:bookmarkStart w:id="192" w:name="_Toc418159469"/>
      <w:bookmarkStart w:id="193" w:name="_Toc418159699"/>
      <w:bookmarkStart w:id="194" w:name="_Toc418159928"/>
      <w:bookmarkStart w:id="195" w:name="_Toc440364224"/>
      <w:bookmarkEnd w:id="185"/>
      <w:bookmarkEnd w:id="186"/>
      <w:bookmarkEnd w:id="187"/>
      <w:bookmarkEnd w:id="188"/>
      <w:bookmarkEnd w:id="189"/>
      <w:bookmarkEnd w:id="190"/>
      <w:bookmarkEnd w:id="191"/>
      <w:bookmarkEnd w:id="192"/>
      <w:bookmarkEnd w:id="193"/>
      <w:bookmarkEnd w:id="194"/>
      <w:r w:rsidRPr="00310842">
        <w:lastRenderedPageBreak/>
        <w:t>Flowchart</w:t>
      </w:r>
      <w:bookmarkEnd w:id="195"/>
    </w:p>
    <w:p w14:paraId="3A27CB48" w14:textId="33D469BF" w:rsidR="00335689" w:rsidRDefault="00F92135" w:rsidP="007C303F">
      <w:pPr>
        <w:tabs>
          <w:tab w:val="left" w:pos="6255"/>
        </w:tabs>
      </w:pPr>
      <w:r w:rsidRPr="00DB03DA">
        <w:rPr>
          <w:sz w:val="20"/>
        </w:rPr>
        <w:t xml:space="preserve">The following flowchart covers the detailed data and component flow for </w:t>
      </w:r>
      <w:r w:rsidR="00A47B13">
        <w:rPr>
          <w:sz w:val="20"/>
        </w:rPr>
        <w:t>Validate Address</w:t>
      </w:r>
      <w:r w:rsidRPr="00DB03DA">
        <w:rPr>
          <w:sz w:val="20"/>
        </w:rPr>
        <w:t xml:space="preserve"> service implementation</w:t>
      </w:r>
      <w:r w:rsidR="002F3481">
        <w:rPr>
          <w:sz w:val="20"/>
        </w:rPr>
        <w:t>.</w:t>
      </w:r>
      <w:r w:rsidR="00173D3C">
        <w:rPr>
          <w:sz w:val="20"/>
        </w:rPr>
        <w:object w:dxaOrig="9886" w:dyaOrig="14655" w14:anchorId="0997F7A7">
          <v:shape id="_x0000_i1027" type="#_x0000_t75" style="width:443.15pt;height:512.7pt" o:ole="">
            <v:imagedata r:id="rId23" o:title=""/>
          </v:shape>
          <o:OLEObject Type="Embed" ProgID="Visio.Drawing.15" ShapeID="_x0000_i1027" DrawAspect="Content" ObjectID="_1514106051" r:id="rId24"/>
        </w:object>
      </w:r>
    </w:p>
    <w:p w14:paraId="23AE50F1" w14:textId="77777777" w:rsidR="00FC301C" w:rsidRDefault="00FC301C" w:rsidP="00402845"/>
    <w:p w14:paraId="7163E179" w14:textId="77777777" w:rsidR="00594175" w:rsidRDefault="00594175" w:rsidP="00402845"/>
    <w:p w14:paraId="1FCDDA71" w14:textId="77777777" w:rsidR="00594175" w:rsidRDefault="00594175" w:rsidP="00402845"/>
    <w:p w14:paraId="3741E1B7" w14:textId="77777777" w:rsidR="00594175" w:rsidRDefault="00594175" w:rsidP="00402845"/>
    <w:p w14:paraId="757CF9F3" w14:textId="77777777" w:rsidR="00594175" w:rsidRDefault="00594175" w:rsidP="00402845"/>
    <w:p w14:paraId="568DE2A0" w14:textId="77777777" w:rsidR="00335689" w:rsidRDefault="00BA189E" w:rsidP="00B0038E">
      <w:pPr>
        <w:rPr>
          <w:noProof/>
          <w:sz w:val="22"/>
          <w:szCs w:val="22"/>
        </w:rPr>
      </w:pPr>
      <w:r>
        <w:rPr>
          <w:b/>
          <w:noProof/>
          <w:sz w:val="22"/>
          <w:szCs w:val="22"/>
        </w:rPr>
        <w:t>Flow</w:t>
      </w:r>
      <w:r w:rsidR="00335689">
        <w:rPr>
          <w:b/>
          <w:noProof/>
          <w:sz w:val="22"/>
          <w:szCs w:val="22"/>
        </w:rPr>
        <w:t xml:space="preserve"> Steps: </w:t>
      </w:r>
      <w:r w:rsidR="00335689">
        <w:rPr>
          <w:noProof/>
          <w:sz w:val="22"/>
          <w:szCs w:val="22"/>
        </w:rPr>
        <w:t xml:space="preserve">Below are the </w:t>
      </w:r>
      <w:r w:rsidR="007855DD">
        <w:rPr>
          <w:noProof/>
          <w:sz w:val="22"/>
          <w:szCs w:val="22"/>
        </w:rPr>
        <w:t>job design</w:t>
      </w:r>
      <w:r w:rsidR="00335689">
        <w:rPr>
          <w:noProof/>
          <w:sz w:val="22"/>
          <w:szCs w:val="22"/>
        </w:rPr>
        <w:t xml:space="preserve"> </w:t>
      </w:r>
      <w:r>
        <w:rPr>
          <w:noProof/>
          <w:sz w:val="22"/>
          <w:szCs w:val="22"/>
        </w:rPr>
        <w:t>flow</w:t>
      </w:r>
      <w:r w:rsidR="00335689">
        <w:rPr>
          <w:noProof/>
          <w:sz w:val="22"/>
          <w:szCs w:val="22"/>
        </w:rPr>
        <w:t xml:space="preserve"> steps.</w:t>
      </w:r>
    </w:p>
    <w:p w14:paraId="1C3BFE00" w14:textId="77777777" w:rsidR="00335689" w:rsidRDefault="00335689" w:rsidP="00B0038E">
      <w:pPr>
        <w:rPr>
          <w:noProof/>
          <w:sz w:val="22"/>
          <w:szCs w:val="22"/>
        </w:rPr>
      </w:pPr>
    </w:p>
    <w:p w14:paraId="448C12BA" w14:textId="77777777" w:rsidR="00247E85" w:rsidRPr="00247E85" w:rsidRDefault="00247E85" w:rsidP="007E3411">
      <w:pPr>
        <w:pStyle w:val="ListParagraph"/>
        <w:numPr>
          <w:ilvl w:val="0"/>
          <w:numId w:val="28"/>
        </w:numPr>
        <w:jc w:val="left"/>
        <w:rPr>
          <w:noProof/>
          <w:sz w:val="20"/>
        </w:rPr>
      </w:pPr>
      <w:r w:rsidRPr="00247E85">
        <w:rPr>
          <w:noProof/>
          <w:sz w:val="20"/>
        </w:rPr>
        <w:t>Request will come from source system i</w:t>
      </w:r>
      <w:r w:rsidR="006F1965">
        <w:rPr>
          <w:noProof/>
          <w:sz w:val="20"/>
        </w:rPr>
        <w:t>n xml format</w:t>
      </w:r>
      <w:r w:rsidR="00E55E7D">
        <w:rPr>
          <w:noProof/>
          <w:sz w:val="20"/>
        </w:rPr>
        <w:t>.</w:t>
      </w:r>
    </w:p>
    <w:p w14:paraId="4CB74369" w14:textId="77777777" w:rsidR="00247E85" w:rsidRPr="00247E85" w:rsidRDefault="00247E85" w:rsidP="007E3411">
      <w:pPr>
        <w:pStyle w:val="ListParagraph"/>
        <w:numPr>
          <w:ilvl w:val="0"/>
          <w:numId w:val="28"/>
        </w:numPr>
        <w:jc w:val="left"/>
        <w:rPr>
          <w:noProof/>
          <w:sz w:val="20"/>
        </w:rPr>
      </w:pPr>
      <w:r w:rsidRPr="00247E85">
        <w:rPr>
          <w:noProof/>
          <w:sz w:val="20"/>
        </w:rPr>
        <w:t>Request should contain user authentication in header if authentic</w:t>
      </w:r>
      <w:r w:rsidR="006F1965">
        <w:rPr>
          <w:noProof/>
          <w:sz w:val="20"/>
        </w:rPr>
        <w:t>ation failed then send an error</w:t>
      </w:r>
      <w:r w:rsidR="00E55E7D">
        <w:rPr>
          <w:noProof/>
          <w:sz w:val="20"/>
        </w:rPr>
        <w:t>.</w:t>
      </w:r>
    </w:p>
    <w:p w14:paraId="2DA1E4D1" w14:textId="77777777" w:rsidR="00247E85" w:rsidRPr="00247E85" w:rsidRDefault="00247E85" w:rsidP="007E3411">
      <w:pPr>
        <w:pStyle w:val="ListParagraph"/>
        <w:numPr>
          <w:ilvl w:val="0"/>
          <w:numId w:val="28"/>
        </w:numPr>
        <w:jc w:val="left"/>
        <w:rPr>
          <w:noProof/>
          <w:sz w:val="20"/>
        </w:rPr>
      </w:pPr>
      <w:r w:rsidRPr="00247E85">
        <w:rPr>
          <w:noProof/>
          <w:sz w:val="20"/>
        </w:rPr>
        <w:t>Validate the request and send an error if not valid with error code and description</w:t>
      </w:r>
      <w:r w:rsidR="00E55E7D">
        <w:rPr>
          <w:noProof/>
          <w:sz w:val="20"/>
        </w:rPr>
        <w:t>.</w:t>
      </w:r>
    </w:p>
    <w:p w14:paraId="36D3FF51" w14:textId="77777777" w:rsidR="00247E85" w:rsidRPr="00247E85" w:rsidRDefault="00247E85" w:rsidP="007E3411">
      <w:pPr>
        <w:pStyle w:val="ListParagraph"/>
        <w:numPr>
          <w:ilvl w:val="0"/>
          <w:numId w:val="28"/>
        </w:numPr>
        <w:jc w:val="left"/>
        <w:rPr>
          <w:noProof/>
          <w:sz w:val="20"/>
        </w:rPr>
      </w:pPr>
      <w:r w:rsidRPr="00247E85">
        <w:rPr>
          <w:noProof/>
          <w:sz w:val="20"/>
        </w:rPr>
        <w:t>Load the Context variables and check the connection with Capscan if failed to connect capscan send an error</w:t>
      </w:r>
      <w:r w:rsidR="00E55E7D">
        <w:rPr>
          <w:noProof/>
          <w:sz w:val="20"/>
        </w:rPr>
        <w:t>.</w:t>
      </w:r>
      <w:r w:rsidR="00105580">
        <w:rPr>
          <w:noProof/>
          <w:sz w:val="20"/>
        </w:rPr>
        <w:t xml:space="preserve"> This connection will be open always and it is not required to close the connection for every response. </w:t>
      </w:r>
    </w:p>
    <w:p w14:paraId="7DF694A6" w14:textId="5DBDCEA0" w:rsidR="00247E85" w:rsidRPr="00247E85" w:rsidRDefault="00247E85" w:rsidP="007E3411">
      <w:pPr>
        <w:pStyle w:val="ListParagraph"/>
        <w:numPr>
          <w:ilvl w:val="0"/>
          <w:numId w:val="28"/>
        </w:numPr>
        <w:jc w:val="left"/>
        <w:rPr>
          <w:noProof/>
          <w:sz w:val="20"/>
        </w:rPr>
      </w:pPr>
      <w:r w:rsidRPr="00247E85">
        <w:rPr>
          <w:noProof/>
          <w:sz w:val="20"/>
        </w:rPr>
        <w:t>Check the xsd</w:t>
      </w:r>
      <w:r w:rsidR="00F45551">
        <w:rPr>
          <w:noProof/>
          <w:sz w:val="20"/>
        </w:rPr>
        <w:t>/wsdl</w:t>
      </w:r>
      <w:r w:rsidRPr="00247E85">
        <w:rPr>
          <w:noProof/>
          <w:sz w:val="20"/>
        </w:rPr>
        <w:t xml:space="preserve"> valid</w:t>
      </w:r>
      <w:r w:rsidR="00F45551">
        <w:rPr>
          <w:noProof/>
          <w:sz w:val="20"/>
        </w:rPr>
        <w:t>ity</w:t>
      </w:r>
      <w:r w:rsidR="00E55E7D">
        <w:rPr>
          <w:noProof/>
          <w:sz w:val="20"/>
        </w:rPr>
        <w:t>.</w:t>
      </w:r>
    </w:p>
    <w:p w14:paraId="77B1966B" w14:textId="77777777" w:rsidR="00247E85" w:rsidRDefault="00247E85" w:rsidP="007E3411">
      <w:pPr>
        <w:pStyle w:val="ListParagraph"/>
        <w:numPr>
          <w:ilvl w:val="0"/>
          <w:numId w:val="28"/>
        </w:numPr>
        <w:jc w:val="left"/>
        <w:rPr>
          <w:noProof/>
          <w:sz w:val="20"/>
        </w:rPr>
      </w:pPr>
      <w:r w:rsidRPr="00247E85">
        <w:rPr>
          <w:noProof/>
          <w:sz w:val="20"/>
        </w:rPr>
        <w:t>Check the mandatory fields</w:t>
      </w:r>
      <w:r w:rsidR="00C4705B">
        <w:rPr>
          <w:noProof/>
          <w:sz w:val="20"/>
        </w:rPr>
        <w:t xml:space="preserve"> and post code format</w:t>
      </w:r>
      <w:r w:rsidRPr="00247E85">
        <w:rPr>
          <w:noProof/>
          <w:sz w:val="20"/>
        </w:rPr>
        <w:t xml:space="preserve"> in the request</w:t>
      </w:r>
      <w:r w:rsidR="00E55E7D">
        <w:rPr>
          <w:noProof/>
          <w:sz w:val="20"/>
        </w:rPr>
        <w:t>.</w:t>
      </w:r>
    </w:p>
    <w:p w14:paraId="72E47949" w14:textId="77777777" w:rsidR="00C4705B" w:rsidRPr="00247E85" w:rsidRDefault="00C4705B" w:rsidP="007E3411">
      <w:pPr>
        <w:pStyle w:val="ListParagraph"/>
        <w:numPr>
          <w:ilvl w:val="0"/>
          <w:numId w:val="28"/>
        </w:numPr>
        <w:jc w:val="left"/>
        <w:rPr>
          <w:noProof/>
          <w:sz w:val="20"/>
        </w:rPr>
      </w:pPr>
      <w:r>
        <w:rPr>
          <w:noProof/>
          <w:sz w:val="20"/>
        </w:rPr>
        <w:t>Send results to Capscan and lookup the results with Capscan.</w:t>
      </w:r>
    </w:p>
    <w:p w14:paraId="420DCD72" w14:textId="77777777" w:rsidR="00247E85" w:rsidRPr="00247E85" w:rsidRDefault="00247E85" w:rsidP="007E3411">
      <w:pPr>
        <w:pStyle w:val="ListParagraph"/>
        <w:numPr>
          <w:ilvl w:val="0"/>
          <w:numId w:val="28"/>
        </w:numPr>
        <w:jc w:val="left"/>
        <w:rPr>
          <w:noProof/>
          <w:sz w:val="20"/>
        </w:rPr>
      </w:pPr>
      <w:r w:rsidRPr="00247E85">
        <w:rPr>
          <w:noProof/>
          <w:sz w:val="20"/>
        </w:rPr>
        <w:t xml:space="preserve">Generate the response in xml format </w:t>
      </w:r>
      <w:r w:rsidR="006F1965">
        <w:rPr>
          <w:noProof/>
          <w:sz w:val="20"/>
        </w:rPr>
        <w:t xml:space="preserve">from capscan </w:t>
      </w:r>
      <w:r w:rsidRPr="00247E85">
        <w:rPr>
          <w:noProof/>
          <w:sz w:val="20"/>
        </w:rPr>
        <w:t>and send back to source system with results</w:t>
      </w:r>
      <w:r w:rsidR="00E55E7D">
        <w:rPr>
          <w:noProof/>
          <w:sz w:val="20"/>
        </w:rPr>
        <w:t>.</w:t>
      </w:r>
    </w:p>
    <w:p w14:paraId="268F65DB" w14:textId="77777777" w:rsidR="00247E85" w:rsidRPr="00247E85" w:rsidRDefault="00247E85" w:rsidP="007E3411">
      <w:pPr>
        <w:pStyle w:val="ListParagraph"/>
        <w:numPr>
          <w:ilvl w:val="0"/>
          <w:numId w:val="28"/>
        </w:numPr>
        <w:jc w:val="left"/>
        <w:rPr>
          <w:noProof/>
          <w:sz w:val="20"/>
        </w:rPr>
      </w:pPr>
      <w:r w:rsidRPr="00247E85">
        <w:rPr>
          <w:noProof/>
          <w:sz w:val="20"/>
        </w:rPr>
        <w:t>Service can have functional errors and technical errors. Design releated errors called functional errors and all remain</w:t>
      </w:r>
      <w:r w:rsidR="006F1965">
        <w:rPr>
          <w:noProof/>
          <w:sz w:val="20"/>
        </w:rPr>
        <w:t>ing errors are technical errors</w:t>
      </w:r>
      <w:r w:rsidR="00E55E7D">
        <w:rPr>
          <w:noProof/>
          <w:sz w:val="20"/>
        </w:rPr>
        <w:t>.</w:t>
      </w:r>
    </w:p>
    <w:p w14:paraId="66435B6C" w14:textId="77777777" w:rsidR="00FC6FF3" w:rsidRDefault="00FC6FF3" w:rsidP="00FC6FF3">
      <w:pPr>
        <w:pStyle w:val="Heading2"/>
        <w:numPr>
          <w:ilvl w:val="1"/>
          <w:numId w:val="3"/>
        </w:numPr>
      </w:pPr>
      <w:bookmarkStart w:id="196" w:name="_Toc418155586"/>
      <w:bookmarkStart w:id="197" w:name="_Toc418155818"/>
      <w:bookmarkStart w:id="198" w:name="_Toc418158319"/>
      <w:bookmarkStart w:id="199" w:name="_Toc418158550"/>
      <w:bookmarkStart w:id="200" w:name="_Toc418158780"/>
      <w:bookmarkStart w:id="201" w:name="_Toc418159010"/>
      <w:bookmarkStart w:id="202" w:name="_Toc418159241"/>
      <w:bookmarkStart w:id="203" w:name="_Toc418159471"/>
      <w:bookmarkStart w:id="204" w:name="_Toc418159701"/>
      <w:bookmarkStart w:id="205" w:name="_Toc418159930"/>
      <w:bookmarkStart w:id="206" w:name="_Toc418155587"/>
      <w:bookmarkStart w:id="207" w:name="_Toc418155819"/>
      <w:bookmarkStart w:id="208" w:name="_Toc418158320"/>
      <w:bookmarkStart w:id="209" w:name="_Toc418158551"/>
      <w:bookmarkStart w:id="210" w:name="_Toc418158781"/>
      <w:bookmarkStart w:id="211" w:name="_Toc418159011"/>
      <w:bookmarkStart w:id="212" w:name="_Toc418159242"/>
      <w:bookmarkStart w:id="213" w:name="_Toc418159472"/>
      <w:bookmarkStart w:id="214" w:name="_Toc418159702"/>
      <w:bookmarkStart w:id="215" w:name="_Toc418159931"/>
      <w:bookmarkStart w:id="216" w:name="_Toc418155591"/>
      <w:bookmarkStart w:id="217" w:name="_Toc418155823"/>
      <w:bookmarkStart w:id="218" w:name="_Toc418158324"/>
      <w:bookmarkStart w:id="219" w:name="_Toc418158555"/>
      <w:bookmarkStart w:id="220" w:name="_Toc418158785"/>
      <w:bookmarkStart w:id="221" w:name="_Toc418159015"/>
      <w:bookmarkStart w:id="222" w:name="_Toc418159246"/>
      <w:bookmarkStart w:id="223" w:name="_Toc418159476"/>
      <w:bookmarkStart w:id="224" w:name="_Toc418159706"/>
      <w:bookmarkStart w:id="225" w:name="_Toc418159935"/>
      <w:bookmarkStart w:id="226" w:name="_Toc418155604"/>
      <w:bookmarkStart w:id="227" w:name="_Toc418155836"/>
      <w:bookmarkStart w:id="228" w:name="_Toc418158337"/>
      <w:bookmarkStart w:id="229" w:name="_Toc418158568"/>
      <w:bookmarkStart w:id="230" w:name="_Toc418158798"/>
      <w:bookmarkStart w:id="231" w:name="_Toc418159028"/>
      <w:bookmarkStart w:id="232" w:name="_Toc418159259"/>
      <w:bookmarkStart w:id="233" w:name="_Toc418159489"/>
      <w:bookmarkStart w:id="234" w:name="_Toc418159719"/>
      <w:bookmarkStart w:id="235" w:name="_Toc418159948"/>
      <w:bookmarkStart w:id="236" w:name="_Toc418155610"/>
      <w:bookmarkStart w:id="237" w:name="_Toc418155842"/>
      <w:bookmarkStart w:id="238" w:name="_Toc418158343"/>
      <w:bookmarkStart w:id="239" w:name="_Toc418158574"/>
      <w:bookmarkStart w:id="240" w:name="_Toc418158804"/>
      <w:bookmarkStart w:id="241" w:name="_Toc418159034"/>
      <w:bookmarkStart w:id="242" w:name="_Toc418159265"/>
      <w:bookmarkStart w:id="243" w:name="_Toc418159495"/>
      <w:bookmarkStart w:id="244" w:name="_Toc418159725"/>
      <w:bookmarkStart w:id="245" w:name="_Toc418159954"/>
      <w:bookmarkStart w:id="246" w:name="_Toc418155616"/>
      <w:bookmarkStart w:id="247" w:name="_Toc418155848"/>
      <w:bookmarkStart w:id="248" w:name="_Toc418158349"/>
      <w:bookmarkStart w:id="249" w:name="_Toc418158580"/>
      <w:bookmarkStart w:id="250" w:name="_Toc418158810"/>
      <w:bookmarkStart w:id="251" w:name="_Toc418159040"/>
      <w:bookmarkStart w:id="252" w:name="_Toc418159271"/>
      <w:bookmarkStart w:id="253" w:name="_Toc418159501"/>
      <w:bookmarkStart w:id="254" w:name="_Toc418159731"/>
      <w:bookmarkStart w:id="255" w:name="_Toc418159960"/>
      <w:bookmarkStart w:id="256" w:name="_Toc418155635"/>
      <w:bookmarkStart w:id="257" w:name="_Toc418155867"/>
      <w:bookmarkStart w:id="258" w:name="_Toc418158368"/>
      <w:bookmarkStart w:id="259" w:name="_Toc418158599"/>
      <w:bookmarkStart w:id="260" w:name="_Toc418158829"/>
      <w:bookmarkStart w:id="261" w:name="_Toc418159059"/>
      <w:bookmarkStart w:id="262" w:name="_Toc418159290"/>
      <w:bookmarkStart w:id="263" w:name="_Toc418159520"/>
      <w:bookmarkStart w:id="264" w:name="_Toc418159750"/>
      <w:bookmarkStart w:id="265" w:name="_Toc418159979"/>
      <w:bookmarkStart w:id="266" w:name="_Toc418155654"/>
      <w:bookmarkStart w:id="267" w:name="_Toc418155886"/>
      <w:bookmarkStart w:id="268" w:name="_Toc418158387"/>
      <w:bookmarkStart w:id="269" w:name="_Toc418158618"/>
      <w:bookmarkStart w:id="270" w:name="_Toc418158848"/>
      <w:bookmarkStart w:id="271" w:name="_Toc418159078"/>
      <w:bookmarkStart w:id="272" w:name="_Toc418159309"/>
      <w:bookmarkStart w:id="273" w:name="_Toc418159539"/>
      <w:bookmarkStart w:id="274" w:name="_Toc418159769"/>
      <w:bookmarkStart w:id="275" w:name="_Toc418159998"/>
      <w:bookmarkStart w:id="276" w:name="_Toc418155655"/>
      <w:bookmarkStart w:id="277" w:name="_Toc418155887"/>
      <w:bookmarkStart w:id="278" w:name="_Toc418158388"/>
      <w:bookmarkStart w:id="279" w:name="_Toc418158619"/>
      <w:bookmarkStart w:id="280" w:name="_Toc418158849"/>
      <w:bookmarkStart w:id="281" w:name="_Toc418159079"/>
      <w:bookmarkStart w:id="282" w:name="_Toc418159310"/>
      <w:bookmarkStart w:id="283" w:name="_Toc418159540"/>
      <w:bookmarkStart w:id="284" w:name="_Toc418159770"/>
      <w:bookmarkStart w:id="285" w:name="_Toc418159999"/>
      <w:bookmarkStart w:id="286" w:name="_Toc418155656"/>
      <w:bookmarkStart w:id="287" w:name="_Toc418155888"/>
      <w:bookmarkStart w:id="288" w:name="_Toc418158389"/>
      <w:bookmarkStart w:id="289" w:name="_Toc418158620"/>
      <w:bookmarkStart w:id="290" w:name="_Toc418158850"/>
      <w:bookmarkStart w:id="291" w:name="_Toc418159080"/>
      <w:bookmarkStart w:id="292" w:name="_Toc418159311"/>
      <w:bookmarkStart w:id="293" w:name="_Toc418159541"/>
      <w:bookmarkStart w:id="294" w:name="_Toc418159771"/>
      <w:bookmarkStart w:id="295" w:name="_Toc418160000"/>
      <w:bookmarkStart w:id="296" w:name="_Toc418155669"/>
      <w:bookmarkStart w:id="297" w:name="_Toc418155901"/>
      <w:bookmarkStart w:id="298" w:name="_Toc418158402"/>
      <w:bookmarkStart w:id="299" w:name="_Toc418158633"/>
      <w:bookmarkStart w:id="300" w:name="_Toc418158863"/>
      <w:bookmarkStart w:id="301" w:name="_Toc418159093"/>
      <w:bookmarkStart w:id="302" w:name="_Toc418159324"/>
      <w:bookmarkStart w:id="303" w:name="_Toc418159554"/>
      <w:bookmarkStart w:id="304" w:name="_Toc418159784"/>
      <w:bookmarkStart w:id="305" w:name="_Toc418160013"/>
      <w:bookmarkStart w:id="306" w:name="_Toc418155675"/>
      <w:bookmarkStart w:id="307" w:name="_Toc418155907"/>
      <w:bookmarkStart w:id="308" w:name="_Toc418158408"/>
      <w:bookmarkStart w:id="309" w:name="_Toc418158639"/>
      <w:bookmarkStart w:id="310" w:name="_Toc418158869"/>
      <w:bookmarkStart w:id="311" w:name="_Toc418159099"/>
      <w:bookmarkStart w:id="312" w:name="_Toc418159330"/>
      <w:bookmarkStart w:id="313" w:name="_Toc418159560"/>
      <w:bookmarkStart w:id="314" w:name="_Toc418159790"/>
      <w:bookmarkStart w:id="315" w:name="_Toc418160019"/>
      <w:bookmarkStart w:id="316" w:name="_Toc418155681"/>
      <w:bookmarkStart w:id="317" w:name="_Toc418155913"/>
      <w:bookmarkStart w:id="318" w:name="_Toc418158414"/>
      <w:bookmarkStart w:id="319" w:name="_Toc418158645"/>
      <w:bookmarkStart w:id="320" w:name="_Toc418158875"/>
      <w:bookmarkStart w:id="321" w:name="_Toc418159105"/>
      <w:bookmarkStart w:id="322" w:name="_Toc418159336"/>
      <w:bookmarkStart w:id="323" w:name="_Toc418159566"/>
      <w:bookmarkStart w:id="324" w:name="_Toc418159796"/>
      <w:bookmarkStart w:id="325" w:name="_Toc418160025"/>
      <w:bookmarkStart w:id="326" w:name="_Toc418155694"/>
      <w:bookmarkStart w:id="327" w:name="_Toc418155926"/>
      <w:bookmarkStart w:id="328" w:name="_Toc418158427"/>
      <w:bookmarkStart w:id="329" w:name="_Toc418158658"/>
      <w:bookmarkStart w:id="330" w:name="_Toc418158888"/>
      <w:bookmarkStart w:id="331" w:name="_Toc418159118"/>
      <w:bookmarkStart w:id="332" w:name="_Toc418159349"/>
      <w:bookmarkStart w:id="333" w:name="_Toc418159579"/>
      <w:bookmarkStart w:id="334" w:name="_Toc418159809"/>
      <w:bookmarkStart w:id="335" w:name="_Toc418160038"/>
      <w:bookmarkStart w:id="336" w:name="_Toc418155706"/>
      <w:bookmarkStart w:id="337" w:name="_Toc418155938"/>
      <w:bookmarkStart w:id="338" w:name="_Toc418158439"/>
      <w:bookmarkStart w:id="339" w:name="_Toc418158670"/>
      <w:bookmarkStart w:id="340" w:name="_Toc418158900"/>
      <w:bookmarkStart w:id="341" w:name="_Toc418159130"/>
      <w:bookmarkStart w:id="342" w:name="_Toc418159361"/>
      <w:bookmarkStart w:id="343" w:name="_Toc418159591"/>
      <w:bookmarkStart w:id="344" w:name="_Toc418159821"/>
      <w:bookmarkStart w:id="345" w:name="_Toc418160050"/>
      <w:bookmarkStart w:id="346" w:name="_Toc418155713"/>
      <w:bookmarkStart w:id="347" w:name="_Toc418155945"/>
      <w:bookmarkStart w:id="348" w:name="_Toc418158446"/>
      <w:bookmarkStart w:id="349" w:name="_Toc418158677"/>
      <w:bookmarkStart w:id="350" w:name="_Toc418158907"/>
      <w:bookmarkStart w:id="351" w:name="_Toc418159137"/>
      <w:bookmarkStart w:id="352" w:name="_Toc418159368"/>
      <w:bookmarkStart w:id="353" w:name="_Toc418159598"/>
      <w:bookmarkStart w:id="354" w:name="_Toc418159828"/>
      <w:bookmarkStart w:id="355" w:name="_Toc418160057"/>
      <w:bookmarkStart w:id="356" w:name="_Toc418155725"/>
      <w:bookmarkStart w:id="357" w:name="_Toc418155957"/>
      <w:bookmarkStart w:id="358" w:name="_Toc418158458"/>
      <w:bookmarkStart w:id="359" w:name="_Toc418158689"/>
      <w:bookmarkStart w:id="360" w:name="_Toc418158919"/>
      <w:bookmarkStart w:id="361" w:name="_Toc418159149"/>
      <w:bookmarkStart w:id="362" w:name="_Toc418159380"/>
      <w:bookmarkStart w:id="363" w:name="_Toc418159610"/>
      <w:bookmarkStart w:id="364" w:name="_Toc418159840"/>
      <w:bookmarkStart w:id="365" w:name="_Toc418160069"/>
      <w:bookmarkStart w:id="366" w:name="_Toc418155738"/>
      <w:bookmarkStart w:id="367" w:name="_Toc418155970"/>
      <w:bookmarkStart w:id="368" w:name="_Toc418158471"/>
      <w:bookmarkStart w:id="369" w:name="_Toc418158702"/>
      <w:bookmarkStart w:id="370" w:name="_Toc418158932"/>
      <w:bookmarkStart w:id="371" w:name="_Toc418159162"/>
      <w:bookmarkStart w:id="372" w:name="_Toc418159393"/>
      <w:bookmarkStart w:id="373" w:name="_Toc418159623"/>
      <w:bookmarkStart w:id="374" w:name="_Toc418159853"/>
      <w:bookmarkStart w:id="375" w:name="_Toc418160082"/>
      <w:bookmarkStart w:id="376" w:name="_Toc418155751"/>
      <w:bookmarkStart w:id="377" w:name="_Toc418155983"/>
      <w:bookmarkStart w:id="378" w:name="_Toc418158484"/>
      <w:bookmarkStart w:id="379" w:name="_Toc418158715"/>
      <w:bookmarkStart w:id="380" w:name="_Toc418158945"/>
      <w:bookmarkStart w:id="381" w:name="_Toc418159175"/>
      <w:bookmarkStart w:id="382" w:name="_Toc418159406"/>
      <w:bookmarkStart w:id="383" w:name="_Toc418159636"/>
      <w:bookmarkStart w:id="384" w:name="_Toc418159866"/>
      <w:bookmarkStart w:id="385" w:name="_Toc418160095"/>
      <w:bookmarkStart w:id="386" w:name="_Toc44036422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r>
        <w:t>Mapping and Transformation Rules</w:t>
      </w:r>
      <w:bookmarkEnd w:id="386"/>
    </w:p>
    <w:p w14:paraId="41172868" w14:textId="77777777" w:rsidR="005D6A81" w:rsidRDefault="005D6A81" w:rsidP="005D6A81"/>
    <w:tbl>
      <w:tblPr>
        <w:tblW w:w="5000" w:type="pct"/>
        <w:tblBorders>
          <w:insideH w:val="single" w:sz="18" w:space="0" w:color="FFFFFF"/>
          <w:insideV w:val="single" w:sz="18" w:space="0" w:color="FFFFFF"/>
        </w:tblBorders>
        <w:tblLook w:val="0000" w:firstRow="0" w:lastRow="0" w:firstColumn="0" w:lastColumn="0" w:noHBand="0" w:noVBand="0"/>
      </w:tblPr>
      <w:tblGrid>
        <w:gridCol w:w="535"/>
        <w:gridCol w:w="2476"/>
        <w:gridCol w:w="2807"/>
        <w:gridCol w:w="2804"/>
      </w:tblGrid>
      <w:tr w:rsidR="005D6A81" w:rsidRPr="00731E04" w14:paraId="6C6A2C32" w14:textId="77777777" w:rsidTr="004E4320">
        <w:trPr>
          <w:trHeight w:val="50"/>
        </w:trPr>
        <w:tc>
          <w:tcPr>
            <w:tcW w:w="310" w:type="pct"/>
            <w:tcBorders>
              <w:top w:val="single" w:sz="8" w:space="0" w:color="auto"/>
              <w:left w:val="single" w:sz="8" w:space="0" w:color="auto"/>
              <w:bottom w:val="single" w:sz="8" w:space="0" w:color="auto"/>
              <w:right w:val="single" w:sz="6" w:space="0" w:color="auto"/>
            </w:tcBorders>
            <w:shd w:val="clear" w:color="auto" w:fill="C0C0C0"/>
          </w:tcPr>
          <w:p w14:paraId="30760662" w14:textId="77777777" w:rsidR="005D6A81" w:rsidRPr="00395686" w:rsidRDefault="0068273F" w:rsidP="005B1E3A">
            <w:pPr>
              <w:pStyle w:val="PMFTableHeading"/>
              <w:rPr>
                <w:rFonts w:ascii="Arial" w:hAnsi="Arial" w:cs="Arial"/>
                <w:sz w:val="20"/>
                <w:szCs w:val="20"/>
              </w:rPr>
            </w:pPr>
            <w:r>
              <w:rPr>
                <w:rFonts w:ascii="Arial" w:hAnsi="Arial" w:cs="Arial"/>
                <w:sz w:val="20"/>
                <w:szCs w:val="20"/>
              </w:rPr>
              <w:t>ID</w:t>
            </w:r>
          </w:p>
        </w:tc>
        <w:tc>
          <w:tcPr>
            <w:tcW w:w="1436" w:type="pct"/>
            <w:tcBorders>
              <w:top w:val="single" w:sz="8" w:space="0" w:color="auto"/>
              <w:left w:val="single" w:sz="6" w:space="0" w:color="auto"/>
              <w:bottom w:val="single" w:sz="8" w:space="0" w:color="auto"/>
              <w:right w:val="single" w:sz="6" w:space="0" w:color="auto"/>
            </w:tcBorders>
            <w:shd w:val="clear" w:color="auto" w:fill="C0C0C0"/>
          </w:tcPr>
          <w:p w14:paraId="3ADFA6F5" w14:textId="77777777" w:rsidR="005D6A81" w:rsidRPr="00395686" w:rsidRDefault="005D6A81" w:rsidP="005B1E3A">
            <w:pPr>
              <w:pStyle w:val="PMFTableHeading"/>
              <w:rPr>
                <w:rFonts w:ascii="Arial" w:hAnsi="Arial" w:cs="Arial"/>
                <w:sz w:val="20"/>
                <w:szCs w:val="20"/>
              </w:rPr>
            </w:pPr>
            <w:r>
              <w:rPr>
                <w:rFonts w:ascii="Arial" w:hAnsi="Arial" w:cs="Arial"/>
                <w:sz w:val="20"/>
                <w:szCs w:val="20"/>
              </w:rPr>
              <w:t>Item</w:t>
            </w:r>
          </w:p>
        </w:tc>
        <w:tc>
          <w:tcPr>
            <w:tcW w:w="1628" w:type="pct"/>
            <w:tcBorders>
              <w:top w:val="single" w:sz="8" w:space="0" w:color="auto"/>
              <w:left w:val="single" w:sz="6" w:space="0" w:color="auto"/>
              <w:bottom w:val="single" w:sz="8" w:space="0" w:color="auto"/>
              <w:right w:val="single" w:sz="6" w:space="0" w:color="auto"/>
            </w:tcBorders>
            <w:shd w:val="clear" w:color="auto" w:fill="C0C0C0"/>
          </w:tcPr>
          <w:p w14:paraId="3114D82D" w14:textId="77777777" w:rsidR="005D6A81" w:rsidRPr="00395686" w:rsidRDefault="005D6A81" w:rsidP="005B1E3A">
            <w:pPr>
              <w:pStyle w:val="PMFTableHeading"/>
              <w:rPr>
                <w:rFonts w:ascii="Arial" w:hAnsi="Arial" w:cs="Arial"/>
                <w:sz w:val="20"/>
                <w:szCs w:val="20"/>
              </w:rPr>
            </w:pPr>
            <w:r>
              <w:rPr>
                <w:rFonts w:ascii="Arial" w:hAnsi="Arial" w:cs="Arial"/>
                <w:sz w:val="20"/>
                <w:szCs w:val="20"/>
              </w:rPr>
              <w:t>Mapping Document</w:t>
            </w:r>
          </w:p>
        </w:tc>
        <w:tc>
          <w:tcPr>
            <w:tcW w:w="1626" w:type="pct"/>
            <w:tcBorders>
              <w:top w:val="single" w:sz="8" w:space="0" w:color="auto"/>
              <w:left w:val="single" w:sz="6" w:space="0" w:color="auto"/>
              <w:bottom w:val="single" w:sz="8" w:space="0" w:color="auto"/>
              <w:right w:val="single" w:sz="6" w:space="0" w:color="auto"/>
            </w:tcBorders>
            <w:shd w:val="clear" w:color="auto" w:fill="C0C0C0"/>
          </w:tcPr>
          <w:p w14:paraId="07B601A8" w14:textId="77777777" w:rsidR="005D6A81" w:rsidRDefault="005D6A81" w:rsidP="005B1E3A">
            <w:pPr>
              <w:pStyle w:val="PMFTableHeading"/>
              <w:rPr>
                <w:rFonts w:ascii="Arial" w:hAnsi="Arial" w:cs="Arial"/>
                <w:sz w:val="20"/>
                <w:szCs w:val="20"/>
              </w:rPr>
            </w:pPr>
            <w:r>
              <w:rPr>
                <w:rFonts w:ascii="Arial" w:hAnsi="Arial" w:cs="Arial"/>
                <w:sz w:val="20"/>
                <w:szCs w:val="20"/>
              </w:rPr>
              <w:t>Version</w:t>
            </w:r>
          </w:p>
        </w:tc>
      </w:tr>
      <w:tr w:rsidR="005D6A81" w:rsidRPr="00BF0294" w14:paraId="40444F2C" w14:textId="77777777" w:rsidTr="004E4320">
        <w:tblPrEx>
          <w:tblBorders>
            <w:insideH w:val="single" w:sz="4" w:space="0" w:color="auto"/>
            <w:insideV w:val="single" w:sz="4" w:space="0" w:color="auto"/>
          </w:tblBorders>
        </w:tblPrEx>
        <w:trPr>
          <w:trHeight w:val="54"/>
        </w:trPr>
        <w:tc>
          <w:tcPr>
            <w:tcW w:w="310" w:type="pct"/>
            <w:tcBorders>
              <w:top w:val="single" w:sz="8" w:space="0" w:color="auto"/>
              <w:left w:val="single" w:sz="4" w:space="0" w:color="auto"/>
              <w:bottom w:val="single" w:sz="8" w:space="0" w:color="auto"/>
              <w:right w:val="single" w:sz="4" w:space="0" w:color="auto"/>
            </w:tcBorders>
            <w:shd w:val="clear" w:color="auto" w:fill="FFFFFF"/>
          </w:tcPr>
          <w:p w14:paraId="402E73C6" w14:textId="77777777" w:rsidR="005D6A81" w:rsidRDefault="00C91DC7" w:rsidP="005B1E3A">
            <w:pPr>
              <w:pStyle w:val="PMFTableHeading"/>
              <w:rPr>
                <w:rFonts w:ascii="Arial" w:hAnsi="Arial" w:cs="Arial"/>
                <w:b w:val="0"/>
                <w:sz w:val="20"/>
                <w:szCs w:val="20"/>
              </w:rPr>
            </w:pPr>
            <w:r>
              <w:rPr>
                <w:rFonts w:ascii="Arial" w:hAnsi="Arial" w:cs="Arial"/>
                <w:b w:val="0"/>
                <w:sz w:val="20"/>
                <w:szCs w:val="20"/>
              </w:rPr>
              <w:t>1</w:t>
            </w:r>
          </w:p>
        </w:tc>
        <w:tc>
          <w:tcPr>
            <w:tcW w:w="1436" w:type="pct"/>
            <w:tcBorders>
              <w:top w:val="single" w:sz="8" w:space="0" w:color="auto"/>
              <w:left w:val="single" w:sz="4" w:space="0" w:color="auto"/>
              <w:bottom w:val="single" w:sz="8" w:space="0" w:color="auto"/>
              <w:right w:val="single" w:sz="4" w:space="0" w:color="auto"/>
            </w:tcBorders>
            <w:shd w:val="clear" w:color="auto" w:fill="FFFFFF"/>
          </w:tcPr>
          <w:p w14:paraId="511C4546" w14:textId="77777777" w:rsidR="005D6A81" w:rsidRPr="00B21ABC" w:rsidRDefault="004116E0" w:rsidP="005B1E3A">
            <w:pPr>
              <w:pStyle w:val="PMFTableHeading"/>
              <w:rPr>
                <w:rFonts w:ascii="Arial" w:hAnsi="Arial" w:cs="Arial"/>
                <w:b w:val="0"/>
                <w:sz w:val="20"/>
                <w:szCs w:val="20"/>
              </w:rPr>
            </w:pPr>
            <w:r>
              <w:rPr>
                <w:rFonts w:ascii="Arial" w:hAnsi="Arial" w:cs="Arial"/>
                <w:b w:val="0"/>
                <w:sz w:val="20"/>
                <w:szCs w:val="20"/>
              </w:rPr>
              <w:t>Source system</w:t>
            </w:r>
            <w:r w:rsidR="00041ABE">
              <w:rPr>
                <w:rFonts w:ascii="Arial" w:hAnsi="Arial" w:cs="Arial"/>
                <w:b w:val="0"/>
                <w:sz w:val="20"/>
                <w:szCs w:val="20"/>
              </w:rPr>
              <w:t xml:space="preserve"> to Capscan</w:t>
            </w:r>
          </w:p>
        </w:tc>
        <w:tc>
          <w:tcPr>
            <w:tcW w:w="1628" w:type="pct"/>
            <w:tcBorders>
              <w:top w:val="single" w:sz="8" w:space="0" w:color="auto"/>
              <w:left w:val="single" w:sz="4" w:space="0" w:color="auto"/>
              <w:bottom w:val="single" w:sz="8" w:space="0" w:color="auto"/>
              <w:right w:val="single" w:sz="4" w:space="0" w:color="auto"/>
            </w:tcBorders>
            <w:shd w:val="clear" w:color="auto" w:fill="FFFFFF"/>
          </w:tcPr>
          <w:p w14:paraId="449A802C" w14:textId="77777777" w:rsidR="005D6A81" w:rsidRPr="00253D67" w:rsidRDefault="00385E77" w:rsidP="008F3B27">
            <w:pPr>
              <w:pStyle w:val="PMFTableHeading"/>
              <w:jc w:val="center"/>
              <w:rPr>
                <w:rFonts w:ascii="Arial" w:hAnsi="Arial" w:cs="Arial"/>
                <w:b w:val="0"/>
                <w:sz w:val="20"/>
                <w:szCs w:val="20"/>
              </w:rPr>
            </w:pPr>
            <w:r>
              <w:rPr>
                <w:rFonts w:ascii="Arial" w:hAnsi="Arial" w:cs="Arial"/>
                <w:b w:val="0"/>
                <w:sz w:val="20"/>
                <w:szCs w:val="20"/>
              </w:rPr>
              <w:object w:dxaOrig="1551" w:dyaOrig="1004" w14:anchorId="26047C0A">
                <v:shape id="_x0000_i1028" type="#_x0000_t75" style="width:76.95pt;height:49.65pt" o:ole="">
                  <v:imagedata r:id="rId25" o:title=""/>
                </v:shape>
                <o:OLEObject Type="Embed" ProgID="Excel.Sheet.12" ShapeID="_x0000_i1028" DrawAspect="Icon" ObjectID="_1514106052" r:id="rId26"/>
              </w:object>
            </w:r>
          </w:p>
        </w:tc>
        <w:tc>
          <w:tcPr>
            <w:tcW w:w="1626" w:type="pct"/>
            <w:tcBorders>
              <w:top w:val="single" w:sz="8" w:space="0" w:color="auto"/>
              <w:left w:val="single" w:sz="4" w:space="0" w:color="auto"/>
              <w:bottom w:val="single" w:sz="8" w:space="0" w:color="auto"/>
              <w:right w:val="single" w:sz="4" w:space="0" w:color="auto"/>
            </w:tcBorders>
            <w:shd w:val="clear" w:color="auto" w:fill="FFFFFF"/>
          </w:tcPr>
          <w:p w14:paraId="7633E77B" w14:textId="77777777" w:rsidR="005D6A81" w:rsidRDefault="00CE55F9" w:rsidP="005D6A81">
            <w:pPr>
              <w:pStyle w:val="PMFTableHeading"/>
              <w:tabs>
                <w:tab w:val="center" w:pos="1280"/>
              </w:tabs>
              <w:rPr>
                <w:rFonts w:ascii="Arial" w:hAnsi="Arial" w:cs="Arial"/>
                <w:b w:val="0"/>
                <w:sz w:val="20"/>
                <w:szCs w:val="20"/>
              </w:rPr>
            </w:pPr>
            <w:r>
              <w:rPr>
                <w:rFonts w:ascii="Arial" w:hAnsi="Arial" w:cs="Arial"/>
                <w:b w:val="0"/>
                <w:sz w:val="20"/>
                <w:szCs w:val="20"/>
              </w:rPr>
              <w:t>0.1</w:t>
            </w:r>
          </w:p>
        </w:tc>
      </w:tr>
    </w:tbl>
    <w:p w14:paraId="179E1DA2" w14:textId="77777777" w:rsidR="005D6A81" w:rsidRPr="005D6A81" w:rsidRDefault="005D6A81" w:rsidP="005D6A81"/>
    <w:p w14:paraId="27E390BE" w14:textId="77777777" w:rsidR="003D22FC" w:rsidRDefault="003D22FC" w:rsidP="003D22FC">
      <w:pPr>
        <w:pStyle w:val="Heading2"/>
        <w:numPr>
          <w:ilvl w:val="1"/>
          <w:numId w:val="3"/>
        </w:numPr>
      </w:pPr>
      <w:bookmarkStart w:id="387" w:name="_Toc440364226"/>
      <w:r>
        <w:t>Technical Component Details</w:t>
      </w:r>
      <w:bookmarkEnd w:id="387"/>
    </w:p>
    <w:p w14:paraId="60348809" w14:textId="77777777" w:rsidR="00151E19" w:rsidRDefault="00151E19" w:rsidP="00D95D69"/>
    <w:tbl>
      <w:tblPr>
        <w:tblW w:w="5582" w:type="pct"/>
        <w:tblBorders>
          <w:insideH w:val="single" w:sz="18" w:space="0" w:color="FFFFFF"/>
          <w:insideV w:val="single" w:sz="18" w:space="0" w:color="FFFFFF"/>
        </w:tblBorders>
        <w:tblLook w:val="04A0" w:firstRow="1" w:lastRow="0" w:firstColumn="1" w:lastColumn="0" w:noHBand="0" w:noVBand="1"/>
      </w:tblPr>
      <w:tblGrid>
        <w:gridCol w:w="439"/>
        <w:gridCol w:w="2484"/>
        <w:gridCol w:w="1886"/>
        <w:gridCol w:w="4817"/>
      </w:tblGrid>
      <w:tr w:rsidR="004C1D55" w14:paraId="25E57719" w14:textId="77777777" w:rsidTr="008B57AD">
        <w:trPr>
          <w:trHeight w:val="50"/>
        </w:trPr>
        <w:tc>
          <w:tcPr>
            <w:tcW w:w="228" w:type="pct"/>
            <w:tcBorders>
              <w:top w:val="single" w:sz="8" w:space="0" w:color="auto"/>
              <w:left w:val="single" w:sz="8" w:space="0" w:color="auto"/>
              <w:bottom w:val="single" w:sz="8" w:space="0" w:color="auto"/>
              <w:right w:val="single" w:sz="6" w:space="0" w:color="auto"/>
            </w:tcBorders>
            <w:shd w:val="clear" w:color="auto" w:fill="C0C0C0"/>
            <w:hideMark/>
          </w:tcPr>
          <w:p w14:paraId="5A53B841" w14:textId="77777777" w:rsidR="004C1D55" w:rsidRDefault="004C1D55" w:rsidP="007425CA">
            <w:pPr>
              <w:pStyle w:val="PMFTableHeading"/>
              <w:rPr>
                <w:rFonts w:ascii="Arial" w:hAnsi="Arial" w:cs="Arial"/>
                <w:sz w:val="20"/>
                <w:szCs w:val="20"/>
              </w:rPr>
            </w:pPr>
            <w:r>
              <w:rPr>
                <w:rFonts w:ascii="Arial" w:hAnsi="Arial" w:cs="Arial"/>
                <w:sz w:val="20"/>
                <w:szCs w:val="20"/>
              </w:rPr>
              <w:t>ID</w:t>
            </w:r>
          </w:p>
        </w:tc>
        <w:tc>
          <w:tcPr>
            <w:tcW w:w="1290" w:type="pct"/>
            <w:tcBorders>
              <w:top w:val="single" w:sz="8" w:space="0" w:color="auto"/>
              <w:left w:val="single" w:sz="6" w:space="0" w:color="auto"/>
              <w:bottom w:val="single" w:sz="8" w:space="0" w:color="auto"/>
              <w:right w:val="single" w:sz="6" w:space="0" w:color="auto"/>
            </w:tcBorders>
            <w:shd w:val="clear" w:color="auto" w:fill="C0C0C0"/>
            <w:hideMark/>
          </w:tcPr>
          <w:p w14:paraId="58D08089" w14:textId="77777777" w:rsidR="004C1D55" w:rsidRDefault="004C1D55" w:rsidP="007425CA">
            <w:pPr>
              <w:pStyle w:val="PMFTableHeading"/>
              <w:rPr>
                <w:rFonts w:ascii="Arial" w:hAnsi="Arial" w:cs="Arial"/>
                <w:sz w:val="20"/>
                <w:szCs w:val="20"/>
              </w:rPr>
            </w:pPr>
            <w:r>
              <w:rPr>
                <w:rFonts w:ascii="Arial" w:hAnsi="Arial" w:cs="Arial"/>
                <w:sz w:val="20"/>
                <w:szCs w:val="20"/>
              </w:rPr>
              <w:t>Functional Component</w:t>
            </w:r>
          </w:p>
        </w:tc>
        <w:tc>
          <w:tcPr>
            <w:tcW w:w="980" w:type="pct"/>
            <w:tcBorders>
              <w:top w:val="single" w:sz="8" w:space="0" w:color="auto"/>
              <w:left w:val="single" w:sz="6" w:space="0" w:color="auto"/>
              <w:bottom w:val="single" w:sz="8" w:space="0" w:color="auto"/>
              <w:right w:val="single" w:sz="6" w:space="0" w:color="auto"/>
            </w:tcBorders>
            <w:shd w:val="clear" w:color="auto" w:fill="C0C0C0"/>
            <w:hideMark/>
          </w:tcPr>
          <w:p w14:paraId="51DFE953" w14:textId="77777777" w:rsidR="004C1D55" w:rsidRDefault="004C1D55" w:rsidP="007425CA">
            <w:pPr>
              <w:pStyle w:val="PMFTableHeading"/>
              <w:rPr>
                <w:rFonts w:ascii="Arial" w:hAnsi="Arial" w:cs="Arial"/>
                <w:sz w:val="20"/>
                <w:szCs w:val="20"/>
              </w:rPr>
            </w:pPr>
            <w:r>
              <w:rPr>
                <w:rFonts w:ascii="Arial" w:hAnsi="Arial" w:cs="Arial"/>
                <w:sz w:val="20"/>
                <w:szCs w:val="20"/>
              </w:rPr>
              <w:t>Description</w:t>
            </w:r>
          </w:p>
        </w:tc>
        <w:tc>
          <w:tcPr>
            <w:tcW w:w="2502" w:type="pct"/>
            <w:tcBorders>
              <w:top w:val="single" w:sz="8" w:space="0" w:color="auto"/>
              <w:left w:val="single" w:sz="6" w:space="0" w:color="auto"/>
              <w:bottom w:val="single" w:sz="8" w:space="0" w:color="auto"/>
              <w:right w:val="single" w:sz="6" w:space="0" w:color="auto"/>
            </w:tcBorders>
            <w:shd w:val="clear" w:color="auto" w:fill="C0C0C0"/>
            <w:hideMark/>
          </w:tcPr>
          <w:p w14:paraId="16070207" w14:textId="77777777" w:rsidR="004C1D55" w:rsidRDefault="004C1D55" w:rsidP="007425CA">
            <w:pPr>
              <w:pStyle w:val="PMFTableHeading"/>
              <w:rPr>
                <w:rFonts w:ascii="Arial" w:hAnsi="Arial" w:cs="Arial"/>
                <w:sz w:val="20"/>
                <w:szCs w:val="20"/>
              </w:rPr>
            </w:pPr>
            <w:r>
              <w:rPr>
                <w:rFonts w:ascii="Arial" w:hAnsi="Arial" w:cs="Arial"/>
                <w:sz w:val="20"/>
                <w:szCs w:val="20"/>
              </w:rPr>
              <w:t>Key Development Guidelines</w:t>
            </w:r>
          </w:p>
        </w:tc>
      </w:tr>
      <w:tr w:rsidR="004C1D55" w14:paraId="01C83A11" w14:textId="77777777" w:rsidTr="008B57AD">
        <w:trPr>
          <w:trHeight w:val="54"/>
        </w:trPr>
        <w:tc>
          <w:tcPr>
            <w:tcW w:w="228" w:type="pct"/>
            <w:tcBorders>
              <w:top w:val="single" w:sz="8" w:space="0" w:color="auto"/>
              <w:left w:val="single" w:sz="4" w:space="0" w:color="auto"/>
              <w:bottom w:val="single" w:sz="8" w:space="0" w:color="auto"/>
              <w:right w:val="single" w:sz="4" w:space="0" w:color="auto"/>
            </w:tcBorders>
            <w:shd w:val="clear" w:color="auto" w:fill="FFFFFF"/>
            <w:hideMark/>
          </w:tcPr>
          <w:p w14:paraId="6F16C888" w14:textId="77777777" w:rsidR="004C1D55" w:rsidRDefault="004C1D55" w:rsidP="007425CA">
            <w:pPr>
              <w:pStyle w:val="PMFTableHeading"/>
              <w:rPr>
                <w:rFonts w:ascii="Arial" w:hAnsi="Arial" w:cs="Arial"/>
                <w:b w:val="0"/>
                <w:sz w:val="20"/>
                <w:szCs w:val="20"/>
              </w:rPr>
            </w:pPr>
            <w:r>
              <w:rPr>
                <w:rFonts w:ascii="Arial" w:hAnsi="Arial" w:cs="Arial"/>
                <w:b w:val="0"/>
                <w:sz w:val="20"/>
                <w:szCs w:val="20"/>
              </w:rPr>
              <w:t>1</w:t>
            </w:r>
          </w:p>
        </w:tc>
        <w:tc>
          <w:tcPr>
            <w:tcW w:w="1290" w:type="pct"/>
            <w:tcBorders>
              <w:top w:val="single" w:sz="8" w:space="0" w:color="auto"/>
              <w:left w:val="single" w:sz="4" w:space="0" w:color="auto"/>
              <w:bottom w:val="single" w:sz="8" w:space="0" w:color="auto"/>
              <w:right w:val="single" w:sz="4" w:space="0" w:color="auto"/>
            </w:tcBorders>
            <w:shd w:val="clear" w:color="auto" w:fill="FFFFFF"/>
            <w:hideMark/>
          </w:tcPr>
          <w:p w14:paraId="5817EA10" w14:textId="55ACB713" w:rsidR="004C1D55" w:rsidRDefault="004C1D55" w:rsidP="007425CA">
            <w:pPr>
              <w:pStyle w:val="PMFTableHeading"/>
              <w:rPr>
                <w:rFonts w:ascii="Arial" w:hAnsi="Arial" w:cs="Arial"/>
                <w:b w:val="0"/>
                <w:sz w:val="20"/>
                <w:szCs w:val="20"/>
              </w:rPr>
            </w:pPr>
            <w:r>
              <w:rPr>
                <w:rFonts w:ascii="Arial" w:hAnsi="Arial" w:cs="Arial"/>
                <w:b w:val="0"/>
                <w:sz w:val="20"/>
                <w:szCs w:val="20"/>
              </w:rPr>
              <w:t>Talend ESB – Http</w:t>
            </w:r>
            <w:r w:rsidR="008768A4">
              <w:rPr>
                <w:rFonts w:ascii="Arial" w:hAnsi="Arial" w:cs="Arial"/>
                <w:b w:val="0"/>
                <w:sz w:val="20"/>
                <w:szCs w:val="20"/>
              </w:rPr>
              <w:t xml:space="preserve">s </w:t>
            </w:r>
            <w:r>
              <w:rPr>
                <w:rFonts w:ascii="Arial" w:hAnsi="Arial" w:cs="Arial"/>
                <w:b w:val="0"/>
                <w:sz w:val="20"/>
                <w:szCs w:val="20"/>
              </w:rPr>
              <w:t>Authentication</w:t>
            </w:r>
          </w:p>
        </w:tc>
        <w:tc>
          <w:tcPr>
            <w:tcW w:w="980" w:type="pct"/>
            <w:tcBorders>
              <w:top w:val="single" w:sz="8" w:space="0" w:color="auto"/>
              <w:left w:val="single" w:sz="4" w:space="0" w:color="auto"/>
              <w:bottom w:val="single" w:sz="8" w:space="0" w:color="auto"/>
              <w:right w:val="single" w:sz="4" w:space="0" w:color="auto"/>
            </w:tcBorders>
            <w:shd w:val="clear" w:color="auto" w:fill="FFFFFF"/>
            <w:hideMark/>
          </w:tcPr>
          <w:p w14:paraId="287B4DF1" w14:textId="77777777" w:rsidR="004C1D55" w:rsidRDefault="004C1D55" w:rsidP="007425CA">
            <w:pPr>
              <w:pStyle w:val="PMFTableHeading"/>
              <w:rPr>
                <w:rFonts w:ascii="Arial" w:hAnsi="Arial" w:cs="Arial"/>
                <w:b w:val="0"/>
                <w:sz w:val="20"/>
                <w:szCs w:val="20"/>
              </w:rPr>
            </w:pPr>
            <w:r>
              <w:rPr>
                <w:rFonts w:ascii="Arial" w:hAnsi="Arial" w:cs="Arial"/>
                <w:b w:val="0"/>
                <w:sz w:val="20"/>
                <w:szCs w:val="20"/>
              </w:rPr>
              <w:t>This component will be used to authenticate the incoming message using http</w:t>
            </w:r>
            <w:r w:rsidR="008768A4">
              <w:rPr>
                <w:rFonts w:ascii="Arial" w:hAnsi="Arial" w:cs="Arial"/>
                <w:b w:val="0"/>
                <w:sz w:val="20"/>
                <w:szCs w:val="20"/>
              </w:rPr>
              <w:t>s</w:t>
            </w:r>
            <w:r>
              <w:rPr>
                <w:rFonts w:ascii="Arial" w:hAnsi="Arial" w:cs="Arial"/>
                <w:b w:val="0"/>
                <w:sz w:val="20"/>
                <w:szCs w:val="20"/>
              </w:rPr>
              <w:t xml:space="preserve"> – username and password. </w:t>
            </w:r>
          </w:p>
        </w:tc>
        <w:tc>
          <w:tcPr>
            <w:tcW w:w="2502" w:type="pct"/>
            <w:tcBorders>
              <w:top w:val="single" w:sz="8" w:space="0" w:color="auto"/>
              <w:left w:val="single" w:sz="4" w:space="0" w:color="auto"/>
              <w:bottom w:val="single" w:sz="8" w:space="0" w:color="auto"/>
              <w:right w:val="single" w:sz="4" w:space="0" w:color="auto"/>
            </w:tcBorders>
            <w:shd w:val="clear" w:color="auto" w:fill="FFFFFF"/>
            <w:hideMark/>
          </w:tcPr>
          <w:p w14:paraId="1D69E022" w14:textId="2091FBED" w:rsidR="004C1D55" w:rsidRDefault="004C1D55" w:rsidP="007425CA">
            <w:pPr>
              <w:pStyle w:val="PMFTableHeading"/>
              <w:rPr>
                <w:rFonts w:ascii="Arial" w:hAnsi="Arial" w:cs="Arial"/>
                <w:b w:val="0"/>
                <w:sz w:val="20"/>
                <w:szCs w:val="20"/>
              </w:rPr>
            </w:pPr>
            <w:r>
              <w:rPr>
                <w:rFonts w:ascii="Arial" w:hAnsi="Arial" w:cs="Arial"/>
                <w:b w:val="0"/>
                <w:sz w:val="20"/>
                <w:szCs w:val="20"/>
              </w:rPr>
              <w:t>Use Talend ESB out-of-box security option to enable the http</w:t>
            </w:r>
            <w:r w:rsidR="008768A4">
              <w:rPr>
                <w:rFonts w:ascii="Arial" w:hAnsi="Arial" w:cs="Arial"/>
                <w:b w:val="0"/>
                <w:sz w:val="20"/>
                <w:szCs w:val="20"/>
              </w:rPr>
              <w:t>s</w:t>
            </w:r>
            <w:r>
              <w:rPr>
                <w:rFonts w:ascii="Arial" w:hAnsi="Arial" w:cs="Arial"/>
                <w:b w:val="0"/>
                <w:sz w:val="20"/>
                <w:szCs w:val="20"/>
              </w:rPr>
              <w:t xml:space="preserve"> authentication.</w:t>
            </w:r>
            <w:r w:rsidR="008222B1">
              <w:rPr>
                <w:rFonts w:ascii="Arial" w:hAnsi="Arial" w:cs="Arial"/>
                <w:b w:val="0"/>
                <w:sz w:val="20"/>
                <w:szCs w:val="20"/>
              </w:rPr>
              <w:t xml:space="preserve"> </w:t>
            </w:r>
          </w:p>
        </w:tc>
      </w:tr>
      <w:tr w:rsidR="004C1D55" w14:paraId="1304ACD0" w14:textId="77777777" w:rsidTr="008B57AD">
        <w:trPr>
          <w:trHeight w:val="54"/>
        </w:trPr>
        <w:tc>
          <w:tcPr>
            <w:tcW w:w="228" w:type="pct"/>
            <w:tcBorders>
              <w:top w:val="single" w:sz="8" w:space="0" w:color="auto"/>
              <w:left w:val="single" w:sz="4" w:space="0" w:color="auto"/>
              <w:bottom w:val="single" w:sz="8" w:space="0" w:color="auto"/>
              <w:right w:val="single" w:sz="4" w:space="0" w:color="auto"/>
            </w:tcBorders>
            <w:shd w:val="clear" w:color="auto" w:fill="FFFFFF"/>
          </w:tcPr>
          <w:p w14:paraId="79685D1D" w14:textId="77777777" w:rsidR="004C1D55" w:rsidRDefault="004C1D55" w:rsidP="007425CA">
            <w:pPr>
              <w:pStyle w:val="PMFTableHeading"/>
              <w:rPr>
                <w:rFonts w:ascii="Arial" w:hAnsi="Arial" w:cs="Arial"/>
                <w:b w:val="0"/>
                <w:sz w:val="20"/>
                <w:szCs w:val="20"/>
              </w:rPr>
            </w:pPr>
            <w:r>
              <w:rPr>
                <w:rFonts w:ascii="Arial" w:hAnsi="Arial" w:cs="Arial"/>
                <w:b w:val="0"/>
                <w:sz w:val="20"/>
                <w:szCs w:val="20"/>
              </w:rPr>
              <w:t>2</w:t>
            </w:r>
          </w:p>
        </w:tc>
        <w:tc>
          <w:tcPr>
            <w:tcW w:w="1290" w:type="pct"/>
            <w:tcBorders>
              <w:top w:val="single" w:sz="8" w:space="0" w:color="auto"/>
              <w:left w:val="single" w:sz="4" w:space="0" w:color="auto"/>
              <w:bottom w:val="single" w:sz="8" w:space="0" w:color="auto"/>
              <w:right w:val="single" w:sz="4" w:space="0" w:color="auto"/>
            </w:tcBorders>
            <w:shd w:val="clear" w:color="auto" w:fill="FFFFFF"/>
          </w:tcPr>
          <w:p w14:paraId="33C9118E" w14:textId="77777777" w:rsidR="004C1D55" w:rsidRDefault="004C1D55" w:rsidP="007425CA">
            <w:pPr>
              <w:autoSpaceDE w:val="0"/>
              <w:autoSpaceDN w:val="0"/>
              <w:rPr>
                <w:rFonts w:ascii="Calibri" w:hAnsi="Calibri" w:cs="Times New Roman"/>
                <w:bCs w:val="0"/>
                <w:sz w:val="22"/>
              </w:rPr>
            </w:pPr>
            <w:r>
              <w:rPr>
                <w:rFonts w:ascii="Segoe UI" w:hAnsi="Segoe UI" w:cs="Segoe UI"/>
                <w:sz w:val="20"/>
              </w:rPr>
              <w:t>Talend ESB – </w:t>
            </w:r>
          </w:p>
          <w:p w14:paraId="43B35445" w14:textId="77777777" w:rsidR="004C1D55" w:rsidRDefault="004C1D55" w:rsidP="007425CA">
            <w:pPr>
              <w:pStyle w:val="PMFTableHeading"/>
              <w:rPr>
                <w:rFonts w:ascii="Arial" w:hAnsi="Arial" w:cs="Arial"/>
                <w:b w:val="0"/>
                <w:sz w:val="20"/>
                <w:szCs w:val="20"/>
              </w:rPr>
            </w:pPr>
            <w:r w:rsidRPr="002367DF">
              <w:rPr>
                <w:rFonts w:ascii="Arial" w:hAnsi="Arial" w:cs="Arial"/>
                <w:b w:val="0"/>
                <w:sz w:val="20"/>
                <w:szCs w:val="20"/>
              </w:rPr>
              <w:t xml:space="preserve">Connection </w:t>
            </w:r>
            <w:r>
              <w:rPr>
                <w:rFonts w:ascii="Arial" w:hAnsi="Arial" w:cs="Arial"/>
                <w:b w:val="0"/>
                <w:sz w:val="20"/>
                <w:szCs w:val="20"/>
              </w:rPr>
              <w:t>Pooling</w:t>
            </w:r>
          </w:p>
        </w:tc>
        <w:tc>
          <w:tcPr>
            <w:tcW w:w="980" w:type="pct"/>
            <w:tcBorders>
              <w:top w:val="single" w:sz="8" w:space="0" w:color="auto"/>
              <w:left w:val="single" w:sz="4" w:space="0" w:color="auto"/>
              <w:bottom w:val="single" w:sz="8" w:space="0" w:color="auto"/>
              <w:right w:val="single" w:sz="4" w:space="0" w:color="auto"/>
            </w:tcBorders>
            <w:shd w:val="clear" w:color="auto" w:fill="FFFFFF"/>
          </w:tcPr>
          <w:p w14:paraId="51B4B32E" w14:textId="77777777" w:rsidR="004C1D55" w:rsidRDefault="004C1D55" w:rsidP="007D1FFB">
            <w:pPr>
              <w:pStyle w:val="PMFTableHeading"/>
              <w:rPr>
                <w:rFonts w:ascii="Arial" w:hAnsi="Arial" w:cs="Arial"/>
                <w:b w:val="0"/>
                <w:sz w:val="20"/>
                <w:szCs w:val="20"/>
              </w:rPr>
            </w:pPr>
            <w:r w:rsidRPr="00375A56">
              <w:rPr>
                <w:rFonts w:ascii="Arial" w:hAnsi="Arial" w:cs="Arial"/>
                <w:b w:val="0"/>
                <w:sz w:val="20"/>
                <w:szCs w:val="20"/>
              </w:rPr>
              <w:t xml:space="preserve">This component is used to open a connection to </w:t>
            </w:r>
            <w:r w:rsidR="007D1FFB">
              <w:rPr>
                <w:rFonts w:ascii="Arial" w:hAnsi="Arial" w:cs="Arial"/>
                <w:b w:val="0"/>
                <w:sz w:val="20"/>
                <w:szCs w:val="20"/>
              </w:rPr>
              <w:t>Capscan</w:t>
            </w:r>
            <w:r w:rsidRPr="00375A56">
              <w:rPr>
                <w:rFonts w:ascii="Arial" w:hAnsi="Arial" w:cs="Arial"/>
                <w:b w:val="0"/>
                <w:sz w:val="20"/>
                <w:szCs w:val="20"/>
              </w:rPr>
              <w:t xml:space="preserve"> server.</w:t>
            </w:r>
          </w:p>
        </w:tc>
        <w:tc>
          <w:tcPr>
            <w:tcW w:w="2502" w:type="pct"/>
            <w:tcBorders>
              <w:top w:val="single" w:sz="8" w:space="0" w:color="auto"/>
              <w:left w:val="single" w:sz="4" w:space="0" w:color="auto"/>
              <w:bottom w:val="single" w:sz="8" w:space="0" w:color="auto"/>
              <w:right w:val="single" w:sz="4" w:space="0" w:color="auto"/>
            </w:tcBorders>
            <w:shd w:val="clear" w:color="auto" w:fill="FFFFFF"/>
          </w:tcPr>
          <w:p w14:paraId="1C4ADCEE" w14:textId="77777777" w:rsidR="007D1FFB" w:rsidRDefault="007D1FFB" w:rsidP="007D1FFB">
            <w:pPr>
              <w:pStyle w:val="PMFTableHeading"/>
              <w:tabs>
                <w:tab w:val="center" w:pos="1280"/>
              </w:tabs>
              <w:rPr>
                <w:rFonts w:ascii="Arial" w:hAnsi="Arial" w:cs="Arial"/>
                <w:b w:val="0"/>
                <w:color w:val="333333"/>
                <w:sz w:val="20"/>
                <w:szCs w:val="20"/>
                <w:shd w:val="clear" w:color="auto" w:fill="FFFFFF"/>
              </w:rPr>
            </w:pPr>
            <w:r>
              <w:rPr>
                <w:rFonts w:ascii="Arial" w:hAnsi="Arial" w:cs="Arial"/>
                <w:sz w:val="20"/>
                <w:szCs w:val="20"/>
              </w:rPr>
              <w:t>tFixedFlowInput:</w:t>
            </w:r>
            <w:r>
              <w:rPr>
                <w:rFonts w:ascii="Arial" w:hAnsi="Arial" w:cs="Arial"/>
                <w:color w:val="333333"/>
                <w:sz w:val="20"/>
                <w:szCs w:val="20"/>
                <w:shd w:val="clear" w:color="auto" w:fill="FFFFFF"/>
              </w:rPr>
              <w:t xml:space="preserve"> </w:t>
            </w:r>
            <w:r>
              <w:rPr>
                <w:rFonts w:ascii="Arial" w:hAnsi="Arial" w:cs="Arial"/>
                <w:b w:val="0"/>
                <w:sz w:val="20"/>
                <w:szCs w:val="20"/>
              </w:rPr>
              <w:t>generates as many lines and columns as you want using the context variables</w:t>
            </w:r>
            <w:r>
              <w:rPr>
                <w:rFonts w:ascii="Arial" w:hAnsi="Arial" w:cs="Arial"/>
                <w:b w:val="0"/>
                <w:color w:val="333333"/>
                <w:sz w:val="20"/>
                <w:szCs w:val="20"/>
                <w:shd w:val="clear" w:color="auto" w:fill="FFFFFF"/>
              </w:rPr>
              <w:t>.</w:t>
            </w:r>
          </w:p>
          <w:p w14:paraId="7F0A5B8B" w14:textId="77777777" w:rsidR="00C4705B" w:rsidRDefault="007D1FFB">
            <w:pPr>
              <w:pStyle w:val="PMFTableHeading"/>
              <w:rPr>
                <w:rFonts w:ascii="Arial" w:hAnsi="Arial" w:cs="Arial"/>
                <w:b w:val="0"/>
                <w:sz w:val="20"/>
                <w:szCs w:val="20"/>
              </w:rPr>
            </w:pPr>
            <w:r>
              <w:rPr>
                <w:rFonts w:ascii="Arial" w:hAnsi="Arial" w:cs="Arial"/>
                <w:sz w:val="20"/>
                <w:szCs w:val="20"/>
              </w:rPr>
              <w:t xml:space="preserve">tJavaFlex: </w:t>
            </w:r>
            <w:r>
              <w:rPr>
                <w:rFonts w:ascii="Arial" w:hAnsi="Arial" w:cs="Arial"/>
                <w:b w:val="0"/>
                <w:sz w:val="20"/>
                <w:szCs w:val="20"/>
              </w:rPr>
              <w:t>Should be use to write the java custom code to define the Capscan connection</w:t>
            </w:r>
          </w:p>
          <w:p w14:paraId="4B66CF78" w14:textId="77777777" w:rsidR="00C4705B" w:rsidRPr="008B57AD" w:rsidRDefault="00C4705B" w:rsidP="00C4705B">
            <w:pPr>
              <w:pStyle w:val="PMFTableHeading"/>
              <w:tabs>
                <w:tab w:val="center" w:pos="1280"/>
              </w:tabs>
              <w:rPr>
                <w:rFonts w:ascii="Arial" w:hAnsi="Arial" w:cs="Arial"/>
                <w:b w:val="0"/>
                <w:sz w:val="20"/>
                <w:szCs w:val="20"/>
              </w:rPr>
            </w:pPr>
            <w:r>
              <w:rPr>
                <w:rFonts w:ascii="Arial" w:hAnsi="Arial" w:cs="Arial"/>
                <w:sz w:val="20"/>
                <w:szCs w:val="20"/>
              </w:rPr>
              <w:lastRenderedPageBreak/>
              <w:t xml:space="preserve">tLibraryLoad: </w:t>
            </w:r>
            <w:r>
              <w:rPr>
                <w:rFonts w:ascii="Arial" w:hAnsi="Arial" w:cs="Arial"/>
                <w:b w:val="0"/>
                <w:sz w:val="20"/>
                <w:szCs w:val="20"/>
              </w:rPr>
              <w:t>Should be used to define the capscan jar file.</w:t>
            </w:r>
          </w:p>
          <w:p w14:paraId="4231FEB1" w14:textId="5DF843C5" w:rsidR="004C1D55" w:rsidRDefault="004C1D55">
            <w:pPr>
              <w:pStyle w:val="PMFTableHeading"/>
              <w:rPr>
                <w:rFonts w:ascii="Arial" w:hAnsi="Arial" w:cs="Arial"/>
                <w:b w:val="0"/>
                <w:sz w:val="20"/>
                <w:szCs w:val="20"/>
              </w:rPr>
            </w:pPr>
          </w:p>
        </w:tc>
      </w:tr>
      <w:tr w:rsidR="004C1D55" w14:paraId="15798D27" w14:textId="77777777" w:rsidTr="008B57AD">
        <w:trPr>
          <w:trHeight w:val="54"/>
        </w:trPr>
        <w:tc>
          <w:tcPr>
            <w:tcW w:w="228" w:type="pct"/>
            <w:tcBorders>
              <w:top w:val="single" w:sz="8" w:space="0" w:color="auto"/>
              <w:left w:val="single" w:sz="4" w:space="0" w:color="auto"/>
              <w:bottom w:val="single" w:sz="8" w:space="0" w:color="auto"/>
              <w:right w:val="single" w:sz="4" w:space="0" w:color="auto"/>
            </w:tcBorders>
            <w:shd w:val="clear" w:color="auto" w:fill="FFFFFF"/>
          </w:tcPr>
          <w:p w14:paraId="3566593E" w14:textId="77777777" w:rsidR="004C1D55" w:rsidRDefault="004C1D55" w:rsidP="007425CA">
            <w:pPr>
              <w:pStyle w:val="PMFTableHeading"/>
              <w:rPr>
                <w:rFonts w:ascii="Arial" w:hAnsi="Arial" w:cs="Arial"/>
                <w:b w:val="0"/>
                <w:sz w:val="20"/>
                <w:szCs w:val="20"/>
              </w:rPr>
            </w:pPr>
            <w:r>
              <w:rPr>
                <w:rFonts w:ascii="Arial" w:hAnsi="Arial" w:cs="Arial"/>
                <w:b w:val="0"/>
                <w:sz w:val="20"/>
                <w:szCs w:val="20"/>
              </w:rPr>
              <w:lastRenderedPageBreak/>
              <w:t>3</w:t>
            </w:r>
          </w:p>
        </w:tc>
        <w:tc>
          <w:tcPr>
            <w:tcW w:w="1290" w:type="pct"/>
            <w:tcBorders>
              <w:top w:val="single" w:sz="8" w:space="0" w:color="auto"/>
              <w:left w:val="single" w:sz="4" w:space="0" w:color="auto"/>
              <w:bottom w:val="single" w:sz="8" w:space="0" w:color="auto"/>
              <w:right w:val="single" w:sz="4" w:space="0" w:color="auto"/>
            </w:tcBorders>
            <w:shd w:val="clear" w:color="auto" w:fill="FFFFFF"/>
          </w:tcPr>
          <w:p w14:paraId="327A6369" w14:textId="77777777" w:rsidR="004C1D55" w:rsidRDefault="004C1D55" w:rsidP="007425CA">
            <w:pPr>
              <w:pStyle w:val="PMFTableHeading"/>
              <w:rPr>
                <w:rFonts w:ascii="Arial" w:hAnsi="Arial" w:cs="Arial"/>
                <w:b w:val="0"/>
                <w:sz w:val="20"/>
                <w:szCs w:val="20"/>
              </w:rPr>
            </w:pPr>
            <w:r w:rsidRPr="00E75D4B">
              <w:rPr>
                <w:rFonts w:ascii="Arial" w:hAnsi="Arial" w:cs="Arial"/>
                <w:b w:val="0"/>
                <w:sz w:val="20"/>
                <w:szCs w:val="20"/>
              </w:rPr>
              <w:t>Talend ESB</w:t>
            </w:r>
            <w:r>
              <w:rPr>
                <w:rFonts w:ascii="Arial" w:hAnsi="Arial" w:cs="Arial"/>
                <w:b w:val="0"/>
                <w:sz w:val="20"/>
                <w:szCs w:val="20"/>
              </w:rPr>
              <w:t xml:space="preserve"> - </w:t>
            </w:r>
          </w:p>
          <w:p w14:paraId="1C447C5A" w14:textId="77777777" w:rsidR="004C1D55" w:rsidRDefault="004C1D55" w:rsidP="007425CA">
            <w:pPr>
              <w:pStyle w:val="PMFTableHeading"/>
              <w:rPr>
                <w:rFonts w:ascii="Arial" w:hAnsi="Arial" w:cs="Arial"/>
                <w:b w:val="0"/>
                <w:sz w:val="20"/>
                <w:szCs w:val="20"/>
              </w:rPr>
            </w:pPr>
            <w:r>
              <w:rPr>
                <w:rFonts w:ascii="Arial" w:hAnsi="Arial" w:cs="Arial"/>
                <w:b w:val="0"/>
                <w:sz w:val="20"/>
                <w:szCs w:val="20"/>
              </w:rPr>
              <w:t>WSDL/XSD Definitions</w:t>
            </w:r>
          </w:p>
        </w:tc>
        <w:tc>
          <w:tcPr>
            <w:tcW w:w="980" w:type="pct"/>
            <w:tcBorders>
              <w:top w:val="single" w:sz="8" w:space="0" w:color="auto"/>
              <w:left w:val="single" w:sz="4" w:space="0" w:color="auto"/>
              <w:bottom w:val="single" w:sz="8" w:space="0" w:color="auto"/>
              <w:right w:val="single" w:sz="4" w:space="0" w:color="auto"/>
            </w:tcBorders>
            <w:shd w:val="clear" w:color="auto" w:fill="FFFFFF"/>
          </w:tcPr>
          <w:p w14:paraId="0A634DEF" w14:textId="77777777" w:rsidR="004C1D55" w:rsidRDefault="004C1D55" w:rsidP="007425CA">
            <w:pPr>
              <w:pStyle w:val="PMFTableHeading"/>
              <w:rPr>
                <w:rFonts w:ascii="Arial" w:hAnsi="Arial" w:cs="Arial"/>
                <w:b w:val="0"/>
                <w:sz w:val="20"/>
                <w:szCs w:val="20"/>
              </w:rPr>
            </w:pPr>
            <w:r>
              <w:rPr>
                <w:rFonts w:ascii="Arial" w:hAnsi="Arial" w:cs="Arial"/>
                <w:b w:val="0"/>
                <w:sz w:val="20"/>
                <w:szCs w:val="20"/>
              </w:rPr>
              <w:t>The Xml schemas and WSDL definitions will be maintained within server for each service exposed from MDM using Talend ESB</w:t>
            </w:r>
          </w:p>
        </w:tc>
        <w:tc>
          <w:tcPr>
            <w:tcW w:w="2502" w:type="pct"/>
            <w:tcBorders>
              <w:top w:val="single" w:sz="8" w:space="0" w:color="auto"/>
              <w:left w:val="single" w:sz="4" w:space="0" w:color="auto"/>
              <w:bottom w:val="single" w:sz="8" w:space="0" w:color="auto"/>
              <w:right w:val="single" w:sz="4" w:space="0" w:color="auto"/>
            </w:tcBorders>
            <w:shd w:val="clear" w:color="auto" w:fill="FFFFFF"/>
          </w:tcPr>
          <w:p w14:paraId="1EB17702" w14:textId="77777777" w:rsidR="00C4705B" w:rsidRDefault="004C1D55" w:rsidP="007425CA">
            <w:pPr>
              <w:autoSpaceDE w:val="0"/>
              <w:autoSpaceDN w:val="0"/>
              <w:rPr>
                <w:sz w:val="20"/>
              </w:rPr>
            </w:pPr>
            <w:r>
              <w:rPr>
                <w:sz w:val="20"/>
              </w:rPr>
              <w:t>Use Talend ESB perspective to create and maintain the XSD and WSDLs</w:t>
            </w:r>
            <w:r>
              <w:rPr>
                <w:b/>
                <w:sz w:val="20"/>
              </w:rPr>
              <w:t>.</w:t>
            </w:r>
            <w:r>
              <w:rPr>
                <w:sz w:val="20"/>
              </w:rPr>
              <w:t xml:space="preserve"> </w:t>
            </w:r>
          </w:p>
          <w:p w14:paraId="192F4F83" w14:textId="77777777" w:rsidR="004C1D55" w:rsidRDefault="004C1D55" w:rsidP="007425CA">
            <w:pPr>
              <w:autoSpaceDE w:val="0"/>
              <w:autoSpaceDN w:val="0"/>
              <w:rPr>
                <w:sz w:val="20"/>
              </w:rPr>
            </w:pPr>
            <w:r>
              <w:rPr>
                <w:sz w:val="20"/>
              </w:rPr>
              <w:t>Use Talend ESB Runtime options to validate WSDL</w:t>
            </w:r>
          </w:p>
          <w:p w14:paraId="470A0884" w14:textId="7D9932DA" w:rsidR="00C635B0" w:rsidRPr="00C4705B" w:rsidRDefault="00C635B0" w:rsidP="007425CA">
            <w:pPr>
              <w:autoSpaceDE w:val="0"/>
              <w:autoSpaceDN w:val="0"/>
              <w:rPr>
                <w:sz w:val="20"/>
              </w:rPr>
            </w:pPr>
          </w:p>
          <w:p w14:paraId="66F58512" w14:textId="77777777" w:rsidR="004C1D55" w:rsidRDefault="004C1D55" w:rsidP="007425CA">
            <w:pPr>
              <w:pStyle w:val="PMFTableHeading"/>
              <w:tabs>
                <w:tab w:val="center" w:pos="1280"/>
              </w:tabs>
              <w:rPr>
                <w:rFonts w:ascii="Arial" w:hAnsi="Arial" w:cs="Arial"/>
                <w:b w:val="0"/>
                <w:sz w:val="20"/>
                <w:szCs w:val="20"/>
              </w:rPr>
            </w:pPr>
          </w:p>
          <w:p w14:paraId="73FEEA90" w14:textId="77777777" w:rsidR="004C1D55" w:rsidRDefault="004C1D55" w:rsidP="007425CA">
            <w:pPr>
              <w:pStyle w:val="PMFTableHeading"/>
              <w:tabs>
                <w:tab w:val="center" w:pos="1280"/>
              </w:tabs>
              <w:rPr>
                <w:rFonts w:ascii="Arial" w:hAnsi="Arial" w:cs="Arial"/>
                <w:b w:val="0"/>
                <w:sz w:val="20"/>
                <w:szCs w:val="20"/>
              </w:rPr>
            </w:pPr>
          </w:p>
        </w:tc>
      </w:tr>
      <w:tr w:rsidR="004C1D55" w14:paraId="5E1BB7F0" w14:textId="77777777" w:rsidTr="008B57AD">
        <w:trPr>
          <w:trHeight w:val="1600"/>
        </w:trPr>
        <w:tc>
          <w:tcPr>
            <w:tcW w:w="228" w:type="pct"/>
            <w:tcBorders>
              <w:top w:val="single" w:sz="8" w:space="0" w:color="auto"/>
              <w:left w:val="single" w:sz="4" w:space="0" w:color="auto"/>
              <w:bottom w:val="single" w:sz="8" w:space="0" w:color="auto"/>
              <w:right w:val="single" w:sz="4" w:space="0" w:color="auto"/>
            </w:tcBorders>
            <w:shd w:val="clear" w:color="auto" w:fill="FFFFFF"/>
            <w:hideMark/>
          </w:tcPr>
          <w:p w14:paraId="7328C7F0" w14:textId="77777777" w:rsidR="004C1D55" w:rsidRDefault="004C1D55" w:rsidP="007425CA">
            <w:pPr>
              <w:pStyle w:val="PMFTableHeading"/>
              <w:rPr>
                <w:rFonts w:ascii="Arial" w:hAnsi="Arial" w:cs="Arial"/>
                <w:b w:val="0"/>
                <w:sz w:val="20"/>
                <w:szCs w:val="20"/>
              </w:rPr>
            </w:pPr>
            <w:r>
              <w:rPr>
                <w:rFonts w:ascii="Arial" w:hAnsi="Arial" w:cs="Arial"/>
                <w:b w:val="0"/>
                <w:sz w:val="20"/>
                <w:szCs w:val="20"/>
              </w:rPr>
              <w:t>4</w:t>
            </w:r>
          </w:p>
        </w:tc>
        <w:tc>
          <w:tcPr>
            <w:tcW w:w="1290" w:type="pct"/>
            <w:tcBorders>
              <w:top w:val="single" w:sz="8" w:space="0" w:color="auto"/>
              <w:left w:val="single" w:sz="4" w:space="0" w:color="auto"/>
              <w:bottom w:val="single" w:sz="8" w:space="0" w:color="auto"/>
              <w:right w:val="single" w:sz="4" w:space="0" w:color="auto"/>
            </w:tcBorders>
            <w:shd w:val="clear" w:color="auto" w:fill="FFFFFF"/>
            <w:hideMark/>
          </w:tcPr>
          <w:p w14:paraId="7E8B39EB" w14:textId="77777777" w:rsidR="004C1D55" w:rsidRDefault="004C1D55" w:rsidP="00C635B0">
            <w:pPr>
              <w:pStyle w:val="PMFTableHeading"/>
              <w:rPr>
                <w:rFonts w:ascii="Arial" w:hAnsi="Arial" w:cs="Arial"/>
                <w:b w:val="0"/>
                <w:sz w:val="20"/>
                <w:szCs w:val="20"/>
              </w:rPr>
            </w:pPr>
            <w:r>
              <w:rPr>
                <w:rFonts w:ascii="Arial" w:hAnsi="Arial" w:cs="Arial"/>
                <w:b w:val="0"/>
                <w:sz w:val="20"/>
                <w:szCs w:val="20"/>
              </w:rPr>
              <w:t xml:space="preserve">Talend DI - Real-time </w:t>
            </w:r>
            <w:r w:rsidR="00C635B0">
              <w:rPr>
                <w:rFonts w:ascii="Arial" w:hAnsi="Arial" w:cs="Arial"/>
                <w:b w:val="0"/>
                <w:sz w:val="20"/>
                <w:szCs w:val="20"/>
              </w:rPr>
              <w:t xml:space="preserve">Request </w:t>
            </w:r>
            <w:r>
              <w:rPr>
                <w:rFonts w:ascii="Arial" w:hAnsi="Arial" w:cs="Arial"/>
                <w:b w:val="0"/>
                <w:sz w:val="20"/>
                <w:szCs w:val="20"/>
              </w:rPr>
              <w:t>Listener</w:t>
            </w:r>
          </w:p>
        </w:tc>
        <w:tc>
          <w:tcPr>
            <w:tcW w:w="980" w:type="pct"/>
            <w:tcBorders>
              <w:top w:val="single" w:sz="8" w:space="0" w:color="auto"/>
              <w:left w:val="single" w:sz="4" w:space="0" w:color="auto"/>
              <w:bottom w:val="single" w:sz="8" w:space="0" w:color="auto"/>
              <w:right w:val="single" w:sz="4" w:space="0" w:color="auto"/>
            </w:tcBorders>
            <w:shd w:val="clear" w:color="auto" w:fill="FFFFFF"/>
            <w:hideMark/>
          </w:tcPr>
          <w:p w14:paraId="3E39F6C4" w14:textId="77777777" w:rsidR="004C1D55" w:rsidRDefault="004C1D55">
            <w:pPr>
              <w:pStyle w:val="PMFTableHeading"/>
              <w:rPr>
                <w:rFonts w:ascii="Arial" w:hAnsi="Arial" w:cs="Arial"/>
                <w:b w:val="0"/>
                <w:sz w:val="20"/>
                <w:szCs w:val="20"/>
              </w:rPr>
            </w:pPr>
            <w:r>
              <w:rPr>
                <w:rFonts w:ascii="Arial" w:hAnsi="Arial" w:cs="Arial"/>
                <w:b w:val="0"/>
                <w:sz w:val="20"/>
                <w:szCs w:val="20"/>
              </w:rPr>
              <w:t xml:space="preserve">Listens the </w:t>
            </w:r>
            <w:r w:rsidR="008768A4">
              <w:rPr>
                <w:rFonts w:ascii="Arial" w:hAnsi="Arial" w:cs="Arial"/>
                <w:b w:val="0"/>
                <w:sz w:val="20"/>
                <w:szCs w:val="20"/>
              </w:rPr>
              <w:t xml:space="preserve">Source </w:t>
            </w:r>
            <w:r>
              <w:rPr>
                <w:rFonts w:ascii="Arial" w:hAnsi="Arial" w:cs="Arial"/>
                <w:b w:val="0"/>
                <w:sz w:val="20"/>
                <w:szCs w:val="20"/>
              </w:rPr>
              <w:t xml:space="preserve">Request SOAP from </w:t>
            </w:r>
            <w:r w:rsidR="008768A4">
              <w:rPr>
                <w:rFonts w:ascii="Arial" w:hAnsi="Arial" w:cs="Arial"/>
                <w:b w:val="0"/>
                <w:sz w:val="20"/>
                <w:szCs w:val="20"/>
              </w:rPr>
              <w:t xml:space="preserve">Source system </w:t>
            </w:r>
            <w:r>
              <w:rPr>
                <w:rFonts w:ascii="Arial" w:hAnsi="Arial" w:cs="Arial"/>
                <w:b w:val="0"/>
                <w:sz w:val="20"/>
                <w:szCs w:val="20"/>
              </w:rPr>
              <w:t>and send the request to downstream</w:t>
            </w:r>
          </w:p>
        </w:tc>
        <w:tc>
          <w:tcPr>
            <w:tcW w:w="2502" w:type="pct"/>
            <w:tcBorders>
              <w:top w:val="single" w:sz="8" w:space="0" w:color="auto"/>
              <w:left w:val="single" w:sz="4" w:space="0" w:color="auto"/>
              <w:bottom w:val="single" w:sz="8" w:space="0" w:color="auto"/>
              <w:right w:val="single" w:sz="4" w:space="0" w:color="auto"/>
            </w:tcBorders>
            <w:shd w:val="clear" w:color="auto" w:fill="FFFFFF"/>
            <w:hideMark/>
          </w:tcPr>
          <w:p w14:paraId="50BC838F" w14:textId="77777777" w:rsidR="004C1D55" w:rsidRDefault="004C1D55" w:rsidP="007425CA">
            <w:pPr>
              <w:pStyle w:val="PMFTableHeading"/>
              <w:tabs>
                <w:tab w:val="center" w:pos="1280"/>
              </w:tabs>
              <w:rPr>
                <w:rFonts w:ascii="Arial" w:hAnsi="Arial" w:cs="Arial"/>
                <w:b w:val="0"/>
                <w:sz w:val="20"/>
                <w:szCs w:val="20"/>
              </w:rPr>
            </w:pPr>
            <w:r>
              <w:rPr>
                <w:rFonts w:ascii="Arial" w:hAnsi="Arial" w:cs="Arial"/>
                <w:sz w:val="20"/>
                <w:szCs w:val="20"/>
              </w:rPr>
              <w:t>tESBProviderRequest:</w:t>
            </w:r>
            <w:r>
              <w:rPr>
                <w:rFonts w:ascii="Arial" w:hAnsi="Arial" w:cs="Arial"/>
                <w:b w:val="0"/>
                <w:sz w:val="20"/>
                <w:szCs w:val="20"/>
              </w:rPr>
              <w:t xml:space="preserve"> used to capture SOAP request from </w:t>
            </w:r>
            <w:r w:rsidR="008768A4">
              <w:rPr>
                <w:rFonts w:ascii="Arial" w:hAnsi="Arial" w:cs="Arial"/>
                <w:b w:val="0"/>
                <w:sz w:val="20"/>
                <w:szCs w:val="20"/>
              </w:rPr>
              <w:t xml:space="preserve">Source system </w:t>
            </w:r>
            <w:r>
              <w:rPr>
                <w:rFonts w:ascii="Arial" w:hAnsi="Arial" w:cs="Arial"/>
                <w:b w:val="0"/>
                <w:sz w:val="20"/>
                <w:szCs w:val="20"/>
              </w:rPr>
              <w:t>and parse the request related attributes send it to downstream</w:t>
            </w:r>
          </w:p>
          <w:p w14:paraId="6B0FF44A" w14:textId="77777777" w:rsidR="004C1D55" w:rsidRDefault="004C1D55" w:rsidP="007425CA">
            <w:pPr>
              <w:pStyle w:val="PMFTableHeading"/>
              <w:tabs>
                <w:tab w:val="center" w:pos="1280"/>
              </w:tabs>
              <w:rPr>
                <w:rFonts w:ascii="Arial" w:hAnsi="Arial" w:cs="Arial"/>
                <w:sz w:val="20"/>
                <w:szCs w:val="20"/>
              </w:rPr>
            </w:pPr>
          </w:p>
        </w:tc>
      </w:tr>
      <w:tr w:rsidR="004C1D55" w14:paraId="39018560" w14:textId="77777777" w:rsidTr="008B57AD">
        <w:trPr>
          <w:trHeight w:val="1240"/>
        </w:trPr>
        <w:tc>
          <w:tcPr>
            <w:tcW w:w="228" w:type="pct"/>
            <w:tcBorders>
              <w:top w:val="single" w:sz="8" w:space="0" w:color="auto"/>
              <w:left w:val="single" w:sz="4" w:space="0" w:color="auto"/>
              <w:bottom w:val="single" w:sz="8" w:space="0" w:color="auto"/>
              <w:right w:val="single" w:sz="4" w:space="0" w:color="auto"/>
            </w:tcBorders>
            <w:shd w:val="clear" w:color="auto" w:fill="FFFFFF"/>
            <w:hideMark/>
          </w:tcPr>
          <w:p w14:paraId="686C522B" w14:textId="77777777" w:rsidR="004C1D55" w:rsidRDefault="004C1D55" w:rsidP="007425CA">
            <w:pPr>
              <w:pStyle w:val="PMFTableHeading"/>
              <w:rPr>
                <w:rFonts w:ascii="Arial" w:hAnsi="Arial" w:cs="Arial"/>
                <w:b w:val="0"/>
                <w:sz w:val="20"/>
                <w:szCs w:val="20"/>
              </w:rPr>
            </w:pPr>
            <w:r>
              <w:rPr>
                <w:rFonts w:ascii="Arial" w:hAnsi="Arial" w:cs="Arial"/>
                <w:b w:val="0"/>
                <w:sz w:val="20"/>
                <w:szCs w:val="20"/>
              </w:rPr>
              <w:t>5</w:t>
            </w:r>
          </w:p>
        </w:tc>
        <w:tc>
          <w:tcPr>
            <w:tcW w:w="1290" w:type="pct"/>
            <w:tcBorders>
              <w:top w:val="single" w:sz="8" w:space="0" w:color="auto"/>
              <w:left w:val="single" w:sz="4" w:space="0" w:color="auto"/>
              <w:bottom w:val="single" w:sz="8" w:space="0" w:color="auto"/>
              <w:right w:val="single" w:sz="4" w:space="0" w:color="auto"/>
            </w:tcBorders>
            <w:shd w:val="clear" w:color="auto" w:fill="FFFFFF"/>
            <w:hideMark/>
          </w:tcPr>
          <w:p w14:paraId="1E992F9D" w14:textId="77777777" w:rsidR="004C1D55" w:rsidRDefault="004C1D55" w:rsidP="007425CA">
            <w:pPr>
              <w:pStyle w:val="PMFTableHeading"/>
              <w:rPr>
                <w:rFonts w:ascii="Arial" w:hAnsi="Arial" w:cs="Arial"/>
                <w:b w:val="0"/>
                <w:sz w:val="20"/>
                <w:szCs w:val="20"/>
              </w:rPr>
            </w:pPr>
            <w:r>
              <w:rPr>
                <w:rFonts w:ascii="Arial" w:hAnsi="Arial" w:cs="Arial"/>
                <w:b w:val="0"/>
                <w:sz w:val="20"/>
                <w:szCs w:val="20"/>
              </w:rPr>
              <w:t>Talend DI - Data Validation</w:t>
            </w:r>
          </w:p>
        </w:tc>
        <w:tc>
          <w:tcPr>
            <w:tcW w:w="980" w:type="pct"/>
            <w:tcBorders>
              <w:top w:val="single" w:sz="8" w:space="0" w:color="auto"/>
              <w:left w:val="single" w:sz="4" w:space="0" w:color="auto"/>
              <w:bottom w:val="single" w:sz="8" w:space="0" w:color="auto"/>
              <w:right w:val="single" w:sz="4" w:space="0" w:color="auto"/>
            </w:tcBorders>
            <w:shd w:val="clear" w:color="auto" w:fill="FFFFFF"/>
            <w:hideMark/>
          </w:tcPr>
          <w:p w14:paraId="75C45467" w14:textId="77777777" w:rsidR="004C1D55" w:rsidRDefault="004C1D55" w:rsidP="00C635B0">
            <w:pPr>
              <w:pStyle w:val="PMFTableHeading"/>
              <w:rPr>
                <w:rFonts w:ascii="Arial" w:hAnsi="Arial" w:cs="Arial"/>
                <w:b w:val="0"/>
                <w:sz w:val="20"/>
                <w:szCs w:val="20"/>
              </w:rPr>
            </w:pPr>
            <w:r>
              <w:rPr>
                <w:rFonts w:ascii="Arial" w:hAnsi="Arial" w:cs="Arial"/>
                <w:b w:val="0"/>
                <w:sz w:val="20"/>
                <w:szCs w:val="20"/>
              </w:rPr>
              <w:t xml:space="preserve">Validate the data from the </w:t>
            </w:r>
            <w:r w:rsidR="00C635B0">
              <w:rPr>
                <w:rFonts w:ascii="Arial" w:hAnsi="Arial" w:cs="Arial"/>
                <w:b w:val="0"/>
                <w:sz w:val="20"/>
                <w:szCs w:val="20"/>
              </w:rPr>
              <w:t xml:space="preserve">Source System </w:t>
            </w:r>
            <w:r>
              <w:rPr>
                <w:rFonts w:ascii="Arial" w:hAnsi="Arial" w:cs="Arial"/>
                <w:b w:val="0"/>
                <w:sz w:val="20"/>
                <w:szCs w:val="20"/>
              </w:rPr>
              <w:t>Request which is XML</w:t>
            </w:r>
          </w:p>
        </w:tc>
        <w:tc>
          <w:tcPr>
            <w:tcW w:w="2502" w:type="pct"/>
            <w:tcBorders>
              <w:top w:val="single" w:sz="8" w:space="0" w:color="auto"/>
              <w:left w:val="single" w:sz="4" w:space="0" w:color="auto"/>
              <w:bottom w:val="single" w:sz="8" w:space="0" w:color="auto"/>
              <w:right w:val="single" w:sz="4" w:space="0" w:color="auto"/>
            </w:tcBorders>
            <w:shd w:val="clear" w:color="auto" w:fill="FFFFFF"/>
          </w:tcPr>
          <w:p w14:paraId="07E6E05E" w14:textId="77777777" w:rsidR="004C1D55" w:rsidRDefault="004C1D55" w:rsidP="007425CA">
            <w:pPr>
              <w:pStyle w:val="PMFTableHeading"/>
              <w:tabs>
                <w:tab w:val="center" w:pos="1280"/>
              </w:tabs>
              <w:rPr>
                <w:rFonts w:ascii="Arial" w:hAnsi="Arial" w:cs="Arial"/>
                <w:b w:val="0"/>
                <w:sz w:val="20"/>
                <w:szCs w:val="20"/>
              </w:rPr>
            </w:pPr>
            <w:r>
              <w:rPr>
                <w:rFonts w:ascii="Arial" w:hAnsi="Arial" w:cs="Arial"/>
                <w:sz w:val="20"/>
                <w:szCs w:val="20"/>
              </w:rPr>
              <w:t>tMap:</w:t>
            </w:r>
            <w:r>
              <w:rPr>
                <w:rFonts w:ascii="Arial" w:hAnsi="Arial" w:cs="Arial"/>
                <w:b w:val="0"/>
                <w:sz w:val="20"/>
                <w:szCs w:val="20"/>
              </w:rPr>
              <w:t xml:space="preserve"> Validates the request attribute base</w:t>
            </w:r>
            <w:r w:rsidR="007D1FFB">
              <w:rPr>
                <w:rFonts w:ascii="Arial" w:hAnsi="Arial" w:cs="Arial"/>
                <w:b w:val="0"/>
                <w:sz w:val="20"/>
                <w:szCs w:val="20"/>
              </w:rPr>
              <w:t>d</w:t>
            </w:r>
            <w:r>
              <w:rPr>
                <w:rFonts w:ascii="Arial" w:hAnsi="Arial" w:cs="Arial"/>
                <w:b w:val="0"/>
                <w:sz w:val="20"/>
                <w:szCs w:val="20"/>
              </w:rPr>
              <w:t xml:space="preserve"> on the validation rules define.</w:t>
            </w:r>
          </w:p>
          <w:p w14:paraId="3F3A2DD2" w14:textId="77777777" w:rsidR="004C1D55" w:rsidRDefault="004C1D55" w:rsidP="007425CA">
            <w:pPr>
              <w:pStyle w:val="PMFTableHeading"/>
              <w:tabs>
                <w:tab w:val="center" w:pos="1280"/>
              </w:tabs>
              <w:rPr>
                <w:rFonts w:ascii="Arial" w:hAnsi="Arial" w:cs="Arial"/>
                <w:b w:val="0"/>
                <w:sz w:val="20"/>
                <w:szCs w:val="20"/>
              </w:rPr>
            </w:pPr>
          </w:p>
          <w:p w14:paraId="35FCA98E" w14:textId="77777777" w:rsidR="004C1D55" w:rsidRDefault="004C1D55" w:rsidP="007425CA">
            <w:pPr>
              <w:pStyle w:val="PMFTableHeading"/>
              <w:tabs>
                <w:tab w:val="center" w:pos="1280"/>
              </w:tabs>
              <w:rPr>
                <w:rFonts w:ascii="Arial" w:hAnsi="Arial" w:cs="Arial"/>
                <w:sz w:val="20"/>
                <w:szCs w:val="20"/>
              </w:rPr>
            </w:pPr>
          </w:p>
        </w:tc>
      </w:tr>
      <w:tr w:rsidR="004C1D55" w14:paraId="5AD4BE04" w14:textId="77777777" w:rsidTr="008B57AD">
        <w:trPr>
          <w:trHeight w:val="5713"/>
        </w:trPr>
        <w:tc>
          <w:tcPr>
            <w:tcW w:w="228" w:type="pct"/>
            <w:tcBorders>
              <w:top w:val="single" w:sz="8" w:space="0" w:color="auto"/>
              <w:left w:val="single" w:sz="4" w:space="0" w:color="auto"/>
              <w:bottom w:val="single" w:sz="8" w:space="0" w:color="auto"/>
              <w:right w:val="single" w:sz="4" w:space="0" w:color="auto"/>
            </w:tcBorders>
            <w:shd w:val="clear" w:color="auto" w:fill="FFFFFF"/>
            <w:hideMark/>
          </w:tcPr>
          <w:p w14:paraId="0A669715" w14:textId="77777777" w:rsidR="004C1D55" w:rsidRDefault="004C1D55" w:rsidP="007425CA">
            <w:pPr>
              <w:pStyle w:val="PMFTableHeading"/>
              <w:rPr>
                <w:rFonts w:ascii="Arial" w:hAnsi="Arial" w:cs="Arial"/>
                <w:b w:val="0"/>
                <w:sz w:val="20"/>
                <w:szCs w:val="20"/>
              </w:rPr>
            </w:pPr>
            <w:r>
              <w:rPr>
                <w:rFonts w:ascii="Arial" w:hAnsi="Arial" w:cs="Arial"/>
                <w:b w:val="0"/>
                <w:sz w:val="20"/>
                <w:szCs w:val="20"/>
              </w:rPr>
              <w:t>6</w:t>
            </w:r>
          </w:p>
        </w:tc>
        <w:tc>
          <w:tcPr>
            <w:tcW w:w="1290" w:type="pct"/>
            <w:tcBorders>
              <w:top w:val="single" w:sz="8" w:space="0" w:color="auto"/>
              <w:left w:val="single" w:sz="4" w:space="0" w:color="auto"/>
              <w:bottom w:val="single" w:sz="8" w:space="0" w:color="auto"/>
              <w:right w:val="single" w:sz="4" w:space="0" w:color="auto"/>
            </w:tcBorders>
            <w:shd w:val="clear" w:color="auto" w:fill="FFFFFF"/>
            <w:hideMark/>
          </w:tcPr>
          <w:p w14:paraId="1CBEC6FD" w14:textId="77777777" w:rsidR="004C1D55" w:rsidRDefault="004C1D55" w:rsidP="007425CA">
            <w:pPr>
              <w:pStyle w:val="PMFTableHeading"/>
              <w:rPr>
                <w:rFonts w:ascii="Arial" w:hAnsi="Arial" w:cs="Arial"/>
                <w:b w:val="0"/>
                <w:sz w:val="20"/>
                <w:szCs w:val="20"/>
              </w:rPr>
            </w:pPr>
            <w:r>
              <w:rPr>
                <w:rFonts w:ascii="Arial" w:hAnsi="Arial" w:cs="Arial"/>
                <w:b w:val="0"/>
                <w:sz w:val="20"/>
                <w:szCs w:val="20"/>
              </w:rPr>
              <w:t>Talend DI - Data Mapping/Transformations</w:t>
            </w:r>
          </w:p>
        </w:tc>
        <w:tc>
          <w:tcPr>
            <w:tcW w:w="980" w:type="pct"/>
            <w:tcBorders>
              <w:top w:val="single" w:sz="8" w:space="0" w:color="auto"/>
              <w:left w:val="single" w:sz="4" w:space="0" w:color="auto"/>
              <w:bottom w:val="single" w:sz="8" w:space="0" w:color="auto"/>
              <w:right w:val="single" w:sz="4" w:space="0" w:color="auto"/>
            </w:tcBorders>
            <w:shd w:val="clear" w:color="auto" w:fill="FFFFFF"/>
            <w:hideMark/>
          </w:tcPr>
          <w:p w14:paraId="5DE4A0E4" w14:textId="77777777" w:rsidR="004C1D55" w:rsidRDefault="004C1D55" w:rsidP="007425CA">
            <w:pPr>
              <w:pStyle w:val="PMFTableHeading"/>
              <w:rPr>
                <w:rFonts w:ascii="Arial" w:hAnsi="Arial" w:cs="Arial"/>
                <w:b w:val="0"/>
                <w:sz w:val="20"/>
                <w:szCs w:val="20"/>
              </w:rPr>
            </w:pPr>
            <w:r>
              <w:rPr>
                <w:rFonts w:ascii="Arial" w:hAnsi="Arial" w:cs="Arial"/>
                <w:b w:val="0"/>
                <w:sz w:val="20"/>
                <w:szCs w:val="20"/>
              </w:rPr>
              <w:t>In this component we apply Transformation Logic to load and validate the data</w:t>
            </w:r>
          </w:p>
        </w:tc>
        <w:tc>
          <w:tcPr>
            <w:tcW w:w="2502" w:type="pct"/>
            <w:tcBorders>
              <w:top w:val="single" w:sz="8" w:space="0" w:color="auto"/>
              <w:left w:val="single" w:sz="4" w:space="0" w:color="auto"/>
              <w:bottom w:val="single" w:sz="8" w:space="0" w:color="auto"/>
              <w:right w:val="single" w:sz="4" w:space="0" w:color="auto"/>
            </w:tcBorders>
            <w:shd w:val="clear" w:color="auto" w:fill="FFFFFF"/>
          </w:tcPr>
          <w:p w14:paraId="26FD2186" w14:textId="77777777" w:rsidR="004C1D55" w:rsidRDefault="004C1D55" w:rsidP="007425CA">
            <w:pPr>
              <w:pStyle w:val="PMFTableHeading"/>
              <w:tabs>
                <w:tab w:val="center" w:pos="1280"/>
              </w:tabs>
              <w:rPr>
                <w:rFonts w:ascii="Arial" w:hAnsi="Arial" w:cs="Arial"/>
                <w:b w:val="0"/>
                <w:color w:val="333333"/>
                <w:sz w:val="20"/>
                <w:szCs w:val="20"/>
                <w:shd w:val="clear" w:color="auto" w:fill="FFFFFF"/>
              </w:rPr>
            </w:pPr>
            <w:r>
              <w:rPr>
                <w:rFonts w:ascii="Arial" w:hAnsi="Arial" w:cs="Arial"/>
                <w:sz w:val="20"/>
                <w:szCs w:val="20"/>
              </w:rPr>
              <w:t>tFixedFlowInput:</w:t>
            </w:r>
            <w:r>
              <w:rPr>
                <w:rFonts w:ascii="Arial" w:hAnsi="Arial" w:cs="Arial"/>
                <w:color w:val="333333"/>
                <w:sz w:val="20"/>
                <w:szCs w:val="20"/>
                <w:shd w:val="clear" w:color="auto" w:fill="FFFFFF"/>
              </w:rPr>
              <w:t xml:space="preserve"> </w:t>
            </w:r>
            <w:r>
              <w:rPr>
                <w:rFonts w:ascii="Arial" w:hAnsi="Arial" w:cs="Arial"/>
                <w:b w:val="0"/>
                <w:sz w:val="20"/>
                <w:szCs w:val="20"/>
              </w:rPr>
              <w:t>generates as many lines and columns as you want using the context variables</w:t>
            </w:r>
            <w:r>
              <w:rPr>
                <w:rFonts w:ascii="Arial" w:hAnsi="Arial" w:cs="Arial"/>
                <w:b w:val="0"/>
                <w:color w:val="333333"/>
                <w:sz w:val="20"/>
                <w:szCs w:val="20"/>
                <w:shd w:val="clear" w:color="auto" w:fill="FFFFFF"/>
              </w:rPr>
              <w:t>.</w:t>
            </w:r>
          </w:p>
          <w:p w14:paraId="57FBCB39" w14:textId="77777777" w:rsidR="004C1D55" w:rsidRDefault="004C1D55" w:rsidP="007425CA">
            <w:pPr>
              <w:pStyle w:val="PMFTableHeading"/>
              <w:tabs>
                <w:tab w:val="center" w:pos="1280"/>
              </w:tabs>
              <w:rPr>
                <w:rFonts w:ascii="Arial" w:hAnsi="Arial" w:cs="Arial"/>
                <w:sz w:val="20"/>
                <w:szCs w:val="20"/>
              </w:rPr>
            </w:pPr>
            <w:r>
              <w:rPr>
                <w:rFonts w:ascii="Arial" w:hAnsi="Arial" w:cs="Arial"/>
                <w:sz w:val="20"/>
                <w:szCs w:val="20"/>
              </w:rPr>
              <w:t>tConvertType:</w:t>
            </w:r>
            <w:r>
              <w:rPr>
                <w:rFonts w:ascii="Arial" w:hAnsi="Arial" w:cs="Arial"/>
                <w:b w:val="0"/>
                <w:color w:val="333333"/>
                <w:sz w:val="20"/>
                <w:szCs w:val="20"/>
                <w:shd w:val="clear" w:color="auto" w:fill="FFFFFF"/>
              </w:rPr>
              <w:t xml:space="preserve"> </w:t>
            </w:r>
            <w:r>
              <w:rPr>
                <w:rFonts w:ascii="Arial" w:hAnsi="Arial" w:cs="Arial"/>
                <w:b w:val="0"/>
                <w:sz w:val="20"/>
                <w:szCs w:val="20"/>
              </w:rPr>
              <w:t>allows specific conversions at runtime from one</w:t>
            </w:r>
            <w:r>
              <w:rPr>
                <w:rFonts w:ascii="Arial" w:hAnsi="Arial" w:cs="Arial"/>
                <w:sz w:val="20"/>
                <w:szCs w:val="20"/>
              </w:rPr>
              <w:t> </w:t>
            </w:r>
            <w:r>
              <w:rPr>
                <w:rFonts w:ascii="Arial" w:hAnsi="Arial" w:cs="Arial"/>
                <w:b w:val="0"/>
                <w:bCs/>
                <w:sz w:val="20"/>
                <w:szCs w:val="20"/>
              </w:rPr>
              <w:t>Talend</w:t>
            </w:r>
            <w:r>
              <w:rPr>
                <w:rFonts w:ascii="Arial" w:hAnsi="Arial" w:cs="Arial"/>
                <w:b w:val="0"/>
                <w:sz w:val="20"/>
                <w:szCs w:val="20"/>
              </w:rPr>
              <w:t> java type to another</w:t>
            </w:r>
          </w:p>
          <w:p w14:paraId="71B036BA" w14:textId="77777777" w:rsidR="004C1D55" w:rsidRDefault="004C1D55" w:rsidP="007425CA">
            <w:pPr>
              <w:pStyle w:val="PMFTableHeading"/>
              <w:tabs>
                <w:tab w:val="center" w:pos="1280"/>
              </w:tabs>
              <w:rPr>
                <w:rFonts w:ascii="Arial" w:hAnsi="Arial" w:cs="Arial"/>
                <w:b w:val="0"/>
                <w:color w:val="333333"/>
                <w:sz w:val="20"/>
                <w:szCs w:val="20"/>
                <w:shd w:val="clear" w:color="auto" w:fill="FFFFFF"/>
              </w:rPr>
            </w:pPr>
            <w:r>
              <w:rPr>
                <w:rFonts w:ascii="Arial" w:hAnsi="Arial" w:cs="Arial"/>
                <w:sz w:val="20"/>
                <w:szCs w:val="20"/>
              </w:rPr>
              <w:t>tXMLMap:</w:t>
            </w:r>
            <w:r>
              <w:rPr>
                <w:rFonts w:ascii="Arial" w:hAnsi="Arial" w:cs="Arial"/>
                <w:color w:val="333333"/>
                <w:sz w:val="20"/>
                <w:szCs w:val="20"/>
                <w:shd w:val="clear" w:color="auto" w:fill="FFFFFF"/>
              </w:rPr>
              <w:t xml:space="preserve"> </w:t>
            </w:r>
            <w:r>
              <w:rPr>
                <w:rFonts w:ascii="Arial" w:hAnsi="Arial" w:cs="Arial"/>
                <w:b w:val="0"/>
                <w:sz w:val="20"/>
                <w:szCs w:val="20"/>
              </w:rPr>
              <w:t>transforms and routes data from single or multiple sources to single or multiple destinations</w:t>
            </w:r>
            <w:r>
              <w:rPr>
                <w:rFonts w:ascii="Arial" w:hAnsi="Arial" w:cs="Arial"/>
                <w:b w:val="0"/>
                <w:color w:val="333333"/>
                <w:sz w:val="20"/>
                <w:szCs w:val="20"/>
                <w:shd w:val="clear" w:color="auto" w:fill="FFFFFF"/>
              </w:rPr>
              <w:t>.</w:t>
            </w:r>
          </w:p>
          <w:p w14:paraId="1030626D" w14:textId="77777777" w:rsidR="004C1D55" w:rsidRDefault="004C1D55" w:rsidP="007425CA">
            <w:pPr>
              <w:pStyle w:val="PMFTableHeading"/>
              <w:tabs>
                <w:tab w:val="center" w:pos="1280"/>
              </w:tabs>
              <w:rPr>
                <w:rFonts w:ascii="Arial" w:hAnsi="Arial" w:cs="Arial"/>
                <w:b w:val="0"/>
                <w:sz w:val="20"/>
                <w:szCs w:val="20"/>
              </w:rPr>
            </w:pPr>
            <w:r>
              <w:rPr>
                <w:rFonts w:ascii="Arial" w:hAnsi="Arial" w:cs="Arial"/>
                <w:sz w:val="20"/>
                <w:szCs w:val="20"/>
              </w:rPr>
              <w:t>tHashOutput:</w:t>
            </w:r>
            <w:r>
              <w:rPr>
                <w:rFonts w:ascii="Arial" w:hAnsi="Arial" w:cs="Arial"/>
                <w:b w:val="0"/>
                <w:sz w:val="20"/>
                <w:szCs w:val="20"/>
              </w:rPr>
              <w:t xml:space="preserve"> This component loads data to the cache memory to offer high-speed access, facilitating transactions involving a large amount of data.</w:t>
            </w:r>
          </w:p>
          <w:p w14:paraId="2B3CB5F5" w14:textId="77777777" w:rsidR="004C1D55" w:rsidRPr="00C4705B" w:rsidRDefault="004C1D55" w:rsidP="007425CA">
            <w:pPr>
              <w:pStyle w:val="PMFTableHeading"/>
              <w:tabs>
                <w:tab w:val="center" w:pos="1280"/>
              </w:tabs>
              <w:rPr>
                <w:rFonts w:ascii="Arial" w:hAnsi="Arial" w:cs="Arial"/>
                <w:b w:val="0"/>
                <w:sz w:val="20"/>
                <w:szCs w:val="20"/>
              </w:rPr>
            </w:pPr>
            <w:r>
              <w:rPr>
                <w:rFonts w:ascii="Arial" w:hAnsi="Arial" w:cs="Arial"/>
                <w:sz w:val="20"/>
                <w:szCs w:val="20"/>
              </w:rPr>
              <w:t xml:space="preserve">tMap: </w:t>
            </w:r>
            <w:r w:rsidRPr="00C4705B">
              <w:rPr>
                <w:rFonts w:ascii="Arial" w:hAnsi="Arial" w:cs="Arial"/>
                <w:b w:val="0"/>
                <w:sz w:val="20"/>
                <w:szCs w:val="20"/>
              </w:rPr>
              <w:t>transforms and routes data from single or multiple sources to single or multiple destinations.</w:t>
            </w:r>
          </w:p>
          <w:p w14:paraId="531D40FC" w14:textId="77777777" w:rsidR="004C1D55" w:rsidRDefault="004C1D55" w:rsidP="007425CA">
            <w:pPr>
              <w:pStyle w:val="PMFTableHeading"/>
              <w:tabs>
                <w:tab w:val="center" w:pos="1280"/>
              </w:tabs>
              <w:rPr>
                <w:rFonts w:ascii="Arial" w:hAnsi="Arial" w:cs="Arial"/>
                <w:sz w:val="20"/>
                <w:szCs w:val="20"/>
              </w:rPr>
            </w:pPr>
            <w:r w:rsidRPr="00C4705B">
              <w:rPr>
                <w:rFonts w:ascii="Arial" w:hAnsi="Arial" w:cs="Arial"/>
                <w:sz w:val="20"/>
                <w:szCs w:val="20"/>
              </w:rPr>
              <w:t xml:space="preserve">tJava: </w:t>
            </w:r>
            <w:r w:rsidRPr="00C4705B">
              <w:rPr>
                <w:rFonts w:ascii="Arial" w:hAnsi="Arial" w:cs="Arial"/>
                <w:b w:val="0"/>
                <w:sz w:val="20"/>
                <w:szCs w:val="20"/>
              </w:rPr>
              <w:t>makes it possible to extend the functionalities of a</w:t>
            </w:r>
            <w:r w:rsidRPr="00C4705B">
              <w:rPr>
                <w:b w:val="0"/>
              </w:rPr>
              <w:t> </w:t>
            </w:r>
            <w:r w:rsidRPr="00C4705B">
              <w:rPr>
                <w:b w:val="0"/>
                <w:bCs/>
              </w:rPr>
              <w:t>Talend</w:t>
            </w:r>
            <w:r w:rsidRPr="00C4705B">
              <w:rPr>
                <w:b w:val="0"/>
              </w:rPr>
              <w:t> </w:t>
            </w:r>
            <w:r w:rsidRPr="00C4705B">
              <w:rPr>
                <w:rFonts w:ascii="Arial" w:hAnsi="Arial" w:cs="Arial"/>
                <w:b w:val="0"/>
                <w:sz w:val="20"/>
                <w:szCs w:val="20"/>
              </w:rPr>
              <w:t>Job through using Java commands.</w:t>
            </w:r>
          </w:p>
          <w:p w14:paraId="2452DA3E" w14:textId="77777777" w:rsidR="004C1D55" w:rsidRPr="000A46FE" w:rsidRDefault="004C1D55" w:rsidP="007425CA">
            <w:pPr>
              <w:pStyle w:val="PMFTableHeading"/>
              <w:tabs>
                <w:tab w:val="center" w:pos="1280"/>
              </w:tabs>
              <w:rPr>
                <w:rFonts w:ascii="Arial" w:hAnsi="Arial" w:cs="Arial"/>
                <w:b w:val="0"/>
                <w:sz w:val="20"/>
                <w:szCs w:val="20"/>
              </w:rPr>
            </w:pPr>
            <w:r>
              <w:rPr>
                <w:rFonts w:ascii="Arial" w:hAnsi="Arial" w:cs="Arial"/>
                <w:sz w:val="20"/>
                <w:szCs w:val="20"/>
              </w:rPr>
              <w:t>tFlowToItereate</w:t>
            </w:r>
            <w:r>
              <w:rPr>
                <w:rFonts w:ascii="Arial" w:hAnsi="Arial" w:cs="Arial"/>
                <w:b w:val="0"/>
                <w:sz w:val="20"/>
                <w:szCs w:val="20"/>
              </w:rPr>
              <w:t>:  iterates on the input data and generates global variables</w:t>
            </w:r>
          </w:p>
          <w:p w14:paraId="0CA61733" w14:textId="184CBDAD" w:rsidR="004C1D55" w:rsidRDefault="0063267F">
            <w:pPr>
              <w:pStyle w:val="PMFTableHeading"/>
              <w:tabs>
                <w:tab w:val="center" w:pos="1280"/>
              </w:tabs>
              <w:rPr>
                <w:rFonts w:ascii="Arial" w:hAnsi="Arial" w:cs="Arial"/>
                <w:sz w:val="20"/>
                <w:szCs w:val="20"/>
              </w:rPr>
            </w:pPr>
            <w:r>
              <w:rPr>
                <w:rFonts w:ascii="Arial" w:hAnsi="Arial" w:cs="Arial"/>
                <w:sz w:val="20"/>
                <w:szCs w:val="20"/>
              </w:rPr>
              <w:t xml:space="preserve">tJavaFlex: </w:t>
            </w:r>
            <w:r>
              <w:rPr>
                <w:rFonts w:ascii="Arial" w:hAnsi="Arial" w:cs="Arial"/>
                <w:b w:val="0"/>
                <w:sz w:val="20"/>
                <w:szCs w:val="20"/>
              </w:rPr>
              <w:t>Should be use to write the java custom code to define the Capscan connection and result sets</w:t>
            </w:r>
          </w:p>
        </w:tc>
      </w:tr>
      <w:tr w:rsidR="004C1D55" w14:paraId="1443BE0D" w14:textId="77777777" w:rsidTr="008B57AD">
        <w:trPr>
          <w:trHeight w:val="2320"/>
        </w:trPr>
        <w:tc>
          <w:tcPr>
            <w:tcW w:w="228" w:type="pct"/>
            <w:tcBorders>
              <w:top w:val="single" w:sz="8" w:space="0" w:color="auto"/>
              <w:left w:val="single" w:sz="4" w:space="0" w:color="auto"/>
              <w:bottom w:val="single" w:sz="8" w:space="0" w:color="auto"/>
              <w:right w:val="single" w:sz="4" w:space="0" w:color="auto"/>
            </w:tcBorders>
            <w:shd w:val="clear" w:color="auto" w:fill="FFFFFF"/>
            <w:hideMark/>
          </w:tcPr>
          <w:p w14:paraId="2E8A8C07" w14:textId="77777777" w:rsidR="004C1D55" w:rsidRDefault="004C1D55" w:rsidP="007425CA">
            <w:pPr>
              <w:pStyle w:val="PMFTableHeading"/>
              <w:rPr>
                <w:rFonts w:ascii="Arial" w:hAnsi="Arial" w:cs="Arial"/>
                <w:b w:val="0"/>
                <w:sz w:val="20"/>
                <w:szCs w:val="20"/>
              </w:rPr>
            </w:pPr>
            <w:r>
              <w:rPr>
                <w:rFonts w:ascii="Arial" w:hAnsi="Arial" w:cs="Arial"/>
                <w:b w:val="0"/>
                <w:sz w:val="20"/>
                <w:szCs w:val="20"/>
              </w:rPr>
              <w:lastRenderedPageBreak/>
              <w:t>7</w:t>
            </w:r>
          </w:p>
        </w:tc>
        <w:tc>
          <w:tcPr>
            <w:tcW w:w="1290" w:type="pct"/>
            <w:tcBorders>
              <w:top w:val="single" w:sz="8" w:space="0" w:color="auto"/>
              <w:left w:val="single" w:sz="4" w:space="0" w:color="auto"/>
              <w:bottom w:val="single" w:sz="8" w:space="0" w:color="auto"/>
              <w:right w:val="single" w:sz="4" w:space="0" w:color="auto"/>
            </w:tcBorders>
            <w:shd w:val="clear" w:color="auto" w:fill="FFFFFF"/>
            <w:hideMark/>
          </w:tcPr>
          <w:p w14:paraId="142AA397" w14:textId="77777777" w:rsidR="004C1D55" w:rsidRDefault="004C1D55" w:rsidP="007425CA">
            <w:pPr>
              <w:pStyle w:val="PMFTableHeading"/>
              <w:rPr>
                <w:rFonts w:ascii="Arial" w:hAnsi="Arial" w:cs="Arial"/>
                <w:b w:val="0"/>
                <w:sz w:val="20"/>
                <w:szCs w:val="20"/>
              </w:rPr>
            </w:pPr>
            <w:r>
              <w:rPr>
                <w:rFonts w:ascii="Arial" w:hAnsi="Arial" w:cs="Arial"/>
                <w:b w:val="0"/>
                <w:sz w:val="20"/>
                <w:szCs w:val="20"/>
              </w:rPr>
              <w:t>Talend DI - Business Rules</w:t>
            </w:r>
          </w:p>
        </w:tc>
        <w:tc>
          <w:tcPr>
            <w:tcW w:w="980" w:type="pct"/>
            <w:tcBorders>
              <w:top w:val="single" w:sz="8" w:space="0" w:color="auto"/>
              <w:left w:val="single" w:sz="4" w:space="0" w:color="auto"/>
              <w:bottom w:val="single" w:sz="8" w:space="0" w:color="auto"/>
              <w:right w:val="single" w:sz="4" w:space="0" w:color="auto"/>
            </w:tcBorders>
            <w:shd w:val="clear" w:color="auto" w:fill="FFFFFF"/>
            <w:hideMark/>
          </w:tcPr>
          <w:p w14:paraId="42D2906D" w14:textId="77777777" w:rsidR="004C1D55" w:rsidRDefault="004C1D55" w:rsidP="007425CA">
            <w:pPr>
              <w:pStyle w:val="PMFTableHeading"/>
              <w:rPr>
                <w:rFonts w:ascii="Arial" w:hAnsi="Arial" w:cs="Arial"/>
                <w:b w:val="0"/>
                <w:sz w:val="20"/>
                <w:szCs w:val="20"/>
              </w:rPr>
            </w:pPr>
            <w:r>
              <w:rPr>
                <w:rFonts w:ascii="Arial" w:hAnsi="Arial" w:cs="Arial"/>
                <w:b w:val="0"/>
                <w:sz w:val="20"/>
                <w:szCs w:val="20"/>
              </w:rPr>
              <w:t>This Component checks the  business Rules by applying various validation checks (regular expression)</w:t>
            </w:r>
          </w:p>
        </w:tc>
        <w:tc>
          <w:tcPr>
            <w:tcW w:w="2502" w:type="pct"/>
            <w:tcBorders>
              <w:top w:val="single" w:sz="8" w:space="0" w:color="auto"/>
              <w:left w:val="single" w:sz="4" w:space="0" w:color="auto"/>
              <w:bottom w:val="single" w:sz="8" w:space="0" w:color="auto"/>
              <w:right w:val="single" w:sz="4" w:space="0" w:color="auto"/>
            </w:tcBorders>
            <w:shd w:val="clear" w:color="auto" w:fill="FFFFFF"/>
            <w:hideMark/>
          </w:tcPr>
          <w:p w14:paraId="22FB84C2" w14:textId="77777777" w:rsidR="004C1D55" w:rsidRDefault="004C1D55" w:rsidP="007425CA">
            <w:pPr>
              <w:pStyle w:val="PMFTableHeading"/>
              <w:tabs>
                <w:tab w:val="center" w:pos="1280"/>
              </w:tabs>
              <w:rPr>
                <w:rFonts w:ascii="Arial" w:hAnsi="Arial" w:cs="Arial"/>
                <w:b w:val="0"/>
                <w:sz w:val="20"/>
                <w:szCs w:val="20"/>
              </w:rPr>
            </w:pPr>
            <w:r>
              <w:rPr>
                <w:rFonts w:ascii="Arial" w:hAnsi="Arial" w:cs="Arial"/>
                <w:b w:val="0"/>
                <w:sz w:val="20"/>
                <w:szCs w:val="20"/>
              </w:rPr>
              <w:t>Rules should be applied on the attributes to validate the request attributes.</w:t>
            </w:r>
          </w:p>
          <w:p w14:paraId="2620D42E" w14:textId="77777777" w:rsidR="004C1D55" w:rsidRDefault="004C1D55" w:rsidP="007425CA">
            <w:pPr>
              <w:pStyle w:val="PMFTableHeading"/>
              <w:tabs>
                <w:tab w:val="center" w:pos="1280"/>
              </w:tabs>
              <w:rPr>
                <w:rFonts w:ascii="Calibri" w:hAnsi="Calibri"/>
              </w:rPr>
            </w:pPr>
            <w:r>
              <w:rPr>
                <w:rFonts w:ascii="Arial" w:hAnsi="Arial" w:cs="Arial"/>
                <w:sz w:val="20"/>
                <w:szCs w:val="20"/>
              </w:rPr>
              <w:t>Eg</w:t>
            </w:r>
            <w:r>
              <w:rPr>
                <w:rFonts w:ascii="Arial" w:hAnsi="Arial" w:cs="Arial"/>
                <w:b w:val="0"/>
                <w:sz w:val="20"/>
                <w:szCs w:val="20"/>
              </w:rPr>
              <w:t xml:space="preserve">: Validate/check the </w:t>
            </w:r>
            <w:r w:rsidR="00D202EE">
              <w:rPr>
                <w:rFonts w:ascii="Arial" w:hAnsi="Arial" w:cs="Arial"/>
                <w:b w:val="0"/>
                <w:sz w:val="20"/>
                <w:szCs w:val="20"/>
              </w:rPr>
              <w:t>postcode</w:t>
            </w:r>
            <w:r>
              <w:rPr>
                <w:rFonts w:ascii="Arial" w:hAnsi="Arial" w:cs="Arial"/>
                <w:b w:val="0"/>
                <w:sz w:val="20"/>
                <w:szCs w:val="20"/>
              </w:rPr>
              <w:t xml:space="preserve"> attribute </w:t>
            </w:r>
            <w:r w:rsidR="00DA6C61">
              <w:rPr>
                <w:rFonts w:ascii="Arial" w:hAnsi="Arial" w:cs="Arial"/>
                <w:b w:val="0"/>
                <w:sz w:val="20"/>
                <w:szCs w:val="20"/>
              </w:rPr>
              <w:t xml:space="preserve">using </w:t>
            </w:r>
            <w:r w:rsidRPr="0071107C">
              <w:rPr>
                <w:rFonts w:ascii="Arial" w:hAnsi="Arial" w:cs="Arial"/>
                <w:b w:val="0"/>
                <w:sz w:val="20"/>
                <w:szCs w:val="20"/>
              </w:rPr>
              <w:t>matches (</w:t>
            </w:r>
            <w:r w:rsidR="00DA6C61">
              <w:rPr>
                <w:rFonts w:ascii="Arial" w:hAnsi="Arial" w:cs="Arial"/>
                <w:b w:val="0"/>
                <w:sz w:val="20"/>
                <w:szCs w:val="20"/>
              </w:rPr>
              <w:t>&lt;pattern&gt;</w:t>
            </w:r>
            <w:r w:rsidRPr="0071107C">
              <w:rPr>
                <w:rFonts w:ascii="Arial" w:hAnsi="Arial" w:cs="Arial"/>
                <w:b w:val="0"/>
                <w:sz w:val="20"/>
                <w:szCs w:val="20"/>
              </w:rPr>
              <w:t>)</w:t>
            </w:r>
          </w:p>
          <w:p w14:paraId="5478AA0C" w14:textId="77777777" w:rsidR="004C1D55" w:rsidRDefault="004C1D55" w:rsidP="007425CA">
            <w:pPr>
              <w:pStyle w:val="PMFTableHeading"/>
              <w:tabs>
                <w:tab w:val="center" w:pos="1280"/>
              </w:tabs>
              <w:rPr>
                <w:rFonts w:ascii="Arial" w:hAnsi="Arial" w:cs="Arial"/>
                <w:b w:val="0"/>
                <w:sz w:val="20"/>
                <w:szCs w:val="20"/>
              </w:rPr>
            </w:pPr>
          </w:p>
          <w:p w14:paraId="3420772F" w14:textId="77777777" w:rsidR="004C1D55" w:rsidRDefault="004C1D55" w:rsidP="007425CA">
            <w:pPr>
              <w:pStyle w:val="PMFTableHeading"/>
              <w:tabs>
                <w:tab w:val="center" w:pos="1280"/>
              </w:tabs>
              <w:rPr>
                <w:rFonts w:ascii="Arial" w:hAnsi="Arial" w:cs="Arial"/>
                <w:b w:val="0"/>
                <w:sz w:val="20"/>
                <w:szCs w:val="20"/>
              </w:rPr>
            </w:pPr>
          </w:p>
          <w:p w14:paraId="5C892455" w14:textId="77777777" w:rsidR="004C1D55" w:rsidRDefault="004C1D55" w:rsidP="007425CA">
            <w:pPr>
              <w:pStyle w:val="PMFTableHeading"/>
              <w:tabs>
                <w:tab w:val="center" w:pos="1280"/>
              </w:tabs>
              <w:rPr>
                <w:rFonts w:ascii="Arial" w:hAnsi="Arial" w:cs="Arial"/>
                <w:b w:val="0"/>
                <w:sz w:val="20"/>
                <w:szCs w:val="20"/>
              </w:rPr>
            </w:pPr>
          </w:p>
        </w:tc>
      </w:tr>
      <w:tr w:rsidR="004C1D55" w14:paraId="743BFA21" w14:textId="77777777" w:rsidTr="008B57AD">
        <w:trPr>
          <w:trHeight w:val="2320"/>
        </w:trPr>
        <w:tc>
          <w:tcPr>
            <w:tcW w:w="228" w:type="pct"/>
            <w:tcBorders>
              <w:top w:val="single" w:sz="8" w:space="0" w:color="auto"/>
              <w:left w:val="single" w:sz="4" w:space="0" w:color="auto"/>
              <w:bottom w:val="single" w:sz="8" w:space="0" w:color="auto"/>
              <w:right w:val="single" w:sz="4" w:space="0" w:color="auto"/>
            </w:tcBorders>
            <w:shd w:val="clear" w:color="auto" w:fill="FFFFFF"/>
            <w:hideMark/>
          </w:tcPr>
          <w:p w14:paraId="05DEC527" w14:textId="77777777" w:rsidR="004C1D55" w:rsidRDefault="008B57AD" w:rsidP="007425CA">
            <w:pPr>
              <w:pStyle w:val="PMFTableHeading"/>
              <w:rPr>
                <w:rFonts w:ascii="Arial" w:hAnsi="Arial" w:cs="Arial"/>
                <w:b w:val="0"/>
                <w:sz w:val="20"/>
                <w:szCs w:val="20"/>
              </w:rPr>
            </w:pPr>
            <w:r>
              <w:rPr>
                <w:rFonts w:ascii="Arial" w:hAnsi="Arial" w:cs="Arial"/>
                <w:b w:val="0"/>
                <w:sz w:val="20"/>
                <w:szCs w:val="20"/>
              </w:rPr>
              <w:t>8</w:t>
            </w:r>
          </w:p>
        </w:tc>
        <w:tc>
          <w:tcPr>
            <w:tcW w:w="1290" w:type="pct"/>
            <w:tcBorders>
              <w:top w:val="single" w:sz="8" w:space="0" w:color="auto"/>
              <w:left w:val="single" w:sz="4" w:space="0" w:color="auto"/>
              <w:bottom w:val="single" w:sz="8" w:space="0" w:color="auto"/>
              <w:right w:val="single" w:sz="4" w:space="0" w:color="auto"/>
            </w:tcBorders>
            <w:shd w:val="clear" w:color="auto" w:fill="FFFFFF"/>
            <w:hideMark/>
          </w:tcPr>
          <w:p w14:paraId="4E3E2722" w14:textId="77777777" w:rsidR="004C1D55" w:rsidRDefault="004C1D55" w:rsidP="007425CA">
            <w:pPr>
              <w:pStyle w:val="PMFTableHeading"/>
              <w:rPr>
                <w:rFonts w:ascii="Arial" w:hAnsi="Arial" w:cs="Arial"/>
                <w:b w:val="0"/>
                <w:sz w:val="20"/>
                <w:szCs w:val="20"/>
              </w:rPr>
            </w:pPr>
            <w:r>
              <w:rPr>
                <w:rFonts w:ascii="Arial" w:hAnsi="Arial" w:cs="Arial"/>
                <w:b w:val="0"/>
                <w:sz w:val="20"/>
                <w:szCs w:val="20"/>
              </w:rPr>
              <w:t>Talend DI / MDM - Response Generator</w:t>
            </w:r>
          </w:p>
        </w:tc>
        <w:tc>
          <w:tcPr>
            <w:tcW w:w="980" w:type="pct"/>
            <w:tcBorders>
              <w:top w:val="single" w:sz="8" w:space="0" w:color="auto"/>
              <w:left w:val="single" w:sz="4" w:space="0" w:color="auto"/>
              <w:bottom w:val="single" w:sz="8" w:space="0" w:color="auto"/>
              <w:right w:val="single" w:sz="4" w:space="0" w:color="auto"/>
            </w:tcBorders>
            <w:shd w:val="clear" w:color="auto" w:fill="FFFFFF"/>
            <w:hideMark/>
          </w:tcPr>
          <w:p w14:paraId="41702582" w14:textId="77777777" w:rsidR="004C1D55" w:rsidRDefault="004C1D55" w:rsidP="007425CA">
            <w:pPr>
              <w:pStyle w:val="PMFTableHeading"/>
              <w:rPr>
                <w:rFonts w:ascii="Arial" w:hAnsi="Arial" w:cs="Arial"/>
                <w:b w:val="0"/>
                <w:sz w:val="20"/>
                <w:szCs w:val="20"/>
              </w:rPr>
            </w:pPr>
            <w:r>
              <w:rPr>
                <w:rFonts w:ascii="Arial" w:hAnsi="Arial" w:cs="Arial"/>
                <w:b w:val="0"/>
                <w:sz w:val="20"/>
                <w:szCs w:val="20"/>
              </w:rPr>
              <w:t>Generates the Response on success/failure</w:t>
            </w:r>
            <w:r w:rsidR="00FB2A93">
              <w:rPr>
                <w:rFonts w:ascii="Arial" w:hAnsi="Arial" w:cs="Arial"/>
                <w:b w:val="0"/>
                <w:sz w:val="20"/>
                <w:szCs w:val="20"/>
              </w:rPr>
              <w:t xml:space="preserve"> and  send the messages to Ensura</w:t>
            </w:r>
          </w:p>
        </w:tc>
        <w:tc>
          <w:tcPr>
            <w:tcW w:w="2502" w:type="pct"/>
            <w:tcBorders>
              <w:top w:val="single" w:sz="8" w:space="0" w:color="auto"/>
              <w:left w:val="single" w:sz="4" w:space="0" w:color="auto"/>
              <w:bottom w:val="single" w:sz="8" w:space="0" w:color="auto"/>
              <w:right w:val="single" w:sz="4" w:space="0" w:color="auto"/>
            </w:tcBorders>
            <w:shd w:val="clear" w:color="auto" w:fill="FFFFFF"/>
          </w:tcPr>
          <w:p w14:paraId="065BC41F" w14:textId="77777777" w:rsidR="004C1D55" w:rsidRDefault="004C1D55" w:rsidP="007425CA">
            <w:pPr>
              <w:pStyle w:val="PMFTableHeading"/>
              <w:tabs>
                <w:tab w:val="center" w:pos="1280"/>
              </w:tabs>
              <w:rPr>
                <w:rFonts w:ascii="Arial" w:hAnsi="Arial" w:cs="Arial"/>
                <w:b w:val="0"/>
                <w:sz w:val="20"/>
                <w:szCs w:val="20"/>
              </w:rPr>
            </w:pPr>
            <w:r>
              <w:rPr>
                <w:rFonts w:ascii="Arial" w:hAnsi="Arial" w:cs="Arial"/>
                <w:sz w:val="20"/>
                <w:szCs w:val="20"/>
              </w:rPr>
              <w:t>tESBProviderResponse:</w:t>
            </w:r>
            <w:r>
              <w:rPr>
                <w:rFonts w:ascii="Arial" w:hAnsi="Arial" w:cs="Arial"/>
                <w:b w:val="0"/>
                <w:sz w:val="20"/>
                <w:szCs w:val="20"/>
              </w:rPr>
              <w:t xml:space="preserve"> Should be used to generate response in xml format  with error code and error description.</w:t>
            </w:r>
          </w:p>
          <w:p w14:paraId="097F8F37" w14:textId="77777777" w:rsidR="004C1D55" w:rsidRDefault="004C1D55" w:rsidP="007425CA">
            <w:pPr>
              <w:pStyle w:val="PMFTableHeading"/>
              <w:tabs>
                <w:tab w:val="center" w:pos="1280"/>
              </w:tabs>
              <w:rPr>
                <w:rFonts w:ascii="Arial" w:hAnsi="Arial" w:cs="Arial"/>
                <w:b w:val="0"/>
                <w:sz w:val="20"/>
                <w:szCs w:val="20"/>
              </w:rPr>
            </w:pPr>
          </w:p>
          <w:p w14:paraId="7DA5DC10" w14:textId="77777777" w:rsidR="004C1D55" w:rsidRDefault="004C1D55" w:rsidP="007425CA">
            <w:pPr>
              <w:pStyle w:val="PMFTableHeading"/>
              <w:tabs>
                <w:tab w:val="center" w:pos="1280"/>
              </w:tabs>
              <w:rPr>
                <w:rFonts w:ascii="Arial" w:hAnsi="Arial" w:cs="Arial"/>
                <w:b w:val="0"/>
                <w:sz w:val="20"/>
                <w:szCs w:val="20"/>
              </w:rPr>
            </w:pPr>
            <w:r>
              <w:rPr>
                <w:rFonts w:ascii="Arial" w:hAnsi="Arial" w:cs="Arial"/>
                <w:sz w:val="20"/>
                <w:szCs w:val="20"/>
              </w:rPr>
              <w:t xml:space="preserve">tESBProviderFault: </w:t>
            </w:r>
            <w:r>
              <w:rPr>
                <w:rFonts w:ascii="Arial" w:hAnsi="Arial" w:cs="Arial"/>
                <w:b w:val="0"/>
                <w:sz w:val="20"/>
                <w:szCs w:val="20"/>
              </w:rPr>
              <w:t>Should be used for generating error messages with code and description</w:t>
            </w:r>
          </w:p>
          <w:p w14:paraId="5EF83CA9" w14:textId="77777777" w:rsidR="004C1D55" w:rsidRDefault="004C1D55" w:rsidP="00E63CA3">
            <w:pPr>
              <w:pStyle w:val="PMFTableHeading"/>
              <w:tabs>
                <w:tab w:val="center" w:pos="1280"/>
              </w:tabs>
              <w:rPr>
                <w:sz w:val="20"/>
              </w:rPr>
            </w:pPr>
          </w:p>
        </w:tc>
      </w:tr>
      <w:tr w:rsidR="004C1D55" w14:paraId="4E639686" w14:textId="77777777" w:rsidTr="008B57AD">
        <w:trPr>
          <w:trHeight w:val="2320"/>
        </w:trPr>
        <w:tc>
          <w:tcPr>
            <w:tcW w:w="228" w:type="pct"/>
            <w:tcBorders>
              <w:top w:val="single" w:sz="8" w:space="0" w:color="auto"/>
              <w:left w:val="single" w:sz="4" w:space="0" w:color="auto"/>
              <w:bottom w:val="single" w:sz="8" w:space="0" w:color="auto"/>
              <w:right w:val="single" w:sz="4" w:space="0" w:color="auto"/>
            </w:tcBorders>
            <w:shd w:val="clear" w:color="auto" w:fill="FFFFFF"/>
            <w:hideMark/>
          </w:tcPr>
          <w:p w14:paraId="3BF7C2EB" w14:textId="77777777" w:rsidR="004C1D55" w:rsidRDefault="008B57AD" w:rsidP="007425CA">
            <w:pPr>
              <w:pStyle w:val="PMFTableHeading"/>
              <w:rPr>
                <w:rFonts w:ascii="Arial" w:hAnsi="Arial" w:cs="Arial"/>
                <w:b w:val="0"/>
                <w:sz w:val="20"/>
                <w:szCs w:val="20"/>
              </w:rPr>
            </w:pPr>
            <w:r>
              <w:rPr>
                <w:rFonts w:ascii="Arial" w:hAnsi="Arial" w:cs="Arial"/>
                <w:b w:val="0"/>
                <w:sz w:val="20"/>
                <w:szCs w:val="20"/>
              </w:rPr>
              <w:t>9</w:t>
            </w:r>
          </w:p>
        </w:tc>
        <w:tc>
          <w:tcPr>
            <w:tcW w:w="1290" w:type="pct"/>
            <w:tcBorders>
              <w:top w:val="single" w:sz="8" w:space="0" w:color="auto"/>
              <w:left w:val="single" w:sz="4" w:space="0" w:color="auto"/>
              <w:bottom w:val="single" w:sz="8" w:space="0" w:color="auto"/>
              <w:right w:val="single" w:sz="4" w:space="0" w:color="auto"/>
            </w:tcBorders>
            <w:shd w:val="clear" w:color="auto" w:fill="FFFFFF"/>
            <w:hideMark/>
          </w:tcPr>
          <w:p w14:paraId="2AFD7FD3" w14:textId="77777777" w:rsidR="004C1D55" w:rsidRDefault="004C1D55" w:rsidP="007425CA">
            <w:pPr>
              <w:pStyle w:val="PMFTableHeading"/>
              <w:rPr>
                <w:rFonts w:ascii="Arial" w:hAnsi="Arial" w:cs="Arial"/>
                <w:b w:val="0"/>
                <w:sz w:val="20"/>
                <w:szCs w:val="20"/>
              </w:rPr>
            </w:pPr>
            <w:r>
              <w:rPr>
                <w:rFonts w:ascii="Arial" w:hAnsi="Arial" w:cs="Arial"/>
                <w:b w:val="0"/>
                <w:sz w:val="20"/>
                <w:szCs w:val="20"/>
              </w:rPr>
              <w:t>Talend DI - Functional Error handling</w:t>
            </w:r>
          </w:p>
        </w:tc>
        <w:tc>
          <w:tcPr>
            <w:tcW w:w="980" w:type="pct"/>
            <w:tcBorders>
              <w:top w:val="single" w:sz="8" w:space="0" w:color="auto"/>
              <w:left w:val="single" w:sz="4" w:space="0" w:color="auto"/>
              <w:bottom w:val="single" w:sz="8" w:space="0" w:color="auto"/>
              <w:right w:val="single" w:sz="4" w:space="0" w:color="auto"/>
            </w:tcBorders>
            <w:shd w:val="clear" w:color="auto" w:fill="FFFFFF"/>
            <w:hideMark/>
          </w:tcPr>
          <w:p w14:paraId="5A1D7BF2" w14:textId="77777777" w:rsidR="004C1D55" w:rsidRDefault="004C1D55" w:rsidP="00BD7240">
            <w:pPr>
              <w:pStyle w:val="PMFTableHeading"/>
              <w:rPr>
                <w:rFonts w:ascii="Arial" w:hAnsi="Arial" w:cs="Arial"/>
                <w:b w:val="0"/>
                <w:sz w:val="20"/>
                <w:szCs w:val="20"/>
              </w:rPr>
            </w:pPr>
            <w:r>
              <w:rPr>
                <w:rFonts w:ascii="Arial" w:hAnsi="Arial" w:cs="Arial"/>
                <w:b w:val="0"/>
                <w:sz w:val="20"/>
                <w:szCs w:val="20"/>
              </w:rPr>
              <w:t xml:space="preserve">Functional errors are generally included in the every response to intimate the users about the functional error </w:t>
            </w:r>
            <w:r w:rsidR="00BD7240">
              <w:rPr>
                <w:rFonts w:ascii="Arial" w:hAnsi="Arial" w:cs="Arial"/>
                <w:b w:val="0"/>
                <w:sz w:val="20"/>
                <w:szCs w:val="20"/>
              </w:rPr>
              <w:t xml:space="preserve">and </w:t>
            </w:r>
            <w:r>
              <w:rPr>
                <w:rFonts w:ascii="Arial" w:hAnsi="Arial" w:cs="Arial"/>
                <w:b w:val="0"/>
                <w:sz w:val="20"/>
                <w:szCs w:val="20"/>
              </w:rPr>
              <w:t>send with proper error code and error message.</w:t>
            </w:r>
          </w:p>
        </w:tc>
        <w:tc>
          <w:tcPr>
            <w:tcW w:w="2502" w:type="pct"/>
            <w:tcBorders>
              <w:top w:val="single" w:sz="8" w:space="0" w:color="auto"/>
              <w:left w:val="single" w:sz="4" w:space="0" w:color="auto"/>
              <w:bottom w:val="single" w:sz="8" w:space="0" w:color="auto"/>
              <w:right w:val="single" w:sz="4" w:space="0" w:color="auto"/>
            </w:tcBorders>
            <w:shd w:val="clear" w:color="auto" w:fill="FFFFFF"/>
          </w:tcPr>
          <w:p w14:paraId="3828D8E4" w14:textId="77777777" w:rsidR="004C1D55" w:rsidRDefault="004C1D55" w:rsidP="007425CA">
            <w:pPr>
              <w:pStyle w:val="PMFTableHeading"/>
              <w:tabs>
                <w:tab w:val="center" w:pos="1280"/>
              </w:tabs>
              <w:rPr>
                <w:rFonts w:ascii="Arial" w:hAnsi="Arial" w:cs="Arial"/>
                <w:b w:val="0"/>
                <w:sz w:val="20"/>
                <w:szCs w:val="20"/>
              </w:rPr>
            </w:pPr>
            <w:r>
              <w:rPr>
                <w:rFonts w:ascii="Arial" w:hAnsi="Arial" w:cs="Arial"/>
                <w:sz w:val="20"/>
                <w:szCs w:val="20"/>
              </w:rPr>
              <w:t>tESBProviderResponse:</w:t>
            </w:r>
            <w:r>
              <w:rPr>
                <w:rFonts w:ascii="Arial" w:hAnsi="Arial" w:cs="Arial"/>
                <w:b w:val="0"/>
                <w:sz w:val="20"/>
                <w:szCs w:val="20"/>
              </w:rPr>
              <w:t xml:space="preserve"> should be used to generate response in xml format  with error code and error description.</w:t>
            </w:r>
          </w:p>
          <w:p w14:paraId="121584D6" w14:textId="77777777" w:rsidR="004C1D55" w:rsidRDefault="004C1D55" w:rsidP="007425CA">
            <w:pPr>
              <w:jc w:val="center"/>
              <w:rPr>
                <w:sz w:val="20"/>
                <w:lang w:val="en-GB" w:eastAsia="ja-JP"/>
              </w:rPr>
            </w:pPr>
          </w:p>
          <w:p w14:paraId="5E95CFB2" w14:textId="77777777" w:rsidR="004C1D55" w:rsidRDefault="004C1D55" w:rsidP="007425CA">
            <w:pPr>
              <w:rPr>
                <w:sz w:val="20"/>
                <w:lang w:val="en-GB" w:eastAsia="ja-JP"/>
              </w:rPr>
            </w:pPr>
          </w:p>
          <w:p w14:paraId="344DC438" w14:textId="77777777" w:rsidR="004C1D55" w:rsidRDefault="004C1D55" w:rsidP="007425CA">
            <w:pPr>
              <w:rPr>
                <w:sz w:val="20"/>
                <w:lang w:val="en-GB" w:eastAsia="ja-JP"/>
              </w:rPr>
            </w:pPr>
          </w:p>
          <w:p w14:paraId="266D690B" w14:textId="77777777" w:rsidR="004C1D55" w:rsidRDefault="004C1D55" w:rsidP="007425CA">
            <w:pPr>
              <w:ind w:firstLine="720"/>
              <w:rPr>
                <w:sz w:val="20"/>
                <w:lang w:val="en-GB" w:eastAsia="ja-JP"/>
              </w:rPr>
            </w:pPr>
          </w:p>
        </w:tc>
      </w:tr>
      <w:tr w:rsidR="004C1D55" w14:paraId="3848B8CC" w14:textId="77777777" w:rsidTr="008B57AD">
        <w:trPr>
          <w:trHeight w:val="817"/>
        </w:trPr>
        <w:tc>
          <w:tcPr>
            <w:tcW w:w="228" w:type="pct"/>
            <w:tcBorders>
              <w:top w:val="single" w:sz="8" w:space="0" w:color="auto"/>
              <w:left w:val="single" w:sz="4" w:space="0" w:color="auto"/>
              <w:bottom w:val="single" w:sz="8" w:space="0" w:color="auto"/>
              <w:right w:val="single" w:sz="4" w:space="0" w:color="auto"/>
            </w:tcBorders>
            <w:shd w:val="clear" w:color="auto" w:fill="FFFFFF"/>
            <w:hideMark/>
          </w:tcPr>
          <w:p w14:paraId="5D92701D" w14:textId="77777777" w:rsidR="004C1D55" w:rsidRDefault="008B57AD" w:rsidP="007425CA">
            <w:pPr>
              <w:pStyle w:val="PMFTableHeading"/>
              <w:rPr>
                <w:rFonts w:ascii="Arial" w:hAnsi="Arial" w:cs="Arial"/>
                <w:b w:val="0"/>
                <w:sz w:val="20"/>
                <w:szCs w:val="20"/>
              </w:rPr>
            </w:pPr>
            <w:r>
              <w:rPr>
                <w:rFonts w:ascii="Arial" w:hAnsi="Arial" w:cs="Arial"/>
                <w:b w:val="0"/>
                <w:sz w:val="20"/>
                <w:szCs w:val="20"/>
              </w:rPr>
              <w:t>10</w:t>
            </w:r>
          </w:p>
        </w:tc>
        <w:tc>
          <w:tcPr>
            <w:tcW w:w="1290" w:type="pct"/>
            <w:tcBorders>
              <w:top w:val="single" w:sz="8" w:space="0" w:color="auto"/>
              <w:left w:val="single" w:sz="4" w:space="0" w:color="auto"/>
              <w:bottom w:val="single" w:sz="8" w:space="0" w:color="auto"/>
              <w:right w:val="single" w:sz="4" w:space="0" w:color="auto"/>
            </w:tcBorders>
            <w:shd w:val="clear" w:color="auto" w:fill="FFFFFF"/>
            <w:hideMark/>
          </w:tcPr>
          <w:p w14:paraId="55E3F5C8" w14:textId="77777777" w:rsidR="004C1D55" w:rsidRDefault="004C1D55" w:rsidP="007425CA">
            <w:pPr>
              <w:pStyle w:val="PMFTableHeading"/>
              <w:rPr>
                <w:rFonts w:ascii="Arial" w:hAnsi="Arial" w:cs="Arial"/>
                <w:b w:val="0"/>
                <w:sz w:val="20"/>
                <w:szCs w:val="20"/>
              </w:rPr>
            </w:pPr>
            <w:r>
              <w:rPr>
                <w:rFonts w:ascii="Arial" w:hAnsi="Arial" w:cs="Arial"/>
                <w:b w:val="0"/>
                <w:sz w:val="20"/>
                <w:szCs w:val="20"/>
              </w:rPr>
              <w:t>Talend DI - Technical Error Handling</w:t>
            </w:r>
          </w:p>
        </w:tc>
        <w:tc>
          <w:tcPr>
            <w:tcW w:w="980" w:type="pct"/>
            <w:tcBorders>
              <w:top w:val="single" w:sz="8" w:space="0" w:color="auto"/>
              <w:left w:val="single" w:sz="4" w:space="0" w:color="auto"/>
              <w:bottom w:val="single" w:sz="8" w:space="0" w:color="auto"/>
              <w:right w:val="single" w:sz="4" w:space="0" w:color="auto"/>
            </w:tcBorders>
            <w:shd w:val="clear" w:color="auto" w:fill="FFFFFF"/>
            <w:hideMark/>
          </w:tcPr>
          <w:p w14:paraId="2558CD0E" w14:textId="77777777" w:rsidR="004C1D55" w:rsidRDefault="004C1D55" w:rsidP="008B57AD">
            <w:pPr>
              <w:pStyle w:val="PMFTableHeading"/>
              <w:rPr>
                <w:rFonts w:ascii="Arial" w:hAnsi="Arial" w:cs="Arial"/>
                <w:b w:val="0"/>
                <w:sz w:val="20"/>
                <w:szCs w:val="20"/>
              </w:rPr>
            </w:pPr>
            <w:r>
              <w:rPr>
                <w:rFonts w:ascii="Arial" w:hAnsi="Arial" w:cs="Arial"/>
                <w:b w:val="0"/>
                <w:sz w:val="20"/>
                <w:szCs w:val="20"/>
              </w:rPr>
              <w:t xml:space="preserve">Errors are generally occurs when the component failed to execute like </w:t>
            </w:r>
            <w:r w:rsidR="008B57AD">
              <w:rPr>
                <w:rFonts w:ascii="Arial" w:hAnsi="Arial" w:cs="Arial"/>
                <w:b w:val="0"/>
                <w:sz w:val="20"/>
                <w:szCs w:val="20"/>
              </w:rPr>
              <w:t>Capscan</w:t>
            </w:r>
            <w:r>
              <w:rPr>
                <w:rFonts w:ascii="Arial" w:hAnsi="Arial" w:cs="Arial"/>
                <w:b w:val="0"/>
                <w:sz w:val="20"/>
                <w:szCs w:val="20"/>
              </w:rPr>
              <w:t xml:space="preserve"> connection issues or any component failed inside a job</w:t>
            </w:r>
          </w:p>
        </w:tc>
        <w:tc>
          <w:tcPr>
            <w:tcW w:w="2502" w:type="pct"/>
            <w:tcBorders>
              <w:top w:val="single" w:sz="8" w:space="0" w:color="auto"/>
              <w:left w:val="single" w:sz="4" w:space="0" w:color="auto"/>
              <w:bottom w:val="single" w:sz="8" w:space="0" w:color="auto"/>
              <w:right w:val="single" w:sz="4" w:space="0" w:color="auto"/>
            </w:tcBorders>
            <w:shd w:val="clear" w:color="auto" w:fill="FFFFFF"/>
          </w:tcPr>
          <w:p w14:paraId="5ABF4BEE" w14:textId="77777777" w:rsidR="004C1D55" w:rsidRDefault="004C1D55" w:rsidP="007425CA">
            <w:pPr>
              <w:pStyle w:val="PMFTableHeading"/>
              <w:tabs>
                <w:tab w:val="center" w:pos="1280"/>
              </w:tabs>
              <w:rPr>
                <w:rFonts w:ascii="Arial" w:hAnsi="Arial" w:cs="Arial"/>
                <w:b w:val="0"/>
                <w:sz w:val="20"/>
                <w:szCs w:val="20"/>
              </w:rPr>
            </w:pPr>
            <w:r>
              <w:rPr>
                <w:rFonts w:ascii="Arial" w:hAnsi="Arial" w:cs="Arial"/>
                <w:sz w:val="20"/>
                <w:szCs w:val="20"/>
              </w:rPr>
              <w:t xml:space="preserve">tESBProviderFault: </w:t>
            </w:r>
            <w:r>
              <w:rPr>
                <w:rFonts w:ascii="Arial" w:hAnsi="Arial" w:cs="Arial"/>
                <w:b w:val="0"/>
                <w:sz w:val="20"/>
                <w:szCs w:val="20"/>
              </w:rPr>
              <w:t>used for generating error messages with code and description</w:t>
            </w:r>
          </w:p>
          <w:p w14:paraId="77D0CBFD" w14:textId="77777777" w:rsidR="004C1D55" w:rsidRDefault="004C1D55" w:rsidP="007425CA">
            <w:pPr>
              <w:pStyle w:val="PMFTableHeading"/>
              <w:tabs>
                <w:tab w:val="center" w:pos="1280"/>
              </w:tabs>
              <w:rPr>
                <w:rFonts w:ascii="Arial" w:hAnsi="Arial" w:cs="Arial"/>
                <w:sz w:val="20"/>
                <w:szCs w:val="20"/>
              </w:rPr>
            </w:pPr>
          </w:p>
          <w:p w14:paraId="202EA3A5" w14:textId="77777777" w:rsidR="004C1D55" w:rsidRDefault="004C1D55" w:rsidP="007425CA">
            <w:pPr>
              <w:pStyle w:val="PMFTableHeading"/>
              <w:tabs>
                <w:tab w:val="center" w:pos="1280"/>
              </w:tabs>
              <w:rPr>
                <w:rFonts w:ascii="Arial" w:hAnsi="Arial" w:cs="Arial"/>
                <w:sz w:val="20"/>
                <w:szCs w:val="20"/>
              </w:rPr>
            </w:pPr>
          </w:p>
        </w:tc>
      </w:tr>
    </w:tbl>
    <w:p w14:paraId="18986650" w14:textId="77777777" w:rsidR="00F2304C" w:rsidRDefault="00F2304C" w:rsidP="00D95D69"/>
    <w:p w14:paraId="2999BD44" w14:textId="77777777" w:rsidR="00015C7E" w:rsidRDefault="00C97A28" w:rsidP="00015C7E">
      <w:pPr>
        <w:rPr>
          <w:b/>
          <w:noProof/>
          <w:sz w:val="22"/>
          <w:szCs w:val="22"/>
        </w:rPr>
      </w:pPr>
      <w:r>
        <w:rPr>
          <w:b/>
          <w:noProof/>
          <w:sz w:val="22"/>
          <w:szCs w:val="22"/>
        </w:rPr>
        <w:t xml:space="preserve">Capscan MatchCode </w:t>
      </w:r>
      <w:r w:rsidR="00015C7E">
        <w:rPr>
          <w:b/>
          <w:noProof/>
          <w:sz w:val="22"/>
          <w:szCs w:val="22"/>
        </w:rPr>
        <w:t>API Details:</w:t>
      </w:r>
    </w:p>
    <w:p w14:paraId="09FEA802" w14:textId="77777777" w:rsidR="00015C7E" w:rsidRDefault="00015C7E" w:rsidP="00015C7E">
      <w:pPr>
        <w:rPr>
          <w:b/>
          <w:noProof/>
          <w:sz w:val="22"/>
          <w:szCs w:val="22"/>
        </w:rPr>
      </w:pPr>
    </w:p>
    <w:p w14:paraId="09800116" w14:textId="77777777" w:rsidR="00015C7E" w:rsidRDefault="00015C7E" w:rsidP="00015C7E">
      <w:pPr>
        <w:jc w:val="left"/>
        <w:rPr>
          <w:noProof/>
          <w:sz w:val="20"/>
        </w:rPr>
      </w:pPr>
      <w:r w:rsidRPr="002D60CC">
        <w:rPr>
          <w:noProof/>
          <w:sz w:val="20"/>
        </w:rPr>
        <w:t xml:space="preserve">Below are the Capscan </w:t>
      </w:r>
      <w:r>
        <w:rPr>
          <w:noProof/>
          <w:sz w:val="20"/>
        </w:rPr>
        <w:t xml:space="preserve">Match Code </w:t>
      </w:r>
      <w:r w:rsidRPr="002D60CC">
        <w:rPr>
          <w:noProof/>
          <w:sz w:val="20"/>
        </w:rPr>
        <w:t xml:space="preserve">API libraries </w:t>
      </w:r>
      <w:r w:rsidR="009F5B7C">
        <w:rPr>
          <w:noProof/>
          <w:sz w:val="20"/>
        </w:rPr>
        <w:t xml:space="preserve">used </w:t>
      </w:r>
      <w:r w:rsidRPr="002D60CC">
        <w:rPr>
          <w:noProof/>
          <w:sz w:val="20"/>
        </w:rPr>
        <w:t>to connect capscan and cleanse the address.</w:t>
      </w:r>
      <w:r>
        <w:rPr>
          <w:noProof/>
          <w:sz w:val="20"/>
        </w:rPr>
        <w:t xml:space="preserve"> These jar files will </w:t>
      </w:r>
      <w:r w:rsidR="009F5B7C">
        <w:rPr>
          <w:noProof/>
          <w:sz w:val="20"/>
        </w:rPr>
        <w:t xml:space="preserve">be </w:t>
      </w:r>
      <w:r>
        <w:rPr>
          <w:noProof/>
          <w:sz w:val="20"/>
        </w:rPr>
        <w:t>use</w:t>
      </w:r>
      <w:r w:rsidR="009F5B7C">
        <w:rPr>
          <w:noProof/>
          <w:sz w:val="20"/>
        </w:rPr>
        <w:t>d</w:t>
      </w:r>
      <w:r>
        <w:rPr>
          <w:noProof/>
          <w:sz w:val="20"/>
        </w:rPr>
        <w:t xml:space="preserve"> </w:t>
      </w:r>
      <w:r w:rsidR="009F5B7C">
        <w:rPr>
          <w:noProof/>
          <w:sz w:val="20"/>
        </w:rPr>
        <w:t>for</w:t>
      </w:r>
      <w:r>
        <w:rPr>
          <w:noProof/>
          <w:sz w:val="20"/>
        </w:rPr>
        <w:t xml:space="preserve"> connect</w:t>
      </w:r>
      <w:r w:rsidR="009F5B7C">
        <w:rPr>
          <w:noProof/>
          <w:sz w:val="20"/>
        </w:rPr>
        <w:t>ing</w:t>
      </w:r>
      <w:r>
        <w:rPr>
          <w:noProof/>
          <w:sz w:val="20"/>
        </w:rPr>
        <w:t xml:space="preserve"> Capscan </w:t>
      </w:r>
      <w:r w:rsidR="009F5B7C">
        <w:rPr>
          <w:noProof/>
          <w:sz w:val="20"/>
        </w:rPr>
        <w:t>to</w:t>
      </w:r>
      <w:r>
        <w:rPr>
          <w:noProof/>
          <w:sz w:val="20"/>
        </w:rPr>
        <w:t xml:space="preserve"> process the address data validation in real time.</w:t>
      </w:r>
    </w:p>
    <w:p w14:paraId="0EB670DA" w14:textId="77777777" w:rsidR="00015C7E" w:rsidRDefault="00015C7E" w:rsidP="00015C7E">
      <w:pPr>
        <w:jc w:val="left"/>
        <w:rPr>
          <w:noProof/>
          <w:sz w:val="20"/>
        </w:rPr>
      </w:pPr>
    </w:p>
    <w:p w14:paraId="08141618" w14:textId="77777777" w:rsidR="00015C7E" w:rsidRPr="002D60CC" w:rsidRDefault="00015C7E" w:rsidP="00015C7E">
      <w:pPr>
        <w:pStyle w:val="ListParagraph"/>
        <w:numPr>
          <w:ilvl w:val="0"/>
          <w:numId w:val="24"/>
        </w:numPr>
        <w:jc w:val="left"/>
        <w:rPr>
          <w:noProof/>
          <w:sz w:val="20"/>
        </w:rPr>
      </w:pPr>
      <w:r w:rsidRPr="002D60CC">
        <w:rPr>
          <w:noProof/>
          <w:sz w:val="20"/>
        </w:rPr>
        <w:t>Capscan.jar</w:t>
      </w:r>
      <w:r w:rsidR="009F5B7C">
        <w:rPr>
          <w:noProof/>
          <w:sz w:val="20"/>
        </w:rPr>
        <w:t xml:space="preserve"> </w:t>
      </w:r>
    </w:p>
    <w:p w14:paraId="05A0415B" w14:textId="77777777" w:rsidR="009F5B7C" w:rsidRPr="002D60CC" w:rsidRDefault="009F5B7C" w:rsidP="009F5B7C">
      <w:pPr>
        <w:pStyle w:val="ListParagraph"/>
        <w:numPr>
          <w:ilvl w:val="0"/>
          <w:numId w:val="24"/>
        </w:numPr>
        <w:jc w:val="left"/>
        <w:rPr>
          <w:noProof/>
          <w:sz w:val="20"/>
        </w:rPr>
      </w:pPr>
      <w:r>
        <w:rPr>
          <w:noProof/>
          <w:sz w:val="20"/>
        </w:rPr>
        <w:t xml:space="preserve">Capscan-common-lang.jar </w:t>
      </w:r>
    </w:p>
    <w:p w14:paraId="6FF80118" w14:textId="77777777" w:rsidR="00015C7E" w:rsidRDefault="00015C7E" w:rsidP="00015C7E">
      <w:pPr>
        <w:pStyle w:val="ListParagraph"/>
        <w:numPr>
          <w:ilvl w:val="0"/>
          <w:numId w:val="24"/>
        </w:numPr>
        <w:jc w:val="left"/>
        <w:rPr>
          <w:noProof/>
          <w:sz w:val="20"/>
        </w:rPr>
      </w:pPr>
      <w:r>
        <w:rPr>
          <w:noProof/>
          <w:sz w:val="20"/>
        </w:rPr>
        <w:lastRenderedPageBreak/>
        <w:t>AddressValidation</w:t>
      </w:r>
      <w:r w:rsidRPr="002D60CC">
        <w:rPr>
          <w:noProof/>
          <w:sz w:val="20"/>
        </w:rPr>
        <w:t>.jar</w:t>
      </w:r>
      <w:r w:rsidR="009F5B7C">
        <w:rPr>
          <w:noProof/>
          <w:sz w:val="20"/>
        </w:rPr>
        <w:t xml:space="preserve"> – To be build using the above libraries</w:t>
      </w:r>
    </w:p>
    <w:p w14:paraId="184EE909" w14:textId="77777777" w:rsidR="00015C7E" w:rsidRDefault="00015C7E" w:rsidP="00015C7E">
      <w:pPr>
        <w:rPr>
          <w:b/>
          <w:noProof/>
          <w:sz w:val="22"/>
          <w:szCs w:val="22"/>
        </w:rPr>
      </w:pPr>
    </w:p>
    <w:p w14:paraId="264EC6BA" w14:textId="77777777" w:rsidR="009F5B7C" w:rsidRPr="00461370" w:rsidRDefault="009F5B7C" w:rsidP="00015C7E">
      <w:pPr>
        <w:rPr>
          <w:noProof/>
          <w:sz w:val="22"/>
          <w:szCs w:val="22"/>
        </w:rPr>
      </w:pPr>
    </w:p>
    <w:p w14:paraId="372A99D9" w14:textId="77777777" w:rsidR="00015C7E" w:rsidRPr="00461370" w:rsidRDefault="00015C7E" w:rsidP="00015C7E">
      <w:pPr>
        <w:rPr>
          <w:noProof/>
          <w:sz w:val="22"/>
          <w:szCs w:val="22"/>
        </w:rPr>
      </w:pPr>
      <w:r w:rsidRPr="00461370">
        <w:rPr>
          <w:noProof/>
          <w:sz w:val="22"/>
          <w:szCs w:val="22"/>
        </w:rPr>
        <w:t>Methods:</w:t>
      </w:r>
    </w:p>
    <w:p w14:paraId="785CF039" w14:textId="77777777" w:rsidR="00015C7E" w:rsidRDefault="00015C7E" w:rsidP="00015C7E">
      <w:pPr>
        <w:rPr>
          <w:b/>
          <w:noProof/>
          <w:sz w:val="22"/>
          <w:szCs w:val="22"/>
        </w:rPr>
      </w:pPr>
    </w:p>
    <w:tbl>
      <w:tblPr>
        <w:tblW w:w="861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39"/>
        <w:gridCol w:w="1276"/>
        <w:gridCol w:w="1275"/>
        <w:gridCol w:w="1276"/>
        <w:gridCol w:w="2351"/>
      </w:tblGrid>
      <w:tr w:rsidR="00C97A28" w:rsidRPr="00C97A28" w14:paraId="7D840CEF" w14:textId="77777777" w:rsidTr="009F5B7C">
        <w:tc>
          <w:tcPr>
            <w:tcW w:w="2439" w:type="dxa"/>
            <w:tcBorders>
              <w:bottom w:val="single" w:sz="4" w:space="0" w:color="auto"/>
            </w:tcBorders>
            <w:shd w:val="pct10" w:color="auto" w:fill="auto"/>
          </w:tcPr>
          <w:p w14:paraId="2078A51C" w14:textId="77777777" w:rsidR="00015C7E" w:rsidRPr="00C97A28" w:rsidRDefault="00015C7E" w:rsidP="00D50562">
            <w:pPr>
              <w:pStyle w:val="TableHeading"/>
            </w:pPr>
            <w:r w:rsidRPr="00C97A28">
              <w:t>Method Name</w:t>
            </w:r>
          </w:p>
        </w:tc>
        <w:tc>
          <w:tcPr>
            <w:tcW w:w="1276" w:type="dxa"/>
            <w:tcBorders>
              <w:bottom w:val="single" w:sz="4" w:space="0" w:color="auto"/>
            </w:tcBorders>
            <w:shd w:val="pct10" w:color="auto" w:fill="auto"/>
          </w:tcPr>
          <w:p w14:paraId="4F62D3F3" w14:textId="77777777" w:rsidR="00015C7E" w:rsidRPr="00C97A28" w:rsidRDefault="00015C7E" w:rsidP="00D50562">
            <w:pPr>
              <w:pStyle w:val="TableHeading"/>
            </w:pPr>
            <w:r w:rsidRPr="00C97A28">
              <w:t>Parameter Type</w:t>
            </w:r>
          </w:p>
        </w:tc>
        <w:tc>
          <w:tcPr>
            <w:tcW w:w="1275" w:type="dxa"/>
            <w:tcBorders>
              <w:bottom w:val="single" w:sz="4" w:space="0" w:color="auto"/>
            </w:tcBorders>
            <w:shd w:val="pct10" w:color="auto" w:fill="auto"/>
          </w:tcPr>
          <w:p w14:paraId="1D69F4A2" w14:textId="77777777" w:rsidR="00015C7E" w:rsidRPr="00C97A28" w:rsidRDefault="00015C7E" w:rsidP="00D50562">
            <w:pPr>
              <w:pStyle w:val="TableHeading"/>
            </w:pPr>
            <w:r w:rsidRPr="00C97A28">
              <w:t>Parameter Name</w:t>
            </w:r>
          </w:p>
        </w:tc>
        <w:tc>
          <w:tcPr>
            <w:tcW w:w="1276" w:type="dxa"/>
            <w:tcBorders>
              <w:bottom w:val="single" w:sz="4" w:space="0" w:color="auto"/>
            </w:tcBorders>
            <w:shd w:val="pct10" w:color="auto" w:fill="auto"/>
          </w:tcPr>
          <w:p w14:paraId="04DABF26" w14:textId="77777777" w:rsidR="00015C7E" w:rsidRPr="00C97A28" w:rsidRDefault="00015C7E" w:rsidP="00D50562">
            <w:pPr>
              <w:pStyle w:val="TableHeading"/>
            </w:pPr>
            <w:r w:rsidRPr="00C97A28">
              <w:t>Data Type</w:t>
            </w:r>
          </w:p>
        </w:tc>
        <w:tc>
          <w:tcPr>
            <w:tcW w:w="2351" w:type="dxa"/>
            <w:tcBorders>
              <w:bottom w:val="single" w:sz="4" w:space="0" w:color="auto"/>
            </w:tcBorders>
            <w:shd w:val="pct10" w:color="auto" w:fill="auto"/>
          </w:tcPr>
          <w:p w14:paraId="56E3D58B" w14:textId="77777777" w:rsidR="00015C7E" w:rsidRPr="00C97A28" w:rsidRDefault="00015C7E" w:rsidP="00D50562">
            <w:pPr>
              <w:pStyle w:val="TableHeading"/>
            </w:pPr>
            <w:r w:rsidRPr="00C97A28">
              <w:t>Expected Value</w:t>
            </w:r>
            <w:r w:rsidR="009F5B7C" w:rsidRPr="00C97A28">
              <w:t>(Dev)</w:t>
            </w:r>
          </w:p>
        </w:tc>
      </w:tr>
      <w:tr w:rsidR="00C97A28" w:rsidRPr="00C97A28" w14:paraId="64861170" w14:textId="77777777" w:rsidTr="009F5B7C">
        <w:tc>
          <w:tcPr>
            <w:tcW w:w="2439" w:type="dxa"/>
            <w:shd w:val="clear" w:color="auto" w:fill="auto"/>
          </w:tcPr>
          <w:p w14:paraId="4DF12C0D" w14:textId="77777777" w:rsidR="00015C7E" w:rsidRPr="00C97A28" w:rsidRDefault="00015C7E" w:rsidP="00D50562">
            <w:pPr>
              <w:pStyle w:val="TableText0"/>
            </w:pPr>
            <w:r w:rsidRPr="00C97A28">
              <w:t>McConnection(String, String, String, int)</w:t>
            </w:r>
          </w:p>
        </w:tc>
        <w:tc>
          <w:tcPr>
            <w:tcW w:w="1276" w:type="dxa"/>
            <w:shd w:val="clear" w:color="auto" w:fill="auto"/>
          </w:tcPr>
          <w:p w14:paraId="3833D90C" w14:textId="77777777" w:rsidR="00015C7E" w:rsidRPr="00C97A28" w:rsidRDefault="00015C7E" w:rsidP="00D50562">
            <w:pPr>
              <w:pStyle w:val="TableText0"/>
            </w:pPr>
            <w:r w:rsidRPr="00C97A28">
              <w:t>Input</w:t>
            </w:r>
          </w:p>
        </w:tc>
        <w:tc>
          <w:tcPr>
            <w:tcW w:w="1275" w:type="dxa"/>
          </w:tcPr>
          <w:p w14:paraId="381A7189" w14:textId="77777777" w:rsidR="00015C7E" w:rsidRPr="00C97A28" w:rsidRDefault="00015C7E" w:rsidP="00D50562">
            <w:pPr>
              <w:pStyle w:val="TableText0"/>
            </w:pPr>
            <w:r w:rsidRPr="00C97A28">
              <w:t>PoolName</w:t>
            </w:r>
          </w:p>
        </w:tc>
        <w:tc>
          <w:tcPr>
            <w:tcW w:w="1276" w:type="dxa"/>
          </w:tcPr>
          <w:p w14:paraId="698255E1" w14:textId="77777777" w:rsidR="00015C7E" w:rsidRPr="00C97A28" w:rsidRDefault="00015C7E" w:rsidP="00D50562">
            <w:pPr>
              <w:pStyle w:val="TableText0"/>
            </w:pPr>
            <w:r w:rsidRPr="00C97A28">
              <w:t>String</w:t>
            </w:r>
          </w:p>
        </w:tc>
        <w:tc>
          <w:tcPr>
            <w:tcW w:w="2351" w:type="dxa"/>
          </w:tcPr>
          <w:p w14:paraId="48259305" w14:textId="531558E8" w:rsidR="00015C7E" w:rsidRPr="00C97A28" w:rsidRDefault="00951456" w:rsidP="00D50562">
            <w:pPr>
              <w:pStyle w:val="TableText0"/>
              <w:rPr>
                <w:rFonts w:ascii="Courier New" w:hAnsi="Courier New" w:cs="Courier New"/>
              </w:rPr>
            </w:pPr>
            <w:r>
              <w:rPr>
                <w:rFonts w:ascii="Courier New" w:hAnsi="Courier New" w:cs="Courier New"/>
              </w:rPr>
              <w:t>TALEND</w:t>
            </w:r>
            <w:r w:rsidR="009F5B7C" w:rsidRPr="00C97A28">
              <w:rPr>
                <w:rFonts w:ascii="Courier New" w:hAnsi="Courier New" w:cs="Courier New"/>
              </w:rPr>
              <w:t>_</w:t>
            </w:r>
            <w:r w:rsidR="00015C7E" w:rsidRPr="00C97A28">
              <w:rPr>
                <w:rFonts w:ascii="Courier New" w:hAnsi="Courier New" w:cs="Courier New"/>
              </w:rPr>
              <w:t>PAF</w:t>
            </w:r>
          </w:p>
        </w:tc>
      </w:tr>
      <w:tr w:rsidR="00C97A28" w:rsidRPr="00C97A28" w14:paraId="46E1BB40" w14:textId="77777777" w:rsidTr="009F5B7C">
        <w:tc>
          <w:tcPr>
            <w:tcW w:w="2439" w:type="dxa"/>
            <w:shd w:val="clear" w:color="auto" w:fill="auto"/>
          </w:tcPr>
          <w:p w14:paraId="0657E1BD" w14:textId="77777777" w:rsidR="00015C7E" w:rsidRPr="00C97A28" w:rsidRDefault="00015C7E" w:rsidP="00D50562">
            <w:pPr>
              <w:pStyle w:val="TableText0"/>
            </w:pPr>
          </w:p>
        </w:tc>
        <w:tc>
          <w:tcPr>
            <w:tcW w:w="1276" w:type="dxa"/>
            <w:shd w:val="clear" w:color="auto" w:fill="auto"/>
          </w:tcPr>
          <w:p w14:paraId="747BC049" w14:textId="77777777" w:rsidR="00015C7E" w:rsidRPr="00C97A28" w:rsidRDefault="00015C7E" w:rsidP="00D50562">
            <w:pPr>
              <w:pStyle w:val="TableText0"/>
            </w:pPr>
            <w:r w:rsidRPr="00C97A28">
              <w:t>Input</w:t>
            </w:r>
          </w:p>
        </w:tc>
        <w:tc>
          <w:tcPr>
            <w:tcW w:w="1275" w:type="dxa"/>
          </w:tcPr>
          <w:p w14:paraId="4A8CAC4D" w14:textId="77777777" w:rsidR="00015C7E" w:rsidRPr="00C97A28" w:rsidRDefault="00015C7E" w:rsidP="00D50562">
            <w:pPr>
              <w:pStyle w:val="TableText0"/>
            </w:pPr>
            <w:r w:rsidRPr="00C97A28">
              <w:t>Hostname</w:t>
            </w:r>
          </w:p>
        </w:tc>
        <w:tc>
          <w:tcPr>
            <w:tcW w:w="1276" w:type="dxa"/>
          </w:tcPr>
          <w:p w14:paraId="11BAE283" w14:textId="600E577D" w:rsidR="00015C7E" w:rsidRPr="00374AFC" w:rsidRDefault="00015C7E" w:rsidP="00D50562">
            <w:pPr>
              <w:pStyle w:val="TableText0"/>
              <w:rPr>
                <w:rFonts w:ascii="Consolas" w:hAnsi="Consolas" w:cs="Consolas"/>
                <w:bCs/>
                <w:sz w:val="20"/>
                <w:lang w:eastAsia="en-GB"/>
              </w:rPr>
            </w:pPr>
            <w:r w:rsidRPr="00374AFC">
              <w:rPr>
                <w:rFonts w:ascii="Consolas" w:hAnsi="Consolas" w:cs="Consolas"/>
                <w:bCs/>
                <w:sz w:val="20"/>
                <w:lang w:eastAsia="en-GB"/>
              </w:rPr>
              <w:t>String</w:t>
            </w:r>
          </w:p>
        </w:tc>
        <w:tc>
          <w:tcPr>
            <w:tcW w:w="2351" w:type="dxa"/>
          </w:tcPr>
          <w:p w14:paraId="49907B94" w14:textId="7086E9BA" w:rsidR="00951456" w:rsidRPr="00374AFC" w:rsidRDefault="00FE0FCF" w:rsidP="00374AFC">
            <w:pPr>
              <w:pStyle w:val="TableText0"/>
              <w:rPr>
                <w:rFonts w:ascii="Consolas" w:hAnsi="Consolas" w:cs="Consolas"/>
                <w:bCs/>
                <w:sz w:val="20"/>
                <w:lang w:eastAsia="en-GB"/>
              </w:rPr>
            </w:pPr>
            <w:r>
              <w:rPr>
                <w:rFonts w:ascii="Consolas" w:hAnsi="Consolas" w:cs="Consolas"/>
                <w:bCs/>
                <w:sz w:val="20"/>
                <w:lang w:eastAsia="en-GB"/>
              </w:rPr>
              <w:t>Test:</w:t>
            </w:r>
            <w:r w:rsidRPr="000E740E">
              <w:rPr>
                <w:rFonts w:ascii="Consolas" w:hAnsi="Consolas" w:cs="Consolas"/>
                <w:bCs/>
                <w:sz w:val="20"/>
                <w:lang w:eastAsia="en-GB"/>
              </w:rPr>
              <w:t xml:space="preserve"> prd2capscd4.hgb.hs.int</w:t>
            </w:r>
          </w:p>
        </w:tc>
      </w:tr>
      <w:tr w:rsidR="00C97A28" w:rsidRPr="00C97A28" w14:paraId="2DC956F6" w14:textId="77777777" w:rsidTr="009F5B7C">
        <w:tc>
          <w:tcPr>
            <w:tcW w:w="2439" w:type="dxa"/>
            <w:shd w:val="clear" w:color="auto" w:fill="auto"/>
          </w:tcPr>
          <w:p w14:paraId="5CD961F6" w14:textId="16041ECC" w:rsidR="00015C7E" w:rsidRPr="00C97A28" w:rsidRDefault="00015C7E" w:rsidP="00D50562">
            <w:pPr>
              <w:pStyle w:val="TableText0"/>
            </w:pPr>
          </w:p>
        </w:tc>
        <w:tc>
          <w:tcPr>
            <w:tcW w:w="1276" w:type="dxa"/>
            <w:shd w:val="clear" w:color="auto" w:fill="auto"/>
          </w:tcPr>
          <w:p w14:paraId="1A9000CC" w14:textId="77777777" w:rsidR="00015C7E" w:rsidRPr="00C97A28" w:rsidRDefault="00C97A28" w:rsidP="00D50562">
            <w:pPr>
              <w:pStyle w:val="TableText0"/>
            </w:pPr>
            <w:r w:rsidRPr="00C97A28">
              <w:t>I</w:t>
            </w:r>
            <w:r w:rsidR="00015C7E" w:rsidRPr="00C97A28">
              <w:t>nput</w:t>
            </w:r>
          </w:p>
        </w:tc>
        <w:tc>
          <w:tcPr>
            <w:tcW w:w="1275" w:type="dxa"/>
          </w:tcPr>
          <w:p w14:paraId="217B5134" w14:textId="77777777" w:rsidR="00015C7E" w:rsidRPr="00C97A28" w:rsidRDefault="00015C7E" w:rsidP="00D50562">
            <w:pPr>
              <w:pStyle w:val="TableText0"/>
            </w:pPr>
            <w:r w:rsidRPr="00C97A28">
              <w:t>appName</w:t>
            </w:r>
          </w:p>
        </w:tc>
        <w:tc>
          <w:tcPr>
            <w:tcW w:w="1276" w:type="dxa"/>
          </w:tcPr>
          <w:p w14:paraId="12E6E91F" w14:textId="77777777" w:rsidR="00015C7E" w:rsidRPr="00C97A28" w:rsidRDefault="00015C7E" w:rsidP="00D50562">
            <w:pPr>
              <w:pStyle w:val="TableText0"/>
            </w:pPr>
            <w:r w:rsidRPr="00C97A28">
              <w:t>String</w:t>
            </w:r>
          </w:p>
        </w:tc>
        <w:tc>
          <w:tcPr>
            <w:tcW w:w="2351" w:type="dxa"/>
          </w:tcPr>
          <w:p w14:paraId="3F8A0AB3" w14:textId="7500ABEC" w:rsidR="00015C7E" w:rsidRPr="00C97A28" w:rsidRDefault="00015C7E">
            <w:pPr>
              <w:pStyle w:val="TableText0"/>
              <w:rPr>
                <w:rFonts w:ascii="Courier New" w:hAnsi="Courier New" w:cs="Courier New"/>
              </w:rPr>
            </w:pPr>
            <w:r w:rsidRPr="00C97A28">
              <w:rPr>
                <w:rFonts w:ascii="Courier New" w:hAnsi="Courier New" w:cs="Courier New"/>
              </w:rPr>
              <w:t>“</w:t>
            </w:r>
            <w:r w:rsidR="00951456">
              <w:rPr>
                <w:rFonts w:ascii="Courier New" w:hAnsi="Courier New" w:cs="Courier New"/>
              </w:rPr>
              <w:t>ValidateAddressService</w:t>
            </w:r>
            <w:r w:rsidRPr="00C97A28">
              <w:rPr>
                <w:rFonts w:ascii="Courier New" w:hAnsi="Courier New" w:cs="Courier New"/>
              </w:rPr>
              <w:t>”</w:t>
            </w:r>
          </w:p>
        </w:tc>
      </w:tr>
      <w:tr w:rsidR="00C97A28" w:rsidRPr="00C97A28" w14:paraId="62671B4F" w14:textId="77777777" w:rsidTr="009F5B7C">
        <w:tc>
          <w:tcPr>
            <w:tcW w:w="2439" w:type="dxa"/>
            <w:shd w:val="clear" w:color="auto" w:fill="auto"/>
          </w:tcPr>
          <w:p w14:paraId="2019DE5B" w14:textId="77777777" w:rsidR="00015C7E" w:rsidRPr="00C97A28" w:rsidRDefault="00015C7E" w:rsidP="00D50562">
            <w:pPr>
              <w:pStyle w:val="TableText0"/>
            </w:pPr>
          </w:p>
        </w:tc>
        <w:tc>
          <w:tcPr>
            <w:tcW w:w="1276" w:type="dxa"/>
            <w:shd w:val="clear" w:color="auto" w:fill="auto"/>
          </w:tcPr>
          <w:p w14:paraId="1B740B5F" w14:textId="77777777" w:rsidR="00015C7E" w:rsidRPr="00C97A28" w:rsidRDefault="00C97A28" w:rsidP="00D50562">
            <w:pPr>
              <w:pStyle w:val="TableText0"/>
            </w:pPr>
            <w:r w:rsidRPr="00C97A28">
              <w:t>I</w:t>
            </w:r>
            <w:r w:rsidR="00015C7E" w:rsidRPr="00C97A28">
              <w:t>nput</w:t>
            </w:r>
          </w:p>
        </w:tc>
        <w:tc>
          <w:tcPr>
            <w:tcW w:w="1275" w:type="dxa"/>
          </w:tcPr>
          <w:p w14:paraId="4DE50BD6" w14:textId="77777777" w:rsidR="00015C7E" w:rsidRPr="00C97A28" w:rsidRDefault="00015C7E" w:rsidP="00D50562">
            <w:pPr>
              <w:pStyle w:val="TableText0"/>
            </w:pPr>
            <w:r w:rsidRPr="00C97A28">
              <w:t>Connection</w:t>
            </w:r>
          </w:p>
          <w:p w14:paraId="6703DFCA" w14:textId="77777777" w:rsidR="00015C7E" w:rsidRPr="00C97A28" w:rsidRDefault="00015C7E" w:rsidP="00D50562">
            <w:pPr>
              <w:pStyle w:val="TableText0"/>
            </w:pPr>
            <w:r w:rsidRPr="00C97A28">
              <w:t>Mode</w:t>
            </w:r>
          </w:p>
        </w:tc>
        <w:tc>
          <w:tcPr>
            <w:tcW w:w="1276" w:type="dxa"/>
          </w:tcPr>
          <w:p w14:paraId="1AAD3A6D" w14:textId="77777777" w:rsidR="00015C7E" w:rsidRPr="00C97A28" w:rsidRDefault="00015C7E" w:rsidP="00D50562">
            <w:pPr>
              <w:pStyle w:val="TableText0"/>
            </w:pPr>
            <w:r w:rsidRPr="00C97A28">
              <w:t>Int</w:t>
            </w:r>
          </w:p>
        </w:tc>
        <w:tc>
          <w:tcPr>
            <w:tcW w:w="2351" w:type="dxa"/>
          </w:tcPr>
          <w:p w14:paraId="02A72C9C" w14:textId="77777777" w:rsidR="00015C7E" w:rsidRPr="00C97A28" w:rsidRDefault="00015C7E" w:rsidP="00D50562">
            <w:pPr>
              <w:pStyle w:val="TableText0"/>
            </w:pPr>
            <w:r w:rsidRPr="00C97A28">
              <w:t>1(</w:t>
            </w:r>
            <w:r w:rsidRPr="00C97A28">
              <w:rPr>
                <w:rFonts w:ascii="Tahoma" w:hAnsi="Tahoma" w:cs="Tahoma"/>
                <w:bCs/>
                <w:sz w:val="16"/>
                <w:szCs w:val="16"/>
                <w:lang w:eastAsia="en-GB"/>
              </w:rPr>
              <w:t>CONNORIENTED</w:t>
            </w:r>
            <w:r w:rsidRPr="00C97A28">
              <w:t>)</w:t>
            </w:r>
          </w:p>
        </w:tc>
      </w:tr>
      <w:tr w:rsidR="00C97A28" w:rsidRPr="00C97A28" w14:paraId="46B69941" w14:textId="77777777" w:rsidTr="009F5B7C">
        <w:tc>
          <w:tcPr>
            <w:tcW w:w="2439" w:type="dxa"/>
            <w:shd w:val="clear" w:color="auto" w:fill="auto"/>
          </w:tcPr>
          <w:p w14:paraId="288FA036" w14:textId="77777777" w:rsidR="00015C7E" w:rsidRPr="00C97A28" w:rsidRDefault="00015C7E" w:rsidP="00D50562">
            <w:pPr>
              <w:pStyle w:val="TableText0"/>
            </w:pPr>
            <w:r w:rsidRPr="00C97A28">
              <w:t>McDisconnect()</w:t>
            </w:r>
          </w:p>
        </w:tc>
        <w:tc>
          <w:tcPr>
            <w:tcW w:w="1276" w:type="dxa"/>
            <w:shd w:val="clear" w:color="auto" w:fill="auto"/>
          </w:tcPr>
          <w:p w14:paraId="2902016C" w14:textId="77777777" w:rsidR="00015C7E" w:rsidRPr="00C97A28" w:rsidRDefault="00015C7E" w:rsidP="00D50562">
            <w:pPr>
              <w:pStyle w:val="TableText0"/>
            </w:pPr>
            <w:r w:rsidRPr="00C97A28">
              <w:t>Input</w:t>
            </w:r>
          </w:p>
        </w:tc>
        <w:tc>
          <w:tcPr>
            <w:tcW w:w="1275" w:type="dxa"/>
          </w:tcPr>
          <w:p w14:paraId="4CFD62DA" w14:textId="77777777" w:rsidR="00015C7E" w:rsidRPr="00C97A28" w:rsidRDefault="00015C7E" w:rsidP="00D50562">
            <w:pPr>
              <w:pStyle w:val="TableText0"/>
            </w:pPr>
            <w:r w:rsidRPr="00C97A28">
              <w:t>NA</w:t>
            </w:r>
          </w:p>
        </w:tc>
        <w:tc>
          <w:tcPr>
            <w:tcW w:w="1276" w:type="dxa"/>
          </w:tcPr>
          <w:p w14:paraId="2FC61E23" w14:textId="77777777" w:rsidR="00015C7E" w:rsidRPr="00C97A28" w:rsidRDefault="00015C7E" w:rsidP="00D50562">
            <w:pPr>
              <w:pStyle w:val="TableText0"/>
            </w:pPr>
            <w:r w:rsidRPr="00C97A28">
              <w:t>NA</w:t>
            </w:r>
          </w:p>
        </w:tc>
        <w:tc>
          <w:tcPr>
            <w:tcW w:w="2351" w:type="dxa"/>
          </w:tcPr>
          <w:p w14:paraId="5E7EEF7E" w14:textId="77777777" w:rsidR="00015C7E" w:rsidRPr="00C97A28" w:rsidRDefault="00015C7E" w:rsidP="00D50562">
            <w:pPr>
              <w:pStyle w:val="TableText0"/>
            </w:pPr>
            <w:r w:rsidRPr="00C97A28">
              <w:t>NA</w:t>
            </w:r>
          </w:p>
        </w:tc>
      </w:tr>
      <w:tr w:rsidR="00C97A28" w:rsidRPr="00C97A28" w14:paraId="609A1B82" w14:textId="77777777" w:rsidTr="009F5B7C">
        <w:tc>
          <w:tcPr>
            <w:tcW w:w="2439" w:type="dxa"/>
            <w:shd w:val="clear" w:color="auto" w:fill="auto"/>
          </w:tcPr>
          <w:p w14:paraId="66221C57" w14:textId="77777777" w:rsidR="00015C7E" w:rsidRPr="00C97A28" w:rsidRDefault="00015C7E" w:rsidP="00D50562">
            <w:pPr>
              <w:pStyle w:val="TableText0"/>
            </w:pPr>
            <w:r w:rsidRPr="00C97A28">
              <w:t>search(int, Vector, Vector, Vector, int)</w:t>
            </w:r>
          </w:p>
        </w:tc>
        <w:tc>
          <w:tcPr>
            <w:tcW w:w="1276" w:type="dxa"/>
            <w:shd w:val="clear" w:color="auto" w:fill="auto"/>
          </w:tcPr>
          <w:p w14:paraId="45A62B9E" w14:textId="77777777" w:rsidR="00015C7E" w:rsidRPr="00C97A28" w:rsidRDefault="00015C7E" w:rsidP="00D50562">
            <w:pPr>
              <w:pStyle w:val="TableText0"/>
            </w:pPr>
            <w:r w:rsidRPr="00C97A28">
              <w:t>Input</w:t>
            </w:r>
          </w:p>
        </w:tc>
        <w:tc>
          <w:tcPr>
            <w:tcW w:w="1275" w:type="dxa"/>
          </w:tcPr>
          <w:p w14:paraId="12E42976" w14:textId="77777777" w:rsidR="00015C7E" w:rsidRPr="00C97A28" w:rsidRDefault="00015C7E" w:rsidP="00D50562">
            <w:pPr>
              <w:pStyle w:val="TableText0"/>
            </w:pPr>
            <w:r w:rsidRPr="00C97A28">
              <w:t>Matcher</w:t>
            </w:r>
          </w:p>
        </w:tc>
        <w:tc>
          <w:tcPr>
            <w:tcW w:w="1276" w:type="dxa"/>
          </w:tcPr>
          <w:p w14:paraId="56175E45" w14:textId="77777777" w:rsidR="00015C7E" w:rsidRPr="00C97A28" w:rsidRDefault="00015C7E" w:rsidP="00D50562">
            <w:pPr>
              <w:pStyle w:val="TableText0"/>
            </w:pPr>
            <w:r w:rsidRPr="00C97A28">
              <w:t>Int</w:t>
            </w:r>
          </w:p>
        </w:tc>
        <w:tc>
          <w:tcPr>
            <w:tcW w:w="2351" w:type="dxa"/>
          </w:tcPr>
          <w:p w14:paraId="59886511" w14:textId="35D06F4D" w:rsidR="00015C7E" w:rsidRPr="00C97A28" w:rsidRDefault="0038052B" w:rsidP="00D50562">
            <w:pPr>
              <w:pStyle w:val="TableText0"/>
            </w:pPr>
            <w:r>
              <w:rPr>
                <w:rFonts w:ascii="Tahoma" w:hAnsi="Tahoma" w:cs="Tahoma"/>
                <w:bCs/>
                <w:sz w:val="16"/>
                <w:szCs w:val="16"/>
                <w:lang w:eastAsia="en-GB"/>
              </w:rPr>
              <w:t>SINGLE SEARCH</w:t>
            </w:r>
            <w:r w:rsidR="00015C7E" w:rsidRPr="00C97A28">
              <w:rPr>
                <w:rFonts w:ascii="Tahoma" w:hAnsi="Tahoma" w:cs="Tahoma"/>
                <w:bCs/>
                <w:sz w:val="16"/>
                <w:szCs w:val="16"/>
                <w:lang w:eastAsia="en-GB"/>
              </w:rPr>
              <w:t xml:space="preserve"> = 0</w:t>
            </w:r>
          </w:p>
        </w:tc>
      </w:tr>
      <w:tr w:rsidR="00C97A28" w:rsidRPr="00C97A28" w14:paraId="115AD420" w14:textId="77777777" w:rsidTr="00FC301C">
        <w:trPr>
          <w:trHeight w:val="440"/>
        </w:trPr>
        <w:tc>
          <w:tcPr>
            <w:tcW w:w="2439" w:type="dxa"/>
            <w:shd w:val="clear" w:color="auto" w:fill="auto"/>
          </w:tcPr>
          <w:p w14:paraId="131E3E5E" w14:textId="77777777" w:rsidR="00015C7E" w:rsidRPr="00C97A28" w:rsidRDefault="00015C7E" w:rsidP="00D50562">
            <w:pPr>
              <w:pStyle w:val="TableText0"/>
            </w:pPr>
          </w:p>
        </w:tc>
        <w:tc>
          <w:tcPr>
            <w:tcW w:w="1276" w:type="dxa"/>
            <w:shd w:val="clear" w:color="auto" w:fill="auto"/>
          </w:tcPr>
          <w:p w14:paraId="0A4B6475" w14:textId="77777777" w:rsidR="00015C7E" w:rsidRPr="00C97A28" w:rsidRDefault="00015C7E" w:rsidP="00D50562">
            <w:pPr>
              <w:pStyle w:val="TableText0"/>
            </w:pPr>
            <w:r w:rsidRPr="00C97A28">
              <w:t>Input</w:t>
            </w:r>
          </w:p>
        </w:tc>
        <w:tc>
          <w:tcPr>
            <w:tcW w:w="1275" w:type="dxa"/>
          </w:tcPr>
          <w:p w14:paraId="09599AD9" w14:textId="77777777" w:rsidR="00015C7E" w:rsidRPr="00C97A28" w:rsidRDefault="00015C7E" w:rsidP="00D50562">
            <w:pPr>
              <w:pStyle w:val="TableText0"/>
            </w:pPr>
            <w:r w:rsidRPr="00C97A28">
              <w:rPr>
                <w:rFonts w:ascii="Consolas" w:hAnsi="Consolas" w:cs="Consolas"/>
                <w:bCs/>
                <w:sz w:val="20"/>
                <w:lang w:eastAsia="en-GB"/>
              </w:rPr>
              <w:t>getlist</w:t>
            </w:r>
          </w:p>
        </w:tc>
        <w:tc>
          <w:tcPr>
            <w:tcW w:w="1276" w:type="dxa"/>
          </w:tcPr>
          <w:p w14:paraId="4D962F1A" w14:textId="77777777" w:rsidR="00015C7E" w:rsidRPr="00C97A28" w:rsidRDefault="00015C7E" w:rsidP="00D50562">
            <w:pPr>
              <w:pStyle w:val="TableText0"/>
            </w:pPr>
            <w:r w:rsidRPr="00C97A28">
              <w:t>Vector</w:t>
            </w:r>
          </w:p>
        </w:tc>
        <w:tc>
          <w:tcPr>
            <w:tcW w:w="2351" w:type="dxa"/>
          </w:tcPr>
          <w:p w14:paraId="1599E219" w14:textId="77777777" w:rsidR="00015C7E" w:rsidRPr="00C97A28" w:rsidRDefault="00015C7E" w:rsidP="00D50562">
            <w:pPr>
              <w:pStyle w:val="TableText0"/>
            </w:pPr>
            <w:r w:rsidRPr="00C97A28">
              <w:t>List of select columns</w:t>
            </w:r>
          </w:p>
          <w:p w14:paraId="4B8390E7" w14:textId="77777777" w:rsidR="00015C7E" w:rsidRPr="00C97A28" w:rsidRDefault="00015C7E" w:rsidP="00D50562">
            <w:pPr>
              <w:pStyle w:val="TableText0"/>
            </w:pPr>
          </w:p>
        </w:tc>
      </w:tr>
      <w:tr w:rsidR="00C97A28" w:rsidRPr="00C97A28" w14:paraId="542803AD" w14:textId="77777777" w:rsidTr="009F5B7C">
        <w:tc>
          <w:tcPr>
            <w:tcW w:w="2439" w:type="dxa"/>
            <w:shd w:val="clear" w:color="auto" w:fill="auto"/>
          </w:tcPr>
          <w:p w14:paraId="648879CF" w14:textId="77777777" w:rsidR="00015C7E" w:rsidRPr="00C97A28" w:rsidRDefault="00015C7E" w:rsidP="00D50562">
            <w:pPr>
              <w:pStyle w:val="TableText0"/>
            </w:pPr>
          </w:p>
        </w:tc>
        <w:tc>
          <w:tcPr>
            <w:tcW w:w="1276" w:type="dxa"/>
            <w:shd w:val="clear" w:color="auto" w:fill="auto"/>
          </w:tcPr>
          <w:p w14:paraId="62B5DE27" w14:textId="77777777" w:rsidR="00015C7E" w:rsidRPr="00C97A28" w:rsidRDefault="00015C7E" w:rsidP="00D50562">
            <w:pPr>
              <w:pStyle w:val="TableText0"/>
            </w:pPr>
            <w:r w:rsidRPr="00C97A28">
              <w:t>Input</w:t>
            </w:r>
          </w:p>
        </w:tc>
        <w:tc>
          <w:tcPr>
            <w:tcW w:w="1275" w:type="dxa"/>
          </w:tcPr>
          <w:p w14:paraId="761863D8" w14:textId="15CA5B78" w:rsidR="00015C7E" w:rsidRPr="00C97A28" w:rsidRDefault="00374AFC" w:rsidP="00D50562">
            <w:pPr>
              <w:pStyle w:val="TableText0"/>
            </w:pPr>
            <w:r w:rsidRPr="00C97A28">
              <w:t>D</w:t>
            </w:r>
            <w:r w:rsidR="00015C7E" w:rsidRPr="00C97A28">
              <w:t>ata</w:t>
            </w:r>
          </w:p>
        </w:tc>
        <w:tc>
          <w:tcPr>
            <w:tcW w:w="1276" w:type="dxa"/>
          </w:tcPr>
          <w:p w14:paraId="20BB41F8" w14:textId="77777777" w:rsidR="00015C7E" w:rsidRPr="00C97A28" w:rsidRDefault="00015C7E" w:rsidP="00D50562">
            <w:pPr>
              <w:pStyle w:val="TableText0"/>
            </w:pPr>
            <w:r w:rsidRPr="00C97A28">
              <w:t>Vector</w:t>
            </w:r>
          </w:p>
        </w:tc>
        <w:tc>
          <w:tcPr>
            <w:tcW w:w="2351" w:type="dxa"/>
          </w:tcPr>
          <w:p w14:paraId="4ADE7B2B" w14:textId="77777777" w:rsidR="00015C7E" w:rsidRPr="00C97A28" w:rsidRDefault="00015C7E" w:rsidP="00D50562">
            <w:pPr>
              <w:pStyle w:val="TableText0"/>
            </w:pPr>
            <w:r w:rsidRPr="00C97A28">
              <w:t>List of input fields</w:t>
            </w:r>
          </w:p>
        </w:tc>
      </w:tr>
      <w:tr w:rsidR="00C97A28" w:rsidRPr="00C97A28" w14:paraId="2980B0C5" w14:textId="77777777" w:rsidTr="009F5B7C">
        <w:tc>
          <w:tcPr>
            <w:tcW w:w="2439" w:type="dxa"/>
            <w:shd w:val="clear" w:color="auto" w:fill="auto"/>
          </w:tcPr>
          <w:p w14:paraId="1E21E2A2" w14:textId="77777777" w:rsidR="00015C7E" w:rsidRPr="00C97A28" w:rsidRDefault="00015C7E" w:rsidP="00D50562">
            <w:pPr>
              <w:pStyle w:val="TableText0"/>
            </w:pPr>
          </w:p>
        </w:tc>
        <w:tc>
          <w:tcPr>
            <w:tcW w:w="1276" w:type="dxa"/>
            <w:shd w:val="clear" w:color="auto" w:fill="auto"/>
          </w:tcPr>
          <w:p w14:paraId="15003214" w14:textId="77777777" w:rsidR="00015C7E" w:rsidRPr="00C97A28" w:rsidRDefault="00C97A28" w:rsidP="00D50562">
            <w:pPr>
              <w:pStyle w:val="TableText0"/>
            </w:pPr>
            <w:r w:rsidRPr="00C97A28">
              <w:t>I</w:t>
            </w:r>
            <w:r w:rsidR="00015C7E" w:rsidRPr="00C97A28">
              <w:t>nput</w:t>
            </w:r>
          </w:p>
        </w:tc>
        <w:tc>
          <w:tcPr>
            <w:tcW w:w="1275" w:type="dxa"/>
          </w:tcPr>
          <w:p w14:paraId="438DD8D8" w14:textId="77777777" w:rsidR="00015C7E" w:rsidRPr="00C97A28" w:rsidRDefault="00015C7E" w:rsidP="00D50562">
            <w:pPr>
              <w:pStyle w:val="TableText0"/>
            </w:pPr>
            <w:r w:rsidRPr="00C97A28">
              <w:t>TIMEOUT</w:t>
            </w:r>
          </w:p>
        </w:tc>
        <w:tc>
          <w:tcPr>
            <w:tcW w:w="1276" w:type="dxa"/>
          </w:tcPr>
          <w:p w14:paraId="33C4BD6C" w14:textId="77777777" w:rsidR="00015C7E" w:rsidRPr="00C97A28" w:rsidRDefault="00015C7E" w:rsidP="00D50562">
            <w:pPr>
              <w:pStyle w:val="TableText0"/>
            </w:pPr>
            <w:r w:rsidRPr="00C97A28">
              <w:t>int</w:t>
            </w:r>
          </w:p>
        </w:tc>
        <w:tc>
          <w:tcPr>
            <w:tcW w:w="2351" w:type="dxa"/>
          </w:tcPr>
          <w:p w14:paraId="1DA3A1BE" w14:textId="77777777" w:rsidR="00015C7E" w:rsidRPr="00C97A28" w:rsidRDefault="00015C7E" w:rsidP="00D50562">
            <w:pPr>
              <w:pStyle w:val="TableText0"/>
            </w:pPr>
            <w:r w:rsidRPr="00C97A28">
              <w:t>15</w:t>
            </w:r>
          </w:p>
        </w:tc>
      </w:tr>
    </w:tbl>
    <w:p w14:paraId="490A38A1" w14:textId="77777777" w:rsidR="00015C7E" w:rsidRDefault="00015C7E" w:rsidP="00015C7E">
      <w:pPr>
        <w:rPr>
          <w:b/>
          <w:noProof/>
          <w:sz w:val="22"/>
          <w:szCs w:val="22"/>
        </w:rPr>
      </w:pPr>
    </w:p>
    <w:p w14:paraId="282B41C5" w14:textId="77777777" w:rsidR="00015C7E" w:rsidRPr="002D60CC" w:rsidRDefault="00015C7E" w:rsidP="00015C7E">
      <w:pPr>
        <w:rPr>
          <w:noProof/>
          <w:sz w:val="22"/>
          <w:szCs w:val="22"/>
        </w:rPr>
      </w:pPr>
      <w:r>
        <w:rPr>
          <w:b/>
          <w:noProof/>
          <w:sz w:val="22"/>
          <w:szCs w:val="22"/>
        </w:rPr>
        <w:t>AddressValidation</w:t>
      </w:r>
      <w:r w:rsidRPr="00BB12BF">
        <w:rPr>
          <w:b/>
          <w:noProof/>
          <w:sz w:val="22"/>
          <w:szCs w:val="22"/>
        </w:rPr>
        <w:t>.jar:</w:t>
      </w:r>
      <w:r>
        <w:rPr>
          <w:b/>
          <w:noProof/>
          <w:sz w:val="22"/>
          <w:szCs w:val="22"/>
        </w:rPr>
        <w:t xml:space="preserve"> </w:t>
      </w:r>
      <w:r w:rsidR="00575CE4">
        <w:rPr>
          <w:noProof/>
          <w:sz w:val="20"/>
        </w:rPr>
        <w:t>In this jar we can define all the capscan input and output parameters along with search type</w:t>
      </w:r>
      <w:r w:rsidR="001F3F31">
        <w:rPr>
          <w:noProof/>
          <w:sz w:val="20"/>
        </w:rPr>
        <w:t>.</w:t>
      </w:r>
    </w:p>
    <w:p w14:paraId="1E86EEC5" w14:textId="77777777" w:rsidR="00015C7E" w:rsidRPr="00461370" w:rsidRDefault="00015C7E" w:rsidP="00015C7E">
      <w:pPr>
        <w:rPr>
          <w:noProof/>
          <w:sz w:val="22"/>
          <w:szCs w:val="22"/>
        </w:rPr>
      </w:pPr>
    </w:p>
    <w:tbl>
      <w:tblPr>
        <w:tblW w:w="861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39"/>
        <w:gridCol w:w="1276"/>
        <w:gridCol w:w="1275"/>
        <w:gridCol w:w="1276"/>
        <w:gridCol w:w="2351"/>
      </w:tblGrid>
      <w:tr w:rsidR="00015C7E" w14:paraId="55607229" w14:textId="77777777" w:rsidTr="009F5B7C">
        <w:tc>
          <w:tcPr>
            <w:tcW w:w="2439" w:type="dxa"/>
            <w:tcBorders>
              <w:bottom w:val="single" w:sz="4" w:space="0" w:color="auto"/>
            </w:tcBorders>
            <w:shd w:val="pct10" w:color="auto" w:fill="auto"/>
          </w:tcPr>
          <w:p w14:paraId="3982CAFE" w14:textId="77777777" w:rsidR="00015C7E" w:rsidRDefault="00015C7E" w:rsidP="00D50562">
            <w:pPr>
              <w:pStyle w:val="TableHeading"/>
            </w:pPr>
            <w:r>
              <w:t>Method Name</w:t>
            </w:r>
          </w:p>
        </w:tc>
        <w:tc>
          <w:tcPr>
            <w:tcW w:w="1276" w:type="dxa"/>
            <w:tcBorders>
              <w:bottom w:val="single" w:sz="4" w:space="0" w:color="auto"/>
            </w:tcBorders>
            <w:shd w:val="pct10" w:color="auto" w:fill="auto"/>
          </w:tcPr>
          <w:p w14:paraId="69B23A6D" w14:textId="77777777" w:rsidR="00015C7E" w:rsidRDefault="00015C7E" w:rsidP="00D50562">
            <w:pPr>
              <w:pStyle w:val="TableHeading"/>
            </w:pPr>
            <w:r>
              <w:t>Parameter Type</w:t>
            </w:r>
          </w:p>
        </w:tc>
        <w:tc>
          <w:tcPr>
            <w:tcW w:w="1275" w:type="dxa"/>
            <w:tcBorders>
              <w:bottom w:val="single" w:sz="4" w:space="0" w:color="auto"/>
            </w:tcBorders>
            <w:shd w:val="pct10" w:color="auto" w:fill="auto"/>
          </w:tcPr>
          <w:p w14:paraId="757864BA" w14:textId="77777777" w:rsidR="00015C7E" w:rsidRDefault="00015C7E" w:rsidP="00D50562">
            <w:pPr>
              <w:pStyle w:val="TableHeading"/>
            </w:pPr>
            <w:r>
              <w:t>Parameter Name</w:t>
            </w:r>
          </w:p>
        </w:tc>
        <w:tc>
          <w:tcPr>
            <w:tcW w:w="1276" w:type="dxa"/>
            <w:tcBorders>
              <w:bottom w:val="single" w:sz="4" w:space="0" w:color="auto"/>
            </w:tcBorders>
            <w:shd w:val="pct10" w:color="auto" w:fill="auto"/>
          </w:tcPr>
          <w:p w14:paraId="26BD1A73" w14:textId="77777777" w:rsidR="00015C7E" w:rsidRDefault="00015C7E" w:rsidP="00D50562">
            <w:pPr>
              <w:pStyle w:val="TableHeading"/>
            </w:pPr>
            <w:r>
              <w:t>Data Type</w:t>
            </w:r>
          </w:p>
        </w:tc>
        <w:tc>
          <w:tcPr>
            <w:tcW w:w="2351" w:type="dxa"/>
            <w:tcBorders>
              <w:bottom w:val="single" w:sz="4" w:space="0" w:color="auto"/>
            </w:tcBorders>
            <w:shd w:val="pct10" w:color="auto" w:fill="auto"/>
          </w:tcPr>
          <w:p w14:paraId="3FAC7064" w14:textId="77777777" w:rsidR="00015C7E" w:rsidRDefault="00015C7E" w:rsidP="00D50562">
            <w:pPr>
              <w:pStyle w:val="TableHeading"/>
            </w:pPr>
            <w:r>
              <w:t>Expected Value</w:t>
            </w:r>
          </w:p>
        </w:tc>
      </w:tr>
      <w:tr w:rsidR="00374AFC" w14:paraId="0F8E499D" w14:textId="77777777" w:rsidTr="009F5B7C">
        <w:tc>
          <w:tcPr>
            <w:tcW w:w="2439" w:type="dxa"/>
            <w:shd w:val="clear" w:color="auto" w:fill="auto"/>
          </w:tcPr>
          <w:p w14:paraId="700873D2" w14:textId="77777777" w:rsidR="00374AFC" w:rsidRDefault="00374AFC" w:rsidP="00374AFC">
            <w:pPr>
              <w:pStyle w:val="TableText0"/>
            </w:pPr>
            <w:r w:rsidRPr="004D4814">
              <w:t>createConnection(String, String, String, int)</w:t>
            </w:r>
          </w:p>
        </w:tc>
        <w:tc>
          <w:tcPr>
            <w:tcW w:w="1276" w:type="dxa"/>
            <w:shd w:val="clear" w:color="auto" w:fill="auto"/>
          </w:tcPr>
          <w:p w14:paraId="0F5032D5" w14:textId="77777777" w:rsidR="00374AFC" w:rsidRDefault="00374AFC" w:rsidP="00374AFC">
            <w:pPr>
              <w:pStyle w:val="TableText0"/>
            </w:pPr>
            <w:r>
              <w:t>Input</w:t>
            </w:r>
          </w:p>
        </w:tc>
        <w:tc>
          <w:tcPr>
            <w:tcW w:w="1275" w:type="dxa"/>
          </w:tcPr>
          <w:p w14:paraId="12BACC74" w14:textId="77777777" w:rsidR="00374AFC" w:rsidRDefault="00374AFC" w:rsidP="00374AFC">
            <w:pPr>
              <w:pStyle w:val="TableText0"/>
            </w:pPr>
            <w:r w:rsidRPr="009A6863">
              <w:t>PoolName</w:t>
            </w:r>
          </w:p>
        </w:tc>
        <w:tc>
          <w:tcPr>
            <w:tcW w:w="1276" w:type="dxa"/>
          </w:tcPr>
          <w:p w14:paraId="23424506" w14:textId="77777777" w:rsidR="00374AFC" w:rsidRDefault="00374AFC" w:rsidP="00374AFC">
            <w:pPr>
              <w:pStyle w:val="TableText0"/>
            </w:pPr>
            <w:r>
              <w:t>String</w:t>
            </w:r>
          </w:p>
        </w:tc>
        <w:tc>
          <w:tcPr>
            <w:tcW w:w="2351" w:type="dxa"/>
          </w:tcPr>
          <w:p w14:paraId="405ECA93" w14:textId="55D5C8AD" w:rsidR="00374AFC" w:rsidRPr="007B0875" w:rsidRDefault="00374AFC" w:rsidP="00374AFC">
            <w:pPr>
              <w:pStyle w:val="TableText0"/>
              <w:rPr>
                <w:rFonts w:ascii="Courier New" w:hAnsi="Courier New" w:cs="Courier New"/>
                <w:color w:val="1F497D" w:themeColor="text2"/>
              </w:rPr>
            </w:pPr>
            <w:r>
              <w:rPr>
                <w:rFonts w:ascii="Courier New" w:hAnsi="Courier New" w:cs="Courier New"/>
              </w:rPr>
              <w:t>TALEND</w:t>
            </w:r>
            <w:r w:rsidRPr="00C97A28">
              <w:rPr>
                <w:rFonts w:ascii="Courier New" w:hAnsi="Courier New" w:cs="Courier New"/>
              </w:rPr>
              <w:t>_PAF</w:t>
            </w:r>
          </w:p>
        </w:tc>
      </w:tr>
      <w:tr w:rsidR="00374AFC" w:rsidRPr="004F51A9" w14:paraId="7C73C66D" w14:textId="77777777" w:rsidTr="009F5B7C">
        <w:tc>
          <w:tcPr>
            <w:tcW w:w="2439" w:type="dxa"/>
            <w:shd w:val="clear" w:color="auto" w:fill="auto"/>
          </w:tcPr>
          <w:p w14:paraId="60AAC833" w14:textId="77777777" w:rsidR="00374AFC" w:rsidRPr="00C97A28" w:rsidRDefault="00374AFC" w:rsidP="00374AFC">
            <w:pPr>
              <w:pStyle w:val="TableText0"/>
            </w:pPr>
          </w:p>
        </w:tc>
        <w:tc>
          <w:tcPr>
            <w:tcW w:w="1276" w:type="dxa"/>
            <w:shd w:val="clear" w:color="auto" w:fill="auto"/>
          </w:tcPr>
          <w:p w14:paraId="12CF4743" w14:textId="77777777" w:rsidR="00374AFC" w:rsidRPr="004F51A9" w:rsidRDefault="00374AFC" w:rsidP="00374AFC">
            <w:pPr>
              <w:pStyle w:val="TableText0"/>
            </w:pPr>
            <w:r w:rsidRPr="004F51A9">
              <w:t>Input</w:t>
            </w:r>
          </w:p>
        </w:tc>
        <w:tc>
          <w:tcPr>
            <w:tcW w:w="1275" w:type="dxa"/>
          </w:tcPr>
          <w:p w14:paraId="34ED9D0C" w14:textId="77777777" w:rsidR="00374AFC" w:rsidRPr="004F51A9" w:rsidRDefault="00374AFC" w:rsidP="00374AFC">
            <w:pPr>
              <w:pStyle w:val="TableText0"/>
            </w:pPr>
            <w:r w:rsidRPr="004F51A9">
              <w:t>Hostname</w:t>
            </w:r>
          </w:p>
        </w:tc>
        <w:tc>
          <w:tcPr>
            <w:tcW w:w="1276" w:type="dxa"/>
          </w:tcPr>
          <w:p w14:paraId="1AAEA8AF" w14:textId="77777777" w:rsidR="00374AFC" w:rsidRPr="004F51A9" w:rsidRDefault="00374AFC" w:rsidP="00374AFC">
            <w:pPr>
              <w:pStyle w:val="TableText0"/>
            </w:pPr>
            <w:r w:rsidRPr="004F51A9">
              <w:t>String</w:t>
            </w:r>
          </w:p>
        </w:tc>
        <w:tc>
          <w:tcPr>
            <w:tcW w:w="2351" w:type="dxa"/>
          </w:tcPr>
          <w:p w14:paraId="3989F474" w14:textId="058084CC" w:rsidR="00374AFC" w:rsidRPr="004F51A9" w:rsidRDefault="00374AFC" w:rsidP="00374AFC">
            <w:pPr>
              <w:pStyle w:val="TableText0"/>
              <w:rPr>
                <w:rFonts w:ascii="Courier New" w:hAnsi="Courier New" w:cs="Courier New"/>
              </w:rPr>
            </w:pPr>
            <w:r>
              <w:rPr>
                <w:rFonts w:ascii="Consolas" w:hAnsi="Consolas" w:cs="Consolas"/>
                <w:bCs/>
                <w:sz w:val="20"/>
                <w:lang w:eastAsia="en-GB"/>
              </w:rPr>
              <w:t>Test:</w:t>
            </w:r>
            <w:r w:rsidRPr="000E740E">
              <w:rPr>
                <w:rFonts w:ascii="Consolas" w:hAnsi="Consolas" w:cs="Consolas"/>
                <w:bCs/>
                <w:sz w:val="20"/>
                <w:lang w:eastAsia="en-GB"/>
              </w:rPr>
              <w:t xml:space="preserve"> prd2capscd4.hgb.hs.int</w:t>
            </w:r>
          </w:p>
        </w:tc>
      </w:tr>
      <w:tr w:rsidR="00015C7E" w14:paraId="569903CD" w14:textId="77777777" w:rsidTr="009F5B7C">
        <w:tc>
          <w:tcPr>
            <w:tcW w:w="2439" w:type="dxa"/>
            <w:shd w:val="clear" w:color="auto" w:fill="auto"/>
          </w:tcPr>
          <w:p w14:paraId="00903DF6" w14:textId="77777777" w:rsidR="00015C7E" w:rsidRDefault="00015C7E" w:rsidP="00D50562">
            <w:pPr>
              <w:pStyle w:val="TableText0"/>
            </w:pPr>
          </w:p>
        </w:tc>
        <w:tc>
          <w:tcPr>
            <w:tcW w:w="1276" w:type="dxa"/>
            <w:shd w:val="clear" w:color="auto" w:fill="auto"/>
          </w:tcPr>
          <w:p w14:paraId="38A5AB4F" w14:textId="77777777" w:rsidR="00015C7E" w:rsidRDefault="00015C7E" w:rsidP="00D50562">
            <w:pPr>
              <w:pStyle w:val="TableText0"/>
            </w:pPr>
            <w:r>
              <w:t>input</w:t>
            </w:r>
          </w:p>
        </w:tc>
        <w:tc>
          <w:tcPr>
            <w:tcW w:w="1275" w:type="dxa"/>
          </w:tcPr>
          <w:p w14:paraId="46A9BE3B" w14:textId="77777777" w:rsidR="00015C7E" w:rsidRDefault="00015C7E" w:rsidP="00D50562">
            <w:pPr>
              <w:pStyle w:val="TableText0"/>
            </w:pPr>
            <w:r w:rsidRPr="009A6863">
              <w:t>appName</w:t>
            </w:r>
          </w:p>
        </w:tc>
        <w:tc>
          <w:tcPr>
            <w:tcW w:w="1276" w:type="dxa"/>
          </w:tcPr>
          <w:p w14:paraId="78F3BC24" w14:textId="77777777" w:rsidR="00015C7E" w:rsidRDefault="00015C7E" w:rsidP="00D50562">
            <w:pPr>
              <w:pStyle w:val="TableText0"/>
            </w:pPr>
            <w:r>
              <w:t>String</w:t>
            </w:r>
          </w:p>
        </w:tc>
        <w:tc>
          <w:tcPr>
            <w:tcW w:w="2351" w:type="dxa"/>
          </w:tcPr>
          <w:p w14:paraId="3985A1B2" w14:textId="77777777" w:rsidR="00015C7E" w:rsidRPr="007B0875" w:rsidRDefault="00015C7E" w:rsidP="00D50562">
            <w:pPr>
              <w:pStyle w:val="TableText0"/>
              <w:rPr>
                <w:rFonts w:ascii="Courier New" w:hAnsi="Courier New" w:cs="Courier New"/>
              </w:rPr>
            </w:pPr>
            <w:r>
              <w:rPr>
                <w:rFonts w:ascii="Courier New" w:hAnsi="Courier New" w:cs="Courier New"/>
              </w:rPr>
              <w:t>“contest”</w:t>
            </w:r>
          </w:p>
        </w:tc>
      </w:tr>
      <w:tr w:rsidR="00015C7E" w14:paraId="4250F9AE" w14:textId="77777777" w:rsidTr="009F5B7C">
        <w:tc>
          <w:tcPr>
            <w:tcW w:w="2439" w:type="dxa"/>
            <w:shd w:val="clear" w:color="auto" w:fill="auto"/>
          </w:tcPr>
          <w:p w14:paraId="4733BD05" w14:textId="77777777" w:rsidR="00015C7E" w:rsidRDefault="00015C7E" w:rsidP="00D50562">
            <w:pPr>
              <w:pStyle w:val="TableText0"/>
            </w:pPr>
          </w:p>
        </w:tc>
        <w:tc>
          <w:tcPr>
            <w:tcW w:w="1276" w:type="dxa"/>
            <w:shd w:val="clear" w:color="auto" w:fill="auto"/>
          </w:tcPr>
          <w:p w14:paraId="26E731B9" w14:textId="77777777" w:rsidR="00015C7E" w:rsidRDefault="00015C7E" w:rsidP="00D50562">
            <w:pPr>
              <w:pStyle w:val="TableText0"/>
            </w:pPr>
            <w:r>
              <w:t>input</w:t>
            </w:r>
          </w:p>
        </w:tc>
        <w:tc>
          <w:tcPr>
            <w:tcW w:w="1275" w:type="dxa"/>
          </w:tcPr>
          <w:p w14:paraId="0E6B55EF" w14:textId="77777777" w:rsidR="00015C7E" w:rsidRDefault="00015C7E" w:rsidP="00D50562">
            <w:pPr>
              <w:pStyle w:val="TableText0"/>
            </w:pPr>
            <w:r>
              <w:t>Connection</w:t>
            </w:r>
          </w:p>
          <w:p w14:paraId="46CC6F7D" w14:textId="77777777" w:rsidR="00015C7E" w:rsidRDefault="00015C7E" w:rsidP="00D50562">
            <w:pPr>
              <w:pStyle w:val="TableText0"/>
            </w:pPr>
            <w:r>
              <w:t>Mode</w:t>
            </w:r>
          </w:p>
        </w:tc>
        <w:tc>
          <w:tcPr>
            <w:tcW w:w="1276" w:type="dxa"/>
          </w:tcPr>
          <w:p w14:paraId="2BDDFB0F" w14:textId="77777777" w:rsidR="00015C7E" w:rsidRDefault="00015C7E" w:rsidP="00D50562">
            <w:pPr>
              <w:pStyle w:val="TableText0"/>
            </w:pPr>
            <w:r>
              <w:t>Int</w:t>
            </w:r>
          </w:p>
        </w:tc>
        <w:tc>
          <w:tcPr>
            <w:tcW w:w="2351" w:type="dxa"/>
          </w:tcPr>
          <w:p w14:paraId="7DF53075" w14:textId="77777777" w:rsidR="00015C7E" w:rsidRDefault="00015C7E" w:rsidP="00D50562">
            <w:pPr>
              <w:pStyle w:val="TableText0"/>
            </w:pPr>
            <w:r>
              <w:t>1(</w:t>
            </w:r>
            <w:r>
              <w:rPr>
                <w:rFonts w:ascii="Tahoma" w:hAnsi="Tahoma" w:cs="Tahoma"/>
                <w:bCs/>
                <w:sz w:val="16"/>
                <w:szCs w:val="16"/>
                <w:lang w:eastAsia="en-GB"/>
              </w:rPr>
              <w:t>CONNORIENTED</w:t>
            </w:r>
            <w:r>
              <w:t>)</w:t>
            </w:r>
          </w:p>
        </w:tc>
      </w:tr>
      <w:tr w:rsidR="00015C7E" w14:paraId="21E523EE" w14:textId="77777777" w:rsidTr="009F5B7C">
        <w:tc>
          <w:tcPr>
            <w:tcW w:w="2439" w:type="dxa"/>
            <w:shd w:val="clear" w:color="auto" w:fill="auto"/>
          </w:tcPr>
          <w:p w14:paraId="378767BF" w14:textId="77777777" w:rsidR="00015C7E" w:rsidRDefault="00015C7E" w:rsidP="00D50562">
            <w:pPr>
              <w:pStyle w:val="TableText0"/>
            </w:pPr>
            <w:r w:rsidRPr="004D4814">
              <w:t>search(Vector, MatchCodeConnection)</w:t>
            </w:r>
          </w:p>
        </w:tc>
        <w:tc>
          <w:tcPr>
            <w:tcW w:w="1276" w:type="dxa"/>
            <w:shd w:val="clear" w:color="auto" w:fill="auto"/>
          </w:tcPr>
          <w:p w14:paraId="60A3D490" w14:textId="77777777" w:rsidR="00015C7E" w:rsidRDefault="00015C7E" w:rsidP="00D50562">
            <w:pPr>
              <w:pStyle w:val="TableText0"/>
            </w:pPr>
            <w:r>
              <w:t>Input</w:t>
            </w:r>
          </w:p>
        </w:tc>
        <w:tc>
          <w:tcPr>
            <w:tcW w:w="1275" w:type="dxa"/>
          </w:tcPr>
          <w:p w14:paraId="081E91C6" w14:textId="77777777" w:rsidR="00015C7E" w:rsidRDefault="00015C7E" w:rsidP="00D50562">
            <w:pPr>
              <w:pStyle w:val="TableText0"/>
            </w:pPr>
            <w:r>
              <w:t>Data</w:t>
            </w:r>
          </w:p>
        </w:tc>
        <w:tc>
          <w:tcPr>
            <w:tcW w:w="1276" w:type="dxa"/>
          </w:tcPr>
          <w:p w14:paraId="17CB1D44" w14:textId="77777777" w:rsidR="00015C7E" w:rsidRDefault="00015C7E" w:rsidP="00D50562">
            <w:pPr>
              <w:pStyle w:val="TableText0"/>
            </w:pPr>
            <w:r>
              <w:t>Vector</w:t>
            </w:r>
          </w:p>
        </w:tc>
        <w:tc>
          <w:tcPr>
            <w:tcW w:w="2351" w:type="dxa"/>
          </w:tcPr>
          <w:p w14:paraId="662E865A" w14:textId="77777777" w:rsidR="00015C7E" w:rsidRDefault="00015C7E" w:rsidP="00D50562">
            <w:pPr>
              <w:pStyle w:val="TableText0"/>
            </w:pPr>
            <w:r>
              <w:t>List of input fields</w:t>
            </w:r>
          </w:p>
        </w:tc>
      </w:tr>
      <w:tr w:rsidR="00015C7E" w14:paraId="09090A29" w14:textId="77777777" w:rsidTr="009F5B7C">
        <w:tc>
          <w:tcPr>
            <w:tcW w:w="2439" w:type="dxa"/>
            <w:shd w:val="clear" w:color="auto" w:fill="auto"/>
          </w:tcPr>
          <w:p w14:paraId="6EA03740" w14:textId="77777777" w:rsidR="00015C7E" w:rsidRPr="009A6863" w:rsidRDefault="00015C7E" w:rsidP="00D50562">
            <w:pPr>
              <w:pStyle w:val="TableText0"/>
            </w:pPr>
          </w:p>
        </w:tc>
        <w:tc>
          <w:tcPr>
            <w:tcW w:w="1276" w:type="dxa"/>
            <w:shd w:val="clear" w:color="auto" w:fill="auto"/>
          </w:tcPr>
          <w:p w14:paraId="137491A2" w14:textId="77777777" w:rsidR="00015C7E" w:rsidRDefault="00015C7E" w:rsidP="00D50562">
            <w:pPr>
              <w:pStyle w:val="TableText0"/>
            </w:pPr>
            <w:r>
              <w:t>Input</w:t>
            </w:r>
          </w:p>
        </w:tc>
        <w:tc>
          <w:tcPr>
            <w:tcW w:w="1275" w:type="dxa"/>
          </w:tcPr>
          <w:p w14:paraId="7A039F3B" w14:textId="77777777" w:rsidR="00015C7E" w:rsidRDefault="00015C7E" w:rsidP="00D50562">
            <w:pPr>
              <w:pStyle w:val="TableText0"/>
            </w:pPr>
            <w:r>
              <w:t>Obj_conn</w:t>
            </w:r>
          </w:p>
        </w:tc>
        <w:tc>
          <w:tcPr>
            <w:tcW w:w="1276" w:type="dxa"/>
          </w:tcPr>
          <w:p w14:paraId="7800A127" w14:textId="77777777" w:rsidR="00015C7E" w:rsidRDefault="00015C7E" w:rsidP="00D50562">
            <w:pPr>
              <w:pStyle w:val="TableText0"/>
            </w:pPr>
            <w:r>
              <w:t>MactchCodeConnection Object</w:t>
            </w:r>
          </w:p>
        </w:tc>
        <w:tc>
          <w:tcPr>
            <w:tcW w:w="2351" w:type="dxa"/>
          </w:tcPr>
          <w:p w14:paraId="4B3345C9" w14:textId="77777777" w:rsidR="00015C7E" w:rsidRDefault="00015C7E" w:rsidP="00D50562">
            <w:pPr>
              <w:pStyle w:val="TableText0"/>
            </w:pPr>
            <w:r>
              <w:rPr>
                <w:rFonts w:ascii="Tahoma" w:hAnsi="Tahoma" w:cs="Tahoma"/>
                <w:bCs/>
                <w:sz w:val="16"/>
                <w:szCs w:val="16"/>
                <w:lang w:eastAsia="en-GB"/>
              </w:rPr>
              <w:t>Connection object from MatchCode Class</w:t>
            </w:r>
          </w:p>
        </w:tc>
      </w:tr>
      <w:tr w:rsidR="00015C7E" w14:paraId="4156BF59" w14:textId="77777777" w:rsidTr="009F5B7C">
        <w:tc>
          <w:tcPr>
            <w:tcW w:w="2439" w:type="dxa"/>
            <w:shd w:val="clear" w:color="auto" w:fill="auto"/>
          </w:tcPr>
          <w:p w14:paraId="3AD78E14" w14:textId="77777777" w:rsidR="00015C7E" w:rsidRPr="0004452D" w:rsidRDefault="00015C7E" w:rsidP="00D50562">
            <w:pPr>
              <w:pStyle w:val="TableText0"/>
            </w:pPr>
            <w:r w:rsidRPr="0004452D">
              <w:lastRenderedPageBreak/>
              <w:t>search(Vector, boolean, int)</w:t>
            </w:r>
          </w:p>
        </w:tc>
        <w:tc>
          <w:tcPr>
            <w:tcW w:w="1276" w:type="dxa"/>
            <w:shd w:val="clear" w:color="auto" w:fill="auto"/>
          </w:tcPr>
          <w:p w14:paraId="7A725E2B" w14:textId="77777777" w:rsidR="00015C7E" w:rsidRDefault="00015C7E" w:rsidP="00D50562">
            <w:pPr>
              <w:pStyle w:val="TableText0"/>
            </w:pPr>
            <w:r>
              <w:t>input</w:t>
            </w:r>
          </w:p>
        </w:tc>
        <w:tc>
          <w:tcPr>
            <w:tcW w:w="1275" w:type="dxa"/>
          </w:tcPr>
          <w:p w14:paraId="10938DB6" w14:textId="77777777" w:rsidR="00015C7E" w:rsidRDefault="00015C7E" w:rsidP="00D50562">
            <w:pPr>
              <w:pStyle w:val="TableText0"/>
            </w:pPr>
            <w:r>
              <w:t>Data</w:t>
            </w:r>
          </w:p>
        </w:tc>
        <w:tc>
          <w:tcPr>
            <w:tcW w:w="1276" w:type="dxa"/>
          </w:tcPr>
          <w:p w14:paraId="07B03CC9" w14:textId="77777777" w:rsidR="00015C7E" w:rsidRDefault="00015C7E" w:rsidP="00D50562">
            <w:pPr>
              <w:pStyle w:val="TableText0"/>
            </w:pPr>
            <w:r>
              <w:t>Vector</w:t>
            </w:r>
          </w:p>
        </w:tc>
        <w:tc>
          <w:tcPr>
            <w:tcW w:w="2351" w:type="dxa"/>
          </w:tcPr>
          <w:p w14:paraId="0F18B14E" w14:textId="77777777" w:rsidR="00015C7E" w:rsidRDefault="00015C7E" w:rsidP="00D50562">
            <w:pPr>
              <w:pStyle w:val="TableText0"/>
            </w:pPr>
            <w:r>
              <w:t>List of input fields</w:t>
            </w:r>
          </w:p>
        </w:tc>
      </w:tr>
      <w:tr w:rsidR="00015C7E" w14:paraId="107DE98E" w14:textId="77777777" w:rsidTr="009F5B7C">
        <w:tc>
          <w:tcPr>
            <w:tcW w:w="2439" w:type="dxa"/>
            <w:shd w:val="clear" w:color="auto" w:fill="auto"/>
          </w:tcPr>
          <w:p w14:paraId="37F79425" w14:textId="77777777" w:rsidR="00015C7E" w:rsidRDefault="00015C7E" w:rsidP="00D50562">
            <w:pPr>
              <w:pStyle w:val="TableText0"/>
            </w:pPr>
          </w:p>
        </w:tc>
        <w:tc>
          <w:tcPr>
            <w:tcW w:w="1276" w:type="dxa"/>
            <w:shd w:val="clear" w:color="auto" w:fill="auto"/>
          </w:tcPr>
          <w:p w14:paraId="2FFB2EFA" w14:textId="77777777" w:rsidR="00015C7E" w:rsidRDefault="00015C7E" w:rsidP="00D50562">
            <w:pPr>
              <w:pStyle w:val="TableText0"/>
            </w:pPr>
            <w:r>
              <w:t>Input</w:t>
            </w:r>
          </w:p>
        </w:tc>
        <w:tc>
          <w:tcPr>
            <w:tcW w:w="1275" w:type="dxa"/>
          </w:tcPr>
          <w:p w14:paraId="5245F700" w14:textId="77777777" w:rsidR="00015C7E" w:rsidRPr="007B5FDF" w:rsidRDefault="00015C7E" w:rsidP="00D50562">
            <w:pPr>
              <w:pStyle w:val="TableText0"/>
            </w:pPr>
            <w:r w:rsidRPr="00C97A28">
              <w:t>combinedListFormat</w:t>
            </w:r>
          </w:p>
        </w:tc>
        <w:tc>
          <w:tcPr>
            <w:tcW w:w="1276" w:type="dxa"/>
          </w:tcPr>
          <w:p w14:paraId="61218E18" w14:textId="77777777" w:rsidR="00015C7E" w:rsidRDefault="00015C7E" w:rsidP="00D50562">
            <w:pPr>
              <w:pStyle w:val="TableText0"/>
            </w:pPr>
            <w:r>
              <w:t>boolean</w:t>
            </w:r>
          </w:p>
        </w:tc>
        <w:tc>
          <w:tcPr>
            <w:tcW w:w="2351" w:type="dxa"/>
          </w:tcPr>
          <w:p w14:paraId="5F55196A" w14:textId="77777777" w:rsidR="00015C7E" w:rsidRDefault="00015C7E" w:rsidP="00D50562">
            <w:pPr>
              <w:pStyle w:val="TableText0"/>
            </w:pPr>
            <w:r>
              <w:t>false</w:t>
            </w:r>
          </w:p>
          <w:p w14:paraId="5EBCEA85" w14:textId="77777777" w:rsidR="00015C7E" w:rsidRDefault="00015C7E" w:rsidP="00D50562">
            <w:pPr>
              <w:pStyle w:val="TableText0"/>
            </w:pPr>
          </w:p>
        </w:tc>
      </w:tr>
      <w:tr w:rsidR="00015C7E" w14:paraId="561AC6DE" w14:textId="77777777" w:rsidTr="009F5B7C">
        <w:tc>
          <w:tcPr>
            <w:tcW w:w="2439" w:type="dxa"/>
            <w:shd w:val="clear" w:color="auto" w:fill="auto"/>
          </w:tcPr>
          <w:p w14:paraId="49759C04" w14:textId="77777777" w:rsidR="00015C7E" w:rsidRDefault="00015C7E" w:rsidP="00D50562">
            <w:pPr>
              <w:pStyle w:val="TableText0"/>
            </w:pPr>
          </w:p>
        </w:tc>
        <w:tc>
          <w:tcPr>
            <w:tcW w:w="1276" w:type="dxa"/>
            <w:shd w:val="clear" w:color="auto" w:fill="auto"/>
          </w:tcPr>
          <w:p w14:paraId="3FEF1E78" w14:textId="77777777" w:rsidR="00015C7E" w:rsidRDefault="00015C7E" w:rsidP="00D50562">
            <w:pPr>
              <w:pStyle w:val="TableText0"/>
            </w:pPr>
            <w:r>
              <w:t>Input</w:t>
            </w:r>
          </w:p>
        </w:tc>
        <w:tc>
          <w:tcPr>
            <w:tcW w:w="1275" w:type="dxa"/>
          </w:tcPr>
          <w:p w14:paraId="5370B357" w14:textId="77777777" w:rsidR="00015C7E" w:rsidRPr="007B5FDF" w:rsidRDefault="00015C7E" w:rsidP="00D50562">
            <w:pPr>
              <w:pStyle w:val="TableText0"/>
            </w:pPr>
            <w:r w:rsidRPr="007B5FDF">
              <w:t>Matcher</w:t>
            </w:r>
          </w:p>
        </w:tc>
        <w:tc>
          <w:tcPr>
            <w:tcW w:w="1276" w:type="dxa"/>
          </w:tcPr>
          <w:p w14:paraId="259CF0F7" w14:textId="77777777" w:rsidR="00015C7E" w:rsidRDefault="00015C7E" w:rsidP="00D50562">
            <w:pPr>
              <w:pStyle w:val="TableText0"/>
            </w:pPr>
            <w:r>
              <w:t>Int</w:t>
            </w:r>
          </w:p>
        </w:tc>
        <w:tc>
          <w:tcPr>
            <w:tcW w:w="2351" w:type="dxa"/>
          </w:tcPr>
          <w:p w14:paraId="10D4FDD6" w14:textId="77777777" w:rsidR="00015C7E" w:rsidRDefault="00015C7E" w:rsidP="00D50562">
            <w:pPr>
              <w:pStyle w:val="TableText0"/>
            </w:pPr>
            <w:r>
              <w:rPr>
                <w:rFonts w:ascii="Tahoma" w:hAnsi="Tahoma" w:cs="Tahoma"/>
                <w:bCs/>
                <w:sz w:val="16"/>
                <w:szCs w:val="16"/>
                <w:lang w:eastAsia="en-GB"/>
              </w:rPr>
              <w:t>CROSS_MATCH = 0</w:t>
            </w:r>
          </w:p>
        </w:tc>
      </w:tr>
      <w:tr w:rsidR="00015C7E" w14:paraId="0104E86D" w14:textId="77777777" w:rsidTr="009F5B7C">
        <w:tc>
          <w:tcPr>
            <w:tcW w:w="2439" w:type="dxa"/>
            <w:shd w:val="clear" w:color="auto" w:fill="auto"/>
          </w:tcPr>
          <w:p w14:paraId="5C4C2177" w14:textId="77777777" w:rsidR="00015C7E" w:rsidRDefault="00015C7E" w:rsidP="00D50562">
            <w:pPr>
              <w:pStyle w:val="TableText0"/>
            </w:pPr>
            <w:r w:rsidRPr="00D5209E">
              <w:t>buildDtos(String[], boolean)</w:t>
            </w:r>
          </w:p>
        </w:tc>
        <w:tc>
          <w:tcPr>
            <w:tcW w:w="1276" w:type="dxa"/>
            <w:shd w:val="clear" w:color="auto" w:fill="auto"/>
          </w:tcPr>
          <w:p w14:paraId="6FACC4DE" w14:textId="77777777" w:rsidR="00015C7E" w:rsidRDefault="00015C7E" w:rsidP="00D50562">
            <w:pPr>
              <w:pStyle w:val="TableText0"/>
            </w:pPr>
            <w:r>
              <w:t>Input</w:t>
            </w:r>
          </w:p>
        </w:tc>
        <w:tc>
          <w:tcPr>
            <w:tcW w:w="1275" w:type="dxa"/>
          </w:tcPr>
          <w:p w14:paraId="52097567" w14:textId="77777777" w:rsidR="00015C7E" w:rsidRPr="007B5FDF" w:rsidRDefault="00015C7E" w:rsidP="00D50562">
            <w:pPr>
              <w:pStyle w:val="TableText0"/>
            </w:pPr>
            <w:r w:rsidRPr="007B5FDF">
              <w:t>Resultset</w:t>
            </w:r>
          </w:p>
        </w:tc>
        <w:tc>
          <w:tcPr>
            <w:tcW w:w="1276" w:type="dxa"/>
          </w:tcPr>
          <w:p w14:paraId="4FE9DAE4" w14:textId="77777777" w:rsidR="00015C7E" w:rsidRDefault="00015C7E" w:rsidP="00D50562">
            <w:pPr>
              <w:pStyle w:val="TableText0"/>
            </w:pPr>
            <w:r>
              <w:t>String[]</w:t>
            </w:r>
          </w:p>
        </w:tc>
        <w:tc>
          <w:tcPr>
            <w:tcW w:w="2351" w:type="dxa"/>
          </w:tcPr>
          <w:p w14:paraId="597F3AF0" w14:textId="77777777" w:rsidR="00015C7E" w:rsidRDefault="00015C7E" w:rsidP="00D50562">
            <w:pPr>
              <w:pStyle w:val="TableText0"/>
            </w:pPr>
            <w:r>
              <w:t>Result from search method</w:t>
            </w:r>
          </w:p>
        </w:tc>
      </w:tr>
      <w:tr w:rsidR="00015C7E" w14:paraId="6819937B" w14:textId="77777777" w:rsidTr="009F5B7C">
        <w:tc>
          <w:tcPr>
            <w:tcW w:w="2439" w:type="dxa"/>
            <w:shd w:val="clear" w:color="auto" w:fill="auto"/>
          </w:tcPr>
          <w:p w14:paraId="34554BE8" w14:textId="77777777" w:rsidR="00015C7E" w:rsidRPr="00D5209E" w:rsidRDefault="00015C7E" w:rsidP="00D50562">
            <w:pPr>
              <w:pStyle w:val="TableText0"/>
            </w:pPr>
          </w:p>
        </w:tc>
        <w:tc>
          <w:tcPr>
            <w:tcW w:w="1276" w:type="dxa"/>
            <w:shd w:val="clear" w:color="auto" w:fill="auto"/>
          </w:tcPr>
          <w:p w14:paraId="474DC080" w14:textId="77777777" w:rsidR="00015C7E" w:rsidRDefault="00015C7E" w:rsidP="00D50562">
            <w:pPr>
              <w:pStyle w:val="TableText0"/>
            </w:pPr>
            <w:r>
              <w:t xml:space="preserve">Input </w:t>
            </w:r>
          </w:p>
        </w:tc>
        <w:tc>
          <w:tcPr>
            <w:tcW w:w="1275" w:type="dxa"/>
          </w:tcPr>
          <w:p w14:paraId="0CDEBCD7" w14:textId="77777777" w:rsidR="00015C7E" w:rsidRPr="007B5FDF" w:rsidRDefault="00015C7E" w:rsidP="00D50562">
            <w:pPr>
              <w:pStyle w:val="TableText0"/>
            </w:pPr>
            <w:r w:rsidRPr="00C97A28">
              <w:t>combinedListFormat</w:t>
            </w:r>
          </w:p>
        </w:tc>
        <w:tc>
          <w:tcPr>
            <w:tcW w:w="1276" w:type="dxa"/>
          </w:tcPr>
          <w:p w14:paraId="57FF4717" w14:textId="77777777" w:rsidR="00015C7E" w:rsidRDefault="00015C7E" w:rsidP="00D50562">
            <w:pPr>
              <w:pStyle w:val="TableText0"/>
            </w:pPr>
            <w:r>
              <w:t>boolean</w:t>
            </w:r>
          </w:p>
        </w:tc>
        <w:tc>
          <w:tcPr>
            <w:tcW w:w="2351" w:type="dxa"/>
          </w:tcPr>
          <w:p w14:paraId="77572607" w14:textId="77777777" w:rsidR="00015C7E" w:rsidRDefault="00015C7E" w:rsidP="00D50562">
            <w:pPr>
              <w:pStyle w:val="TableText0"/>
            </w:pPr>
            <w:r>
              <w:t>False</w:t>
            </w:r>
          </w:p>
          <w:p w14:paraId="655AD13A" w14:textId="77777777" w:rsidR="00015C7E" w:rsidRDefault="00015C7E" w:rsidP="00D50562">
            <w:pPr>
              <w:pStyle w:val="TableText0"/>
            </w:pPr>
          </w:p>
        </w:tc>
      </w:tr>
      <w:tr w:rsidR="00015C7E" w14:paraId="6D9E46D6" w14:textId="77777777" w:rsidTr="009F5B7C">
        <w:tc>
          <w:tcPr>
            <w:tcW w:w="2439" w:type="dxa"/>
            <w:shd w:val="clear" w:color="auto" w:fill="auto"/>
          </w:tcPr>
          <w:p w14:paraId="383BC7BA" w14:textId="77777777" w:rsidR="00015C7E" w:rsidRPr="00F14C97" w:rsidRDefault="00015C7E" w:rsidP="00D50562">
            <w:pPr>
              <w:pStyle w:val="TableText0"/>
            </w:pPr>
            <w:r w:rsidRPr="00C97A28">
              <w:t>buildAddressDtos(results, combinedListFormat)</w:t>
            </w:r>
          </w:p>
        </w:tc>
        <w:tc>
          <w:tcPr>
            <w:tcW w:w="1276" w:type="dxa"/>
            <w:shd w:val="clear" w:color="auto" w:fill="auto"/>
          </w:tcPr>
          <w:p w14:paraId="6869EF94" w14:textId="77777777" w:rsidR="00015C7E" w:rsidRDefault="00015C7E" w:rsidP="00D50562">
            <w:pPr>
              <w:pStyle w:val="TableText0"/>
            </w:pPr>
            <w:r>
              <w:t>Input</w:t>
            </w:r>
          </w:p>
        </w:tc>
        <w:tc>
          <w:tcPr>
            <w:tcW w:w="1275" w:type="dxa"/>
          </w:tcPr>
          <w:p w14:paraId="4318E5C5" w14:textId="77777777" w:rsidR="00015C7E" w:rsidRPr="007B5FDF" w:rsidRDefault="00015C7E" w:rsidP="00D50562">
            <w:pPr>
              <w:pStyle w:val="TableText0"/>
            </w:pPr>
            <w:r w:rsidRPr="007B5FDF">
              <w:t>Resultset</w:t>
            </w:r>
          </w:p>
        </w:tc>
        <w:tc>
          <w:tcPr>
            <w:tcW w:w="1276" w:type="dxa"/>
          </w:tcPr>
          <w:p w14:paraId="2D338AB6" w14:textId="77777777" w:rsidR="00015C7E" w:rsidRDefault="00015C7E" w:rsidP="00D50562">
            <w:pPr>
              <w:pStyle w:val="TableText0"/>
            </w:pPr>
            <w:r>
              <w:t>String[]</w:t>
            </w:r>
          </w:p>
        </w:tc>
        <w:tc>
          <w:tcPr>
            <w:tcW w:w="2351" w:type="dxa"/>
          </w:tcPr>
          <w:p w14:paraId="2D5D4149" w14:textId="77777777" w:rsidR="00015C7E" w:rsidRDefault="00015C7E" w:rsidP="00D50562">
            <w:pPr>
              <w:pStyle w:val="TableText0"/>
            </w:pPr>
            <w:r>
              <w:t>Result from search method</w:t>
            </w:r>
          </w:p>
        </w:tc>
      </w:tr>
      <w:tr w:rsidR="00015C7E" w14:paraId="69E1BAB1" w14:textId="77777777" w:rsidTr="009F5B7C">
        <w:tc>
          <w:tcPr>
            <w:tcW w:w="2439" w:type="dxa"/>
            <w:shd w:val="clear" w:color="auto" w:fill="auto"/>
          </w:tcPr>
          <w:p w14:paraId="6C107E38" w14:textId="77777777" w:rsidR="00015C7E" w:rsidRPr="00C97A28" w:rsidRDefault="00015C7E" w:rsidP="00D50562">
            <w:pPr>
              <w:pStyle w:val="TableText0"/>
            </w:pPr>
          </w:p>
        </w:tc>
        <w:tc>
          <w:tcPr>
            <w:tcW w:w="1276" w:type="dxa"/>
            <w:shd w:val="clear" w:color="auto" w:fill="auto"/>
          </w:tcPr>
          <w:p w14:paraId="4FC71B8F" w14:textId="77777777" w:rsidR="00015C7E" w:rsidRDefault="00015C7E" w:rsidP="00D50562">
            <w:pPr>
              <w:pStyle w:val="TableText0"/>
            </w:pPr>
            <w:r>
              <w:t xml:space="preserve">Input </w:t>
            </w:r>
          </w:p>
        </w:tc>
        <w:tc>
          <w:tcPr>
            <w:tcW w:w="1275" w:type="dxa"/>
          </w:tcPr>
          <w:p w14:paraId="24792879" w14:textId="77777777" w:rsidR="00015C7E" w:rsidRPr="007B5FDF" w:rsidRDefault="00015C7E" w:rsidP="00D50562">
            <w:pPr>
              <w:pStyle w:val="TableText0"/>
            </w:pPr>
            <w:r w:rsidRPr="00C97A28">
              <w:t>combinedListFormat</w:t>
            </w:r>
          </w:p>
        </w:tc>
        <w:tc>
          <w:tcPr>
            <w:tcW w:w="1276" w:type="dxa"/>
          </w:tcPr>
          <w:p w14:paraId="57127688" w14:textId="77777777" w:rsidR="00015C7E" w:rsidRDefault="00015C7E" w:rsidP="00D50562">
            <w:pPr>
              <w:pStyle w:val="TableText0"/>
            </w:pPr>
            <w:r>
              <w:t>boolean</w:t>
            </w:r>
          </w:p>
        </w:tc>
        <w:tc>
          <w:tcPr>
            <w:tcW w:w="2351" w:type="dxa"/>
          </w:tcPr>
          <w:p w14:paraId="7A5A31AB" w14:textId="77777777" w:rsidR="00015C7E" w:rsidRDefault="00015C7E" w:rsidP="00D50562">
            <w:pPr>
              <w:pStyle w:val="TableText0"/>
            </w:pPr>
            <w:r>
              <w:t>False</w:t>
            </w:r>
          </w:p>
          <w:p w14:paraId="71306D65" w14:textId="77777777" w:rsidR="00015C7E" w:rsidRDefault="00015C7E" w:rsidP="00D50562">
            <w:pPr>
              <w:pStyle w:val="TableText0"/>
            </w:pPr>
          </w:p>
        </w:tc>
      </w:tr>
      <w:tr w:rsidR="00015C7E" w14:paraId="1C9BB20C" w14:textId="77777777" w:rsidTr="009F5B7C">
        <w:tc>
          <w:tcPr>
            <w:tcW w:w="2439" w:type="dxa"/>
            <w:shd w:val="clear" w:color="auto" w:fill="auto"/>
          </w:tcPr>
          <w:p w14:paraId="13C41403" w14:textId="77777777" w:rsidR="00015C7E" w:rsidRPr="00C97A28" w:rsidRDefault="00015C7E" w:rsidP="00D50562">
            <w:pPr>
              <w:pStyle w:val="TableText0"/>
            </w:pPr>
            <w:r w:rsidRPr="00C97A28">
              <w:t>processAmbiguity(results, combinedListFormat)</w:t>
            </w:r>
          </w:p>
        </w:tc>
        <w:tc>
          <w:tcPr>
            <w:tcW w:w="1276" w:type="dxa"/>
            <w:shd w:val="clear" w:color="auto" w:fill="auto"/>
          </w:tcPr>
          <w:p w14:paraId="6440664B" w14:textId="77777777" w:rsidR="00015C7E" w:rsidRDefault="00015C7E" w:rsidP="00D50562">
            <w:pPr>
              <w:pStyle w:val="TableText0"/>
            </w:pPr>
            <w:r>
              <w:t>Input</w:t>
            </w:r>
          </w:p>
        </w:tc>
        <w:tc>
          <w:tcPr>
            <w:tcW w:w="1275" w:type="dxa"/>
          </w:tcPr>
          <w:p w14:paraId="15A135B9" w14:textId="77777777" w:rsidR="00015C7E" w:rsidRPr="007B5FDF" w:rsidRDefault="00015C7E" w:rsidP="00D50562">
            <w:pPr>
              <w:pStyle w:val="TableText0"/>
            </w:pPr>
            <w:r w:rsidRPr="007B5FDF">
              <w:t>Resultset</w:t>
            </w:r>
          </w:p>
        </w:tc>
        <w:tc>
          <w:tcPr>
            <w:tcW w:w="1276" w:type="dxa"/>
          </w:tcPr>
          <w:p w14:paraId="6496B1F4" w14:textId="77777777" w:rsidR="00015C7E" w:rsidRDefault="00015C7E" w:rsidP="00D50562">
            <w:pPr>
              <w:pStyle w:val="TableText0"/>
            </w:pPr>
            <w:r>
              <w:t>String[]</w:t>
            </w:r>
          </w:p>
        </w:tc>
        <w:tc>
          <w:tcPr>
            <w:tcW w:w="2351" w:type="dxa"/>
          </w:tcPr>
          <w:p w14:paraId="0435BCE1" w14:textId="77777777" w:rsidR="00015C7E" w:rsidRDefault="00015C7E" w:rsidP="00D50562">
            <w:pPr>
              <w:pStyle w:val="TableText0"/>
            </w:pPr>
            <w:r>
              <w:t>Result from search method</w:t>
            </w:r>
          </w:p>
        </w:tc>
      </w:tr>
      <w:tr w:rsidR="00015C7E" w14:paraId="6F86A939" w14:textId="77777777" w:rsidTr="009F5B7C">
        <w:tc>
          <w:tcPr>
            <w:tcW w:w="2439" w:type="dxa"/>
            <w:shd w:val="clear" w:color="auto" w:fill="auto"/>
          </w:tcPr>
          <w:p w14:paraId="1C0A3394" w14:textId="77777777" w:rsidR="00015C7E" w:rsidRPr="00C97A28" w:rsidRDefault="00015C7E" w:rsidP="00D50562">
            <w:pPr>
              <w:pStyle w:val="TableText0"/>
            </w:pPr>
          </w:p>
        </w:tc>
        <w:tc>
          <w:tcPr>
            <w:tcW w:w="1276" w:type="dxa"/>
            <w:shd w:val="clear" w:color="auto" w:fill="auto"/>
          </w:tcPr>
          <w:p w14:paraId="4E69779A" w14:textId="77777777" w:rsidR="00015C7E" w:rsidRDefault="00015C7E" w:rsidP="00D50562">
            <w:pPr>
              <w:pStyle w:val="TableText0"/>
            </w:pPr>
            <w:r>
              <w:t xml:space="preserve">Input </w:t>
            </w:r>
          </w:p>
        </w:tc>
        <w:tc>
          <w:tcPr>
            <w:tcW w:w="1275" w:type="dxa"/>
          </w:tcPr>
          <w:p w14:paraId="3F1E29AF" w14:textId="77777777" w:rsidR="00015C7E" w:rsidRPr="007B5FDF" w:rsidRDefault="00015C7E" w:rsidP="00D50562">
            <w:pPr>
              <w:pStyle w:val="TableText0"/>
            </w:pPr>
            <w:r w:rsidRPr="00C97A28">
              <w:t>combinedListFormat</w:t>
            </w:r>
          </w:p>
        </w:tc>
        <w:tc>
          <w:tcPr>
            <w:tcW w:w="1276" w:type="dxa"/>
          </w:tcPr>
          <w:p w14:paraId="0331F725" w14:textId="77777777" w:rsidR="00015C7E" w:rsidRDefault="00015C7E" w:rsidP="00D50562">
            <w:pPr>
              <w:pStyle w:val="TableText0"/>
            </w:pPr>
            <w:r>
              <w:t>boolean</w:t>
            </w:r>
          </w:p>
        </w:tc>
        <w:tc>
          <w:tcPr>
            <w:tcW w:w="2351" w:type="dxa"/>
          </w:tcPr>
          <w:p w14:paraId="2EE2EE61" w14:textId="77777777" w:rsidR="00015C7E" w:rsidRDefault="00015C7E" w:rsidP="00D50562">
            <w:pPr>
              <w:pStyle w:val="TableText0"/>
            </w:pPr>
            <w:r>
              <w:t>False</w:t>
            </w:r>
          </w:p>
          <w:p w14:paraId="52DFD1F6" w14:textId="77777777" w:rsidR="00015C7E" w:rsidRDefault="00015C7E" w:rsidP="00D50562">
            <w:pPr>
              <w:pStyle w:val="TableText0"/>
            </w:pPr>
          </w:p>
        </w:tc>
      </w:tr>
      <w:tr w:rsidR="00015C7E" w14:paraId="11A88583" w14:textId="77777777" w:rsidTr="009F5B7C">
        <w:tc>
          <w:tcPr>
            <w:tcW w:w="2439" w:type="dxa"/>
            <w:shd w:val="clear" w:color="auto" w:fill="auto"/>
          </w:tcPr>
          <w:p w14:paraId="1C16EE43" w14:textId="77777777" w:rsidR="00015C7E" w:rsidRPr="00C97A28" w:rsidRDefault="00015C7E" w:rsidP="00D50562">
            <w:pPr>
              <w:pStyle w:val="TableText0"/>
            </w:pPr>
            <w:r w:rsidRPr="00C97A28">
              <w:t>AssembledAddressDto(String[] results)</w:t>
            </w:r>
          </w:p>
        </w:tc>
        <w:tc>
          <w:tcPr>
            <w:tcW w:w="1276" w:type="dxa"/>
            <w:shd w:val="clear" w:color="auto" w:fill="auto"/>
          </w:tcPr>
          <w:p w14:paraId="36BF523D" w14:textId="77777777" w:rsidR="00015C7E" w:rsidRDefault="00015C7E" w:rsidP="00D50562">
            <w:pPr>
              <w:pStyle w:val="TableText0"/>
            </w:pPr>
            <w:r>
              <w:t xml:space="preserve">Input </w:t>
            </w:r>
          </w:p>
        </w:tc>
        <w:tc>
          <w:tcPr>
            <w:tcW w:w="1275" w:type="dxa"/>
          </w:tcPr>
          <w:p w14:paraId="64C2B617" w14:textId="77777777" w:rsidR="00015C7E" w:rsidRPr="007B5FDF" w:rsidRDefault="00015C7E" w:rsidP="00D50562">
            <w:pPr>
              <w:pStyle w:val="TableText0"/>
            </w:pPr>
            <w:r w:rsidRPr="007B5FDF">
              <w:t>Resultset</w:t>
            </w:r>
          </w:p>
        </w:tc>
        <w:tc>
          <w:tcPr>
            <w:tcW w:w="1276" w:type="dxa"/>
          </w:tcPr>
          <w:p w14:paraId="1CD07895" w14:textId="77777777" w:rsidR="00015C7E" w:rsidRDefault="00015C7E" w:rsidP="00D50562">
            <w:pPr>
              <w:pStyle w:val="TableText0"/>
            </w:pPr>
            <w:r>
              <w:t>String[]</w:t>
            </w:r>
          </w:p>
        </w:tc>
        <w:tc>
          <w:tcPr>
            <w:tcW w:w="2351" w:type="dxa"/>
          </w:tcPr>
          <w:p w14:paraId="3DFC4324" w14:textId="184AAC79" w:rsidR="00015C7E" w:rsidRDefault="00015C7E">
            <w:pPr>
              <w:pStyle w:val="TableText0"/>
            </w:pPr>
            <w:r>
              <w:t>Result from search method</w:t>
            </w:r>
          </w:p>
        </w:tc>
      </w:tr>
    </w:tbl>
    <w:p w14:paraId="0916A65E" w14:textId="77777777" w:rsidR="00A549F3" w:rsidRDefault="00A549F3" w:rsidP="00A549F3">
      <w:pPr>
        <w:pStyle w:val="Heading1"/>
        <w:pageBreakBefore/>
        <w:numPr>
          <w:ilvl w:val="0"/>
          <w:numId w:val="3"/>
        </w:numPr>
        <w:ind w:left="431" w:hanging="431"/>
        <w:jc w:val="left"/>
      </w:pPr>
      <w:bookmarkStart w:id="388" w:name="_Toc418155767"/>
      <w:bookmarkStart w:id="389" w:name="_Toc418155999"/>
      <w:bookmarkStart w:id="390" w:name="_Toc418158500"/>
      <w:bookmarkStart w:id="391" w:name="_Toc418158731"/>
      <w:bookmarkStart w:id="392" w:name="_Toc418158961"/>
      <w:bookmarkStart w:id="393" w:name="_Toc418159191"/>
      <w:bookmarkStart w:id="394" w:name="_Toc418159422"/>
      <w:bookmarkStart w:id="395" w:name="_Toc418159652"/>
      <w:bookmarkStart w:id="396" w:name="_Toc418159882"/>
      <w:bookmarkStart w:id="397" w:name="_Toc418160111"/>
      <w:bookmarkStart w:id="398" w:name="_Toc418155768"/>
      <w:bookmarkStart w:id="399" w:name="_Toc418156000"/>
      <w:bookmarkStart w:id="400" w:name="_Toc418158501"/>
      <w:bookmarkStart w:id="401" w:name="_Toc418158732"/>
      <w:bookmarkStart w:id="402" w:name="_Toc418158962"/>
      <w:bookmarkStart w:id="403" w:name="_Toc418159192"/>
      <w:bookmarkStart w:id="404" w:name="_Toc418159423"/>
      <w:bookmarkStart w:id="405" w:name="_Toc418159653"/>
      <w:bookmarkStart w:id="406" w:name="_Toc418159883"/>
      <w:bookmarkStart w:id="407" w:name="_Toc418160112"/>
      <w:bookmarkStart w:id="408" w:name="_Toc243658866"/>
      <w:bookmarkStart w:id="409" w:name="_Toc328072891"/>
      <w:bookmarkStart w:id="410" w:name="_Toc342576269"/>
      <w:bookmarkStart w:id="411" w:name="_Toc397680864"/>
      <w:bookmarkStart w:id="412" w:name="_Toc140070020"/>
      <w:bookmarkStart w:id="413" w:name="_Toc140070097"/>
      <w:bookmarkStart w:id="414" w:name="_Toc140070174"/>
      <w:bookmarkStart w:id="415" w:name="_Toc140070251"/>
      <w:bookmarkStart w:id="416" w:name="_Toc140070328"/>
      <w:bookmarkStart w:id="417" w:name="_Toc203116583"/>
      <w:bookmarkStart w:id="418" w:name="_Toc44036422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r w:rsidRPr="00513C50">
        <w:lastRenderedPageBreak/>
        <w:t>Non-Functional Design</w:t>
      </w:r>
      <w:bookmarkEnd w:id="408"/>
      <w:bookmarkEnd w:id="409"/>
      <w:bookmarkEnd w:id="410"/>
      <w:bookmarkEnd w:id="411"/>
      <w:bookmarkEnd w:id="418"/>
    </w:p>
    <w:p w14:paraId="44F92B55" w14:textId="77777777" w:rsidR="00A549F3" w:rsidRDefault="00A549F3" w:rsidP="007D1FFB">
      <w:pPr>
        <w:pStyle w:val="Heading2"/>
        <w:numPr>
          <w:ilvl w:val="1"/>
          <w:numId w:val="3"/>
        </w:numPr>
        <w:jc w:val="left"/>
        <w:rPr>
          <w:rFonts w:cs="Calibri"/>
        </w:rPr>
      </w:pPr>
      <w:bookmarkStart w:id="419" w:name="_E2E_High_Level"/>
      <w:bookmarkStart w:id="420" w:name="_Toc353454153"/>
      <w:bookmarkStart w:id="421" w:name="_Toc397680865"/>
      <w:bookmarkStart w:id="422" w:name="_Toc440364228"/>
      <w:bookmarkEnd w:id="412"/>
      <w:bookmarkEnd w:id="413"/>
      <w:bookmarkEnd w:id="414"/>
      <w:bookmarkEnd w:id="415"/>
      <w:bookmarkEnd w:id="416"/>
      <w:bookmarkEnd w:id="417"/>
      <w:bookmarkEnd w:id="419"/>
      <w:r>
        <w:rPr>
          <w:rFonts w:cs="Calibri"/>
        </w:rPr>
        <w:t>Security</w:t>
      </w:r>
      <w:bookmarkEnd w:id="420"/>
      <w:bookmarkEnd w:id="421"/>
      <w:r w:rsidR="005D6A81">
        <w:rPr>
          <w:rFonts w:cs="Calibri"/>
        </w:rPr>
        <w:t xml:space="preserve"> and Data Access</w:t>
      </w:r>
      <w:bookmarkEnd w:id="422"/>
    </w:p>
    <w:p w14:paraId="260024C9" w14:textId="03C76D16" w:rsidR="00FB002C" w:rsidRDefault="00FB002C" w:rsidP="00310842">
      <w:pPr>
        <w:jc w:val="left"/>
        <w:rPr>
          <w:sz w:val="20"/>
        </w:rPr>
      </w:pPr>
      <w:bookmarkStart w:id="423" w:name="_Toc353454154"/>
      <w:bookmarkStart w:id="424" w:name="_Toc397680866"/>
      <w:r w:rsidRPr="009A6C92">
        <w:rPr>
          <w:sz w:val="20"/>
        </w:rPr>
        <w:t>The Real-time service “</w:t>
      </w:r>
      <w:r w:rsidR="00041ABE">
        <w:rPr>
          <w:b/>
          <w:sz w:val="20"/>
        </w:rPr>
        <w:t>Validate Address</w:t>
      </w:r>
      <w:r w:rsidRPr="009A6C92">
        <w:rPr>
          <w:b/>
          <w:sz w:val="20"/>
        </w:rPr>
        <w:t>”</w:t>
      </w:r>
      <w:r w:rsidRPr="009A6C92">
        <w:rPr>
          <w:sz w:val="20"/>
        </w:rPr>
        <w:t xml:space="preserve"> will be hosted within Home</w:t>
      </w:r>
      <w:r w:rsidR="007C5E4C">
        <w:rPr>
          <w:sz w:val="20"/>
        </w:rPr>
        <w:t>S</w:t>
      </w:r>
      <w:r w:rsidRPr="009A6C92">
        <w:rPr>
          <w:sz w:val="20"/>
        </w:rPr>
        <w:t xml:space="preserve">erve </w:t>
      </w:r>
      <w:r w:rsidR="00686E75">
        <w:rPr>
          <w:sz w:val="20"/>
        </w:rPr>
        <w:t>network</w:t>
      </w:r>
      <w:r w:rsidRPr="009A6C92">
        <w:rPr>
          <w:sz w:val="20"/>
        </w:rPr>
        <w:t>. The pr</w:t>
      </w:r>
      <w:r w:rsidR="007C5E4C">
        <w:rPr>
          <w:sz w:val="20"/>
        </w:rPr>
        <w:t>otocol will be SOAP Over</w:t>
      </w:r>
      <w:r w:rsidRPr="009A6C92">
        <w:rPr>
          <w:sz w:val="20"/>
        </w:rPr>
        <w:t xml:space="preserve"> HTTPS and requests and response end points will be secured with </w:t>
      </w:r>
      <w:r w:rsidRPr="00E2101A">
        <w:rPr>
          <w:b/>
          <w:sz w:val="20"/>
        </w:rPr>
        <w:t>Username &amp; Password</w:t>
      </w:r>
      <w:r w:rsidR="007C5E4C">
        <w:rPr>
          <w:sz w:val="20"/>
        </w:rPr>
        <w:t xml:space="preserve"> as per the HomeS</w:t>
      </w:r>
      <w:r w:rsidRPr="009A6C92">
        <w:rPr>
          <w:sz w:val="20"/>
        </w:rPr>
        <w:t>erve security policies.</w:t>
      </w:r>
      <w:r w:rsidR="007C5E4C">
        <w:rPr>
          <w:sz w:val="20"/>
        </w:rPr>
        <w:t xml:space="preserve"> All required SSL certificates should be configured in all </w:t>
      </w:r>
      <w:r w:rsidR="00AF0C73">
        <w:rPr>
          <w:sz w:val="20"/>
        </w:rPr>
        <w:t>environments (</w:t>
      </w:r>
      <w:r w:rsidR="007C5E4C">
        <w:rPr>
          <w:sz w:val="20"/>
        </w:rPr>
        <w:t>TAC) to support HTTPS</w:t>
      </w:r>
    </w:p>
    <w:p w14:paraId="6E9002BE" w14:textId="77777777" w:rsidR="00FB002C" w:rsidRDefault="00FB002C" w:rsidP="00310842">
      <w:pPr>
        <w:jc w:val="left"/>
        <w:rPr>
          <w:sz w:val="20"/>
        </w:rPr>
      </w:pPr>
    </w:p>
    <w:p w14:paraId="25C6170E" w14:textId="77777777" w:rsidR="00FB002C" w:rsidRDefault="00FB002C" w:rsidP="00310842">
      <w:pPr>
        <w:jc w:val="left"/>
        <w:rPr>
          <w:sz w:val="20"/>
        </w:rPr>
      </w:pPr>
      <w:r>
        <w:rPr>
          <w:sz w:val="20"/>
        </w:rPr>
        <w:t>The following steps should be taken to enable the http username and password authentication for each service,</w:t>
      </w:r>
    </w:p>
    <w:p w14:paraId="3B6F3A72" w14:textId="77777777" w:rsidR="00FB002C" w:rsidRDefault="00FB002C" w:rsidP="00310842">
      <w:pPr>
        <w:jc w:val="left"/>
        <w:rPr>
          <w:sz w:val="20"/>
        </w:rPr>
      </w:pPr>
    </w:p>
    <w:p w14:paraId="3521F065" w14:textId="77777777" w:rsidR="007C5E4C" w:rsidRDefault="00532009" w:rsidP="007C5E4C">
      <w:pPr>
        <w:pStyle w:val="ListParagraph"/>
        <w:numPr>
          <w:ilvl w:val="0"/>
          <w:numId w:val="25"/>
        </w:numPr>
        <w:jc w:val="left"/>
        <w:rPr>
          <w:sz w:val="20"/>
        </w:rPr>
      </w:pPr>
      <w:r>
        <w:rPr>
          <w:sz w:val="20"/>
        </w:rPr>
        <w:t>SOAP</w:t>
      </w:r>
      <w:r w:rsidR="007C5E4C">
        <w:rPr>
          <w:sz w:val="20"/>
        </w:rPr>
        <w:t xml:space="preserve"> request from source system header will have username and password as per the security policy</w:t>
      </w:r>
    </w:p>
    <w:p w14:paraId="553EB404" w14:textId="14B09147" w:rsidR="008222B1" w:rsidRDefault="008222B1" w:rsidP="008222B1">
      <w:pPr>
        <w:pStyle w:val="ListParagraph"/>
        <w:numPr>
          <w:ilvl w:val="0"/>
          <w:numId w:val="25"/>
        </w:numPr>
        <w:jc w:val="left"/>
        <w:rPr>
          <w:sz w:val="20"/>
        </w:rPr>
      </w:pPr>
      <w:r w:rsidRPr="00374AFC">
        <w:rPr>
          <w:sz w:val="20"/>
        </w:rPr>
        <w:t>Source System will be responsible for the storing of the username/password pair required to access the service, this information should be stored securely and safely</w:t>
      </w:r>
      <w:r>
        <w:rPr>
          <w:sz w:val="20"/>
        </w:rPr>
        <w:t xml:space="preserve"> </w:t>
      </w:r>
    </w:p>
    <w:p w14:paraId="25C6C34A" w14:textId="618CD7E4" w:rsidR="008222B1" w:rsidRDefault="008222B1" w:rsidP="008222B1">
      <w:pPr>
        <w:pStyle w:val="ListParagraph"/>
        <w:numPr>
          <w:ilvl w:val="0"/>
          <w:numId w:val="25"/>
        </w:numPr>
        <w:jc w:val="left"/>
        <w:rPr>
          <w:sz w:val="20"/>
        </w:rPr>
      </w:pPr>
      <w:r w:rsidRPr="007C5E4C">
        <w:rPr>
          <w:sz w:val="20"/>
        </w:rPr>
        <w:t>Source system will have credentials created in syncope and these credentials will be unique for each source system a</w:t>
      </w:r>
      <w:r>
        <w:rPr>
          <w:sz w:val="20"/>
        </w:rPr>
        <w:t>nd will be passed as part of SOAP</w:t>
      </w:r>
      <w:r w:rsidRPr="007C5E4C">
        <w:rPr>
          <w:sz w:val="20"/>
        </w:rPr>
        <w:t xml:space="preserve"> header.</w:t>
      </w:r>
    </w:p>
    <w:p w14:paraId="1B7A7B68" w14:textId="124CC24D" w:rsidR="008222B1" w:rsidRPr="00374AFC" w:rsidRDefault="008222B1" w:rsidP="00374AFC">
      <w:pPr>
        <w:jc w:val="left"/>
        <w:rPr>
          <w:sz w:val="20"/>
        </w:rPr>
      </w:pPr>
    </w:p>
    <w:p w14:paraId="71107482" w14:textId="77777777" w:rsidR="00A549F3" w:rsidRDefault="00A549F3" w:rsidP="007D1FFB">
      <w:pPr>
        <w:pStyle w:val="Heading2"/>
        <w:numPr>
          <w:ilvl w:val="1"/>
          <w:numId w:val="3"/>
        </w:numPr>
        <w:jc w:val="left"/>
        <w:rPr>
          <w:rFonts w:cs="Calibri"/>
        </w:rPr>
      </w:pPr>
      <w:bookmarkStart w:id="425" w:name="_Toc440364229"/>
      <w:r>
        <w:rPr>
          <w:rFonts w:cs="Calibri"/>
        </w:rPr>
        <w:t>Performance</w:t>
      </w:r>
      <w:bookmarkEnd w:id="423"/>
      <w:bookmarkEnd w:id="424"/>
      <w:r w:rsidR="00C97EF4">
        <w:rPr>
          <w:rFonts w:cs="Calibri"/>
        </w:rPr>
        <w:t xml:space="preserve"> Considerations</w:t>
      </w:r>
      <w:bookmarkEnd w:id="425"/>
    </w:p>
    <w:p w14:paraId="1F528C40" w14:textId="4307E27A" w:rsidR="00291ECB" w:rsidRPr="00814F4A" w:rsidRDefault="00291ECB" w:rsidP="00310842">
      <w:pPr>
        <w:jc w:val="left"/>
        <w:rPr>
          <w:sz w:val="20"/>
        </w:rPr>
      </w:pPr>
      <w:bookmarkStart w:id="426" w:name="_Toc353454155"/>
      <w:bookmarkStart w:id="427" w:name="_Toc397680867"/>
      <w:bookmarkStart w:id="428" w:name="_Toc398124048"/>
      <w:r>
        <w:rPr>
          <w:sz w:val="20"/>
        </w:rPr>
        <w:t xml:space="preserve">The </w:t>
      </w:r>
      <w:r w:rsidR="00E304DB">
        <w:rPr>
          <w:sz w:val="20"/>
        </w:rPr>
        <w:t xml:space="preserve">validate address </w:t>
      </w:r>
      <w:r>
        <w:rPr>
          <w:sz w:val="20"/>
        </w:rPr>
        <w:t xml:space="preserve">service will align with following performance </w:t>
      </w:r>
      <w:r w:rsidR="00A628D5">
        <w:rPr>
          <w:sz w:val="20"/>
        </w:rPr>
        <w:t>requirements</w:t>
      </w:r>
      <w:r w:rsidR="000956C2">
        <w:rPr>
          <w:sz w:val="20"/>
        </w:rPr>
        <w:t>.</w:t>
      </w:r>
    </w:p>
    <w:p w14:paraId="3CDB31D1" w14:textId="77777777" w:rsidR="00291ECB" w:rsidRDefault="00291ECB" w:rsidP="00291ECB">
      <w:pPr>
        <w:rPr>
          <w:sz w:val="20"/>
        </w:rPr>
      </w:pPr>
    </w:p>
    <w:tbl>
      <w:tblPr>
        <w:tblW w:w="3789" w:type="pct"/>
        <w:tblBorders>
          <w:insideH w:val="single" w:sz="18" w:space="0" w:color="FFFFFF"/>
          <w:insideV w:val="single" w:sz="18" w:space="0" w:color="FFFFFF"/>
        </w:tblBorders>
        <w:tblLook w:val="0000" w:firstRow="0" w:lastRow="0" w:firstColumn="0" w:lastColumn="0" w:noHBand="0" w:noVBand="0"/>
      </w:tblPr>
      <w:tblGrid>
        <w:gridCol w:w="416"/>
        <w:gridCol w:w="1673"/>
        <w:gridCol w:w="1502"/>
        <w:gridCol w:w="1502"/>
        <w:gridCol w:w="1441"/>
      </w:tblGrid>
      <w:tr w:rsidR="009F5C85" w:rsidRPr="00731E04" w14:paraId="2B52076C" w14:textId="77777777" w:rsidTr="009F5C85">
        <w:trPr>
          <w:trHeight w:val="50"/>
        </w:trPr>
        <w:tc>
          <w:tcPr>
            <w:tcW w:w="318" w:type="pct"/>
            <w:tcBorders>
              <w:top w:val="single" w:sz="8" w:space="0" w:color="auto"/>
              <w:left w:val="single" w:sz="8" w:space="0" w:color="auto"/>
              <w:bottom w:val="single" w:sz="8" w:space="0" w:color="auto"/>
              <w:right w:val="single" w:sz="6" w:space="0" w:color="auto"/>
            </w:tcBorders>
            <w:shd w:val="clear" w:color="auto" w:fill="C0C0C0"/>
          </w:tcPr>
          <w:p w14:paraId="4012EC1A" w14:textId="77777777" w:rsidR="009F5C85" w:rsidRPr="00395686" w:rsidRDefault="009F5C85" w:rsidP="009F5C85">
            <w:pPr>
              <w:pStyle w:val="PMFTableHeading"/>
              <w:rPr>
                <w:rFonts w:ascii="Arial" w:hAnsi="Arial" w:cs="Arial"/>
                <w:sz w:val="20"/>
                <w:szCs w:val="20"/>
              </w:rPr>
            </w:pPr>
            <w:r>
              <w:rPr>
                <w:rFonts w:ascii="Arial" w:hAnsi="Arial" w:cs="Arial"/>
                <w:sz w:val="20"/>
                <w:szCs w:val="20"/>
              </w:rPr>
              <w:t>ID</w:t>
            </w:r>
          </w:p>
        </w:tc>
        <w:tc>
          <w:tcPr>
            <w:tcW w:w="1280" w:type="pct"/>
            <w:tcBorders>
              <w:top w:val="single" w:sz="8" w:space="0" w:color="auto"/>
              <w:left w:val="single" w:sz="6" w:space="0" w:color="auto"/>
              <w:bottom w:val="single" w:sz="8" w:space="0" w:color="auto"/>
              <w:right w:val="single" w:sz="6" w:space="0" w:color="auto"/>
            </w:tcBorders>
            <w:shd w:val="clear" w:color="auto" w:fill="C0C0C0"/>
          </w:tcPr>
          <w:p w14:paraId="30F87EBB" w14:textId="77777777" w:rsidR="009F5C85" w:rsidRPr="00395686" w:rsidRDefault="009F5C85" w:rsidP="009F5C85">
            <w:pPr>
              <w:pStyle w:val="PMFTableHeading"/>
              <w:rPr>
                <w:rFonts w:ascii="Arial" w:hAnsi="Arial" w:cs="Arial"/>
                <w:sz w:val="20"/>
                <w:szCs w:val="20"/>
              </w:rPr>
            </w:pPr>
            <w:r>
              <w:rPr>
                <w:rFonts w:ascii="Arial" w:hAnsi="Arial" w:cs="Arial"/>
                <w:sz w:val="20"/>
                <w:szCs w:val="20"/>
              </w:rPr>
              <w:t>Service</w:t>
            </w:r>
          </w:p>
        </w:tc>
        <w:tc>
          <w:tcPr>
            <w:tcW w:w="1149" w:type="pct"/>
            <w:tcBorders>
              <w:top w:val="single" w:sz="8" w:space="0" w:color="auto"/>
              <w:left w:val="single" w:sz="6" w:space="0" w:color="auto"/>
              <w:bottom w:val="single" w:sz="8" w:space="0" w:color="auto"/>
              <w:right w:val="single" w:sz="6" w:space="0" w:color="auto"/>
            </w:tcBorders>
            <w:shd w:val="clear" w:color="auto" w:fill="C0C0C0"/>
          </w:tcPr>
          <w:p w14:paraId="3B7B8D4F" w14:textId="4C05CE2F" w:rsidR="009F5C85" w:rsidDel="009F5C85" w:rsidRDefault="009F5C85" w:rsidP="009F5C85">
            <w:pPr>
              <w:pStyle w:val="PMFTableHeading"/>
              <w:rPr>
                <w:rFonts w:ascii="Arial" w:hAnsi="Arial" w:cs="Arial"/>
                <w:sz w:val="20"/>
                <w:szCs w:val="20"/>
              </w:rPr>
            </w:pPr>
            <w:r>
              <w:rPr>
                <w:rFonts w:ascii="Arial" w:hAnsi="Arial" w:cs="Arial"/>
                <w:sz w:val="20"/>
                <w:szCs w:val="20"/>
              </w:rPr>
              <w:t xml:space="preserve">Number of Request </w:t>
            </w:r>
            <w:r w:rsidDel="005B09FC">
              <w:rPr>
                <w:rFonts w:ascii="Arial" w:hAnsi="Arial" w:cs="Arial"/>
                <w:sz w:val="20"/>
                <w:szCs w:val="20"/>
              </w:rPr>
              <w:t>per Hour</w:t>
            </w:r>
          </w:p>
        </w:tc>
        <w:tc>
          <w:tcPr>
            <w:tcW w:w="1149" w:type="pct"/>
            <w:tcBorders>
              <w:top w:val="single" w:sz="8" w:space="0" w:color="auto"/>
              <w:left w:val="single" w:sz="6" w:space="0" w:color="auto"/>
              <w:bottom w:val="single" w:sz="8" w:space="0" w:color="auto"/>
              <w:right w:val="single" w:sz="6" w:space="0" w:color="auto"/>
            </w:tcBorders>
            <w:shd w:val="clear" w:color="auto" w:fill="C0C0C0"/>
          </w:tcPr>
          <w:p w14:paraId="4822AB3E" w14:textId="20884D3F" w:rsidR="009F5C85" w:rsidRDefault="009F5C85" w:rsidP="009F5C85">
            <w:pPr>
              <w:pStyle w:val="PMFTableHeading"/>
              <w:rPr>
                <w:rFonts w:ascii="Arial" w:hAnsi="Arial" w:cs="Arial"/>
                <w:sz w:val="20"/>
                <w:szCs w:val="20"/>
              </w:rPr>
            </w:pPr>
            <w:r>
              <w:rPr>
                <w:rFonts w:ascii="Arial" w:hAnsi="Arial" w:cs="Arial"/>
                <w:sz w:val="20"/>
                <w:szCs w:val="20"/>
              </w:rPr>
              <w:t>Actual Response Time</w:t>
            </w:r>
          </w:p>
          <w:p w14:paraId="75104528" w14:textId="77777777" w:rsidR="009F5C85" w:rsidRPr="00395686" w:rsidRDefault="009F5C85" w:rsidP="009F5C85">
            <w:pPr>
              <w:pStyle w:val="PMFTableHeading"/>
              <w:rPr>
                <w:rFonts w:ascii="Arial" w:hAnsi="Arial" w:cs="Arial"/>
                <w:sz w:val="20"/>
                <w:szCs w:val="20"/>
              </w:rPr>
            </w:pPr>
          </w:p>
        </w:tc>
        <w:tc>
          <w:tcPr>
            <w:tcW w:w="1103" w:type="pct"/>
            <w:tcBorders>
              <w:top w:val="single" w:sz="8" w:space="0" w:color="auto"/>
              <w:left w:val="single" w:sz="6" w:space="0" w:color="auto"/>
              <w:bottom w:val="single" w:sz="8" w:space="0" w:color="auto"/>
              <w:right w:val="single" w:sz="6" w:space="0" w:color="auto"/>
            </w:tcBorders>
            <w:shd w:val="clear" w:color="auto" w:fill="C0C0C0"/>
          </w:tcPr>
          <w:p w14:paraId="300E450D" w14:textId="77777777" w:rsidR="009F5C85" w:rsidRDefault="009F5C85" w:rsidP="009F5C85">
            <w:pPr>
              <w:pStyle w:val="PMFTableHeading"/>
              <w:rPr>
                <w:rFonts w:ascii="Arial" w:hAnsi="Arial" w:cs="Arial"/>
                <w:sz w:val="20"/>
                <w:szCs w:val="20"/>
              </w:rPr>
            </w:pPr>
            <w:r>
              <w:rPr>
                <w:rFonts w:ascii="Arial" w:hAnsi="Arial" w:cs="Arial"/>
                <w:sz w:val="20"/>
                <w:szCs w:val="20"/>
              </w:rPr>
              <w:t>Expected Response Time</w:t>
            </w:r>
          </w:p>
          <w:p w14:paraId="19E4AFC8" w14:textId="77777777" w:rsidR="009F5C85" w:rsidRDefault="009F5C85" w:rsidP="009F5C85">
            <w:pPr>
              <w:pStyle w:val="PMFTableHeading"/>
              <w:rPr>
                <w:rFonts w:ascii="Arial" w:hAnsi="Arial" w:cs="Arial"/>
                <w:sz w:val="20"/>
                <w:szCs w:val="20"/>
              </w:rPr>
            </w:pPr>
          </w:p>
        </w:tc>
      </w:tr>
      <w:tr w:rsidR="009F5C85" w:rsidRPr="00BF0294" w14:paraId="26D42301" w14:textId="77777777" w:rsidTr="00374AFC">
        <w:tblPrEx>
          <w:tblBorders>
            <w:insideH w:val="single" w:sz="4" w:space="0" w:color="auto"/>
            <w:insideV w:val="single" w:sz="4" w:space="0" w:color="auto"/>
          </w:tblBorders>
        </w:tblPrEx>
        <w:trPr>
          <w:trHeight w:val="54"/>
        </w:trPr>
        <w:tc>
          <w:tcPr>
            <w:tcW w:w="318" w:type="pct"/>
            <w:tcBorders>
              <w:top w:val="single" w:sz="8" w:space="0" w:color="auto"/>
              <w:left w:val="single" w:sz="4" w:space="0" w:color="auto"/>
              <w:bottom w:val="single" w:sz="8" w:space="0" w:color="auto"/>
              <w:right w:val="single" w:sz="4" w:space="0" w:color="auto"/>
            </w:tcBorders>
            <w:shd w:val="clear" w:color="auto" w:fill="FFFFFF"/>
          </w:tcPr>
          <w:p w14:paraId="04F37907" w14:textId="702BF580" w:rsidR="009F5C85" w:rsidRDefault="009F5C85" w:rsidP="009F5C85">
            <w:pPr>
              <w:pStyle w:val="PMFTableHeading"/>
              <w:rPr>
                <w:rFonts w:ascii="Arial" w:hAnsi="Arial" w:cs="Arial"/>
                <w:b w:val="0"/>
                <w:sz w:val="20"/>
                <w:szCs w:val="20"/>
              </w:rPr>
            </w:pPr>
            <w:r>
              <w:rPr>
                <w:rFonts w:ascii="Arial" w:hAnsi="Arial" w:cs="Arial"/>
                <w:b w:val="0"/>
                <w:sz w:val="20"/>
                <w:szCs w:val="20"/>
              </w:rPr>
              <w:t>1</w:t>
            </w:r>
          </w:p>
        </w:tc>
        <w:tc>
          <w:tcPr>
            <w:tcW w:w="1280" w:type="pct"/>
            <w:tcBorders>
              <w:top w:val="single" w:sz="8" w:space="0" w:color="auto"/>
              <w:left w:val="single" w:sz="4" w:space="0" w:color="auto"/>
              <w:bottom w:val="single" w:sz="8" w:space="0" w:color="auto"/>
              <w:right w:val="single" w:sz="4" w:space="0" w:color="auto"/>
            </w:tcBorders>
            <w:shd w:val="clear" w:color="auto" w:fill="FFFFFF"/>
          </w:tcPr>
          <w:p w14:paraId="0B76BD44" w14:textId="6B0D16AE" w:rsidR="009F5C85" w:rsidRPr="002367DF" w:rsidRDefault="009F5C85" w:rsidP="009F5C85">
            <w:pPr>
              <w:pStyle w:val="PMFTableHeading"/>
              <w:rPr>
                <w:rFonts w:ascii="Arial" w:hAnsi="Arial" w:cs="Arial"/>
                <w:b w:val="0"/>
                <w:sz w:val="20"/>
                <w:szCs w:val="20"/>
              </w:rPr>
            </w:pPr>
            <w:r>
              <w:rPr>
                <w:rFonts w:ascii="Arial" w:hAnsi="Arial" w:cs="Arial"/>
                <w:b w:val="0"/>
                <w:sz w:val="20"/>
                <w:szCs w:val="20"/>
              </w:rPr>
              <w:t>ValidateAddress</w:t>
            </w:r>
          </w:p>
        </w:tc>
        <w:tc>
          <w:tcPr>
            <w:tcW w:w="1149" w:type="pct"/>
            <w:tcBorders>
              <w:top w:val="single" w:sz="8" w:space="0" w:color="auto"/>
              <w:left w:val="single" w:sz="4" w:space="0" w:color="auto"/>
              <w:bottom w:val="single" w:sz="8" w:space="0" w:color="auto"/>
              <w:right w:val="single" w:sz="4" w:space="0" w:color="auto"/>
            </w:tcBorders>
            <w:shd w:val="clear" w:color="auto" w:fill="FFFFFF"/>
            <w:vAlign w:val="bottom"/>
          </w:tcPr>
          <w:p w14:paraId="3ACA2B03" w14:textId="15C3BB4A" w:rsidR="009F5C85" w:rsidRDefault="009F5C85" w:rsidP="009F5C85">
            <w:pPr>
              <w:pStyle w:val="PMFTableHeading"/>
              <w:jc w:val="right"/>
              <w:rPr>
                <w:rFonts w:ascii="Calibri" w:hAnsi="Calibri"/>
                <w:color w:val="000000"/>
              </w:rPr>
            </w:pPr>
            <w:r>
              <w:rPr>
                <w:rFonts w:ascii="Calibri" w:hAnsi="Calibri"/>
                <w:color w:val="000000"/>
              </w:rPr>
              <w:t>100</w:t>
            </w:r>
          </w:p>
        </w:tc>
        <w:tc>
          <w:tcPr>
            <w:tcW w:w="1149" w:type="pct"/>
            <w:tcBorders>
              <w:top w:val="single" w:sz="8" w:space="0" w:color="auto"/>
              <w:left w:val="single" w:sz="4" w:space="0" w:color="auto"/>
              <w:bottom w:val="single" w:sz="8" w:space="0" w:color="auto"/>
              <w:right w:val="single" w:sz="4" w:space="0" w:color="auto"/>
            </w:tcBorders>
            <w:shd w:val="clear" w:color="auto" w:fill="FFFFFF"/>
            <w:vAlign w:val="bottom"/>
          </w:tcPr>
          <w:p w14:paraId="65478443" w14:textId="0DE8E5F2" w:rsidR="009F5C85" w:rsidRPr="002367DF" w:rsidRDefault="009F5C85" w:rsidP="009F5C85">
            <w:pPr>
              <w:pStyle w:val="PMFTableHeading"/>
              <w:jc w:val="right"/>
              <w:rPr>
                <w:rFonts w:ascii="Arial" w:hAnsi="Arial" w:cs="Arial"/>
                <w:b w:val="0"/>
                <w:sz w:val="20"/>
                <w:szCs w:val="20"/>
              </w:rPr>
            </w:pPr>
            <w:r>
              <w:rPr>
                <w:rFonts w:ascii="Calibri" w:hAnsi="Calibri"/>
                <w:color w:val="000000"/>
              </w:rPr>
              <w:t>2190 ms</w:t>
            </w:r>
          </w:p>
        </w:tc>
        <w:tc>
          <w:tcPr>
            <w:tcW w:w="1103" w:type="pct"/>
            <w:tcBorders>
              <w:top w:val="single" w:sz="8" w:space="0" w:color="auto"/>
              <w:left w:val="single" w:sz="4" w:space="0" w:color="auto"/>
              <w:bottom w:val="single" w:sz="8" w:space="0" w:color="auto"/>
              <w:right w:val="single" w:sz="4" w:space="0" w:color="auto"/>
            </w:tcBorders>
            <w:shd w:val="clear" w:color="auto" w:fill="FFFFFF"/>
            <w:vAlign w:val="bottom"/>
          </w:tcPr>
          <w:p w14:paraId="0E333AFA" w14:textId="2E7BD266" w:rsidR="009F5C85" w:rsidRDefault="009F5C85" w:rsidP="009F5C85">
            <w:pPr>
              <w:pStyle w:val="PMFTableHeading"/>
              <w:jc w:val="right"/>
              <w:rPr>
                <w:rFonts w:ascii="Calibri" w:hAnsi="Calibri"/>
                <w:color w:val="000000"/>
              </w:rPr>
            </w:pPr>
            <w:r>
              <w:rPr>
                <w:rFonts w:ascii="Calibri" w:hAnsi="Calibri"/>
                <w:color w:val="000000"/>
              </w:rPr>
              <w:t>3 sec</w:t>
            </w:r>
          </w:p>
        </w:tc>
      </w:tr>
      <w:tr w:rsidR="009F5C85" w:rsidRPr="00BF0294" w14:paraId="39CCBA52" w14:textId="77777777" w:rsidTr="00374AFC">
        <w:tblPrEx>
          <w:tblBorders>
            <w:insideH w:val="single" w:sz="4" w:space="0" w:color="auto"/>
            <w:insideV w:val="single" w:sz="4" w:space="0" w:color="auto"/>
          </w:tblBorders>
        </w:tblPrEx>
        <w:trPr>
          <w:trHeight w:val="54"/>
        </w:trPr>
        <w:tc>
          <w:tcPr>
            <w:tcW w:w="318" w:type="pct"/>
            <w:tcBorders>
              <w:top w:val="single" w:sz="8" w:space="0" w:color="auto"/>
              <w:left w:val="single" w:sz="4" w:space="0" w:color="auto"/>
              <w:bottom w:val="single" w:sz="8" w:space="0" w:color="auto"/>
              <w:right w:val="single" w:sz="4" w:space="0" w:color="auto"/>
            </w:tcBorders>
            <w:shd w:val="clear" w:color="auto" w:fill="FFFFFF"/>
          </w:tcPr>
          <w:p w14:paraId="453BA661" w14:textId="61762177" w:rsidR="009F5C85" w:rsidRDefault="009F5C85" w:rsidP="009F5C85">
            <w:pPr>
              <w:pStyle w:val="PMFTableHeading"/>
              <w:rPr>
                <w:rFonts w:ascii="Arial" w:hAnsi="Arial" w:cs="Arial"/>
                <w:b w:val="0"/>
                <w:sz w:val="20"/>
                <w:szCs w:val="20"/>
              </w:rPr>
            </w:pPr>
            <w:r>
              <w:rPr>
                <w:rFonts w:ascii="Arial" w:hAnsi="Arial" w:cs="Arial"/>
                <w:b w:val="0"/>
                <w:sz w:val="20"/>
                <w:szCs w:val="20"/>
              </w:rPr>
              <w:t>2</w:t>
            </w:r>
          </w:p>
        </w:tc>
        <w:tc>
          <w:tcPr>
            <w:tcW w:w="1280" w:type="pct"/>
            <w:tcBorders>
              <w:top w:val="single" w:sz="8" w:space="0" w:color="auto"/>
              <w:left w:val="single" w:sz="4" w:space="0" w:color="auto"/>
              <w:bottom w:val="single" w:sz="8" w:space="0" w:color="auto"/>
              <w:right w:val="single" w:sz="4" w:space="0" w:color="auto"/>
            </w:tcBorders>
            <w:shd w:val="clear" w:color="auto" w:fill="FFFFFF"/>
          </w:tcPr>
          <w:p w14:paraId="1C6AB487" w14:textId="100474FA" w:rsidR="009F5C85" w:rsidRPr="002367DF" w:rsidRDefault="009F5C85" w:rsidP="009F5C85">
            <w:pPr>
              <w:pStyle w:val="PMFTableHeading"/>
              <w:rPr>
                <w:rFonts w:ascii="Arial" w:hAnsi="Arial" w:cs="Arial"/>
                <w:b w:val="0"/>
                <w:sz w:val="20"/>
                <w:szCs w:val="20"/>
              </w:rPr>
            </w:pPr>
            <w:r>
              <w:rPr>
                <w:rFonts w:ascii="Arial" w:hAnsi="Arial" w:cs="Arial"/>
                <w:b w:val="0"/>
                <w:sz w:val="20"/>
                <w:szCs w:val="20"/>
              </w:rPr>
              <w:t>ValidateAddress</w:t>
            </w:r>
          </w:p>
        </w:tc>
        <w:tc>
          <w:tcPr>
            <w:tcW w:w="1149" w:type="pct"/>
            <w:tcBorders>
              <w:top w:val="single" w:sz="8" w:space="0" w:color="auto"/>
              <w:left w:val="single" w:sz="4" w:space="0" w:color="auto"/>
              <w:bottom w:val="single" w:sz="8" w:space="0" w:color="auto"/>
              <w:right w:val="single" w:sz="4" w:space="0" w:color="auto"/>
            </w:tcBorders>
            <w:shd w:val="clear" w:color="auto" w:fill="FFFFFF"/>
            <w:vAlign w:val="bottom"/>
          </w:tcPr>
          <w:p w14:paraId="689C918F" w14:textId="10F4D409" w:rsidR="009F5C85" w:rsidRDefault="009F5C85" w:rsidP="009F5C85">
            <w:pPr>
              <w:pStyle w:val="PMFTableHeading"/>
              <w:jc w:val="right"/>
              <w:rPr>
                <w:rFonts w:ascii="Calibri" w:hAnsi="Calibri"/>
                <w:color w:val="000000"/>
              </w:rPr>
            </w:pPr>
            <w:r>
              <w:rPr>
                <w:rFonts w:ascii="Calibri" w:hAnsi="Calibri"/>
                <w:color w:val="000000"/>
              </w:rPr>
              <w:t>500</w:t>
            </w:r>
          </w:p>
        </w:tc>
        <w:tc>
          <w:tcPr>
            <w:tcW w:w="1149" w:type="pct"/>
            <w:tcBorders>
              <w:top w:val="single" w:sz="8" w:space="0" w:color="auto"/>
              <w:left w:val="single" w:sz="4" w:space="0" w:color="auto"/>
              <w:bottom w:val="single" w:sz="8" w:space="0" w:color="auto"/>
              <w:right w:val="single" w:sz="4" w:space="0" w:color="auto"/>
            </w:tcBorders>
            <w:shd w:val="clear" w:color="auto" w:fill="FFFFFF"/>
            <w:vAlign w:val="bottom"/>
          </w:tcPr>
          <w:p w14:paraId="449C57FD" w14:textId="78E0F178" w:rsidR="009F5C85" w:rsidRPr="002367DF" w:rsidRDefault="009F5C85" w:rsidP="009F5C85">
            <w:pPr>
              <w:pStyle w:val="PMFTableHeading"/>
              <w:jc w:val="right"/>
              <w:rPr>
                <w:rFonts w:ascii="Arial" w:hAnsi="Arial" w:cs="Arial"/>
                <w:b w:val="0"/>
                <w:sz w:val="20"/>
                <w:szCs w:val="20"/>
              </w:rPr>
            </w:pPr>
            <w:r>
              <w:rPr>
                <w:rFonts w:ascii="Calibri" w:hAnsi="Calibri"/>
                <w:color w:val="000000"/>
              </w:rPr>
              <w:t>6237 ms</w:t>
            </w:r>
          </w:p>
        </w:tc>
        <w:tc>
          <w:tcPr>
            <w:tcW w:w="1103" w:type="pct"/>
            <w:tcBorders>
              <w:top w:val="single" w:sz="8" w:space="0" w:color="auto"/>
              <w:left w:val="single" w:sz="4" w:space="0" w:color="auto"/>
              <w:bottom w:val="single" w:sz="8" w:space="0" w:color="auto"/>
              <w:right w:val="single" w:sz="4" w:space="0" w:color="auto"/>
            </w:tcBorders>
            <w:shd w:val="clear" w:color="auto" w:fill="FFFFFF"/>
            <w:vAlign w:val="bottom"/>
          </w:tcPr>
          <w:p w14:paraId="2EFF259B" w14:textId="5F436241" w:rsidR="009F5C85" w:rsidRDefault="009F5C85" w:rsidP="009F5C85">
            <w:pPr>
              <w:pStyle w:val="PMFTableHeading"/>
              <w:jc w:val="right"/>
              <w:rPr>
                <w:rFonts w:ascii="Calibri" w:hAnsi="Calibri"/>
                <w:color w:val="000000"/>
              </w:rPr>
            </w:pPr>
            <w:r>
              <w:rPr>
                <w:rFonts w:ascii="Calibri" w:hAnsi="Calibri"/>
                <w:color w:val="000000"/>
              </w:rPr>
              <w:t>10 sec</w:t>
            </w:r>
          </w:p>
        </w:tc>
      </w:tr>
      <w:tr w:rsidR="009F5C85" w:rsidRPr="00BF0294" w14:paraId="611902A4" w14:textId="77777777" w:rsidTr="00374AFC">
        <w:tblPrEx>
          <w:tblBorders>
            <w:insideH w:val="single" w:sz="4" w:space="0" w:color="auto"/>
            <w:insideV w:val="single" w:sz="4" w:space="0" w:color="auto"/>
          </w:tblBorders>
        </w:tblPrEx>
        <w:trPr>
          <w:trHeight w:val="54"/>
        </w:trPr>
        <w:tc>
          <w:tcPr>
            <w:tcW w:w="318" w:type="pct"/>
            <w:tcBorders>
              <w:top w:val="single" w:sz="8" w:space="0" w:color="auto"/>
              <w:left w:val="single" w:sz="4" w:space="0" w:color="auto"/>
              <w:bottom w:val="single" w:sz="8" w:space="0" w:color="auto"/>
              <w:right w:val="single" w:sz="4" w:space="0" w:color="auto"/>
            </w:tcBorders>
            <w:shd w:val="clear" w:color="auto" w:fill="FFFFFF"/>
          </w:tcPr>
          <w:p w14:paraId="2F352C93" w14:textId="0BEEB6B6" w:rsidR="009F5C85" w:rsidRDefault="009F5C85" w:rsidP="009F5C85">
            <w:pPr>
              <w:pStyle w:val="PMFTableHeading"/>
              <w:rPr>
                <w:rFonts w:ascii="Arial" w:hAnsi="Arial" w:cs="Arial"/>
                <w:b w:val="0"/>
                <w:sz w:val="20"/>
                <w:szCs w:val="20"/>
              </w:rPr>
            </w:pPr>
            <w:r>
              <w:rPr>
                <w:rFonts w:ascii="Arial" w:hAnsi="Arial" w:cs="Arial"/>
                <w:b w:val="0"/>
                <w:sz w:val="20"/>
                <w:szCs w:val="20"/>
              </w:rPr>
              <w:t>3</w:t>
            </w:r>
          </w:p>
        </w:tc>
        <w:tc>
          <w:tcPr>
            <w:tcW w:w="1280" w:type="pct"/>
            <w:tcBorders>
              <w:top w:val="single" w:sz="8" w:space="0" w:color="auto"/>
              <w:left w:val="single" w:sz="4" w:space="0" w:color="auto"/>
              <w:bottom w:val="single" w:sz="8" w:space="0" w:color="auto"/>
              <w:right w:val="single" w:sz="4" w:space="0" w:color="auto"/>
            </w:tcBorders>
            <w:shd w:val="clear" w:color="auto" w:fill="FFFFFF"/>
          </w:tcPr>
          <w:p w14:paraId="25FBD334" w14:textId="16085318" w:rsidR="009F5C85" w:rsidRPr="002367DF" w:rsidRDefault="009F5C85" w:rsidP="009F5C85">
            <w:pPr>
              <w:pStyle w:val="PMFTableHeading"/>
              <w:rPr>
                <w:rFonts w:ascii="Arial" w:hAnsi="Arial" w:cs="Arial"/>
                <w:b w:val="0"/>
                <w:sz w:val="20"/>
                <w:szCs w:val="20"/>
              </w:rPr>
            </w:pPr>
            <w:r>
              <w:rPr>
                <w:rFonts w:ascii="Arial" w:hAnsi="Arial" w:cs="Arial"/>
                <w:b w:val="0"/>
                <w:sz w:val="20"/>
                <w:szCs w:val="20"/>
              </w:rPr>
              <w:t>ValidateAddress</w:t>
            </w:r>
          </w:p>
        </w:tc>
        <w:tc>
          <w:tcPr>
            <w:tcW w:w="1149" w:type="pct"/>
            <w:tcBorders>
              <w:top w:val="single" w:sz="8" w:space="0" w:color="auto"/>
              <w:left w:val="single" w:sz="4" w:space="0" w:color="auto"/>
              <w:bottom w:val="single" w:sz="8" w:space="0" w:color="auto"/>
              <w:right w:val="single" w:sz="4" w:space="0" w:color="auto"/>
            </w:tcBorders>
            <w:shd w:val="clear" w:color="auto" w:fill="FFFFFF"/>
            <w:vAlign w:val="bottom"/>
          </w:tcPr>
          <w:p w14:paraId="7C1CF640" w14:textId="1B77220E" w:rsidR="009F5C85" w:rsidRDefault="009F5C85" w:rsidP="009F5C85">
            <w:pPr>
              <w:pStyle w:val="PMFTableHeading"/>
              <w:jc w:val="right"/>
              <w:rPr>
                <w:rFonts w:ascii="Calibri" w:hAnsi="Calibri"/>
                <w:color w:val="000000"/>
              </w:rPr>
            </w:pPr>
            <w:r>
              <w:rPr>
                <w:rFonts w:ascii="Calibri" w:hAnsi="Calibri"/>
                <w:color w:val="000000"/>
              </w:rPr>
              <w:t>1000</w:t>
            </w:r>
          </w:p>
        </w:tc>
        <w:tc>
          <w:tcPr>
            <w:tcW w:w="1149" w:type="pct"/>
            <w:tcBorders>
              <w:top w:val="single" w:sz="8" w:space="0" w:color="auto"/>
              <w:left w:val="single" w:sz="4" w:space="0" w:color="auto"/>
              <w:bottom w:val="single" w:sz="8" w:space="0" w:color="auto"/>
              <w:right w:val="single" w:sz="4" w:space="0" w:color="auto"/>
            </w:tcBorders>
            <w:shd w:val="clear" w:color="auto" w:fill="FFFFFF"/>
            <w:vAlign w:val="bottom"/>
          </w:tcPr>
          <w:p w14:paraId="48E23686" w14:textId="59891CA6" w:rsidR="009F5C85" w:rsidRPr="002367DF" w:rsidRDefault="009F5C85" w:rsidP="009F5C85">
            <w:pPr>
              <w:pStyle w:val="PMFTableHeading"/>
              <w:jc w:val="right"/>
              <w:rPr>
                <w:rFonts w:ascii="Arial" w:hAnsi="Arial" w:cs="Arial"/>
                <w:b w:val="0"/>
                <w:sz w:val="20"/>
                <w:szCs w:val="20"/>
              </w:rPr>
            </w:pPr>
            <w:r>
              <w:rPr>
                <w:rFonts w:ascii="Calibri" w:hAnsi="Calibri"/>
                <w:color w:val="000000"/>
              </w:rPr>
              <w:t>10833 ms</w:t>
            </w:r>
          </w:p>
        </w:tc>
        <w:tc>
          <w:tcPr>
            <w:tcW w:w="1103" w:type="pct"/>
            <w:tcBorders>
              <w:top w:val="single" w:sz="8" w:space="0" w:color="auto"/>
              <w:left w:val="single" w:sz="4" w:space="0" w:color="auto"/>
              <w:bottom w:val="single" w:sz="8" w:space="0" w:color="auto"/>
              <w:right w:val="single" w:sz="4" w:space="0" w:color="auto"/>
            </w:tcBorders>
            <w:shd w:val="clear" w:color="auto" w:fill="FFFFFF"/>
            <w:vAlign w:val="bottom"/>
          </w:tcPr>
          <w:p w14:paraId="31CAD47A" w14:textId="371D313A" w:rsidR="009F5C85" w:rsidRDefault="009F5C85" w:rsidP="009F5C85">
            <w:pPr>
              <w:pStyle w:val="PMFTableHeading"/>
              <w:jc w:val="right"/>
              <w:rPr>
                <w:rFonts w:ascii="Calibri" w:hAnsi="Calibri"/>
                <w:color w:val="000000"/>
              </w:rPr>
            </w:pPr>
            <w:r>
              <w:rPr>
                <w:rFonts w:ascii="Calibri" w:hAnsi="Calibri"/>
                <w:color w:val="000000"/>
              </w:rPr>
              <w:t>25 Sec</w:t>
            </w:r>
          </w:p>
        </w:tc>
      </w:tr>
      <w:tr w:rsidR="009F5C85" w:rsidRPr="00BF0294" w14:paraId="42C278FF" w14:textId="77777777" w:rsidTr="00374AFC">
        <w:tblPrEx>
          <w:tblBorders>
            <w:insideH w:val="single" w:sz="4" w:space="0" w:color="auto"/>
            <w:insideV w:val="single" w:sz="4" w:space="0" w:color="auto"/>
          </w:tblBorders>
        </w:tblPrEx>
        <w:trPr>
          <w:trHeight w:val="54"/>
        </w:trPr>
        <w:tc>
          <w:tcPr>
            <w:tcW w:w="318" w:type="pct"/>
            <w:tcBorders>
              <w:top w:val="single" w:sz="8" w:space="0" w:color="auto"/>
              <w:left w:val="single" w:sz="4" w:space="0" w:color="auto"/>
              <w:bottom w:val="single" w:sz="8" w:space="0" w:color="auto"/>
              <w:right w:val="single" w:sz="4" w:space="0" w:color="auto"/>
            </w:tcBorders>
            <w:shd w:val="clear" w:color="auto" w:fill="FFFFFF"/>
          </w:tcPr>
          <w:p w14:paraId="000AEFA9" w14:textId="5FE42DD8" w:rsidR="009F5C85" w:rsidRDefault="009F5C85" w:rsidP="009F5C85">
            <w:pPr>
              <w:pStyle w:val="PMFTableHeading"/>
              <w:rPr>
                <w:rFonts w:ascii="Arial" w:hAnsi="Arial" w:cs="Arial"/>
                <w:b w:val="0"/>
                <w:sz w:val="20"/>
                <w:szCs w:val="20"/>
              </w:rPr>
            </w:pPr>
            <w:r>
              <w:rPr>
                <w:rFonts w:ascii="Arial" w:hAnsi="Arial" w:cs="Arial"/>
                <w:b w:val="0"/>
                <w:sz w:val="20"/>
                <w:szCs w:val="20"/>
              </w:rPr>
              <w:t>4</w:t>
            </w:r>
          </w:p>
        </w:tc>
        <w:tc>
          <w:tcPr>
            <w:tcW w:w="1280" w:type="pct"/>
            <w:tcBorders>
              <w:top w:val="single" w:sz="8" w:space="0" w:color="auto"/>
              <w:left w:val="single" w:sz="4" w:space="0" w:color="auto"/>
              <w:bottom w:val="single" w:sz="8" w:space="0" w:color="auto"/>
              <w:right w:val="single" w:sz="4" w:space="0" w:color="auto"/>
            </w:tcBorders>
            <w:shd w:val="clear" w:color="auto" w:fill="FFFFFF"/>
          </w:tcPr>
          <w:p w14:paraId="3E98E410" w14:textId="58688301" w:rsidR="009F5C85" w:rsidRPr="002367DF" w:rsidRDefault="009F5C85" w:rsidP="009F5C85">
            <w:pPr>
              <w:pStyle w:val="PMFTableHeading"/>
              <w:rPr>
                <w:rFonts w:ascii="Arial" w:hAnsi="Arial" w:cs="Arial"/>
                <w:b w:val="0"/>
                <w:sz w:val="20"/>
                <w:szCs w:val="20"/>
              </w:rPr>
            </w:pPr>
            <w:r>
              <w:rPr>
                <w:rFonts w:ascii="Arial" w:hAnsi="Arial" w:cs="Arial"/>
                <w:b w:val="0"/>
                <w:sz w:val="20"/>
                <w:szCs w:val="20"/>
              </w:rPr>
              <w:t>ValidateAddress</w:t>
            </w:r>
          </w:p>
        </w:tc>
        <w:tc>
          <w:tcPr>
            <w:tcW w:w="1149" w:type="pct"/>
            <w:tcBorders>
              <w:top w:val="single" w:sz="8" w:space="0" w:color="auto"/>
              <w:left w:val="single" w:sz="4" w:space="0" w:color="auto"/>
              <w:bottom w:val="single" w:sz="8" w:space="0" w:color="auto"/>
              <w:right w:val="single" w:sz="4" w:space="0" w:color="auto"/>
            </w:tcBorders>
            <w:shd w:val="clear" w:color="auto" w:fill="FFFFFF"/>
            <w:vAlign w:val="bottom"/>
          </w:tcPr>
          <w:p w14:paraId="2A2C7F7E" w14:textId="4462432F" w:rsidR="009F5C85" w:rsidRDefault="009F5C85" w:rsidP="009F5C85">
            <w:pPr>
              <w:pStyle w:val="PMFTableHeading"/>
              <w:jc w:val="right"/>
              <w:rPr>
                <w:rFonts w:ascii="Calibri" w:hAnsi="Calibri"/>
                <w:color w:val="000000"/>
              </w:rPr>
            </w:pPr>
            <w:r>
              <w:rPr>
                <w:rFonts w:ascii="Calibri" w:hAnsi="Calibri"/>
                <w:color w:val="000000"/>
              </w:rPr>
              <w:t>5000</w:t>
            </w:r>
          </w:p>
        </w:tc>
        <w:tc>
          <w:tcPr>
            <w:tcW w:w="1149" w:type="pct"/>
            <w:tcBorders>
              <w:top w:val="single" w:sz="8" w:space="0" w:color="auto"/>
              <w:left w:val="single" w:sz="4" w:space="0" w:color="auto"/>
              <w:bottom w:val="single" w:sz="8" w:space="0" w:color="auto"/>
              <w:right w:val="single" w:sz="4" w:space="0" w:color="auto"/>
            </w:tcBorders>
            <w:shd w:val="clear" w:color="auto" w:fill="FFFFFF"/>
            <w:vAlign w:val="bottom"/>
          </w:tcPr>
          <w:p w14:paraId="0A72001A" w14:textId="7E1FEF4E" w:rsidR="009F5C85" w:rsidRPr="002367DF" w:rsidRDefault="009F5C85" w:rsidP="009F5C85">
            <w:pPr>
              <w:pStyle w:val="PMFTableHeading"/>
              <w:jc w:val="right"/>
              <w:rPr>
                <w:rFonts w:ascii="Arial" w:hAnsi="Arial" w:cs="Arial"/>
                <w:b w:val="0"/>
                <w:sz w:val="20"/>
                <w:szCs w:val="20"/>
              </w:rPr>
            </w:pPr>
            <w:r>
              <w:rPr>
                <w:rFonts w:ascii="Calibri" w:hAnsi="Calibri"/>
                <w:color w:val="000000"/>
              </w:rPr>
              <w:t>48209 ms</w:t>
            </w:r>
          </w:p>
        </w:tc>
        <w:tc>
          <w:tcPr>
            <w:tcW w:w="1103" w:type="pct"/>
            <w:tcBorders>
              <w:top w:val="single" w:sz="8" w:space="0" w:color="auto"/>
              <w:left w:val="single" w:sz="4" w:space="0" w:color="auto"/>
              <w:bottom w:val="single" w:sz="8" w:space="0" w:color="auto"/>
              <w:right w:val="single" w:sz="4" w:space="0" w:color="auto"/>
            </w:tcBorders>
            <w:shd w:val="clear" w:color="auto" w:fill="FFFFFF"/>
            <w:vAlign w:val="bottom"/>
          </w:tcPr>
          <w:p w14:paraId="17218558" w14:textId="75F66133" w:rsidR="009F5C85" w:rsidRDefault="009F5C85" w:rsidP="009F5C85">
            <w:pPr>
              <w:pStyle w:val="PMFTableHeading"/>
              <w:jc w:val="right"/>
              <w:rPr>
                <w:rFonts w:ascii="Calibri" w:hAnsi="Calibri"/>
                <w:color w:val="000000"/>
              </w:rPr>
            </w:pPr>
            <w:r>
              <w:rPr>
                <w:rFonts w:ascii="Calibri" w:hAnsi="Calibri"/>
                <w:color w:val="000000"/>
              </w:rPr>
              <w:t>100 Sec</w:t>
            </w:r>
          </w:p>
        </w:tc>
      </w:tr>
    </w:tbl>
    <w:p w14:paraId="334FA55F" w14:textId="77777777" w:rsidR="00291ECB" w:rsidRDefault="00291ECB" w:rsidP="00291ECB">
      <w:pPr>
        <w:rPr>
          <w:sz w:val="20"/>
        </w:rPr>
      </w:pPr>
    </w:p>
    <w:p w14:paraId="1187F658" w14:textId="77777777" w:rsidR="00291ECB" w:rsidRDefault="00291ECB" w:rsidP="00310842">
      <w:pPr>
        <w:jc w:val="left"/>
        <w:rPr>
          <w:sz w:val="20"/>
        </w:rPr>
      </w:pPr>
      <w:r>
        <w:rPr>
          <w:sz w:val="20"/>
        </w:rPr>
        <w:t>The following key performance guidelines need to be considered while implementing the service to meet the above performance requirements. Also refer the Talend Development Guidelines and Best practices for more details.</w:t>
      </w:r>
    </w:p>
    <w:p w14:paraId="280256BA" w14:textId="77777777" w:rsidR="00291ECB" w:rsidRDefault="00291ECB" w:rsidP="00310842">
      <w:pPr>
        <w:tabs>
          <w:tab w:val="left" w:pos="1755"/>
        </w:tabs>
        <w:jc w:val="left"/>
        <w:rPr>
          <w:sz w:val="20"/>
        </w:rPr>
      </w:pPr>
      <w:r>
        <w:rPr>
          <w:sz w:val="20"/>
        </w:rPr>
        <w:tab/>
      </w:r>
    </w:p>
    <w:p w14:paraId="7CC5DF5B" w14:textId="6515CBB2" w:rsidR="00C70E8C" w:rsidRDefault="0001197E" w:rsidP="00C635B0">
      <w:pPr>
        <w:pStyle w:val="Heading2"/>
        <w:numPr>
          <w:ilvl w:val="1"/>
          <w:numId w:val="3"/>
        </w:numPr>
        <w:jc w:val="left"/>
        <w:rPr>
          <w:rFonts w:cs="Calibri"/>
        </w:rPr>
      </w:pPr>
      <w:bookmarkStart w:id="429" w:name="_Toc440364230"/>
      <w:r>
        <w:rPr>
          <w:rFonts w:cs="Calibri"/>
        </w:rPr>
        <w:t>Deployment</w:t>
      </w:r>
      <w:bookmarkEnd w:id="429"/>
      <w:r w:rsidR="003118A2">
        <w:rPr>
          <w:rFonts w:cs="Calibri"/>
        </w:rPr>
        <w:t xml:space="preserve"> </w:t>
      </w:r>
      <w:bookmarkEnd w:id="426"/>
      <w:bookmarkEnd w:id="427"/>
      <w:bookmarkEnd w:id="428"/>
    </w:p>
    <w:p w14:paraId="4E169254" w14:textId="3FC4C424" w:rsidR="00431BAF" w:rsidRPr="00D74894" w:rsidRDefault="00310842" w:rsidP="00310842">
      <w:pPr>
        <w:jc w:val="left"/>
        <w:rPr>
          <w:sz w:val="20"/>
        </w:rPr>
      </w:pPr>
      <w:r>
        <w:rPr>
          <w:sz w:val="20"/>
        </w:rPr>
        <w:t>Validate Address service</w:t>
      </w:r>
      <w:r w:rsidR="00431BAF" w:rsidRPr="00D74894">
        <w:rPr>
          <w:sz w:val="20"/>
        </w:rPr>
        <w:t xml:space="preserve"> will be deployed and monitored using Talend ESB module. The service art</w:t>
      </w:r>
      <w:r w:rsidR="00656E8E">
        <w:rPr>
          <w:sz w:val="20"/>
        </w:rPr>
        <w:t>i</w:t>
      </w:r>
      <w:r w:rsidR="00431BAF" w:rsidRPr="00D74894">
        <w:rPr>
          <w:sz w:val="20"/>
        </w:rPr>
        <w:t xml:space="preserve">facts will be available in Nexus repository and using Talend Administrator Centre (TAC), these artifacts will be deployed in Talend ESB runtime. </w:t>
      </w:r>
    </w:p>
    <w:p w14:paraId="52F88C7D" w14:textId="77777777" w:rsidR="009212EF" w:rsidRPr="009212EF" w:rsidRDefault="009212EF" w:rsidP="00310842">
      <w:pPr>
        <w:pStyle w:val="ListParagraph"/>
        <w:ind w:left="1080"/>
        <w:jc w:val="left"/>
        <w:rPr>
          <w:sz w:val="20"/>
        </w:rPr>
      </w:pPr>
    </w:p>
    <w:p w14:paraId="24326770" w14:textId="2E88B9CA" w:rsidR="00C70E8C" w:rsidRDefault="00C70E8C" w:rsidP="00C635B0">
      <w:pPr>
        <w:pStyle w:val="Heading2"/>
        <w:numPr>
          <w:ilvl w:val="1"/>
          <w:numId w:val="3"/>
        </w:numPr>
        <w:jc w:val="left"/>
        <w:rPr>
          <w:rFonts w:cs="Calibri"/>
        </w:rPr>
      </w:pPr>
      <w:bookmarkStart w:id="430" w:name="_Toc353454156"/>
      <w:bookmarkStart w:id="431" w:name="_Toc397680868"/>
      <w:bookmarkStart w:id="432" w:name="_Toc398124049"/>
      <w:bookmarkStart w:id="433" w:name="_Toc440364231"/>
      <w:r>
        <w:rPr>
          <w:rFonts w:cs="Calibri"/>
        </w:rPr>
        <w:lastRenderedPageBreak/>
        <w:t>Error Handling</w:t>
      </w:r>
      <w:bookmarkEnd w:id="430"/>
      <w:bookmarkEnd w:id="431"/>
      <w:bookmarkEnd w:id="432"/>
      <w:r w:rsidR="00442EA7">
        <w:rPr>
          <w:rFonts w:cs="Calibri"/>
        </w:rPr>
        <w:t xml:space="preserve"> and Fault Management</w:t>
      </w:r>
      <w:bookmarkEnd w:id="433"/>
    </w:p>
    <w:p w14:paraId="3CB6E6DD" w14:textId="77777777" w:rsidR="00550CA0" w:rsidRDefault="00550CA0" w:rsidP="00310842">
      <w:pPr>
        <w:jc w:val="left"/>
        <w:rPr>
          <w:sz w:val="20"/>
        </w:rPr>
      </w:pPr>
      <w:bookmarkStart w:id="434" w:name="_Toc477065990"/>
      <w:bookmarkStart w:id="435" w:name="_Toc481826950"/>
      <w:bookmarkStart w:id="436" w:name="_Toc328148600"/>
      <w:bookmarkEnd w:id="87"/>
      <w:bookmarkEnd w:id="88"/>
      <w:bookmarkEnd w:id="89"/>
      <w:bookmarkEnd w:id="90"/>
      <w:r w:rsidRPr="009A6C92">
        <w:rPr>
          <w:sz w:val="20"/>
        </w:rPr>
        <w:t xml:space="preserve">To assist client systems with exception handling, all functional/business logic related errors will be part of SOAP service response with an appropriate Error code and Error Description will be sent as per the Error Catalogue. </w:t>
      </w:r>
    </w:p>
    <w:p w14:paraId="4FC38872" w14:textId="77777777" w:rsidR="00550CA0" w:rsidRPr="009A6C92" w:rsidRDefault="00550CA0" w:rsidP="00550CA0">
      <w:pPr>
        <w:rPr>
          <w:sz w:val="20"/>
        </w:rPr>
      </w:pPr>
    </w:p>
    <w:p w14:paraId="1B56674A" w14:textId="77777777" w:rsidR="00550CA0" w:rsidRDefault="00550CA0" w:rsidP="00550CA0">
      <w:pPr>
        <w:rPr>
          <w:sz w:val="20"/>
        </w:rPr>
      </w:pPr>
    </w:p>
    <w:p w14:paraId="18659083" w14:textId="77777777" w:rsidR="00550CA0" w:rsidRDefault="00550CA0" w:rsidP="00550CA0"/>
    <w:p w14:paraId="0B65C344" w14:textId="77777777" w:rsidR="00550CA0" w:rsidRDefault="00550CA0" w:rsidP="00550CA0"/>
    <w:p w14:paraId="0870CF95" w14:textId="05C91D51" w:rsidR="00550CA0" w:rsidRDefault="00550CA0" w:rsidP="00EC12C6">
      <w:pPr>
        <w:pStyle w:val="Heading2"/>
        <w:numPr>
          <w:ilvl w:val="1"/>
          <w:numId w:val="3"/>
        </w:numPr>
        <w:jc w:val="left"/>
        <w:rPr>
          <w:rFonts w:cs="Calibri"/>
        </w:rPr>
      </w:pPr>
      <w:bookmarkStart w:id="437" w:name="_Toc353454157"/>
      <w:bookmarkStart w:id="438" w:name="_Toc397680869"/>
      <w:bookmarkStart w:id="439" w:name="_Toc398124050"/>
      <w:bookmarkStart w:id="440" w:name="_Toc399517400"/>
      <w:bookmarkStart w:id="441" w:name="_Toc440364232"/>
      <w:r>
        <w:rPr>
          <w:rFonts w:cs="Calibri"/>
        </w:rPr>
        <w:t>Housekeeping Policies</w:t>
      </w:r>
      <w:bookmarkEnd w:id="437"/>
      <w:bookmarkEnd w:id="438"/>
      <w:bookmarkEnd w:id="439"/>
      <w:bookmarkEnd w:id="440"/>
      <w:bookmarkEnd w:id="441"/>
    </w:p>
    <w:p w14:paraId="6AD84A0A" w14:textId="77777777" w:rsidR="00550CA0" w:rsidRDefault="00550CA0" w:rsidP="00550CA0">
      <w:pPr>
        <w:jc w:val="left"/>
      </w:pPr>
    </w:p>
    <w:p w14:paraId="069D5A56" w14:textId="6637A9AC" w:rsidR="00550CA0" w:rsidRDefault="00A47B13" w:rsidP="00310842">
      <w:pPr>
        <w:jc w:val="left"/>
        <w:rPr>
          <w:sz w:val="20"/>
        </w:rPr>
      </w:pPr>
      <w:r>
        <w:rPr>
          <w:sz w:val="20"/>
        </w:rPr>
        <w:t>Talend</w:t>
      </w:r>
      <w:r w:rsidR="00550CA0" w:rsidRPr="002367DF">
        <w:rPr>
          <w:sz w:val="20"/>
        </w:rPr>
        <w:t xml:space="preserve"> services actual request and response messages will be logged in Talend Administrator Console (ESB Job Conductor) using Service Activity Monitoring (SAM) feature. </w:t>
      </w:r>
      <w:r w:rsidR="004E3422">
        <w:rPr>
          <w:sz w:val="20"/>
        </w:rPr>
        <w:t xml:space="preserve">The housekeeping policy will be aligned with Talend ESB </w:t>
      </w:r>
      <w:r w:rsidR="00BE22A5">
        <w:rPr>
          <w:sz w:val="20"/>
        </w:rPr>
        <w:t xml:space="preserve">policy defined </w:t>
      </w:r>
      <w:r w:rsidR="004E3422">
        <w:rPr>
          <w:sz w:val="20"/>
        </w:rPr>
        <w:t>for HomeServe</w:t>
      </w:r>
      <w:r w:rsidR="000B16BD">
        <w:rPr>
          <w:sz w:val="20"/>
        </w:rPr>
        <w:t>.</w:t>
      </w:r>
    </w:p>
    <w:p w14:paraId="5D9F5168" w14:textId="77777777" w:rsidR="00550CA0" w:rsidRDefault="00550CA0" w:rsidP="00310842">
      <w:pPr>
        <w:jc w:val="left"/>
        <w:rPr>
          <w:sz w:val="20"/>
        </w:rPr>
      </w:pPr>
    </w:p>
    <w:p w14:paraId="4402FD84" w14:textId="77777777" w:rsidR="007643BA" w:rsidRDefault="007643BA" w:rsidP="00C42185">
      <w:pPr>
        <w:pStyle w:val="Heading1"/>
        <w:pageBreakBefore/>
        <w:numPr>
          <w:ilvl w:val="0"/>
          <w:numId w:val="12"/>
        </w:numPr>
        <w:jc w:val="left"/>
      </w:pPr>
      <w:bookmarkStart w:id="442" w:name="_Toc440364233"/>
      <w:r>
        <w:lastRenderedPageBreak/>
        <w:t>Appendix</w:t>
      </w:r>
      <w:bookmarkEnd w:id="442"/>
    </w:p>
    <w:p w14:paraId="41C478A9" w14:textId="77777777" w:rsidR="000D0246" w:rsidRDefault="00A47B13" w:rsidP="007E3411">
      <w:pPr>
        <w:pStyle w:val="Heading2"/>
        <w:numPr>
          <w:ilvl w:val="1"/>
          <w:numId w:val="12"/>
        </w:numPr>
        <w:jc w:val="left"/>
      </w:pPr>
      <w:bookmarkStart w:id="443" w:name="_Toc440364234"/>
      <w:r>
        <w:t>Validate Address</w:t>
      </w:r>
      <w:r w:rsidR="00913373">
        <w:t xml:space="preserve"> ICD</w:t>
      </w:r>
      <w:bookmarkEnd w:id="443"/>
    </w:p>
    <w:p w14:paraId="59824BB8" w14:textId="21E07007" w:rsidR="00C5753C" w:rsidRDefault="00D33A14" w:rsidP="007D1FFB">
      <w:pPr>
        <w:autoSpaceDE w:val="0"/>
        <w:autoSpaceDN w:val="0"/>
        <w:rPr>
          <w:rFonts w:ascii="Calibri" w:hAnsi="Calibri" w:cs="Times New Roman"/>
          <w:bCs w:val="0"/>
          <w:sz w:val="22"/>
        </w:rPr>
      </w:pPr>
      <w:hyperlink r:id="rId27" w:history="1">
        <w:r w:rsidR="000B65EF" w:rsidRPr="004870DB">
          <w:rPr>
            <w:rStyle w:val="Hyperlink"/>
            <w:rFonts w:ascii="Calibri" w:hAnsi="Calibri" w:cs="Times New Roman"/>
            <w:bCs w:val="0"/>
            <w:sz w:val="22"/>
          </w:rPr>
          <w:t>https://serveusa.sharepoint.com/sites/HomeServe/GlobalResources/GlobalProjects/Ensura/Programme%20Documentation/INT18_MDM_ValidateAddressServices_ICD.docx?d=wce342ae0f93344e5a0d30b709a0856bf</w:t>
        </w:r>
      </w:hyperlink>
    </w:p>
    <w:p w14:paraId="53EE181B" w14:textId="77777777" w:rsidR="000B65EF" w:rsidRPr="00115271" w:rsidRDefault="000B65EF" w:rsidP="007D1FFB">
      <w:pPr>
        <w:autoSpaceDE w:val="0"/>
        <w:autoSpaceDN w:val="0"/>
        <w:rPr>
          <w:rFonts w:ascii="Calibri" w:hAnsi="Calibri" w:cs="Times New Roman"/>
          <w:bCs w:val="0"/>
          <w:sz w:val="22"/>
        </w:rPr>
      </w:pPr>
    </w:p>
    <w:p w14:paraId="769FB87E" w14:textId="77777777" w:rsidR="00881E69" w:rsidRPr="006369C6" w:rsidRDefault="00881E69" w:rsidP="000D0246"/>
    <w:bookmarkEnd w:id="434"/>
    <w:bookmarkEnd w:id="435"/>
    <w:bookmarkEnd w:id="436"/>
    <w:p w14:paraId="6875B421" w14:textId="77777777" w:rsidR="002C79EB" w:rsidRDefault="003B09E7" w:rsidP="003B09E7">
      <w:pPr>
        <w:tabs>
          <w:tab w:val="left" w:pos="2820"/>
        </w:tabs>
      </w:pPr>
      <w:r>
        <w:tab/>
      </w:r>
    </w:p>
    <w:p w14:paraId="068C47A9" w14:textId="77777777" w:rsidR="002C79EB" w:rsidRDefault="002C79EB" w:rsidP="002C79EB"/>
    <w:p w14:paraId="4EA5C090" w14:textId="77777777" w:rsidR="0040492A" w:rsidRPr="002C79EB" w:rsidRDefault="002C79EB" w:rsidP="002C79EB">
      <w:pPr>
        <w:tabs>
          <w:tab w:val="left" w:pos="6156"/>
        </w:tabs>
      </w:pPr>
      <w:r>
        <w:tab/>
      </w:r>
    </w:p>
    <w:sectPr w:rsidR="0040492A" w:rsidRPr="002C79EB" w:rsidSect="001D2021">
      <w:headerReference w:type="default" r:id="rId28"/>
      <w:footerReference w:type="default" r:id="rId2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D17F63" w14:textId="77777777" w:rsidR="00D33A14" w:rsidRDefault="00D33A14">
      <w:r>
        <w:separator/>
      </w:r>
    </w:p>
  </w:endnote>
  <w:endnote w:type="continuationSeparator" w:id="0">
    <w:p w14:paraId="05889C23" w14:textId="77777777" w:rsidR="00D33A14" w:rsidRDefault="00D33A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Arial Bold">
    <w:panose1 w:val="020B070402020202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2C19DA" w14:textId="77777777" w:rsidR="00776635" w:rsidRDefault="00776635">
    <w:pPr>
      <w:pStyle w:val="Header"/>
      <w:tabs>
        <w:tab w:val="clear" w:pos="4320"/>
        <w:tab w:val="clear" w:pos="8640"/>
      </w:tabs>
      <w:rPr>
        <w:sz w:val="20"/>
        <w:szCs w:val="15"/>
      </w:rPr>
    </w:pPr>
  </w:p>
  <w:tbl>
    <w:tblPr>
      <w:tblStyle w:val="TableGrid"/>
      <w:tblW w:w="5382" w:type="pct"/>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5"/>
      <w:gridCol w:w="2364"/>
      <w:gridCol w:w="3101"/>
    </w:tblGrid>
    <w:tr w:rsidR="00776635" w14:paraId="0A92867E" w14:textId="77777777" w:rsidTr="00402845">
      <w:trPr>
        <w:trHeight w:val="824"/>
      </w:trPr>
      <w:tc>
        <w:tcPr>
          <w:tcW w:w="2062" w:type="pct"/>
        </w:tcPr>
        <w:p w14:paraId="55E87924" w14:textId="77777777" w:rsidR="00776635" w:rsidRDefault="00776635" w:rsidP="00CC7990">
          <w:pPr>
            <w:pStyle w:val="Header"/>
            <w:tabs>
              <w:tab w:val="clear" w:pos="4320"/>
              <w:tab w:val="clear" w:pos="8640"/>
            </w:tabs>
            <w:jc w:val="left"/>
            <w:rPr>
              <w:sz w:val="20"/>
              <w:szCs w:val="15"/>
            </w:rPr>
          </w:pPr>
          <w:r>
            <w:rPr>
              <w:sz w:val="20"/>
              <w:szCs w:val="15"/>
            </w:rPr>
            <w:t>Copyright © Virtusa Corporation</w:t>
          </w:r>
        </w:p>
        <w:p w14:paraId="527C35B7" w14:textId="77777777" w:rsidR="00776635" w:rsidRDefault="00776635" w:rsidP="00CC7990">
          <w:pPr>
            <w:pStyle w:val="Header"/>
            <w:tabs>
              <w:tab w:val="clear" w:pos="4320"/>
              <w:tab w:val="clear" w:pos="8640"/>
            </w:tabs>
            <w:jc w:val="left"/>
            <w:rPr>
              <w:sz w:val="20"/>
              <w:szCs w:val="15"/>
            </w:rPr>
          </w:pPr>
          <w:r>
            <w:rPr>
              <w:sz w:val="20"/>
              <w:szCs w:val="15"/>
            </w:rPr>
            <w:t>Technical Design- INT-18</w:t>
          </w:r>
        </w:p>
        <w:p w14:paraId="02258CF1" w14:textId="77777777" w:rsidR="00776635" w:rsidRDefault="00776635" w:rsidP="00CC7990">
          <w:pPr>
            <w:pStyle w:val="Header"/>
            <w:tabs>
              <w:tab w:val="clear" w:pos="4320"/>
              <w:tab w:val="clear" w:pos="8640"/>
            </w:tabs>
            <w:jc w:val="left"/>
            <w:rPr>
              <w:sz w:val="20"/>
              <w:szCs w:val="15"/>
            </w:rPr>
          </w:pPr>
          <w:r w:rsidRPr="00CC7990">
            <w:rPr>
              <w:sz w:val="20"/>
              <w:szCs w:val="15"/>
            </w:rPr>
            <w:t>CLIENT CONFIDENTIAL</w:t>
          </w:r>
        </w:p>
      </w:tc>
      <w:tc>
        <w:tcPr>
          <w:tcW w:w="1271" w:type="pct"/>
        </w:tcPr>
        <w:p w14:paraId="759CBCC2" w14:textId="77777777" w:rsidR="00776635" w:rsidRDefault="00776635" w:rsidP="00EB52E8">
          <w:pPr>
            <w:pStyle w:val="Header"/>
            <w:tabs>
              <w:tab w:val="clear" w:pos="4320"/>
              <w:tab w:val="clear" w:pos="8640"/>
            </w:tabs>
            <w:jc w:val="center"/>
            <w:rPr>
              <w:sz w:val="20"/>
              <w:szCs w:val="15"/>
            </w:rPr>
          </w:pPr>
          <w:r>
            <w:rPr>
              <w:rStyle w:val="PageNumber"/>
            </w:rPr>
            <w:fldChar w:fldCharType="begin"/>
          </w:r>
          <w:r>
            <w:rPr>
              <w:rStyle w:val="PageNumber"/>
            </w:rPr>
            <w:instrText xml:space="preserve"> PAGE </w:instrText>
          </w:r>
          <w:r>
            <w:rPr>
              <w:rStyle w:val="PageNumber"/>
            </w:rPr>
            <w:fldChar w:fldCharType="separate"/>
          </w:r>
          <w:r w:rsidR="002261E8">
            <w:rPr>
              <w:rStyle w:val="PageNumber"/>
              <w:noProof/>
            </w:rPr>
            <w:t>16</w:t>
          </w:r>
          <w:r>
            <w:rPr>
              <w:rStyle w:val="PageNumber"/>
            </w:rPr>
            <w:fldChar w:fldCharType="end"/>
          </w:r>
          <w:r>
            <w:rPr>
              <w:sz w:val="20"/>
            </w:rPr>
            <w:t xml:space="preserve">   </w:t>
          </w:r>
        </w:p>
      </w:tc>
      <w:tc>
        <w:tcPr>
          <w:tcW w:w="1667" w:type="pct"/>
        </w:tcPr>
        <w:p w14:paraId="19025C10" w14:textId="77777777" w:rsidR="00776635" w:rsidRDefault="00776635" w:rsidP="00402845">
          <w:pPr>
            <w:pStyle w:val="Header"/>
            <w:tabs>
              <w:tab w:val="clear" w:pos="4320"/>
              <w:tab w:val="clear" w:pos="8640"/>
            </w:tabs>
            <w:jc w:val="right"/>
            <w:rPr>
              <w:sz w:val="20"/>
              <w:szCs w:val="15"/>
            </w:rPr>
          </w:pPr>
          <w:r>
            <w:rPr>
              <w:sz w:val="20"/>
              <w:szCs w:val="15"/>
            </w:rPr>
            <w:t>28/04/2015</w:t>
          </w:r>
        </w:p>
      </w:tc>
    </w:tr>
  </w:tbl>
  <w:p w14:paraId="323E377D" w14:textId="77777777" w:rsidR="00776635" w:rsidRDefault="00776635">
    <w:pPr>
      <w:pStyle w:val="Header"/>
      <w:tabs>
        <w:tab w:val="clear" w:pos="4320"/>
        <w:tab w:val="clear" w:pos="8640"/>
      </w:tabs>
      <w:rPr>
        <w:sz w:val="20"/>
        <w:szCs w:val="15"/>
      </w:rPr>
    </w:pPr>
  </w:p>
  <w:p w14:paraId="17E3743B" w14:textId="77777777" w:rsidR="00776635" w:rsidRDefault="00776635">
    <w:pPr>
      <w:pStyle w:val="Header"/>
      <w:tabs>
        <w:tab w:val="clear" w:pos="4320"/>
        <w:tab w:val="clear" w:pos="8640"/>
      </w:tabs>
      <w:rPr>
        <w:sz w:val="20"/>
        <w:szCs w:val="15"/>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6B41DE" w14:textId="77777777" w:rsidR="00D33A14" w:rsidRDefault="00D33A14">
      <w:r>
        <w:separator/>
      </w:r>
    </w:p>
  </w:footnote>
  <w:footnote w:type="continuationSeparator" w:id="0">
    <w:p w14:paraId="7FE0EF17" w14:textId="77777777" w:rsidR="00D33A14" w:rsidRDefault="00D33A1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18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gridCol w:w="2985"/>
      <w:gridCol w:w="2983"/>
    </w:tblGrid>
    <w:tr w:rsidR="00776635" w14:paraId="2806BB46" w14:textId="77777777" w:rsidTr="00DF4917">
      <w:trPr>
        <w:trHeight w:val="690"/>
      </w:trPr>
      <w:tc>
        <w:tcPr>
          <w:tcW w:w="1667" w:type="pct"/>
          <w:tcBorders>
            <w:bottom w:val="single" w:sz="8" w:space="0" w:color="auto"/>
          </w:tcBorders>
          <w:vAlign w:val="bottom"/>
        </w:tcPr>
        <w:p w14:paraId="37E05116" w14:textId="77777777" w:rsidR="00776635" w:rsidRPr="0015062E" w:rsidRDefault="00776635" w:rsidP="008B5C33">
          <w:pPr>
            <w:pStyle w:val="Header"/>
            <w:tabs>
              <w:tab w:val="clear" w:pos="4320"/>
              <w:tab w:val="clear" w:pos="8640"/>
            </w:tabs>
            <w:jc w:val="left"/>
          </w:pPr>
          <w:r>
            <w:rPr>
              <w:noProof/>
              <w:lang w:val="en-GB" w:eastAsia="en-GB" w:bidi="ta-IN"/>
            </w:rPr>
            <w:drawing>
              <wp:inline distT="0" distB="0" distL="0" distR="0" wp14:anchorId="2993E104" wp14:editId="292C2EF2">
                <wp:extent cx="1097280" cy="4025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7280" cy="402590"/>
                        </a:xfrm>
                        <a:prstGeom prst="rect">
                          <a:avLst/>
                        </a:prstGeom>
                        <a:noFill/>
                      </pic:spPr>
                    </pic:pic>
                  </a:graphicData>
                </a:graphic>
              </wp:inline>
            </w:drawing>
          </w:r>
        </w:p>
      </w:tc>
      <w:tc>
        <w:tcPr>
          <w:tcW w:w="1667" w:type="pct"/>
          <w:tcBorders>
            <w:bottom w:val="single" w:sz="8" w:space="0" w:color="auto"/>
          </w:tcBorders>
          <w:vAlign w:val="bottom"/>
        </w:tcPr>
        <w:p w14:paraId="339378AF" w14:textId="77777777" w:rsidR="00776635" w:rsidRPr="0015062E" w:rsidRDefault="00776635" w:rsidP="008B5C33">
          <w:pPr>
            <w:pStyle w:val="Header"/>
            <w:tabs>
              <w:tab w:val="clear" w:pos="4320"/>
              <w:tab w:val="clear" w:pos="8640"/>
            </w:tabs>
            <w:jc w:val="right"/>
          </w:pPr>
        </w:p>
      </w:tc>
      <w:tc>
        <w:tcPr>
          <w:tcW w:w="1666" w:type="pct"/>
          <w:tcBorders>
            <w:bottom w:val="single" w:sz="8" w:space="0" w:color="auto"/>
          </w:tcBorders>
          <w:vAlign w:val="bottom"/>
        </w:tcPr>
        <w:p w14:paraId="3B899430" w14:textId="77777777" w:rsidR="00776635" w:rsidRDefault="00776635" w:rsidP="008B5C33">
          <w:pPr>
            <w:pStyle w:val="Header"/>
            <w:tabs>
              <w:tab w:val="clear" w:pos="4320"/>
              <w:tab w:val="clear" w:pos="8640"/>
            </w:tabs>
            <w:jc w:val="right"/>
          </w:pPr>
          <w:r w:rsidRPr="00B32F15">
            <w:rPr>
              <w:noProof/>
              <w:sz w:val="20"/>
              <w:lang w:val="en-GB" w:eastAsia="en-GB" w:bidi="ta-IN"/>
            </w:rPr>
            <w:drawing>
              <wp:inline distT="0" distB="0" distL="0" distR="0" wp14:anchorId="1F11C140" wp14:editId="072F64BB">
                <wp:extent cx="752475" cy="398612"/>
                <wp:effectExtent l="0" t="0" r="0" b="1905"/>
                <wp:docPr id="19" name="Picture 19" descr="http://intranet.plc.hs.int/intranet/brand/documents/logos/HomeServe Logo - Portrait (wh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ntranet.plc.hs.int/intranet/brand/documents/logos/HomeServe Logo - Portrait (white).JPG"/>
                        <pic:cNvPicPr>
                          <a:picLocks noChangeAspect="1" noChangeArrowheads="1"/>
                        </pic:cNvPicPr>
                      </pic:nvPicPr>
                      <pic:blipFill>
                        <a:blip r:embed="rId2" cstate="print"/>
                        <a:srcRect/>
                        <a:stretch>
                          <a:fillRect/>
                        </a:stretch>
                      </pic:blipFill>
                      <pic:spPr bwMode="auto">
                        <a:xfrm>
                          <a:off x="0" y="0"/>
                          <a:ext cx="752475" cy="398612"/>
                        </a:xfrm>
                        <a:prstGeom prst="rect">
                          <a:avLst/>
                        </a:prstGeom>
                        <a:noFill/>
                        <a:ln w="9525">
                          <a:noFill/>
                          <a:miter lim="800000"/>
                          <a:headEnd/>
                          <a:tailEnd/>
                        </a:ln>
                      </pic:spPr>
                    </pic:pic>
                  </a:graphicData>
                </a:graphic>
              </wp:inline>
            </w:drawing>
          </w:r>
        </w:p>
      </w:tc>
    </w:tr>
  </w:tbl>
  <w:p w14:paraId="254B2AFF" w14:textId="77777777" w:rsidR="00776635" w:rsidRDefault="0077663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D4B272B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7FC6E47"/>
    <w:multiLevelType w:val="hybridMultilevel"/>
    <w:tmpl w:val="D0666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EE251E"/>
    <w:multiLevelType w:val="hybridMultilevel"/>
    <w:tmpl w:val="2EEA4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0563BE"/>
    <w:multiLevelType w:val="multilevel"/>
    <w:tmpl w:val="98B03E3E"/>
    <w:lvl w:ilvl="0">
      <w:start w:val="4"/>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1DBB5296"/>
    <w:multiLevelType w:val="hybridMultilevel"/>
    <w:tmpl w:val="1EC86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007141"/>
    <w:multiLevelType w:val="multilevel"/>
    <w:tmpl w:val="19C85D2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15:restartNumberingAfterBreak="0">
    <w:nsid w:val="238D0814"/>
    <w:multiLevelType w:val="multilevel"/>
    <w:tmpl w:val="0C9AF540"/>
    <w:lvl w:ilvl="0">
      <w:start w:val="1"/>
      <w:numFmt w:val="bullet"/>
      <w:lvlText w:val=""/>
      <w:lvlJc w:val="left"/>
      <w:pPr>
        <w:tabs>
          <w:tab w:val="num" w:pos="792"/>
        </w:tabs>
        <w:ind w:left="792" w:hanging="432"/>
      </w:pPr>
      <w:rPr>
        <w:rFonts w:ascii="Symbol" w:hAnsi="Symbol" w:hint="default"/>
      </w:r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7" w15:restartNumberingAfterBreak="0">
    <w:nsid w:val="24A20B62"/>
    <w:multiLevelType w:val="multilevel"/>
    <w:tmpl w:val="AD8EB86C"/>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27954006"/>
    <w:multiLevelType w:val="hybridMultilevel"/>
    <w:tmpl w:val="C700E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0240CA"/>
    <w:multiLevelType w:val="hybridMultilevel"/>
    <w:tmpl w:val="DCD2003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0" w15:restartNumberingAfterBreak="0">
    <w:nsid w:val="32594660"/>
    <w:multiLevelType w:val="hybridMultilevel"/>
    <w:tmpl w:val="C1266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677FFB"/>
    <w:multiLevelType w:val="multilevel"/>
    <w:tmpl w:val="95601BD0"/>
    <w:lvl w:ilvl="0">
      <w:start w:val="1"/>
      <w:numFmt w:val="decimal"/>
      <w:lvlText w:val="%1."/>
      <w:lvlJc w:val="left"/>
      <w:pPr>
        <w:ind w:left="936" w:hanging="360"/>
      </w:pPr>
      <w:rPr>
        <w:rFonts w:hint="default"/>
      </w:rPr>
    </w:lvl>
    <w:lvl w:ilvl="1">
      <w:start w:val="1"/>
      <w:numFmt w:val="decimal"/>
      <w:isLgl/>
      <w:lvlText w:val="%1.%2"/>
      <w:lvlJc w:val="left"/>
      <w:pPr>
        <w:ind w:left="450" w:hanging="360"/>
      </w:pPr>
      <w:rPr>
        <w:rFonts w:hint="default"/>
      </w:rPr>
    </w:lvl>
    <w:lvl w:ilvl="2">
      <w:start w:val="1"/>
      <w:numFmt w:val="decimal"/>
      <w:isLgl/>
      <w:lvlText w:val="%1.%2.%3"/>
      <w:lvlJc w:val="left"/>
      <w:pPr>
        <w:ind w:left="1296" w:hanging="720"/>
      </w:pPr>
      <w:rPr>
        <w:rFonts w:hint="default"/>
      </w:rPr>
    </w:lvl>
    <w:lvl w:ilvl="3">
      <w:start w:val="1"/>
      <w:numFmt w:val="decimal"/>
      <w:isLgl/>
      <w:lvlText w:val="%1.%2.%3.%4"/>
      <w:lvlJc w:val="left"/>
      <w:pPr>
        <w:ind w:left="1656" w:hanging="1080"/>
      </w:pPr>
      <w:rPr>
        <w:rFonts w:hint="default"/>
      </w:rPr>
    </w:lvl>
    <w:lvl w:ilvl="4">
      <w:start w:val="1"/>
      <w:numFmt w:val="decimal"/>
      <w:isLgl/>
      <w:lvlText w:val="%1.%2.%3.%4.%5"/>
      <w:lvlJc w:val="left"/>
      <w:pPr>
        <w:ind w:left="1656" w:hanging="1080"/>
      </w:pPr>
      <w:rPr>
        <w:rFonts w:hint="default"/>
      </w:rPr>
    </w:lvl>
    <w:lvl w:ilvl="5">
      <w:start w:val="1"/>
      <w:numFmt w:val="decimal"/>
      <w:isLgl/>
      <w:lvlText w:val="%1.%2.%3.%4.%5.%6"/>
      <w:lvlJc w:val="left"/>
      <w:pPr>
        <w:ind w:left="2016" w:hanging="1440"/>
      </w:pPr>
      <w:rPr>
        <w:rFonts w:hint="default"/>
      </w:rPr>
    </w:lvl>
    <w:lvl w:ilvl="6">
      <w:start w:val="1"/>
      <w:numFmt w:val="decimal"/>
      <w:isLgl/>
      <w:lvlText w:val="%1.%2.%3.%4.%5.%6.%7"/>
      <w:lvlJc w:val="left"/>
      <w:pPr>
        <w:ind w:left="2016" w:hanging="1440"/>
      </w:pPr>
      <w:rPr>
        <w:rFonts w:hint="default"/>
      </w:rPr>
    </w:lvl>
    <w:lvl w:ilvl="7">
      <w:start w:val="1"/>
      <w:numFmt w:val="decimal"/>
      <w:isLgl/>
      <w:lvlText w:val="%1.%2.%3.%4.%5.%6.%7.%8"/>
      <w:lvlJc w:val="left"/>
      <w:pPr>
        <w:ind w:left="2376" w:hanging="1800"/>
      </w:pPr>
      <w:rPr>
        <w:rFonts w:hint="default"/>
      </w:rPr>
    </w:lvl>
    <w:lvl w:ilvl="8">
      <w:start w:val="1"/>
      <w:numFmt w:val="decimal"/>
      <w:isLgl/>
      <w:lvlText w:val="%1.%2.%3.%4.%5.%6.%7.%8.%9"/>
      <w:lvlJc w:val="left"/>
      <w:pPr>
        <w:ind w:left="2376" w:hanging="1800"/>
      </w:pPr>
      <w:rPr>
        <w:rFonts w:hint="default"/>
      </w:rPr>
    </w:lvl>
  </w:abstractNum>
  <w:abstractNum w:abstractNumId="12" w15:restartNumberingAfterBreak="0">
    <w:nsid w:val="37335EDB"/>
    <w:multiLevelType w:val="hybridMultilevel"/>
    <w:tmpl w:val="90B27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E61B6C"/>
    <w:multiLevelType w:val="hybridMultilevel"/>
    <w:tmpl w:val="4748F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8A4913"/>
    <w:multiLevelType w:val="hybridMultilevel"/>
    <w:tmpl w:val="24482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BE36C7"/>
    <w:multiLevelType w:val="hybridMultilevel"/>
    <w:tmpl w:val="60565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7408B0"/>
    <w:multiLevelType w:val="hybridMultilevel"/>
    <w:tmpl w:val="D03AC7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DF6076"/>
    <w:multiLevelType w:val="hybridMultilevel"/>
    <w:tmpl w:val="C5781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2566B2"/>
    <w:multiLevelType w:val="hybridMultilevel"/>
    <w:tmpl w:val="135E7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0D08F4"/>
    <w:multiLevelType w:val="hybridMultilevel"/>
    <w:tmpl w:val="60F86E92"/>
    <w:lvl w:ilvl="0" w:tplc="6DA826FA">
      <w:start w:val="1"/>
      <w:numFmt w:val="bullet"/>
      <w:lvlText w:val="•"/>
      <w:lvlJc w:val="left"/>
      <w:pPr>
        <w:tabs>
          <w:tab w:val="num" w:pos="720"/>
        </w:tabs>
        <w:ind w:left="720" w:hanging="360"/>
      </w:pPr>
      <w:rPr>
        <w:rFonts w:ascii="Arial" w:hAnsi="Arial" w:hint="default"/>
      </w:rPr>
    </w:lvl>
    <w:lvl w:ilvl="1" w:tplc="9DAAF9E8" w:tentative="1">
      <w:start w:val="1"/>
      <w:numFmt w:val="bullet"/>
      <w:lvlText w:val="•"/>
      <w:lvlJc w:val="left"/>
      <w:pPr>
        <w:tabs>
          <w:tab w:val="num" w:pos="1440"/>
        </w:tabs>
        <w:ind w:left="1440" w:hanging="360"/>
      </w:pPr>
      <w:rPr>
        <w:rFonts w:ascii="Arial" w:hAnsi="Arial" w:hint="default"/>
      </w:rPr>
    </w:lvl>
    <w:lvl w:ilvl="2" w:tplc="C77A1F46" w:tentative="1">
      <w:start w:val="1"/>
      <w:numFmt w:val="bullet"/>
      <w:lvlText w:val="•"/>
      <w:lvlJc w:val="left"/>
      <w:pPr>
        <w:tabs>
          <w:tab w:val="num" w:pos="2160"/>
        </w:tabs>
        <w:ind w:left="2160" w:hanging="360"/>
      </w:pPr>
      <w:rPr>
        <w:rFonts w:ascii="Arial" w:hAnsi="Arial" w:hint="default"/>
      </w:rPr>
    </w:lvl>
    <w:lvl w:ilvl="3" w:tplc="253A7302" w:tentative="1">
      <w:start w:val="1"/>
      <w:numFmt w:val="bullet"/>
      <w:lvlText w:val="•"/>
      <w:lvlJc w:val="left"/>
      <w:pPr>
        <w:tabs>
          <w:tab w:val="num" w:pos="2880"/>
        </w:tabs>
        <w:ind w:left="2880" w:hanging="360"/>
      </w:pPr>
      <w:rPr>
        <w:rFonts w:ascii="Arial" w:hAnsi="Arial" w:hint="default"/>
      </w:rPr>
    </w:lvl>
    <w:lvl w:ilvl="4" w:tplc="9EFCCB4C" w:tentative="1">
      <w:start w:val="1"/>
      <w:numFmt w:val="bullet"/>
      <w:lvlText w:val="•"/>
      <w:lvlJc w:val="left"/>
      <w:pPr>
        <w:tabs>
          <w:tab w:val="num" w:pos="3600"/>
        </w:tabs>
        <w:ind w:left="3600" w:hanging="360"/>
      </w:pPr>
      <w:rPr>
        <w:rFonts w:ascii="Arial" w:hAnsi="Arial" w:hint="default"/>
      </w:rPr>
    </w:lvl>
    <w:lvl w:ilvl="5" w:tplc="A2EA5720" w:tentative="1">
      <w:start w:val="1"/>
      <w:numFmt w:val="bullet"/>
      <w:lvlText w:val="•"/>
      <w:lvlJc w:val="left"/>
      <w:pPr>
        <w:tabs>
          <w:tab w:val="num" w:pos="4320"/>
        </w:tabs>
        <w:ind w:left="4320" w:hanging="360"/>
      </w:pPr>
      <w:rPr>
        <w:rFonts w:ascii="Arial" w:hAnsi="Arial" w:hint="default"/>
      </w:rPr>
    </w:lvl>
    <w:lvl w:ilvl="6" w:tplc="D7BAB738" w:tentative="1">
      <w:start w:val="1"/>
      <w:numFmt w:val="bullet"/>
      <w:lvlText w:val="•"/>
      <w:lvlJc w:val="left"/>
      <w:pPr>
        <w:tabs>
          <w:tab w:val="num" w:pos="5040"/>
        </w:tabs>
        <w:ind w:left="5040" w:hanging="360"/>
      </w:pPr>
      <w:rPr>
        <w:rFonts w:ascii="Arial" w:hAnsi="Arial" w:hint="default"/>
      </w:rPr>
    </w:lvl>
    <w:lvl w:ilvl="7" w:tplc="88186BF6" w:tentative="1">
      <w:start w:val="1"/>
      <w:numFmt w:val="bullet"/>
      <w:lvlText w:val="•"/>
      <w:lvlJc w:val="left"/>
      <w:pPr>
        <w:tabs>
          <w:tab w:val="num" w:pos="5760"/>
        </w:tabs>
        <w:ind w:left="5760" w:hanging="360"/>
      </w:pPr>
      <w:rPr>
        <w:rFonts w:ascii="Arial" w:hAnsi="Arial" w:hint="default"/>
      </w:rPr>
    </w:lvl>
    <w:lvl w:ilvl="8" w:tplc="271A99AE"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07C12AC"/>
    <w:multiLevelType w:val="multilevel"/>
    <w:tmpl w:val="4134BD1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782B54BD"/>
    <w:multiLevelType w:val="hybridMultilevel"/>
    <w:tmpl w:val="598CC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9734E1"/>
    <w:multiLevelType w:val="hybridMultilevel"/>
    <w:tmpl w:val="9A961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5"/>
  </w:num>
  <w:num w:numId="3">
    <w:abstractNumId w:val="20"/>
  </w:num>
  <w:num w:numId="4">
    <w:abstractNumId w:val="0"/>
  </w:num>
  <w:num w:numId="5">
    <w:abstractNumId w:val="20"/>
  </w:num>
  <w:num w:numId="6">
    <w:abstractNumId w:val="11"/>
  </w:num>
  <w:num w:numId="7">
    <w:abstractNumId w:val="8"/>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10"/>
  </w:num>
  <w:num w:numId="11">
    <w:abstractNumId w:val="18"/>
  </w:num>
  <w:num w:numId="12">
    <w:abstractNumId w:val="3"/>
  </w:num>
  <w:num w:numId="13">
    <w:abstractNumId w:val="7"/>
  </w:num>
  <w:num w:numId="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5"/>
  </w:num>
  <w:num w:numId="17">
    <w:abstractNumId w:val="21"/>
  </w:num>
  <w:num w:numId="18">
    <w:abstractNumId w:val="5"/>
  </w:num>
  <w:num w:numId="19">
    <w:abstractNumId w:val="4"/>
  </w:num>
  <w:num w:numId="20">
    <w:abstractNumId w:val="12"/>
  </w:num>
  <w:num w:numId="21">
    <w:abstractNumId w:val="5"/>
  </w:num>
  <w:num w:numId="22">
    <w:abstractNumId w:val="19"/>
  </w:num>
  <w:num w:numId="23">
    <w:abstractNumId w:val="1"/>
  </w:num>
  <w:num w:numId="24">
    <w:abstractNumId w:val="22"/>
  </w:num>
  <w:num w:numId="25">
    <w:abstractNumId w:val="13"/>
  </w:num>
  <w:num w:numId="26">
    <w:abstractNumId w:val="17"/>
  </w:num>
  <w:num w:numId="27">
    <w:abstractNumId w:val="16"/>
  </w:num>
  <w:num w:numId="28">
    <w:abstractNumId w:val="14"/>
  </w:num>
  <w:num w:numId="29">
    <w:abstractNumId w:val="15"/>
  </w:num>
  <w:num w:numId="30">
    <w:abstractNumId w:val="5"/>
  </w:num>
  <w:num w:numId="31">
    <w:abstractNumId w:val="5"/>
  </w:num>
  <w:num w:numId="32">
    <w:abstractNumId w:val="5"/>
  </w:num>
  <w:num w:numId="33">
    <w:abstractNumId w:val="5"/>
  </w:num>
  <w:num w:numId="34">
    <w:abstractNumId w:val="5"/>
  </w:num>
  <w:num w:numId="35">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7E9"/>
    <w:rsid w:val="00000CEF"/>
    <w:rsid w:val="00001205"/>
    <w:rsid w:val="00002206"/>
    <w:rsid w:val="00002BFE"/>
    <w:rsid w:val="000030E5"/>
    <w:rsid w:val="00004413"/>
    <w:rsid w:val="00004AE7"/>
    <w:rsid w:val="00005159"/>
    <w:rsid w:val="000057EC"/>
    <w:rsid w:val="00005AA9"/>
    <w:rsid w:val="00005DEC"/>
    <w:rsid w:val="00006086"/>
    <w:rsid w:val="000061E7"/>
    <w:rsid w:val="000067CE"/>
    <w:rsid w:val="000073D2"/>
    <w:rsid w:val="000076E4"/>
    <w:rsid w:val="00007CCF"/>
    <w:rsid w:val="00007DE5"/>
    <w:rsid w:val="00007F8E"/>
    <w:rsid w:val="00010146"/>
    <w:rsid w:val="00010A7D"/>
    <w:rsid w:val="00011679"/>
    <w:rsid w:val="0001197E"/>
    <w:rsid w:val="00011DB2"/>
    <w:rsid w:val="00011E6E"/>
    <w:rsid w:val="0001266A"/>
    <w:rsid w:val="00013880"/>
    <w:rsid w:val="00014DF4"/>
    <w:rsid w:val="0001506B"/>
    <w:rsid w:val="00015084"/>
    <w:rsid w:val="00015454"/>
    <w:rsid w:val="00015C7E"/>
    <w:rsid w:val="00015ED0"/>
    <w:rsid w:val="00016D64"/>
    <w:rsid w:val="00017D30"/>
    <w:rsid w:val="0002057C"/>
    <w:rsid w:val="00020DFA"/>
    <w:rsid w:val="0002103D"/>
    <w:rsid w:val="000221D6"/>
    <w:rsid w:val="000229A6"/>
    <w:rsid w:val="00022CCA"/>
    <w:rsid w:val="0002343F"/>
    <w:rsid w:val="000238B8"/>
    <w:rsid w:val="00023D92"/>
    <w:rsid w:val="0002445C"/>
    <w:rsid w:val="00025B11"/>
    <w:rsid w:val="00026559"/>
    <w:rsid w:val="00026809"/>
    <w:rsid w:val="00026A68"/>
    <w:rsid w:val="00027964"/>
    <w:rsid w:val="00027F90"/>
    <w:rsid w:val="00031918"/>
    <w:rsid w:val="00031AD2"/>
    <w:rsid w:val="00031BC6"/>
    <w:rsid w:val="000324F7"/>
    <w:rsid w:val="000332B8"/>
    <w:rsid w:val="0003352D"/>
    <w:rsid w:val="0003374F"/>
    <w:rsid w:val="00034C4D"/>
    <w:rsid w:val="00034F52"/>
    <w:rsid w:val="00034FF3"/>
    <w:rsid w:val="000354C9"/>
    <w:rsid w:val="0003566E"/>
    <w:rsid w:val="000358FB"/>
    <w:rsid w:val="00035F16"/>
    <w:rsid w:val="000362A7"/>
    <w:rsid w:val="000368B8"/>
    <w:rsid w:val="0003706E"/>
    <w:rsid w:val="00037392"/>
    <w:rsid w:val="0004050B"/>
    <w:rsid w:val="00041782"/>
    <w:rsid w:val="00041ABE"/>
    <w:rsid w:val="000428DB"/>
    <w:rsid w:val="00042A31"/>
    <w:rsid w:val="00043109"/>
    <w:rsid w:val="000432E6"/>
    <w:rsid w:val="000435A7"/>
    <w:rsid w:val="0004386D"/>
    <w:rsid w:val="000440FB"/>
    <w:rsid w:val="00044C68"/>
    <w:rsid w:val="00050318"/>
    <w:rsid w:val="000512D0"/>
    <w:rsid w:val="00051B69"/>
    <w:rsid w:val="00052C3B"/>
    <w:rsid w:val="000533A5"/>
    <w:rsid w:val="000550C3"/>
    <w:rsid w:val="000555AB"/>
    <w:rsid w:val="0005568F"/>
    <w:rsid w:val="00055DB3"/>
    <w:rsid w:val="0006016F"/>
    <w:rsid w:val="00061059"/>
    <w:rsid w:val="0006238B"/>
    <w:rsid w:val="000624C5"/>
    <w:rsid w:val="00062E12"/>
    <w:rsid w:val="00065871"/>
    <w:rsid w:val="00065D9A"/>
    <w:rsid w:val="00066D07"/>
    <w:rsid w:val="000675A4"/>
    <w:rsid w:val="00067A14"/>
    <w:rsid w:val="00071612"/>
    <w:rsid w:val="00072345"/>
    <w:rsid w:val="00072366"/>
    <w:rsid w:val="0007321A"/>
    <w:rsid w:val="00073B61"/>
    <w:rsid w:val="00074D9A"/>
    <w:rsid w:val="00075ED6"/>
    <w:rsid w:val="000766CA"/>
    <w:rsid w:val="00076E03"/>
    <w:rsid w:val="000773A7"/>
    <w:rsid w:val="0008009B"/>
    <w:rsid w:val="000800D8"/>
    <w:rsid w:val="00080AAF"/>
    <w:rsid w:val="00080F14"/>
    <w:rsid w:val="000816C9"/>
    <w:rsid w:val="00081A85"/>
    <w:rsid w:val="00082BD1"/>
    <w:rsid w:val="00082D7B"/>
    <w:rsid w:val="00082E1C"/>
    <w:rsid w:val="000836A2"/>
    <w:rsid w:val="000838A4"/>
    <w:rsid w:val="000838A8"/>
    <w:rsid w:val="000839FB"/>
    <w:rsid w:val="000842BC"/>
    <w:rsid w:val="000848E3"/>
    <w:rsid w:val="000849C6"/>
    <w:rsid w:val="00084BB0"/>
    <w:rsid w:val="0008564E"/>
    <w:rsid w:val="00085668"/>
    <w:rsid w:val="000859E4"/>
    <w:rsid w:val="00085AC8"/>
    <w:rsid w:val="00086136"/>
    <w:rsid w:val="00086742"/>
    <w:rsid w:val="00086E00"/>
    <w:rsid w:val="00087035"/>
    <w:rsid w:val="00087DE6"/>
    <w:rsid w:val="0009118F"/>
    <w:rsid w:val="000915CA"/>
    <w:rsid w:val="00091A25"/>
    <w:rsid w:val="00092C69"/>
    <w:rsid w:val="000942E5"/>
    <w:rsid w:val="00094371"/>
    <w:rsid w:val="000956C2"/>
    <w:rsid w:val="000957AD"/>
    <w:rsid w:val="000964A4"/>
    <w:rsid w:val="000972A9"/>
    <w:rsid w:val="00097936"/>
    <w:rsid w:val="00097EAB"/>
    <w:rsid w:val="000A0064"/>
    <w:rsid w:val="000A034D"/>
    <w:rsid w:val="000A04D7"/>
    <w:rsid w:val="000A0A15"/>
    <w:rsid w:val="000A159E"/>
    <w:rsid w:val="000A193C"/>
    <w:rsid w:val="000A1FAE"/>
    <w:rsid w:val="000A310C"/>
    <w:rsid w:val="000A3408"/>
    <w:rsid w:val="000A3D37"/>
    <w:rsid w:val="000A485C"/>
    <w:rsid w:val="000A7A5A"/>
    <w:rsid w:val="000B03E0"/>
    <w:rsid w:val="000B13F0"/>
    <w:rsid w:val="000B14BB"/>
    <w:rsid w:val="000B16BD"/>
    <w:rsid w:val="000B1900"/>
    <w:rsid w:val="000B1A88"/>
    <w:rsid w:val="000B282E"/>
    <w:rsid w:val="000B3032"/>
    <w:rsid w:val="000B354F"/>
    <w:rsid w:val="000B3942"/>
    <w:rsid w:val="000B406A"/>
    <w:rsid w:val="000B45DD"/>
    <w:rsid w:val="000B4830"/>
    <w:rsid w:val="000B4E3F"/>
    <w:rsid w:val="000B541B"/>
    <w:rsid w:val="000B59F1"/>
    <w:rsid w:val="000B63B2"/>
    <w:rsid w:val="000B65EF"/>
    <w:rsid w:val="000B66A0"/>
    <w:rsid w:val="000B70DA"/>
    <w:rsid w:val="000B7599"/>
    <w:rsid w:val="000B7828"/>
    <w:rsid w:val="000C10FD"/>
    <w:rsid w:val="000C1243"/>
    <w:rsid w:val="000C1485"/>
    <w:rsid w:val="000C1E77"/>
    <w:rsid w:val="000C2CA4"/>
    <w:rsid w:val="000C2F3C"/>
    <w:rsid w:val="000C30F4"/>
    <w:rsid w:val="000C3DCB"/>
    <w:rsid w:val="000C5106"/>
    <w:rsid w:val="000C6248"/>
    <w:rsid w:val="000C714E"/>
    <w:rsid w:val="000D0246"/>
    <w:rsid w:val="000D06B0"/>
    <w:rsid w:val="000D12B5"/>
    <w:rsid w:val="000D2016"/>
    <w:rsid w:val="000D3238"/>
    <w:rsid w:val="000D6C6F"/>
    <w:rsid w:val="000D6D53"/>
    <w:rsid w:val="000D79E3"/>
    <w:rsid w:val="000D7A86"/>
    <w:rsid w:val="000D7C83"/>
    <w:rsid w:val="000E084C"/>
    <w:rsid w:val="000E0DD0"/>
    <w:rsid w:val="000E1513"/>
    <w:rsid w:val="000E1612"/>
    <w:rsid w:val="000E2933"/>
    <w:rsid w:val="000E394F"/>
    <w:rsid w:val="000E3F53"/>
    <w:rsid w:val="000E4211"/>
    <w:rsid w:val="000E45A1"/>
    <w:rsid w:val="000E5333"/>
    <w:rsid w:val="000E54C7"/>
    <w:rsid w:val="000E5577"/>
    <w:rsid w:val="000E64B1"/>
    <w:rsid w:val="000E78DF"/>
    <w:rsid w:val="000F09F7"/>
    <w:rsid w:val="000F0C3B"/>
    <w:rsid w:val="000F1A33"/>
    <w:rsid w:val="000F1FBB"/>
    <w:rsid w:val="000F366E"/>
    <w:rsid w:val="000F3F6E"/>
    <w:rsid w:val="000F57C4"/>
    <w:rsid w:val="000F5BC1"/>
    <w:rsid w:val="000F606A"/>
    <w:rsid w:val="000F615A"/>
    <w:rsid w:val="000F70DF"/>
    <w:rsid w:val="000F721F"/>
    <w:rsid w:val="000F7DA6"/>
    <w:rsid w:val="000F7E0A"/>
    <w:rsid w:val="00100421"/>
    <w:rsid w:val="00100527"/>
    <w:rsid w:val="00100890"/>
    <w:rsid w:val="00100FA4"/>
    <w:rsid w:val="0010109E"/>
    <w:rsid w:val="00101283"/>
    <w:rsid w:val="00101873"/>
    <w:rsid w:val="001036B3"/>
    <w:rsid w:val="00103A19"/>
    <w:rsid w:val="00104334"/>
    <w:rsid w:val="0010488A"/>
    <w:rsid w:val="00104EDA"/>
    <w:rsid w:val="00105580"/>
    <w:rsid w:val="00105D48"/>
    <w:rsid w:val="001069F7"/>
    <w:rsid w:val="00106A97"/>
    <w:rsid w:val="001103B4"/>
    <w:rsid w:val="00111166"/>
    <w:rsid w:val="00112884"/>
    <w:rsid w:val="0011298A"/>
    <w:rsid w:val="001130FB"/>
    <w:rsid w:val="00113565"/>
    <w:rsid w:val="00114EDA"/>
    <w:rsid w:val="00115271"/>
    <w:rsid w:val="0011545F"/>
    <w:rsid w:val="00116384"/>
    <w:rsid w:val="00117362"/>
    <w:rsid w:val="00117647"/>
    <w:rsid w:val="0011776E"/>
    <w:rsid w:val="00117DE2"/>
    <w:rsid w:val="0012020A"/>
    <w:rsid w:val="00121527"/>
    <w:rsid w:val="001216B4"/>
    <w:rsid w:val="001217C6"/>
    <w:rsid w:val="001219DD"/>
    <w:rsid w:val="00122166"/>
    <w:rsid w:val="00123283"/>
    <w:rsid w:val="001238C3"/>
    <w:rsid w:val="00123B02"/>
    <w:rsid w:val="00124A78"/>
    <w:rsid w:val="00124DD6"/>
    <w:rsid w:val="00125111"/>
    <w:rsid w:val="001254B8"/>
    <w:rsid w:val="00125DE6"/>
    <w:rsid w:val="00126636"/>
    <w:rsid w:val="0012690E"/>
    <w:rsid w:val="00126DDF"/>
    <w:rsid w:val="00127736"/>
    <w:rsid w:val="001300CE"/>
    <w:rsid w:val="001301FD"/>
    <w:rsid w:val="0013066B"/>
    <w:rsid w:val="00132008"/>
    <w:rsid w:val="00132AC5"/>
    <w:rsid w:val="00132C47"/>
    <w:rsid w:val="001332E4"/>
    <w:rsid w:val="00133E15"/>
    <w:rsid w:val="0013406C"/>
    <w:rsid w:val="00134155"/>
    <w:rsid w:val="001341B7"/>
    <w:rsid w:val="001346BC"/>
    <w:rsid w:val="001365DA"/>
    <w:rsid w:val="00137692"/>
    <w:rsid w:val="00137FA2"/>
    <w:rsid w:val="001420B0"/>
    <w:rsid w:val="00142A15"/>
    <w:rsid w:val="001431FE"/>
    <w:rsid w:val="00143272"/>
    <w:rsid w:val="00143975"/>
    <w:rsid w:val="00143B81"/>
    <w:rsid w:val="00144021"/>
    <w:rsid w:val="001443A8"/>
    <w:rsid w:val="00144EEA"/>
    <w:rsid w:val="001453BD"/>
    <w:rsid w:val="00145BAD"/>
    <w:rsid w:val="00145EFA"/>
    <w:rsid w:val="00146A12"/>
    <w:rsid w:val="00146D76"/>
    <w:rsid w:val="00147BB7"/>
    <w:rsid w:val="0015051E"/>
    <w:rsid w:val="0015062E"/>
    <w:rsid w:val="001506A8"/>
    <w:rsid w:val="00150759"/>
    <w:rsid w:val="00150F19"/>
    <w:rsid w:val="00151622"/>
    <w:rsid w:val="00151E19"/>
    <w:rsid w:val="001529B3"/>
    <w:rsid w:val="00152B8A"/>
    <w:rsid w:val="00152C53"/>
    <w:rsid w:val="00153385"/>
    <w:rsid w:val="00153D65"/>
    <w:rsid w:val="00154683"/>
    <w:rsid w:val="00154E61"/>
    <w:rsid w:val="0015510B"/>
    <w:rsid w:val="00155CB1"/>
    <w:rsid w:val="00155E80"/>
    <w:rsid w:val="0015607E"/>
    <w:rsid w:val="00157992"/>
    <w:rsid w:val="001579DE"/>
    <w:rsid w:val="00160BA9"/>
    <w:rsid w:val="00160FD8"/>
    <w:rsid w:val="00161291"/>
    <w:rsid w:val="0016189C"/>
    <w:rsid w:val="00162278"/>
    <w:rsid w:val="001632FB"/>
    <w:rsid w:val="00163F26"/>
    <w:rsid w:val="00165172"/>
    <w:rsid w:val="001651AD"/>
    <w:rsid w:val="00165A35"/>
    <w:rsid w:val="00165E8F"/>
    <w:rsid w:val="00166322"/>
    <w:rsid w:val="00166421"/>
    <w:rsid w:val="001667B8"/>
    <w:rsid w:val="00167397"/>
    <w:rsid w:val="0017000A"/>
    <w:rsid w:val="001701DB"/>
    <w:rsid w:val="00170862"/>
    <w:rsid w:val="00171CDE"/>
    <w:rsid w:val="00172452"/>
    <w:rsid w:val="001724D3"/>
    <w:rsid w:val="00172A20"/>
    <w:rsid w:val="00173048"/>
    <w:rsid w:val="00173D3C"/>
    <w:rsid w:val="0017451B"/>
    <w:rsid w:val="00174C52"/>
    <w:rsid w:val="001763A8"/>
    <w:rsid w:val="0017650A"/>
    <w:rsid w:val="00176722"/>
    <w:rsid w:val="001769C7"/>
    <w:rsid w:val="00176B94"/>
    <w:rsid w:val="0017749F"/>
    <w:rsid w:val="001813D8"/>
    <w:rsid w:val="00181F68"/>
    <w:rsid w:val="00182A7B"/>
    <w:rsid w:val="00182F6F"/>
    <w:rsid w:val="00183FAF"/>
    <w:rsid w:val="0018423A"/>
    <w:rsid w:val="001842F0"/>
    <w:rsid w:val="00185841"/>
    <w:rsid w:val="001865D1"/>
    <w:rsid w:val="001869A3"/>
    <w:rsid w:val="00186C6F"/>
    <w:rsid w:val="00187080"/>
    <w:rsid w:val="00187CEB"/>
    <w:rsid w:val="00187F8E"/>
    <w:rsid w:val="00190838"/>
    <w:rsid w:val="00190A24"/>
    <w:rsid w:val="001917D5"/>
    <w:rsid w:val="00191932"/>
    <w:rsid w:val="00193939"/>
    <w:rsid w:val="00194C12"/>
    <w:rsid w:val="00195529"/>
    <w:rsid w:val="00195B47"/>
    <w:rsid w:val="0019696C"/>
    <w:rsid w:val="0019755F"/>
    <w:rsid w:val="001A0599"/>
    <w:rsid w:val="001A05A0"/>
    <w:rsid w:val="001A0879"/>
    <w:rsid w:val="001A1152"/>
    <w:rsid w:val="001A124B"/>
    <w:rsid w:val="001A18D3"/>
    <w:rsid w:val="001A1927"/>
    <w:rsid w:val="001A1C1D"/>
    <w:rsid w:val="001A209D"/>
    <w:rsid w:val="001A22C7"/>
    <w:rsid w:val="001A27CB"/>
    <w:rsid w:val="001A2AA3"/>
    <w:rsid w:val="001A327C"/>
    <w:rsid w:val="001A34C7"/>
    <w:rsid w:val="001A4850"/>
    <w:rsid w:val="001A52F9"/>
    <w:rsid w:val="001A5606"/>
    <w:rsid w:val="001A5ABD"/>
    <w:rsid w:val="001A618A"/>
    <w:rsid w:val="001A6E1D"/>
    <w:rsid w:val="001A774A"/>
    <w:rsid w:val="001B03C6"/>
    <w:rsid w:val="001B11D7"/>
    <w:rsid w:val="001B1276"/>
    <w:rsid w:val="001B18EF"/>
    <w:rsid w:val="001B23A0"/>
    <w:rsid w:val="001B25B3"/>
    <w:rsid w:val="001B2E9C"/>
    <w:rsid w:val="001B3918"/>
    <w:rsid w:val="001B58DC"/>
    <w:rsid w:val="001B5F99"/>
    <w:rsid w:val="001B6312"/>
    <w:rsid w:val="001B64AB"/>
    <w:rsid w:val="001C07E5"/>
    <w:rsid w:val="001C0C26"/>
    <w:rsid w:val="001C1E6F"/>
    <w:rsid w:val="001C20FB"/>
    <w:rsid w:val="001C29D4"/>
    <w:rsid w:val="001C3B9B"/>
    <w:rsid w:val="001C3C02"/>
    <w:rsid w:val="001C5230"/>
    <w:rsid w:val="001C554D"/>
    <w:rsid w:val="001C5695"/>
    <w:rsid w:val="001C5D4E"/>
    <w:rsid w:val="001C6CFB"/>
    <w:rsid w:val="001C6DB0"/>
    <w:rsid w:val="001C7EEB"/>
    <w:rsid w:val="001D0269"/>
    <w:rsid w:val="001D0D47"/>
    <w:rsid w:val="001D0D92"/>
    <w:rsid w:val="001D1AC3"/>
    <w:rsid w:val="001D1B55"/>
    <w:rsid w:val="001D1DBC"/>
    <w:rsid w:val="001D2021"/>
    <w:rsid w:val="001D2323"/>
    <w:rsid w:val="001D2B89"/>
    <w:rsid w:val="001D3F74"/>
    <w:rsid w:val="001D413E"/>
    <w:rsid w:val="001D497D"/>
    <w:rsid w:val="001D4988"/>
    <w:rsid w:val="001D4A29"/>
    <w:rsid w:val="001D4D18"/>
    <w:rsid w:val="001D56F3"/>
    <w:rsid w:val="001D6484"/>
    <w:rsid w:val="001D68AF"/>
    <w:rsid w:val="001E2380"/>
    <w:rsid w:val="001E27D5"/>
    <w:rsid w:val="001E28DF"/>
    <w:rsid w:val="001E29E8"/>
    <w:rsid w:val="001E3EA1"/>
    <w:rsid w:val="001E45EE"/>
    <w:rsid w:val="001E4D44"/>
    <w:rsid w:val="001E4F77"/>
    <w:rsid w:val="001E5293"/>
    <w:rsid w:val="001E564E"/>
    <w:rsid w:val="001E5D56"/>
    <w:rsid w:val="001E7D1D"/>
    <w:rsid w:val="001F0A23"/>
    <w:rsid w:val="001F1DCA"/>
    <w:rsid w:val="001F1EA6"/>
    <w:rsid w:val="001F23F6"/>
    <w:rsid w:val="001F270C"/>
    <w:rsid w:val="001F3F31"/>
    <w:rsid w:val="001F4131"/>
    <w:rsid w:val="001F4914"/>
    <w:rsid w:val="001F4B97"/>
    <w:rsid w:val="001F4D6C"/>
    <w:rsid w:val="001F5BF5"/>
    <w:rsid w:val="001F6548"/>
    <w:rsid w:val="001F6B09"/>
    <w:rsid w:val="001F6D3A"/>
    <w:rsid w:val="001F70FE"/>
    <w:rsid w:val="001F7558"/>
    <w:rsid w:val="001F755F"/>
    <w:rsid w:val="0020053A"/>
    <w:rsid w:val="00200BEF"/>
    <w:rsid w:val="002026C1"/>
    <w:rsid w:val="002047E6"/>
    <w:rsid w:val="00204B5F"/>
    <w:rsid w:val="00205CB3"/>
    <w:rsid w:val="00206129"/>
    <w:rsid w:val="00206546"/>
    <w:rsid w:val="00206BEF"/>
    <w:rsid w:val="00207A05"/>
    <w:rsid w:val="00210648"/>
    <w:rsid w:val="002109A4"/>
    <w:rsid w:val="00210BB9"/>
    <w:rsid w:val="00211620"/>
    <w:rsid w:val="00211E22"/>
    <w:rsid w:val="00211F3B"/>
    <w:rsid w:val="002130D2"/>
    <w:rsid w:val="002132E2"/>
    <w:rsid w:val="0021339F"/>
    <w:rsid w:val="0021363D"/>
    <w:rsid w:val="00213E89"/>
    <w:rsid w:val="00213F8D"/>
    <w:rsid w:val="00215F5A"/>
    <w:rsid w:val="00217C97"/>
    <w:rsid w:val="00217F82"/>
    <w:rsid w:val="0022261D"/>
    <w:rsid w:val="00222658"/>
    <w:rsid w:val="00222F71"/>
    <w:rsid w:val="00223345"/>
    <w:rsid w:val="00223E59"/>
    <w:rsid w:val="0022525E"/>
    <w:rsid w:val="002257DC"/>
    <w:rsid w:val="00225B72"/>
    <w:rsid w:val="002261E8"/>
    <w:rsid w:val="002276F6"/>
    <w:rsid w:val="00227EEA"/>
    <w:rsid w:val="002311F6"/>
    <w:rsid w:val="0023207C"/>
    <w:rsid w:val="0023335C"/>
    <w:rsid w:val="002347D1"/>
    <w:rsid w:val="00235511"/>
    <w:rsid w:val="00235AC8"/>
    <w:rsid w:val="00236852"/>
    <w:rsid w:val="00237285"/>
    <w:rsid w:val="00237532"/>
    <w:rsid w:val="00237551"/>
    <w:rsid w:val="0023787E"/>
    <w:rsid w:val="0024014C"/>
    <w:rsid w:val="002408EE"/>
    <w:rsid w:val="0024104C"/>
    <w:rsid w:val="00241204"/>
    <w:rsid w:val="002415CA"/>
    <w:rsid w:val="00241CA8"/>
    <w:rsid w:val="0024302F"/>
    <w:rsid w:val="00243315"/>
    <w:rsid w:val="002436A3"/>
    <w:rsid w:val="00243DA9"/>
    <w:rsid w:val="00244D1D"/>
    <w:rsid w:val="00246611"/>
    <w:rsid w:val="00247E85"/>
    <w:rsid w:val="002504D0"/>
    <w:rsid w:val="00250561"/>
    <w:rsid w:val="002507C7"/>
    <w:rsid w:val="00250EC7"/>
    <w:rsid w:val="00251462"/>
    <w:rsid w:val="0025173B"/>
    <w:rsid w:val="00251915"/>
    <w:rsid w:val="00251B7F"/>
    <w:rsid w:val="0025224E"/>
    <w:rsid w:val="002526A8"/>
    <w:rsid w:val="00253174"/>
    <w:rsid w:val="00254207"/>
    <w:rsid w:val="00254702"/>
    <w:rsid w:val="0025560F"/>
    <w:rsid w:val="00255ABB"/>
    <w:rsid w:val="00255B92"/>
    <w:rsid w:val="00255BE1"/>
    <w:rsid w:val="00255E9B"/>
    <w:rsid w:val="00256272"/>
    <w:rsid w:val="002568C2"/>
    <w:rsid w:val="00257AA4"/>
    <w:rsid w:val="00257DC6"/>
    <w:rsid w:val="00257DDB"/>
    <w:rsid w:val="00260140"/>
    <w:rsid w:val="002601B8"/>
    <w:rsid w:val="00260C7B"/>
    <w:rsid w:val="00260FF8"/>
    <w:rsid w:val="002610BC"/>
    <w:rsid w:val="00262A16"/>
    <w:rsid w:val="00263C36"/>
    <w:rsid w:val="0026408C"/>
    <w:rsid w:val="00265199"/>
    <w:rsid w:val="002664A8"/>
    <w:rsid w:val="00266CF2"/>
    <w:rsid w:val="002702F1"/>
    <w:rsid w:val="0027076E"/>
    <w:rsid w:val="002707C3"/>
    <w:rsid w:val="002711F5"/>
    <w:rsid w:val="00271895"/>
    <w:rsid w:val="00272265"/>
    <w:rsid w:val="00272455"/>
    <w:rsid w:val="00273191"/>
    <w:rsid w:val="00273592"/>
    <w:rsid w:val="00273A9D"/>
    <w:rsid w:val="00274BE0"/>
    <w:rsid w:val="00274CF0"/>
    <w:rsid w:val="00274D91"/>
    <w:rsid w:val="00275A8D"/>
    <w:rsid w:val="00275FA0"/>
    <w:rsid w:val="002772E0"/>
    <w:rsid w:val="002803D9"/>
    <w:rsid w:val="00280A11"/>
    <w:rsid w:val="00281A73"/>
    <w:rsid w:val="00281C59"/>
    <w:rsid w:val="00282175"/>
    <w:rsid w:val="00283590"/>
    <w:rsid w:val="00283B9A"/>
    <w:rsid w:val="00284269"/>
    <w:rsid w:val="00286098"/>
    <w:rsid w:val="00286808"/>
    <w:rsid w:val="00286946"/>
    <w:rsid w:val="002871C0"/>
    <w:rsid w:val="002904A6"/>
    <w:rsid w:val="002904CF"/>
    <w:rsid w:val="0029077C"/>
    <w:rsid w:val="00291E3D"/>
    <w:rsid w:val="00291ECB"/>
    <w:rsid w:val="00293C9C"/>
    <w:rsid w:val="00294181"/>
    <w:rsid w:val="002966B9"/>
    <w:rsid w:val="00296ADC"/>
    <w:rsid w:val="00296B16"/>
    <w:rsid w:val="00297282"/>
    <w:rsid w:val="002972C1"/>
    <w:rsid w:val="00297831"/>
    <w:rsid w:val="00297C23"/>
    <w:rsid w:val="00297DB3"/>
    <w:rsid w:val="002A039F"/>
    <w:rsid w:val="002A0B52"/>
    <w:rsid w:val="002A1158"/>
    <w:rsid w:val="002A1598"/>
    <w:rsid w:val="002A1772"/>
    <w:rsid w:val="002A22BB"/>
    <w:rsid w:val="002A2373"/>
    <w:rsid w:val="002A2C05"/>
    <w:rsid w:val="002A2C2F"/>
    <w:rsid w:val="002A344D"/>
    <w:rsid w:val="002A3C81"/>
    <w:rsid w:val="002A3CB2"/>
    <w:rsid w:val="002A5A34"/>
    <w:rsid w:val="002A610C"/>
    <w:rsid w:val="002A6265"/>
    <w:rsid w:val="002A677F"/>
    <w:rsid w:val="002A7861"/>
    <w:rsid w:val="002A7D4E"/>
    <w:rsid w:val="002B13A6"/>
    <w:rsid w:val="002B1575"/>
    <w:rsid w:val="002B1720"/>
    <w:rsid w:val="002B23F4"/>
    <w:rsid w:val="002B2741"/>
    <w:rsid w:val="002B2C76"/>
    <w:rsid w:val="002B3407"/>
    <w:rsid w:val="002B38E9"/>
    <w:rsid w:val="002B3E36"/>
    <w:rsid w:val="002B4EF8"/>
    <w:rsid w:val="002B4F50"/>
    <w:rsid w:val="002B598F"/>
    <w:rsid w:val="002B5EF0"/>
    <w:rsid w:val="002B6084"/>
    <w:rsid w:val="002B61F6"/>
    <w:rsid w:val="002B6A94"/>
    <w:rsid w:val="002B7A48"/>
    <w:rsid w:val="002B7E3E"/>
    <w:rsid w:val="002C0AC3"/>
    <w:rsid w:val="002C118E"/>
    <w:rsid w:val="002C131F"/>
    <w:rsid w:val="002C1726"/>
    <w:rsid w:val="002C2059"/>
    <w:rsid w:val="002C3F0B"/>
    <w:rsid w:val="002C4347"/>
    <w:rsid w:val="002C43F5"/>
    <w:rsid w:val="002C479F"/>
    <w:rsid w:val="002C4A2A"/>
    <w:rsid w:val="002C52D1"/>
    <w:rsid w:val="002C68CC"/>
    <w:rsid w:val="002C68F0"/>
    <w:rsid w:val="002C7051"/>
    <w:rsid w:val="002C7266"/>
    <w:rsid w:val="002C76A2"/>
    <w:rsid w:val="002C7987"/>
    <w:rsid w:val="002C79EB"/>
    <w:rsid w:val="002C7B1D"/>
    <w:rsid w:val="002D036E"/>
    <w:rsid w:val="002D06EC"/>
    <w:rsid w:val="002D129B"/>
    <w:rsid w:val="002D1373"/>
    <w:rsid w:val="002D1380"/>
    <w:rsid w:val="002D14DD"/>
    <w:rsid w:val="002D19C4"/>
    <w:rsid w:val="002D2936"/>
    <w:rsid w:val="002D29BA"/>
    <w:rsid w:val="002D2CA4"/>
    <w:rsid w:val="002D38DD"/>
    <w:rsid w:val="002D4641"/>
    <w:rsid w:val="002D4A8E"/>
    <w:rsid w:val="002D6B7A"/>
    <w:rsid w:val="002D6CBB"/>
    <w:rsid w:val="002D77FD"/>
    <w:rsid w:val="002E00BE"/>
    <w:rsid w:val="002E0E42"/>
    <w:rsid w:val="002E159F"/>
    <w:rsid w:val="002E164B"/>
    <w:rsid w:val="002E2490"/>
    <w:rsid w:val="002E27AF"/>
    <w:rsid w:val="002E2F14"/>
    <w:rsid w:val="002E4700"/>
    <w:rsid w:val="002E4EE3"/>
    <w:rsid w:val="002E4F98"/>
    <w:rsid w:val="002E59EF"/>
    <w:rsid w:val="002E5C96"/>
    <w:rsid w:val="002E6768"/>
    <w:rsid w:val="002E77F0"/>
    <w:rsid w:val="002F041F"/>
    <w:rsid w:val="002F0725"/>
    <w:rsid w:val="002F0882"/>
    <w:rsid w:val="002F1158"/>
    <w:rsid w:val="002F1CDC"/>
    <w:rsid w:val="002F2926"/>
    <w:rsid w:val="002F30E6"/>
    <w:rsid w:val="002F32B7"/>
    <w:rsid w:val="002F3481"/>
    <w:rsid w:val="002F4A1F"/>
    <w:rsid w:val="002F533D"/>
    <w:rsid w:val="002F625D"/>
    <w:rsid w:val="002F66B4"/>
    <w:rsid w:val="00300231"/>
    <w:rsid w:val="00300FDD"/>
    <w:rsid w:val="003037DF"/>
    <w:rsid w:val="00303FD4"/>
    <w:rsid w:val="003042A6"/>
    <w:rsid w:val="00304748"/>
    <w:rsid w:val="003048E2"/>
    <w:rsid w:val="00305579"/>
    <w:rsid w:val="00305909"/>
    <w:rsid w:val="00305C54"/>
    <w:rsid w:val="00305EBD"/>
    <w:rsid w:val="00306889"/>
    <w:rsid w:val="003101C9"/>
    <w:rsid w:val="00310551"/>
    <w:rsid w:val="00310842"/>
    <w:rsid w:val="00311660"/>
    <w:rsid w:val="003118A2"/>
    <w:rsid w:val="00311C9A"/>
    <w:rsid w:val="00311DCD"/>
    <w:rsid w:val="00311E9F"/>
    <w:rsid w:val="00312B9A"/>
    <w:rsid w:val="00314290"/>
    <w:rsid w:val="0031561C"/>
    <w:rsid w:val="003162FF"/>
    <w:rsid w:val="00316799"/>
    <w:rsid w:val="00316CFE"/>
    <w:rsid w:val="003178BF"/>
    <w:rsid w:val="00320FEB"/>
    <w:rsid w:val="0032101C"/>
    <w:rsid w:val="003212ED"/>
    <w:rsid w:val="00322F9C"/>
    <w:rsid w:val="003236DB"/>
    <w:rsid w:val="0032386E"/>
    <w:rsid w:val="0032466A"/>
    <w:rsid w:val="00325627"/>
    <w:rsid w:val="003263E4"/>
    <w:rsid w:val="00326728"/>
    <w:rsid w:val="00326A52"/>
    <w:rsid w:val="0032779C"/>
    <w:rsid w:val="003279D0"/>
    <w:rsid w:val="00327E03"/>
    <w:rsid w:val="0033073E"/>
    <w:rsid w:val="003307A2"/>
    <w:rsid w:val="00331E5C"/>
    <w:rsid w:val="00333272"/>
    <w:rsid w:val="003335BC"/>
    <w:rsid w:val="00335245"/>
    <w:rsid w:val="00335689"/>
    <w:rsid w:val="003360F3"/>
    <w:rsid w:val="00336528"/>
    <w:rsid w:val="00337466"/>
    <w:rsid w:val="003379EE"/>
    <w:rsid w:val="003413AF"/>
    <w:rsid w:val="003416C6"/>
    <w:rsid w:val="00341B86"/>
    <w:rsid w:val="003424E6"/>
    <w:rsid w:val="0034270C"/>
    <w:rsid w:val="003437C4"/>
    <w:rsid w:val="00343AD6"/>
    <w:rsid w:val="00343F4D"/>
    <w:rsid w:val="00343FBA"/>
    <w:rsid w:val="003445E1"/>
    <w:rsid w:val="00344B6E"/>
    <w:rsid w:val="00344FF7"/>
    <w:rsid w:val="0034546E"/>
    <w:rsid w:val="0034555C"/>
    <w:rsid w:val="00347187"/>
    <w:rsid w:val="00350269"/>
    <w:rsid w:val="00350904"/>
    <w:rsid w:val="00350BDC"/>
    <w:rsid w:val="00350F8F"/>
    <w:rsid w:val="003521B1"/>
    <w:rsid w:val="00352E90"/>
    <w:rsid w:val="0035315B"/>
    <w:rsid w:val="00354136"/>
    <w:rsid w:val="0035465A"/>
    <w:rsid w:val="00354E6E"/>
    <w:rsid w:val="00355EFD"/>
    <w:rsid w:val="00356252"/>
    <w:rsid w:val="003565C3"/>
    <w:rsid w:val="003569B2"/>
    <w:rsid w:val="003569FC"/>
    <w:rsid w:val="00357A00"/>
    <w:rsid w:val="00357AD8"/>
    <w:rsid w:val="00357C2F"/>
    <w:rsid w:val="00357F77"/>
    <w:rsid w:val="0036014C"/>
    <w:rsid w:val="003601BD"/>
    <w:rsid w:val="00362039"/>
    <w:rsid w:val="00362F44"/>
    <w:rsid w:val="00363A6E"/>
    <w:rsid w:val="00364840"/>
    <w:rsid w:val="00364AE6"/>
    <w:rsid w:val="00364D6E"/>
    <w:rsid w:val="003655E9"/>
    <w:rsid w:val="00365D83"/>
    <w:rsid w:val="00367BCA"/>
    <w:rsid w:val="00370A77"/>
    <w:rsid w:val="00372641"/>
    <w:rsid w:val="00373540"/>
    <w:rsid w:val="0037402D"/>
    <w:rsid w:val="00374AFC"/>
    <w:rsid w:val="00374EA3"/>
    <w:rsid w:val="003752A3"/>
    <w:rsid w:val="00375846"/>
    <w:rsid w:val="00376F21"/>
    <w:rsid w:val="003772AF"/>
    <w:rsid w:val="0038052B"/>
    <w:rsid w:val="00380F05"/>
    <w:rsid w:val="003816BF"/>
    <w:rsid w:val="00381E43"/>
    <w:rsid w:val="00383064"/>
    <w:rsid w:val="00383099"/>
    <w:rsid w:val="003831A7"/>
    <w:rsid w:val="0038363C"/>
    <w:rsid w:val="00383A74"/>
    <w:rsid w:val="00383F66"/>
    <w:rsid w:val="00383F6A"/>
    <w:rsid w:val="0038449F"/>
    <w:rsid w:val="00384653"/>
    <w:rsid w:val="00385BB1"/>
    <w:rsid w:val="00385D75"/>
    <w:rsid w:val="00385E77"/>
    <w:rsid w:val="00385F03"/>
    <w:rsid w:val="00386D93"/>
    <w:rsid w:val="003872FD"/>
    <w:rsid w:val="00387E9C"/>
    <w:rsid w:val="0039102E"/>
    <w:rsid w:val="00391DBF"/>
    <w:rsid w:val="00392FD4"/>
    <w:rsid w:val="00393455"/>
    <w:rsid w:val="00395DA1"/>
    <w:rsid w:val="00397121"/>
    <w:rsid w:val="003978DB"/>
    <w:rsid w:val="00397A4D"/>
    <w:rsid w:val="00397D6B"/>
    <w:rsid w:val="00397EF1"/>
    <w:rsid w:val="003A03E2"/>
    <w:rsid w:val="003A05EB"/>
    <w:rsid w:val="003A06A7"/>
    <w:rsid w:val="003A0BE3"/>
    <w:rsid w:val="003A0CD3"/>
    <w:rsid w:val="003A1657"/>
    <w:rsid w:val="003A1959"/>
    <w:rsid w:val="003A3446"/>
    <w:rsid w:val="003A3CC5"/>
    <w:rsid w:val="003A3D2E"/>
    <w:rsid w:val="003A3E0A"/>
    <w:rsid w:val="003A406D"/>
    <w:rsid w:val="003A4668"/>
    <w:rsid w:val="003A55E0"/>
    <w:rsid w:val="003A668C"/>
    <w:rsid w:val="003A6CE3"/>
    <w:rsid w:val="003B00CF"/>
    <w:rsid w:val="003B09E7"/>
    <w:rsid w:val="003B0DB2"/>
    <w:rsid w:val="003B13F4"/>
    <w:rsid w:val="003B197A"/>
    <w:rsid w:val="003B24E7"/>
    <w:rsid w:val="003B43CD"/>
    <w:rsid w:val="003B583B"/>
    <w:rsid w:val="003B58A9"/>
    <w:rsid w:val="003B75E3"/>
    <w:rsid w:val="003B770B"/>
    <w:rsid w:val="003C0D1B"/>
    <w:rsid w:val="003C16EF"/>
    <w:rsid w:val="003C2046"/>
    <w:rsid w:val="003C3131"/>
    <w:rsid w:val="003C522F"/>
    <w:rsid w:val="003C7363"/>
    <w:rsid w:val="003C77CA"/>
    <w:rsid w:val="003C7BBA"/>
    <w:rsid w:val="003C7D27"/>
    <w:rsid w:val="003D081D"/>
    <w:rsid w:val="003D0E45"/>
    <w:rsid w:val="003D123B"/>
    <w:rsid w:val="003D1F39"/>
    <w:rsid w:val="003D1FEC"/>
    <w:rsid w:val="003D20A8"/>
    <w:rsid w:val="003D22FC"/>
    <w:rsid w:val="003D2667"/>
    <w:rsid w:val="003D324D"/>
    <w:rsid w:val="003D39AE"/>
    <w:rsid w:val="003D4870"/>
    <w:rsid w:val="003D49B4"/>
    <w:rsid w:val="003D504E"/>
    <w:rsid w:val="003D74AC"/>
    <w:rsid w:val="003E10D0"/>
    <w:rsid w:val="003E196E"/>
    <w:rsid w:val="003E2F27"/>
    <w:rsid w:val="003E4153"/>
    <w:rsid w:val="003E45F5"/>
    <w:rsid w:val="003E57FF"/>
    <w:rsid w:val="003E7274"/>
    <w:rsid w:val="003F0CEE"/>
    <w:rsid w:val="003F255B"/>
    <w:rsid w:val="003F2E74"/>
    <w:rsid w:val="003F2F4F"/>
    <w:rsid w:val="003F38BF"/>
    <w:rsid w:val="003F52A7"/>
    <w:rsid w:val="003F568F"/>
    <w:rsid w:val="003F7B8B"/>
    <w:rsid w:val="003F7F04"/>
    <w:rsid w:val="0040036D"/>
    <w:rsid w:val="004007C3"/>
    <w:rsid w:val="00401397"/>
    <w:rsid w:val="004025CC"/>
    <w:rsid w:val="00402845"/>
    <w:rsid w:val="00402B36"/>
    <w:rsid w:val="00402EB3"/>
    <w:rsid w:val="0040492A"/>
    <w:rsid w:val="00404BE1"/>
    <w:rsid w:val="00405871"/>
    <w:rsid w:val="00405935"/>
    <w:rsid w:val="0040640F"/>
    <w:rsid w:val="00406B32"/>
    <w:rsid w:val="00407D22"/>
    <w:rsid w:val="00407E80"/>
    <w:rsid w:val="00407FE1"/>
    <w:rsid w:val="00410287"/>
    <w:rsid w:val="00410398"/>
    <w:rsid w:val="004105BF"/>
    <w:rsid w:val="004107E6"/>
    <w:rsid w:val="00410B66"/>
    <w:rsid w:val="00410E8B"/>
    <w:rsid w:val="004115C8"/>
    <w:rsid w:val="004116E0"/>
    <w:rsid w:val="00411FA0"/>
    <w:rsid w:val="00411FFE"/>
    <w:rsid w:val="00412693"/>
    <w:rsid w:val="00412785"/>
    <w:rsid w:val="00413315"/>
    <w:rsid w:val="00413F69"/>
    <w:rsid w:val="00414921"/>
    <w:rsid w:val="00414B69"/>
    <w:rsid w:val="00415AC5"/>
    <w:rsid w:val="00415CC7"/>
    <w:rsid w:val="0041732B"/>
    <w:rsid w:val="0041759B"/>
    <w:rsid w:val="0042061E"/>
    <w:rsid w:val="0042066C"/>
    <w:rsid w:val="0042078D"/>
    <w:rsid w:val="00421771"/>
    <w:rsid w:val="004253BD"/>
    <w:rsid w:val="0042610F"/>
    <w:rsid w:val="0042730F"/>
    <w:rsid w:val="0042766D"/>
    <w:rsid w:val="00427962"/>
    <w:rsid w:val="00430BD1"/>
    <w:rsid w:val="004314AA"/>
    <w:rsid w:val="004316F1"/>
    <w:rsid w:val="0043192E"/>
    <w:rsid w:val="00431BAF"/>
    <w:rsid w:val="00432A78"/>
    <w:rsid w:val="004333C2"/>
    <w:rsid w:val="00433577"/>
    <w:rsid w:val="00433CF8"/>
    <w:rsid w:val="00434845"/>
    <w:rsid w:val="00435C6D"/>
    <w:rsid w:val="00435D04"/>
    <w:rsid w:val="00436882"/>
    <w:rsid w:val="00436886"/>
    <w:rsid w:val="00436A04"/>
    <w:rsid w:val="00436A70"/>
    <w:rsid w:val="00437B4A"/>
    <w:rsid w:val="00437E13"/>
    <w:rsid w:val="00437E41"/>
    <w:rsid w:val="00437ED7"/>
    <w:rsid w:val="00437FDC"/>
    <w:rsid w:val="00440198"/>
    <w:rsid w:val="004413A4"/>
    <w:rsid w:val="00441788"/>
    <w:rsid w:val="004418C1"/>
    <w:rsid w:val="00442556"/>
    <w:rsid w:val="00442EA7"/>
    <w:rsid w:val="0044472A"/>
    <w:rsid w:val="00444835"/>
    <w:rsid w:val="004448DE"/>
    <w:rsid w:val="00444A4E"/>
    <w:rsid w:val="00444D91"/>
    <w:rsid w:val="00445050"/>
    <w:rsid w:val="00445166"/>
    <w:rsid w:val="00445A2B"/>
    <w:rsid w:val="00445B4B"/>
    <w:rsid w:val="00445BE2"/>
    <w:rsid w:val="0044653D"/>
    <w:rsid w:val="00446940"/>
    <w:rsid w:val="0044751A"/>
    <w:rsid w:val="00447F6B"/>
    <w:rsid w:val="004500A1"/>
    <w:rsid w:val="004504F5"/>
    <w:rsid w:val="004512F1"/>
    <w:rsid w:val="00451564"/>
    <w:rsid w:val="00451831"/>
    <w:rsid w:val="004518A2"/>
    <w:rsid w:val="004537E9"/>
    <w:rsid w:val="00454747"/>
    <w:rsid w:val="00456FF3"/>
    <w:rsid w:val="0045705B"/>
    <w:rsid w:val="004579CB"/>
    <w:rsid w:val="0046251B"/>
    <w:rsid w:val="0046265D"/>
    <w:rsid w:val="00462783"/>
    <w:rsid w:val="0046300C"/>
    <w:rsid w:val="00463722"/>
    <w:rsid w:val="00463774"/>
    <w:rsid w:val="00463CB3"/>
    <w:rsid w:val="0046410D"/>
    <w:rsid w:val="004644B6"/>
    <w:rsid w:val="00464912"/>
    <w:rsid w:val="00464A3B"/>
    <w:rsid w:val="00464B22"/>
    <w:rsid w:val="00464F95"/>
    <w:rsid w:val="004656BB"/>
    <w:rsid w:val="00465AC9"/>
    <w:rsid w:val="00466566"/>
    <w:rsid w:val="0046746C"/>
    <w:rsid w:val="00467F1D"/>
    <w:rsid w:val="00471029"/>
    <w:rsid w:val="00471928"/>
    <w:rsid w:val="00472698"/>
    <w:rsid w:val="0047289D"/>
    <w:rsid w:val="00472AEE"/>
    <w:rsid w:val="00472C4C"/>
    <w:rsid w:val="00472CA9"/>
    <w:rsid w:val="00473946"/>
    <w:rsid w:val="004739E1"/>
    <w:rsid w:val="00473BC6"/>
    <w:rsid w:val="00473DD8"/>
    <w:rsid w:val="00475FF8"/>
    <w:rsid w:val="00476FAC"/>
    <w:rsid w:val="004770DA"/>
    <w:rsid w:val="00477266"/>
    <w:rsid w:val="004776A6"/>
    <w:rsid w:val="00477D9D"/>
    <w:rsid w:val="00480EF3"/>
    <w:rsid w:val="00480F65"/>
    <w:rsid w:val="00481D63"/>
    <w:rsid w:val="00481E3C"/>
    <w:rsid w:val="004824A3"/>
    <w:rsid w:val="004825E2"/>
    <w:rsid w:val="00482763"/>
    <w:rsid w:val="0048456B"/>
    <w:rsid w:val="004845D4"/>
    <w:rsid w:val="00484814"/>
    <w:rsid w:val="0048490B"/>
    <w:rsid w:val="00485568"/>
    <w:rsid w:val="00485742"/>
    <w:rsid w:val="00485801"/>
    <w:rsid w:val="00485F08"/>
    <w:rsid w:val="00485FCB"/>
    <w:rsid w:val="004902F8"/>
    <w:rsid w:val="004918F8"/>
    <w:rsid w:val="00491BD5"/>
    <w:rsid w:val="00493567"/>
    <w:rsid w:val="00493CB5"/>
    <w:rsid w:val="00495433"/>
    <w:rsid w:val="004970B3"/>
    <w:rsid w:val="004A2234"/>
    <w:rsid w:val="004A267E"/>
    <w:rsid w:val="004A269F"/>
    <w:rsid w:val="004A2775"/>
    <w:rsid w:val="004A3B93"/>
    <w:rsid w:val="004A46FE"/>
    <w:rsid w:val="004A4AEF"/>
    <w:rsid w:val="004A4F45"/>
    <w:rsid w:val="004A702B"/>
    <w:rsid w:val="004A7815"/>
    <w:rsid w:val="004A7989"/>
    <w:rsid w:val="004A7EF6"/>
    <w:rsid w:val="004B05BA"/>
    <w:rsid w:val="004B0BB2"/>
    <w:rsid w:val="004B254F"/>
    <w:rsid w:val="004B2E3D"/>
    <w:rsid w:val="004B33E2"/>
    <w:rsid w:val="004B3B36"/>
    <w:rsid w:val="004B4183"/>
    <w:rsid w:val="004B45F1"/>
    <w:rsid w:val="004B506F"/>
    <w:rsid w:val="004B5465"/>
    <w:rsid w:val="004B5BC0"/>
    <w:rsid w:val="004B5BDD"/>
    <w:rsid w:val="004B64CA"/>
    <w:rsid w:val="004C0284"/>
    <w:rsid w:val="004C0725"/>
    <w:rsid w:val="004C0F20"/>
    <w:rsid w:val="004C1D55"/>
    <w:rsid w:val="004C380A"/>
    <w:rsid w:val="004C4627"/>
    <w:rsid w:val="004C4BA3"/>
    <w:rsid w:val="004C4FC2"/>
    <w:rsid w:val="004C5710"/>
    <w:rsid w:val="004C6258"/>
    <w:rsid w:val="004C6D0B"/>
    <w:rsid w:val="004C72E0"/>
    <w:rsid w:val="004C7EBE"/>
    <w:rsid w:val="004D12A2"/>
    <w:rsid w:val="004D1AB9"/>
    <w:rsid w:val="004D1E6F"/>
    <w:rsid w:val="004D2534"/>
    <w:rsid w:val="004D2FAC"/>
    <w:rsid w:val="004D33F2"/>
    <w:rsid w:val="004D459A"/>
    <w:rsid w:val="004D522F"/>
    <w:rsid w:val="004D5BD4"/>
    <w:rsid w:val="004D62E8"/>
    <w:rsid w:val="004D7A0D"/>
    <w:rsid w:val="004E0407"/>
    <w:rsid w:val="004E1AC1"/>
    <w:rsid w:val="004E1E5A"/>
    <w:rsid w:val="004E206E"/>
    <w:rsid w:val="004E2372"/>
    <w:rsid w:val="004E2E7E"/>
    <w:rsid w:val="004E3422"/>
    <w:rsid w:val="004E4320"/>
    <w:rsid w:val="004E5E98"/>
    <w:rsid w:val="004E62A7"/>
    <w:rsid w:val="004E645C"/>
    <w:rsid w:val="004E6621"/>
    <w:rsid w:val="004E6E5F"/>
    <w:rsid w:val="004F0153"/>
    <w:rsid w:val="004F08A6"/>
    <w:rsid w:val="004F0F9E"/>
    <w:rsid w:val="004F1149"/>
    <w:rsid w:val="004F2F31"/>
    <w:rsid w:val="004F4092"/>
    <w:rsid w:val="004F4A13"/>
    <w:rsid w:val="004F60C2"/>
    <w:rsid w:val="004F6E52"/>
    <w:rsid w:val="005005F0"/>
    <w:rsid w:val="00500722"/>
    <w:rsid w:val="00500744"/>
    <w:rsid w:val="00501E18"/>
    <w:rsid w:val="005024E6"/>
    <w:rsid w:val="00502EB0"/>
    <w:rsid w:val="005031F4"/>
    <w:rsid w:val="0050425C"/>
    <w:rsid w:val="0050471F"/>
    <w:rsid w:val="00505BBE"/>
    <w:rsid w:val="00505FF5"/>
    <w:rsid w:val="00506A02"/>
    <w:rsid w:val="00506C2E"/>
    <w:rsid w:val="00511851"/>
    <w:rsid w:val="00512429"/>
    <w:rsid w:val="00512489"/>
    <w:rsid w:val="00512647"/>
    <w:rsid w:val="00513C50"/>
    <w:rsid w:val="00516E9C"/>
    <w:rsid w:val="0051746A"/>
    <w:rsid w:val="0052149A"/>
    <w:rsid w:val="00521921"/>
    <w:rsid w:val="005225FA"/>
    <w:rsid w:val="00522B7A"/>
    <w:rsid w:val="00522B94"/>
    <w:rsid w:val="00522C7E"/>
    <w:rsid w:val="0052337B"/>
    <w:rsid w:val="0052391E"/>
    <w:rsid w:val="00524910"/>
    <w:rsid w:val="005249E4"/>
    <w:rsid w:val="00524F1C"/>
    <w:rsid w:val="00526D3A"/>
    <w:rsid w:val="005270A0"/>
    <w:rsid w:val="005279E4"/>
    <w:rsid w:val="00527B16"/>
    <w:rsid w:val="00530A6E"/>
    <w:rsid w:val="00530F25"/>
    <w:rsid w:val="00531CC5"/>
    <w:rsid w:val="00532009"/>
    <w:rsid w:val="0053314D"/>
    <w:rsid w:val="005332D5"/>
    <w:rsid w:val="005341FE"/>
    <w:rsid w:val="00534653"/>
    <w:rsid w:val="0053481E"/>
    <w:rsid w:val="00536164"/>
    <w:rsid w:val="00536189"/>
    <w:rsid w:val="00536510"/>
    <w:rsid w:val="005374D6"/>
    <w:rsid w:val="0053760D"/>
    <w:rsid w:val="00537775"/>
    <w:rsid w:val="00540A28"/>
    <w:rsid w:val="0054262B"/>
    <w:rsid w:val="005427C9"/>
    <w:rsid w:val="00542A80"/>
    <w:rsid w:val="005437D1"/>
    <w:rsid w:val="00543A9B"/>
    <w:rsid w:val="00543D29"/>
    <w:rsid w:val="00543DA7"/>
    <w:rsid w:val="005442AD"/>
    <w:rsid w:val="00545577"/>
    <w:rsid w:val="00546421"/>
    <w:rsid w:val="0054711C"/>
    <w:rsid w:val="00550628"/>
    <w:rsid w:val="00550AE0"/>
    <w:rsid w:val="00550CA0"/>
    <w:rsid w:val="00550F2E"/>
    <w:rsid w:val="00551D77"/>
    <w:rsid w:val="005521E4"/>
    <w:rsid w:val="00552A68"/>
    <w:rsid w:val="005530E8"/>
    <w:rsid w:val="0055356B"/>
    <w:rsid w:val="005541F9"/>
    <w:rsid w:val="00554B19"/>
    <w:rsid w:val="00554E44"/>
    <w:rsid w:val="00554F3F"/>
    <w:rsid w:val="00555353"/>
    <w:rsid w:val="00555513"/>
    <w:rsid w:val="0055598D"/>
    <w:rsid w:val="00556008"/>
    <w:rsid w:val="0055673D"/>
    <w:rsid w:val="00556EB5"/>
    <w:rsid w:val="005574C5"/>
    <w:rsid w:val="00560831"/>
    <w:rsid w:val="005612FC"/>
    <w:rsid w:val="00561ACC"/>
    <w:rsid w:val="00563D84"/>
    <w:rsid w:val="0056494E"/>
    <w:rsid w:val="00564C6E"/>
    <w:rsid w:val="00565816"/>
    <w:rsid w:val="005664A5"/>
    <w:rsid w:val="00566C65"/>
    <w:rsid w:val="00567542"/>
    <w:rsid w:val="00567C73"/>
    <w:rsid w:val="00567D1E"/>
    <w:rsid w:val="00567F13"/>
    <w:rsid w:val="00567F3E"/>
    <w:rsid w:val="00571035"/>
    <w:rsid w:val="00571CE5"/>
    <w:rsid w:val="00571FDC"/>
    <w:rsid w:val="0057225E"/>
    <w:rsid w:val="0057363A"/>
    <w:rsid w:val="00573BD3"/>
    <w:rsid w:val="00573F52"/>
    <w:rsid w:val="005749B0"/>
    <w:rsid w:val="00575AE1"/>
    <w:rsid w:val="00575CE4"/>
    <w:rsid w:val="005765D7"/>
    <w:rsid w:val="00576F4F"/>
    <w:rsid w:val="005773FD"/>
    <w:rsid w:val="00580009"/>
    <w:rsid w:val="00580243"/>
    <w:rsid w:val="005806B6"/>
    <w:rsid w:val="00580AD6"/>
    <w:rsid w:val="00581BCF"/>
    <w:rsid w:val="005821BE"/>
    <w:rsid w:val="005825A0"/>
    <w:rsid w:val="00582778"/>
    <w:rsid w:val="005833FA"/>
    <w:rsid w:val="00583E41"/>
    <w:rsid w:val="00583E4B"/>
    <w:rsid w:val="0058402B"/>
    <w:rsid w:val="00584C68"/>
    <w:rsid w:val="00584D01"/>
    <w:rsid w:val="00585A3A"/>
    <w:rsid w:val="00586B0D"/>
    <w:rsid w:val="00586FD3"/>
    <w:rsid w:val="00587AA0"/>
    <w:rsid w:val="00587C50"/>
    <w:rsid w:val="00587D6E"/>
    <w:rsid w:val="00590366"/>
    <w:rsid w:val="0059042E"/>
    <w:rsid w:val="00590590"/>
    <w:rsid w:val="00590717"/>
    <w:rsid w:val="00590EF8"/>
    <w:rsid w:val="005924DF"/>
    <w:rsid w:val="005932F5"/>
    <w:rsid w:val="005933B2"/>
    <w:rsid w:val="00594175"/>
    <w:rsid w:val="005945D4"/>
    <w:rsid w:val="00594786"/>
    <w:rsid w:val="00595DD9"/>
    <w:rsid w:val="00595F66"/>
    <w:rsid w:val="00596189"/>
    <w:rsid w:val="00596926"/>
    <w:rsid w:val="00596FCC"/>
    <w:rsid w:val="00597352"/>
    <w:rsid w:val="005A0980"/>
    <w:rsid w:val="005A0C1D"/>
    <w:rsid w:val="005A1D64"/>
    <w:rsid w:val="005A2A0D"/>
    <w:rsid w:val="005A3AB1"/>
    <w:rsid w:val="005A4741"/>
    <w:rsid w:val="005A4A94"/>
    <w:rsid w:val="005A4EB3"/>
    <w:rsid w:val="005A55B9"/>
    <w:rsid w:val="005A5FC0"/>
    <w:rsid w:val="005A66E4"/>
    <w:rsid w:val="005A6878"/>
    <w:rsid w:val="005A7AA6"/>
    <w:rsid w:val="005B09FC"/>
    <w:rsid w:val="005B0E76"/>
    <w:rsid w:val="005B16BA"/>
    <w:rsid w:val="005B1CC4"/>
    <w:rsid w:val="005B1E3A"/>
    <w:rsid w:val="005B2282"/>
    <w:rsid w:val="005B2AC6"/>
    <w:rsid w:val="005B2ADC"/>
    <w:rsid w:val="005B4875"/>
    <w:rsid w:val="005B54C0"/>
    <w:rsid w:val="005B567D"/>
    <w:rsid w:val="005B5EC9"/>
    <w:rsid w:val="005B6685"/>
    <w:rsid w:val="005B684A"/>
    <w:rsid w:val="005B767A"/>
    <w:rsid w:val="005B76FA"/>
    <w:rsid w:val="005B772A"/>
    <w:rsid w:val="005C0D69"/>
    <w:rsid w:val="005C1241"/>
    <w:rsid w:val="005C169E"/>
    <w:rsid w:val="005C1DBE"/>
    <w:rsid w:val="005C35E4"/>
    <w:rsid w:val="005C3962"/>
    <w:rsid w:val="005C3F5D"/>
    <w:rsid w:val="005C3F9E"/>
    <w:rsid w:val="005C4869"/>
    <w:rsid w:val="005C4FCD"/>
    <w:rsid w:val="005C4FDB"/>
    <w:rsid w:val="005C5DE2"/>
    <w:rsid w:val="005C6592"/>
    <w:rsid w:val="005C68F6"/>
    <w:rsid w:val="005D137C"/>
    <w:rsid w:val="005D2BFE"/>
    <w:rsid w:val="005D3FB5"/>
    <w:rsid w:val="005D43A8"/>
    <w:rsid w:val="005D4AC5"/>
    <w:rsid w:val="005D4E5C"/>
    <w:rsid w:val="005D55B4"/>
    <w:rsid w:val="005D5C01"/>
    <w:rsid w:val="005D6535"/>
    <w:rsid w:val="005D67EF"/>
    <w:rsid w:val="005D6A81"/>
    <w:rsid w:val="005D7C9E"/>
    <w:rsid w:val="005E004F"/>
    <w:rsid w:val="005E13EC"/>
    <w:rsid w:val="005E169D"/>
    <w:rsid w:val="005E2A9F"/>
    <w:rsid w:val="005E3C21"/>
    <w:rsid w:val="005E42BD"/>
    <w:rsid w:val="005E5405"/>
    <w:rsid w:val="005E5988"/>
    <w:rsid w:val="005E59CB"/>
    <w:rsid w:val="005E6098"/>
    <w:rsid w:val="005F0970"/>
    <w:rsid w:val="005F1302"/>
    <w:rsid w:val="005F1BA6"/>
    <w:rsid w:val="005F1D96"/>
    <w:rsid w:val="005F23C4"/>
    <w:rsid w:val="005F300D"/>
    <w:rsid w:val="005F3B3E"/>
    <w:rsid w:val="005F3F99"/>
    <w:rsid w:val="005F4402"/>
    <w:rsid w:val="005F6282"/>
    <w:rsid w:val="005F6EF7"/>
    <w:rsid w:val="005F77B4"/>
    <w:rsid w:val="006006DF"/>
    <w:rsid w:val="00601C32"/>
    <w:rsid w:val="0060208D"/>
    <w:rsid w:val="0060258D"/>
    <w:rsid w:val="00603359"/>
    <w:rsid w:val="00603B8B"/>
    <w:rsid w:val="00603F7D"/>
    <w:rsid w:val="00604BB4"/>
    <w:rsid w:val="00604EF9"/>
    <w:rsid w:val="006050E8"/>
    <w:rsid w:val="00605854"/>
    <w:rsid w:val="00605E25"/>
    <w:rsid w:val="00605E3B"/>
    <w:rsid w:val="0060606F"/>
    <w:rsid w:val="00606240"/>
    <w:rsid w:val="00606875"/>
    <w:rsid w:val="00607A05"/>
    <w:rsid w:val="0061093F"/>
    <w:rsid w:val="00611183"/>
    <w:rsid w:val="006124FA"/>
    <w:rsid w:val="00612A4D"/>
    <w:rsid w:val="00612BEE"/>
    <w:rsid w:val="00614110"/>
    <w:rsid w:val="00614C48"/>
    <w:rsid w:val="006157E0"/>
    <w:rsid w:val="00615954"/>
    <w:rsid w:val="00615E8D"/>
    <w:rsid w:val="00616098"/>
    <w:rsid w:val="00616B5E"/>
    <w:rsid w:val="0061726E"/>
    <w:rsid w:val="0061732D"/>
    <w:rsid w:val="00617E0B"/>
    <w:rsid w:val="00620F61"/>
    <w:rsid w:val="006213C2"/>
    <w:rsid w:val="00621628"/>
    <w:rsid w:val="006238A3"/>
    <w:rsid w:val="006248B4"/>
    <w:rsid w:val="00625162"/>
    <w:rsid w:val="00625E26"/>
    <w:rsid w:val="00626D39"/>
    <w:rsid w:val="006274BF"/>
    <w:rsid w:val="00627E55"/>
    <w:rsid w:val="00630A7A"/>
    <w:rsid w:val="00630E11"/>
    <w:rsid w:val="00630EB5"/>
    <w:rsid w:val="00631CE6"/>
    <w:rsid w:val="00631D94"/>
    <w:rsid w:val="006320E9"/>
    <w:rsid w:val="006323BC"/>
    <w:rsid w:val="0063267F"/>
    <w:rsid w:val="006329C3"/>
    <w:rsid w:val="00633851"/>
    <w:rsid w:val="00634DAC"/>
    <w:rsid w:val="0063530C"/>
    <w:rsid w:val="006361E7"/>
    <w:rsid w:val="006366B1"/>
    <w:rsid w:val="006366FF"/>
    <w:rsid w:val="006368B6"/>
    <w:rsid w:val="00637E93"/>
    <w:rsid w:val="006410AC"/>
    <w:rsid w:val="0064145B"/>
    <w:rsid w:val="00641528"/>
    <w:rsid w:val="006421C2"/>
    <w:rsid w:val="00642727"/>
    <w:rsid w:val="0064279D"/>
    <w:rsid w:val="006433C7"/>
    <w:rsid w:val="00643FA0"/>
    <w:rsid w:val="006440F8"/>
    <w:rsid w:val="00644220"/>
    <w:rsid w:val="006446EB"/>
    <w:rsid w:val="00645050"/>
    <w:rsid w:val="00645848"/>
    <w:rsid w:val="00647C4E"/>
    <w:rsid w:val="0065012C"/>
    <w:rsid w:val="00650318"/>
    <w:rsid w:val="006505EA"/>
    <w:rsid w:val="0065078C"/>
    <w:rsid w:val="006508EA"/>
    <w:rsid w:val="0065091C"/>
    <w:rsid w:val="0065122B"/>
    <w:rsid w:val="0065199C"/>
    <w:rsid w:val="00651B23"/>
    <w:rsid w:val="00651E3D"/>
    <w:rsid w:val="00652036"/>
    <w:rsid w:val="00652497"/>
    <w:rsid w:val="00652B36"/>
    <w:rsid w:val="00652B4F"/>
    <w:rsid w:val="0065370F"/>
    <w:rsid w:val="006542A4"/>
    <w:rsid w:val="0065497E"/>
    <w:rsid w:val="00655A71"/>
    <w:rsid w:val="00656184"/>
    <w:rsid w:val="00656E8E"/>
    <w:rsid w:val="00656FD6"/>
    <w:rsid w:val="00657728"/>
    <w:rsid w:val="006579BC"/>
    <w:rsid w:val="006600BA"/>
    <w:rsid w:val="006602A3"/>
    <w:rsid w:val="0066154B"/>
    <w:rsid w:val="0066215B"/>
    <w:rsid w:val="00662787"/>
    <w:rsid w:val="00662A48"/>
    <w:rsid w:val="00663D56"/>
    <w:rsid w:val="00663F7A"/>
    <w:rsid w:val="00664F4F"/>
    <w:rsid w:val="006656C3"/>
    <w:rsid w:val="00665B14"/>
    <w:rsid w:val="006662D1"/>
    <w:rsid w:val="00667B89"/>
    <w:rsid w:val="00667D2D"/>
    <w:rsid w:val="006719DC"/>
    <w:rsid w:val="00671ADB"/>
    <w:rsid w:val="00671FB3"/>
    <w:rsid w:val="006721B6"/>
    <w:rsid w:val="00674815"/>
    <w:rsid w:val="00675038"/>
    <w:rsid w:val="00676458"/>
    <w:rsid w:val="0067697A"/>
    <w:rsid w:val="006769DE"/>
    <w:rsid w:val="006770DD"/>
    <w:rsid w:val="0067733A"/>
    <w:rsid w:val="00677888"/>
    <w:rsid w:val="00677970"/>
    <w:rsid w:val="00677D30"/>
    <w:rsid w:val="00680206"/>
    <w:rsid w:val="006803C2"/>
    <w:rsid w:val="006818F1"/>
    <w:rsid w:val="00681BD6"/>
    <w:rsid w:val="0068273F"/>
    <w:rsid w:val="00682D43"/>
    <w:rsid w:val="006837DE"/>
    <w:rsid w:val="0068473B"/>
    <w:rsid w:val="00684807"/>
    <w:rsid w:val="00684EF2"/>
    <w:rsid w:val="00686304"/>
    <w:rsid w:val="006863DA"/>
    <w:rsid w:val="00686C06"/>
    <w:rsid w:val="00686E75"/>
    <w:rsid w:val="00691D39"/>
    <w:rsid w:val="00692D57"/>
    <w:rsid w:val="00692EC0"/>
    <w:rsid w:val="0069326D"/>
    <w:rsid w:val="006934E7"/>
    <w:rsid w:val="00693BB1"/>
    <w:rsid w:val="00693C4F"/>
    <w:rsid w:val="00694419"/>
    <w:rsid w:val="00694C53"/>
    <w:rsid w:val="006950EB"/>
    <w:rsid w:val="00695428"/>
    <w:rsid w:val="00695CD4"/>
    <w:rsid w:val="0069657E"/>
    <w:rsid w:val="006967C5"/>
    <w:rsid w:val="00696B6C"/>
    <w:rsid w:val="006978AD"/>
    <w:rsid w:val="0069795E"/>
    <w:rsid w:val="00697A30"/>
    <w:rsid w:val="00697FD8"/>
    <w:rsid w:val="006A03D7"/>
    <w:rsid w:val="006A1D61"/>
    <w:rsid w:val="006A23B8"/>
    <w:rsid w:val="006A2E2A"/>
    <w:rsid w:val="006A3696"/>
    <w:rsid w:val="006A36FB"/>
    <w:rsid w:val="006A3ADD"/>
    <w:rsid w:val="006A563B"/>
    <w:rsid w:val="006A598A"/>
    <w:rsid w:val="006A5B0A"/>
    <w:rsid w:val="006A5D89"/>
    <w:rsid w:val="006A614E"/>
    <w:rsid w:val="006A6308"/>
    <w:rsid w:val="006A63F1"/>
    <w:rsid w:val="006A7054"/>
    <w:rsid w:val="006A79B5"/>
    <w:rsid w:val="006B028D"/>
    <w:rsid w:val="006B1586"/>
    <w:rsid w:val="006B1B3E"/>
    <w:rsid w:val="006B2072"/>
    <w:rsid w:val="006B258F"/>
    <w:rsid w:val="006B3202"/>
    <w:rsid w:val="006B3A00"/>
    <w:rsid w:val="006B4ED0"/>
    <w:rsid w:val="006B5DAB"/>
    <w:rsid w:val="006B70AB"/>
    <w:rsid w:val="006C024B"/>
    <w:rsid w:val="006C0A37"/>
    <w:rsid w:val="006C13AD"/>
    <w:rsid w:val="006C1616"/>
    <w:rsid w:val="006C4377"/>
    <w:rsid w:val="006C44DD"/>
    <w:rsid w:val="006C4611"/>
    <w:rsid w:val="006C5C22"/>
    <w:rsid w:val="006C5D35"/>
    <w:rsid w:val="006C62CF"/>
    <w:rsid w:val="006C64DD"/>
    <w:rsid w:val="006C66C5"/>
    <w:rsid w:val="006C6BC6"/>
    <w:rsid w:val="006C7699"/>
    <w:rsid w:val="006D109E"/>
    <w:rsid w:val="006D1AD5"/>
    <w:rsid w:val="006D1BB3"/>
    <w:rsid w:val="006D236E"/>
    <w:rsid w:val="006D35AC"/>
    <w:rsid w:val="006D3F1A"/>
    <w:rsid w:val="006D4889"/>
    <w:rsid w:val="006D5156"/>
    <w:rsid w:val="006D5CC2"/>
    <w:rsid w:val="006D5FFB"/>
    <w:rsid w:val="006D61F4"/>
    <w:rsid w:val="006D6AA6"/>
    <w:rsid w:val="006E02F0"/>
    <w:rsid w:val="006E0892"/>
    <w:rsid w:val="006E22ED"/>
    <w:rsid w:val="006E3152"/>
    <w:rsid w:val="006E347C"/>
    <w:rsid w:val="006E4248"/>
    <w:rsid w:val="006E4A67"/>
    <w:rsid w:val="006E4B8B"/>
    <w:rsid w:val="006E4C69"/>
    <w:rsid w:val="006E4FEE"/>
    <w:rsid w:val="006E51A9"/>
    <w:rsid w:val="006E554B"/>
    <w:rsid w:val="006E6413"/>
    <w:rsid w:val="006E65CF"/>
    <w:rsid w:val="006E67FC"/>
    <w:rsid w:val="006E69FA"/>
    <w:rsid w:val="006E7ADF"/>
    <w:rsid w:val="006F01DF"/>
    <w:rsid w:val="006F0A03"/>
    <w:rsid w:val="006F1965"/>
    <w:rsid w:val="006F1DD9"/>
    <w:rsid w:val="006F2A03"/>
    <w:rsid w:val="006F3AD0"/>
    <w:rsid w:val="006F4097"/>
    <w:rsid w:val="006F45BF"/>
    <w:rsid w:val="006F4A8D"/>
    <w:rsid w:val="006F4BAE"/>
    <w:rsid w:val="006F4FF7"/>
    <w:rsid w:val="006F57B4"/>
    <w:rsid w:val="006F6838"/>
    <w:rsid w:val="006F6F8A"/>
    <w:rsid w:val="006F77D5"/>
    <w:rsid w:val="006F7824"/>
    <w:rsid w:val="006F7AC9"/>
    <w:rsid w:val="00700FC6"/>
    <w:rsid w:val="00701AF5"/>
    <w:rsid w:val="00701DD8"/>
    <w:rsid w:val="00701E1F"/>
    <w:rsid w:val="0070228E"/>
    <w:rsid w:val="007025F2"/>
    <w:rsid w:val="007028EC"/>
    <w:rsid w:val="00702F0E"/>
    <w:rsid w:val="0070310A"/>
    <w:rsid w:val="0070326D"/>
    <w:rsid w:val="00703547"/>
    <w:rsid w:val="00703A7A"/>
    <w:rsid w:val="0070438E"/>
    <w:rsid w:val="00704537"/>
    <w:rsid w:val="00704B1A"/>
    <w:rsid w:val="00705588"/>
    <w:rsid w:val="007062FD"/>
    <w:rsid w:val="00706404"/>
    <w:rsid w:val="0071083A"/>
    <w:rsid w:val="00711329"/>
    <w:rsid w:val="00711545"/>
    <w:rsid w:val="00714330"/>
    <w:rsid w:val="00714957"/>
    <w:rsid w:val="007160E3"/>
    <w:rsid w:val="00716812"/>
    <w:rsid w:val="007173EC"/>
    <w:rsid w:val="00717543"/>
    <w:rsid w:val="0072024A"/>
    <w:rsid w:val="0072059E"/>
    <w:rsid w:val="00720BE7"/>
    <w:rsid w:val="00721002"/>
    <w:rsid w:val="007214A7"/>
    <w:rsid w:val="00722110"/>
    <w:rsid w:val="00722F17"/>
    <w:rsid w:val="007231BE"/>
    <w:rsid w:val="00723269"/>
    <w:rsid w:val="0072501B"/>
    <w:rsid w:val="007250D1"/>
    <w:rsid w:val="007257B2"/>
    <w:rsid w:val="00725B01"/>
    <w:rsid w:val="00726B25"/>
    <w:rsid w:val="00726DF0"/>
    <w:rsid w:val="00727199"/>
    <w:rsid w:val="00727571"/>
    <w:rsid w:val="00730114"/>
    <w:rsid w:val="00730E46"/>
    <w:rsid w:val="0073114C"/>
    <w:rsid w:val="00731490"/>
    <w:rsid w:val="00731911"/>
    <w:rsid w:val="00731BE1"/>
    <w:rsid w:val="00731C19"/>
    <w:rsid w:val="007321C1"/>
    <w:rsid w:val="0073241B"/>
    <w:rsid w:val="007329BA"/>
    <w:rsid w:val="00733418"/>
    <w:rsid w:val="00733A68"/>
    <w:rsid w:val="00735F3E"/>
    <w:rsid w:val="00736210"/>
    <w:rsid w:val="007366D0"/>
    <w:rsid w:val="00736F38"/>
    <w:rsid w:val="00737E81"/>
    <w:rsid w:val="00740DC8"/>
    <w:rsid w:val="00740E84"/>
    <w:rsid w:val="00740F2A"/>
    <w:rsid w:val="00740F87"/>
    <w:rsid w:val="007425CA"/>
    <w:rsid w:val="00742CE4"/>
    <w:rsid w:val="00742DDF"/>
    <w:rsid w:val="00743AB5"/>
    <w:rsid w:val="0074553B"/>
    <w:rsid w:val="00745671"/>
    <w:rsid w:val="00745CD1"/>
    <w:rsid w:val="007474C9"/>
    <w:rsid w:val="00751D33"/>
    <w:rsid w:val="00752760"/>
    <w:rsid w:val="00753AB2"/>
    <w:rsid w:val="00753D0A"/>
    <w:rsid w:val="00754497"/>
    <w:rsid w:val="007544F1"/>
    <w:rsid w:val="00754692"/>
    <w:rsid w:val="00754DB8"/>
    <w:rsid w:val="00755769"/>
    <w:rsid w:val="00755821"/>
    <w:rsid w:val="00755A89"/>
    <w:rsid w:val="00755BD0"/>
    <w:rsid w:val="00755F45"/>
    <w:rsid w:val="00756442"/>
    <w:rsid w:val="00757385"/>
    <w:rsid w:val="0075786C"/>
    <w:rsid w:val="00761F0A"/>
    <w:rsid w:val="00762A27"/>
    <w:rsid w:val="00762B1D"/>
    <w:rsid w:val="0076382C"/>
    <w:rsid w:val="007643BA"/>
    <w:rsid w:val="00764616"/>
    <w:rsid w:val="00765862"/>
    <w:rsid w:val="0076662D"/>
    <w:rsid w:val="00766DF0"/>
    <w:rsid w:val="0076701F"/>
    <w:rsid w:val="00767AF4"/>
    <w:rsid w:val="00767B8B"/>
    <w:rsid w:val="00770806"/>
    <w:rsid w:val="007709C5"/>
    <w:rsid w:val="00770B44"/>
    <w:rsid w:val="00770F2D"/>
    <w:rsid w:val="00770FCB"/>
    <w:rsid w:val="0077150C"/>
    <w:rsid w:val="0077252D"/>
    <w:rsid w:val="00772576"/>
    <w:rsid w:val="0077311E"/>
    <w:rsid w:val="00773123"/>
    <w:rsid w:val="00773594"/>
    <w:rsid w:val="00773B91"/>
    <w:rsid w:val="00773CCE"/>
    <w:rsid w:val="00773D06"/>
    <w:rsid w:val="00774B5E"/>
    <w:rsid w:val="00774BE7"/>
    <w:rsid w:val="00774C0A"/>
    <w:rsid w:val="00774E1D"/>
    <w:rsid w:val="007754A8"/>
    <w:rsid w:val="0077559A"/>
    <w:rsid w:val="007756C0"/>
    <w:rsid w:val="00775CBD"/>
    <w:rsid w:val="00775DFF"/>
    <w:rsid w:val="00775F99"/>
    <w:rsid w:val="00776635"/>
    <w:rsid w:val="00777433"/>
    <w:rsid w:val="00777F53"/>
    <w:rsid w:val="007804DF"/>
    <w:rsid w:val="0078077C"/>
    <w:rsid w:val="00780B13"/>
    <w:rsid w:val="007813A0"/>
    <w:rsid w:val="00781F5F"/>
    <w:rsid w:val="00782A4D"/>
    <w:rsid w:val="00783A9D"/>
    <w:rsid w:val="00783C3C"/>
    <w:rsid w:val="007849DE"/>
    <w:rsid w:val="00785171"/>
    <w:rsid w:val="00785576"/>
    <w:rsid w:val="007855DD"/>
    <w:rsid w:val="00786B30"/>
    <w:rsid w:val="00786FC9"/>
    <w:rsid w:val="00787049"/>
    <w:rsid w:val="00787E6E"/>
    <w:rsid w:val="0079060F"/>
    <w:rsid w:val="007909B8"/>
    <w:rsid w:val="00790DFD"/>
    <w:rsid w:val="007914A2"/>
    <w:rsid w:val="00792A4A"/>
    <w:rsid w:val="00792ECA"/>
    <w:rsid w:val="00794399"/>
    <w:rsid w:val="0079454A"/>
    <w:rsid w:val="00794E18"/>
    <w:rsid w:val="007953B2"/>
    <w:rsid w:val="007953CC"/>
    <w:rsid w:val="00795816"/>
    <w:rsid w:val="00795A3C"/>
    <w:rsid w:val="00797B55"/>
    <w:rsid w:val="00797CA0"/>
    <w:rsid w:val="007A022E"/>
    <w:rsid w:val="007A0442"/>
    <w:rsid w:val="007A1042"/>
    <w:rsid w:val="007A1CA7"/>
    <w:rsid w:val="007A2D5B"/>
    <w:rsid w:val="007A3D95"/>
    <w:rsid w:val="007A3FA5"/>
    <w:rsid w:val="007A4A9D"/>
    <w:rsid w:val="007A5023"/>
    <w:rsid w:val="007A5F49"/>
    <w:rsid w:val="007A7091"/>
    <w:rsid w:val="007A70F6"/>
    <w:rsid w:val="007B06C4"/>
    <w:rsid w:val="007B0752"/>
    <w:rsid w:val="007B30D1"/>
    <w:rsid w:val="007B3B70"/>
    <w:rsid w:val="007B3E19"/>
    <w:rsid w:val="007B481C"/>
    <w:rsid w:val="007B5594"/>
    <w:rsid w:val="007B600E"/>
    <w:rsid w:val="007B65F0"/>
    <w:rsid w:val="007B6698"/>
    <w:rsid w:val="007B7C4F"/>
    <w:rsid w:val="007B7DA3"/>
    <w:rsid w:val="007C111E"/>
    <w:rsid w:val="007C1833"/>
    <w:rsid w:val="007C2379"/>
    <w:rsid w:val="007C2CFB"/>
    <w:rsid w:val="007C303F"/>
    <w:rsid w:val="007C3A9E"/>
    <w:rsid w:val="007C439F"/>
    <w:rsid w:val="007C49B4"/>
    <w:rsid w:val="007C5032"/>
    <w:rsid w:val="007C5A4B"/>
    <w:rsid w:val="007C5A7E"/>
    <w:rsid w:val="007C5E4C"/>
    <w:rsid w:val="007C6864"/>
    <w:rsid w:val="007C7B65"/>
    <w:rsid w:val="007C7F1A"/>
    <w:rsid w:val="007D063E"/>
    <w:rsid w:val="007D0D30"/>
    <w:rsid w:val="007D1365"/>
    <w:rsid w:val="007D1743"/>
    <w:rsid w:val="007D1807"/>
    <w:rsid w:val="007D1B53"/>
    <w:rsid w:val="007D1F76"/>
    <w:rsid w:val="007D1FFB"/>
    <w:rsid w:val="007D22EE"/>
    <w:rsid w:val="007D3321"/>
    <w:rsid w:val="007D3E6E"/>
    <w:rsid w:val="007D412A"/>
    <w:rsid w:val="007D5307"/>
    <w:rsid w:val="007D5B93"/>
    <w:rsid w:val="007D617D"/>
    <w:rsid w:val="007D798A"/>
    <w:rsid w:val="007D7E20"/>
    <w:rsid w:val="007E0F8E"/>
    <w:rsid w:val="007E2780"/>
    <w:rsid w:val="007E3411"/>
    <w:rsid w:val="007E372D"/>
    <w:rsid w:val="007E38C5"/>
    <w:rsid w:val="007E38E9"/>
    <w:rsid w:val="007E3DCD"/>
    <w:rsid w:val="007E419A"/>
    <w:rsid w:val="007E4B2C"/>
    <w:rsid w:val="007E57FB"/>
    <w:rsid w:val="007E60F3"/>
    <w:rsid w:val="007E6812"/>
    <w:rsid w:val="007E68A5"/>
    <w:rsid w:val="007E6F7F"/>
    <w:rsid w:val="007E742E"/>
    <w:rsid w:val="007E7C0C"/>
    <w:rsid w:val="007E7DD0"/>
    <w:rsid w:val="007F0254"/>
    <w:rsid w:val="007F1592"/>
    <w:rsid w:val="007F1F89"/>
    <w:rsid w:val="007F2650"/>
    <w:rsid w:val="007F3FC3"/>
    <w:rsid w:val="007F42B5"/>
    <w:rsid w:val="007F5190"/>
    <w:rsid w:val="007F5261"/>
    <w:rsid w:val="007F558C"/>
    <w:rsid w:val="007F57C0"/>
    <w:rsid w:val="007F5A64"/>
    <w:rsid w:val="007F645B"/>
    <w:rsid w:val="007F676D"/>
    <w:rsid w:val="007F6776"/>
    <w:rsid w:val="007F747A"/>
    <w:rsid w:val="008001C8"/>
    <w:rsid w:val="008015BD"/>
    <w:rsid w:val="00801691"/>
    <w:rsid w:val="00801738"/>
    <w:rsid w:val="00801C3F"/>
    <w:rsid w:val="00801E1D"/>
    <w:rsid w:val="008020F3"/>
    <w:rsid w:val="0080248E"/>
    <w:rsid w:val="00802AA1"/>
    <w:rsid w:val="00803229"/>
    <w:rsid w:val="00803748"/>
    <w:rsid w:val="00804DEF"/>
    <w:rsid w:val="00804F04"/>
    <w:rsid w:val="0080577F"/>
    <w:rsid w:val="00805DB2"/>
    <w:rsid w:val="008061D4"/>
    <w:rsid w:val="00806FA2"/>
    <w:rsid w:val="008076FF"/>
    <w:rsid w:val="008101E4"/>
    <w:rsid w:val="00810336"/>
    <w:rsid w:val="00810E1C"/>
    <w:rsid w:val="00810EAA"/>
    <w:rsid w:val="00811A4B"/>
    <w:rsid w:val="00811B89"/>
    <w:rsid w:val="008128E7"/>
    <w:rsid w:val="008129E7"/>
    <w:rsid w:val="008134F7"/>
    <w:rsid w:val="008146C9"/>
    <w:rsid w:val="00817266"/>
    <w:rsid w:val="008172CB"/>
    <w:rsid w:val="00817751"/>
    <w:rsid w:val="00817B1B"/>
    <w:rsid w:val="008204BC"/>
    <w:rsid w:val="00820643"/>
    <w:rsid w:val="008219AC"/>
    <w:rsid w:val="00821C79"/>
    <w:rsid w:val="008222B1"/>
    <w:rsid w:val="0082295C"/>
    <w:rsid w:val="008230CA"/>
    <w:rsid w:val="0082377D"/>
    <w:rsid w:val="008238B3"/>
    <w:rsid w:val="00824531"/>
    <w:rsid w:val="00825BE8"/>
    <w:rsid w:val="008261BF"/>
    <w:rsid w:val="00826655"/>
    <w:rsid w:val="0082704A"/>
    <w:rsid w:val="00827471"/>
    <w:rsid w:val="008274DC"/>
    <w:rsid w:val="008275A7"/>
    <w:rsid w:val="00827C17"/>
    <w:rsid w:val="00827C4F"/>
    <w:rsid w:val="008305B2"/>
    <w:rsid w:val="00830948"/>
    <w:rsid w:val="00831444"/>
    <w:rsid w:val="00831501"/>
    <w:rsid w:val="0083156F"/>
    <w:rsid w:val="008322D7"/>
    <w:rsid w:val="00832520"/>
    <w:rsid w:val="00832ACF"/>
    <w:rsid w:val="00832EA5"/>
    <w:rsid w:val="008352D4"/>
    <w:rsid w:val="00835A2A"/>
    <w:rsid w:val="00835AC5"/>
    <w:rsid w:val="00836666"/>
    <w:rsid w:val="008372F5"/>
    <w:rsid w:val="0084085E"/>
    <w:rsid w:val="00840ABA"/>
    <w:rsid w:val="00841CA8"/>
    <w:rsid w:val="00841CDA"/>
    <w:rsid w:val="0084242A"/>
    <w:rsid w:val="00842ADA"/>
    <w:rsid w:val="00842BDD"/>
    <w:rsid w:val="00842D6A"/>
    <w:rsid w:val="00842EE4"/>
    <w:rsid w:val="00842FCB"/>
    <w:rsid w:val="00843217"/>
    <w:rsid w:val="00843AD7"/>
    <w:rsid w:val="00843C0B"/>
    <w:rsid w:val="00843C94"/>
    <w:rsid w:val="00843CC6"/>
    <w:rsid w:val="008448A1"/>
    <w:rsid w:val="00844E25"/>
    <w:rsid w:val="00845780"/>
    <w:rsid w:val="00845D6F"/>
    <w:rsid w:val="00847041"/>
    <w:rsid w:val="0085095F"/>
    <w:rsid w:val="00850965"/>
    <w:rsid w:val="00850B9E"/>
    <w:rsid w:val="00851D62"/>
    <w:rsid w:val="00851E6D"/>
    <w:rsid w:val="00852C2E"/>
    <w:rsid w:val="00853412"/>
    <w:rsid w:val="008539B4"/>
    <w:rsid w:val="008543C8"/>
    <w:rsid w:val="008545C5"/>
    <w:rsid w:val="0085468D"/>
    <w:rsid w:val="00854C32"/>
    <w:rsid w:val="00854C8A"/>
    <w:rsid w:val="00855B6E"/>
    <w:rsid w:val="00856AA0"/>
    <w:rsid w:val="00856C52"/>
    <w:rsid w:val="008579CC"/>
    <w:rsid w:val="00857E8A"/>
    <w:rsid w:val="0086015B"/>
    <w:rsid w:val="00861665"/>
    <w:rsid w:val="00861C0A"/>
    <w:rsid w:val="0086246C"/>
    <w:rsid w:val="00862713"/>
    <w:rsid w:val="00863273"/>
    <w:rsid w:val="00863964"/>
    <w:rsid w:val="00863A35"/>
    <w:rsid w:val="008658AC"/>
    <w:rsid w:val="00865FB4"/>
    <w:rsid w:val="00866216"/>
    <w:rsid w:val="008663AE"/>
    <w:rsid w:val="008668FF"/>
    <w:rsid w:val="008669F4"/>
    <w:rsid w:val="00866F1B"/>
    <w:rsid w:val="00866F84"/>
    <w:rsid w:val="00867029"/>
    <w:rsid w:val="008672B3"/>
    <w:rsid w:val="00867D8E"/>
    <w:rsid w:val="00867FE8"/>
    <w:rsid w:val="008720FA"/>
    <w:rsid w:val="008737E9"/>
    <w:rsid w:val="00873D8F"/>
    <w:rsid w:val="00873DB6"/>
    <w:rsid w:val="008741D6"/>
    <w:rsid w:val="00874811"/>
    <w:rsid w:val="008753FA"/>
    <w:rsid w:val="008755BF"/>
    <w:rsid w:val="00875DC2"/>
    <w:rsid w:val="0087623E"/>
    <w:rsid w:val="0087632B"/>
    <w:rsid w:val="00876699"/>
    <w:rsid w:val="008768A4"/>
    <w:rsid w:val="00876B46"/>
    <w:rsid w:val="008777D8"/>
    <w:rsid w:val="0087783E"/>
    <w:rsid w:val="00877E03"/>
    <w:rsid w:val="008805DA"/>
    <w:rsid w:val="00880860"/>
    <w:rsid w:val="008808F8"/>
    <w:rsid w:val="00880D0F"/>
    <w:rsid w:val="00881363"/>
    <w:rsid w:val="00881B47"/>
    <w:rsid w:val="00881D88"/>
    <w:rsid w:val="00881E69"/>
    <w:rsid w:val="008820B4"/>
    <w:rsid w:val="008820F7"/>
    <w:rsid w:val="008821FA"/>
    <w:rsid w:val="00882E95"/>
    <w:rsid w:val="008834A6"/>
    <w:rsid w:val="0088588D"/>
    <w:rsid w:val="0088607C"/>
    <w:rsid w:val="008902B7"/>
    <w:rsid w:val="008902FD"/>
    <w:rsid w:val="00892A99"/>
    <w:rsid w:val="00894286"/>
    <w:rsid w:val="00894D7E"/>
    <w:rsid w:val="0089596C"/>
    <w:rsid w:val="008961C2"/>
    <w:rsid w:val="00897801"/>
    <w:rsid w:val="00897C9F"/>
    <w:rsid w:val="008A00DA"/>
    <w:rsid w:val="008A0F72"/>
    <w:rsid w:val="008A0F82"/>
    <w:rsid w:val="008A1046"/>
    <w:rsid w:val="008A12BE"/>
    <w:rsid w:val="008A151D"/>
    <w:rsid w:val="008A200E"/>
    <w:rsid w:val="008A2568"/>
    <w:rsid w:val="008A488F"/>
    <w:rsid w:val="008A50BB"/>
    <w:rsid w:val="008A51D0"/>
    <w:rsid w:val="008A5229"/>
    <w:rsid w:val="008A563D"/>
    <w:rsid w:val="008A5857"/>
    <w:rsid w:val="008A5DA8"/>
    <w:rsid w:val="008A5E0D"/>
    <w:rsid w:val="008A6A79"/>
    <w:rsid w:val="008A6EE9"/>
    <w:rsid w:val="008A7039"/>
    <w:rsid w:val="008A780E"/>
    <w:rsid w:val="008A798B"/>
    <w:rsid w:val="008B072A"/>
    <w:rsid w:val="008B18B5"/>
    <w:rsid w:val="008B29EB"/>
    <w:rsid w:val="008B2ABC"/>
    <w:rsid w:val="008B2E18"/>
    <w:rsid w:val="008B37AD"/>
    <w:rsid w:val="008B45B0"/>
    <w:rsid w:val="008B45C1"/>
    <w:rsid w:val="008B4AD3"/>
    <w:rsid w:val="008B57AD"/>
    <w:rsid w:val="008B5C33"/>
    <w:rsid w:val="008B6094"/>
    <w:rsid w:val="008B6DFB"/>
    <w:rsid w:val="008B748E"/>
    <w:rsid w:val="008C01E6"/>
    <w:rsid w:val="008C0F26"/>
    <w:rsid w:val="008C11E0"/>
    <w:rsid w:val="008C131A"/>
    <w:rsid w:val="008C1BAD"/>
    <w:rsid w:val="008C3746"/>
    <w:rsid w:val="008C53CA"/>
    <w:rsid w:val="008C5B2F"/>
    <w:rsid w:val="008C63CB"/>
    <w:rsid w:val="008C65A8"/>
    <w:rsid w:val="008C6F87"/>
    <w:rsid w:val="008C72D6"/>
    <w:rsid w:val="008C7D10"/>
    <w:rsid w:val="008D069A"/>
    <w:rsid w:val="008D0FF8"/>
    <w:rsid w:val="008D1072"/>
    <w:rsid w:val="008D1E0D"/>
    <w:rsid w:val="008D315D"/>
    <w:rsid w:val="008D3495"/>
    <w:rsid w:val="008D3A47"/>
    <w:rsid w:val="008D3EE2"/>
    <w:rsid w:val="008D496E"/>
    <w:rsid w:val="008D4E5B"/>
    <w:rsid w:val="008D4F59"/>
    <w:rsid w:val="008D6732"/>
    <w:rsid w:val="008D6CB9"/>
    <w:rsid w:val="008D7374"/>
    <w:rsid w:val="008D7438"/>
    <w:rsid w:val="008D7A96"/>
    <w:rsid w:val="008E02EA"/>
    <w:rsid w:val="008E170D"/>
    <w:rsid w:val="008E2E80"/>
    <w:rsid w:val="008E33F7"/>
    <w:rsid w:val="008E3A8B"/>
    <w:rsid w:val="008E43CC"/>
    <w:rsid w:val="008E4E21"/>
    <w:rsid w:val="008E528A"/>
    <w:rsid w:val="008E5383"/>
    <w:rsid w:val="008E5776"/>
    <w:rsid w:val="008E5BF2"/>
    <w:rsid w:val="008E61B9"/>
    <w:rsid w:val="008E631E"/>
    <w:rsid w:val="008E6C75"/>
    <w:rsid w:val="008E6E9C"/>
    <w:rsid w:val="008E79AB"/>
    <w:rsid w:val="008F0331"/>
    <w:rsid w:val="008F08D7"/>
    <w:rsid w:val="008F08FA"/>
    <w:rsid w:val="008F0DD9"/>
    <w:rsid w:val="008F0F95"/>
    <w:rsid w:val="008F1B52"/>
    <w:rsid w:val="008F1C3B"/>
    <w:rsid w:val="008F1DAE"/>
    <w:rsid w:val="008F2306"/>
    <w:rsid w:val="008F24AB"/>
    <w:rsid w:val="008F24CE"/>
    <w:rsid w:val="008F26FA"/>
    <w:rsid w:val="008F37EF"/>
    <w:rsid w:val="008F3B27"/>
    <w:rsid w:val="008F4D2F"/>
    <w:rsid w:val="008F51D9"/>
    <w:rsid w:val="008F532A"/>
    <w:rsid w:val="008F53E6"/>
    <w:rsid w:val="008F5A39"/>
    <w:rsid w:val="008F5EE6"/>
    <w:rsid w:val="008F5FA0"/>
    <w:rsid w:val="008F6176"/>
    <w:rsid w:val="008F6F4F"/>
    <w:rsid w:val="008F7F1F"/>
    <w:rsid w:val="00902718"/>
    <w:rsid w:val="0090444E"/>
    <w:rsid w:val="00904579"/>
    <w:rsid w:val="00904648"/>
    <w:rsid w:val="00904AA0"/>
    <w:rsid w:val="00904E1E"/>
    <w:rsid w:val="00905945"/>
    <w:rsid w:val="0090599D"/>
    <w:rsid w:val="00906928"/>
    <w:rsid w:val="009103B3"/>
    <w:rsid w:val="009103E8"/>
    <w:rsid w:val="0091058F"/>
    <w:rsid w:val="009107CE"/>
    <w:rsid w:val="00910C94"/>
    <w:rsid w:val="00910F23"/>
    <w:rsid w:val="00911785"/>
    <w:rsid w:val="00911D79"/>
    <w:rsid w:val="0091278A"/>
    <w:rsid w:val="00912DBD"/>
    <w:rsid w:val="00912E79"/>
    <w:rsid w:val="00912FFD"/>
    <w:rsid w:val="00913373"/>
    <w:rsid w:val="00913C49"/>
    <w:rsid w:val="0091461A"/>
    <w:rsid w:val="00914671"/>
    <w:rsid w:val="00914CAA"/>
    <w:rsid w:val="00915843"/>
    <w:rsid w:val="00915A9B"/>
    <w:rsid w:val="00915CE1"/>
    <w:rsid w:val="009162F6"/>
    <w:rsid w:val="00916A2B"/>
    <w:rsid w:val="009170C6"/>
    <w:rsid w:val="00917D44"/>
    <w:rsid w:val="00917D7D"/>
    <w:rsid w:val="00920521"/>
    <w:rsid w:val="009205ED"/>
    <w:rsid w:val="00920C85"/>
    <w:rsid w:val="009212EF"/>
    <w:rsid w:val="00921307"/>
    <w:rsid w:val="009217AF"/>
    <w:rsid w:val="00922AB2"/>
    <w:rsid w:val="00922AE8"/>
    <w:rsid w:val="00922EFA"/>
    <w:rsid w:val="009231FD"/>
    <w:rsid w:val="0092400F"/>
    <w:rsid w:val="00926CF3"/>
    <w:rsid w:val="009270C9"/>
    <w:rsid w:val="00927B1F"/>
    <w:rsid w:val="00927E7E"/>
    <w:rsid w:val="0093007D"/>
    <w:rsid w:val="00930395"/>
    <w:rsid w:val="009307BD"/>
    <w:rsid w:val="0093123C"/>
    <w:rsid w:val="00931392"/>
    <w:rsid w:val="009327CB"/>
    <w:rsid w:val="009329F0"/>
    <w:rsid w:val="00932E33"/>
    <w:rsid w:val="009333F3"/>
    <w:rsid w:val="0093356E"/>
    <w:rsid w:val="00934360"/>
    <w:rsid w:val="00934470"/>
    <w:rsid w:val="009347FF"/>
    <w:rsid w:val="00935002"/>
    <w:rsid w:val="009353F0"/>
    <w:rsid w:val="00935416"/>
    <w:rsid w:val="00935709"/>
    <w:rsid w:val="00935D8B"/>
    <w:rsid w:val="00936D79"/>
    <w:rsid w:val="009412BC"/>
    <w:rsid w:val="009413D6"/>
    <w:rsid w:val="00942279"/>
    <w:rsid w:val="00942951"/>
    <w:rsid w:val="00942F56"/>
    <w:rsid w:val="00944FE1"/>
    <w:rsid w:val="00946C56"/>
    <w:rsid w:val="00946E80"/>
    <w:rsid w:val="00946EC3"/>
    <w:rsid w:val="00947124"/>
    <w:rsid w:val="009471D4"/>
    <w:rsid w:val="00950130"/>
    <w:rsid w:val="00951456"/>
    <w:rsid w:val="009518D1"/>
    <w:rsid w:val="00952F1A"/>
    <w:rsid w:val="00953C0F"/>
    <w:rsid w:val="00954301"/>
    <w:rsid w:val="009549B3"/>
    <w:rsid w:val="00955761"/>
    <w:rsid w:val="00956044"/>
    <w:rsid w:val="009564F7"/>
    <w:rsid w:val="009568A1"/>
    <w:rsid w:val="00956D69"/>
    <w:rsid w:val="00957515"/>
    <w:rsid w:val="00957FBD"/>
    <w:rsid w:val="00960959"/>
    <w:rsid w:val="00962A08"/>
    <w:rsid w:val="00963A09"/>
    <w:rsid w:val="0096410F"/>
    <w:rsid w:val="00964D6A"/>
    <w:rsid w:val="00965834"/>
    <w:rsid w:val="00965C27"/>
    <w:rsid w:val="0096641F"/>
    <w:rsid w:val="00967BFA"/>
    <w:rsid w:val="00970B60"/>
    <w:rsid w:val="0097106A"/>
    <w:rsid w:val="009713D6"/>
    <w:rsid w:val="00971C27"/>
    <w:rsid w:val="00971DB4"/>
    <w:rsid w:val="0097244C"/>
    <w:rsid w:val="00972D27"/>
    <w:rsid w:val="00973038"/>
    <w:rsid w:val="009730D0"/>
    <w:rsid w:val="009732D3"/>
    <w:rsid w:val="00973409"/>
    <w:rsid w:val="0097437E"/>
    <w:rsid w:val="009773C5"/>
    <w:rsid w:val="00977457"/>
    <w:rsid w:val="00980645"/>
    <w:rsid w:val="0098099D"/>
    <w:rsid w:val="00980B89"/>
    <w:rsid w:val="00980BC6"/>
    <w:rsid w:val="00981226"/>
    <w:rsid w:val="00982014"/>
    <w:rsid w:val="009822C7"/>
    <w:rsid w:val="009823C2"/>
    <w:rsid w:val="00982E39"/>
    <w:rsid w:val="00982E60"/>
    <w:rsid w:val="0098305B"/>
    <w:rsid w:val="009835DB"/>
    <w:rsid w:val="00983841"/>
    <w:rsid w:val="009846C4"/>
    <w:rsid w:val="009851CD"/>
    <w:rsid w:val="00985521"/>
    <w:rsid w:val="00985A94"/>
    <w:rsid w:val="00990E3C"/>
    <w:rsid w:val="0099134F"/>
    <w:rsid w:val="00992D4D"/>
    <w:rsid w:val="00992EDD"/>
    <w:rsid w:val="00992F64"/>
    <w:rsid w:val="0099371C"/>
    <w:rsid w:val="00993836"/>
    <w:rsid w:val="009943A0"/>
    <w:rsid w:val="00995882"/>
    <w:rsid w:val="0099689D"/>
    <w:rsid w:val="009972F7"/>
    <w:rsid w:val="009A0689"/>
    <w:rsid w:val="009A098D"/>
    <w:rsid w:val="009A1624"/>
    <w:rsid w:val="009A1750"/>
    <w:rsid w:val="009A1A19"/>
    <w:rsid w:val="009A232B"/>
    <w:rsid w:val="009A2454"/>
    <w:rsid w:val="009A2A74"/>
    <w:rsid w:val="009A2FC5"/>
    <w:rsid w:val="009A392C"/>
    <w:rsid w:val="009A3F62"/>
    <w:rsid w:val="009A4190"/>
    <w:rsid w:val="009A4268"/>
    <w:rsid w:val="009A42EB"/>
    <w:rsid w:val="009A49B2"/>
    <w:rsid w:val="009A4B72"/>
    <w:rsid w:val="009A4F33"/>
    <w:rsid w:val="009A5671"/>
    <w:rsid w:val="009A575A"/>
    <w:rsid w:val="009A5ED8"/>
    <w:rsid w:val="009A6363"/>
    <w:rsid w:val="009A737B"/>
    <w:rsid w:val="009B015A"/>
    <w:rsid w:val="009B11F2"/>
    <w:rsid w:val="009B1EA8"/>
    <w:rsid w:val="009B2368"/>
    <w:rsid w:val="009B2528"/>
    <w:rsid w:val="009B2D55"/>
    <w:rsid w:val="009B3663"/>
    <w:rsid w:val="009B48E6"/>
    <w:rsid w:val="009B4904"/>
    <w:rsid w:val="009B5944"/>
    <w:rsid w:val="009B59B3"/>
    <w:rsid w:val="009B610D"/>
    <w:rsid w:val="009B6683"/>
    <w:rsid w:val="009B6CC0"/>
    <w:rsid w:val="009C0414"/>
    <w:rsid w:val="009C08E0"/>
    <w:rsid w:val="009C0BB7"/>
    <w:rsid w:val="009C0BEF"/>
    <w:rsid w:val="009C13D1"/>
    <w:rsid w:val="009C1417"/>
    <w:rsid w:val="009C15CE"/>
    <w:rsid w:val="009C15F0"/>
    <w:rsid w:val="009C28BC"/>
    <w:rsid w:val="009C29B9"/>
    <w:rsid w:val="009C3777"/>
    <w:rsid w:val="009C4117"/>
    <w:rsid w:val="009C4A35"/>
    <w:rsid w:val="009C5968"/>
    <w:rsid w:val="009C6485"/>
    <w:rsid w:val="009C649F"/>
    <w:rsid w:val="009C659B"/>
    <w:rsid w:val="009C7142"/>
    <w:rsid w:val="009C777B"/>
    <w:rsid w:val="009C79C4"/>
    <w:rsid w:val="009D031F"/>
    <w:rsid w:val="009D0412"/>
    <w:rsid w:val="009D0FA4"/>
    <w:rsid w:val="009D1882"/>
    <w:rsid w:val="009D1A76"/>
    <w:rsid w:val="009D3398"/>
    <w:rsid w:val="009D36F1"/>
    <w:rsid w:val="009D39BA"/>
    <w:rsid w:val="009D469A"/>
    <w:rsid w:val="009D5906"/>
    <w:rsid w:val="009D596E"/>
    <w:rsid w:val="009D683C"/>
    <w:rsid w:val="009D749D"/>
    <w:rsid w:val="009D757A"/>
    <w:rsid w:val="009D7E2B"/>
    <w:rsid w:val="009E05A5"/>
    <w:rsid w:val="009E0CED"/>
    <w:rsid w:val="009E11AE"/>
    <w:rsid w:val="009E126F"/>
    <w:rsid w:val="009E1CA8"/>
    <w:rsid w:val="009E1F3A"/>
    <w:rsid w:val="009E22FE"/>
    <w:rsid w:val="009E2B84"/>
    <w:rsid w:val="009E399E"/>
    <w:rsid w:val="009E4CAB"/>
    <w:rsid w:val="009E527C"/>
    <w:rsid w:val="009E553C"/>
    <w:rsid w:val="009E6269"/>
    <w:rsid w:val="009E752A"/>
    <w:rsid w:val="009F08AD"/>
    <w:rsid w:val="009F1366"/>
    <w:rsid w:val="009F20B7"/>
    <w:rsid w:val="009F2AED"/>
    <w:rsid w:val="009F3E55"/>
    <w:rsid w:val="009F4B38"/>
    <w:rsid w:val="009F4D70"/>
    <w:rsid w:val="009F522E"/>
    <w:rsid w:val="009F5B7C"/>
    <w:rsid w:val="009F5C85"/>
    <w:rsid w:val="009F639B"/>
    <w:rsid w:val="009F682B"/>
    <w:rsid w:val="009F746B"/>
    <w:rsid w:val="00A005ED"/>
    <w:rsid w:val="00A00870"/>
    <w:rsid w:val="00A028F3"/>
    <w:rsid w:val="00A02B2B"/>
    <w:rsid w:val="00A0432E"/>
    <w:rsid w:val="00A049D7"/>
    <w:rsid w:val="00A04CEF"/>
    <w:rsid w:val="00A04DDC"/>
    <w:rsid w:val="00A06CBA"/>
    <w:rsid w:val="00A07719"/>
    <w:rsid w:val="00A07947"/>
    <w:rsid w:val="00A10C60"/>
    <w:rsid w:val="00A113AE"/>
    <w:rsid w:val="00A11CC3"/>
    <w:rsid w:val="00A1285E"/>
    <w:rsid w:val="00A144EA"/>
    <w:rsid w:val="00A1463B"/>
    <w:rsid w:val="00A16F2A"/>
    <w:rsid w:val="00A21168"/>
    <w:rsid w:val="00A21223"/>
    <w:rsid w:val="00A22763"/>
    <w:rsid w:val="00A23050"/>
    <w:rsid w:val="00A233B0"/>
    <w:rsid w:val="00A2367C"/>
    <w:rsid w:val="00A23F4E"/>
    <w:rsid w:val="00A24BF8"/>
    <w:rsid w:val="00A25F5E"/>
    <w:rsid w:val="00A26AB9"/>
    <w:rsid w:val="00A26C99"/>
    <w:rsid w:val="00A2736C"/>
    <w:rsid w:val="00A27394"/>
    <w:rsid w:val="00A2758D"/>
    <w:rsid w:val="00A2770C"/>
    <w:rsid w:val="00A30215"/>
    <w:rsid w:val="00A306F1"/>
    <w:rsid w:val="00A30BB1"/>
    <w:rsid w:val="00A310A3"/>
    <w:rsid w:val="00A3271E"/>
    <w:rsid w:val="00A330CE"/>
    <w:rsid w:val="00A347D9"/>
    <w:rsid w:val="00A3560F"/>
    <w:rsid w:val="00A36429"/>
    <w:rsid w:val="00A36553"/>
    <w:rsid w:val="00A36624"/>
    <w:rsid w:val="00A36821"/>
    <w:rsid w:val="00A3685F"/>
    <w:rsid w:val="00A403C0"/>
    <w:rsid w:val="00A408FC"/>
    <w:rsid w:val="00A40C49"/>
    <w:rsid w:val="00A41BDF"/>
    <w:rsid w:val="00A424EA"/>
    <w:rsid w:val="00A435F7"/>
    <w:rsid w:val="00A43AB2"/>
    <w:rsid w:val="00A43EE8"/>
    <w:rsid w:val="00A44A6C"/>
    <w:rsid w:val="00A452F7"/>
    <w:rsid w:val="00A45692"/>
    <w:rsid w:val="00A460A0"/>
    <w:rsid w:val="00A460A1"/>
    <w:rsid w:val="00A47084"/>
    <w:rsid w:val="00A47B13"/>
    <w:rsid w:val="00A47C4D"/>
    <w:rsid w:val="00A504C1"/>
    <w:rsid w:val="00A50ACF"/>
    <w:rsid w:val="00A518B9"/>
    <w:rsid w:val="00A51EBD"/>
    <w:rsid w:val="00A52098"/>
    <w:rsid w:val="00A52C57"/>
    <w:rsid w:val="00A53C62"/>
    <w:rsid w:val="00A5446C"/>
    <w:rsid w:val="00A549F3"/>
    <w:rsid w:val="00A550FB"/>
    <w:rsid w:val="00A5650A"/>
    <w:rsid w:val="00A56547"/>
    <w:rsid w:val="00A5701E"/>
    <w:rsid w:val="00A601A8"/>
    <w:rsid w:val="00A61C28"/>
    <w:rsid w:val="00A628D5"/>
    <w:rsid w:val="00A6401E"/>
    <w:rsid w:val="00A648BB"/>
    <w:rsid w:val="00A64B31"/>
    <w:rsid w:val="00A64F42"/>
    <w:rsid w:val="00A65137"/>
    <w:rsid w:val="00A65636"/>
    <w:rsid w:val="00A66328"/>
    <w:rsid w:val="00A66B31"/>
    <w:rsid w:val="00A66E2F"/>
    <w:rsid w:val="00A6700B"/>
    <w:rsid w:val="00A674BF"/>
    <w:rsid w:val="00A70569"/>
    <w:rsid w:val="00A71030"/>
    <w:rsid w:val="00A71397"/>
    <w:rsid w:val="00A71494"/>
    <w:rsid w:val="00A7159D"/>
    <w:rsid w:val="00A72CF9"/>
    <w:rsid w:val="00A73785"/>
    <w:rsid w:val="00A739F4"/>
    <w:rsid w:val="00A742C4"/>
    <w:rsid w:val="00A749DF"/>
    <w:rsid w:val="00A74C7A"/>
    <w:rsid w:val="00A75ACA"/>
    <w:rsid w:val="00A76C18"/>
    <w:rsid w:val="00A7745B"/>
    <w:rsid w:val="00A809D4"/>
    <w:rsid w:val="00A80BC3"/>
    <w:rsid w:val="00A80F30"/>
    <w:rsid w:val="00A811E6"/>
    <w:rsid w:val="00A82956"/>
    <w:rsid w:val="00A82DCE"/>
    <w:rsid w:val="00A83357"/>
    <w:rsid w:val="00A83656"/>
    <w:rsid w:val="00A83EAC"/>
    <w:rsid w:val="00A841FA"/>
    <w:rsid w:val="00A8438E"/>
    <w:rsid w:val="00A8540F"/>
    <w:rsid w:val="00A860AB"/>
    <w:rsid w:val="00A8640F"/>
    <w:rsid w:val="00A872D2"/>
    <w:rsid w:val="00A874BE"/>
    <w:rsid w:val="00A8764B"/>
    <w:rsid w:val="00A9075C"/>
    <w:rsid w:val="00A90900"/>
    <w:rsid w:val="00A90B92"/>
    <w:rsid w:val="00A9137A"/>
    <w:rsid w:val="00A91E37"/>
    <w:rsid w:val="00A92C19"/>
    <w:rsid w:val="00A93724"/>
    <w:rsid w:val="00A93FA7"/>
    <w:rsid w:val="00A94752"/>
    <w:rsid w:val="00A95935"/>
    <w:rsid w:val="00A96889"/>
    <w:rsid w:val="00A96B00"/>
    <w:rsid w:val="00A970BD"/>
    <w:rsid w:val="00A973CB"/>
    <w:rsid w:val="00A97B80"/>
    <w:rsid w:val="00AA0588"/>
    <w:rsid w:val="00AA1204"/>
    <w:rsid w:val="00AA2CB2"/>
    <w:rsid w:val="00AA31D3"/>
    <w:rsid w:val="00AA3933"/>
    <w:rsid w:val="00AA3941"/>
    <w:rsid w:val="00AA3DD1"/>
    <w:rsid w:val="00AA3FC0"/>
    <w:rsid w:val="00AA42D7"/>
    <w:rsid w:val="00AA47CC"/>
    <w:rsid w:val="00AA52E5"/>
    <w:rsid w:val="00AA607D"/>
    <w:rsid w:val="00AA7E6F"/>
    <w:rsid w:val="00AA7EC3"/>
    <w:rsid w:val="00AA7F16"/>
    <w:rsid w:val="00AB0158"/>
    <w:rsid w:val="00AB01F7"/>
    <w:rsid w:val="00AB024A"/>
    <w:rsid w:val="00AB0CFD"/>
    <w:rsid w:val="00AB15BF"/>
    <w:rsid w:val="00AB1682"/>
    <w:rsid w:val="00AB2870"/>
    <w:rsid w:val="00AB2BD0"/>
    <w:rsid w:val="00AB6E52"/>
    <w:rsid w:val="00AB6F56"/>
    <w:rsid w:val="00AB774A"/>
    <w:rsid w:val="00AC281C"/>
    <w:rsid w:val="00AC3030"/>
    <w:rsid w:val="00AC390D"/>
    <w:rsid w:val="00AC3A6D"/>
    <w:rsid w:val="00AC3ABA"/>
    <w:rsid w:val="00AC4321"/>
    <w:rsid w:val="00AC4887"/>
    <w:rsid w:val="00AC5DF3"/>
    <w:rsid w:val="00AC6462"/>
    <w:rsid w:val="00AC67BE"/>
    <w:rsid w:val="00AC6835"/>
    <w:rsid w:val="00AC7FE0"/>
    <w:rsid w:val="00AD0787"/>
    <w:rsid w:val="00AD0CF8"/>
    <w:rsid w:val="00AD26B0"/>
    <w:rsid w:val="00AD2882"/>
    <w:rsid w:val="00AD299F"/>
    <w:rsid w:val="00AD31FC"/>
    <w:rsid w:val="00AD39B6"/>
    <w:rsid w:val="00AD45F9"/>
    <w:rsid w:val="00AD4DC8"/>
    <w:rsid w:val="00AD4E52"/>
    <w:rsid w:val="00AD57D0"/>
    <w:rsid w:val="00AD5ED4"/>
    <w:rsid w:val="00AD6444"/>
    <w:rsid w:val="00AD6D43"/>
    <w:rsid w:val="00AD6F8E"/>
    <w:rsid w:val="00AD7003"/>
    <w:rsid w:val="00AE010C"/>
    <w:rsid w:val="00AE0AFC"/>
    <w:rsid w:val="00AE123C"/>
    <w:rsid w:val="00AE1BB8"/>
    <w:rsid w:val="00AE22C6"/>
    <w:rsid w:val="00AE267A"/>
    <w:rsid w:val="00AE267F"/>
    <w:rsid w:val="00AE3DAF"/>
    <w:rsid w:val="00AE3FA9"/>
    <w:rsid w:val="00AE4428"/>
    <w:rsid w:val="00AE4590"/>
    <w:rsid w:val="00AE4908"/>
    <w:rsid w:val="00AE56C9"/>
    <w:rsid w:val="00AE5FB2"/>
    <w:rsid w:val="00AE6E46"/>
    <w:rsid w:val="00AE70AE"/>
    <w:rsid w:val="00AE7DEA"/>
    <w:rsid w:val="00AF03DB"/>
    <w:rsid w:val="00AF078E"/>
    <w:rsid w:val="00AF0C73"/>
    <w:rsid w:val="00AF1097"/>
    <w:rsid w:val="00AF1299"/>
    <w:rsid w:val="00AF20B6"/>
    <w:rsid w:val="00AF23BB"/>
    <w:rsid w:val="00AF300C"/>
    <w:rsid w:val="00AF3255"/>
    <w:rsid w:val="00AF3398"/>
    <w:rsid w:val="00AF36CF"/>
    <w:rsid w:val="00AF3D8F"/>
    <w:rsid w:val="00AF444D"/>
    <w:rsid w:val="00AF54FA"/>
    <w:rsid w:val="00AF572A"/>
    <w:rsid w:val="00AF6363"/>
    <w:rsid w:val="00AF6367"/>
    <w:rsid w:val="00AF6452"/>
    <w:rsid w:val="00AF73B7"/>
    <w:rsid w:val="00AF7DA6"/>
    <w:rsid w:val="00AF7FE9"/>
    <w:rsid w:val="00B0038E"/>
    <w:rsid w:val="00B018AE"/>
    <w:rsid w:val="00B019DB"/>
    <w:rsid w:val="00B03A45"/>
    <w:rsid w:val="00B041E9"/>
    <w:rsid w:val="00B04BEE"/>
    <w:rsid w:val="00B055C7"/>
    <w:rsid w:val="00B057AC"/>
    <w:rsid w:val="00B06351"/>
    <w:rsid w:val="00B06D5A"/>
    <w:rsid w:val="00B07FE6"/>
    <w:rsid w:val="00B113A1"/>
    <w:rsid w:val="00B11661"/>
    <w:rsid w:val="00B12421"/>
    <w:rsid w:val="00B12423"/>
    <w:rsid w:val="00B12B2F"/>
    <w:rsid w:val="00B12F99"/>
    <w:rsid w:val="00B13759"/>
    <w:rsid w:val="00B13E56"/>
    <w:rsid w:val="00B13EB7"/>
    <w:rsid w:val="00B140C2"/>
    <w:rsid w:val="00B16A39"/>
    <w:rsid w:val="00B1798A"/>
    <w:rsid w:val="00B17AE2"/>
    <w:rsid w:val="00B21AB8"/>
    <w:rsid w:val="00B21AE1"/>
    <w:rsid w:val="00B225C1"/>
    <w:rsid w:val="00B22F1A"/>
    <w:rsid w:val="00B230D8"/>
    <w:rsid w:val="00B25D0A"/>
    <w:rsid w:val="00B25DC8"/>
    <w:rsid w:val="00B25F6A"/>
    <w:rsid w:val="00B26582"/>
    <w:rsid w:val="00B278CB"/>
    <w:rsid w:val="00B30773"/>
    <w:rsid w:val="00B3098F"/>
    <w:rsid w:val="00B31BF3"/>
    <w:rsid w:val="00B3220F"/>
    <w:rsid w:val="00B32A3A"/>
    <w:rsid w:val="00B333C4"/>
    <w:rsid w:val="00B33F03"/>
    <w:rsid w:val="00B34142"/>
    <w:rsid w:val="00B3422E"/>
    <w:rsid w:val="00B34886"/>
    <w:rsid w:val="00B35840"/>
    <w:rsid w:val="00B3696B"/>
    <w:rsid w:val="00B36E5C"/>
    <w:rsid w:val="00B40B36"/>
    <w:rsid w:val="00B40BCC"/>
    <w:rsid w:val="00B41B48"/>
    <w:rsid w:val="00B41BF0"/>
    <w:rsid w:val="00B42549"/>
    <w:rsid w:val="00B428FB"/>
    <w:rsid w:val="00B42AE8"/>
    <w:rsid w:val="00B44110"/>
    <w:rsid w:val="00B44BBB"/>
    <w:rsid w:val="00B46890"/>
    <w:rsid w:val="00B468A8"/>
    <w:rsid w:val="00B4707F"/>
    <w:rsid w:val="00B476B5"/>
    <w:rsid w:val="00B477BB"/>
    <w:rsid w:val="00B50612"/>
    <w:rsid w:val="00B51BAC"/>
    <w:rsid w:val="00B5272C"/>
    <w:rsid w:val="00B54226"/>
    <w:rsid w:val="00B55155"/>
    <w:rsid w:val="00B559B0"/>
    <w:rsid w:val="00B57273"/>
    <w:rsid w:val="00B57CF0"/>
    <w:rsid w:val="00B60147"/>
    <w:rsid w:val="00B60399"/>
    <w:rsid w:val="00B60ECF"/>
    <w:rsid w:val="00B61230"/>
    <w:rsid w:val="00B6249A"/>
    <w:rsid w:val="00B62FF1"/>
    <w:rsid w:val="00B636BC"/>
    <w:rsid w:val="00B63C8E"/>
    <w:rsid w:val="00B647C3"/>
    <w:rsid w:val="00B64E74"/>
    <w:rsid w:val="00B64F99"/>
    <w:rsid w:val="00B6514E"/>
    <w:rsid w:val="00B6558B"/>
    <w:rsid w:val="00B65C4D"/>
    <w:rsid w:val="00B65C69"/>
    <w:rsid w:val="00B65E8D"/>
    <w:rsid w:val="00B6778E"/>
    <w:rsid w:val="00B67877"/>
    <w:rsid w:val="00B67992"/>
    <w:rsid w:val="00B679A1"/>
    <w:rsid w:val="00B703C7"/>
    <w:rsid w:val="00B70575"/>
    <w:rsid w:val="00B715C4"/>
    <w:rsid w:val="00B723BE"/>
    <w:rsid w:val="00B7330F"/>
    <w:rsid w:val="00B7357F"/>
    <w:rsid w:val="00B7417F"/>
    <w:rsid w:val="00B74271"/>
    <w:rsid w:val="00B74486"/>
    <w:rsid w:val="00B74B6F"/>
    <w:rsid w:val="00B74F1A"/>
    <w:rsid w:val="00B74F3F"/>
    <w:rsid w:val="00B75025"/>
    <w:rsid w:val="00B75645"/>
    <w:rsid w:val="00B75664"/>
    <w:rsid w:val="00B76CF3"/>
    <w:rsid w:val="00B76F45"/>
    <w:rsid w:val="00B77715"/>
    <w:rsid w:val="00B7784C"/>
    <w:rsid w:val="00B77AD5"/>
    <w:rsid w:val="00B805C5"/>
    <w:rsid w:val="00B81390"/>
    <w:rsid w:val="00B81667"/>
    <w:rsid w:val="00B81CA8"/>
    <w:rsid w:val="00B82B0B"/>
    <w:rsid w:val="00B838CB"/>
    <w:rsid w:val="00B83A37"/>
    <w:rsid w:val="00B83F02"/>
    <w:rsid w:val="00B851E5"/>
    <w:rsid w:val="00B854E6"/>
    <w:rsid w:val="00B85B8E"/>
    <w:rsid w:val="00B8693E"/>
    <w:rsid w:val="00B90A63"/>
    <w:rsid w:val="00B90CF2"/>
    <w:rsid w:val="00B90E38"/>
    <w:rsid w:val="00B91DA8"/>
    <w:rsid w:val="00B92107"/>
    <w:rsid w:val="00B927B3"/>
    <w:rsid w:val="00B92CC9"/>
    <w:rsid w:val="00B92FED"/>
    <w:rsid w:val="00B94E4E"/>
    <w:rsid w:val="00B954E0"/>
    <w:rsid w:val="00B95DCC"/>
    <w:rsid w:val="00B96806"/>
    <w:rsid w:val="00B971D6"/>
    <w:rsid w:val="00B97B5C"/>
    <w:rsid w:val="00BA01F2"/>
    <w:rsid w:val="00BA0516"/>
    <w:rsid w:val="00BA0537"/>
    <w:rsid w:val="00BA06FF"/>
    <w:rsid w:val="00BA0C1B"/>
    <w:rsid w:val="00BA15DA"/>
    <w:rsid w:val="00BA1746"/>
    <w:rsid w:val="00BA189E"/>
    <w:rsid w:val="00BA2C71"/>
    <w:rsid w:val="00BA2DA6"/>
    <w:rsid w:val="00BA37F6"/>
    <w:rsid w:val="00BA39A0"/>
    <w:rsid w:val="00BA447C"/>
    <w:rsid w:val="00BA53DC"/>
    <w:rsid w:val="00BA53EE"/>
    <w:rsid w:val="00BA5B64"/>
    <w:rsid w:val="00BA5E2B"/>
    <w:rsid w:val="00BB0E37"/>
    <w:rsid w:val="00BB1253"/>
    <w:rsid w:val="00BB1F2F"/>
    <w:rsid w:val="00BB4450"/>
    <w:rsid w:val="00BB4700"/>
    <w:rsid w:val="00BB4876"/>
    <w:rsid w:val="00BB4F0A"/>
    <w:rsid w:val="00BB5CD8"/>
    <w:rsid w:val="00BB5D59"/>
    <w:rsid w:val="00BB60C6"/>
    <w:rsid w:val="00BB61A4"/>
    <w:rsid w:val="00BB72B6"/>
    <w:rsid w:val="00BB7612"/>
    <w:rsid w:val="00BC0242"/>
    <w:rsid w:val="00BC09EC"/>
    <w:rsid w:val="00BC0E6F"/>
    <w:rsid w:val="00BC14C0"/>
    <w:rsid w:val="00BC1620"/>
    <w:rsid w:val="00BC178C"/>
    <w:rsid w:val="00BC2CFD"/>
    <w:rsid w:val="00BC3EDB"/>
    <w:rsid w:val="00BC4143"/>
    <w:rsid w:val="00BC47B2"/>
    <w:rsid w:val="00BC5710"/>
    <w:rsid w:val="00BC57A8"/>
    <w:rsid w:val="00BC6F25"/>
    <w:rsid w:val="00BC73AD"/>
    <w:rsid w:val="00BD03ED"/>
    <w:rsid w:val="00BD05A6"/>
    <w:rsid w:val="00BD0827"/>
    <w:rsid w:val="00BD08C8"/>
    <w:rsid w:val="00BD09E9"/>
    <w:rsid w:val="00BD0D0C"/>
    <w:rsid w:val="00BD0EED"/>
    <w:rsid w:val="00BD1264"/>
    <w:rsid w:val="00BD1C2C"/>
    <w:rsid w:val="00BD1C5F"/>
    <w:rsid w:val="00BD2604"/>
    <w:rsid w:val="00BD2963"/>
    <w:rsid w:val="00BD2CF8"/>
    <w:rsid w:val="00BD35AE"/>
    <w:rsid w:val="00BD4608"/>
    <w:rsid w:val="00BD52B5"/>
    <w:rsid w:val="00BD52E0"/>
    <w:rsid w:val="00BD60B1"/>
    <w:rsid w:val="00BD6FED"/>
    <w:rsid w:val="00BD7240"/>
    <w:rsid w:val="00BD74AE"/>
    <w:rsid w:val="00BD7A38"/>
    <w:rsid w:val="00BE0489"/>
    <w:rsid w:val="00BE1012"/>
    <w:rsid w:val="00BE116C"/>
    <w:rsid w:val="00BE146D"/>
    <w:rsid w:val="00BE22A5"/>
    <w:rsid w:val="00BE3D07"/>
    <w:rsid w:val="00BE4B9E"/>
    <w:rsid w:val="00BE5E74"/>
    <w:rsid w:val="00BE61A7"/>
    <w:rsid w:val="00BE6902"/>
    <w:rsid w:val="00BE76C2"/>
    <w:rsid w:val="00BE774A"/>
    <w:rsid w:val="00BF097A"/>
    <w:rsid w:val="00BF1125"/>
    <w:rsid w:val="00BF186A"/>
    <w:rsid w:val="00BF1D78"/>
    <w:rsid w:val="00BF1E7D"/>
    <w:rsid w:val="00BF2467"/>
    <w:rsid w:val="00BF3C21"/>
    <w:rsid w:val="00BF46D8"/>
    <w:rsid w:val="00BF4C04"/>
    <w:rsid w:val="00BF4D6B"/>
    <w:rsid w:val="00BF5397"/>
    <w:rsid w:val="00BF6316"/>
    <w:rsid w:val="00BF6B4E"/>
    <w:rsid w:val="00C00975"/>
    <w:rsid w:val="00C00DBC"/>
    <w:rsid w:val="00C013AB"/>
    <w:rsid w:val="00C01626"/>
    <w:rsid w:val="00C01A5E"/>
    <w:rsid w:val="00C01BD8"/>
    <w:rsid w:val="00C01D56"/>
    <w:rsid w:val="00C01E2D"/>
    <w:rsid w:val="00C01E66"/>
    <w:rsid w:val="00C02AEC"/>
    <w:rsid w:val="00C03D98"/>
    <w:rsid w:val="00C05EC7"/>
    <w:rsid w:val="00C06858"/>
    <w:rsid w:val="00C0689D"/>
    <w:rsid w:val="00C06F2A"/>
    <w:rsid w:val="00C109D5"/>
    <w:rsid w:val="00C10A4A"/>
    <w:rsid w:val="00C10C5B"/>
    <w:rsid w:val="00C1113E"/>
    <w:rsid w:val="00C1179E"/>
    <w:rsid w:val="00C119DA"/>
    <w:rsid w:val="00C11AD2"/>
    <w:rsid w:val="00C11E1E"/>
    <w:rsid w:val="00C122CD"/>
    <w:rsid w:val="00C12892"/>
    <w:rsid w:val="00C12F9E"/>
    <w:rsid w:val="00C13E43"/>
    <w:rsid w:val="00C141C5"/>
    <w:rsid w:val="00C14767"/>
    <w:rsid w:val="00C14D1F"/>
    <w:rsid w:val="00C15073"/>
    <w:rsid w:val="00C15169"/>
    <w:rsid w:val="00C15604"/>
    <w:rsid w:val="00C16807"/>
    <w:rsid w:val="00C17D01"/>
    <w:rsid w:val="00C20094"/>
    <w:rsid w:val="00C20B5F"/>
    <w:rsid w:val="00C20BE6"/>
    <w:rsid w:val="00C20EA7"/>
    <w:rsid w:val="00C222E0"/>
    <w:rsid w:val="00C23723"/>
    <w:rsid w:val="00C238EF"/>
    <w:rsid w:val="00C24015"/>
    <w:rsid w:val="00C24134"/>
    <w:rsid w:val="00C25549"/>
    <w:rsid w:val="00C25FDD"/>
    <w:rsid w:val="00C27C1B"/>
    <w:rsid w:val="00C27E4F"/>
    <w:rsid w:val="00C300BF"/>
    <w:rsid w:val="00C30542"/>
    <w:rsid w:val="00C30F10"/>
    <w:rsid w:val="00C31557"/>
    <w:rsid w:val="00C31B3C"/>
    <w:rsid w:val="00C31D1D"/>
    <w:rsid w:val="00C3298C"/>
    <w:rsid w:val="00C33516"/>
    <w:rsid w:val="00C33A7A"/>
    <w:rsid w:val="00C348ED"/>
    <w:rsid w:val="00C355D7"/>
    <w:rsid w:val="00C36481"/>
    <w:rsid w:val="00C364BA"/>
    <w:rsid w:val="00C37126"/>
    <w:rsid w:val="00C3721B"/>
    <w:rsid w:val="00C401E0"/>
    <w:rsid w:val="00C40579"/>
    <w:rsid w:val="00C405FA"/>
    <w:rsid w:val="00C4143E"/>
    <w:rsid w:val="00C42185"/>
    <w:rsid w:val="00C42B42"/>
    <w:rsid w:val="00C42C24"/>
    <w:rsid w:val="00C43D8F"/>
    <w:rsid w:val="00C4463A"/>
    <w:rsid w:val="00C447A6"/>
    <w:rsid w:val="00C46484"/>
    <w:rsid w:val="00C46B71"/>
    <w:rsid w:val="00C46E14"/>
    <w:rsid w:val="00C4705B"/>
    <w:rsid w:val="00C47848"/>
    <w:rsid w:val="00C47A10"/>
    <w:rsid w:val="00C5017E"/>
    <w:rsid w:val="00C505A0"/>
    <w:rsid w:val="00C509DE"/>
    <w:rsid w:val="00C531D6"/>
    <w:rsid w:val="00C53496"/>
    <w:rsid w:val="00C53D83"/>
    <w:rsid w:val="00C53E30"/>
    <w:rsid w:val="00C5413C"/>
    <w:rsid w:val="00C55C63"/>
    <w:rsid w:val="00C55F09"/>
    <w:rsid w:val="00C56563"/>
    <w:rsid w:val="00C56AF1"/>
    <w:rsid w:val="00C56E1A"/>
    <w:rsid w:val="00C5753C"/>
    <w:rsid w:val="00C60052"/>
    <w:rsid w:val="00C615A2"/>
    <w:rsid w:val="00C61751"/>
    <w:rsid w:val="00C635B0"/>
    <w:rsid w:val="00C63A1D"/>
    <w:rsid w:val="00C642E3"/>
    <w:rsid w:val="00C64425"/>
    <w:rsid w:val="00C6466D"/>
    <w:rsid w:val="00C6469A"/>
    <w:rsid w:val="00C64A5D"/>
    <w:rsid w:val="00C65208"/>
    <w:rsid w:val="00C65BFE"/>
    <w:rsid w:val="00C65FEC"/>
    <w:rsid w:val="00C662F7"/>
    <w:rsid w:val="00C66869"/>
    <w:rsid w:val="00C669AB"/>
    <w:rsid w:val="00C66C5D"/>
    <w:rsid w:val="00C67218"/>
    <w:rsid w:val="00C70E8C"/>
    <w:rsid w:val="00C72226"/>
    <w:rsid w:val="00C72E3D"/>
    <w:rsid w:val="00C72ECC"/>
    <w:rsid w:val="00C73784"/>
    <w:rsid w:val="00C746E1"/>
    <w:rsid w:val="00C7524C"/>
    <w:rsid w:val="00C755E2"/>
    <w:rsid w:val="00C7569D"/>
    <w:rsid w:val="00C7598B"/>
    <w:rsid w:val="00C76630"/>
    <w:rsid w:val="00C76B1D"/>
    <w:rsid w:val="00C775C8"/>
    <w:rsid w:val="00C776E3"/>
    <w:rsid w:val="00C776ED"/>
    <w:rsid w:val="00C77D7E"/>
    <w:rsid w:val="00C77F3D"/>
    <w:rsid w:val="00C809EF"/>
    <w:rsid w:val="00C813A3"/>
    <w:rsid w:val="00C8301C"/>
    <w:rsid w:val="00C844A1"/>
    <w:rsid w:val="00C85281"/>
    <w:rsid w:val="00C863F9"/>
    <w:rsid w:val="00C86F72"/>
    <w:rsid w:val="00C87366"/>
    <w:rsid w:val="00C87A63"/>
    <w:rsid w:val="00C91DC7"/>
    <w:rsid w:val="00C92787"/>
    <w:rsid w:val="00C92A66"/>
    <w:rsid w:val="00C969D8"/>
    <w:rsid w:val="00C96AC0"/>
    <w:rsid w:val="00C96C79"/>
    <w:rsid w:val="00C96DE2"/>
    <w:rsid w:val="00C979CB"/>
    <w:rsid w:val="00C97A28"/>
    <w:rsid w:val="00C97EF4"/>
    <w:rsid w:val="00C97F20"/>
    <w:rsid w:val="00CA03EA"/>
    <w:rsid w:val="00CA0504"/>
    <w:rsid w:val="00CA0689"/>
    <w:rsid w:val="00CA169E"/>
    <w:rsid w:val="00CA20EA"/>
    <w:rsid w:val="00CA229D"/>
    <w:rsid w:val="00CA2891"/>
    <w:rsid w:val="00CA2A5B"/>
    <w:rsid w:val="00CA2E24"/>
    <w:rsid w:val="00CA2F4A"/>
    <w:rsid w:val="00CA39B7"/>
    <w:rsid w:val="00CA3B97"/>
    <w:rsid w:val="00CA3C24"/>
    <w:rsid w:val="00CA3CD0"/>
    <w:rsid w:val="00CA47AA"/>
    <w:rsid w:val="00CA5294"/>
    <w:rsid w:val="00CA5686"/>
    <w:rsid w:val="00CA568E"/>
    <w:rsid w:val="00CA66C0"/>
    <w:rsid w:val="00CA6863"/>
    <w:rsid w:val="00CA6C06"/>
    <w:rsid w:val="00CA72C1"/>
    <w:rsid w:val="00CA7454"/>
    <w:rsid w:val="00CA7572"/>
    <w:rsid w:val="00CA7BF6"/>
    <w:rsid w:val="00CA7D31"/>
    <w:rsid w:val="00CB19A7"/>
    <w:rsid w:val="00CB1BBD"/>
    <w:rsid w:val="00CB20BD"/>
    <w:rsid w:val="00CB2431"/>
    <w:rsid w:val="00CB255B"/>
    <w:rsid w:val="00CB2673"/>
    <w:rsid w:val="00CB2799"/>
    <w:rsid w:val="00CB288C"/>
    <w:rsid w:val="00CB436E"/>
    <w:rsid w:val="00CB4E3A"/>
    <w:rsid w:val="00CB5789"/>
    <w:rsid w:val="00CB5E00"/>
    <w:rsid w:val="00CB5E9C"/>
    <w:rsid w:val="00CB63D6"/>
    <w:rsid w:val="00CB6937"/>
    <w:rsid w:val="00CB6C07"/>
    <w:rsid w:val="00CB6C3D"/>
    <w:rsid w:val="00CB6D29"/>
    <w:rsid w:val="00CB6D5A"/>
    <w:rsid w:val="00CB7526"/>
    <w:rsid w:val="00CC077F"/>
    <w:rsid w:val="00CC08D5"/>
    <w:rsid w:val="00CC098B"/>
    <w:rsid w:val="00CC09A7"/>
    <w:rsid w:val="00CC1714"/>
    <w:rsid w:val="00CC2EBD"/>
    <w:rsid w:val="00CC74AD"/>
    <w:rsid w:val="00CC7990"/>
    <w:rsid w:val="00CD058B"/>
    <w:rsid w:val="00CD308F"/>
    <w:rsid w:val="00CD3960"/>
    <w:rsid w:val="00CD3970"/>
    <w:rsid w:val="00CD3AC0"/>
    <w:rsid w:val="00CD4E5C"/>
    <w:rsid w:val="00CD5748"/>
    <w:rsid w:val="00CD58EA"/>
    <w:rsid w:val="00CD6223"/>
    <w:rsid w:val="00CD664D"/>
    <w:rsid w:val="00CD70FE"/>
    <w:rsid w:val="00CE06CB"/>
    <w:rsid w:val="00CE0701"/>
    <w:rsid w:val="00CE124B"/>
    <w:rsid w:val="00CE1509"/>
    <w:rsid w:val="00CE4042"/>
    <w:rsid w:val="00CE4E22"/>
    <w:rsid w:val="00CE5065"/>
    <w:rsid w:val="00CE55F9"/>
    <w:rsid w:val="00CE573B"/>
    <w:rsid w:val="00CE5799"/>
    <w:rsid w:val="00CE5A26"/>
    <w:rsid w:val="00CE5BCA"/>
    <w:rsid w:val="00CE6F75"/>
    <w:rsid w:val="00CE77BC"/>
    <w:rsid w:val="00CE7D00"/>
    <w:rsid w:val="00CF0230"/>
    <w:rsid w:val="00CF0525"/>
    <w:rsid w:val="00CF1861"/>
    <w:rsid w:val="00CF22C8"/>
    <w:rsid w:val="00CF2394"/>
    <w:rsid w:val="00CF2F1F"/>
    <w:rsid w:val="00CF3489"/>
    <w:rsid w:val="00CF3921"/>
    <w:rsid w:val="00CF4522"/>
    <w:rsid w:val="00CF4F54"/>
    <w:rsid w:val="00CF500E"/>
    <w:rsid w:val="00CF57DE"/>
    <w:rsid w:val="00CF583F"/>
    <w:rsid w:val="00CF5868"/>
    <w:rsid w:val="00CF5BA2"/>
    <w:rsid w:val="00CF5D13"/>
    <w:rsid w:val="00CF65C7"/>
    <w:rsid w:val="00CF68C1"/>
    <w:rsid w:val="00CF6AD9"/>
    <w:rsid w:val="00CF6BEB"/>
    <w:rsid w:val="00CF7286"/>
    <w:rsid w:val="00CF7362"/>
    <w:rsid w:val="00CF7C3C"/>
    <w:rsid w:val="00D01317"/>
    <w:rsid w:val="00D0164D"/>
    <w:rsid w:val="00D037D6"/>
    <w:rsid w:val="00D03DE1"/>
    <w:rsid w:val="00D04132"/>
    <w:rsid w:val="00D04519"/>
    <w:rsid w:val="00D05A1B"/>
    <w:rsid w:val="00D05B47"/>
    <w:rsid w:val="00D0658F"/>
    <w:rsid w:val="00D06696"/>
    <w:rsid w:val="00D06776"/>
    <w:rsid w:val="00D071BA"/>
    <w:rsid w:val="00D077A3"/>
    <w:rsid w:val="00D10109"/>
    <w:rsid w:val="00D10951"/>
    <w:rsid w:val="00D113D9"/>
    <w:rsid w:val="00D11674"/>
    <w:rsid w:val="00D120A5"/>
    <w:rsid w:val="00D1265F"/>
    <w:rsid w:val="00D14123"/>
    <w:rsid w:val="00D159AD"/>
    <w:rsid w:val="00D163AF"/>
    <w:rsid w:val="00D16408"/>
    <w:rsid w:val="00D16996"/>
    <w:rsid w:val="00D170C4"/>
    <w:rsid w:val="00D202EE"/>
    <w:rsid w:val="00D20390"/>
    <w:rsid w:val="00D21F90"/>
    <w:rsid w:val="00D222BD"/>
    <w:rsid w:val="00D22FFA"/>
    <w:rsid w:val="00D23281"/>
    <w:rsid w:val="00D238DC"/>
    <w:rsid w:val="00D23B56"/>
    <w:rsid w:val="00D24387"/>
    <w:rsid w:val="00D251DD"/>
    <w:rsid w:val="00D2526E"/>
    <w:rsid w:val="00D2783C"/>
    <w:rsid w:val="00D30E0A"/>
    <w:rsid w:val="00D31A90"/>
    <w:rsid w:val="00D3215D"/>
    <w:rsid w:val="00D32629"/>
    <w:rsid w:val="00D32CA9"/>
    <w:rsid w:val="00D33A14"/>
    <w:rsid w:val="00D33B92"/>
    <w:rsid w:val="00D36493"/>
    <w:rsid w:val="00D374C4"/>
    <w:rsid w:val="00D4011E"/>
    <w:rsid w:val="00D4076C"/>
    <w:rsid w:val="00D40D3A"/>
    <w:rsid w:val="00D40DC2"/>
    <w:rsid w:val="00D4115E"/>
    <w:rsid w:val="00D414B3"/>
    <w:rsid w:val="00D414FB"/>
    <w:rsid w:val="00D415AF"/>
    <w:rsid w:val="00D42334"/>
    <w:rsid w:val="00D42770"/>
    <w:rsid w:val="00D42B54"/>
    <w:rsid w:val="00D43B0C"/>
    <w:rsid w:val="00D44980"/>
    <w:rsid w:val="00D45599"/>
    <w:rsid w:val="00D4636A"/>
    <w:rsid w:val="00D47427"/>
    <w:rsid w:val="00D479D6"/>
    <w:rsid w:val="00D50562"/>
    <w:rsid w:val="00D5155F"/>
    <w:rsid w:val="00D5186B"/>
    <w:rsid w:val="00D519B0"/>
    <w:rsid w:val="00D522E9"/>
    <w:rsid w:val="00D5241F"/>
    <w:rsid w:val="00D52514"/>
    <w:rsid w:val="00D52C99"/>
    <w:rsid w:val="00D52EAE"/>
    <w:rsid w:val="00D53DC5"/>
    <w:rsid w:val="00D5407A"/>
    <w:rsid w:val="00D545AC"/>
    <w:rsid w:val="00D545CE"/>
    <w:rsid w:val="00D54788"/>
    <w:rsid w:val="00D54E26"/>
    <w:rsid w:val="00D54E3D"/>
    <w:rsid w:val="00D5503E"/>
    <w:rsid w:val="00D550CA"/>
    <w:rsid w:val="00D55513"/>
    <w:rsid w:val="00D559E5"/>
    <w:rsid w:val="00D5767C"/>
    <w:rsid w:val="00D615EA"/>
    <w:rsid w:val="00D61AF3"/>
    <w:rsid w:val="00D6263B"/>
    <w:rsid w:val="00D62B85"/>
    <w:rsid w:val="00D62FE2"/>
    <w:rsid w:val="00D648C8"/>
    <w:rsid w:val="00D64D78"/>
    <w:rsid w:val="00D6759C"/>
    <w:rsid w:val="00D714FF"/>
    <w:rsid w:val="00D71556"/>
    <w:rsid w:val="00D732EC"/>
    <w:rsid w:val="00D74894"/>
    <w:rsid w:val="00D75C96"/>
    <w:rsid w:val="00D7650D"/>
    <w:rsid w:val="00D770AF"/>
    <w:rsid w:val="00D80B70"/>
    <w:rsid w:val="00D80BEC"/>
    <w:rsid w:val="00D8167E"/>
    <w:rsid w:val="00D82188"/>
    <w:rsid w:val="00D8271A"/>
    <w:rsid w:val="00D82A36"/>
    <w:rsid w:val="00D82FDC"/>
    <w:rsid w:val="00D83D32"/>
    <w:rsid w:val="00D84F20"/>
    <w:rsid w:val="00D867C6"/>
    <w:rsid w:val="00D8769B"/>
    <w:rsid w:val="00D87C00"/>
    <w:rsid w:val="00D91025"/>
    <w:rsid w:val="00D9150E"/>
    <w:rsid w:val="00D91B89"/>
    <w:rsid w:val="00D9287C"/>
    <w:rsid w:val="00D92C0F"/>
    <w:rsid w:val="00D92DF8"/>
    <w:rsid w:val="00D93698"/>
    <w:rsid w:val="00D93E48"/>
    <w:rsid w:val="00D94052"/>
    <w:rsid w:val="00D94C87"/>
    <w:rsid w:val="00D95148"/>
    <w:rsid w:val="00D95679"/>
    <w:rsid w:val="00D95BCD"/>
    <w:rsid w:val="00D95D69"/>
    <w:rsid w:val="00D960C3"/>
    <w:rsid w:val="00D96158"/>
    <w:rsid w:val="00D96D6C"/>
    <w:rsid w:val="00D96ECA"/>
    <w:rsid w:val="00D974B8"/>
    <w:rsid w:val="00D97FA5"/>
    <w:rsid w:val="00D97FBF"/>
    <w:rsid w:val="00DA01F5"/>
    <w:rsid w:val="00DA1E5D"/>
    <w:rsid w:val="00DA225D"/>
    <w:rsid w:val="00DA2623"/>
    <w:rsid w:val="00DA26B7"/>
    <w:rsid w:val="00DA27C8"/>
    <w:rsid w:val="00DA3521"/>
    <w:rsid w:val="00DA3823"/>
    <w:rsid w:val="00DA4678"/>
    <w:rsid w:val="00DA50C3"/>
    <w:rsid w:val="00DA5364"/>
    <w:rsid w:val="00DA5E01"/>
    <w:rsid w:val="00DA5F1F"/>
    <w:rsid w:val="00DA6C61"/>
    <w:rsid w:val="00DA7DD5"/>
    <w:rsid w:val="00DA7E02"/>
    <w:rsid w:val="00DB049D"/>
    <w:rsid w:val="00DB0D14"/>
    <w:rsid w:val="00DB0D73"/>
    <w:rsid w:val="00DB0E8F"/>
    <w:rsid w:val="00DB13AA"/>
    <w:rsid w:val="00DB1B45"/>
    <w:rsid w:val="00DB1E08"/>
    <w:rsid w:val="00DB2085"/>
    <w:rsid w:val="00DB29C0"/>
    <w:rsid w:val="00DB2EAA"/>
    <w:rsid w:val="00DB3289"/>
    <w:rsid w:val="00DB4E3C"/>
    <w:rsid w:val="00DB5825"/>
    <w:rsid w:val="00DB5F2B"/>
    <w:rsid w:val="00DB6698"/>
    <w:rsid w:val="00DB7342"/>
    <w:rsid w:val="00DB7EE1"/>
    <w:rsid w:val="00DC0B2F"/>
    <w:rsid w:val="00DC2040"/>
    <w:rsid w:val="00DC3863"/>
    <w:rsid w:val="00DC476F"/>
    <w:rsid w:val="00DC48BF"/>
    <w:rsid w:val="00DC4FE4"/>
    <w:rsid w:val="00DC54A3"/>
    <w:rsid w:val="00DC555B"/>
    <w:rsid w:val="00DC5727"/>
    <w:rsid w:val="00DC5816"/>
    <w:rsid w:val="00DC5FB7"/>
    <w:rsid w:val="00DC694E"/>
    <w:rsid w:val="00DC7022"/>
    <w:rsid w:val="00DC731B"/>
    <w:rsid w:val="00DC7E76"/>
    <w:rsid w:val="00DD0ABC"/>
    <w:rsid w:val="00DD2021"/>
    <w:rsid w:val="00DD2891"/>
    <w:rsid w:val="00DD29A1"/>
    <w:rsid w:val="00DD345E"/>
    <w:rsid w:val="00DD3A27"/>
    <w:rsid w:val="00DD4E14"/>
    <w:rsid w:val="00DE0C94"/>
    <w:rsid w:val="00DE11EE"/>
    <w:rsid w:val="00DE21B6"/>
    <w:rsid w:val="00DE252C"/>
    <w:rsid w:val="00DE3063"/>
    <w:rsid w:val="00DE3A05"/>
    <w:rsid w:val="00DE3A57"/>
    <w:rsid w:val="00DE536B"/>
    <w:rsid w:val="00DE5F33"/>
    <w:rsid w:val="00DE62A5"/>
    <w:rsid w:val="00DE6C2D"/>
    <w:rsid w:val="00DF033A"/>
    <w:rsid w:val="00DF0629"/>
    <w:rsid w:val="00DF0FBF"/>
    <w:rsid w:val="00DF1086"/>
    <w:rsid w:val="00DF2848"/>
    <w:rsid w:val="00DF297F"/>
    <w:rsid w:val="00DF3177"/>
    <w:rsid w:val="00DF3A45"/>
    <w:rsid w:val="00DF4372"/>
    <w:rsid w:val="00DF4756"/>
    <w:rsid w:val="00DF4917"/>
    <w:rsid w:val="00DF493B"/>
    <w:rsid w:val="00DF52E7"/>
    <w:rsid w:val="00DF6851"/>
    <w:rsid w:val="00DF6C8F"/>
    <w:rsid w:val="00DF763A"/>
    <w:rsid w:val="00DF7BE4"/>
    <w:rsid w:val="00E00848"/>
    <w:rsid w:val="00E00A5A"/>
    <w:rsid w:val="00E00FE0"/>
    <w:rsid w:val="00E01682"/>
    <w:rsid w:val="00E0222B"/>
    <w:rsid w:val="00E02AAD"/>
    <w:rsid w:val="00E03363"/>
    <w:rsid w:val="00E04ED0"/>
    <w:rsid w:val="00E050AA"/>
    <w:rsid w:val="00E055BD"/>
    <w:rsid w:val="00E05E1A"/>
    <w:rsid w:val="00E06AAB"/>
    <w:rsid w:val="00E07666"/>
    <w:rsid w:val="00E07B4F"/>
    <w:rsid w:val="00E10C5D"/>
    <w:rsid w:val="00E11B7C"/>
    <w:rsid w:val="00E1210F"/>
    <w:rsid w:val="00E123B5"/>
    <w:rsid w:val="00E135E6"/>
    <w:rsid w:val="00E13BE9"/>
    <w:rsid w:val="00E16836"/>
    <w:rsid w:val="00E17710"/>
    <w:rsid w:val="00E17DD8"/>
    <w:rsid w:val="00E204A2"/>
    <w:rsid w:val="00E211E0"/>
    <w:rsid w:val="00E218BE"/>
    <w:rsid w:val="00E21D3F"/>
    <w:rsid w:val="00E253EA"/>
    <w:rsid w:val="00E256B4"/>
    <w:rsid w:val="00E2572F"/>
    <w:rsid w:val="00E25EDC"/>
    <w:rsid w:val="00E25F63"/>
    <w:rsid w:val="00E2656E"/>
    <w:rsid w:val="00E26C41"/>
    <w:rsid w:val="00E304DB"/>
    <w:rsid w:val="00E30A99"/>
    <w:rsid w:val="00E313AC"/>
    <w:rsid w:val="00E3201A"/>
    <w:rsid w:val="00E33174"/>
    <w:rsid w:val="00E33C0C"/>
    <w:rsid w:val="00E351D7"/>
    <w:rsid w:val="00E3551E"/>
    <w:rsid w:val="00E3571F"/>
    <w:rsid w:val="00E36576"/>
    <w:rsid w:val="00E37182"/>
    <w:rsid w:val="00E37D5C"/>
    <w:rsid w:val="00E404B2"/>
    <w:rsid w:val="00E40556"/>
    <w:rsid w:val="00E408E4"/>
    <w:rsid w:val="00E41425"/>
    <w:rsid w:val="00E43158"/>
    <w:rsid w:val="00E43E53"/>
    <w:rsid w:val="00E44655"/>
    <w:rsid w:val="00E44C2E"/>
    <w:rsid w:val="00E4553E"/>
    <w:rsid w:val="00E466ED"/>
    <w:rsid w:val="00E46AC4"/>
    <w:rsid w:val="00E474E9"/>
    <w:rsid w:val="00E47847"/>
    <w:rsid w:val="00E47EC6"/>
    <w:rsid w:val="00E50926"/>
    <w:rsid w:val="00E50E58"/>
    <w:rsid w:val="00E539FA"/>
    <w:rsid w:val="00E53E89"/>
    <w:rsid w:val="00E54F53"/>
    <w:rsid w:val="00E55CAA"/>
    <w:rsid w:val="00E55E7D"/>
    <w:rsid w:val="00E55FB8"/>
    <w:rsid w:val="00E560F2"/>
    <w:rsid w:val="00E562E3"/>
    <w:rsid w:val="00E57103"/>
    <w:rsid w:val="00E600BC"/>
    <w:rsid w:val="00E6050F"/>
    <w:rsid w:val="00E60719"/>
    <w:rsid w:val="00E60829"/>
    <w:rsid w:val="00E60946"/>
    <w:rsid w:val="00E626D0"/>
    <w:rsid w:val="00E62AC2"/>
    <w:rsid w:val="00E63B69"/>
    <w:rsid w:val="00E63CA3"/>
    <w:rsid w:val="00E6401C"/>
    <w:rsid w:val="00E64BDF"/>
    <w:rsid w:val="00E651FA"/>
    <w:rsid w:val="00E66010"/>
    <w:rsid w:val="00E66203"/>
    <w:rsid w:val="00E662E4"/>
    <w:rsid w:val="00E6778F"/>
    <w:rsid w:val="00E67D5E"/>
    <w:rsid w:val="00E7076C"/>
    <w:rsid w:val="00E71504"/>
    <w:rsid w:val="00E71E2B"/>
    <w:rsid w:val="00E721F5"/>
    <w:rsid w:val="00E72497"/>
    <w:rsid w:val="00E72D0B"/>
    <w:rsid w:val="00E73645"/>
    <w:rsid w:val="00E7514A"/>
    <w:rsid w:val="00E75A7E"/>
    <w:rsid w:val="00E75FDE"/>
    <w:rsid w:val="00E76A84"/>
    <w:rsid w:val="00E76AE9"/>
    <w:rsid w:val="00E77520"/>
    <w:rsid w:val="00E77526"/>
    <w:rsid w:val="00E8060D"/>
    <w:rsid w:val="00E80AE1"/>
    <w:rsid w:val="00E8119F"/>
    <w:rsid w:val="00E82285"/>
    <w:rsid w:val="00E82FF8"/>
    <w:rsid w:val="00E83649"/>
    <w:rsid w:val="00E83F12"/>
    <w:rsid w:val="00E84A91"/>
    <w:rsid w:val="00E8556C"/>
    <w:rsid w:val="00E85876"/>
    <w:rsid w:val="00E85887"/>
    <w:rsid w:val="00E85C0A"/>
    <w:rsid w:val="00E85EB2"/>
    <w:rsid w:val="00E87613"/>
    <w:rsid w:val="00E8763C"/>
    <w:rsid w:val="00E877D5"/>
    <w:rsid w:val="00E91AE6"/>
    <w:rsid w:val="00E923E1"/>
    <w:rsid w:val="00E9242A"/>
    <w:rsid w:val="00E92DB6"/>
    <w:rsid w:val="00E92E69"/>
    <w:rsid w:val="00E936B4"/>
    <w:rsid w:val="00E948F6"/>
    <w:rsid w:val="00E95303"/>
    <w:rsid w:val="00E96D7F"/>
    <w:rsid w:val="00EA01F4"/>
    <w:rsid w:val="00EA1907"/>
    <w:rsid w:val="00EA1F00"/>
    <w:rsid w:val="00EA294E"/>
    <w:rsid w:val="00EA2EF9"/>
    <w:rsid w:val="00EA5597"/>
    <w:rsid w:val="00EA5B83"/>
    <w:rsid w:val="00EA5BFD"/>
    <w:rsid w:val="00EA704D"/>
    <w:rsid w:val="00EB046D"/>
    <w:rsid w:val="00EB059B"/>
    <w:rsid w:val="00EB0E1E"/>
    <w:rsid w:val="00EB1F46"/>
    <w:rsid w:val="00EB2879"/>
    <w:rsid w:val="00EB2D8B"/>
    <w:rsid w:val="00EB305D"/>
    <w:rsid w:val="00EB4423"/>
    <w:rsid w:val="00EB4A9E"/>
    <w:rsid w:val="00EB52E8"/>
    <w:rsid w:val="00EB61B8"/>
    <w:rsid w:val="00EB6C17"/>
    <w:rsid w:val="00EB6CC0"/>
    <w:rsid w:val="00EC00FE"/>
    <w:rsid w:val="00EC09FE"/>
    <w:rsid w:val="00EC12C6"/>
    <w:rsid w:val="00EC1889"/>
    <w:rsid w:val="00EC1907"/>
    <w:rsid w:val="00EC1E51"/>
    <w:rsid w:val="00EC1FAA"/>
    <w:rsid w:val="00EC252A"/>
    <w:rsid w:val="00EC3A56"/>
    <w:rsid w:val="00EC3B8A"/>
    <w:rsid w:val="00EC4AD1"/>
    <w:rsid w:val="00EC4DA8"/>
    <w:rsid w:val="00EC5C6F"/>
    <w:rsid w:val="00EC6EFB"/>
    <w:rsid w:val="00ED01F9"/>
    <w:rsid w:val="00ED0A34"/>
    <w:rsid w:val="00ED0B35"/>
    <w:rsid w:val="00ED145D"/>
    <w:rsid w:val="00ED154D"/>
    <w:rsid w:val="00ED15AC"/>
    <w:rsid w:val="00ED187D"/>
    <w:rsid w:val="00ED1927"/>
    <w:rsid w:val="00ED2698"/>
    <w:rsid w:val="00ED3152"/>
    <w:rsid w:val="00ED3950"/>
    <w:rsid w:val="00ED4522"/>
    <w:rsid w:val="00ED4C33"/>
    <w:rsid w:val="00ED7732"/>
    <w:rsid w:val="00ED799F"/>
    <w:rsid w:val="00EE0776"/>
    <w:rsid w:val="00EE187B"/>
    <w:rsid w:val="00EE230E"/>
    <w:rsid w:val="00EE2C08"/>
    <w:rsid w:val="00EE3052"/>
    <w:rsid w:val="00EE416F"/>
    <w:rsid w:val="00EE46B5"/>
    <w:rsid w:val="00EE4D39"/>
    <w:rsid w:val="00EE54E3"/>
    <w:rsid w:val="00EE572E"/>
    <w:rsid w:val="00EE6019"/>
    <w:rsid w:val="00EE652E"/>
    <w:rsid w:val="00EE6D91"/>
    <w:rsid w:val="00EE7489"/>
    <w:rsid w:val="00EE7D6D"/>
    <w:rsid w:val="00EF0C58"/>
    <w:rsid w:val="00EF17C4"/>
    <w:rsid w:val="00EF32CF"/>
    <w:rsid w:val="00EF3E42"/>
    <w:rsid w:val="00EF4BD3"/>
    <w:rsid w:val="00EF4F56"/>
    <w:rsid w:val="00EF6FC9"/>
    <w:rsid w:val="00EF756E"/>
    <w:rsid w:val="00F0169C"/>
    <w:rsid w:val="00F01701"/>
    <w:rsid w:val="00F01B74"/>
    <w:rsid w:val="00F0263C"/>
    <w:rsid w:val="00F02818"/>
    <w:rsid w:val="00F02BB6"/>
    <w:rsid w:val="00F051BA"/>
    <w:rsid w:val="00F0524D"/>
    <w:rsid w:val="00F0625D"/>
    <w:rsid w:val="00F0670C"/>
    <w:rsid w:val="00F1000E"/>
    <w:rsid w:val="00F10896"/>
    <w:rsid w:val="00F115F5"/>
    <w:rsid w:val="00F11A95"/>
    <w:rsid w:val="00F11AC6"/>
    <w:rsid w:val="00F12DE1"/>
    <w:rsid w:val="00F12FD2"/>
    <w:rsid w:val="00F13922"/>
    <w:rsid w:val="00F139CE"/>
    <w:rsid w:val="00F14C42"/>
    <w:rsid w:val="00F158C2"/>
    <w:rsid w:val="00F15B1A"/>
    <w:rsid w:val="00F162F1"/>
    <w:rsid w:val="00F1647D"/>
    <w:rsid w:val="00F16820"/>
    <w:rsid w:val="00F16C6F"/>
    <w:rsid w:val="00F16E5C"/>
    <w:rsid w:val="00F20203"/>
    <w:rsid w:val="00F21A5B"/>
    <w:rsid w:val="00F2286E"/>
    <w:rsid w:val="00F22C23"/>
    <w:rsid w:val="00F2304C"/>
    <w:rsid w:val="00F237D2"/>
    <w:rsid w:val="00F238CD"/>
    <w:rsid w:val="00F2454F"/>
    <w:rsid w:val="00F2467F"/>
    <w:rsid w:val="00F246CF"/>
    <w:rsid w:val="00F247CC"/>
    <w:rsid w:val="00F2487A"/>
    <w:rsid w:val="00F24F40"/>
    <w:rsid w:val="00F2544B"/>
    <w:rsid w:val="00F256FE"/>
    <w:rsid w:val="00F2573B"/>
    <w:rsid w:val="00F25EE3"/>
    <w:rsid w:val="00F27599"/>
    <w:rsid w:val="00F276D3"/>
    <w:rsid w:val="00F27715"/>
    <w:rsid w:val="00F30516"/>
    <w:rsid w:val="00F31380"/>
    <w:rsid w:val="00F318B7"/>
    <w:rsid w:val="00F319F1"/>
    <w:rsid w:val="00F31C63"/>
    <w:rsid w:val="00F3308E"/>
    <w:rsid w:val="00F33304"/>
    <w:rsid w:val="00F3334A"/>
    <w:rsid w:val="00F337C4"/>
    <w:rsid w:val="00F34331"/>
    <w:rsid w:val="00F344A2"/>
    <w:rsid w:val="00F346B8"/>
    <w:rsid w:val="00F353E9"/>
    <w:rsid w:val="00F35EDC"/>
    <w:rsid w:val="00F363A7"/>
    <w:rsid w:val="00F3693E"/>
    <w:rsid w:val="00F37219"/>
    <w:rsid w:val="00F377F8"/>
    <w:rsid w:val="00F40321"/>
    <w:rsid w:val="00F40F5E"/>
    <w:rsid w:val="00F41DE9"/>
    <w:rsid w:val="00F41EDF"/>
    <w:rsid w:val="00F425DA"/>
    <w:rsid w:val="00F438C2"/>
    <w:rsid w:val="00F43BA3"/>
    <w:rsid w:val="00F44BD1"/>
    <w:rsid w:val="00F45331"/>
    <w:rsid w:val="00F45551"/>
    <w:rsid w:val="00F464C8"/>
    <w:rsid w:val="00F47A4C"/>
    <w:rsid w:val="00F5039C"/>
    <w:rsid w:val="00F510C5"/>
    <w:rsid w:val="00F512FD"/>
    <w:rsid w:val="00F52A72"/>
    <w:rsid w:val="00F52A91"/>
    <w:rsid w:val="00F538B5"/>
    <w:rsid w:val="00F53E92"/>
    <w:rsid w:val="00F540DC"/>
    <w:rsid w:val="00F54484"/>
    <w:rsid w:val="00F54B1E"/>
    <w:rsid w:val="00F55EF8"/>
    <w:rsid w:val="00F562CA"/>
    <w:rsid w:val="00F575AE"/>
    <w:rsid w:val="00F57D94"/>
    <w:rsid w:val="00F6105F"/>
    <w:rsid w:val="00F613E6"/>
    <w:rsid w:val="00F61612"/>
    <w:rsid w:val="00F6198C"/>
    <w:rsid w:val="00F61A7A"/>
    <w:rsid w:val="00F62248"/>
    <w:rsid w:val="00F6296D"/>
    <w:rsid w:val="00F62CAC"/>
    <w:rsid w:val="00F62F26"/>
    <w:rsid w:val="00F646B3"/>
    <w:rsid w:val="00F64BE1"/>
    <w:rsid w:val="00F64ED9"/>
    <w:rsid w:val="00F6614B"/>
    <w:rsid w:val="00F70827"/>
    <w:rsid w:val="00F70E1C"/>
    <w:rsid w:val="00F714B6"/>
    <w:rsid w:val="00F71A1D"/>
    <w:rsid w:val="00F71E65"/>
    <w:rsid w:val="00F73880"/>
    <w:rsid w:val="00F73885"/>
    <w:rsid w:val="00F73EB1"/>
    <w:rsid w:val="00F74023"/>
    <w:rsid w:val="00F74DC1"/>
    <w:rsid w:val="00F75040"/>
    <w:rsid w:val="00F754B4"/>
    <w:rsid w:val="00F75A26"/>
    <w:rsid w:val="00F760BB"/>
    <w:rsid w:val="00F76D62"/>
    <w:rsid w:val="00F76D8B"/>
    <w:rsid w:val="00F77128"/>
    <w:rsid w:val="00F772AD"/>
    <w:rsid w:val="00F8046C"/>
    <w:rsid w:val="00F81183"/>
    <w:rsid w:val="00F816DE"/>
    <w:rsid w:val="00F81F8C"/>
    <w:rsid w:val="00F81FE0"/>
    <w:rsid w:val="00F82A3E"/>
    <w:rsid w:val="00F82E1B"/>
    <w:rsid w:val="00F82F28"/>
    <w:rsid w:val="00F83E18"/>
    <w:rsid w:val="00F84553"/>
    <w:rsid w:val="00F84AE2"/>
    <w:rsid w:val="00F854D3"/>
    <w:rsid w:val="00F85DD1"/>
    <w:rsid w:val="00F865FB"/>
    <w:rsid w:val="00F86DF5"/>
    <w:rsid w:val="00F871F8"/>
    <w:rsid w:val="00F87BB6"/>
    <w:rsid w:val="00F87C5D"/>
    <w:rsid w:val="00F87ECB"/>
    <w:rsid w:val="00F905BC"/>
    <w:rsid w:val="00F9092A"/>
    <w:rsid w:val="00F90F74"/>
    <w:rsid w:val="00F90FE7"/>
    <w:rsid w:val="00F91273"/>
    <w:rsid w:val="00F919F8"/>
    <w:rsid w:val="00F91BEE"/>
    <w:rsid w:val="00F91CD0"/>
    <w:rsid w:val="00F92135"/>
    <w:rsid w:val="00F922A9"/>
    <w:rsid w:val="00F92A83"/>
    <w:rsid w:val="00F93654"/>
    <w:rsid w:val="00F9504D"/>
    <w:rsid w:val="00F955AE"/>
    <w:rsid w:val="00F95928"/>
    <w:rsid w:val="00F95987"/>
    <w:rsid w:val="00F96098"/>
    <w:rsid w:val="00F960F2"/>
    <w:rsid w:val="00F963DC"/>
    <w:rsid w:val="00F96535"/>
    <w:rsid w:val="00F970BA"/>
    <w:rsid w:val="00F971B9"/>
    <w:rsid w:val="00FA0253"/>
    <w:rsid w:val="00FA0E46"/>
    <w:rsid w:val="00FA140B"/>
    <w:rsid w:val="00FA144D"/>
    <w:rsid w:val="00FA286A"/>
    <w:rsid w:val="00FA305B"/>
    <w:rsid w:val="00FA5312"/>
    <w:rsid w:val="00FA56F4"/>
    <w:rsid w:val="00FA5B9B"/>
    <w:rsid w:val="00FA6A8B"/>
    <w:rsid w:val="00FA6C97"/>
    <w:rsid w:val="00FA6EA1"/>
    <w:rsid w:val="00FA7590"/>
    <w:rsid w:val="00FB002C"/>
    <w:rsid w:val="00FB196F"/>
    <w:rsid w:val="00FB26AF"/>
    <w:rsid w:val="00FB26B8"/>
    <w:rsid w:val="00FB2A93"/>
    <w:rsid w:val="00FB2CA5"/>
    <w:rsid w:val="00FB3172"/>
    <w:rsid w:val="00FB335C"/>
    <w:rsid w:val="00FB480D"/>
    <w:rsid w:val="00FB490A"/>
    <w:rsid w:val="00FB4A0B"/>
    <w:rsid w:val="00FB53F0"/>
    <w:rsid w:val="00FB5C22"/>
    <w:rsid w:val="00FB5D25"/>
    <w:rsid w:val="00FB6211"/>
    <w:rsid w:val="00FB682A"/>
    <w:rsid w:val="00FB7549"/>
    <w:rsid w:val="00FC1F15"/>
    <w:rsid w:val="00FC2B82"/>
    <w:rsid w:val="00FC2F2D"/>
    <w:rsid w:val="00FC301C"/>
    <w:rsid w:val="00FC32DA"/>
    <w:rsid w:val="00FC36AC"/>
    <w:rsid w:val="00FC39A6"/>
    <w:rsid w:val="00FC49D7"/>
    <w:rsid w:val="00FC4DE5"/>
    <w:rsid w:val="00FC6080"/>
    <w:rsid w:val="00FC61CA"/>
    <w:rsid w:val="00FC699F"/>
    <w:rsid w:val="00FC6E0F"/>
    <w:rsid w:val="00FC6FF3"/>
    <w:rsid w:val="00FC711E"/>
    <w:rsid w:val="00FC786E"/>
    <w:rsid w:val="00FD196B"/>
    <w:rsid w:val="00FD1C67"/>
    <w:rsid w:val="00FD2811"/>
    <w:rsid w:val="00FD31FE"/>
    <w:rsid w:val="00FD3A67"/>
    <w:rsid w:val="00FD4129"/>
    <w:rsid w:val="00FD41FE"/>
    <w:rsid w:val="00FD500A"/>
    <w:rsid w:val="00FD54A0"/>
    <w:rsid w:val="00FD66A2"/>
    <w:rsid w:val="00FD7AA6"/>
    <w:rsid w:val="00FE00CC"/>
    <w:rsid w:val="00FE08BD"/>
    <w:rsid w:val="00FE0FCF"/>
    <w:rsid w:val="00FE1C15"/>
    <w:rsid w:val="00FE2CF4"/>
    <w:rsid w:val="00FE2F13"/>
    <w:rsid w:val="00FE3B71"/>
    <w:rsid w:val="00FE40BE"/>
    <w:rsid w:val="00FE40EE"/>
    <w:rsid w:val="00FE4B9D"/>
    <w:rsid w:val="00FE5569"/>
    <w:rsid w:val="00FE5623"/>
    <w:rsid w:val="00FE56C9"/>
    <w:rsid w:val="00FE7885"/>
    <w:rsid w:val="00FF04C9"/>
    <w:rsid w:val="00FF089E"/>
    <w:rsid w:val="00FF08E1"/>
    <w:rsid w:val="00FF0EDE"/>
    <w:rsid w:val="00FF10BC"/>
    <w:rsid w:val="00FF16A1"/>
    <w:rsid w:val="00FF1AF1"/>
    <w:rsid w:val="00FF1EAF"/>
    <w:rsid w:val="00FF2868"/>
    <w:rsid w:val="00FF42C7"/>
    <w:rsid w:val="00FF539A"/>
    <w:rsid w:val="00FF5F6A"/>
    <w:rsid w:val="00FF6353"/>
    <w:rsid w:val="00FF7BD9"/>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1F433B"/>
  <w15:docId w15:val="{F2C595AC-CD39-45A2-9ECC-1D4781590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3A00"/>
    <w:pPr>
      <w:jc w:val="both"/>
    </w:pPr>
    <w:rPr>
      <w:rFonts w:ascii="Arial" w:hAnsi="Arial" w:cs="Arial"/>
      <w:bCs/>
      <w:sz w:val="24"/>
      <w:lang w:val="en-US" w:eastAsia="en-US"/>
    </w:rPr>
  </w:style>
  <w:style w:type="paragraph" w:styleId="Heading1">
    <w:name w:val="heading 1"/>
    <w:aliases w:val="MainHeader,tchead,1,h1,Header 1,Test Plan,Part,H1&lt;------------------,Main heading,Heading 10,Header1,chapternumber,Tertiary Heading,RFP Heading1,*,P,vorlage 1,PA Chapter,Attribute Heading 1,Bulletin Name,level 1,Level 1 Head,h13,h14,11,H1,h11"/>
    <w:basedOn w:val="Normal"/>
    <w:next w:val="Normal"/>
    <w:qFormat/>
    <w:rsid w:val="006B3A00"/>
    <w:pPr>
      <w:keepNext/>
      <w:numPr>
        <w:numId w:val="2"/>
      </w:numPr>
      <w:spacing w:before="240" w:after="60"/>
      <w:outlineLvl w:val="0"/>
    </w:pPr>
    <w:rPr>
      <w:b/>
      <w:kern w:val="28"/>
      <w:sz w:val="28"/>
    </w:rPr>
  </w:style>
  <w:style w:type="paragraph" w:styleId="Heading2">
    <w:name w:val="heading 2"/>
    <w:aliases w:val="1.1,Heading 2 Hidden,Proposal,h2,2,Level 2 Heading,Numbered indent 2,ni2,Hanging 2 Indent,numbered indent 2,exercise,Heading 2 substyle,HD2,Titre3,H2,stepstone,Stepstones,Heading 0,Sub-section Title,Major,L2,Level 2 Topic Heading,Heading 22"/>
    <w:basedOn w:val="Normal"/>
    <w:next w:val="Normal"/>
    <w:link w:val="Heading2Char"/>
    <w:qFormat/>
    <w:rsid w:val="006B3A00"/>
    <w:pPr>
      <w:keepNext/>
      <w:numPr>
        <w:ilvl w:val="1"/>
        <w:numId w:val="2"/>
      </w:numPr>
      <w:spacing w:before="240" w:after="60"/>
      <w:outlineLvl w:val="1"/>
    </w:pPr>
    <w:rPr>
      <w:b/>
      <w:i/>
    </w:rPr>
  </w:style>
  <w:style w:type="paragraph" w:styleId="Heading3">
    <w:name w:val="heading 3"/>
    <w:aliases w:val="sh3,H3,h3,h31,Heading Three,Prophead 3,TextProp,3,H31,H32,H33,H34,H35,summit,Project 3,Proposa,Heading 31,Heading 32,Heading 33,Heading 34,Heading 35,Heading 36,Minor,Level 1 - 1,sub-sub,RFP Heading 3,Task,Tsk,HHHeading,H36,H37,H38,H39,H310,l3"/>
    <w:basedOn w:val="Normal"/>
    <w:next w:val="Normal"/>
    <w:qFormat/>
    <w:rsid w:val="006B3A00"/>
    <w:pPr>
      <w:keepNext/>
      <w:numPr>
        <w:ilvl w:val="2"/>
        <w:numId w:val="2"/>
      </w:numPr>
      <w:spacing w:before="240" w:after="60"/>
      <w:outlineLvl w:val="2"/>
    </w:pPr>
  </w:style>
  <w:style w:type="paragraph" w:styleId="Heading4">
    <w:name w:val="heading 4"/>
    <w:aliases w:val="h4,Heading Four,(Alt+4),H41,(Alt+4)1,H42,(Alt+4)2,H43,(Alt+4)3,H44,(Alt+4)4,H45,(Alt+4)5,H411,(Alt+4)11,H421,(Alt+4)21,H431,(Alt+4)31,H46,(Alt+4)6,H412,(Alt+4)12,H422,(Alt+4)22,H432,(Alt+4)32,H47,(Alt+4)7,H48,(Alt+4)8,H49,(Alt+4)9,H,H4,h41,ph"/>
    <w:basedOn w:val="Normal"/>
    <w:next w:val="Normal"/>
    <w:qFormat/>
    <w:rsid w:val="006B3A00"/>
    <w:pPr>
      <w:keepNext/>
      <w:numPr>
        <w:ilvl w:val="3"/>
        <w:numId w:val="2"/>
      </w:numPr>
      <w:spacing w:before="240" w:after="60"/>
      <w:outlineLvl w:val="3"/>
    </w:pPr>
    <w:rPr>
      <w:b/>
    </w:rPr>
  </w:style>
  <w:style w:type="paragraph" w:styleId="Heading5">
    <w:name w:val="heading 5"/>
    <w:aliases w:val="h5,5 sub-bullet,sb,4,h51,Blank 1,Para5,Roman list,H5,Appendix A to X,Heading 5   Appendix A to X,ASAPHeading 5"/>
    <w:basedOn w:val="Normal"/>
    <w:next w:val="Normal"/>
    <w:qFormat/>
    <w:rsid w:val="006B3A00"/>
    <w:pPr>
      <w:numPr>
        <w:ilvl w:val="4"/>
        <w:numId w:val="2"/>
      </w:numPr>
      <w:spacing w:before="240" w:after="60"/>
      <w:outlineLvl w:val="4"/>
    </w:pPr>
    <w:rPr>
      <w:sz w:val="22"/>
    </w:rPr>
  </w:style>
  <w:style w:type="paragraph" w:styleId="Heading6">
    <w:name w:val="heading 6"/>
    <w:aliases w:val="h6,Appendix,T1,L1 Heading 6,H6,sub-dash,sd,5"/>
    <w:basedOn w:val="Normal"/>
    <w:next w:val="Normal"/>
    <w:qFormat/>
    <w:rsid w:val="006B3A00"/>
    <w:pPr>
      <w:numPr>
        <w:ilvl w:val="5"/>
        <w:numId w:val="2"/>
      </w:numPr>
      <w:spacing w:before="240" w:after="60"/>
      <w:outlineLvl w:val="5"/>
    </w:pPr>
    <w:rPr>
      <w:i/>
      <w:sz w:val="22"/>
    </w:rPr>
  </w:style>
  <w:style w:type="paragraph" w:styleId="Heading7">
    <w:name w:val="heading 7"/>
    <w:aliases w:val="L7,L1 Heading 7,letter list"/>
    <w:basedOn w:val="Normal"/>
    <w:next w:val="Normal"/>
    <w:qFormat/>
    <w:rsid w:val="006B3A00"/>
    <w:pPr>
      <w:numPr>
        <w:ilvl w:val="6"/>
        <w:numId w:val="2"/>
      </w:numPr>
      <w:spacing w:before="240" w:after="60"/>
      <w:outlineLvl w:val="6"/>
    </w:pPr>
  </w:style>
  <w:style w:type="paragraph" w:styleId="Heading8">
    <w:name w:val="heading 8"/>
    <w:aliases w:val="h8,Annex,L1 Heading 8,Legal Level 1.1.1.,Center Bold"/>
    <w:basedOn w:val="Normal"/>
    <w:next w:val="Normal"/>
    <w:qFormat/>
    <w:rsid w:val="006B3A00"/>
    <w:pPr>
      <w:numPr>
        <w:ilvl w:val="7"/>
        <w:numId w:val="2"/>
      </w:numPr>
      <w:spacing w:before="240" w:after="60"/>
      <w:outlineLvl w:val="7"/>
    </w:pPr>
    <w:rPr>
      <w:i/>
    </w:rPr>
  </w:style>
  <w:style w:type="paragraph" w:styleId="Heading9">
    <w:name w:val="heading 9"/>
    <w:aliases w:val="h9,App Heading,Annex1,Appen 1,L1 Heading 9,Titre 10,Appx Head 1,Blank 5"/>
    <w:basedOn w:val="Normal"/>
    <w:next w:val="Normal"/>
    <w:qFormat/>
    <w:rsid w:val="006B3A00"/>
    <w:pPr>
      <w:numPr>
        <w:ilvl w:val="8"/>
        <w:numId w:val="2"/>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6B3A00"/>
    <w:pPr>
      <w:tabs>
        <w:tab w:val="left" w:pos="400"/>
        <w:tab w:val="left" w:pos="450"/>
        <w:tab w:val="right" w:leader="dot" w:pos="8820"/>
      </w:tabs>
      <w:spacing w:before="120" w:after="120"/>
    </w:pPr>
    <w:rPr>
      <w:b/>
      <w:caps/>
      <w:noProof/>
      <w:szCs w:val="28"/>
    </w:rPr>
  </w:style>
  <w:style w:type="paragraph" w:styleId="Header">
    <w:name w:val="header"/>
    <w:basedOn w:val="Normal"/>
    <w:rsid w:val="006B3A00"/>
    <w:pPr>
      <w:tabs>
        <w:tab w:val="center" w:pos="4320"/>
        <w:tab w:val="right" w:pos="8640"/>
      </w:tabs>
    </w:pPr>
  </w:style>
  <w:style w:type="paragraph" w:styleId="Footer">
    <w:name w:val="footer"/>
    <w:basedOn w:val="Normal"/>
    <w:rsid w:val="006B3A00"/>
    <w:pPr>
      <w:tabs>
        <w:tab w:val="center" w:pos="4320"/>
        <w:tab w:val="right" w:pos="8640"/>
      </w:tabs>
    </w:pPr>
  </w:style>
  <w:style w:type="character" w:styleId="PageNumber">
    <w:name w:val="page number"/>
    <w:rsid w:val="006B3A00"/>
    <w:rPr>
      <w:rFonts w:ascii="Arial" w:hAnsi="Arial"/>
      <w:sz w:val="20"/>
    </w:rPr>
  </w:style>
  <w:style w:type="paragraph" w:customStyle="1" w:styleId="BodyTextKeep">
    <w:name w:val="Body Text Keep"/>
    <w:basedOn w:val="BodyText"/>
    <w:rsid w:val="006B3A00"/>
    <w:pPr>
      <w:keepNext/>
      <w:spacing w:after="220" w:line="220" w:lineRule="atLeast"/>
      <w:ind w:left="1080"/>
      <w:jc w:val="left"/>
    </w:pPr>
    <w:rPr>
      <w:sz w:val="24"/>
    </w:rPr>
  </w:style>
  <w:style w:type="paragraph" w:styleId="BodyText">
    <w:name w:val="Body Text"/>
    <w:basedOn w:val="Normal"/>
    <w:rsid w:val="006B3A00"/>
    <w:pPr>
      <w:jc w:val="center"/>
    </w:pPr>
    <w:rPr>
      <w:sz w:val="72"/>
    </w:rPr>
  </w:style>
  <w:style w:type="paragraph" w:styleId="BodyText2">
    <w:name w:val="Body Text 2"/>
    <w:basedOn w:val="Normal"/>
    <w:rsid w:val="006B3A00"/>
  </w:style>
  <w:style w:type="paragraph" w:styleId="BodyText3">
    <w:name w:val="Body Text 3"/>
    <w:basedOn w:val="Normal"/>
    <w:rsid w:val="006B3A00"/>
    <w:rPr>
      <w:color w:val="0000FF"/>
    </w:rPr>
  </w:style>
  <w:style w:type="character" w:styleId="FollowedHyperlink">
    <w:name w:val="FollowedHyperlink"/>
    <w:rsid w:val="006B3A00"/>
    <w:rPr>
      <w:rFonts w:ascii="Arial" w:hAnsi="Arial"/>
      <w:color w:val="800080"/>
      <w:u w:val="single"/>
    </w:rPr>
  </w:style>
  <w:style w:type="paragraph" w:customStyle="1" w:styleId="HelpInfo">
    <w:name w:val="Help Info"/>
    <w:basedOn w:val="Normal"/>
    <w:rsid w:val="006B3A00"/>
    <w:rPr>
      <w:i/>
      <w:color w:val="0000FF"/>
    </w:rPr>
  </w:style>
  <w:style w:type="character" w:styleId="Hyperlink">
    <w:name w:val="Hyperlink"/>
    <w:uiPriority w:val="99"/>
    <w:rsid w:val="006B3A00"/>
    <w:rPr>
      <w:rFonts w:ascii="Arial" w:hAnsi="Arial"/>
      <w:color w:val="0000FF"/>
      <w:u w:val="single"/>
    </w:rPr>
  </w:style>
  <w:style w:type="paragraph" w:styleId="Index1">
    <w:name w:val="index 1"/>
    <w:basedOn w:val="Normal"/>
    <w:next w:val="Normal"/>
    <w:autoRedefine/>
    <w:semiHidden/>
    <w:rsid w:val="006B3A00"/>
    <w:pPr>
      <w:ind w:left="240" w:hanging="240"/>
    </w:pPr>
  </w:style>
  <w:style w:type="paragraph" w:styleId="Index2">
    <w:name w:val="index 2"/>
    <w:basedOn w:val="Normal"/>
    <w:next w:val="Normal"/>
    <w:autoRedefine/>
    <w:semiHidden/>
    <w:rsid w:val="006B3A00"/>
    <w:pPr>
      <w:ind w:left="480" w:hanging="240"/>
    </w:pPr>
  </w:style>
  <w:style w:type="paragraph" w:styleId="Index3">
    <w:name w:val="index 3"/>
    <w:basedOn w:val="Normal"/>
    <w:next w:val="Normal"/>
    <w:autoRedefine/>
    <w:semiHidden/>
    <w:rsid w:val="006B3A00"/>
    <w:pPr>
      <w:ind w:left="720" w:hanging="240"/>
    </w:pPr>
  </w:style>
  <w:style w:type="paragraph" w:styleId="Index4">
    <w:name w:val="index 4"/>
    <w:basedOn w:val="Normal"/>
    <w:next w:val="Normal"/>
    <w:autoRedefine/>
    <w:semiHidden/>
    <w:rsid w:val="006B3A00"/>
    <w:pPr>
      <w:ind w:left="960" w:hanging="240"/>
    </w:pPr>
  </w:style>
  <w:style w:type="paragraph" w:styleId="Index5">
    <w:name w:val="index 5"/>
    <w:basedOn w:val="Normal"/>
    <w:next w:val="Normal"/>
    <w:autoRedefine/>
    <w:semiHidden/>
    <w:rsid w:val="006B3A00"/>
    <w:pPr>
      <w:ind w:left="1200" w:hanging="240"/>
    </w:pPr>
  </w:style>
  <w:style w:type="paragraph" w:styleId="Index6">
    <w:name w:val="index 6"/>
    <w:basedOn w:val="Normal"/>
    <w:next w:val="Normal"/>
    <w:autoRedefine/>
    <w:semiHidden/>
    <w:rsid w:val="006B3A00"/>
    <w:pPr>
      <w:ind w:left="1440" w:hanging="240"/>
    </w:pPr>
  </w:style>
  <w:style w:type="paragraph" w:styleId="Index7">
    <w:name w:val="index 7"/>
    <w:basedOn w:val="Normal"/>
    <w:next w:val="Normal"/>
    <w:autoRedefine/>
    <w:semiHidden/>
    <w:rsid w:val="006B3A00"/>
    <w:pPr>
      <w:ind w:left="1680" w:hanging="240"/>
    </w:pPr>
  </w:style>
  <w:style w:type="paragraph" w:styleId="Index8">
    <w:name w:val="index 8"/>
    <w:basedOn w:val="Normal"/>
    <w:next w:val="Normal"/>
    <w:autoRedefine/>
    <w:semiHidden/>
    <w:rsid w:val="006B3A00"/>
    <w:pPr>
      <w:ind w:left="1920" w:hanging="240"/>
    </w:pPr>
  </w:style>
  <w:style w:type="paragraph" w:styleId="Index9">
    <w:name w:val="index 9"/>
    <w:basedOn w:val="Normal"/>
    <w:next w:val="Normal"/>
    <w:autoRedefine/>
    <w:semiHidden/>
    <w:rsid w:val="006B3A00"/>
    <w:pPr>
      <w:ind w:left="2160" w:hanging="240"/>
    </w:pPr>
  </w:style>
  <w:style w:type="paragraph" w:styleId="IndexHeading">
    <w:name w:val="index heading"/>
    <w:basedOn w:val="Normal"/>
    <w:next w:val="Index1"/>
    <w:semiHidden/>
    <w:rsid w:val="006B3A00"/>
  </w:style>
  <w:style w:type="paragraph" w:customStyle="1" w:styleId="ReturnAddress">
    <w:name w:val="Return Address"/>
    <w:basedOn w:val="Normal"/>
    <w:rsid w:val="006B3A00"/>
    <w:pPr>
      <w:keepLines/>
      <w:framePr w:w="2160" w:h="1200" w:wrap="notBeside" w:vAnchor="page" w:hAnchor="page" w:x="9241" w:y="673" w:anchorLock="1"/>
      <w:spacing w:line="220" w:lineRule="atLeast"/>
    </w:pPr>
    <w:rPr>
      <w:sz w:val="16"/>
    </w:rPr>
  </w:style>
  <w:style w:type="paragraph" w:customStyle="1" w:styleId="SampleText">
    <w:name w:val="Sample Text"/>
    <w:basedOn w:val="Normal"/>
    <w:rsid w:val="006B3A00"/>
    <w:rPr>
      <w:rFonts w:cs="Times New Roman"/>
      <w:bCs w:val="0"/>
      <w:color w:val="339966"/>
    </w:rPr>
  </w:style>
  <w:style w:type="paragraph" w:styleId="TOC2">
    <w:name w:val="toc 2"/>
    <w:basedOn w:val="Normal"/>
    <w:next w:val="Normal"/>
    <w:autoRedefine/>
    <w:uiPriority w:val="39"/>
    <w:rsid w:val="006B3A00"/>
    <w:pPr>
      <w:tabs>
        <w:tab w:val="left" w:pos="960"/>
        <w:tab w:val="right" w:leader="dot" w:pos="8820"/>
      </w:tabs>
      <w:ind w:left="200"/>
    </w:pPr>
    <w:rPr>
      <w:smallCaps/>
      <w:noProof/>
      <w:szCs w:val="24"/>
    </w:rPr>
  </w:style>
  <w:style w:type="paragraph" w:styleId="TOC3">
    <w:name w:val="toc 3"/>
    <w:basedOn w:val="Normal"/>
    <w:next w:val="Normal"/>
    <w:autoRedefine/>
    <w:semiHidden/>
    <w:rsid w:val="006B3A00"/>
    <w:pPr>
      <w:ind w:left="400"/>
    </w:pPr>
    <w:rPr>
      <w:i/>
    </w:rPr>
  </w:style>
  <w:style w:type="paragraph" w:styleId="TOC4">
    <w:name w:val="toc 4"/>
    <w:basedOn w:val="Normal"/>
    <w:next w:val="Normal"/>
    <w:autoRedefine/>
    <w:semiHidden/>
    <w:rsid w:val="006B3A00"/>
    <w:pPr>
      <w:ind w:left="720"/>
    </w:pPr>
    <w:rPr>
      <w:szCs w:val="24"/>
    </w:rPr>
  </w:style>
  <w:style w:type="paragraph" w:styleId="TOC5">
    <w:name w:val="toc 5"/>
    <w:basedOn w:val="Normal"/>
    <w:next w:val="Normal"/>
    <w:autoRedefine/>
    <w:semiHidden/>
    <w:rsid w:val="006B3A00"/>
    <w:pPr>
      <w:ind w:left="960"/>
    </w:pPr>
    <w:rPr>
      <w:szCs w:val="24"/>
    </w:rPr>
  </w:style>
  <w:style w:type="paragraph" w:styleId="TOC6">
    <w:name w:val="toc 6"/>
    <w:basedOn w:val="Normal"/>
    <w:next w:val="Normal"/>
    <w:autoRedefine/>
    <w:semiHidden/>
    <w:rsid w:val="006B3A00"/>
    <w:pPr>
      <w:ind w:left="1200"/>
    </w:pPr>
    <w:rPr>
      <w:szCs w:val="24"/>
    </w:rPr>
  </w:style>
  <w:style w:type="paragraph" w:styleId="TOC7">
    <w:name w:val="toc 7"/>
    <w:basedOn w:val="Normal"/>
    <w:next w:val="Normal"/>
    <w:autoRedefine/>
    <w:semiHidden/>
    <w:rsid w:val="006B3A00"/>
    <w:pPr>
      <w:ind w:left="1440"/>
    </w:pPr>
    <w:rPr>
      <w:szCs w:val="24"/>
    </w:rPr>
  </w:style>
  <w:style w:type="paragraph" w:styleId="TOC8">
    <w:name w:val="toc 8"/>
    <w:basedOn w:val="Normal"/>
    <w:next w:val="Normal"/>
    <w:autoRedefine/>
    <w:semiHidden/>
    <w:rsid w:val="006B3A00"/>
    <w:pPr>
      <w:ind w:left="1680"/>
    </w:pPr>
    <w:rPr>
      <w:szCs w:val="24"/>
    </w:rPr>
  </w:style>
  <w:style w:type="paragraph" w:styleId="TOC9">
    <w:name w:val="toc 9"/>
    <w:basedOn w:val="Normal"/>
    <w:next w:val="Normal"/>
    <w:autoRedefine/>
    <w:semiHidden/>
    <w:rsid w:val="006B3A00"/>
    <w:pPr>
      <w:ind w:left="1920"/>
    </w:pPr>
    <w:rPr>
      <w:szCs w:val="24"/>
    </w:rPr>
  </w:style>
  <w:style w:type="character" w:customStyle="1" w:styleId="PlaceHolder">
    <w:name w:val="Place Holder"/>
    <w:rsid w:val="006B3A00"/>
    <w:rPr>
      <w:b/>
      <w:i/>
      <w:color w:val="0000FF"/>
    </w:rPr>
  </w:style>
  <w:style w:type="character" w:styleId="CommentReference">
    <w:name w:val="annotation reference"/>
    <w:semiHidden/>
    <w:rsid w:val="006B3A00"/>
    <w:rPr>
      <w:sz w:val="16"/>
      <w:szCs w:val="16"/>
    </w:rPr>
  </w:style>
  <w:style w:type="paragraph" w:styleId="CommentText">
    <w:name w:val="annotation text"/>
    <w:basedOn w:val="Normal"/>
    <w:link w:val="CommentTextChar"/>
    <w:semiHidden/>
    <w:rsid w:val="006B3A00"/>
    <w:rPr>
      <w:sz w:val="16"/>
    </w:rPr>
  </w:style>
  <w:style w:type="paragraph" w:styleId="NormalWeb">
    <w:name w:val="Normal (Web)"/>
    <w:basedOn w:val="Normal"/>
    <w:uiPriority w:val="99"/>
    <w:rsid w:val="006B3A00"/>
    <w:pPr>
      <w:spacing w:before="100" w:beforeAutospacing="1" w:after="100" w:afterAutospacing="1"/>
    </w:pPr>
    <w:rPr>
      <w:rFonts w:ascii="Arial Unicode MS" w:eastAsia="Arial Unicode MS" w:hAnsi="Arial Unicode MS" w:cs="Arial Unicode MS"/>
      <w:bCs w:val="0"/>
      <w:szCs w:val="24"/>
    </w:rPr>
  </w:style>
  <w:style w:type="paragraph" w:customStyle="1" w:styleId="NormalComment">
    <w:name w:val="Normal Comment"/>
    <w:basedOn w:val="Normal"/>
    <w:rsid w:val="006B3A00"/>
    <w:pPr>
      <w:overflowPunct w:val="0"/>
      <w:autoSpaceDE w:val="0"/>
      <w:autoSpaceDN w:val="0"/>
      <w:adjustRightInd w:val="0"/>
      <w:textAlignment w:val="baseline"/>
    </w:pPr>
    <w:rPr>
      <w:rFonts w:cs="Times New Roman"/>
      <w:bCs w:val="0"/>
      <w:color w:val="FF0000"/>
      <w:sz w:val="20"/>
    </w:rPr>
  </w:style>
  <w:style w:type="paragraph" w:styleId="BlockText">
    <w:name w:val="Block Text"/>
    <w:basedOn w:val="Normal"/>
    <w:rsid w:val="006B3A00"/>
    <w:pPr>
      <w:ind w:left="630" w:right="-360"/>
    </w:pPr>
    <w:rPr>
      <w:rFonts w:ascii="Times New Roman" w:hAnsi="Times New Roman" w:cs="Times New Roman"/>
      <w:bCs w:val="0"/>
      <w:sz w:val="20"/>
    </w:rPr>
  </w:style>
  <w:style w:type="paragraph" w:customStyle="1" w:styleId="TableText">
    <w:name w:val="TableText"/>
    <w:basedOn w:val="CommentText"/>
    <w:rsid w:val="006B3A00"/>
    <w:pPr>
      <w:spacing w:before="120" w:after="120"/>
    </w:pPr>
    <w:rPr>
      <w:rFonts w:cs="Times New Roman"/>
      <w:bCs w:val="0"/>
    </w:rPr>
  </w:style>
  <w:style w:type="paragraph" w:styleId="BalloonText">
    <w:name w:val="Balloon Text"/>
    <w:basedOn w:val="Normal"/>
    <w:semiHidden/>
    <w:rsid w:val="00A25F5E"/>
    <w:rPr>
      <w:rFonts w:ascii="Tahoma" w:hAnsi="Tahoma" w:cs="Tahoma"/>
      <w:sz w:val="16"/>
      <w:szCs w:val="16"/>
    </w:rPr>
  </w:style>
  <w:style w:type="paragraph" w:customStyle="1" w:styleId="InfoBlue">
    <w:name w:val="InfoBlue"/>
    <w:basedOn w:val="Normal"/>
    <w:next w:val="BodyText"/>
    <w:autoRedefine/>
    <w:rsid w:val="00EE54E3"/>
    <w:pPr>
      <w:widowControl w:val="0"/>
      <w:tabs>
        <w:tab w:val="left" w:pos="540"/>
        <w:tab w:val="left" w:pos="1260"/>
      </w:tabs>
      <w:spacing w:after="120" w:line="240" w:lineRule="atLeast"/>
    </w:pPr>
    <w:rPr>
      <w:rFonts w:cs="Times New Roman"/>
      <w:bCs w:val="0"/>
      <w:i/>
      <w:color w:val="0000FF"/>
    </w:rPr>
  </w:style>
  <w:style w:type="paragraph" w:styleId="DocumentMap">
    <w:name w:val="Document Map"/>
    <w:basedOn w:val="Normal"/>
    <w:semiHidden/>
    <w:rsid w:val="002966B9"/>
    <w:pPr>
      <w:shd w:val="clear" w:color="auto" w:fill="000080"/>
    </w:pPr>
    <w:rPr>
      <w:rFonts w:ascii="Tahoma" w:hAnsi="Tahoma" w:cs="Tahoma"/>
      <w:sz w:val="20"/>
    </w:rPr>
  </w:style>
  <w:style w:type="paragraph" w:styleId="Caption">
    <w:name w:val="caption"/>
    <w:basedOn w:val="Normal"/>
    <w:next w:val="Normal"/>
    <w:link w:val="CaptionChar"/>
    <w:qFormat/>
    <w:rsid w:val="00CB436E"/>
    <w:pPr>
      <w:suppressAutoHyphens/>
      <w:spacing w:before="120" w:after="120"/>
      <w:jc w:val="left"/>
    </w:pPr>
    <w:rPr>
      <w:rFonts w:ascii="Times New Roman" w:hAnsi="Times New Roman" w:cs="Times New Roman"/>
      <w:b/>
      <w:sz w:val="22"/>
      <w:lang w:eastAsia="ar-SA"/>
    </w:rPr>
  </w:style>
  <w:style w:type="character" w:customStyle="1" w:styleId="CaptionChar">
    <w:name w:val="Caption Char"/>
    <w:link w:val="Caption"/>
    <w:locked/>
    <w:rsid w:val="00CB436E"/>
    <w:rPr>
      <w:b/>
      <w:bCs/>
      <w:sz w:val="22"/>
      <w:lang w:val="en-US" w:eastAsia="ar-SA"/>
    </w:rPr>
  </w:style>
  <w:style w:type="paragraph" w:customStyle="1" w:styleId="Table1">
    <w:name w:val="Table1"/>
    <w:basedOn w:val="Normal"/>
    <w:rsid w:val="00217C97"/>
    <w:pPr>
      <w:jc w:val="left"/>
    </w:pPr>
    <w:rPr>
      <w:rFonts w:cs="Times New Roman"/>
      <w:b/>
      <w:bCs w:val="0"/>
      <w:i/>
      <w:color w:val="000000"/>
      <w:sz w:val="20"/>
    </w:rPr>
  </w:style>
  <w:style w:type="paragraph" w:customStyle="1" w:styleId="Table1Input">
    <w:name w:val="Table1 Input"/>
    <w:basedOn w:val="Table1"/>
    <w:rsid w:val="00217C97"/>
    <w:rPr>
      <w:color w:val="FF0000"/>
    </w:rPr>
  </w:style>
  <w:style w:type="character" w:styleId="Emphasis">
    <w:name w:val="Emphasis"/>
    <w:qFormat/>
    <w:rsid w:val="009B11F2"/>
    <w:rPr>
      <w:i/>
      <w:iCs/>
    </w:rPr>
  </w:style>
  <w:style w:type="paragraph" w:customStyle="1" w:styleId="OSDNormal">
    <w:name w:val="OSD_Normal"/>
    <w:basedOn w:val="BodyText"/>
    <w:link w:val="OSDNormalChar"/>
    <w:autoRedefine/>
    <w:rsid w:val="009B11F2"/>
    <w:pPr>
      <w:keepLines/>
      <w:tabs>
        <w:tab w:val="left" w:pos="1318"/>
      </w:tabs>
      <w:overflowPunct w:val="0"/>
      <w:autoSpaceDE w:val="0"/>
      <w:autoSpaceDN w:val="0"/>
      <w:adjustRightInd w:val="0"/>
      <w:spacing w:after="120"/>
      <w:jc w:val="left"/>
    </w:pPr>
    <w:rPr>
      <w:rFonts w:cs="Times New Roman"/>
      <w:iCs/>
      <w:sz w:val="20"/>
    </w:rPr>
  </w:style>
  <w:style w:type="character" w:customStyle="1" w:styleId="OSDNormalChar">
    <w:name w:val="OSD_Normal Char"/>
    <w:link w:val="OSDNormal"/>
    <w:rsid w:val="009B11F2"/>
    <w:rPr>
      <w:rFonts w:ascii="Arial" w:hAnsi="Arial"/>
      <w:bCs/>
      <w:iCs/>
      <w:lang w:eastAsia="en-US"/>
    </w:rPr>
  </w:style>
  <w:style w:type="character" w:customStyle="1" w:styleId="OSDNormalBold">
    <w:name w:val="OSD_Normal Bold"/>
    <w:rsid w:val="009B11F2"/>
    <w:rPr>
      <w:rFonts w:ascii="Arial" w:hAnsi="Arial"/>
      <w:b/>
      <w:bCs/>
      <w:iCs/>
      <w:sz w:val="24"/>
      <w:lang w:val="en-GB" w:eastAsia="en-US" w:bidi="ar-SA"/>
    </w:rPr>
  </w:style>
  <w:style w:type="paragraph" w:customStyle="1" w:styleId="OSDHeading2">
    <w:name w:val="OSD_Heading2"/>
    <w:basedOn w:val="Heading2"/>
    <w:rsid w:val="009B11F2"/>
    <w:pPr>
      <w:keepLines/>
      <w:tabs>
        <w:tab w:val="clear" w:pos="576"/>
      </w:tabs>
      <w:overflowPunct w:val="0"/>
      <w:autoSpaceDE w:val="0"/>
      <w:autoSpaceDN w:val="0"/>
      <w:adjustRightInd w:val="0"/>
      <w:spacing w:after="120"/>
      <w:ind w:left="0" w:firstLine="0"/>
      <w:jc w:val="left"/>
    </w:pPr>
    <w:rPr>
      <w:rFonts w:cs="Times New Roman"/>
      <w:i w:val="0"/>
      <w:color w:val="000000"/>
      <w:szCs w:val="24"/>
      <w:lang w:val="en-GB"/>
    </w:rPr>
  </w:style>
  <w:style w:type="paragraph" w:styleId="ListParagraph">
    <w:name w:val="List Paragraph"/>
    <w:basedOn w:val="Normal"/>
    <w:link w:val="ListParagraphChar"/>
    <w:uiPriority w:val="34"/>
    <w:qFormat/>
    <w:rsid w:val="00005159"/>
    <w:pPr>
      <w:ind w:left="720"/>
      <w:contextualSpacing/>
    </w:pPr>
  </w:style>
  <w:style w:type="table" w:styleId="TableGrid">
    <w:name w:val="Table Grid"/>
    <w:basedOn w:val="TableNormal"/>
    <w:rsid w:val="001506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5A4EB3"/>
    <w:rPr>
      <w:rFonts w:ascii="Arial" w:hAnsi="Arial" w:cs="Arial"/>
      <w:bCs/>
      <w:sz w:val="24"/>
      <w:lang w:val="en-US" w:eastAsia="en-US"/>
    </w:rPr>
  </w:style>
  <w:style w:type="character" w:customStyle="1" w:styleId="CommentTextChar">
    <w:name w:val="Comment Text Char"/>
    <w:basedOn w:val="DefaultParagraphFont"/>
    <w:link w:val="CommentText"/>
    <w:semiHidden/>
    <w:rsid w:val="001F23F6"/>
    <w:rPr>
      <w:rFonts w:ascii="Arial" w:hAnsi="Arial" w:cs="Arial"/>
      <w:bCs/>
      <w:sz w:val="16"/>
      <w:lang w:val="en-US" w:eastAsia="en-US"/>
    </w:rPr>
  </w:style>
  <w:style w:type="paragraph" w:styleId="CommentSubject">
    <w:name w:val="annotation subject"/>
    <w:basedOn w:val="CommentText"/>
    <w:next w:val="CommentText"/>
    <w:link w:val="CommentSubjectChar"/>
    <w:rsid w:val="00F91273"/>
    <w:rPr>
      <w:b/>
      <w:sz w:val="20"/>
    </w:rPr>
  </w:style>
  <w:style w:type="character" w:customStyle="1" w:styleId="CommentSubjectChar">
    <w:name w:val="Comment Subject Char"/>
    <w:basedOn w:val="CommentTextChar"/>
    <w:link w:val="CommentSubject"/>
    <w:rsid w:val="00F91273"/>
    <w:rPr>
      <w:rFonts w:ascii="Arial" w:hAnsi="Arial" w:cs="Arial"/>
      <w:b/>
      <w:bCs/>
      <w:sz w:val="16"/>
      <w:lang w:val="en-US" w:eastAsia="en-US"/>
    </w:rPr>
  </w:style>
  <w:style w:type="paragraph" w:customStyle="1" w:styleId="SubHeading">
    <w:name w:val="SubHeading"/>
    <w:basedOn w:val="Normal"/>
    <w:next w:val="Normal"/>
    <w:rsid w:val="00726B25"/>
    <w:pPr>
      <w:keepNext/>
      <w:spacing w:before="60" w:after="240"/>
      <w:jc w:val="left"/>
    </w:pPr>
    <w:rPr>
      <w:rFonts w:ascii="Times New Roman" w:hAnsi="Times New Roman" w:cs="Times New Roman"/>
      <w:b/>
      <w:bCs w:val="0"/>
      <w:sz w:val="20"/>
      <w:lang w:val="en-GB" w:eastAsia="en-GB"/>
    </w:rPr>
  </w:style>
  <w:style w:type="paragraph" w:styleId="ListBullet">
    <w:name w:val="List Bullet"/>
    <w:basedOn w:val="Normal"/>
    <w:unhideWhenUsed/>
    <w:rsid w:val="00160FD8"/>
    <w:pPr>
      <w:numPr>
        <w:numId w:val="4"/>
      </w:numPr>
      <w:contextualSpacing/>
    </w:pPr>
  </w:style>
  <w:style w:type="paragraph" w:customStyle="1" w:styleId="PMFTableHeading">
    <w:name w:val="PMF Table Heading"/>
    <w:basedOn w:val="Normal"/>
    <w:rsid w:val="005D6A81"/>
    <w:pPr>
      <w:keepLines/>
      <w:widowControl w:val="0"/>
      <w:adjustRightInd w:val="0"/>
      <w:spacing w:before="60" w:after="60" w:line="60" w:lineRule="atLeast"/>
      <w:jc w:val="left"/>
      <w:textAlignment w:val="baseline"/>
    </w:pPr>
    <w:rPr>
      <w:rFonts w:ascii="Times New Roman" w:hAnsi="Times New Roman" w:cs="Times New Roman"/>
      <w:b/>
      <w:bCs w:val="0"/>
      <w:sz w:val="22"/>
      <w:szCs w:val="22"/>
      <w:lang w:val="en-GB" w:eastAsia="ja-JP"/>
    </w:rPr>
  </w:style>
  <w:style w:type="character" w:customStyle="1" w:styleId="Heading2Char">
    <w:name w:val="Heading 2 Char"/>
    <w:aliases w:val="1.1 Char,Heading 2 Hidden Char,Proposal Char,h2 Char,2 Char,Level 2 Heading Char,Numbered indent 2 Char,ni2 Char,Hanging 2 Indent Char,numbered indent 2 Char,exercise Char,Heading 2 substyle Char,HD2 Char,Titre3 Char,H2 Char,Major Char"/>
    <w:basedOn w:val="DefaultParagraphFont"/>
    <w:link w:val="Heading2"/>
    <w:rsid w:val="001E28DF"/>
    <w:rPr>
      <w:rFonts w:ascii="Arial" w:hAnsi="Arial" w:cs="Arial"/>
      <w:b/>
      <w:bCs/>
      <w:i/>
      <w:sz w:val="24"/>
      <w:lang w:val="en-US" w:eastAsia="en-US"/>
    </w:rPr>
  </w:style>
  <w:style w:type="paragraph" w:customStyle="1" w:styleId="Bodycopy">
    <w:name w:val="Body copy"/>
    <w:link w:val="BodycopyChar"/>
    <w:qFormat/>
    <w:rsid w:val="00333272"/>
    <w:pPr>
      <w:spacing w:after="120"/>
    </w:pPr>
    <w:rPr>
      <w:rFonts w:ascii="Arial" w:eastAsia="Times" w:hAnsi="Arial"/>
      <w:color w:val="000000"/>
      <w:lang w:val="en-US" w:eastAsia="en-US"/>
    </w:rPr>
  </w:style>
  <w:style w:type="character" w:customStyle="1" w:styleId="BodycopyChar">
    <w:name w:val="Body copy Char"/>
    <w:basedOn w:val="DefaultParagraphFont"/>
    <w:link w:val="Bodycopy"/>
    <w:rsid w:val="00333272"/>
    <w:rPr>
      <w:rFonts w:ascii="Arial" w:eastAsia="Times" w:hAnsi="Arial"/>
      <w:color w:val="000000"/>
      <w:lang w:val="en-US" w:eastAsia="en-US"/>
    </w:rPr>
  </w:style>
  <w:style w:type="paragraph" w:customStyle="1" w:styleId="Tablehead1">
    <w:name w:val="Tablehead1"/>
    <w:basedOn w:val="Normal"/>
    <w:qFormat/>
    <w:rsid w:val="00333272"/>
    <w:pPr>
      <w:keepNext/>
      <w:spacing w:before="60" w:after="60"/>
      <w:jc w:val="center"/>
    </w:pPr>
    <w:rPr>
      <w:rFonts w:ascii="Arial Bold" w:hAnsi="Arial Bold" w:cs="Times New Roman"/>
      <w:b/>
      <w:color w:val="FFFFFF"/>
      <w:sz w:val="18"/>
    </w:rPr>
  </w:style>
  <w:style w:type="character" w:styleId="Strong">
    <w:name w:val="Strong"/>
    <w:basedOn w:val="DefaultParagraphFont"/>
    <w:uiPriority w:val="22"/>
    <w:qFormat/>
    <w:rsid w:val="004C1D55"/>
    <w:rPr>
      <w:b/>
      <w:bCs/>
    </w:rPr>
  </w:style>
  <w:style w:type="character" w:customStyle="1" w:styleId="apple-converted-space">
    <w:name w:val="apple-converted-space"/>
    <w:basedOn w:val="DefaultParagraphFont"/>
    <w:rsid w:val="004C1D55"/>
  </w:style>
  <w:style w:type="paragraph" w:customStyle="1" w:styleId="TableHeading">
    <w:name w:val="Table Heading"/>
    <w:basedOn w:val="Normal"/>
    <w:rsid w:val="00B0038E"/>
    <w:pPr>
      <w:spacing w:before="60" w:after="60"/>
      <w:jc w:val="left"/>
    </w:pPr>
    <w:rPr>
      <w:rFonts w:cs="Times New Roman"/>
      <w:b/>
      <w:bCs w:val="0"/>
      <w:sz w:val="18"/>
      <w:lang w:val="en-GB"/>
    </w:rPr>
  </w:style>
  <w:style w:type="paragraph" w:customStyle="1" w:styleId="TableText0">
    <w:name w:val="Table Text"/>
    <w:basedOn w:val="Normal"/>
    <w:rsid w:val="00B0038E"/>
    <w:pPr>
      <w:spacing w:before="60" w:after="60"/>
      <w:jc w:val="left"/>
    </w:pPr>
    <w:rPr>
      <w:rFonts w:cs="Times New Roman"/>
      <w:bCs w:val="0"/>
      <w:sz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14029">
      <w:bodyDiv w:val="1"/>
      <w:marLeft w:val="0"/>
      <w:marRight w:val="0"/>
      <w:marTop w:val="0"/>
      <w:marBottom w:val="0"/>
      <w:divBdr>
        <w:top w:val="none" w:sz="0" w:space="0" w:color="auto"/>
        <w:left w:val="none" w:sz="0" w:space="0" w:color="auto"/>
        <w:bottom w:val="none" w:sz="0" w:space="0" w:color="auto"/>
        <w:right w:val="none" w:sz="0" w:space="0" w:color="auto"/>
      </w:divBdr>
    </w:div>
    <w:div w:id="104430317">
      <w:bodyDiv w:val="1"/>
      <w:marLeft w:val="0"/>
      <w:marRight w:val="0"/>
      <w:marTop w:val="0"/>
      <w:marBottom w:val="0"/>
      <w:divBdr>
        <w:top w:val="none" w:sz="0" w:space="0" w:color="auto"/>
        <w:left w:val="none" w:sz="0" w:space="0" w:color="auto"/>
        <w:bottom w:val="none" w:sz="0" w:space="0" w:color="auto"/>
        <w:right w:val="none" w:sz="0" w:space="0" w:color="auto"/>
      </w:divBdr>
    </w:div>
    <w:div w:id="135419242">
      <w:bodyDiv w:val="1"/>
      <w:marLeft w:val="0"/>
      <w:marRight w:val="0"/>
      <w:marTop w:val="0"/>
      <w:marBottom w:val="0"/>
      <w:divBdr>
        <w:top w:val="none" w:sz="0" w:space="0" w:color="auto"/>
        <w:left w:val="none" w:sz="0" w:space="0" w:color="auto"/>
        <w:bottom w:val="none" w:sz="0" w:space="0" w:color="auto"/>
        <w:right w:val="none" w:sz="0" w:space="0" w:color="auto"/>
      </w:divBdr>
    </w:div>
    <w:div w:id="143813509">
      <w:bodyDiv w:val="1"/>
      <w:marLeft w:val="0"/>
      <w:marRight w:val="0"/>
      <w:marTop w:val="0"/>
      <w:marBottom w:val="0"/>
      <w:divBdr>
        <w:top w:val="none" w:sz="0" w:space="0" w:color="auto"/>
        <w:left w:val="none" w:sz="0" w:space="0" w:color="auto"/>
        <w:bottom w:val="none" w:sz="0" w:space="0" w:color="auto"/>
        <w:right w:val="none" w:sz="0" w:space="0" w:color="auto"/>
      </w:divBdr>
      <w:divsChild>
        <w:div w:id="310449240">
          <w:marLeft w:val="0"/>
          <w:marRight w:val="0"/>
          <w:marTop w:val="0"/>
          <w:marBottom w:val="0"/>
          <w:divBdr>
            <w:top w:val="none" w:sz="0" w:space="0" w:color="auto"/>
            <w:left w:val="none" w:sz="0" w:space="0" w:color="auto"/>
            <w:bottom w:val="none" w:sz="0" w:space="0" w:color="auto"/>
            <w:right w:val="none" w:sz="0" w:space="0" w:color="auto"/>
          </w:divBdr>
        </w:div>
      </w:divsChild>
    </w:div>
    <w:div w:id="156114826">
      <w:bodyDiv w:val="1"/>
      <w:marLeft w:val="0"/>
      <w:marRight w:val="0"/>
      <w:marTop w:val="0"/>
      <w:marBottom w:val="0"/>
      <w:divBdr>
        <w:top w:val="none" w:sz="0" w:space="0" w:color="auto"/>
        <w:left w:val="none" w:sz="0" w:space="0" w:color="auto"/>
        <w:bottom w:val="none" w:sz="0" w:space="0" w:color="auto"/>
        <w:right w:val="none" w:sz="0" w:space="0" w:color="auto"/>
      </w:divBdr>
    </w:div>
    <w:div w:id="212431301">
      <w:bodyDiv w:val="1"/>
      <w:marLeft w:val="0"/>
      <w:marRight w:val="0"/>
      <w:marTop w:val="0"/>
      <w:marBottom w:val="0"/>
      <w:divBdr>
        <w:top w:val="none" w:sz="0" w:space="0" w:color="auto"/>
        <w:left w:val="none" w:sz="0" w:space="0" w:color="auto"/>
        <w:bottom w:val="none" w:sz="0" w:space="0" w:color="auto"/>
        <w:right w:val="none" w:sz="0" w:space="0" w:color="auto"/>
      </w:divBdr>
      <w:divsChild>
        <w:div w:id="1135759055">
          <w:marLeft w:val="0"/>
          <w:marRight w:val="0"/>
          <w:marTop w:val="0"/>
          <w:marBottom w:val="0"/>
          <w:divBdr>
            <w:top w:val="none" w:sz="0" w:space="0" w:color="auto"/>
            <w:left w:val="none" w:sz="0" w:space="0" w:color="auto"/>
            <w:bottom w:val="none" w:sz="0" w:space="0" w:color="auto"/>
            <w:right w:val="none" w:sz="0" w:space="0" w:color="auto"/>
          </w:divBdr>
          <w:divsChild>
            <w:div w:id="45224092">
              <w:marLeft w:val="150"/>
              <w:marRight w:val="75"/>
              <w:marTop w:val="240"/>
              <w:marBottom w:val="0"/>
              <w:divBdr>
                <w:top w:val="none" w:sz="0" w:space="0" w:color="auto"/>
                <w:left w:val="none" w:sz="0" w:space="0" w:color="auto"/>
                <w:bottom w:val="none" w:sz="0" w:space="0" w:color="auto"/>
                <w:right w:val="none" w:sz="0" w:space="0" w:color="auto"/>
              </w:divBdr>
              <w:divsChild>
                <w:div w:id="1099134394">
                  <w:marLeft w:val="0"/>
                  <w:marRight w:val="0"/>
                  <w:marTop w:val="0"/>
                  <w:marBottom w:val="225"/>
                  <w:divBdr>
                    <w:top w:val="none" w:sz="0" w:space="0" w:color="auto"/>
                    <w:left w:val="none" w:sz="0" w:space="0" w:color="auto"/>
                    <w:bottom w:val="single" w:sz="12" w:space="11" w:color="CCCCCC"/>
                    <w:right w:val="none" w:sz="0" w:space="0" w:color="auto"/>
                  </w:divBdr>
                  <w:divsChild>
                    <w:div w:id="143301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445580">
      <w:bodyDiv w:val="1"/>
      <w:marLeft w:val="0"/>
      <w:marRight w:val="0"/>
      <w:marTop w:val="0"/>
      <w:marBottom w:val="0"/>
      <w:divBdr>
        <w:top w:val="none" w:sz="0" w:space="0" w:color="auto"/>
        <w:left w:val="none" w:sz="0" w:space="0" w:color="auto"/>
        <w:bottom w:val="none" w:sz="0" w:space="0" w:color="auto"/>
        <w:right w:val="none" w:sz="0" w:space="0" w:color="auto"/>
      </w:divBdr>
    </w:div>
    <w:div w:id="226888966">
      <w:bodyDiv w:val="1"/>
      <w:marLeft w:val="0"/>
      <w:marRight w:val="0"/>
      <w:marTop w:val="0"/>
      <w:marBottom w:val="0"/>
      <w:divBdr>
        <w:top w:val="none" w:sz="0" w:space="0" w:color="auto"/>
        <w:left w:val="none" w:sz="0" w:space="0" w:color="auto"/>
        <w:bottom w:val="none" w:sz="0" w:space="0" w:color="auto"/>
        <w:right w:val="none" w:sz="0" w:space="0" w:color="auto"/>
      </w:divBdr>
    </w:div>
    <w:div w:id="246814760">
      <w:bodyDiv w:val="1"/>
      <w:marLeft w:val="0"/>
      <w:marRight w:val="0"/>
      <w:marTop w:val="0"/>
      <w:marBottom w:val="0"/>
      <w:divBdr>
        <w:top w:val="none" w:sz="0" w:space="0" w:color="auto"/>
        <w:left w:val="none" w:sz="0" w:space="0" w:color="auto"/>
        <w:bottom w:val="none" w:sz="0" w:space="0" w:color="auto"/>
        <w:right w:val="none" w:sz="0" w:space="0" w:color="auto"/>
      </w:divBdr>
    </w:div>
    <w:div w:id="316227015">
      <w:bodyDiv w:val="1"/>
      <w:marLeft w:val="0"/>
      <w:marRight w:val="0"/>
      <w:marTop w:val="0"/>
      <w:marBottom w:val="0"/>
      <w:divBdr>
        <w:top w:val="none" w:sz="0" w:space="0" w:color="auto"/>
        <w:left w:val="none" w:sz="0" w:space="0" w:color="auto"/>
        <w:bottom w:val="none" w:sz="0" w:space="0" w:color="auto"/>
        <w:right w:val="none" w:sz="0" w:space="0" w:color="auto"/>
      </w:divBdr>
    </w:div>
    <w:div w:id="346903451">
      <w:bodyDiv w:val="1"/>
      <w:marLeft w:val="0"/>
      <w:marRight w:val="0"/>
      <w:marTop w:val="0"/>
      <w:marBottom w:val="0"/>
      <w:divBdr>
        <w:top w:val="none" w:sz="0" w:space="0" w:color="auto"/>
        <w:left w:val="none" w:sz="0" w:space="0" w:color="auto"/>
        <w:bottom w:val="none" w:sz="0" w:space="0" w:color="auto"/>
        <w:right w:val="none" w:sz="0" w:space="0" w:color="auto"/>
      </w:divBdr>
      <w:divsChild>
        <w:div w:id="1946111602">
          <w:marLeft w:val="0"/>
          <w:marRight w:val="0"/>
          <w:marTop w:val="0"/>
          <w:marBottom w:val="0"/>
          <w:divBdr>
            <w:top w:val="none" w:sz="0" w:space="0" w:color="auto"/>
            <w:left w:val="none" w:sz="0" w:space="0" w:color="auto"/>
            <w:bottom w:val="none" w:sz="0" w:space="0" w:color="auto"/>
            <w:right w:val="none" w:sz="0" w:space="0" w:color="auto"/>
          </w:divBdr>
        </w:div>
      </w:divsChild>
    </w:div>
    <w:div w:id="379520549">
      <w:bodyDiv w:val="1"/>
      <w:marLeft w:val="0"/>
      <w:marRight w:val="0"/>
      <w:marTop w:val="0"/>
      <w:marBottom w:val="0"/>
      <w:divBdr>
        <w:top w:val="none" w:sz="0" w:space="0" w:color="auto"/>
        <w:left w:val="none" w:sz="0" w:space="0" w:color="auto"/>
        <w:bottom w:val="none" w:sz="0" w:space="0" w:color="auto"/>
        <w:right w:val="none" w:sz="0" w:space="0" w:color="auto"/>
      </w:divBdr>
    </w:div>
    <w:div w:id="487743699">
      <w:bodyDiv w:val="1"/>
      <w:marLeft w:val="0"/>
      <w:marRight w:val="0"/>
      <w:marTop w:val="0"/>
      <w:marBottom w:val="0"/>
      <w:divBdr>
        <w:top w:val="none" w:sz="0" w:space="0" w:color="auto"/>
        <w:left w:val="none" w:sz="0" w:space="0" w:color="auto"/>
        <w:bottom w:val="none" w:sz="0" w:space="0" w:color="auto"/>
        <w:right w:val="none" w:sz="0" w:space="0" w:color="auto"/>
      </w:divBdr>
    </w:div>
    <w:div w:id="487988464">
      <w:bodyDiv w:val="1"/>
      <w:marLeft w:val="0"/>
      <w:marRight w:val="0"/>
      <w:marTop w:val="0"/>
      <w:marBottom w:val="0"/>
      <w:divBdr>
        <w:top w:val="none" w:sz="0" w:space="0" w:color="auto"/>
        <w:left w:val="none" w:sz="0" w:space="0" w:color="auto"/>
        <w:bottom w:val="none" w:sz="0" w:space="0" w:color="auto"/>
        <w:right w:val="none" w:sz="0" w:space="0" w:color="auto"/>
      </w:divBdr>
    </w:div>
    <w:div w:id="527915078">
      <w:bodyDiv w:val="1"/>
      <w:marLeft w:val="0"/>
      <w:marRight w:val="0"/>
      <w:marTop w:val="0"/>
      <w:marBottom w:val="0"/>
      <w:divBdr>
        <w:top w:val="none" w:sz="0" w:space="0" w:color="auto"/>
        <w:left w:val="none" w:sz="0" w:space="0" w:color="auto"/>
        <w:bottom w:val="none" w:sz="0" w:space="0" w:color="auto"/>
        <w:right w:val="none" w:sz="0" w:space="0" w:color="auto"/>
      </w:divBdr>
    </w:div>
    <w:div w:id="553615127">
      <w:bodyDiv w:val="1"/>
      <w:marLeft w:val="0"/>
      <w:marRight w:val="0"/>
      <w:marTop w:val="0"/>
      <w:marBottom w:val="0"/>
      <w:divBdr>
        <w:top w:val="none" w:sz="0" w:space="0" w:color="auto"/>
        <w:left w:val="none" w:sz="0" w:space="0" w:color="auto"/>
        <w:bottom w:val="none" w:sz="0" w:space="0" w:color="auto"/>
        <w:right w:val="none" w:sz="0" w:space="0" w:color="auto"/>
      </w:divBdr>
    </w:div>
    <w:div w:id="650335167">
      <w:bodyDiv w:val="1"/>
      <w:marLeft w:val="0"/>
      <w:marRight w:val="0"/>
      <w:marTop w:val="0"/>
      <w:marBottom w:val="0"/>
      <w:divBdr>
        <w:top w:val="none" w:sz="0" w:space="0" w:color="auto"/>
        <w:left w:val="none" w:sz="0" w:space="0" w:color="auto"/>
        <w:bottom w:val="none" w:sz="0" w:space="0" w:color="auto"/>
        <w:right w:val="none" w:sz="0" w:space="0" w:color="auto"/>
      </w:divBdr>
    </w:div>
    <w:div w:id="677386883">
      <w:bodyDiv w:val="1"/>
      <w:marLeft w:val="0"/>
      <w:marRight w:val="0"/>
      <w:marTop w:val="0"/>
      <w:marBottom w:val="0"/>
      <w:divBdr>
        <w:top w:val="none" w:sz="0" w:space="0" w:color="auto"/>
        <w:left w:val="none" w:sz="0" w:space="0" w:color="auto"/>
        <w:bottom w:val="none" w:sz="0" w:space="0" w:color="auto"/>
        <w:right w:val="none" w:sz="0" w:space="0" w:color="auto"/>
      </w:divBdr>
    </w:div>
    <w:div w:id="679242104">
      <w:bodyDiv w:val="1"/>
      <w:marLeft w:val="0"/>
      <w:marRight w:val="0"/>
      <w:marTop w:val="0"/>
      <w:marBottom w:val="0"/>
      <w:divBdr>
        <w:top w:val="none" w:sz="0" w:space="0" w:color="auto"/>
        <w:left w:val="none" w:sz="0" w:space="0" w:color="auto"/>
        <w:bottom w:val="none" w:sz="0" w:space="0" w:color="auto"/>
        <w:right w:val="none" w:sz="0" w:space="0" w:color="auto"/>
      </w:divBdr>
    </w:div>
    <w:div w:id="696585105">
      <w:bodyDiv w:val="1"/>
      <w:marLeft w:val="0"/>
      <w:marRight w:val="0"/>
      <w:marTop w:val="0"/>
      <w:marBottom w:val="0"/>
      <w:divBdr>
        <w:top w:val="none" w:sz="0" w:space="0" w:color="auto"/>
        <w:left w:val="none" w:sz="0" w:space="0" w:color="auto"/>
        <w:bottom w:val="none" w:sz="0" w:space="0" w:color="auto"/>
        <w:right w:val="none" w:sz="0" w:space="0" w:color="auto"/>
      </w:divBdr>
    </w:div>
    <w:div w:id="700669431">
      <w:bodyDiv w:val="1"/>
      <w:marLeft w:val="0"/>
      <w:marRight w:val="0"/>
      <w:marTop w:val="0"/>
      <w:marBottom w:val="0"/>
      <w:divBdr>
        <w:top w:val="none" w:sz="0" w:space="0" w:color="auto"/>
        <w:left w:val="none" w:sz="0" w:space="0" w:color="auto"/>
        <w:bottom w:val="none" w:sz="0" w:space="0" w:color="auto"/>
        <w:right w:val="none" w:sz="0" w:space="0" w:color="auto"/>
      </w:divBdr>
    </w:div>
    <w:div w:id="723910963">
      <w:bodyDiv w:val="1"/>
      <w:marLeft w:val="0"/>
      <w:marRight w:val="0"/>
      <w:marTop w:val="0"/>
      <w:marBottom w:val="0"/>
      <w:divBdr>
        <w:top w:val="none" w:sz="0" w:space="0" w:color="auto"/>
        <w:left w:val="none" w:sz="0" w:space="0" w:color="auto"/>
        <w:bottom w:val="none" w:sz="0" w:space="0" w:color="auto"/>
        <w:right w:val="none" w:sz="0" w:space="0" w:color="auto"/>
      </w:divBdr>
    </w:div>
    <w:div w:id="742147715">
      <w:bodyDiv w:val="1"/>
      <w:marLeft w:val="0"/>
      <w:marRight w:val="0"/>
      <w:marTop w:val="0"/>
      <w:marBottom w:val="0"/>
      <w:divBdr>
        <w:top w:val="none" w:sz="0" w:space="0" w:color="auto"/>
        <w:left w:val="none" w:sz="0" w:space="0" w:color="auto"/>
        <w:bottom w:val="none" w:sz="0" w:space="0" w:color="auto"/>
        <w:right w:val="none" w:sz="0" w:space="0" w:color="auto"/>
      </w:divBdr>
    </w:div>
    <w:div w:id="747969154">
      <w:bodyDiv w:val="1"/>
      <w:marLeft w:val="0"/>
      <w:marRight w:val="0"/>
      <w:marTop w:val="0"/>
      <w:marBottom w:val="0"/>
      <w:divBdr>
        <w:top w:val="none" w:sz="0" w:space="0" w:color="auto"/>
        <w:left w:val="none" w:sz="0" w:space="0" w:color="auto"/>
        <w:bottom w:val="none" w:sz="0" w:space="0" w:color="auto"/>
        <w:right w:val="none" w:sz="0" w:space="0" w:color="auto"/>
      </w:divBdr>
    </w:div>
    <w:div w:id="757749893">
      <w:bodyDiv w:val="1"/>
      <w:marLeft w:val="0"/>
      <w:marRight w:val="0"/>
      <w:marTop w:val="0"/>
      <w:marBottom w:val="0"/>
      <w:divBdr>
        <w:top w:val="none" w:sz="0" w:space="0" w:color="auto"/>
        <w:left w:val="none" w:sz="0" w:space="0" w:color="auto"/>
        <w:bottom w:val="none" w:sz="0" w:space="0" w:color="auto"/>
        <w:right w:val="none" w:sz="0" w:space="0" w:color="auto"/>
      </w:divBdr>
    </w:div>
    <w:div w:id="760833833">
      <w:bodyDiv w:val="1"/>
      <w:marLeft w:val="0"/>
      <w:marRight w:val="0"/>
      <w:marTop w:val="0"/>
      <w:marBottom w:val="0"/>
      <w:divBdr>
        <w:top w:val="none" w:sz="0" w:space="0" w:color="auto"/>
        <w:left w:val="none" w:sz="0" w:space="0" w:color="auto"/>
        <w:bottom w:val="none" w:sz="0" w:space="0" w:color="auto"/>
        <w:right w:val="none" w:sz="0" w:space="0" w:color="auto"/>
      </w:divBdr>
    </w:div>
    <w:div w:id="785127161">
      <w:bodyDiv w:val="1"/>
      <w:marLeft w:val="0"/>
      <w:marRight w:val="0"/>
      <w:marTop w:val="0"/>
      <w:marBottom w:val="0"/>
      <w:divBdr>
        <w:top w:val="none" w:sz="0" w:space="0" w:color="auto"/>
        <w:left w:val="none" w:sz="0" w:space="0" w:color="auto"/>
        <w:bottom w:val="none" w:sz="0" w:space="0" w:color="auto"/>
        <w:right w:val="none" w:sz="0" w:space="0" w:color="auto"/>
      </w:divBdr>
    </w:div>
    <w:div w:id="793598075">
      <w:bodyDiv w:val="1"/>
      <w:marLeft w:val="0"/>
      <w:marRight w:val="0"/>
      <w:marTop w:val="0"/>
      <w:marBottom w:val="0"/>
      <w:divBdr>
        <w:top w:val="none" w:sz="0" w:space="0" w:color="auto"/>
        <w:left w:val="none" w:sz="0" w:space="0" w:color="auto"/>
        <w:bottom w:val="none" w:sz="0" w:space="0" w:color="auto"/>
        <w:right w:val="none" w:sz="0" w:space="0" w:color="auto"/>
      </w:divBdr>
    </w:div>
    <w:div w:id="818960969">
      <w:bodyDiv w:val="1"/>
      <w:marLeft w:val="0"/>
      <w:marRight w:val="0"/>
      <w:marTop w:val="0"/>
      <w:marBottom w:val="0"/>
      <w:divBdr>
        <w:top w:val="none" w:sz="0" w:space="0" w:color="auto"/>
        <w:left w:val="none" w:sz="0" w:space="0" w:color="auto"/>
        <w:bottom w:val="none" w:sz="0" w:space="0" w:color="auto"/>
        <w:right w:val="none" w:sz="0" w:space="0" w:color="auto"/>
      </w:divBdr>
    </w:div>
    <w:div w:id="828179045">
      <w:bodyDiv w:val="1"/>
      <w:marLeft w:val="0"/>
      <w:marRight w:val="0"/>
      <w:marTop w:val="0"/>
      <w:marBottom w:val="0"/>
      <w:divBdr>
        <w:top w:val="none" w:sz="0" w:space="0" w:color="auto"/>
        <w:left w:val="none" w:sz="0" w:space="0" w:color="auto"/>
        <w:bottom w:val="none" w:sz="0" w:space="0" w:color="auto"/>
        <w:right w:val="none" w:sz="0" w:space="0" w:color="auto"/>
      </w:divBdr>
      <w:divsChild>
        <w:div w:id="1313414254">
          <w:marLeft w:val="0"/>
          <w:marRight w:val="0"/>
          <w:marTop w:val="0"/>
          <w:marBottom w:val="0"/>
          <w:divBdr>
            <w:top w:val="none" w:sz="0" w:space="0" w:color="auto"/>
            <w:left w:val="none" w:sz="0" w:space="0" w:color="auto"/>
            <w:bottom w:val="none" w:sz="0" w:space="0" w:color="auto"/>
            <w:right w:val="none" w:sz="0" w:space="0" w:color="auto"/>
          </w:divBdr>
          <w:divsChild>
            <w:div w:id="1954050875">
              <w:marLeft w:val="150"/>
              <w:marRight w:val="75"/>
              <w:marTop w:val="240"/>
              <w:marBottom w:val="0"/>
              <w:divBdr>
                <w:top w:val="none" w:sz="0" w:space="0" w:color="auto"/>
                <w:left w:val="none" w:sz="0" w:space="0" w:color="auto"/>
                <w:bottom w:val="none" w:sz="0" w:space="0" w:color="auto"/>
                <w:right w:val="none" w:sz="0" w:space="0" w:color="auto"/>
              </w:divBdr>
              <w:divsChild>
                <w:div w:id="2020544409">
                  <w:marLeft w:val="0"/>
                  <w:marRight w:val="0"/>
                  <w:marTop w:val="0"/>
                  <w:marBottom w:val="0"/>
                  <w:divBdr>
                    <w:top w:val="none" w:sz="0" w:space="0" w:color="auto"/>
                    <w:left w:val="none" w:sz="0" w:space="0" w:color="auto"/>
                    <w:bottom w:val="none" w:sz="0" w:space="0" w:color="auto"/>
                    <w:right w:val="none" w:sz="0" w:space="0" w:color="auto"/>
                  </w:divBdr>
                  <w:divsChild>
                    <w:div w:id="1514414189">
                      <w:marLeft w:val="0"/>
                      <w:marRight w:val="0"/>
                      <w:marTop w:val="0"/>
                      <w:marBottom w:val="0"/>
                      <w:divBdr>
                        <w:top w:val="none" w:sz="0" w:space="0" w:color="auto"/>
                        <w:left w:val="none" w:sz="0" w:space="0" w:color="auto"/>
                        <w:bottom w:val="none" w:sz="0" w:space="0" w:color="auto"/>
                        <w:right w:val="none" w:sz="0" w:space="0" w:color="auto"/>
                      </w:divBdr>
                      <w:divsChild>
                        <w:div w:id="1028144011">
                          <w:marLeft w:val="0"/>
                          <w:marRight w:val="0"/>
                          <w:marTop w:val="0"/>
                          <w:marBottom w:val="0"/>
                          <w:divBdr>
                            <w:top w:val="single" w:sz="12" w:space="0" w:color="CCCCCC"/>
                            <w:left w:val="none" w:sz="0" w:space="0" w:color="auto"/>
                            <w:bottom w:val="none" w:sz="0" w:space="0" w:color="auto"/>
                            <w:right w:val="none" w:sz="0" w:space="0" w:color="auto"/>
                          </w:divBdr>
                        </w:div>
                      </w:divsChild>
                    </w:div>
                  </w:divsChild>
                </w:div>
              </w:divsChild>
            </w:div>
          </w:divsChild>
        </w:div>
      </w:divsChild>
    </w:div>
    <w:div w:id="839587318">
      <w:bodyDiv w:val="1"/>
      <w:marLeft w:val="0"/>
      <w:marRight w:val="0"/>
      <w:marTop w:val="0"/>
      <w:marBottom w:val="0"/>
      <w:divBdr>
        <w:top w:val="none" w:sz="0" w:space="0" w:color="auto"/>
        <w:left w:val="none" w:sz="0" w:space="0" w:color="auto"/>
        <w:bottom w:val="none" w:sz="0" w:space="0" w:color="auto"/>
        <w:right w:val="none" w:sz="0" w:space="0" w:color="auto"/>
      </w:divBdr>
    </w:div>
    <w:div w:id="883447808">
      <w:bodyDiv w:val="1"/>
      <w:marLeft w:val="0"/>
      <w:marRight w:val="0"/>
      <w:marTop w:val="0"/>
      <w:marBottom w:val="0"/>
      <w:divBdr>
        <w:top w:val="none" w:sz="0" w:space="0" w:color="auto"/>
        <w:left w:val="none" w:sz="0" w:space="0" w:color="auto"/>
        <w:bottom w:val="none" w:sz="0" w:space="0" w:color="auto"/>
        <w:right w:val="none" w:sz="0" w:space="0" w:color="auto"/>
      </w:divBdr>
    </w:div>
    <w:div w:id="897739351">
      <w:bodyDiv w:val="1"/>
      <w:marLeft w:val="0"/>
      <w:marRight w:val="0"/>
      <w:marTop w:val="0"/>
      <w:marBottom w:val="0"/>
      <w:divBdr>
        <w:top w:val="none" w:sz="0" w:space="0" w:color="auto"/>
        <w:left w:val="none" w:sz="0" w:space="0" w:color="auto"/>
        <w:bottom w:val="none" w:sz="0" w:space="0" w:color="auto"/>
        <w:right w:val="none" w:sz="0" w:space="0" w:color="auto"/>
      </w:divBdr>
    </w:div>
    <w:div w:id="916550625">
      <w:bodyDiv w:val="1"/>
      <w:marLeft w:val="0"/>
      <w:marRight w:val="0"/>
      <w:marTop w:val="0"/>
      <w:marBottom w:val="0"/>
      <w:divBdr>
        <w:top w:val="none" w:sz="0" w:space="0" w:color="auto"/>
        <w:left w:val="none" w:sz="0" w:space="0" w:color="auto"/>
        <w:bottom w:val="none" w:sz="0" w:space="0" w:color="auto"/>
        <w:right w:val="none" w:sz="0" w:space="0" w:color="auto"/>
      </w:divBdr>
    </w:div>
    <w:div w:id="920286986">
      <w:bodyDiv w:val="1"/>
      <w:marLeft w:val="0"/>
      <w:marRight w:val="0"/>
      <w:marTop w:val="0"/>
      <w:marBottom w:val="0"/>
      <w:divBdr>
        <w:top w:val="none" w:sz="0" w:space="0" w:color="auto"/>
        <w:left w:val="none" w:sz="0" w:space="0" w:color="auto"/>
        <w:bottom w:val="none" w:sz="0" w:space="0" w:color="auto"/>
        <w:right w:val="none" w:sz="0" w:space="0" w:color="auto"/>
      </w:divBdr>
    </w:div>
    <w:div w:id="934365698">
      <w:bodyDiv w:val="1"/>
      <w:marLeft w:val="0"/>
      <w:marRight w:val="0"/>
      <w:marTop w:val="0"/>
      <w:marBottom w:val="0"/>
      <w:divBdr>
        <w:top w:val="none" w:sz="0" w:space="0" w:color="auto"/>
        <w:left w:val="none" w:sz="0" w:space="0" w:color="auto"/>
        <w:bottom w:val="none" w:sz="0" w:space="0" w:color="auto"/>
        <w:right w:val="none" w:sz="0" w:space="0" w:color="auto"/>
      </w:divBdr>
    </w:div>
    <w:div w:id="949124760">
      <w:bodyDiv w:val="1"/>
      <w:marLeft w:val="0"/>
      <w:marRight w:val="0"/>
      <w:marTop w:val="0"/>
      <w:marBottom w:val="0"/>
      <w:divBdr>
        <w:top w:val="none" w:sz="0" w:space="0" w:color="auto"/>
        <w:left w:val="none" w:sz="0" w:space="0" w:color="auto"/>
        <w:bottom w:val="none" w:sz="0" w:space="0" w:color="auto"/>
        <w:right w:val="none" w:sz="0" w:space="0" w:color="auto"/>
      </w:divBdr>
    </w:div>
    <w:div w:id="952397643">
      <w:bodyDiv w:val="1"/>
      <w:marLeft w:val="0"/>
      <w:marRight w:val="0"/>
      <w:marTop w:val="0"/>
      <w:marBottom w:val="0"/>
      <w:divBdr>
        <w:top w:val="none" w:sz="0" w:space="0" w:color="auto"/>
        <w:left w:val="none" w:sz="0" w:space="0" w:color="auto"/>
        <w:bottom w:val="none" w:sz="0" w:space="0" w:color="auto"/>
        <w:right w:val="none" w:sz="0" w:space="0" w:color="auto"/>
      </w:divBdr>
    </w:div>
    <w:div w:id="979074815">
      <w:bodyDiv w:val="1"/>
      <w:marLeft w:val="0"/>
      <w:marRight w:val="0"/>
      <w:marTop w:val="0"/>
      <w:marBottom w:val="0"/>
      <w:divBdr>
        <w:top w:val="none" w:sz="0" w:space="0" w:color="auto"/>
        <w:left w:val="none" w:sz="0" w:space="0" w:color="auto"/>
        <w:bottom w:val="none" w:sz="0" w:space="0" w:color="auto"/>
        <w:right w:val="none" w:sz="0" w:space="0" w:color="auto"/>
      </w:divBdr>
    </w:div>
    <w:div w:id="1040667019">
      <w:bodyDiv w:val="1"/>
      <w:marLeft w:val="0"/>
      <w:marRight w:val="0"/>
      <w:marTop w:val="0"/>
      <w:marBottom w:val="0"/>
      <w:divBdr>
        <w:top w:val="none" w:sz="0" w:space="0" w:color="auto"/>
        <w:left w:val="none" w:sz="0" w:space="0" w:color="auto"/>
        <w:bottom w:val="none" w:sz="0" w:space="0" w:color="auto"/>
        <w:right w:val="none" w:sz="0" w:space="0" w:color="auto"/>
      </w:divBdr>
    </w:div>
    <w:div w:id="1082222252">
      <w:bodyDiv w:val="1"/>
      <w:marLeft w:val="0"/>
      <w:marRight w:val="0"/>
      <w:marTop w:val="0"/>
      <w:marBottom w:val="0"/>
      <w:divBdr>
        <w:top w:val="none" w:sz="0" w:space="0" w:color="auto"/>
        <w:left w:val="none" w:sz="0" w:space="0" w:color="auto"/>
        <w:bottom w:val="none" w:sz="0" w:space="0" w:color="auto"/>
        <w:right w:val="none" w:sz="0" w:space="0" w:color="auto"/>
      </w:divBdr>
      <w:divsChild>
        <w:div w:id="78066009">
          <w:marLeft w:val="0"/>
          <w:marRight w:val="0"/>
          <w:marTop w:val="0"/>
          <w:marBottom w:val="0"/>
          <w:divBdr>
            <w:top w:val="none" w:sz="0" w:space="0" w:color="auto"/>
            <w:left w:val="none" w:sz="0" w:space="0" w:color="auto"/>
            <w:bottom w:val="none" w:sz="0" w:space="0" w:color="auto"/>
            <w:right w:val="none" w:sz="0" w:space="0" w:color="auto"/>
          </w:divBdr>
        </w:div>
      </w:divsChild>
    </w:div>
    <w:div w:id="1102727063">
      <w:bodyDiv w:val="1"/>
      <w:marLeft w:val="0"/>
      <w:marRight w:val="0"/>
      <w:marTop w:val="0"/>
      <w:marBottom w:val="0"/>
      <w:divBdr>
        <w:top w:val="none" w:sz="0" w:space="0" w:color="auto"/>
        <w:left w:val="none" w:sz="0" w:space="0" w:color="auto"/>
        <w:bottom w:val="none" w:sz="0" w:space="0" w:color="auto"/>
        <w:right w:val="none" w:sz="0" w:space="0" w:color="auto"/>
      </w:divBdr>
    </w:div>
    <w:div w:id="1120145862">
      <w:bodyDiv w:val="1"/>
      <w:marLeft w:val="0"/>
      <w:marRight w:val="0"/>
      <w:marTop w:val="0"/>
      <w:marBottom w:val="0"/>
      <w:divBdr>
        <w:top w:val="none" w:sz="0" w:space="0" w:color="auto"/>
        <w:left w:val="none" w:sz="0" w:space="0" w:color="auto"/>
        <w:bottom w:val="none" w:sz="0" w:space="0" w:color="auto"/>
        <w:right w:val="none" w:sz="0" w:space="0" w:color="auto"/>
      </w:divBdr>
    </w:div>
    <w:div w:id="1132403809">
      <w:bodyDiv w:val="1"/>
      <w:marLeft w:val="0"/>
      <w:marRight w:val="0"/>
      <w:marTop w:val="0"/>
      <w:marBottom w:val="0"/>
      <w:divBdr>
        <w:top w:val="none" w:sz="0" w:space="0" w:color="auto"/>
        <w:left w:val="none" w:sz="0" w:space="0" w:color="auto"/>
        <w:bottom w:val="none" w:sz="0" w:space="0" w:color="auto"/>
        <w:right w:val="none" w:sz="0" w:space="0" w:color="auto"/>
      </w:divBdr>
    </w:div>
    <w:div w:id="1189374792">
      <w:bodyDiv w:val="1"/>
      <w:marLeft w:val="0"/>
      <w:marRight w:val="0"/>
      <w:marTop w:val="0"/>
      <w:marBottom w:val="0"/>
      <w:divBdr>
        <w:top w:val="none" w:sz="0" w:space="0" w:color="auto"/>
        <w:left w:val="none" w:sz="0" w:space="0" w:color="auto"/>
        <w:bottom w:val="none" w:sz="0" w:space="0" w:color="auto"/>
        <w:right w:val="none" w:sz="0" w:space="0" w:color="auto"/>
      </w:divBdr>
    </w:div>
    <w:div w:id="1250238715">
      <w:bodyDiv w:val="1"/>
      <w:marLeft w:val="0"/>
      <w:marRight w:val="0"/>
      <w:marTop w:val="0"/>
      <w:marBottom w:val="0"/>
      <w:divBdr>
        <w:top w:val="none" w:sz="0" w:space="0" w:color="auto"/>
        <w:left w:val="none" w:sz="0" w:space="0" w:color="auto"/>
        <w:bottom w:val="none" w:sz="0" w:space="0" w:color="auto"/>
        <w:right w:val="none" w:sz="0" w:space="0" w:color="auto"/>
      </w:divBdr>
    </w:div>
    <w:div w:id="1262908826">
      <w:bodyDiv w:val="1"/>
      <w:marLeft w:val="0"/>
      <w:marRight w:val="0"/>
      <w:marTop w:val="0"/>
      <w:marBottom w:val="0"/>
      <w:divBdr>
        <w:top w:val="none" w:sz="0" w:space="0" w:color="auto"/>
        <w:left w:val="none" w:sz="0" w:space="0" w:color="auto"/>
        <w:bottom w:val="none" w:sz="0" w:space="0" w:color="auto"/>
        <w:right w:val="none" w:sz="0" w:space="0" w:color="auto"/>
      </w:divBdr>
      <w:divsChild>
        <w:div w:id="1672679250">
          <w:marLeft w:val="360"/>
          <w:marRight w:val="0"/>
          <w:marTop w:val="0"/>
          <w:marBottom w:val="0"/>
          <w:divBdr>
            <w:top w:val="none" w:sz="0" w:space="0" w:color="auto"/>
            <w:left w:val="none" w:sz="0" w:space="0" w:color="auto"/>
            <w:bottom w:val="none" w:sz="0" w:space="0" w:color="auto"/>
            <w:right w:val="none" w:sz="0" w:space="0" w:color="auto"/>
          </w:divBdr>
        </w:div>
        <w:div w:id="1224178623">
          <w:marLeft w:val="360"/>
          <w:marRight w:val="0"/>
          <w:marTop w:val="0"/>
          <w:marBottom w:val="0"/>
          <w:divBdr>
            <w:top w:val="none" w:sz="0" w:space="0" w:color="auto"/>
            <w:left w:val="none" w:sz="0" w:space="0" w:color="auto"/>
            <w:bottom w:val="none" w:sz="0" w:space="0" w:color="auto"/>
            <w:right w:val="none" w:sz="0" w:space="0" w:color="auto"/>
          </w:divBdr>
        </w:div>
        <w:div w:id="831457246">
          <w:marLeft w:val="360"/>
          <w:marRight w:val="0"/>
          <w:marTop w:val="0"/>
          <w:marBottom w:val="0"/>
          <w:divBdr>
            <w:top w:val="none" w:sz="0" w:space="0" w:color="auto"/>
            <w:left w:val="none" w:sz="0" w:space="0" w:color="auto"/>
            <w:bottom w:val="none" w:sz="0" w:space="0" w:color="auto"/>
            <w:right w:val="none" w:sz="0" w:space="0" w:color="auto"/>
          </w:divBdr>
        </w:div>
        <w:div w:id="751269636">
          <w:marLeft w:val="360"/>
          <w:marRight w:val="0"/>
          <w:marTop w:val="0"/>
          <w:marBottom w:val="0"/>
          <w:divBdr>
            <w:top w:val="none" w:sz="0" w:space="0" w:color="auto"/>
            <w:left w:val="none" w:sz="0" w:space="0" w:color="auto"/>
            <w:bottom w:val="none" w:sz="0" w:space="0" w:color="auto"/>
            <w:right w:val="none" w:sz="0" w:space="0" w:color="auto"/>
          </w:divBdr>
        </w:div>
        <w:div w:id="850921128">
          <w:marLeft w:val="360"/>
          <w:marRight w:val="0"/>
          <w:marTop w:val="0"/>
          <w:marBottom w:val="0"/>
          <w:divBdr>
            <w:top w:val="none" w:sz="0" w:space="0" w:color="auto"/>
            <w:left w:val="none" w:sz="0" w:space="0" w:color="auto"/>
            <w:bottom w:val="none" w:sz="0" w:space="0" w:color="auto"/>
            <w:right w:val="none" w:sz="0" w:space="0" w:color="auto"/>
          </w:divBdr>
        </w:div>
        <w:div w:id="2065827889">
          <w:marLeft w:val="360"/>
          <w:marRight w:val="0"/>
          <w:marTop w:val="0"/>
          <w:marBottom w:val="0"/>
          <w:divBdr>
            <w:top w:val="none" w:sz="0" w:space="0" w:color="auto"/>
            <w:left w:val="none" w:sz="0" w:space="0" w:color="auto"/>
            <w:bottom w:val="none" w:sz="0" w:space="0" w:color="auto"/>
            <w:right w:val="none" w:sz="0" w:space="0" w:color="auto"/>
          </w:divBdr>
        </w:div>
      </w:divsChild>
    </w:div>
    <w:div w:id="1273054501">
      <w:bodyDiv w:val="1"/>
      <w:marLeft w:val="0"/>
      <w:marRight w:val="0"/>
      <w:marTop w:val="0"/>
      <w:marBottom w:val="0"/>
      <w:divBdr>
        <w:top w:val="none" w:sz="0" w:space="0" w:color="auto"/>
        <w:left w:val="none" w:sz="0" w:space="0" w:color="auto"/>
        <w:bottom w:val="none" w:sz="0" w:space="0" w:color="auto"/>
        <w:right w:val="none" w:sz="0" w:space="0" w:color="auto"/>
      </w:divBdr>
    </w:div>
    <w:div w:id="1385135977">
      <w:bodyDiv w:val="1"/>
      <w:marLeft w:val="0"/>
      <w:marRight w:val="0"/>
      <w:marTop w:val="0"/>
      <w:marBottom w:val="0"/>
      <w:divBdr>
        <w:top w:val="none" w:sz="0" w:space="0" w:color="auto"/>
        <w:left w:val="none" w:sz="0" w:space="0" w:color="auto"/>
        <w:bottom w:val="none" w:sz="0" w:space="0" w:color="auto"/>
        <w:right w:val="none" w:sz="0" w:space="0" w:color="auto"/>
      </w:divBdr>
    </w:div>
    <w:div w:id="1387871073">
      <w:bodyDiv w:val="1"/>
      <w:marLeft w:val="0"/>
      <w:marRight w:val="0"/>
      <w:marTop w:val="0"/>
      <w:marBottom w:val="0"/>
      <w:divBdr>
        <w:top w:val="none" w:sz="0" w:space="0" w:color="auto"/>
        <w:left w:val="none" w:sz="0" w:space="0" w:color="auto"/>
        <w:bottom w:val="none" w:sz="0" w:space="0" w:color="auto"/>
        <w:right w:val="none" w:sz="0" w:space="0" w:color="auto"/>
      </w:divBdr>
    </w:div>
    <w:div w:id="1417050741">
      <w:bodyDiv w:val="1"/>
      <w:marLeft w:val="0"/>
      <w:marRight w:val="0"/>
      <w:marTop w:val="0"/>
      <w:marBottom w:val="0"/>
      <w:divBdr>
        <w:top w:val="none" w:sz="0" w:space="0" w:color="auto"/>
        <w:left w:val="none" w:sz="0" w:space="0" w:color="auto"/>
        <w:bottom w:val="none" w:sz="0" w:space="0" w:color="auto"/>
        <w:right w:val="none" w:sz="0" w:space="0" w:color="auto"/>
      </w:divBdr>
    </w:div>
    <w:div w:id="1430085405">
      <w:bodyDiv w:val="1"/>
      <w:marLeft w:val="0"/>
      <w:marRight w:val="0"/>
      <w:marTop w:val="0"/>
      <w:marBottom w:val="0"/>
      <w:divBdr>
        <w:top w:val="none" w:sz="0" w:space="0" w:color="auto"/>
        <w:left w:val="none" w:sz="0" w:space="0" w:color="auto"/>
        <w:bottom w:val="none" w:sz="0" w:space="0" w:color="auto"/>
        <w:right w:val="none" w:sz="0" w:space="0" w:color="auto"/>
      </w:divBdr>
    </w:div>
    <w:div w:id="1430928311">
      <w:bodyDiv w:val="1"/>
      <w:marLeft w:val="0"/>
      <w:marRight w:val="0"/>
      <w:marTop w:val="0"/>
      <w:marBottom w:val="0"/>
      <w:divBdr>
        <w:top w:val="none" w:sz="0" w:space="0" w:color="auto"/>
        <w:left w:val="none" w:sz="0" w:space="0" w:color="auto"/>
        <w:bottom w:val="none" w:sz="0" w:space="0" w:color="auto"/>
        <w:right w:val="none" w:sz="0" w:space="0" w:color="auto"/>
      </w:divBdr>
    </w:div>
    <w:div w:id="1461149324">
      <w:bodyDiv w:val="1"/>
      <w:marLeft w:val="0"/>
      <w:marRight w:val="0"/>
      <w:marTop w:val="0"/>
      <w:marBottom w:val="0"/>
      <w:divBdr>
        <w:top w:val="none" w:sz="0" w:space="0" w:color="auto"/>
        <w:left w:val="none" w:sz="0" w:space="0" w:color="auto"/>
        <w:bottom w:val="none" w:sz="0" w:space="0" w:color="auto"/>
        <w:right w:val="none" w:sz="0" w:space="0" w:color="auto"/>
      </w:divBdr>
      <w:divsChild>
        <w:div w:id="1477720737">
          <w:marLeft w:val="547"/>
          <w:marRight w:val="0"/>
          <w:marTop w:val="86"/>
          <w:marBottom w:val="0"/>
          <w:divBdr>
            <w:top w:val="none" w:sz="0" w:space="0" w:color="auto"/>
            <w:left w:val="none" w:sz="0" w:space="0" w:color="auto"/>
            <w:bottom w:val="none" w:sz="0" w:space="0" w:color="auto"/>
            <w:right w:val="none" w:sz="0" w:space="0" w:color="auto"/>
          </w:divBdr>
        </w:div>
      </w:divsChild>
    </w:div>
    <w:div w:id="1461535964">
      <w:bodyDiv w:val="1"/>
      <w:marLeft w:val="0"/>
      <w:marRight w:val="0"/>
      <w:marTop w:val="0"/>
      <w:marBottom w:val="0"/>
      <w:divBdr>
        <w:top w:val="none" w:sz="0" w:space="0" w:color="auto"/>
        <w:left w:val="none" w:sz="0" w:space="0" w:color="auto"/>
        <w:bottom w:val="none" w:sz="0" w:space="0" w:color="auto"/>
        <w:right w:val="none" w:sz="0" w:space="0" w:color="auto"/>
      </w:divBdr>
    </w:div>
    <w:div w:id="1508246705">
      <w:bodyDiv w:val="1"/>
      <w:marLeft w:val="0"/>
      <w:marRight w:val="0"/>
      <w:marTop w:val="0"/>
      <w:marBottom w:val="0"/>
      <w:divBdr>
        <w:top w:val="none" w:sz="0" w:space="0" w:color="auto"/>
        <w:left w:val="none" w:sz="0" w:space="0" w:color="auto"/>
        <w:bottom w:val="none" w:sz="0" w:space="0" w:color="auto"/>
        <w:right w:val="none" w:sz="0" w:space="0" w:color="auto"/>
      </w:divBdr>
    </w:div>
    <w:div w:id="1556619326">
      <w:bodyDiv w:val="1"/>
      <w:marLeft w:val="0"/>
      <w:marRight w:val="0"/>
      <w:marTop w:val="0"/>
      <w:marBottom w:val="0"/>
      <w:divBdr>
        <w:top w:val="none" w:sz="0" w:space="0" w:color="auto"/>
        <w:left w:val="none" w:sz="0" w:space="0" w:color="auto"/>
        <w:bottom w:val="none" w:sz="0" w:space="0" w:color="auto"/>
        <w:right w:val="none" w:sz="0" w:space="0" w:color="auto"/>
      </w:divBdr>
    </w:div>
    <w:div w:id="1563638264">
      <w:bodyDiv w:val="1"/>
      <w:marLeft w:val="0"/>
      <w:marRight w:val="0"/>
      <w:marTop w:val="0"/>
      <w:marBottom w:val="0"/>
      <w:divBdr>
        <w:top w:val="none" w:sz="0" w:space="0" w:color="auto"/>
        <w:left w:val="none" w:sz="0" w:space="0" w:color="auto"/>
        <w:bottom w:val="none" w:sz="0" w:space="0" w:color="auto"/>
        <w:right w:val="none" w:sz="0" w:space="0" w:color="auto"/>
      </w:divBdr>
    </w:div>
    <w:div w:id="1579050502">
      <w:bodyDiv w:val="1"/>
      <w:marLeft w:val="0"/>
      <w:marRight w:val="0"/>
      <w:marTop w:val="0"/>
      <w:marBottom w:val="0"/>
      <w:divBdr>
        <w:top w:val="none" w:sz="0" w:space="0" w:color="auto"/>
        <w:left w:val="none" w:sz="0" w:space="0" w:color="auto"/>
        <w:bottom w:val="none" w:sz="0" w:space="0" w:color="auto"/>
        <w:right w:val="none" w:sz="0" w:space="0" w:color="auto"/>
      </w:divBdr>
    </w:div>
    <w:div w:id="1610158113">
      <w:bodyDiv w:val="1"/>
      <w:marLeft w:val="0"/>
      <w:marRight w:val="0"/>
      <w:marTop w:val="0"/>
      <w:marBottom w:val="0"/>
      <w:divBdr>
        <w:top w:val="none" w:sz="0" w:space="0" w:color="auto"/>
        <w:left w:val="none" w:sz="0" w:space="0" w:color="auto"/>
        <w:bottom w:val="none" w:sz="0" w:space="0" w:color="auto"/>
        <w:right w:val="none" w:sz="0" w:space="0" w:color="auto"/>
      </w:divBdr>
    </w:div>
    <w:div w:id="1626233857">
      <w:bodyDiv w:val="1"/>
      <w:marLeft w:val="0"/>
      <w:marRight w:val="0"/>
      <w:marTop w:val="0"/>
      <w:marBottom w:val="0"/>
      <w:divBdr>
        <w:top w:val="none" w:sz="0" w:space="0" w:color="auto"/>
        <w:left w:val="none" w:sz="0" w:space="0" w:color="auto"/>
        <w:bottom w:val="none" w:sz="0" w:space="0" w:color="auto"/>
        <w:right w:val="none" w:sz="0" w:space="0" w:color="auto"/>
      </w:divBdr>
    </w:div>
    <w:div w:id="1679115043">
      <w:bodyDiv w:val="1"/>
      <w:marLeft w:val="0"/>
      <w:marRight w:val="0"/>
      <w:marTop w:val="0"/>
      <w:marBottom w:val="0"/>
      <w:divBdr>
        <w:top w:val="none" w:sz="0" w:space="0" w:color="auto"/>
        <w:left w:val="none" w:sz="0" w:space="0" w:color="auto"/>
        <w:bottom w:val="none" w:sz="0" w:space="0" w:color="auto"/>
        <w:right w:val="none" w:sz="0" w:space="0" w:color="auto"/>
      </w:divBdr>
    </w:div>
    <w:div w:id="1698700203">
      <w:bodyDiv w:val="1"/>
      <w:marLeft w:val="0"/>
      <w:marRight w:val="0"/>
      <w:marTop w:val="0"/>
      <w:marBottom w:val="0"/>
      <w:divBdr>
        <w:top w:val="none" w:sz="0" w:space="0" w:color="auto"/>
        <w:left w:val="none" w:sz="0" w:space="0" w:color="auto"/>
        <w:bottom w:val="none" w:sz="0" w:space="0" w:color="auto"/>
        <w:right w:val="none" w:sz="0" w:space="0" w:color="auto"/>
      </w:divBdr>
    </w:div>
    <w:div w:id="1735002053">
      <w:bodyDiv w:val="1"/>
      <w:marLeft w:val="0"/>
      <w:marRight w:val="0"/>
      <w:marTop w:val="0"/>
      <w:marBottom w:val="0"/>
      <w:divBdr>
        <w:top w:val="none" w:sz="0" w:space="0" w:color="auto"/>
        <w:left w:val="none" w:sz="0" w:space="0" w:color="auto"/>
        <w:bottom w:val="none" w:sz="0" w:space="0" w:color="auto"/>
        <w:right w:val="none" w:sz="0" w:space="0" w:color="auto"/>
      </w:divBdr>
    </w:div>
    <w:div w:id="1800610735">
      <w:bodyDiv w:val="1"/>
      <w:marLeft w:val="0"/>
      <w:marRight w:val="0"/>
      <w:marTop w:val="0"/>
      <w:marBottom w:val="0"/>
      <w:divBdr>
        <w:top w:val="none" w:sz="0" w:space="0" w:color="auto"/>
        <w:left w:val="none" w:sz="0" w:space="0" w:color="auto"/>
        <w:bottom w:val="none" w:sz="0" w:space="0" w:color="auto"/>
        <w:right w:val="none" w:sz="0" w:space="0" w:color="auto"/>
      </w:divBdr>
    </w:div>
    <w:div w:id="1842937874">
      <w:bodyDiv w:val="1"/>
      <w:marLeft w:val="0"/>
      <w:marRight w:val="0"/>
      <w:marTop w:val="0"/>
      <w:marBottom w:val="0"/>
      <w:divBdr>
        <w:top w:val="none" w:sz="0" w:space="0" w:color="auto"/>
        <w:left w:val="none" w:sz="0" w:space="0" w:color="auto"/>
        <w:bottom w:val="none" w:sz="0" w:space="0" w:color="auto"/>
        <w:right w:val="none" w:sz="0" w:space="0" w:color="auto"/>
      </w:divBdr>
    </w:div>
    <w:div w:id="1865049060">
      <w:bodyDiv w:val="1"/>
      <w:marLeft w:val="0"/>
      <w:marRight w:val="0"/>
      <w:marTop w:val="0"/>
      <w:marBottom w:val="0"/>
      <w:divBdr>
        <w:top w:val="none" w:sz="0" w:space="0" w:color="auto"/>
        <w:left w:val="none" w:sz="0" w:space="0" w:color="auto"/>
        <w:bottom w:val="none" w:sz="0" w:space="0" w:color="auto"/>
        <w:right w:val="none" w:sz="0" w:space="0" w:color="auto"/>
      </w:divBdr>
    </w:div>
    <w:div w:id="1883320908">
      <w:bodyDiv w:val="1"/>
      <w:marLeft w:val="0"/>
      <w:marRight w:val="0"/>
      <w:marTop w:val="0"/>
      <w:marBottom w:val="0"/>
      <w:divBdr>
        <w:top w:val="none" w:sz="0" w:space="0" w:color="auto"/>
        <w:left w:val="none" w:sz="0" w:space="0" w:color="auto"/>
        <w:bottom w:val="none" w:sz="0" w:space="0" w:color="auto"/>
        <w:right w:val="none" w:sz="0" w:space="0" w:color="auto"/>
      </w:divBdr>
    </w:div>
    <w:div w:id="1889149305">
      <w:bodyDiv w:val="1"/>
      <w:marLeft w:val="0"/>
      <w:marRight w:val="0"/>
      <w:marTop w:val="0"/>
      <w:marBottom w:val="0"/>
      <w:divBdr>
        <w:top w:val="none" w:sz="0" w:space="0" w:color="auto"/>
        <w:left w:val="none" w:sz="0" w:space="0" w:color="auto"/>
        <w:bottom w:val="none" w:sz="0" w:space="0" w:color="auto"/>
        <w:right w:val="none" w:sz="0" w:space="0" w:color="auto"/>
      </w:divBdr>
    </w:div>
    <w:div w:id="1984187848">
      <w:bodyDiv w:val="1"/>
      <w:marLeft w:val="0"/>
      <w:marRight w:val="0"/>
      <w:marTop w:val="0"/>
      <w:marBottom w:val="0"/>
      <w:divBdr>
        <w:top w:val="none" w:sz="0" w:space="0" w:color="auto"/>
        <w:left w:val="none" w:sz="0" w:space="0" w:color="auto"/>
        <w:bottom w:val="none" w:sz="0" w:space="0" w:color="auto"/>
        <w:right w:val="none" w:sz="0" w:space="0" w:color="auto"/>
      </w:divBdr>
    </w:div>
    <w:div w:id="2103643919">
      <w:bodyDiv w:val="1"/>
      <w:marLeft w:val="0"/>
      <w:marRight w:val="0"/>
      <w:marTop w:val="0"/>
      <w:marBottom w:val="0"/>
      <w:divBdr>
        <w:top w:val="none" w:sz="0" w:space="0" w:color="auto"/>
        <w:left w:val="none" w:sz="0" w:space="0" w:color="auto"/>
        <w:bottom w:val="none" w:sz="0" w:space="0" w:color="auto"/>
        <w:right w:val="none" w:sz="0" w:space="0" w:color="auto"/>
      </w:divBdr>
    </w:div>
    <w:div w:id="2105684785">
      <w:bodyDiv w:val="1"/>
      <w:marLeft w:val="0"/>
      <w:marRight w:val="0"/>
      <w:marTop w:val="0"/>
      <w:marBottom w:val="0"/>
      <w:divBdr>
        <w:top w:val="none" w:sz="0" w:space="0" w:color="auto"/>
        <w:left w:val="none" w:sz="0" w:space="0" w:color="auto"/>
        <w:bottom w:val="none" w:sz="0" w:space="0" w:color="auto"/>
        <w:right w:val="none" w:sz="0" w:space="0" w:color="auto"/>
      </w:divBdr>
    </w:div>
    <w:div w:id="2124643980">
      <w:bodyDiv w:val="1"/>
      <w:marLeft w:val="0"/>
      <w:marRight w:val="0"/>
      <w:marTop w:val="0"/>
      <w:marBottom w:val="0"/>
      <w:divBdr>
        <w:top w:val="none" w:sz="0" w:space="0" w:color="auto"/>
        <w:left w:val="none" w:sz="0" w:space="0" w:color="auto"/>
        <w:bottom w:val="none" w:sz="0" w:space="0" w:color="auto"/>
        <w:right w:val="none" w:sz="0" w:space="0" w:color="auto"/>
      </w:divBdr>
    </w:div>
    <w:div w:id="2129547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yperlink" Target="http://www.techprov.com" TargetMode="External"/><Relationship Id="rId26" Type="http://schemas.openxmlformats.org/officeDocument/2006/relationships/package" Target="embeddings/Microsoft_Excel_Worksheet4.xlsx"/><Relationship Id="rId3" Type="http://schemas.openxmlformats.org/officeDocument/2006/relationships/customXml" Target="../customXml/item3.xml"/><Relationship Id="rId21" Type="http://schemas.openxmlformats.org/officeDocument/2006/relationships/image" Target="media/image4.emf"/><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yperlink" Target="mailto:Info@techprov.com" TargetMode="External"/><Relationship Id="rId25" Type="http://schemas.openxmlformats.org/officeDocument/2006/relationships/image" Target="media/image6.emf"/><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package" Target="embeddings/Microsoft_Visio_Drawing1.vsdx"/><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package" Target="embeddings/Microsoft_Visio_Drawing3.vsdx"/><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5.emf"/><Relationship Id="rId28" Type="http://schemas.openxmlformats.org/officeDocument/2006/relationships/header" Target="header1.xml"/><Relationship Id="rId10" Type="http://schemas.openxmlformats.org/officeDocument/2006/relationships/settings" Target="settings.xml"/><Relationship Id="rId19" Type="http://schemas.openxmlformats.org/officeDocument/2006/relationships/image" Target="media/image3.emf"/><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 Id="rId22" Type="http://schemas.openxmlformats.org/officeDocument/2006/relationships/package" Target="embeddings/Microsoft_Visio_Drawing2.vsdx"/><Relationship Id="rId27" Type="http://schemas.openxmlformats.org/officeDocument/2006/relationships/hyperlink" Target="https://serveusa.sharepoint.com/sites/HomeServe/GlobalResources/GlobalProjects/Ensura/Programme%20Documentation/INT18_MDM_ValidateAddressServices_ICD.docx?d=wce342ae0f93344e5a0d30b709a0856bf"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swami\Documents\ms\Design\Virtusa\TUI%20Travel\ASD\templates\HLD_Template_v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SharedWithUsers xmlns="0cb8ba26-1c37-4b15-8308-f539f7821530">
      <UserInfo>
        <DisplayName/>
        <AccountId xsi:nil="true"/>
        <AccountType/>
      </UserInfo>
    </SharedWithUsers>
    <Owned_x0020_by xmlns="ff3f2bda-1f46-4813-8e7a-41fc78b873b0">
      <UserInfo>
        <DisplayName>Karthikeyan Ramanathan</DisplayName>
        <AccountId>827</AccountId>
        <AccountType/>
      </UserInfo>
    </Owned_x0020_by>
    <A_x0026_D_x0020_Doc_x0020_Type xmlns="ff3f2bda-1f46-4813-8e7a-41fc78b873b0">Interface Detailed Design</A_x0026_D_x0020_Doc_x0020_Type>
    <Related_x0020_Use_x0020_Case_x0020_Sets xmlns="ff3f2bda-1f46-4813-8e7a-41fc78b873b0">
      <Value>NA</Value>
    </Related_x0020_Use_x0020_Case_x0020_Sets>
    <Test_x0020_Approvals xmlns="ff3f2bda-1f46-4813-8e7a-41fc78b873b0">
      <Url xsi:nil="true"/>
      <Description xsi:nil="true"/>
    </Test_x0020_Approvals>
    <TaxCatchAll xmlns="0cb8ba26-1c37-4b15-8308-f539f7821530">
      <Value>42</Value>
    </TaxCatchAll>
    <Sub_x002d_Category xmlns="ff3f2bda-1f46-4813-8e7a-41fc78b873b0" xsi:nil="true"/>
    <A_x0026_D_x0020_Platform_x0028_s_x0029_ xmlns="ff3f2bda-1f46-4813-8e7a-41fc78b873b0">
      <Value>ESB</Value>
    </A_x0026_D_x0020_Platform_x0028_s_x0029_>
    <Document_x0020_Type xmlns="ff3f2bda-1f46-4813-8e7a-41fc78b873b0">00 Not Allocated</Document_x0020_Type>
    <_x0052_ xmlns="ff3f2bda-1f46-4813-8e7a-41fc78b873b0">Release 4</_x0052_>
    <P xmlns="ff3f2bda-1f46-4813-8e7a-41fc78b873b0">02 Elaboration</P>
    <BDA_x0020_presentation_x0020_Category xmlns="ff3f2bda-1f46-4813-8e7a-41fc78b873b0">NA</BDA_x0020_presentation_x0020_Category>
    <Category xmlns="ff3f2bda-1f46-4813-8e7a-41fc78b873b0">02 A&amp;D</Category>
    <Use_x0020_Case_x0020_Stage xmlns="ff3f2bda-1f46-4813-8e7a-41fc78b873b0">NA</Use_x0020_Case_x0020_Stage>
    <Approved_x0020_By xmlns="ff3f2bda-1f46-4813-8e7a-41fc78b873b0">TDA</Approved_x0020_By>
    <TaxKeywordTaxHTField xmlns="0cb8ba26-1c37-4b15-8308-f539f7821530">
      <Terms xmlns="http://schemas.microsoft.com/office/infopath/2007/PartnerControls">
        <TermInfo xmlns="http://schemas.microsoft.com/office/infopath/2007/PartnerControls">
          <TermName xmlns="http://schemas.microsoft.com/office/infopath/2007/PartnerControls">ETL</TermName>
          <TermId xmlns="http://schemas.microsoft.com/office/infopath/2007/PartnerControls">b4dd5411-575b-460b-b255-3c4abb1c3690</TermId>
        </TermInfo>
      </Terms>
    </TaxKeywordTaxHTField>
    <Workstream xmlns="ff3f2bda-1f46-4813-8e7a-41fc78b873b0">99 General</Workstream>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23DC0BC887010408B3E85351F42510E" ma:contentTypeVersion="52" ma:contentTypeDescription="Create a new document." ma:contentTypeScope="" ma:versionID="6ee4c0a9cb0b09f0b942158c39ffdcf9">
  <xsd:schema xmlns:xsd="http://www.w3.org/2001/XMLSchema" xmlns:xs="http://www.w3.org/2001/XMLSchema" xmlns:p="http://schemas.microsoft.com/office/2006/metadata/properties" xmlns:ns2="ff3f2bda-1f46-4813-8e7a-41fc78b873b0" xmlns:ns3="0cb8ba26-1c37-4b15-8308-f539f7821530" xmlns:ns5="3a0a83c9-17eb-4df1-9871-7d9f8155cdb8" xmlns:ns6="add42d8d-1861-4421-9fdd-12e61ae54ccd" targetNamespace="http://schemas.microsoft.com/office/2006/metadata/properties" ma:root="true" ma:fieldsID="4eb80cc71035c612e457b740e57e940e" ns2:_="" ns3:_="" ns5:_="" ns6:_="">
    <xsd:import namespace="ff3f2bda-1f46-4813-8e7a-41fc78b873b0"/>
    <xsd:import namespace="0cb8ba26-1c37-4b15-8308-f539f7821530"/>
    <xsd:import namespace="3a0a83c9-17eb-4df1-9871-7d9f8155cdb8"/>
    <xsd:import namespace="add42d8d-1861-4421-9fdd-12e61ae54ccd"/>
    <xsd:element name="properties">
      <xsd:complexType>
        <xsd:sequence>
          <xsd:element name="documentManagement">
            <xsd:complexType>
              <xsd:all>
                <xsd:element ref="ns2:_x0052_"/>
                <xsd:element ref="ns2:Category"/>
                <xsd:element ref="ns2:P" minOccurs="0"/>
                <xsd:element ref="ns2:Sub_x002d_Category" minOccurs="0"/>
                <xsd:element ref="ns2:Use_x0020_Case_x0020_Stage" minOccurs="0"/>
                <xsd:element ref="ns2:Related_x0020_Use_x0020_Case_x0020_Sets" minOccurs="0"/>
                <xsd:element ref="ns2:A_x0026_D_x0020_Doc_x0020_Type" minOccurs="0"/>
                <xsd:element ref="ns2:A_x0026_D_x0020_Platform_x0028_s_x0029_" minOccurs="0"/>
                <xsd:element ref="ns2:Workstream" minOccurs="0"/>
                <xsd:element ref="ns2:Owned_x0020_by" minOccurs="0"/>
                <xsd:element ref="ns2:Approved_x0020_By" minOccurs="0"/>
                <xsd:element ref="ns2:Test_x0020_Approvals" minOccurs="0"/>
                <xsd:element ref="ns2:BDA_x0020_presentation_x0020_Category" minOccurs="0"/>
                <xsd:element ref="ns2:Document_x0020_Type" minOccurs="0"/>
                <xsd:element ref="ns3:SharedWithUsers" minOccurs="0"/>
                <xsd:element ref="ns3:TaxKeywordTaxHTField" minOccurs="0"/>
                <xsd:element ref="ns3:TaxCatchAll" minOccurs="0"/>
                <xsd:element ref="ns5:SharingHintHash" minOccurs="0"/>
                <xsd:element ref="ns5:SharedWithDetails" minOccurs="0"/>
                <xsd:element ref="ns3:TaxCatchAllLabel" minOccurs="0"/>
                <xsd:element ref="ns6:LastSharedByUser" minOccurs="0"/>
                <xsd:element ref="ns6: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3f2bda-1f46-4813-8e7a-41fc78b873b0" elementFormDefault="qualified">
    <xsd:import namespace="http://schemas.microsoft.com/office/2006/documentManagement/types"/>
    <xsd:import namespace="http://schemas.microsoft.com/office/infopath/2007/PartnerControls"/>
    <xsd:element name="_x0052_" ma:index="2" ma:displayName="Release" ma:default="Programme" ma:format="Dropdown" ma:indexed="true" ma:internalName="_x0052_">
      <xsd:simpleType>
        <xsd:restriction base="dms:Choice">
          <xsd:enumeration value="Programme"/>
          <xsd:enumeration value="Release 1"/>
          <xsd:enumeration value="Release 2"/>
          <xsd:enumeration value="Release 3"/>
          <xsd:enumeration value="Release 4"/>
          <xsd:enumeration value="Release 5"/>
          <xsd:enumeration value="Release 6"/>
          <xsd:enumeration value="Release 6.3"/>
          <xsd:enumeration value="Release 6.4"/>
          <xsd:enumeration value="Release 6.4-New Gas"/>
          <xsd:enumeration value="Release 6.4.1"/>
          <xsd:enumeration value="Release 7"/>
          <xsd:enumeration value="Data Migration"/>
          <xsd:enumeration value="MDM"/>
        </xsd:restriction>
      </xsd:simpleType>
    </xsd:element>
    <xsd:element name="Category" ma:index="3" ma:displayName="Category" ma:default="99 Other" ma:description="If 'Requirements' is selected, please select appropriate  stage for usecase in the 'Use Case stage' Field." ma:format="Dropdown" ma:indexed="true" ma:internalName="Category">
      <xsd:simpleType>
        <xsd:restriction base="dms:Choice">
          <xsd:enumeration value="01 Planning"/>
          <xsd:enumeration value="02 A&amp;D"/>
          <xsd:enumeration value="03 Requirements"/>
          <xsd:enumeration value="04 Designs"/>
          <xsd:enumeration value="05 Tech Specs"/>
          <xsd:enumeration value="06 Testing"/>
          <xsd:enumeration value="07 Infrastructure"/>
          <xsd:enumeration value="08 IT Readiness"/>
          <xsd:enumeration value="09 Business Change"/>
          <xsd:enumeration value="10 Governance"/>
          <xsd:enumeration value="11 Communication"/>
          <xsd:enumeration value="12 Non Functional Requirements"/>
          <xsd:enumeration value="13 Env &amp; Release Mgmt"/>
          <xsd:enumeration value="14 Supporting Documents"/>
          <xsd:enumeration value="99 Other"/>
        </xsd:restriction>
      </xsd:simpleType>
    </xsd:element>
    <xsd:element name="P" ma:index="4" nillable="true" ma:displayName="Phase" ma:default="00 Pre-Inception" ma:format="Dropdown" ma:internalName="P">
      <xsd:simpleType>
        <xsd:restriction base="dms:Choice">
          <xsd:enumeration value="00 Pre-Inception"/>
          <xsd:enumeration value="01 Inception"/>
          <xsd:enumeration value="02.01 Pre-Elaboration"/>
          <xsd:enumeration value="02 Elaboration"/>
          <xsd:enumeration value="03 Construction"/>
          <xsd:enumeration value="03.01 Build"/>
          <xsd:enumeration value="03.02 Functional Test"/>
          <xsd:enumeration value="03.03 System Integration Test"/>
          <xsd:enumeration value="04 Transition"/>
          <xsd:enumeration value="04.01 UAT"/>
          <xsd:enumeration value="04.02 Non Functional Test"/>
          <xsd:enumeration value="04.03 Regression Test"/>
          <xsd:enumeration value="04.04 Implementation"/>
          <xsd:enumeration value="05 Other"/>
        </xsd:restriction>
      </xsd:simpleType>
    </xsd:element>
    <xsd:element name="Sub_x002d_Category" ma:index="5" nillable="true" ma:displayName="Sub-Category" ma:indexed="true" ma:internalName="Sub_x002d_Category">
      <xsd:simpleType>
        <xsd:restriction base="dms:Text">
          <xsd:maxLength value="50"/>
        </xsd:restriction>
      </xsd:simpleType>
    </xsd:element>
    <xsd:element name="Use_x0020_Case_x0020_Stage" ma:index="6" nillable="true" ma:displayName="Use Case Stage" ma:default="NA" ma:description="Select appropriate stage for Use Case" ma:format="Dropdown" ma:internalName="Use_x0020_Case_x0020_Stage">
      <xsd:simpleType>
        <xsd:restriction base="dms:Choice">
          <xsd:enumeration value="NA"/>
          <xsd:enumeration value="Pre-Inception"/>
          <xsd:enumeration value="Inception"/>
          <xsd:enumeration value="Elaboration"/>
          <xsd:enumeration value="Post Sign Off"/>
        </xsd:restriction>
      </xsd:simpleType>
    </xsd:element>
    <xsd:element name="Related_x0020_Use_x0020_Case_x0020_Sets" ma:index="7" nillable="true" ma:displayName="Related Use Case Set" ma:default="NA" ma:description="Select Use Case Set that relates to your document." ma:internalName="Related_x0020_Use_x0020_Case_x0020_Sets">
      <xsd:complexType>
        <xsd:complexContent>
          <xsd:extension base="dms:MultiChoice">
            <xsd:sequence>
              <xsd:element name="Value" maxOccurs="unbounded" minOccurs="0" nillable="true">
                <xsd:simpleType>
                  <xsd:restriction base="dms:Choice">
                    <xsd:enumeration value="NA"/>
                    <xsd:enumeration value="1.0 - Handle Inbound Call"/>
                    <xsd:enumeration value="2.0 - Handle Pre-Sale Enquiry"/>
                    <xsd:enumeration value="3.0 - Handle Customer Enquiry"/>
                    <xsd:enumeration value="4.0 - Process Sale"/>
                    <xsd:enumeration value="5.0 - Manage Contract Details"/>
                    <xsd:enumeration value="6.0 - Manage Complaints"/>
                    <xsd:enumeration value="7.0 - Process Claims"/>
                    <xsd:enumeration value="8.0 - Renew a Contract"/>
                    <xsd:enumeration value="9.0 - Process Cancellation"/>
                    <xsd:enumeration value="10.0 - Process Refund"/>
                    <xsd:enumeration value="11.0 - Issue Customer Correspondence"/>
                    <xsd:enumeration value="12.0 - Manage Payment Account"/>
                    <xsd:enumeration value="13.0 - Manage Customer Details"/>
                    <xsd:enumeration value="14.0 - Manage Authorised Contacts"/>
                    <xsd:enumeration value="15.0 - Collect Payment"/>
                    <xsd:enumeration value="16.0 - Process Inbound Billing Notification"/>
                    <xsd:enumeration value="17.0 - Manage Debt"/>
                    <xsd:enumeration value="18.0 - Manage Finance Ledgers"/>
                    <xsd:enumeration value="19.0 - Issue Payment"/>
                    <xsd:enumeration value="20.0 - Maintain Product Catalogue"/>
                    <xsd:enumeration value="21.0 - Manage Customer Proposition"/>
                    <xsd:enumeration value="22.0 - Manage Tax"/>
                    <xsd:enumeration value="23.0 - Manage Affinity Partner"/>
                    <xsd:enumeration value="24.0 - Manage Underwriter"/>
                    <xsd:enumeration value="25.0 - Handle Outbound Interaction"/>
                    <xsd:enumeration value="26.0 - Work Offline"/>
                    <xsd:enumeration value="27.0 - Manage Scripts"/>
                    <xsd:enumeration value="28.0 - Manage User Roles and Portals"/>
                    <xsd:enumeration value="29.0 - Maintain Finance and Billing"/>
                    <xsd:enumeration value="30.0 - Administer Unity System"/>
                  </xsd:restriction>
                </xsd:simpleType>
              </xsd:element>
            </xsd:sequence>
          </xsd:extension>
        </xsd:complexContent>
      </xsd:complexType>
    </xsd:element>
    <xsd:element name="A_x0026_D_x0020_Doc_x0020_Type" ma:index="8" nillable="true" ma:displayName="A&amp;D Doc Type" ma:default="NA" ma:description="Only USE for A&amp;D Document" ma:format="Dropdown" ma:internalName="A_x0026_D_x0020_Doc_x0020_Type">
      <xsd:simpleType>
        <xsd:restriction base="dms:Choice">
          <xsd:enumeration value="NA"/>
          <xsd:enumeration value="Architecture Diagram"/>
          <xsd:enumeration value="Capability Model"/>
          <xsd:enumeration value="Catalogue"/>
          <xsd:enumeration value="Code Review"/>
          <xsd:enumeration value="Construction Guide"/>
          <xsd:enumeration value="Component Design"/>
          <xsd:enumeration value="Data Dictionary"/>
          <xsd:enumeration value="Data Mart"/>
          <xsd:enumeration value="Data Model"/>
          <xsd:enumeration value="Decision Log"/>
          <xsd:enumeration value="Design Daily Log"/>
          <xsd:enumeration value="Design Review"/>
          <xsd:enumeration value="Detailed Design"/>
          <xsd:enumeration value="Governance &amp; Process"/>
          <xsd:enumeration value="High Level Design"/>
          <xsd:enumeration value="High Level Solution"/>
          <xsd:enumeration value="Interface Contract Definition"/>
          <xsd:enumeration value="Interface Detailed Design"/>
          <xsd:enumeration value="Platform Design"/>
        </xsd:restriction>
      </xsd:simpleType>
    </xsd:element>
    <xsd:element name="A_x0026_D_x0020_Platform_x0028_s_x0029_" ma:index="9" nillable="true" ma:displayName="A&amp;D Platform(s)" ma:default="NA" ma:description="Use ONLY for A&amp;D documents" ma:internalName="A_x0026_D_x0020_Platform_x0028_s_x0029_">
      <xsd:complexType>
        <xsd:complexContent>
          <xsd:extension base="dms:MultiChoice">
            <xsd:sequence>
              <xsd:element name="Value" maxOccurs="unbounded" minOccurs="0" nillable="true">
                <xsd:simpleType>
                  <xsd:restriction base="dms:Choice">
                    <xsd:enumeration value="NA"/>
                    <xsd:enumeration value="CDC"/>
                    <xsd:enumeration value="Claim Centre"/>
                    <xsd:enumeration value="Database"/>
                    <xsd:enumeration value="Ensura"/>
                    <xsd:enumeration value="ESB"/>
                    <xsd:enumeration value="ETL"/>
                    <xsd:enumeration value="Infrastructure"/>
                    <xsd:enumeration value="MDM"/>
                    <xsd:enumeration value="Pega"/>
                    <xsd:enumeration value="Pega - CSS"/>
                    <xsd:enumeration value="Pega - FAB"/>
                    <xsd:enumeration value="Pega - PPM"/>
                    <xsd:enumeration value="Reporting"/>
                  </xsd:restriction>
                </xsd:simpleType>
              </xsd:element>
            </xsd:sequence>
          </xsd:extension>
        </xsd:complexContent>
      </xsd:complexType>
    </xsd:element>
    <xsd:element name="Workstream" ma:index="10" nillable="true" ma:displayName="Workstream" ma:default="99 General" ma:format="Dropdown" ma:internalName="Workstream">
      <xsd:simpleType>
        <xsd:restriction base="dms:Choice">
          <xsd:enumeration value="01 CS&amp;S"/>
          <xsd:enumeration value="02 PPM"/>
          <xsd:enumeration value="03 I&amp;I"/>
          <xsd:enumeration value="04 Infrastructure"/>
          <xsd:enumeration value="05 MDM"/>
          <xsd:enumeration value="06 Testing"/>
          <xsd:enumeration value="07 Bus Readiness"/>
          <xsd:enumeration value="08 IT Readiness"/>
          <xsd:enumeration value="09 PMO"/>
          <xsd:enumeration value="10 Finance"/>
          <xsd:enumeration value="11 GEF"/>
          <xsd:enumeration value="12 Doc Comp &amp; Storage"/>
          <xsd:enumeration value="15 Sprint 1"/>
          <xsd:enumeration value="16 Sprint 2"/>
          <xsd:enumeration value="17 Sprint 3"/>
          <xsd:enumeration value="18 Computer Telephony Integration (CTI)"/>
          <xsd:enumeration value="19 Sprint 4"/>
          <xsd:enumeration value="19 Sprint 4.1"/>
          <xsd:enumeration value="20 ECS 1"/>
          <xsd:enumeration value="21 ECS 2"/>
          <xsd:enumeration value="22 ECS 3"/>
          <xsd:enumeration value="23 ECS 4"/>
          <xsd:enumeration value="24 Web Integration"/>
          <xsd:enumeration value="25 Scripting"/>
          <xsd:enumeration value="27 UI"/>
          <xsd:enumeration value="28 Sprint 3 - UI"/>
          <xsd:enumeration value="29 NFR"/>
          <xsd:enumeration value="30 Sprint 4 - UI"/>
          <xsd:enumeration value="30 Sprint 4.1 - UI"/>
          <xsd:enumeration value="99 General"/>
        </xsd:restriction>
      </xsd:simpleType>
    </xsd:element>
    <xsd:element name="Owned_x0020_by" ma:index="11" nillable="true" ma:displayName="Owned by" ma:list="UserInfo" ma:SharePointGroup="0" ma:internalName="Owned_x0020_by"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d_x0020_By" ma:index="12" nillable="true" ma:displayName="Approved By" ma:default="N/A" ma:format="Dropdown" ma:internalName="Approved_x0020_By">
      <xsd:simpleType>
        <xsd:restriction base="dms:Choice">
          <xsd:enumeration value="BDA"/>
          <xsd:enumeration value="TDA"/>
          <xsd:enumeration value="PMG"/>
          <xsd:enumeration value="PMO"/>
          <xsd:enumeration value="Other"/>
          <xsd:enumeration value="N/A"/>
        </xsd:restriction>
      </xsd:simpleType>
    </xsd:element>
    <xsd:element name="Test_x0020_Approvals" ma:index="14" nillable="true" ma:displayName="Approval Form" ma:format="Hyperlink" ma:internalName="Test_x0020_Approvals">
      <xsd:complexType>
        <xsd:complexContent>
          <xsd:extension base="dms:URL">
            <xsd:sequence>
              <xsd:element name="Url" type="dms:ValidUrl" minOccurs="0" nillable="true"/>
              <xsd:element name="Description" type="xsd:string" nillable="true"/>
            </xsd:sequence>
          </xsd:extension>
        </xsd:complexContent>
      </xsd:complexType>
    </xsd:element>
    <xsd:element name="BDA_x0020_presentation_x0020_Category" ma:index="15" nillable="true" ma:displayName="BDA presentation Category" ma:default="NA" ma:description="Use ONLY for BDA Presentation" ma:format="Dropdown" ma:internalName="BDA_x0020_presentation_x0020_Category">
      <xsd:simpleType>
        <xsd:restriction base="dms:Choice">
          <xsd:enumeration value="NA"/>
          <xsd:enumeration value="Product &amp; Pricing"/>
          <xsd:enumeration value="CSS"/>
          <xsd:enumeration value="Finance"/>
          <xsd:enumeration value="Marketing"/>
          <xsd:enumeration value="Release Update"/>
        </xsd:restriction>
      </xsd:simpleType>
    </xsd:element>
    <xsd:element name="Document_x0020_Type" ma:index="16" nillable="true" ma:displayName="Document Type" ma:default="00 Not Allocated" ma:description="DO NOT USE" ma:format="Dropdown" ma:internalName="Document_x0020_Type">
      <xsd:simpleType>
        <xsd:restriction base="dms:Choice">
          <xsd:enumeration value="00 Not Allocated"/>
          <xsd:enumeration value="01 Document Templates"/>
          <xsd:enumeration value="02 Meeting Minutes"/>
          <xsd:enumeration value="03 Governance General"/>
          <xsd:enumeration value="03 Governance - Key Documents"/>
          <xsd:enumeration value="03 Governance - Framework and TORs"/>
          <xsd:enumeration value="03 Governance - Strategies"/>
          <xsd:enumeration value="03 Governance - Quality Gates"/>
          <xsd:enumeration value="03 Governance - Approvals"/>
          <xsd:enumeration value="04 Business Case"/>
          <xsd:enumeration value="05 Benefits Review"/>
          <xsd:enumeration value="06 Lessons Learnt"/>
          <xsd:enumeration value="07 Programme Plan"/>
          <xsd:enumeration value="07 Project Plan"/>
          <xsd:enumeration value="07 Project Plan Log"/>
          <xsd:enumeration value="08 Resources"/>
          <xsd:enumeration value="09 PID"/>
          <xsd:enumeration value="09 PID Approvals"/>
          <xsd:enumeration value="10 Charter"/>
          <xsd:enumeration value="10 Charter Approvals"/>
          <xsd:enumeration value="11 Architecture Design"/>
          <xsd:enumeration value="11 Architecture Design Approvals"/>
          <xsd:enumeration value="12 Process Maps - As Is"/>
          <xsd:enumeration value="12 Process Maps - As Is Approvals"/>
          <xsd:enumeration value="12 Process Maps - To Be"/>
          <xsd:enumeration value="12 Process Maps - To Be Approvals"/>
          <xsd:enumeration value="13 Requirements"/>
          <xsd:enumeration value="13 Requirements Approvals"/>
          <xsd:enumeration value="13 Requirements Traceability Matrix"/>
          <xsd:enumeration value="13 Requirements Supporting Documents"/>
          <xsd:enumeration value="14 Functional Specification"/>
          <xsd:enumeration value="14 Functional Specification Approvals"/>
          <xsd:enumeration value="14 Functional Specification Supporting Documents"/>
          <xsd:enumeration value="15 Technical Specification"/>
          <xsd:enumeration value="15 Technical Specification Approvals"/>
          <xsd:enumeration value="15 Technical Specification Supporting Documents"/>
          <xsd:enumeration value="16 Design"/>
          <xsd:enumeration value="16 Design Approvals"/>
          <xsd:enumeration value="16 Design Supporting Documents"/>
          <xsd:enumeration value="17 Build"/>
          <xsd:enumeration value="17 Build Approvals"/>
          <xsd:enumeration value="17 Build Supporting Documents"/>
          <xsd:enumeration value="18 Test Strategy"/>
          <xsd:enumeration value="18 Test Strategy Approvals"/>
          <xsd:enumeration value="18 Test Scenarios"/>
          <xsd:enumeration value="18 Test Cases"/>
          <xsd:enumeration value="18 Test Cases Approvals"/>
          <xsd:enumeration value="18 Test Reports"/>
          <xsd:enumeration value="18 Test Reports Approvals"/>
          <xsd:enumeration value="19 Data Migration Strategy"/>
          <xsd:enumeration value="19 Data Migration Strategy Approvals"/>
          <xsd:enumeration value="19 Data Migration"/>
          <xsd:enumeration value="19 Data Migration Approvals"/>
          <xsd:enumeration value="19 Data Migration Supporting Documents"/>
          <xsd:enumeration value="19 Data Migration Verification"/>
          <xsd:enumeration value="20 Implementation"/>
          <xsd:enumeration value="21 Training Strategy"/>
          <xsd:enumeration value="21 Training Strategy Approvals"/>
          <xsd:enumeration value="21 Training Materials"/>
          <xsd:enumeration value="22 Communications Strategy"/>
          <xsd:enumeration value="22 Communications Strategy Approvals"/>
          <xsd:enumeration value="22 Newsletters"/>
          <xsd:enumeration value="22 Intranet Communications Material"/>
          <xsd:enumeration value="22 Pre Go Live Communications"/>
          <xsd:enumeration value="22 Post Go Live Communications"/>
          <xsd:enumeration value="23 Release Documents"/>
          <xsd:enumeration value="24 Service Transition"/>
          <xsd:enumeration value="24 Support Model"/>
          <xsd:enumeration value="25 Post Implementation Review"/>
          <xsd:enumeration value="25 Post Implementation Monitoring"/>
          <xsd:enumeration value="26 Project Closure Document"/>
          <xsd:enumeration value="27 Other"/>
          <xsd:enumeration value="28 People Committee Documents"/>
          <xsd:enumeration value="29 Workshops"/>
          <xsd:enumeration value="29 Workshops - Sales"/>
          <xsd:enumeration value="29 Workshops - Services"/>
          <xsd:enumeration value="29 Workshops - Products &amp; Pricing"/>
          <xsd:enumeration value="29 Workshops - Partner"/>
          <xsd:enumeration value="29 Workshops - Complementary Areas"/>
          <xsd:enumeration value="29 Workshops - Customer Relationship Accounting"/>
          <xsd:enumeration value="30 Key Presentations"/>
          <xsd:enumeration value="36 SharePoint Training Documents"/>
          <xsd:enumeration value="32 Roadmaps and High Level Plans"/>
          <xsd:enumeration value="30 Presentations"/>
          <xsd:enumeration value="31 Data Profiling"/>
          <xsd:enumeration value="31 Data History"/>
          <xsd:enumeration value="32 Case Studies"/>
          <xsd:enumeration value="33 Solutions"/>
          <xsd:enumeration value="34 Product Partner Prioritisation"/>
          <xsd:enumeration value="35 Business Readiness Toolkit"/>
          <xsd:enumeration value="29 Workshops - Inbound Call"/>
          <xsd:enumeration value="29 Workshops - Fetch Data Screen Pop-up"/>
          <xsd:enumeration value="29 Workshops - Follow-up"/>
          <xsd:enumeration value="29 Workshops - Resend Correspondence"/>
          <xsd:enumeration value="29 Workshops - IVR Interaction"/>
          <xsd:enumeration value="29 Workshops - Cancellations"/>
          <xsd:enumeration value="29 Workshops - Enrollment"/>
          <xsd:enumeration value="29 Workshops - Portfolio Changes"/>
          <xsd:enumeration value="29 Workshops - Training-Online Help"/>
          <xsd:enumeration value="29 Workshops - Customer"/>
          <xsd:enumeration value="29 Workshops - Complaints"/>
          <xsd:enumeration value="29 Workshops - Product and Offer Setup"/>
          <xsd:enumeration value="29 Workshops - Partner"/>
          <xsd:enumeration value="29 Workshops - Prospects and Policy Records"/>
          <xsd:enumeration value="29 Workshops - User Roles and Portals"/>
          <xsd:enumeration value="29 Workshops - Fulfillment"/>
          <xsd:enumeration value="29 Workshops - Reporting"/>
          <xsd:enumeration value="29 Workshops - Claims"/>
          <xsd:enumeration value="36 SharePoint Development"/>
          <xsd:enumeration value="03 Governance - Organisation Structures"/>
          <xsd:enumeration value="37 Unity Hosting"/>
          <xsd:enumeration value="38 Elaboration - Pre-Work"/>
          <xsd:enumeration value="05 Benefits Management"/>
          <xsd:enumeration value="28 People"/>
          <xsd:enumeration value="12 Process"/>
          <xsd:enumeration value="18 Testing"/>
          <xsd:enumeration value="21 Training"/>
          <xsd:enumeration value="22 Internal Communications and Engagement"/>
          <xsd:enumeration value="22 Customer Communications"/>
          <xsd:enumeration value="39 MI and Reporting"/>
          <xsd:enumeration value="41 Impact Analysis"/>
          <xsd:enumeration value="42 Working Group"/>
          <xsd:enumeration value="43 TOM"/>
          <xsd:enumeration value="44 Compliance"/>
          <xsd:enumeration value="45 Partners"/>
          <xsd:enumeration value="46 Business Continuity"/>
          <xsd:enumeration value="47 Public Relations"/>
          <xsd:enumeration value="48 Use Cases"/>
          <xsd:enumeration value="48 Use Cases - Inception"/>
          <xsd:enumeration value="48 Use Cases - Elaboration"/>
          <xsd:enumeration value="48 Use Cases - Post sign off"/>
          <xsd:enumeration value="50 Elaboration RAID Log - Stream 1"/>
          <xsd:enumeration value="50 Elaboration RAID Log - Stream 2"/>
          <xsd:enumeration value="50 Elaboration RAID Log - Stream 3"/>
          <xsd:enumeration value="50 PMO Traceability Log"/>
          <xsd:enumeration value="03 Governance - Processes"/>
          <xsd:enumeration value="48 Use Cases - Elaboration WIP"/>
          <xsd:enumeration value="48 Use Cases - Elaboration Sign-Off"/>
          <xsd:enumeration value="49 UI Review"/>
          <xsd:enumeration value="50 Sign Offs"/>
          <xsd:enumeration value="51 Talend Documentation"/>
        </xsd:restriction>
      </xsd:simpleType>
    </xsd:element>
  </xsd:schema>
  <xsd:schema xmlns:xsd="http://www.w3.org/2001/XMLSchema" xmlns:xs="http://www.w3.org/2001/XMLSchema" xmlns:dms="http://schemas.microsoft.com/office/2006/documentManagement/types" xmlns:pc="http://schemas.microsoft.com/office/infopath/2007/PartnerControls" targetNamespace="0cb8ba26-1c37-4b15-8308-f539f7821530"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axKeywordTaxHTField" ma:index="21" nillable="true" ma:taxonomy="true" ma:internalName="TaxKeywordTaxHTField" ma:taxonomyFieldName="TaxKeyword" ma:displayName="Enterprise Keywords" ma:fieldId="{23f27201-bee3-471e-b2e7-b64fd8b7ca38}" ma:taxonomyMulti="true" ma:sspId="b146ba35-717b-477b-88ea-38dc39fa14a1" ma:termSetId="00000000-0000-0000-0000-000000000000" ma:anchorId="00000000-0000-0000-0000-000000000000" ma:open="true" ma:isKeyword="true">
      <xsd:complexType>
        <xsd:sequence>
          <xsd:element ref="pc:Terms" minOccurs="0" maxOccurs="1"/>
        </xsd:sequence>
      </xsd:complexType>
    </xsd:element>
    <xsd:element name="TaxCatchAll" ma:index="22" nillable="true" ma:displayName="Taxonomy Catch All Column" ma:hidden="true" ma:list="{aefb7ec4-8235-46b2-b6b3-8bcf129ab5b4}" ma:internalName="TaxCatchAll" ma:showField="CatchAllData" ma:web="0cb8ba26-1c37-4b15-8308-f539f7821530">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aefb7ec4-8235-46b2-b6b3-8bcf129ab5b4}" ma:internalName="TaxCatchAllLabel" ma:readOnly="true" ma:showField="CatchAllDataLabel" ma:web="0cb8ba26-1c37-4b15-8308-f539f7821530">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a0a83c9-17eb-4df1-9871-7d9f8155cdb8" elementFormDefault="qualified">
    <xsd:import namespace="http://schemas.microsoft.com/office/2006/documentManagement/types"/>
    <xsd:import namespace="http://schemas.microsoft.com/office/infopath/2007/PartnerControls"/>
    <xsd:element name="SharingHintHash" ma:index="23" nillable="true" ma:displayName="Sharing Hint Hash" ma:internalName="SharingHintHash" ma:readOnly="true">
      <xsd:simpleType>
        <xsd:restriction base="dms:Text"/>
      </xsd:simpleType>
    </xsd:element>
    <xsd:element name="SharedWithDetails" ma:index="2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dd42d8d-1861-4421-9fdd-12e61ae54ccd" elementFormDefault="qualified">
    <xsd:import namespace="http://schemas.microsoft.com/office/2006/documentManagement/types"/>
    <xsd:import namespace="http://schemas.microsoft.com/office/infopath/2007/PartnerControls"/>
    <xsd:element name="LastSharedByUser" ma:index="32" nillable="true" ma:displayName="Last Shared By User" ma:description="" ma:internalName="LastSharedByUser" ma:readOnly="true">
      <xsd:simpleType>
        <xsd:restriction base="dms:Note">
          <xsd:maxLength value="255"/>
        </xsd:restriction>
      </xsd:simpleType>
    </xsd:element>
    <xsd:element name="LastSharedByTime" ma:index="33"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8"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3C4C5B-A9A5-4D0E-986B-8E20B231FC5A}"/>
</file>

<file path=customXml/itemProps2.xml><?xml version="1.0" encoding="utf-8"?>
<ds:datastoreItem xmlns:ds="http://schemas.openxmlformats.org/officeDocument/2006/customXml" ds:itemID="{3EA60865-F59D-439E-A05B-F3B722C2DF87}"/>
</file>

<file path=customXml/itemProps3.xml><?xml version="1.0" encoding="utf-8"?>
<ds:datastoreItem xmlns:ds="http://schemas.openxmlformats.org/officeDocument/2006/customXml" ds:itemID="{32D4D5B9-E9CC-4E53-B5E9-08DC31949D91}"/>
</file>

<file path=customXml/itemProps4.xml><?xml version="1.0" encoding="utf-8"?>
<ds:datastoreItem xmlns:ds="http://schemas.openxmlformats.org/officeDocument/2006/customXml" ds:itemID="{150FAAA2-F2A5-49FB-9391-1FD15DE522C3}"/>
</file>

<file path=customXml/itemProps5.xml><?xml version="1.0" encoding="utf-8"?>
<ds:datastoreItem xmlns:ds="http://schemas.openxmlformats.org/officeDocument/2006/customXml" ds:itemID="{60220CC9-EEB7-4344-B825-68AEF9833634}"/>
</file>

<file path=customXml/itemProps6.xml><?xml version="1.0" encoding="utf-8"?>
<ds:datastoreItem xmlns:ds="http://schemas.openxmlformats.org/officeDocument/2006/customXml" ds:itemID="{A103D9AC-3BC8-49E1-BC78-826CDFACEAF7}"/>
</file>

<file path=customXml/itemProps7.xml><?xml version="1.0" encoding="utf-8"?>
<ds:datastoreItem xmlns:ds="http://schemas.openxmlformats.org/officeDocument/2006/customXml" ds:itemID="{6ECAA68D-1D80-4672-BFDE-5B220B09366B}"/>
</file>

<file path=docProps/app.xml><?xml version="1.0" encoding="utf-8"?>
<Properties xmlns="http://schemas.openxmlformats.org/officeDocument/2006/extended-properties" xmlns:vt="http://schemas.openxmlformats.org/officeDocument/2006/docPropsVTypes">
  <Template>HLD_Template_v0.1.dotx</Template>
  <TotalTime>17</TotalTime>
  <Pages>19</Pages>
  <Words>2948</Words>
  <Characters>16805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INT18 - MDM - Validate Address - IDD</vt:lpstr>
    </vt:vector>
  </TitlesOfParts>
  <Company>Virtusa</Company>
  <LinksUpToDate>false</LinksUpToDate>
  <CharactersWithSpaces>19714</CharactersWithSpaces>
  <SharedDoc>false</SharedDoc>
  <HLinks>
    <vt:vector size="246" baseType="variant">
      <vt:variant>
        <vt:i4>1048634</vt:i4>
      </vt:variant>
      <vt:variant>
        <vt:i4>230</vt:i4>
      </vt:variant>
      <vt:variant>
        <vt:i4>0</vt:i4>
      </vt:variant>
      <vt:variant>
        <vt:i4>5</vt:i4>
      </vt:variant>
      <vt:variant>
        <vt:lpwstr/>
      </vt:variant>
      <vt:variant>
        <vt:lpwstr>_Toc328161755</vt:lpwstr>
      </vt:variant>
      <vt:variant>
        <vt:i4>1048634</vt:i4>
      </vt:variant>
      <vt:variant>
        <vt:i4>224</vt:i4>
      </vt:variant>
      <vt:variant>
        <vt:i4>0</vt:i4>
      </vt:variant>
      <vt:variant>
        <vt:i4>5</vt:i4>
      </vt:variant>
      <vt:variant>
        <vt:lpwstr/>
      </vt:variant>
      <vt:variant>
        <vt:lpwstr>_Toc328161754</vt:lpwstr>
      </vt:variant>
      <vt:variant>
        <vt:i4>1048634</vt:i4>
      </vt:variant>
      <vt:variant>
        <vt:i4>218</vt:i4>
      </vt:variant>
      <vt:variant>
        <vt:i4>0</vt:i4>
      </vt:variant>
      <vt:variant>
        <vt:i4>5</vt:i4>
      </vt:variant>
      <vt:variant>
        <vt:lpwstr/>
      </vt:variant>
      <vt:variant>
        <vt:lpwstr>_Toc328161753</vt:lpwstr>
      </vt:variant>
      <vt:variant>
        <vt:i4>1048634</vt:i4>
      </vt:variant>
      <vt:variant>
        <vt:i4>212</vt:i4>
      </vt:variant>
      <vt:variant>
        <vt:i4>0</vt:i4>
      </vt:variant>
      <vt:variant>
        <vt:i4>5</vt:i4>
      </vt:variant>
      <vt:variant>
        <vt:lpwstr/>
      </vt:variant>
      <vt:variant>
        <vt:lpwstr>_Toc328161752</vt:lpwstr>
      </vt:variant>
      <vt:variant>
        <vt:i4>1048634</vt:i4>
      </vt:variant>
      <vt:variant>
        <vt:i4>206</vt:i4>
      </vt:variant>
      <vt:variant>
        <vt:i4>0</vt:i4>
      </vt:variant>
      <vt:variant>
        <vt:i4>5</vt:i4>
      </vt:variant>
      <vt:variant>
        <vt:lpwstr/>
      </vt:variant>
      <vt:variant>
        <vt:lpwstr>_Toc328161751</vt:lpwstr>
      </vt:variant>
      <vt:variant>
        <vt:i4>1048634</vt:i4>
      </vt:variant>
      <vt:variant>
        <vt:i4>200</vt:i4>
      </vt:variant>
      <vt:variant>
        <vt:i4>0</vt:i4>
      </vt:variant>
      <vt:variant>
        <vt:i4>5</vt:i4>
      </vt:variant>
      <vt:variant>
        <vt:lpwstr/>
      </vt:variant>
      <vt:variant>
        <vt:lpwstr>_Toc328161750</vt:lpwstr>
      </vt:variant>
      <vt:variant>
        <vt:i4>1114170</vt:i4>
      </vt:variant>
      <vt:variant>
        <vt:i4>194</vt:i4>
      </vt:variant>
      <vt:variant>
        <vt:i4>0</vt:i4>
      </vt:variant>
      <vt:variant>
        <vt:i4>5</vt:i4>
      </vt:variant>
      <vt:variant>
        <vt:lpwstr/>
      </vt:variant>
      <vt:variant>
        <vt:lpwstr>_Toc328161749</vt:lpwstr>
      </vt:variant>
      <vt:variant>
        <vt:i4>1114170</vt:i4>
      </vt:variant>
      <vt:variant>
        <vt:i4>188</vt:i4>
      </vt:variant>
      <vt:variant>
        <vt:i4>0</vt:i4>
      </vt:variant>
      <vt:variant>
        <vt:i4>5</vt:i4>
      </vt:variant>
      <vt:variant>
        <vt:lpwstr/>
      </vt:variant>
      <vt:variant>
        <vt:lpwstr>_Toc328161748</vt:lpwstr>
      </vt:variant>
      <vt:variant>
        <vt:i4>1114170</vt:i4>
      </vt:variant>
      <vt:variant>
        <vt:i4>182</vt:i4>
      </vt:variant>
      <vt:variant>
        <vt:i4>0</vt:i4>
      </vt:variant>
      <vt:variant>
        <vt:i4>5</vt:i4>
      </vt:variant>
      <vt:variant>
        <vt:lpwstr/>
      </vt:variant>
      <vt:variant>
        <vt:lpwstr>_Toc328161747</vt:lpwstr>
      </vt:variant>
      <vt:variant>
        <vt:i4>1114170</vt:i4>
      </vt:variant>
      <vt:variant>
        <vt:i4>176</vt:i4>
      </vt:variant>
      <vt:variant>
        <vt:i4>0</vt:i4>
      </vt:variant>
      <vt:variant>
        <vt:i4>5</vt:i4>
      </vt:variant>
      <vt:variant>
        <vt:lpwstr/>
      </vt:variant>
      <vt:variant>
        <vt:lpwstr>_Toc328161746</vt:lpwstr>
      </vt:variant>
      <vt:variant>
        <vt:i4>1114170</vt:i4>
      </vt:variant>
      <vt:variant>
        <vt:i4>170</vt:i4>
      </vt:variant>
      <vt:variant>
        <vt:i4>0</vt:i4>
      </vt:variant>
      <vt:variant>
        <vt:i4>5</vt:i4>
      </vt:variant>
      <vt:variant>
        <vt:lpwstr/>
      </vt:variant>
      <vt:variant>
        <vt:lpwstr>_Toc328161745</vt:lpwstr>
      </vt:variant>
      <vt:variant>
        <vt:i4>1114170</vt:i4>
      </vt:variant>
      <vt:variant>
        <vt:i4>164</vt:i4>
      </vt:variant>
      <vt:variant>
        <vt:i4>0</vt:i4>
      </vt:variant>
      <vt:variant>
        <vt:i4>5</vt:i4>
      </vt:variant>
      <vt:variant>
        <vt:lpwstr/>
      </vt:variant>
      <vt:variant>
        <vt:lpwstr>_Toc328161744</vt:lpwstr>
      </vt:variant>
      <vt:variant>
        <vt:i4>1114170</vt:i4>
      </vt:variant>
      <vt:variant>
        <vt:i4>158</vt:i4>
      </vt:variant>
      <vt:variant>
        <vt:i4>0</vt:i4>
      </vt:variant>
      <vt:variant>
        <vt:i4>5</vt:i4>
      </vt:variant>
      <vt:variant>
        <vt:lpwstr/>
      </vt:variant>
      <vt:variant>
        <vt:lpwstr>_Toc328161743</vt:lpwstr>
      </vt:variant>
      <vt:variant>
        <vt:i4>1114170</vt:i4>
      </vt:variant>
      <vt:variant>
        <vt:i4>152</vt:i4>
      </vt:variant>
      <vt:variant>
        <vt:i4>0</vt:i4>
      </vt:variant>
      <vt:variant>
        <vt:i4>5</vt:i4>
      </vt:variant>
      <vt:variant>
        <vt:lpwstr/>
      </vt:variant>
      <vt:variant>
        <vt:lpwstr>_Toc328161742</vt:lpwstr>
      </vt:variant>
      <vt:variant>
        <vt:i4>1114170</vt:i4>
      </vt:variant>
      <vt:variant>
        <vt:i4>146</vt:i4>
      </vt:variant>
      <vt:variant>
        <vt:i4>0</vt:i4>
      </vt:variant>
      <vt:variant>
        <vt:i4>5</vt:i4>
      </vt:variant>
      <vt:variant>
        <vt:lpwstr/>
      </vt:variant>
      <vt:variant>
        <vt:lpwstr>_Toc328161741</vt:lpwstr>
      </vt:variant>
      <vt:variant>
        <vt:i4>1114170</vt:i4>
      </vt:variant>
      <vt:variant>
        <vt:i4>140</vt:i4>
      </vt:variant>
      <vt:variant>
        <vt:i4>0</vt:i4>
      </vt:variant>
      <vt:variant>
        <vt:i4>5</vt:i4>
      </vt:variant>
      <vt:variant>
        <vt:lpwstr/>
      </vt:variant>
      <vt:variant>
        <vt:lpwstr>_Toc328161740</vt:lpwstr>
      </vt:variant>
      <vt:variant>
        <vt:i4>1441850</vt:i4>
      </vt:variant>
      <vt:variant>
        <vt:i4>134</vt:i4>
      </vt:variant>
      <vt:variant>
        <vt:i4>0</vt:i4>
      </vt:variant>
      <vt:variant>
        <vt:i4>5</vt:i4>
      </vt:variant>
      <vt:variant>
        <vt:lpwstr/>
      </vt:variant>
      <vt:variant>
        <vt:lpwstr>_Toc328161739</vt:lpwstr>
      </vt:variant>
      <vt:variant>
        <vt:i4>1441850</vt:i4>
      </vt:variant>
      <vt:variant>
        <vt:i4>128</vt:i4>
      </vt:variant>
      <vt:variant>
        <vt:i4>0</vt:i4>
      </vt:variant>
      <vt:variant>
        <vt:i4>5</vt:i4>
      </vt:variant>
      <vt:variant>
        <vt:lpwstr/>
      </vt:variant>
      <vt:variant>
        <vt:lpwstr>_Toc328161738</vt:lpwstr>
      </vt:variant>
      <vt:variant>
        <vt:i4>1441850</vt:i4>
      </vt:variant>
      <vt:variant>
        <vt:i4>122</vt:i4>
      </vt:variant>
      <vt:variant>
        <vt:i4>0</vt:i4>
      </vt:variant>
      <vt:variant>
        <vt:i4>5</vt:i4>
      </vt:variant>
      <vt:variant>
        <vt:lpwstr/>
      </vt:variant>
      <vt:variant>
        <vt:lpwstr>_Toc328161737</vt:lpwstr>
      </vt:variant>
      <vt:variant>
        <vt:i4>1441850</vt:i4>
      </vt:variant>
      <vt:variant>
        <vt:i4>116</vt:i4>
      </vt:variant>
      <vt:variant>
        <vt:i4>0</vt:i4>
      </vt:variant>
      <vt:variant>
        <vt:i4>5</vt:i4>
      </vt:variant>
      <vt:variant>
        <vt:lpwstr/>
      </vt:variant>
      <vt:variant>
        <vt:lpwstr>_Toc328161736</vt:lpwstr>
      </vt:variant>
      <vt:variant>
        <vt:i4>1441850</vt:i4>
      </vt:variant>
      <vt:variant>
        <vt:i4>110</vt:i4>
      </vt:variant>
      <vt:variant>
        <vt:i4>0</vt:i4>
      </vt:variant>
      <vt:variant>
        <vt:i4>5</vt:i4>
      </vt:variant>
      <vt:variant>
        <vt:lpwstr/>
      </vt:variant>
      <vt:variant>
        <vt:lpwstr>_Toc328161735</vt:lpwstr>
      </vt:variant>
      <vt:variant>
        <vt:i4>1441850</vt:i4>
      </vt:variant>
      <vt:variant>
        <vt:i4>104</vt:i4>
      </vt:variant>
      <vt:variant>
        <vt:i4>0</vt:i4>
      </vt:variant>
      <vt:variant>
        <vt:i4>5</vt:i4>
      </vt:variant>
      <vt:variant>
        <vt:lpwstr/>
      </vt:variant>
      <vt:variant>
        <vt:lpwstr>_Toc328161734</vt:lpwstr>
      </vt:variant>
      <vt:variant>
        <vt:i4>1441850</vt:i4>
      </vt:variant>
      <vt:variant>
        <vt:i4>98</vt:i4>
      </vt:variant>
      <vt:variant>
        <vt:i4>0</vt:i4>
      </vt:variant>
      <vt:variant>
        <vt:i4>5</vt:i4>
      </vt:variant>
      <vt:variant>
        <vt:lpwstr/>
      </vt:variant>
      <vt:variant>
        <vt:lpwstr>_Toc328161733</vt:lpwstr>
      </vt:variant>
      <vt:variant>
        <vt:i4>1441850</vt:i4>
      </vt:variant>
      <vt:variant>
        <vt:i4>92</vt:i4>
      </vt:variant>
      <vt:variant>
        <vt:i4>0</vt:i4>
      </vt:variant>
      <vt:variant>
        <vt:i4>5</vt:i4>
      </vt:variant>
      <vt:variant>
        <vt:lpwstr/>
      </vt:variant>
      <vt:variant>
        <vt:lpwstr>_Toc328161732</vt:lpwstr>
      </vt:variant>
      <vt:variant>
        <vt:i4>1441850</vt:i4>
      </vt:variant>
      <vt:variant>
        <vt:i4>86</vt:i4>
      </vt:variant>
      <vt:variant>
        <vt:i4>0</vt:i4>
      </vt:variant>
      <vt:variant>
        <vt:i4>5</vt:i4>
      </vt:variant>
      <vt:variant>
        <vt:lpwstr/>
      </vt:variant>
      <vt:variant>
        <vt:lpwstr>_Toc328161731</vt:lpwstr>
      </vt:variant>
      <vt:variant>
        <vt:i4>1441850</vt:i4>
      </vt:variant>
      <vt:variant>
        <vt:i4>80</vt:i4>
      </vt:variant>
      <vt:variant>
        <vt:i4>0</vt:i4>
      </vt:variant>
      <vt:variant>
        <vt:i4>5</vt:i4>
      </vt:variant>
      <vt:variant>
        <vt:lpwstr/>
      </vt:variant>
      <vt:variant>
        <vt:lpwstr>_Toc328161730</vt:lpwstr>
      </vt:variant>
      <vt:variant>
        <vt:i4>1507386</vt:i4>
      </vt:variant>
      <vt:variant>
        <vt:i4>74</vt:i4>
      </vt:variant>
      <vt:variant>
        <vt:i4>0</vt:i4>
      </vt:variant>
      <vt:variant>
        <vt:i4>5</vt:i4>
      </vt:variant>
      <vt:variant>
        <vt:lpwstr/>
      </vt:variant>
      <vt:variant>
        <vt:lpwstr>_Toc328161729</vt:lpwstr>
      </vt:variant>
      <vt:variant>
        <vt:i4>1507386</vt:i4>
      </vt:variant>
      <vt:variant>
        <vt:i4>68</vt:i4>
      </vt:variant>
      <vt:variant>
        <vt:i4>0</vt:i4>
      </vt:variant>
      <vt:variant>
        <vt:i4>5</vt:i4>
      </vt:variant>
      <vt:variant>
        <vt:lpwstr/>
      </vt:variant>
      <vt:variant>
        <vt:lpwstr>_Toc328161728</vt:lpwstr>
      </vt:variant>
      <vt:variant>
        <vt:i4>1507386</vt:i4>
      </vt:variant>
      <vt:variant>
        <vt:i4>62</vt:i4>
      </vt:variant>
      <vt:variant>
        <vt:i4>0</vt:i4>
      </vt:variant>
      <vt:variant>
        <vt:i4>5</vt:i4>
      </vt:variant>
      <vt:variant>
        <vt:lpwstr/>
      </vt:variant>
      <vt:variant>
        <vt:lpwstr>_Toc328161727</vt:lpwstr>
      </vt:variant>
      <vt:variant>
        <vt:i4>1507386</vt:i4>
      </vt:variant>
      <vt:variant>
        <vt:i4>56</vt:i4>
      </vt:variant>
      <vt:variant>
        <vt:i4>0</vt:i4>
      </vt:variant>
      <vt:variant>
        <vt:i4>5</vt:i4>
      </vt:variant>
      <vt:variant>
        <vt:lpwstr/>
      </vt:variant>
      <vt:variant>
        <vt:lpwstr>_Toc328161726</vt:lpwstr>
      </vt:variant>
      <vt:variant>
        <vt:i4>1507386</vt:i4>
      </vt:variant>
      <vt:variant>
        <vt:i4>50</vt:i4>
      </vt:variant>
      <vt:variant>
        <vt:i4>0</vt:i4>
      </vt:variant>
      <vt:variant>
        <vt:i4>5</vt:i4>
      </vt:variant>
      <vt:variant>
        <vt:lpwstr/>
      </vt:variant>
      <vt:variant>
        <vt:lpwstr>_Toc328161725</vt:lpwstr>
      </vt:variant>
      <vt:variant>
        <vt:i4>1507386</vt:i4>
      </vt:variant>
      <vt:variant>
        <vt:i4>44</vt:i4>
      </vt:variant>
      <vt:variant>
        <vt:i4>0</vt:i4>
      </vt:variant>
      <vt:variant>
        <vt:i4>5</vt:i4>
      </vt:variant>
      <vt:variant>
        <vt:lpwstr/>
      </vt:variant>
      <vt:variant>
        <vt:lpwstr>_Toc328161724</vt:lpwstr>
      </vt:variant>
      <vt:variant>
        <vt:i4>1507386</vt:i4>
      </vt:variant>
      <vt:variant>
        <vt:i4>38</vt:i4>
      </vt:variant>
      <vt:variant>
        <vt:i4>0</vt:i4>
      </vt:variant>
      <vt:variant>
        <vt:i4>5</vt:i4>
      </vt:variant>
      <vt:variant>
        <vt:lpwstr/>
      </vt:variant>
      <vt:variant>
        <vt:lpwstr>_Toc328161723</vt:lpwstr>
      </vt:variant>
      <vt:variant>
        <vt:i4>1507386</vt:i4>
      </vt:variant>
      <vt:variant>
        <vt:i4>32</vt:i4>
      </vt:variant>
      <vt:variant>
        <vt:i4>0</vt:i4>
      </vt:variant>
      <vt:variant>
        <vt:i4>5</vt:i4>
      </vt:variant>
      <vt:variant>
        <vt:lpwstr/>
      </vt:variant>
      <vt:variant>
        <vt:lpwstr>_Toc328161722</vt:lpwstr>
      </vt:variant>
      <vt:variant>
        <vt:i4>1507386</vt:i4>
      </vt:variant>
      <vt:variant>
        <vt:i4>26</vt:i4>
      </vt:variant>
      <vt:variant>
        <vt:i4>0</vt:i4>
      </vt:variant>
      <vt:variant>
        <vt:i4>5</vt:i4>
      </vt:variant>
      <vt:variant>
        <vt:lpwstr/>
      </vt:variant>
      <vt:variant>
        <vt:lpwstr>_Toc328161721</vt:lpwstr>
      </vt:variant>
      <vt:variant>
        <vt:i4>1507386</vt:i4>
      </vt:variant>
      <vt:variant>
        <vt:i4>20</vt:i4>
      </vt:variant>
      <vt:variant>
        <vt:i4>0</vt:i4>
      </vt:variant>
      <vt:variant>
        <vt:i4>5</vt:i4>
      </vt:variant>
      <vt:variant>
        <vt:lpwstr/>
      </vt:variant>
      <vt:variant>
        <vt:lpwstr>_Toc328161720</vt:lpwstr>
      </vt:variant>
      <vt:variant>
        <vt:i4>1310778</vt:i4>
      </vt:variant>
      <vt:variant>
        <vt:i4>14</vt:i4>
      </vt:variant>
      <vt:variant>
        <vt:i4>0</vt:i4>
      </vt:variant>
      <vt:variant>
        <vt:i4>5</vt:i4>
      </vt:variant>
      <vt:variant>
        <vt:lpwstr/>
      </vt:variant>
      <vt:variant>
        <vt:lpwstr>_Toc328161719</vt:lpwstr>
      </vt:variant>
      <vt:variant>
        <vt:i4>1310778</vt:i4>
      </vt:variant>
      <vt:variant>
        <vt:i4>8</vt:i4>
      </vt:variant>
      <vt:variant>
        <vt:i4>0</vt:i4>
      </vt:variant>
      <vt:variant>
        <vt:i4>5</vt:i4>
      </vt:variant>
      <vt:variant>
        <vt:lpwstr/>
      </vt:variant>
      <vt:variant>
        <vt:lpwstr>_Toc328161718</vt:lpwstr>
      </vt:variant>
      <vt:variant>
        <vt:i4>1310778</vt:i4>
      </vt:variant>
      <vt:variant>
        <vt:i4>2</vt:i4>
      </vt:variant>
      <vt:variant>
        <vt:i4>0</vt:i4>
      </vt:variant>
      <vt:variant>
        <vt:i4>5</vt:i4>
      </vt:variant>
      <vt:variant>
        <vt:lpwstr/>
      </vt:variant>
      <vt:variant>
        <vt:lpwstr>_Toc328161717</vt:lpwstr>
      </vt:variant>
      <vt:variant>
        <vt:i4>5046359</vt:i4>
      </vt:variant>
      <vt:variant>
        <vt:i4>3</vt:i4>
      </vt:variant>
      <vt:variant>
        <vt:i4>0</vt:i4>
      </vt:variant>
      <vt:variant>
        <vt:i4>5</vt:i4>
      </vt:variant>
      <vt:variant>
        <vt:lpwstr>http://www.techprov.com/</vt:lpwstr>
      </vt:variant>
      <vt:variant>
        <vt:lpwstr/>
      </vt:variant>
      <vt:variant>
        <vt:i4>2752514</vt:i4>
      </vt:variant>
      <vt:variant>
        <vt:i4>0</vt:i4>
      </vt:variant>
      <vt:variant>
        <vt:i4>0</vt:i4>
      </vt:variant>
      <vt:variant>
        <vt:i4>5</vt:i4>
      </vt:variant>
      <vt:variant>
        <vt:lpwstr>mailto:Info@techprov.com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INT18 - MDM - Validate Address - IDD</dc:title>
  <dc:creator>mswami</dc:creator>
  <cp:keywords>ETL</cp:keywords>
  <cp:lastModifiedBy>Karthikeyan Ramanathan</cp:lastModifiedBy>
  <cp:revision>11</cp:revision>
  <dcterms:created xsi:type="dcterms:W3CDTF">2015-10-06T13:02:00Z</dcterms:created>
  <dcterms:modified xsi:type="dcterms:W3CDTF">2016-01-12T12:14:00Z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0x010100F23DC0BC887010408B3E85351F42510E</vt:lpwstr>
  </property>
  <property fmtid="{D5CDD505-2E9C-101B-9397-08002B2CF9AE}" pid="3" name="_NewReviewCycle">
    <vt:lpwstr/>
  </property>
  <property fmtid="{D5CDD505-2E9C-101B-9397-08002B2CF9AE}" pid="4" name="Order">
    <vt:r8>1407700</vt:r8>
  </property>
  <property fmtid="{D5CDD505-2E9C-101B-9397-08002B2CF9AE}" pid="5" name="Project">
    <vt:lpwstr>CDM</vt:lpwstr>
  </property>
  <property fmtid="{D5CDD505-2E9C-101B-9397-08002B2CF9AE}" pid="6" name="Capability">
    <vt:lpwstr>CreateCustomer</vt:lpwstr>
  </property>
  <property fmtid="{D5CDD505-2E9C-101B-9397-08002B2CF9AE}" pid="7" name="Tags">
    <vt:lpwstr/>
  </property>
  <property fmtid="{D5CDD505-2E9C-101B-9397-08002B2CF9AE}" pid="8" name="Phase">
    <vt:lpwstr>04 Elaboration</vt:lpwstr>
  </property>
  <property fmtid="{D5CDD505-2E9C-101B-9397-08002B2CF9AE}" pid="9" name="TaxKeyword">
    <vt:lpwstr>42;#ETL|b4dd5411-575b-460b-b255-3c4abb1c3690</vt:lpwstr>
  </property>
  <property fmtid="{D5CDD505-2E9C-101B-9397-08002B2CF9AE}" pid="10" name="Release">
    <vt:lpwstr>Release 4</vt:lpwstr>
  </property>
  <property fmtid="{D5CDD505-2E9C-101B-9397-08002B2CF9AE}" pid="11" name="xd_Signature">
    <vt:bool>false</vt:bool>
  </property>
  <property fmtid="{D5CDD505-2E9C-101B-9397-08002B2CF9AE}" pid="12" name="xd_ProgID">
    <vt:lpwstr/>
  </property>
  <property fmtid="{D5CDD505-2E9C-101B-9397-08002B2CF9AE}" pid="13" name="_SourceUrl">
    <vt:lpwstr/>
  </property>
  <property fmtid="{D5CDD505-2E9C-101B-9397-08002B2CF9AE}" pid="14" name="_SharedFileIndex">
    <vt:lpwstr/>
  </property>
  <property fmtid="{D5CDD505-2E9C-101B-9397-08002B2CF9AE}" pid="15" name="TaxCatchAll">
    <vt:lpwstr>11;#GIPTemplate</vt:lpwstr>
  </property>
  <property fmtid="{D5CDD505-2E9C-101B-9397-08002B2CF9AE}" pid="16" name="TaxKeywordTaxHTField">
    <vt:lpwstr>GIPTemplate|5b412d4c-51f2-486b-b3a4-344844ba0dba</vt:lpwstr>
  </property>
  <property fmtid="{D5CDD505-2E9C-101B-9397-08002B2CF9AE}" pid="17" name="TemplateUrl">
    <vt:lpwstr/>
  </property>
  <property fmtid="{D5CDD505-2E9C-101B-9397-08002B2CF9AE}" pid="18" name="Category">
    <vt:lpwstr>02 A&amp;D</vt:lpwstr>
  </property>
</Properties>
</file>