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DD72" w14:textId="48A98F83" w:rsidR="0013105D" w:rsidRDefault="00907C95">
      <w:r>
        <w:t xml:space="preserve">I see physical activity and </w:t>
      </w:r>
      <w:r w:rsidR="002C334E">
        <w:t>nutrition as</w:t>
      </w:r>
      <w:r>
        <w:t xml:space="preserve"> the most important domains</w:t>
      </w:r>
      <w:r w:rsidR="002C334E">
        <w:t xml:space="preserve"> in the Healthy Nurse, Healthy Nation report. </w:t>
      </w:r>
    </w:p>
    <w:p w14:paraId="3284AA42" w14:textId="77777777" w:rsidR="002C334E" w:rsidRDefault="002C334E"/>
    <w:p w14:paraId="779FBD8E" w14:textId="70DD2D8B" w:rsidR="002C334E" w:rsidRPr="00B761FD" w:rsidRDefault="002C334E">
      <w:pPr>
        <w:rPr>
          <w:b/>
          <w:bCs/>
        </w:rPr>
      </w:pPr>
      <w:r w:rsidRPr="00B761FD">
        <w:rPr>
          <w:b/>
          <w:bCs/>
        </w:rPr>
        <w:t xml:space="preserve">Physical activity </w:t>
      </w:r>
    </w:p>
    <w:p w14:paraId="460ECA51" w14:textId="21B1BC69" w:rsidR="00B761FD" w:rsidRDefault="00B761FD" w:rsidP="00B761FD">
      <w:pPr>
        <w:ind w:left="0" w:firstLine="720"/>
      </w:pPr>
      <w:r>
        <w:t xml:space="preserve">Physical activity </w:t>
      </w:r>
      <w:r w:rsidR="00665A37">
        <w:t>provides</w:t>
      </w:r>
      <w:r>
        <w:t xml:space="preserve"> both physical benefits and mental health benefits. Regular exercise strengthens muscles, improves cardiovascular health, and enhances endurance. Nurses who spend long hours on their feet, lifting or assisting patients during their shift</w:t>
      </w:r>
      <w:r w:rsidR="00665A37">
        <w:t>,</w:t>
      </w:r>
      <w:r>
        <w:t xml:space="preserve"> can benefit from regular exercises</w:t>
      </w:r>
      <w:r w:rsidR="0036653A">
        <w:t xml:space="preserve"> </w:t>
      </w:r>
      <w:r w:rsidR="0036653A" w:rsidRPr="00B761FD">
        <w:t>(Barber, 2024)</w:t>
      </w:r>
      <w:r w:rsidR="0036653A">
        <w:t>.</w:t>
      </w:r>
      <w:r>
        <w:t xml:space="preserve"> It does not have to be lifting heavy weights</w:t>
      </w:r>
      <w:r w:rsidR="00665A37">
        <w:t>;</w:t>
      </w:r>
      <w:r>
        <w:t xml:space="preserve"> simple activities like walking, stretching, or even yoga can help maintain muscle tone and flexibility, reducing the risk of injury. Exercise is also a natural mood booster</w:t>
      </w:r>
      <w:r w:rsidR="0036653A">
        <w:t xml:space="preserve"> </w:t>
      </w:r>
      <w:r w:rsidR="0036653A" w:rsidRPr="00B761FD">
        <w:t>(Barber, 2024)</w:t>
      </w:r>
      <w:r w:rsidR="0036653A">
        <w:t>.</w:t>
      </w:r>
      <w:r>
        <w:t xml:space="preserve"> It increases the production of endorphins, which reduces stress and anxiety. Physical activity can be </w:t>
      </w:r>
      <w:r w:rsidR="00665A37">
        <w:t xml:space="preserve">an </w:t>
      </w:r>
      <w:r>
        <w:t xml:space="preserve">essential coping mechanism to relieve stress and prevent burnout, especially for nurses who often experience emotionally draining situations </w:t>
      </w:r>
      <w:r w:rsidRPr="00B761FD">
        <w:t>(Barber, 2024)</w:t>
      </w:r>
      <w:r>
        <w:t xml:space="preserve">. </w:t>
      </w:r>
    </w:p>
    <w:p w14:paraId="1707BBA6" w14:textId="77777777" w:rsidR="00B761FD" w:rsidRDefault="00B761FD" w:rsidP="00B761FD">
      <w:pPr>
        <w:ind w:left="0" w:firstLine="720"/>
      </w:pPr>
    </w:p>
    <w:p w14:paraId="4C949A63" w14:textId="5962EEAE" w:rsidR="00B761FD" w:rsidRDefault="00B761FD" w:rsidP="00B761FD">
      <w:pPr>
        <w:ind w:left="0" w:firstLine="0"/>
        <w:rPr>
          <w:b/>
          <w:bCs/>
        </w:rPr>
      </w:pPr>
      <w:r w:rsidRPr="00B761FD">
        <w:rPr>
          <w:b/>
          <w:bCs/>
        </w:rPr>
        <w:t>Nutrition</w:t>
      </w:r>
    </w:p>
    <w:p w14:paraId="4E197022" w14:textId="54834836" w:rsidR="00B761FD" w:rsidRDefault="009D14B0" w:rsidP="00CC05C9">
      <w:pPr>
        <w:ind w:left="0" w:firstLine="0"/>
      </w:pPr>
      <w:r w:rsidRPr="009D14B0">
        <w:t>Nutri</w:t>
      </w:r>
      <w:r>
        <w:t>tion is important for nurses’ well-being, providing energy for long shifts, immune support, and stress reduction.</w:t>
      </w:r>
      <w:r w:rsidR="0036653A">
        <w:t xml:space="preserve"> I have an autoimmune disease, and it is very noticeable that having too much processed food triggers flare-ups, while vegetables and whole foods can support healing. </w:t>
      </w:r>
      <w:r>
        <w:t xml:space="preserve">Nurses have to fuel their bodies with the right nutrients since they </w:t>
      </w:r>
      <w:r>
        <w:t>go through long shift</w:t>
      </w:r>
      <w:r w:rsidR="0036653A">
        <w:t>s</w:t>
      </w:r>
      <w:r w:rsidR="00665A37">
        <w:t xml:space="preserve"> in a </w:t>
      </w:r>
      <w:r>
        <w:t>high-stress environment</w:t>
      </w:r>
      <w:r>
        <w:t xml:space="preserve"> and need to be constantly alert</w:t>
      </w:r>
      <w:r w:rsidR="003013AA">
        <w:t xml:space="preserve"> </w:t>
      </w:r>
      <w:r w:rsidR="003013AA" w:rsidRPr="003013AA">
        <w:t>(Barber, 2024)</w:t>
      </w:r>
      <w:r w:rsidR="003013AA">
        <w:t>.</w:t>
      </w:r>
      <w:r w:rsidR="003013AA">
        <w:t xml:space="preserve"> </w:t>
      </w:r>
      <w:r>
        <w:t>Poor dietary habits can lead to fatigue, weakened immune systems, and increased vulnerability to chronic diseases like heart disease and diabetes. A study found that nurses with healthy diet</w:t>
      </w:r>
      <w:r w:rsidR="00665A37">
        <w:t>s</w:t>
      </w:r>
      <w:r>
        <w:t xml:space="preserve"> </w:t>
      </w:r>
      <w:r w:rsidR="0036653A">
        <w:t xml:space="preserve">have </w:t>
      </w:r>
      <w:r>
        <w:t>lower levels of stres</w:t>
      </w:r>
      <w:r w:rsidR="00665A37">
        <w:t>s and</w:t>
      </w:r>
      <w:r>
        <w:t xml:space="preserve"> fatigue, higher job satisfaction</w:t>
      </w:r>
      <w:r w:rsidR="0036653A">
        <w:t xml:space="preserve"> </w:t>
      </w:r>
      <w:r>
        <w:t>and also support cognitive function</w:t>
      </w:r>
      <w:r w:rsidR="003013AA">
        <w:t xml:space="preserve"> </w:t>
      </w:r>
      <w:r w:rsidR="003013AA" w:rsidRPr="003013AA">
        <w:t>(Barber, 2024)</w:t>
      </w:r>
      <w:r w:rsidR="003013AA">
        <w:t xml:space="preserve">. </w:t>
      </w:r>
    </w:p>
    <w:p w14:paraId="477DFD52" w14:textId="77777777" w:rsidR="00B761FD" w:rsidRDefault="00B761FD" w:rsidP="00B761FD">
      <w:pPr>
        <w:ind w:left="0" w:firstLine="720"/>
      </w:pPr>
    </w:p>
    <w:p w14:paraId="18E51A60" w14:textId="4B2E1BF6" w:rsidR="00B761FD" w:rsidRPr="00B761FD" w:rsidRDefault="00B761FD" w:rsidP="00B761FD">
      <w:pPr>
        <w:ind w:left="0" w:firstLine="720"/>
        <w:rPr>
          <w:b/>
          <w:bCs/>
        </w:rPr>
      </w:pPr>
      <w:r w:rsidRPr="00B761FD">
        <w:rPr>
          <w:b/>
          <w:bCs/>
        </w:rPr>
        <w:t>References</w:t>
      </w:r>
    </w:p>
    <w:p w14:paraId="5B4D9B61" w14:textId="77777777" w:rsidR="00CC05C9" w:rsidRPr="009D14B0" w:rsidRDefault="00CC05C9" w:rsidP="009D14B0">
      <w:pPr>
        <w:ind w:left="0" w:firstLine="0"/>
      </w:pPr>
      <w:r w:rsidRPr="009D14B0">
        <w:t xml:space="preserve">Barber, A. (2024, August 9). </w:t>
      </w:r>
      <w:r w:rsidRPr="009D14B0">
        <w:rPr>
          <w:i/>
          <w:iCs/>
        </w:rPr>
        <w:t>Fueling the frontline: the importance of nutrition for nurses</w:t>
      </w:r>
      <w:r w:rsidRPr="009D14B0">
        <w:t>. Wisconsin Nurses Association. https://www.wisconsinnurses.org/fueling-the-frontline-the-importance-of-nutrition-for-nurses/</w:t>
      </w:r>
    </w:p>
    <w:p w14:paraId="4B4EBBD1" w14:textId="77777777" w:rsidR="00CC05C9" w:rsidRDefault="00CC05C9" w:rsidP="00B761FD">
      <w:pPr>
        <w:ind w:left="0" w:firstLine="0"/>
      </w:pPr>
      <w:r w:rsidRPr="00B761FD">
        <w:t xml:space="preserve">Barber, A. (2024, August 30). </w:t>
      </w:r>
      <w:r w:rsidRPr="00B761FD">
        <w:rPr>
          <w:i/>
          <w:iCs/>
        </w:rPr>
        <w:t>Boost your wellness: How physical activity can energize and empower nurses</w:t>
      </w:r>
      <w:r w:rsidRPr="00B761FD">
        <w:t xml:space="preserve">. Wisconsin Nurses Association. </w:t>
      </w:r>
      <w:hyperlink r:id="rId4" w:history="1">
        <w:r w:rsidRPr="00B761FD">
          <w:rPr>
            <w:rStyle w:val="Hyperlink"/>
          </w:rPr>
          <w:t>https://www.wisconsinnurses.org/boost-your-wellness-how-physical-activity-can-energize-and-empower-nurses/</w:t>
        </w:r>
      </w:hyperlink>
    </w:p>
    <w:p w14:paraId="2B96F441" w14:textId="77777777" w:rsidR="009D14B0" w:rsidRPr="00B761FD" w:rsidRDefault="009D14B0" w:rsidP="00B761FD">
      <w:pPr>
        <w:ind w:left="0" w:firstLine="0"/>
      </w:pPr>
    </w:p>
    <w:p w14:paraId="127631C5" w14:textId="77777777" w:rsidR="00B761FD" w:rsidRDefault="00B761FD" w:rsidP="00B761FD">
      <w:pPr>
        <w:ind w:left="0" w:firstLine="720"/>
      </w:pPr>
    </w:p>
    <w:p w14:paraId="2462E32A" w14:textId="398E3096" w:rsidR="00B761FD" w:rsidRDefault="00B761FD" w:rsidP="00B761FD">
      <w:pPr>
        <w:ind w:left="0" w:firstLine="720"/>
      </w:pPr>
    </w:p>
    <w:p w14:paraId="2324FC64" w14:textId="77777777" w:rsidR="00B761FD" w:rsidRDefault="00B761FD"/>
    <w:sectPr w:rsidR="00B761FD">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95"/>
    <w:rsid w:val="0013105D"/>
    <w:rsid w:val="002C334E"/>
    <w:rsid w:val="003013AA"/>
    <w:rsid w:val="0036653A"/>
    <w:rsid w:val="0044211A"/>
    <w:rsid w:val="00665A37"/>
    <w:rsid w:val="0088504F"/>
    <w:rsid w:val="00907C95"/>
    <w:rsid w:val="009D14B0"/>
    <w:rsid w:val="00A442AC"/>
    <w:rsid w:val="00B07513"/>
    <w:rsid w:val="00B761FD"/>
    <w:rsid w:val="00CC05C9"/>
    <w:rsid w:val="00D977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86D7"/>
  <w15:chartTrackingRefBased/>
  <w15:docId w15:val="{BA3F963F-F991-4167-8E6A-C9BB83FA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line="278" w:lineRule="auto"/>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C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C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C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C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C95"/>
    <w:rPr>
      <w:rFonts w:eastAsiaTheme="majorEastAsia" w:cstheme="majorBidi"/>
      <w:color w:val="272727" w:themeColor="text1" w:themeTint="D8"/>
    </w:rPr>
  </w:style>
  <w:style w:type="paragraph" w:styleId="Title">
    <w:name w:val="Title"/>
    <w:basedOn w:val="Normal"/>
    <w:next w:val="Normal"/>
    <w:link w:val="TitleChar"/>
    <w:uiPriority w:val="10"/>
    <w:qFormat/>
    <w:rsid w:val="00907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C95"/>
    <w:pPr>
      <w:numPr>
        <w:ilvl w:val="1"/>
      </w:numPr>
      <w:spacing w:after="160"/>
      <w:ind w:left="72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C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7C95"/>
    <w:rPr>
      <w:i/>
      <w:iCs/>
      <w:color w:val="404040" w:themeColor="text1" w:themeTint="BF"/>
    </w:rPr>
  </w:style>
  <w:style w:type="paragraph" w:styleId="ListParagraph">
    <w:name w:val="List Paragraph"/>
    <w:basedOn w:val="Normal"/>
    <w:uiPriority w:val="34"/>
    <w:qFormat/>
    <w:rsid w:val="00907C95"/>
    <w:pPr>
      <w:contextualSpacing/>
    </w:pPr>
  </w:style>
  <w:style w:type="character" w:styleId="IntenseEmphasis">
    <w:name w:val="Intense Emphasis"/>
    <w:basedOn w:val="DefaultParagraphFont"/>
    <w:uiPriority w:val="21"/>
    <w:qFormat/>
    <w:rsid w:val="00907C95"/>
    <w:rPr>
      <w:i/>
      <w:iCs/>
      <w:color w:val="0F4761" w:themeColor="accent1" w:themeShade="BF"/>
    </w:rPr>
  </w:style>
  <w:style w:type="paragraph" w:styleId="IntenseQuote">
    <w:name w:val="Intense Quote"/>
    <w:basedOn w:val="Normal"/>
    <w:next w:val="Normal"/>
    <w:link w:val="IntenseQuoteChar"/>
    <w:uiPriority w:val="30"/>
    <w:qFormat/>
    <w:rsid w:val="00907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C95"/>
    <w:rPr>
      <w:i/>
      <w:iCs/>
      <w:color w:val="0F4761" w:themeColor="accent1" w:themeShade="BF"/>
    </w:rPr>
  </w:style>
  <w:style w:type="character" w:styleId="IntenseReference">
    <w:name w:val="Intense Reference"/>
    <w:basedOn w:val="DefaultParagraphFont"/>
    <w:uiPriority w:val="32"/>
    <w:qFormat/>
    <w:rsid w:val="00907C95"/>
    <w:rPr>
      <w:b/>
      <w:bCs/>
      <w:smallCaps/>
      <w:color w:val="0F4761" w:themeColor="accent1" w:themeShade="BF"/>
      <w:spacing w:val="5"/>
    </w:rPr>
  </w:style>
  <w:style w:type="character" w:styleId="Hyperlink">
    <w:name w:val="Hyperlink"/>
    <w:basedOn w:val="DefaultParagraphFont"/>
    <w:uiPriority w:val="99"/>
    <w:unhideWhenUsed/>
    <w:rsid w:val="009D14B0"/>
    <w:rPr>
      <w:color w:val="467886" w:themeColor="hyperlink"/>
      <w:u w:val="single"/>
    </w:rPr>
  </w:style>
  <w:style w:type="character" w:styleId="UnresolvedMention">
    <w:name w:val="Unresolved Mention"/>
    <w:basedOn w:val="DefaultParagraphFont"/>
    <w:uiPriority w:val="99"/>
    <w:semiHidden/>
    <w:unhideWhenUsed/>
    <w:rsid w:val="009D1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isconsinnurses.org/boost-your-wellness-how-physical-activity-can-energize-and-empower-n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2785</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Hanbi</dc:creator>
  <cp:keywords/>
  <dc:description/>
  <cp:lastModifiedBy>KIM, Hanbi</cp:lastModifiedBy>
  <cp:revision>12</cp:revision>
  <dcterms:created xsi:type="dcterms:W3CDTF">2026-04-06T07:50:00Z</dcterms:created>
  <dcterms:modified xsi:type="dcterms:W3CDTF">2026-04-09T04:27:00Z</dcterms:modified>
</cp:coreProperties>
</file>