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F8AE7" w14:textId="77777777" w:rsidR="006E74FB" w:rsidRDefault="006E74FB" w:rsidP="006E74FB">
      <w:pPr>
        <w:pStyle w:val="PlainText"/>
      </w:pPr>
      <w:r>
        <w:t>Here is a set of 10 beginner-level multiple-choice questions based on two topics from your Beginner module: Basic Airway Management and Basic Pharmacology (Pain &amp; Sedation).</w:t>
      </w:r>
    </w:p>
    <w:p w14:paraId="4930A72B" w14:textId="77777777" w:rsidR="006E74FB" w:rsidRDefault="006E74FB" w:rsidP="006E74FB">
      <w:pPr>
        <w:pStyle w:val="PlainText"/>
      </w:pPr>
      <w:r>
        <w:t>I have structured these exactly as you requested, providing the correct answer with its rationale, followed by the reasoning for why each incorrect option is wrong, based on the provided reference materials.</w:t>
      </w:r>
    </w:p>
    <w:p w14:paraId="6A8A01FF" w14:textId="77777777" w:rsidR="006E74FB" w:rsidRDefault="006E74FB" w:rsidP="006E74FB">
      <w:pPr>
        <w:pStyle w:val="PlainText"/>
      </w:pPr>
      <w:r>
        <w:t>Topic 1: Basic Airway Management</w:t>
      </w:r>
    </w:p>
    <w:p w14:paraId="4B7B8A9F" w14:textId="77777777" w:rsidR="006E74FB" w:rsidRDefault="006E74FB" w:rsidP="006E74FB">
      <w:pPr>
        <w:pStyle w:val="PlainText"/>
      </w:pPr>
      <w:r>
        <w:t>Question 1: When assessing a patient for a difficult airway, what does the "L" in the LEMON mnemonic stand for?</w:t>
      </w:r>
    </w:p>
    <w:p w14:paraId="5D81E0AF" w14:textId="77777777" w:rsidR="006E74FB" w:rsidRDefault="006E74FB" w:rsidP="006E74FB">
      <w:pPr>
        <w:pStyle w:val="PlainText"/>
      </w:pPr>
      <w:r>
        <w:t>A) Listen for stridor</w:t>
      </w:r>
    </w:p>
    <w:p w14:paraId="5A957B21" w14:textId="77777777" w:rsidR="006E74FB" w:rsidRDefault="006E74FB" w:rsidP="006E74FB">
      <w:pPr>
        <w:pStyle w:val="PlainText"/>
      </w:pPr>
      <w:r>
        <w:t>B) Look externally</w:t>
      </w:r>
    </w:p>
    <w:p w14:paraId="33A18DDC" w14:textId="77777777" w:rsidR="006E74FB" w:rsidRDefault="006E74FB" w:rsidP="006E74FB">
      <w:pPr>
        <w:pStyle w:val="PlainText"/>
      </w:pPr>
      <w:r>
        <w:t>C) Lift the jaw</w:t>
      </w:r>
    </w:p>
    <w:p w14:paraId="57CC07D6" w14:textId="77777777" w:rsidR="006E74FB" w:rsidRDefault="006E74FB" w:rsidP="006E74FB">
      <w:pPr>
        <w:pStyle w:val="PlainText"/>
      </w:pPr>
      <w:r>
        <w:t>D) Lateral positioning</w:t>
      </w:r>
    </w:p>
    <w:p w14:paraId="4955918E" w14:textId="77777777" w:rsidR="006E74FB" w:rsidRDefault="006E74FB" w:rsidP="006E74FB">
      <w:pPr>
        <w:pStyle w:val="PlainText"/>
      </w:pPr>
      <w:r>
        <w:t xml:space="preserve"> * Correct Answer: B) Look externally. * Reason: In the LEMON airway assessment mnemonic, "L" stands for "Look externally" to identify obvious physical signs that might make intubation difficult, such as obesity, a thick beard, facial/neck trauma, or other abnormalities.</w:t>
      </w:r>
    </w:p>
    <w:p w14:paraId="72BDD53E" w14:textId="77777777" w:rsidR="006E74FB" w:rsidRDefault="006E74FB" w:rsidP="006E74FB">
      <w:pPr>
        <w:pStyle w:val="PlainText"/>
      </w:pPr>
      <w:r>
        <w:t xml:space="preserve"> * Incorrect Answers:</w:t>
      </w:r>
    </w:p>
    <w:p w14:paraId="77AA917F" w14:textId="77777777" w:rsidR="006E74FB" w:rsidRDefault="006E74FB" w:rsidP="006E74FB">
      <w:pPr>
        <w:pStyle w:val="PlainText"/>
      </w:pPr>
      <w:r>
        <w:t xml:space="preserve">   * A) Listen for stridor: While listening for airway noises is a good clinical practice, it is not what the "L" stands for in this specific mnemonic.</w:t>
      </w:r>
    </w:p>
    <w:p w14:paraId="659CBD94" w14:textId="77777777" w:rsidR="006E74FB" w:rsidRDefault="006E74FB" w:rsidP="006E74FB">
      <w:pPr>
        <w:pStyle w:val="PlainText"/>
      </w:pPr>
      <w:r>
        <w:t xml:space="preserve">   * C) Lift the jaw: This is a physical maneuver used to open the airway, not an assessment step in the LEMON criteria.</w:t>
      </w:r>
    </w:p>
    <w:p w14:paraId="4921CE20" w14:textId="77777777" w:rsidR="006E74FB" w:rsidRDefault="006E74FB" w:rsidP="006E74FB">
      <w:pPr>
        <w:pStyle w:val="PlainText"/>
      </w:pPr>
      <w:r>
        <w:t xml:space="preserve">   * D) Lateral positioning: This is a patient position, not an assessment step for predicting a difficult airway.</w:t>
      </w:r>
    </w:p>
    <w:p w14:paraId="30ED8907" w14:textId="77777777" w:rsidR="006E74FB" w:rsidRDefault="006E74FB" w:rsidP="006E74FB">
      <w:pPr>
        <w:pStyle w:val="PlainText"/>
      </w:pPr>
      <w:r>
        <w:t>Question 2: According to the BONES mnemonic used to assess for ventilation difficulty, which of the following is a recognized risk factor?</w:t>
      </w:r>
    </w:p>
    <w:p w14:paraId="23AE9E7F" w14:textId="77777777" w:rsidR="006E74FB" w:rsidRDefault="006E74FB" w:rsidP="006E74FB">
      <w:pPr>
        <w:pStyle w:val="PlainText"/>
      </w:pPr>
      <w:r>
        <w:t>A) No beard</w:t>
      </w:r>
    </w:p>
    <w:p w14:paraId="7D033684" w14:textId="77777777" w:rsidR="006E74FB" w:rsidRDefault="006E74FB" w:rsidP="006E74FB">
      <w:pPr>
        <w:pStyle w:val="PlainText"/>
      </w:pPr>
      <w:r>
        <w:t>B) Young age</w:t>
      </w:r>
    </w:p>
    <w:p w14:paraId="7F4F519F" w14:textId="77777777" w:rsidR="006E74FB" w:rsidRDefault="006E74FB" w:rsidP="006E74FB">
      <w:pPr>
        <w:pStyle w:val="PlainText"/>
      </w:pPr>
      <w:r>
        <w:t>C) No teeth</w:t>
      </w:r>
    </w:p>
    <w:p w14:paraId="20FB41B7" w14:textId="77777777" w:rsidR="006E74FB" w:rsidRDefault="006E74FB" w:rsidP="006E74FB">
      <w:pPr>
        <w:pStyle w:val="PlainText"/>
      </w:pPr>
      <w:r>
        <w:t>D) BMI under 25</w:t>
      </w:r>
    </w:p>
    <w:p w14:paraId="6214D42F" w14:textId="77777777" w:rsidR="006E74FB" w:rsidRDefault="006E74FB" w:rsidP="006E74FB">
      <w:pPr>
        <w:pStyle w:val="PlainText"/>
      </w:pPr>
      <w:r>
        <w:t xml:space="preserve"> * Correct Answer: C) No teeth.</w:t>
      </w:r>
    </w:p>
    <w:p w14:paraId="541CEC95" w14:textId="77777777" w:rsidR="006E74FB" w:rsidRDefault="006E74FB" w:rsidP="006E74FB">
      <w:pPr>
        <w:pStyle w:val="PlainText"/>
      </w:pPr>
      <w:r>
        <w:t xml:space="preserve">   * Reason: The BONES mnemonic highlights factors that make Bag-Valve-Mask (BVM) ventilation difficult: Beard, Obesity (BMI &gt; 26), No teeth, Elderly, and Snoring history. Having no teeth makes it difficult to get a proper mask seal on the patient's face.</w:t>
      </w:r>
    </w:p>
    <w:p w14:paraId="74AD0457" w14:textId="77777777" w:rsidR="006E74FB" w:rsidRDefault="006E74FB" w:rsidP="006E74FB">
      <w:pPr>
        <w:pStyle w:val="PlainText"/>
      </w:pPr>
      <w:r>
        <w:t xml:space="preserve"> * Incorrect Answers:</w:t>
      </w:r>
    </w:p>
    <w:p w14:paraId="2C8C733F" w14:textId="77777777" w:rsidR="006E74FB" w:rsidRDefault="006E74FB" w:rsidP="006E74FB">
      <w:pPr>
        <w:pStyle w:val="PlainText"/>
      </w:pPr>
      <w:r>
        <w:t xml:space="preserve">   * A) No beard: Having a beard (not the absence of one) makes achieving a mask seal difficult.</w:t>
      </w:r>
    </w:p>
    <w:p w14:paraId="232DF242" w14:textId="77777777" w:rsidR="006E74FB" w:rsidRDefault="006E74FB" w:rsidP="006E74FB">
      <w:pPr>
        <w:pStyle w:val="PlainText"/>
      </w:pPr>
      <w:r>
        <w:t xml:space="preserve">   * B) Young age: The "E" in BONES stands for Elderly, as older patients may have changes in facial structure or tissue elasticity that complicate ventilation.</w:t>
      </w:r>
    </w:p>
    <w:p w14:paraId="34B3948F" w14:textId="77777777" w:rsidR="006E74FB" w:rsidRDefault="006E74FB" w:rsidP="006E74FB">
      <w:pPr>
        <w:pStyle w:val="PlainText"/>
      </w:pPr>
      <w:r>
        <w:t xml:space="preserve">   * D) BMI under 25: Obesity (BMI &gt; 26) is the risk factor, as excess tissue can obstruct the airway or make ventilation physically harder.</w:t>
      </w:r>
    </w:p>
    <w:p w14:paraId="68570FD5" w14:textId="77777777" w:rsidR="006E74FB" w:rsidRDefault="006E74FB" w:rsidP="006E74FB">
      <w:pPr>
        <w:pStyle w:val="PlainText"/>
      </w:pPr>
      <w:r>
        <w:t>Question 3: After placing an advanced airway (like an endotracheal tube), what is the most reliable method for confirming correct tube placement continuously?</w:t>
      </w:r>
    </w:p>
    <w:p w14:paraId="6F074F12" w14:textId="77777777" w:rsidR="006E74FB" w:rsidRDefault="006E74FB" w:rsidP="006E74FB">
      <w:pPr>
        <w:pStyle w:val="PlainText"/>
      </w:pPr>
      <w:r>
        <w:t>A) Auscultating the stomach</w:t>
      </w:r>
    </w:p>
    <w:p w14:paraId="06714693" w14:textId="77777777" w:rsidR="006E74FB" w:rsidRDefault="006E74FB" w:rsidP="006E74FB">
      <w:pPr>
        <w:pStyle w:val="PlainText"/>
      </w:pPr>
      <w:r>
        <w:t>B) Observing chest rise</w:t>
      </w:r>
    </w:p>
    <w:p w14:paraId="42AD3192" w14:textId="77777777" w:rsidR="006E74FB" w:rsidRDefault="006E74FB" w:rsidP="006E74FB">
      <w:pPr>
        <w:pStyle w:val="PlainText"/>
      </w:pPr>
      <w:r>
        <w:t>C) Continuous waveform capnography (ETCO2)</w:t>
      </w:r>
    </w:p>
    <w:p w14:paraId="09538269" w14:textId="77777777" w:rsidR="006E74FB" w:rsidRDefault="006E74FB" w:rsidP="006E74FB">
      <w:pPr>
        <w:pStyle w:val="PlainText"/>
      </w:pPr>
      <w:r>
        <w:t>D) Checking oxygen saturation on a pulse oximeter</w:t>
      </w:r>
    </w:p>
    <w:p w14:paraId="63BEBDD9" w14:textId="77777777" w:rsidR="006E74FB" w:rsidRDefault="006E74FB" w:rsidP="006E74FB">
      <w:pPr>
        <w:pStyle w:val="PlainText"/>
      </w:pPr>
      <w:r>
        <w:t xml:space="preserve"> * Correct Answer: C) Continuous waveform capnography (ETCO2).</w:t>
      </w:r>
    </w:p>
    <w:p w14:paraId="27862784" w14:textId="77777777" w:rsidR="006E74FB" w:rsidRDefault="006E74FB" w:rsidP="006E74FB">
      <w:pPr>
        <w:pStyle w:val="PlainText"/>
      </w:pPr>
      <w:r>
        <w:t xml:space="preserve">   * Reason: Continuous waveform capnography measures the carbon dioxide exhaled by the lungs, providing the most reliable, real-time confirmation that the tube is correctly placed in the trachea and not the esophagus.</w:t>
      </w:r>
    </w:p>
    <w:p w14:paraId="60A6CC31" w14:textId="77777777" w:rsidR="006E74FB" w:rsidRDefault="006E74FB" w:rsidP="006E74FB">
      <w:pPr>
        <w:pStyle w:val="PlainText"/>
      </w:pPr>
      <w:r>
        <w:lastRenderedPageBreak/>
        <w:t xml:space="preserve"> * Incorrect Answers:</w:t>
      </w:r>
    </w:p>
    <w:p w14:paraId="79F45A73" w14:textId="77777777" w:rsidR="006E74FB" w:rsidRDefault="006E74FB" w:rsidP="006E74FB">
      <w:pPr>
        <w:pStyle w:val="PlainText"/>
      </w:pPr>
      <w:r>
        <w:t xml:space="preserve">   * A) Auscultating the stomach: This is done to rule out esophageal intubation (you shouldn't hear gurgling), but it is not a continuous monitoring method.</w:t>
      </w:r>
    </w:p>
    <w:p w14:paraId="2E3EE823" w14:textId="77777777" w:rsidR="006E74FB" w:rsidRDefault="006E74FB" w:rsidP="006E74FB">
      <w:pPr>
        <w:pStyle w:val="PlainText"/>
      </w:pPr>
      <w:r>
        <w:t xml:space="preserve">   * B) Observing chest rise: While important, chest rise can be misleading or subjective and does not provide objective, continuous confirmation like capnography.</w:t>
      </w:r>
    </w:p>
    <w:p w14:paraId="3E5C5205" w14:textId="77777777" w:rsidR="006E74FB" w:rsidRDefault="006E74FB" w:rsidP="006E74FB">
      <w:pPr>
        <w:pStyle w:val="PlainText"/>
      </w:pPr>
      <w:r>
        <w:t xml:space="preserve">   * D) Checking oxygen saturation: Pulse oximetry measures oxygenation, not ventilation. Oxygen saturation can remain artificially high for several minutes even if the tube is in the wrong place.</w:t>
      </w:r>
    </w:p>
    <w:p w14:paraId="76C35258" w14:textId="77777777" w:rsidR="006E74FB" w:rsidRDefault="006E74FB" w:rsidP="006E74FB">
      <w:pPr>
        <w:pStyle w:val="PlainText"/>
      </w:pPr>
      <w:r>
        <w:t>Question 4: During an intubation procedure, which piece of equipment is a flexible device specifically used to help guide an endotracheal tube into a difficult airway?</w:t>
      </w:r>
    </w:p>
    <w:p w14:paraId="3E3AF394" w14:textId="77777777" w:rsidR="006E74FB" w:rsidRDefault="006E74FB" w:rsidP="006E74FB">
      <w:pPr>
        <w:pStyle w:val="PlainText"/>
      </w:pPr>
      <w:r>
        <w:t>A) PEEP valve</w:t>
      </w:r>
    </w:p>
    <w:p w14:paraId="769F471C" w14:textId="77777777" w:rsidR="006E74FB" w:rsidRDefault="006E74FB" w:rsidP="006E74FB">
      <w:pPr>
        <w:pStyle w:val="PlainText"/>
      </w:pPr>
      <w:r>
        <w:t>B) Bougie</w:t>
      </w:r>
    </w:p>
    <w:p w14:paraId="5777EEE9" w14:textId="77777777" w:rsidR="006E74FB" w:rsidRDefault="006E74FB" w:rsidP="006E74FB">
      <w:pPr>
        <w:pStyle w:val="PlainText"/>
      </w:pPr>
      <w:r>
        <w:t>C) Colorimetric detector</w:t>
      </w:r>
    </w:p>
    <w:p w14:paraId="2F1556A8" w14:textId="77777777" w:rsidR="006E74FB" w:rsidRDefault="006E74FB" w:rsidP="006E74FB">
      <w:pPr>
        <w:pStyle w:val="PlainText"/>
      </w:pPr>
      <w:r>
        <w:t>D) Nasal airway</w:t>
      </w:r>
    </w:p>
    <w:p w14:paraId="60AA4817" w14:textId="77777777" w:rsidR="006E74FB" w:rsidRDefault="006E74FB" w:rsidP="006E74FB">
      <w:pPr>
        <w:pStyle w:val="PlainText"/>
      </w:pPr>
      <w:r>
        <w:t xml:space="preserve"> * Correct Answer: B) Bougie.</w:t>
      </w:r>
    </w:p>
    <w:p w14:paraId="7F9C8B1E" w14:textId="77777777" w:rsidR="006E74FB" w:rsidRDefault="006E74FB" w:rsidP="006E74FB">
      <w:pPr>
        <w:pStyle w:val="PlainText"/>
      </w:pPr>
      <w:r>
        <w:t xml:space="preserve">   * Reason: A bougie is a flexible introducer that can be blindly or visually passed into the trachea first. The endotracheal tube is then "railroaded" over it, making it highly effective for difficult intubations.</w:t>
      </w:r>
    </w:p>
    <w:p w14:paraId="33920C43" w14:textId="77777777" w:rsidR="006E74FB" w:rsidRDefault="006E74FB" w:rsidP="006E74FB">
      <w:pPr>
        <w:pStyle w:val="PlainText"/>
      </w:pPr>
      <w:r>
        <w:t xml:space="preserve"> * Incorrect Answers:</w:t>
      </w:r>
    </w:p>
    <w:p w14:paraId="04ED44AE" w14:textId="77777777" w:rsidR="006E74FB" w:rsidRDefault="006E74FB" w:rsidP="006E74FB">
      <w:pPr>
        <w:pStyle w:val="PlainText"/>
      </w:pPr>
      <w:r>
        <w:t xml:space="preserve">   * A) PEEP valve: A PEEP valve is attached to a BVM to maintain positive end-expiratory pressure in the lungs; it does not guide a tube.</w:t>
      </w:r>
    </w:p>
    <w:p w14:paraId="1D706EA0" w14:textId="77777777" w:rsidR="006E74FB" w:rsidRDefault="006E74FB" w:rsidP="006E74FB">
      <w:pPr>
        <w:pStyle w:val="PlainText"/>
      </w:pPr>
      <w:r>
        <w:t xml:space="preserve">   * C) Colorimetric detector: This is used after intubation to detect exhaled CO2 and confirm placement, not to guide the tube in.</w:t>
      </w:r>
    </w:p>
    <w:p w14:paraId="7D50B86D" w14:textId="77777777" w:rsidR="006E74FB" w:rsidRDefault="006E74FB" w:rsidP="006E74FB">
      <w:pPr>
        <w:pStyle w:val="PlainText"/>
      </w:pPr>
      <w:r>
        <w:t xml:space="preserve">   * D) Nasal airway: A nasopharyngeal airway (NPA) is a basic airway adjunct inserted into the nose to keep the upper airway open; it is not used to guide an endotracheal tube.</w:t>
      </w:r>
    </w:p>
    <w:p w14:paraId="1CC038AB" w14:textId="77777777" w:rsidR="006E74FB" w:rsidRDefault="006E74FB" w:rsidP="006E74FB">
      <w:pPr>
        <w:pStyle w:val="PlainText"/>
      </w:pPr>
      <w:r>
        <w:t>Question 5: According to the "Kovacs Kata" principles for optimizing the view of the glottis during intubation, what action does the term "BURP" refer to?</w:t>
      </w:r>
    </w:p>
    <w:p w14:paraId="154AB065" w14:textId="77777777" w:rsidR="006E74FB" w:rsidRDefault="006E74FB" w:rsidP="006E74FB">
      <w:pPr>
        <w:pStyle w:val="PlainText"/>
      </w:pPr>
      <w:r>
        <w:t>A) Pulling back the video laryngoscope slightly</w:t>
      </w:r>
    </w:p>
    <w:p w14:paraId="6D5DD5F9" w14:textId="77777777" w:rsidR="006E74FB" w:rsidRDefault="006E74FB" w:rsidP="006E74FB">
      <w:pPr>
        <w:pStyle w:val="PlainText"/>
      </w:pPr>
      <w:r>
        <w:t>B) Scooping a floppy epiglottis</w:t>
      </w:r>
    </w:p>
    <w:p w14:paraId="43E6B601" w14:textId="77777777" w:rsidR="006E74FB" w:rsidRDefault="006E74FB" w:rsidP="006E74FB">
      <w:pPr>
        <w:pStyle w:val="PlainText"/>
      </w:pPr>
      <w:r>
        <w:t>C) Moving the thyroid cartilage</w:t>
      </w:r>
    </w:p>
    <w:p w14:paraId="04E12AA5" w14:textId="77777777" w:rsidR="006E74FB" w:rsidRDefault="006E74FB" w:rsidP="006E74FB">
      <w:pPr>
        <w:pStyle w:val="PlainText"/>
      </w:pPr>
      <w:r>
        <w:t>D) Lifting the patient's head off the table</w:t>
      </w:r>
    </w:p>
    <w:p w14:paraId="4D2DAD18" w14:textId="77777777" w:rsidR="006E74FB" w:rsidRDefault="006E74FB" w:rsidP="006E74FB">
      <w:pPr>
        <w:pStyle w:val="PlainText"/>
      </w:pPr>
      <w:r>
        <w:t xml:space="preserve"> * Correct Answer: C) Moving the thyroid cartilage.</w:t>
      </w:r>
    </w:p>
    <w:p w14:paraId="6C56518D" w14:textId="77777777" w:rsidR="006E74FB" w:rsidRDefault="006E74FB" w:rsidP="006E74FB">
      <w:pPr>
        <w:pStyle w:val="PlainText"/>
      </w:pPr>
      <w:r>
        <w:t xml:space="preserve">   * Reason: "BURP" (Backward, Upward, Rightward Pressure) refers to manipulating the neck and thyroid cartilage to physically bring the glottic opening into the provider's line of sight.</w:t>
      </w:r>
    </w:p>
    <w:p w14:paraId="46837446" w14:textId="77777777" w:rsidR="006E74FB" w:rsidRDefault="006E74FB" w:rsidP="006E74FB">
      <w:pPr>
        <w:pStyle w:val="PlainText"/>
      </w:pPr>
      <w:r>
        <w:t xml:space="preserve"> * Incorrect Answers:</w:t>
      </w:r>
    </w:p>
    <w:p w14:paraId="3C108A8E" w14:textId="77777777" w:rsidR="006E74FB" w:rsidRDefault="006E74FB" w:rsidP="006E74FB">
      <w:pPr>
        <w:pStyle w:val="PlainText"/>
      </w:pPr>
      <w:r>
        <w:t xml:space="preserve">   * A) Pulling back the video laryngoscope: This is the "Pull-Back" step, used when the blade is too close to the glottis, obscuring the view.</w:t>
      </w:r>
    </w:p>
    <w:p w14:paraId="61A03D5B" w14:textId="77777777" w:rsidR="006E74FB" w:rsidRDefault="006E74FB" w:rsidP="006E74FB">
      <w:pPr>
        <w:pStyle w:val="PlainText"/>
      </w:pPr>
      <w:r>
        <w:t xml:space="preserve">   * B) Scooping a floppy epiglottis: This is the "Scoop" step, where the blade is repositioned to lift the tissue out of the way.</w:t>
      </w:r>
    </w:p>
    <w:p w14:paraId="5B5EA8BE" w14:textId="77777777" w:rsidR="006E74FB" w:rsidRDefault="006E74FB" w:rsidP="006E74FB">
      <w:pPr>
        <w:pStyle w:val="PlainText"/>
      </w:pPr>
      <w:r>
        <w:t xml:space="preserve">   * D) Lifting the patient's head: This represents the "Head" or "Hands" step of the Kata to align the airway axes, not the BURP maneuver.</w:t>
      </w:r>
    </w:p>
    <w:p w14:paraId="597C7550" w14:textId="77777777" w:rsidR="006E74FB" w:rsidRDefault="006E74FB" w:rsidP="006E74FB">
      <w:pPr>
        <w:pStyle w:val="PlainText"/>
      </w:pPr>
      <w:r>
        <w:t>Topic 2: Basic Pharmacology (Pain &amp; Sedation)</w:t>
      </w:r>
    </w:p>
    <w:p w14:paraId="16AD544F" w14:textId="77777777" w:rsidR="006E74FB" w:rsidRDefault="006E74FB" w:rsidP="006E74FB">
      <w:pPr>
        <w:pStyle w:val="PlainText"/>
      </w:pPr>
      <w:r>
        <w:t>Question 6: What is the overarching philosophy or guideline for administering analgesia and sedation in Prolonged Field Care (PFC)?</w:t>
      </w:r>
    </w:p>
    <w:p w14:paraId="128810CD" w14:textId="77777777" w:rsidR="006E74FB" w:rsidRDefault="006E74FB" w:rsidP="006E74FB">
      <w:pPr>
        <w:pStyle w:val="PlainText"/>
      </w:pPr>
      <w:r>
        <w:t>A) Maximum dose first for rapid control</w:t>
      </w:r>
    </w:p>
    <w:p w14:paraId="08F9417F" w14:textId="77777777" w:rsidR="006E74FB" w:rsidRDefault="006E74FB" w:rsidP="006E74FB">
      <w:pPr>
        <w:pStyle w:val="PlainText"/>
      </w:pPr>
      <w:r>
        <w:t>B) Start low, go slow</w:t>
      </w:r>
    </w:p>
    <w:p w14:paraId="5D526161" w14:textId="77777777" w:rsidR="006E74FB" w:rsidRDefault="006E74FB" w:rsidP="006E74FB">
      <w:pPr>
        <w:pStyle w:val="PlainText"/>
      </w:pPr>
      <w:r>
        <w:t>C) Always combine opioids and ketamine initially</w:t>
      </w:r>
    </w:p>
    <w:p w14:paraId="3C6EA194" w14:textId="77777777" w:rsidR="006E74FB" w:rsidRDefault="006E74FB" w:rsidP="006E74FB">
      <w:pPr>
        <w:pStyle w:val="PlainText"/>
      </w:pPr>
      <w:r>
        <w:t>D) Administer medications strictly via the intramuscular (IM) route</w:t>
      </w:r>
    </w:p>
    <w:p w14:paraId="7B396E59" w14:textId="77777777" w:rsidR="006E74FB" w:rsidRDefault="006E74FB" w:rsidP="006E74FB">
      <w:pPr>
        <w:pStyle w:val="PlainText"/>
      </w:pPr>
      <w:r>
        <w:t xml:space="preserve"> * Correct Answer: B) Start low, go slow.</w:t>
      </w:r>
    </w:p>
    <w:p w14:paraId="654B4663" w14:textId="77777777" w:rsidR="006E74FB" w:rsidRDefault="006E74FB" w:rsidP="006E74FB">
      <w:pPr>
        <w:pStyle w:val="PlainText"/>
      </w:pPr>
      <w:r>
        <w:lastRenderedPageBreak/>
        <w:t xml:space="preserve">   * Reason: The PFC Analgesia and Sedation Guideline explicitly states that care should begin with smaller amounts of a drug and be titrated up gradually to identify the lowest effective dose, minimizing the risk of adverse side effects like respiratory depression.</w:t>
      </w:r>
    </w:p>
    <w:p w14:paraId="13D84020" w14:textId="77777777" w:rsidR="006E74FB" w:rsidRDefault="006E74FB" w:rsidP="006E74FB">
      <w:pPr>
        <w:pStyle w:val="PlainText"/>
      </w:pPr>
      <w:r>
        <w:t xml:space="preserve"> * Incorrect Answers:</w:t>
      </w:r>
    </w:p>
    <w:p w14:paraId="6A20BE46" w14:textId="77777777" w:rsidR="006E74FB" w:rsidRDefault="006E74FB" w:rsidP="006E74FB">
      <w:pPr>
        <w:pStyle w:val="PlainText"/>
      </w:pPr>
      <w:r>
        <w:t xml:space="preserve">   * A) Maximum dose first: Giving maximum doses immediately increases the risk of severe side effects like profound hypotension or respiratory arrest.</w:t>
      </w:r>
    </w:p>
    <w:p w14:paraId="05307B8B" w14:textId="77777777" w:rsidR="006E74FB" w:rsidRDefault="006E74FB" w:rsidP="006E74FB">
      <w:pPr>
        <w:pStyle w:val="PlainText"/>
      </w:pPr>
      <w:r>
        <w:t xml:space="preserve">   * C) Always combine opioids and ketamine: While they can be used together, standard protocols start with one modality based on the patient's pain level and hemodynamic stability, rather than always combining them initially.</w:t>
      </w:r>
    </w:p>
    <w:p w14:paraId="30003D7E" w14:textId="77777777" w:rsidR="006E74FB" w:rsidRDefault="006E74FB" w:rsidP="006E74FB">
      <w:pPr>
        <w:pStyle w:val="PlainText"/>
      </w:pPr>
      <w:r>
        <w:t xml:space="preserve">   * D) Administer strictly via IM route: IV/IO is the preferred route because it allows for faster onset and easier titration compared to IM administration.</w:t>
      </w:r>
    </w:p>
    <w:p w14:paraId="1443D4E1" w14:textId="77777777" w:rsidR="006E74FB" w:rsidRDefault="006E74FB" w:rsidP="006E74FB">
      <w:pPr>
        <w:pStyle w:val="PlainText"/>
      </w:pPr>
      <w:r>
        <w:t>Question 7: According to the Common IV Meds Cheat Sheet, what is the recommended IV push dose range of Ketamine specifically for moderate pain?</w:t>
      </w:r>
    </w:p>
    <w:p w14:paraId="094A87DE" w14:textId="77777777" w:rsidR="006E74FB" w:rsidRDefault="006E74FB" w:rsidP="006E74FB">
      <w:pPr>
        <w:pStyle w:val="PlainText"/>
      </w:pPr>
      <w:r>
        <w:t>A) 1 to 2 mg/kg</w:t>
      </w:r>
    </w:p>
    <w:p w14:paraId="0B4B181C" w14:textId="77777777" w:rsidR="006E74FB" w:rsidRDefault="006E74FB" w:rsidP="006E74FB">
      <w:pPr>
        <w:pStyle w:val="PlainText"/>
      </w:pPr>
      <w:r>
        <w:t>B) 50 to 100 mcg</w:t>
      </w:r>
    </w:p>
    <w:p w14:paraId="5AE89016" w14:textId="77777777" w:rsidR="006E74FB" w:rsidRDefault="006E74FB" w:rsidP="006E74FB">
      <w:pPr>
        <w:pStyle w:val="PlainText"/>
      </w:pPr>
      <w:r>
        <w:t>C) 0.1 to 0.2 mg/kg</w:t>
      </w:r>
    </w:p>
    <w:p w14:paraId="26EC7263" w14:textId="77777777" w:rsidR="006E74FB" w:rsidRDefault="006E74FB" w:rsidP="006E74FB">
      <w:pPr>
        <w:pStyle w:val="PlainText"/>
      </w:pPr>
      <w:r>
        <w:t>D) 2.5 to 10 mg</w:t>
      </w:r>
    </w:p>
    <w:p w14:paraId="57ED0400" w14:textId="77777777" w:rsidR="006E74FB" w:rsidRDefault="006E74FB" w:rsidP="006E74FB">
      <w:pPr>
        <w:pStyle w:val="PlainText"/>
      </w:pPr>
      <w:r>
        <w:t xml:space="preserve"> * Correct Answer: C) 0.1 to 0.2 mg/kg.</w:t>
      </w:r>
    </w:p>
    <w:p w14:paraId="3ABF4B24" w14:textId="77777777" w:rsidR="006E74FB" w:rsidRDefault="006E74FB" w:rsidP="006E74FB">
      <w:pPr>
        <w:pStyle w:val="PlainText"/>
      </w:pPr>
      <w:r>
        <w:t xml:space="preserve">   * Reason: For pain management, Ketamine is given in lower, sub-dissociative doses. The guideline recommends 20mg IV or a weight-based range of 0.1 to 0.2 mg/kg.</w:t>
      </w:r>
    </w:p>
    <w:p w14:paraId="57B2876F" w14:textId="77777777" w:rsidR="006E74FB" w:rsidRDefault="006E74FB" w:rsidP="006E74FB">
      <w:pPr>
        <w:pStyle w:val="PlainText"/>
      </w:pPr>
      <w:r>
        <w:t xml:space="preserve"> * Incorrect Answers:</w:t>
      </w:r>
    </w:p>
    <w:p w14:paraId="7702819E" w14:textId="77777777" w:rsidR="006E74FB" w:rsidRDefault="006E74FB" w:rsidP="006E74FB">
      <w:pPr>
        <w:pStyle w:val="PlainText"/>
      </w:pPr>
      <w:r>
        <w:t xml:space="preserve">   * A) 1 to 2 mg/kg: This is a much higher dose used for deep sedation or inducing anesthesia, not just for moderate pain control.</w:t>
      </w:r>
    </w:p>
    <w:p w14:paraId="36337180" w14:textId="77777777" w:rsidR="006E74FB" w:rsidRDefault="006E74FB" w:rsidP="006E74FB">
      <w:pPr>
        <w:pStyle w:val="PlainText"/>
      </w:pPr>
      <w:r>
        <w:t xml:space="preserve">   * B) 50 to 100 mcg: This dosage range is typical for Fentanyl (an opioid), not Ketamine.</w:t>
      </w:r>
    </w:p>
    <w:p w14:paraId="6E9612F0" w14:textId="77777777" w:rsidR="006E74FB" w:rsidRDefault="006E74FB" w:rsidP="006E74FB">
      <w:pPr>
        <w:pStyle w:val="PlainText"/>
      </w:pPr>
      <w:r>
        <w:t xml:space="preserve">   * D) 2.5 to 10 mg: This is the recommended IV dose range for Morphine, not Ketamine.</w:t>
      </w:r>
    </w:p>
    <w:p w14:paraId="0E61806B" w14:textId="77777777" w:rsidR="006E74FB" w:rsidRDefault="006E74FB" w:rsidP="006E74FB">
      <w:pPr>
        <w:pStyle w:val="PlainText"/>
      </w:pPr>
      <w:r>
        <w:t>Question 8: A patient is exhibiting signs of a severe opioid overdose (e.g., profound respiratory depression). Which medication should be administered to reverse these effects?</w:t>
      </w:r>
    </w:p>
    <w:p w14:paraId="4D884CD5" w14:textId="77777777" w:rsidR="006E74FB" w:rsidRDefault="006E74FB" w:rsidP="006E74FB">
      <w:pPr>
        <w:pStyle w:val="PlainText"/>
      </w:pPr>
      <w:r>
        <w:t>A) Flumazenil</w:t>
      </w:r>
    </w:p>
    <w:p w14:paraId="00F8578E" w14:textId="77777777" w:rsidR="006E74FB" w:rsidRPr="006E74FB" w:rsidRDefault="006E74FB" w:rsidP="006E74FB">
      <w:pPr>
        <w:pStyle w:val="PlainText"/>
        <w:rPr>
          <w:lang w:val="fr-FR"/>
        </w:rPr>
      </w:pPr>
      <w:r w:rsidRPr="006E74FB">
        <w:rPr>
          <w:lang w:val="fr-FR"/>
        </w:rPr>
        <w:t>B) Naloxone</w:t>
      </w:r>
    </w:p>
    <w:p w14:paraId="5243A3B3" w14:textId="77777777" w:rsidR="006E74FB" w:rsidRPr="006E74FB" w:rsidRDefault="006E74FB" w:rsidP="006E74FB">
      <w:pPr>
        <w:pStyle w:val="PlainText"/>
        <w:rPr>
          <w:lang w:val="fr-FR"/>
        </w:rPr>
      </w:pPr>
      <w:r w:rsidRPr="006E74FB">
        <w:rPr>
          <w:lang w:val="fr-FR"/>
        </w:rPr>
        <w:t>C) Diphenhydramine</w:t>
      </w:r>
    </w:p>
    <w:p w14:paraId="07EBDDF4" w14:textId="77777777" w:rsidR="006E74FB" w:rsidRPr="006E74FB" w:rsidRDefault="006E74FB" w:rsidP="006E74FB">
      <w:pPr>
        <w:pStyle w:val="PlainText"/>
        <w:rPr>
          <w:lang w:val="fr-FR"/>
        </w:rPr>
      </w:pPr>
      <w:r w:rsidRPr="006E74FB">
        <w:rPr>
          <w:lang w:val="fr-FR"/>
        </w:rPr>
        <w:t>D) Midazolam</w:t>
      </w:r>
    </w:p>
    <w:p w14:paraId="7EAE82FF" w14:textId="77777777" w:rsidR="006E74FB" w:rsidRDefault="006E74FB" w:rsidP="006E74FB">
      <w:pPr>
        <w:pStyle w:val="PlainText"/>
      </w:pPr>
      <w:r w:rsidRPr="006E74FB">
        <w:rPr>
          <w:lang w:val="fr-FR"/>
        </w:rPr>
        <w:t xml:space="preserve"> </w:t>
      </w:r>
      <w:r>
        <w:t>* Correct Answer: B) Naloxone.</w:t>
      </w:r>
    </w:p>
    <w:p w14:paraId="07E47B08" w14:textId="77777777" w:rsidR="006E74FB" w:rsidRDefault="006E74FB" w:rsidP="006E74FB">
      <w:pPr>
        <w:pStyle w:val="PlainText"/>
      </w:pPr>
      <w:r>
        <w:t xml:space="preserve">   * Reason: Naloxone is an opioid antagonist specifically designed to rapidly reverse opioid overdose, particularly respiratory depression.</w:t>
      </w:r>
    </w:p>
    <w:p w14:paraId="6350A843" w14:textId="77777777" w:rsidR="006E74FB" w:rsidRDefault="006E74FB" w:rsidP="006E74FB">
      <w:pPr>
        <w:pStyle w:val="PlainText"/>
      </w:pPr>
      <w:r>
        <w:t xml:space="preserve"> * Incorrect Answers:</w:t>
      </w:r>
    </w:p>
    <w:p w14:paraId="285401AF" w14:textId="77777777" w:rsidR="006E74FB" w:rsidRDefault="006E74FB" w:rsidP="006E74FB">
      <w:pPr>
        <w:pStyle w:val="PlainText"/>
      </w:pPr>
      <w:r>
        <w:t xml:space="preserve">   * A) Flumazenil: This is the reversal agent for benzodiazepine overdoses (like Midazolam), not opioids.</w:t>
      </w:r>
    </w:p>
    <w:p w14:paraId="39D16D44" w14:textId="77777777" w:rsidR="006E74FB" w:rsidRDefault="006E74FB" w:rsidP="006E74FB">
      <w:pPr>
        <w:pStyle w:val="PlainText"/>
      </w:pPr>
      <w:r>
        <w:t xml:space="preserve">   * C) Diphenhydramine: This is an antihistamine used for allergic reactions or to treat side effects like itching; it does not reverse opioids.</w:t>
      </w:r>
    </w:p>
    <w:p w14:paraId="3259A99D" w14:textId="77777777" w:rsidR="006E74FB" w:rsidRDefault="006E74FB" w:rsidP="006E74FB">
      <w:pPr>
        <w:pStyle w:val="PlainText"/>
      </w:pPr>
      <w:r>
        <w:t xml:space="preserve">   * D) Midazolam: This is a benzodiazepine used for sedation and anxiety; giving it to an overdosing patient would worsen their respiratory depression.</w:t>
      </w:r>
    </w:p>
    <w:p w14:paraId="34CCB2B2" w14:textId="77777777" w:rsidR="006E74FB" w:rsidRDefault="006E74FB" w:rsidP="006E74FB">
      <w:pPr>
        <w:pStyle w:val="PlainText"/>
      </w:pPr>
      <w:r>
        <w:t>Question 9: Midazolam is primarily administered in field care for which of the following clinical purposes?</w:t>
      </w:r>
    </w:p>
    <w:p w14:paraId="2BF01528" w14:textId="77777777" w:rsidR="006E74FB" w:rsidRDefault="006E74FB" w:rsidP="006E74FB">
      <w:pPr>
        <w:pStyle w:val="PlainText"/>
      </w:pPr>
      <w:r>
        <w:t>A) To manage moderate to severe pain</w:t>
      </w:r>
    </w:p>
    <w:p w14:paraId="346865BD" w14:textId="77777777" w:rsidR="006E74FB" w:rsidRDefault="006E74FB" w:rsidP="006E74FB">
      <w:pPr>
        <w:pStyle w:val="PlainText"/>
      </w:pPr>
      <w:r>
        <w:t>B) To stop hypersalivation</w:t>
      </w:r>
    </w:p>
    <w:p w14:paraId="2413E512" w14:textId="77777777" w:rsidR="006E74FB" w:rsidRDefault="006E74FB" w:rsidP="006E74FB">
      <w:pPr>
        <w:pStyle w:val="PlainText"/>
      </w:pPr>
      <w:r>
        <w:t>C) To provide sedation and manage anxiety</w:t>
      </w:r>
    </w:p>
    <w:p w14:paraId="2A479C1D" w14:textId="77777777" w:rsidR="006E74FB" w:rsidRDefault="006E74FB" w:rsidP="006E74FB">
      <w:pPr>
        <w:pStyle w:val="PlainText"/>
      </w:pPr>
      <w:r>
        <w:t>D) To increase blood pressure in shock</w:t>
      </w:r>
    </w:p>
    <w:p w14:paraId="183CBD55" w14:textId="77777777" w:rsidR="006E74FB" w:rsidRDefault="006E74FB" w:rsidP="006E74FB">
      <w:pPr>
        <w:pStyle w:val="PlainText"/>
      </w:pPr>
      <w:r>
        <w:t xml:space="preserve"> * Correct Answer: C) To provide sedation and manage anxiety.</w:t>
      </w:r>
    </w:p>
    <w:p w14:paraId="6D383394" w14:textId="77777777" w:rsidR="006E74FB" w:rsidRDefault="006E74FB" w:rsidP="006E74FB">
      <w:pPr>
        <w:pStyle w:val="PlainText"/>
      </w:pPr>
      <w:r>
        <w:lastRenderedPageBreak/>
        <w:t xml:space="preserve">   * Reason: Midazolam is a benzodiazepine with sedative, anxiolytic, and amnestic properties. It is used to calm an agitated patient or as an adjunct for procedural sedation.</w:t>
      </w:r>
    </w:p>
    <w:p w14:paraId="201F9C78" w14:textId="77777777" w:rsidR="006E74FB" w:rsidRDefault="006E74FB" w:rsidP="006E74FB">
      <w:pPr>
        <w:pStyle w:val="PlainText"/>
      </w:pPr>
      <w:r>
        <w:t xml:space="preserve"> * Incorrect Answers:</w:t>
      </w:r>
    </w:p>
    <w:p w14:paraId="77C26A0D" w14:textId="77777777" w:rsidR="006E74FB" w:rsidRDefault="006E74FB" w:rsidP="006E74FB">
      <w:pPr>
        <w:pStyle w:val="PlainText"/>
      </w:pPr>
      <w:r>
        <w:t xml:space="preserve">   * A) To manage pain: Midazolam has absolutely no analgesic (pain-relieving) properties.</w:t>
      </w:r>
    </w:p>
    <w:p w14:paraId="786B7958" w14:textId="77777777" w:rsidR="006E74FB" w:rsidRDefault="006E74FB" w:rsidP="006E74FB">
      <w:pPr>
        <w:pStyle w:val="PlainText"/>
      </w:pPr>
      <w:r>
        <w:t xml:space="preserve">   * B) To stop hypersalivation: An antisialogogue (like atropine or glycopyrrolate) is used for this; Midazolam does not dry secretions.</w:t>
      </w:r>
    </w:p>
    <w:p w14:paraId="4E1B124A" w14:textId="77777777" w:rsidR="006E74FB" w:rsidRDefault="006E74FB" w:rsidP="006E74FB">
      <w:pPr>
        <w:pStyle w:val="PlainText"/>
      </w:pPr>
      <w:r>
        <w:t xml:space="preserve">   * D) To increase blood pressure: Midazolam is a central nervous system depressant and can actually cause hypotension (low blood pressure) as a side effect.</w:t>
      </w:r>
    </w:p>
    <w:p w14:paraId="7F997B51" w14:textId="77777777" w:rsidR="006E74FB" w:rsidRDefault="006E74FB" w:rsidP="006E74FB">
      <w:pPr>
        <w:pStyle w:val="PlainText"/>
      </w:pPr>
      <w:r>
        <w:t>Question 10: Ketamine administration can sometimes cause hypersalivation (excessive drooling) which may threaten the airway. What class of medication is recommended to counter this specific side effect?</w:t>
      </w:r>
    </w:p>
    <w:p w14:paraId="3E1CDBD8" w14:textId="77777777" w:rsidR="006E74FB" w:rsidRDefault="006E74FB" w:rsidP="006E74FB">
      <w:pPr>
        <w:pStyle w:val="PlainText"/>
      </w:pPr>
      <w:r>
        <w:t>A) Antiemetic</w:t>
      </w:r>
    </w:p>
    <w:p w14:paraId="742ACC66" w14:textId="77777777" w:rsidR="006E74FB" w:rsidRDefault="006E74FB" w:rsidP="006E74FB">
      <w:pPr>
        <w:pStyle w:val="PlainText"/>
      </w:pPr>
      <w:r>
        <w:t>B) Antisialogogue</w:t>
      </w:r>
    </w:p>
    <w:p w14:paraId="28F06A94" w14:textId="77777777" w:rsidR="006E74FB" w:rsidRDefault="006E74FB" w:rsidP="006E74FB">
      <w:pPr>
        <w:pStyle w:val="PlainText"/>
      </w:pPr>
      <w:r>
        <w:t>C) Histamine receptor (H1) antagonist</w:t>
      </w:r>
    </w:p>
    <w:p w14:paraId="2A357D9E" w14:textId="77777777" w:rsidR="006E74FB" w:rsidRDefault="006E74FB" w:rsidP="006E74FB">
      <w:pPr>
        <w:pStyle w:val="PlainText"/>
      </w:pPr>
      <w:r>
        <w:t>D) Fibrinolytic</w:t>
      </w:r>
    </w:p>
    <w:p w14:paraId="6120E5AC" w14:textId="77777777" w:rsidR="006E74FB" w:rsidRDefault="006E74FB" w:rsidP="006E74FB">
      <w:pPr>
        <w:pStyle w:val="PlainText"/>
      </w:pPr>
      <w:r>
        <w:t xml:space="preserve"> * Correct Answer: B) Antisialogogue.</w:t>
      </w:r>
    </w:p>
    <w:p w14:paraId="4617D811" w14:textId="77777777" w:rsidR="006E74FB" w:rsidRDefault="006E74FB" w:rsidP="006E74FB">
      <w:pPr>
        <w:pStyle w:val="PlainText"/>
      </w:pPr>
      <w:r>
        <w:t xml:space="preserve">   * Reason: Antisialogogues are medications specifically used to decrease the production of saliva, mitigating the hypersalivation commonly caused by Ketamine.</w:t>
      </w:r>
    </w:p>
    <w:p w14:paraId="1BC8E330" w14:textId="77777777" w:rsidR="006E74FB" w:rsidRDefault="006E74FB" w:rsidP="006E74FB">
      <w:pPr>
        <w:pStyle w:val="PlainText"/>
      </w:pPr>
      <w:r>
        <w:t xml:space="preserve"> * Incorrect Answers:</w:t>
      </w:r>
    </w:p>
    <w:p w14:paraId="04C06835" w14:textId="77777777" w:rsidR="006E74FB" w:rsidRDefault="006E74FB" w:rsidP="006E74FB">
      <w:pPr>
        <w:pStyle w:val="PlainText"/>
      </w:pPr>
      <w:r>
        <w:t xml:space="preserve">   * A) Antiemetic: Antiemetics (like ondansetron) are used to prevent or treat nausea and vomiting, not excessive salivation.</w:t>
      </w:r>
    </w:p>
    <w:p w14:paraId="646A5C78" w14:textId="77777777" w:rsidR="006E74FB" w:rsidRDefault="006E74FB" w:rsidP="006E74FB">
      <w:pPr>
        <w:pStyle w:val="PlainText"/>
      </w:pPr>
      <w:r>
        <w:t xml:space="preserve">   * C) Histamine receptor antagonist: This is an antihistamine (like diphenhydramine) used for allergic reactions or itching, not salivation.</w:t>
      </w:r>
    </w:p>
    <w:p w14:paraId="5F6A4FAB" w14:textId="77777777" w:rsidR="006E74FB" w:rsidRDefault="006E74FB" w:rsidP="006E74FB">
      <w:pPr>
        <w:pStyle w:val="PlainText"/>
      </w:pPr>
      <w:r>
        <w:t xml:space="preserve">   * D) Fibrinolytic: Fibrinolytics (like tenecteplase) are clot-busting drugs used in emergencies like STEMI or stroke; they have no role in managing salivation.</w:t>
      </w:r>
    </w:p>
    <w:p w14:paraId="0C7F386D" w14:textId="77777777" w:rsidR="006E74FB" w:rsidRDefault="006E74FB" w:rsidP="006E74FB">
      <w:pPr>
        <w:pStyle w:val="PlainText"/>
      </w:pPr>
      <w:r>
        <w:t>Would you like me to continue and generate the next 10 questions for two different topics in the Beginner section, such as Hemorrhage Control and Hypothermia Prevention?</w:t>
      </w:r>
    </w:p>
    <w:p w14:paraId="07A47742" w14:textId="77777777" w:rsidR="006E74FB" w:rsidRDefault="006E74FB" w:rsidP="006E74FB">
      <w:pPr>
        <w:pStyle w:val="PlainText"/>
      </w:pPr>
    </w:p>
    <w:p w14:paraId="4B7FC14B" w14:textId="77777777" w:rsidR="006E74FB" w:rsidRDefault="006E74FB" w:rsidP="006E74FB">
      <w:pPr>
        <w:pStyle w:val="PlainText"/>
      </w:pPr>
    </w:p>
    <w:p w14:paraId="7F273B6D" w14:textId="77777777" w:rsidR="006E74FB" w:rsidRDefault="006E74FB" w:rsidP="006E74FB">
      <w:pPr>
        <w:pStyle w:val="PlainText"/>
      </w:pPr>
      <w:r>
        <w:t>Here are 20 beginner-level multiple-choice questions based on the provided documents. They are divided into two topics: Burn Management and Traumatic Brain Injury (TBI) Management.</w:t>
      </w:r>
    </w:p>
    <w:p w14:paraId="1F1FB4FE" w14:textId="77777777" w:rsidR="006E74FB" w:rsidRDefault="006E74FB" w:rsidP="006E74FB">
      <w:pPr>
        <w:pStyle w:val="PlainText"/>
      </w:pPr>
      <w:r>
        <w:t>Topic 1: Burn Management</w:t>
      </w:r>
    </w:p>
    <w:p w14:paraId="1E6F396F" w14:textId="77777777" w:rsidR="006E74FB" w:rsidRDefault="006E74FB" w:rsidP="006E74FB">
      <w:pPr>
        <w:pStyle w:val="PlainText"/>
      </w:pPr>
      <w:r>
        <w:t>Question 1: Which of the following burn depths should NOT be included when calculating the Total Body Surface Area (TBSA) for fluid resuscitation?</w:t>
      </w:r>
    </w:p>
    <w:p w14:paraId="2BFB23E7" w14:textId="77777777" w:rsidR="006E74FB" w:rsidRDefault="006E74FB" w:rsidP="006E74FB">
      <w:pPr>
        <w:pStyle w:val="PlainText"/>
      </w:pPr>
      <w:r>
        <w:t>A) 1st degree (superficial) burns</w:t>
      </w:r>
    </w:p>
    <w:p w14:paraId="5C9D20D2" w14:textId="77777777" w:rsidR="006E74FB" w:rsidRDefault="006E74FB" w:rsidP="006E74FB">
      <w:pPr>
        <w:pStyle w:val="PlainText"/>
      </w:pPr>
      <w:r>
        <w:t>B) 2nd degree (partial thickness) burns</w:t>
      </w:r>
    </w:p>
    <w:p w14:paraId="1300F235" w14:textId="77777777" w:rsidR="006E74FB" w:rsidRDefault="006E74FB" w:rsidP="006E74FB">
      <w:pPr>
        <w:pStyle w:val="PlainText"/>
      </w:pPr>
      <w:r>
        <w:t>C) 3rd degree (full thickness) burns</w:t>
      </w:r>
    </w:p>
    <w:p w14:paraId="26588D88" w14:textId="77777777" w:rsidR="006E74FB" w:rsidRDefault="006E74FB" w:rsidP="006E74FB">
      <w:pPr>
        <w:pStyle w:val="PlainText"/>
      </w:pPr>
      <w:r>
        <w:t>D) Deep partial-thickness burns</w:t>
      </w:r>
    </w:p>
    <w:p w14:paraId="2E3A6FAD" w14:textId="77777777" w:rsidR="006E74FB" w:rsidRDefault="006E74FB" w:rsidP="006E74FB">
      <w:pPr>
        <w:pStyle w:val="PlainText"/>
      </w:pPr>
      <w:r>
        <w:t xml:space="preserve"> * Correct Answer: A) 1st degree (superficial) burns. * Reason: First degree burns are explicitly excluded from the estimation of TBSA used for calculating fluid resuscitation.</w:t>
      </w:r>
    </w:p>
    <w:p w14:paraId="12DB0E73" w14:textId="77777777" w:rsidR="006E74FB" w:rsidRDefault="006E74FB" w:rsidP="006E74FB">
      <w:pPr>
        <w:pStyle w:val="PlainText"/>
      </w:pPr>
      <w:r>
        <w:t xml:space="preserve"> * Incorrect Answers:</w:t>
      </w:r>
    </w:p>
    <w:p w14:paraId="78C61A01" w14:textId="77777777" w:rsidR="006E74FB" w:rsidRDefault="006E74FB" w:rsidP="006E74FB">
      <w:pPr>
        <w:pStyle w:val="PlainText"/>
      </w:pPr>
      <w:r>
        <w:t xml:space="preserve">   * B) 2nd degree (partial thickness) burns: Second degree burns must be included in the TBSA estimation.</w:t>
      </w:r>
    </w:p>
    <w:p w14:paraId="62E09C76" w14:textId="77777777" w:rsidR="006E74FB" w:rsidRDefault="006E74FB" w:rsidP="006E74FB">
      <w:pPr>
        <w:pStyle w:val="PlainText"/>
      </w:pPr>
      <w:r>
        <w:t xml:space="preserve">   * C) 3rd degree (full thickness) burns: Third degree burns must be included in the TBSA estimation.</w:t>
      </w:r>
    </w:p>
    <w:p w14:paraId="5DDF3DB2" w14:textId="77777777" w:rsidR="006E74FB" w:rsidRDefault="006E74FB" w:rsidP="006E74FB">
      <w:pPr>
        <w:pStyle w:val="PlainText"/>
      </w:pPr>
      <w:r>
        <w:t xml:space="preserve">   * D) Deep partial-thickness burns: These fall under the category of second degree burns and are included in the TBSA calculation.</w:t>
      </w:r>
    </w:p>
    <w:p w14:paraId="584EC5E8" w14:textId="77777777" w:rsidR="006E74FB" w:rsidRDefault="006E74FB" w:rsidP="006E74FB">
      <w:pPr>
        <w:pStyle w:val="PlainText"/>
      </w:pPr>
      <w:r>
        <w:t>Question 2: What is a primary risk of significantly underestimating the burn wound size?</w:t>
      </w:r>
    </w:p>
    <w:p w14:paraId="610B32DD" w14:textId="77777777" w:rsidR="006E74FB" w:rsidRDefault="006E74FB" w:rsidP="006E74FB">
      <w:pPr>
        <w:pStyle w:val="PlainText"/>
      </w:pPr>
      <w:r>
        <w:t>A) Respiratory failure</w:t>
      </w:r>
    </w:p>
    <w:p w14:paraId="05AB4379" w14:textId="77777777" w:rsidR="006E74FB" w:rsidRDefault="006E74FB" w:rsidP="006E74FB">
      <w:pPr>
        <w:pStyle w:val="PlainText"/>
      </w:pPr>
      <w:r>
        <w:t>B) Under-resuscitation and organ failure</w:t>
      </w:r>
    </w:p>
    <w:p w14:paraId="16481DC0" w14:textId="77777777" w:rsidR="006E74FB" w:rsidRDefault="006E74FB" w:rsidP="006E74FB">
      <w:pPr>
        <w:pStyle w:val="PlainText"/>
      </w:pPr>
      <w:r>
        <w:lastRenderedPageBreak/>
        <w:t>C) Compartment syndrome</w:t>
      </w:r>
    </w:p>
    <w:p w14:paraId="67AA0958" w14:textId="77777777" w:rsidR="006E74FB" w:rsidRDefault="006E74FB" w:rsidP="006E74FB">
      <w:pPr>
        <w:pStyle w:val="PlainText"/>
      </w:pPr>
      <w:r>
        <w:t>D) Flash pulmonary edema</w:t>
      </w:r>
    </w:p>
    <w:p w14:paraId="01355076" w14:textId="77777777" w:rsidR="006E74FB" w:rsidRDefault="006E74FB" w:rsidP="006E74FB">
      <w:pPr>
        <w:pStyle w:val="PlainText"/>
      </w:pPr>
      <w:r>
        <w:t xml:space="preserve"> * Correct Answer: B) Under-resuscitation and organ failure.</w:t>
      </w:r>
    </w:p>
    <w:p w14:paraId="755C6A06" w14:textId="77777777" w:rsidR="006E74FB" w:rsidRDefault="006E74FB" w:rsidP="006E74FB">
      <w:pPr>
        <w:pStyle w:val="PlainText"/>
      </w:pPr>
      <w:r>
        <w:t xml:space="preserve">   * Reason: Underestimating the burn size by more than 10% can lead to inadequate fluid administration, resulting in under-resuscitation and subsequent organ failure, such as renal failure or shock.</w:t>
      </w:r>
    </w:p>
    <w:p w14:paraId="755C59FE" w14:textId="77777777" w:rsidR="006E74FB" w:rsidRDefault="006E74FB" w:rsidP="006E74FB">
      <w:pPr>
        <w:pStyle w:val="PlainText"/>
      </w:pPr>
      <w:r>
        <w:t xml:space="preserve"> * Incorrect Answers:</w:t>
      </w:r>
    </w:p>
    <w:p w14:paraId="72F56DB7" w14:textId="77777777" w:rsidR="006E74FB" w:rsidRDefault="006E74FB" w:rsidP="006E74FB">
      <w:pPr>
        <w:pStyle w:val="PlainText"/>
      </w:pPr>
      <w:r>
        <w:t xml:space="preserve">   * A) Respiratory failure: This is a morbidity risk associated with overestimating the burn size and giving too much fluid.</w:t>
      </w:r>
    </w:p>
    <w:p w14:paraId="4C7EFCD7" w14:textId="77777777" w:rsidR="006E74FB" w:rsidRDefault="006E74FB" w:rsidP="006E74FB">
      <w:pPr>
        <w:pStyle w:val="PlainText"/>
      </w:pPr>
      <w:r>
        <w:t xml:space="preserve">   * C) Compartment syndrome: This is associated with over-resuscitation due to overestimating the burn size.</w:t>
      </w:r>
    </w:p>
    <w:p w14:paraId="3EB6AB95" w14:textId="77777777" w:rsidR="006E74FB" w:rsidRDefault="006E74FB" w:rsidP="006E74FB">
      <w:pPr>
        <w:pStyle w:val="PlainText"/>
      </w:pPr>
      <w:r>
        <w:t xml:space="preserve">   * D) Flash pulmonary edema: This relates to overestimation and administering excessive fluid volume.</w:t>
      </w:r>
    </w:p>
    <w:p w14:paraId="00E1470E" w14:textId="77777777" w:rsidR="006E74FB" w:rsidRDefault="006E74FB" w:rsidP="006E74FB">
      <w:pPr>
        <w:pStyle w:val="PlainText"/>
      </w:pPr>
      <w:r>
        <w:t>Question 3: What is the primary target urine output (UO) goal for an adult patient during burn shock resuscitation?</w:t>
      </w:r>
    </w:p>
    <w:p w14:paraId="5D6F81FB" w14:textId="77777777" w:rsidR="006E74FB" w:rsidRDefault="006E74FB" w:rsidP="006E74FB">
      <w:pPr>
        <w:pStyle w:val="PlainText"/>
      </w:pPr>
      <w:r>
        <w:t>A) 0.5–1 mL/kg/hr</w:t>
      </w:r>
    </w:p>
    <w:p w14:paraId="19DA663C" w14:textId="77777777" w:rsidR="006E74FB" w:rsidRDefault="006E74FB" w:rsidP="006E74FB">
      <w:pPr>
        <w:pStyle w:val="PlainText"/>
      </w:pPr>
      <w:r>
        <w:t>B) 100-150 mL/h</w:t>
      </w:r>
    </w:p>
    <w:p w14:paraId="6A90C7E3" w14:textId="77777777" w:rsidR="006E74FB" w:rsidRDefault="006E74FB" w:rsidP="006E74FB">
      <w:pPr>
        <w:pStyle w:val="PlainText"/>
      </w:pPr>
      <w:r>
        <w:t>C) 30–50 mL/h</w:t>
      </w:r>
    </w:p>
    <w:p w14:paraId="4F51433A" w14:textId="77777777" w:rsidR="006E74FB" w:rsidRDefault="006E74FB" w:rsidP="006E74FB">
      <w:pPr>
        <w:pStyle w:val="PlainText"/>
      </w:pPr>
      <w:r>
        <w:t>D) 10-20 mL/h</w:t>
      </w:r>
    </w:p>
    <w:p w14:paraId="7B8CFA42" w14:textId="77777777" w:rsidR="006E74FB" w:rsidRDefault="006E74FB" w:rsidP="006E74FB">
      <w:pPr>
        <w:pStyle w:val="PlainText"/>
      </w:pPr>
      <w:r>
        <w:t xml:space="preserve"> * Correct Answer: C) 30–50 mL/h.</w:t>
      </w:r>
    </w:p>
    <w:p w14:paraId="6A69AF49" w14:textId="77777777" w:rsidR="006E74FB" w:rsidRDefault="006E74FB" w:rsidP="006E74FB">
      <w:pPr>
        <w:pStyle w:val="PlainText"/>
      </w:pPr>
      <w:r>
        <w:t xml:space="preserve">   * Reason: Urine output is the main indicator of resuscitation adequacy, and the primary goal is to adjust the IV intake rate to achieve a UO of 30–50mL/h.</w:t>
      </w:r>
    </w:p>
    <w:p w14:paraId="7376605A" w14:textId="77777777" w:rsidR="006E74FB" w:rsidRDefault="006E74FB" w:rsidP="006E74FB">
      <w:pPr>
        <w:pStyle w:val="PlainText"/>
      </w:pPr>
      <w:r>
        <w:t xml:space="preserve"> * Incorrect Answers:</w:t>
      </w:r>
    </w:p>
    <w:p w14:paraId="1F5B5EEC" w14:textId="77777777" w:rsidR="006E74FB" w:rsidRDefault="006E74FB" w:rsidP="006E74FB">
      <w:pPr>
        <w:pStyle w:val="PlainText"/>
      </w:pPr>
      <w:r>
        <w:t xml:space="preserve">   * A) 0.5–1 mL/kg/hr: This specific weight-based metric is the target for children, not adults.</w:t>
      </w:r>
    </w:p>
    <w:p w14:paraId="0F5551E3" w14:textId="77777777" w:rsidR="006E74FB" w:rsidRDefault="006E74FB" w:rsidP="006E74FB">
      <w:pPr>
        <w:pStyle w:val="PlainText"/>
      </w:pPr>
      <w:r>
        <w:t xml:space="preserve">   * B) 100-150 mL/h: This is too high; if UO is too high, IV fluids should be decreased by 25%.</w:t>
      </w:r>
    </w:p>
    <w:p w14:paraId="5733363F" w14:textId="77777777" w:rsidR="006E74FB" w:rsidRDefault="006E74FB" w:rsidP="006E74FB">
      <w:pPr>
        <w:pStyle w:val="PlainText"/>
      </w:pPr>
      <w:r>
        <w:t xml:space="preserve">   * D) 10-20 mL/h: This is too low; if UO is too low, the fluid rate should be increased by 25%.</w:t>
      </w:r>
    </w:p>
    <w:p w14:paraId="62B50559" w14:textId="77777777" w:rsidR="006E74FB" w:rsidRDefault="006E74FB" w:rsidP="006E74FB">
      <w:pPr>
        <w:pStyle w:val="PlainText"/>
      </w:pPr>
      <w:r>
        <w:t>Question 4: How do 3rd degree (full thickness) burns typically present on physical examination?</w:t>
      </w:r>
    </w:p>
    <w:p w14:paraId="559B07D7" w14:textId="77777777" w:rsidR="006E74FB" w:rsidRDefault="006E74FB" w:rsidP="006E74FB">
      <w:pPr>
        <w:pStyle w:val="PlainText"/>
      </w:pPr>
      <w:r>
        <w:t>A) Red, blanch readily, and do not blister</w:t>
      </w:r>
    </w:p>
    <w:p w14:paraId="37889B26" w14:textId="77777777" w:rsidR="006E74FB" w:rsidRDefault="006E74FB" w:rsidP="006E74FB">
      <w:pPr>
        <w:pStyle w:val="PlainText"/>
      </w:pPr>
      <w:r>
        <w:t>B) Moist, blistered, blanching, and painful</w:t>
      </w:r>
    </w:p>
    <w:p w14:paraId="0EB4C4B1" w14:textId="77777777" w:rsidR="006E74FB" w:rsidRDefault="006E74FB" w:rsidP="006E74FB">
      <w:pPr>
        <w:pStyle w:val="PlainText"/>
      </w:pPr>
      <w:r>
        <w:t>C) Leathery, dry, nonblanching, and painless</w:t>
      </w:r>
    </w:p>
    <w:p w14:paraId="47EA8381" w14:textId="77777777" w:rsidR="006E74FB" w:rsidRDefault="006E74FB" w:rsidP="006E74FB">
      <w:pPr>
        <w:pStyle w:val="PlainText"/>
      </w:pPr>
      <w:r>
        <w:t>D) Pink, moderately painful, without thrombosed vessels</w:t>
      </w:r>
    </w:p>
    <w:p w14:paraId="0AC3D777" w14:textId="77777777" w:rsidR="006E74FB" w:rsidRDefault="006E74FB" w:rsidP="006E74FB">
      <w:pPr>
        <w:pStyle w:val="PlainText"/>
      </w:pPr>
      <w:r>
        <w:t xml:space="preserve"> * Correct Answer: C) Leathery, dry, nonblanching, and painless.</w:t>
      </w:r>
    </w:p>
    <w:p w14:paraId="162D9D6A" w14:textId="77777777" w:rsidR="006E74FB" w:rsidRDefault="006E74FB" w:rsidP="006E74FB">
      <w:pPr>
        <w:pStyle w:val="PlainText"/>
      </w:pPr>
      <w:r>
        <w:t xml:space="preserve">   * Reason: Third degree (full thickness) burns appear leathery, dry, nonblanching, do not hurt when touched, and often contain visible thrombosed vessels.</w:t>
      </w:r>
    </w:p>
    <w:p w14:paraId="6EFCB349" w14:textId="77777777" w:rsidR="006E74FB" w:rsidRDefault="006E74FB" w:rsidP="006E74FB">
      <w:pPr>
        <w:pStyle w:val="PlainText"/>
      </w:pPr>
      <w:r>
        <w:t xml:space="preserve"> * Incorrect Answers:</w:t>
      </w:r>
    </w:p>
    <w:p w14:paraId="6F76F82B" w14:textId="77777777" w:rsidR="006E74FB" w:rsidRDefault="006E74FB" w:rsidP="006E74FB">
      <w:pPr>
        <w:pStyle w:val="PlainText"/>
      </w:pPr>
      <w:r>
        <w:t xml:space="preserve">   * A) Red, blanch readily, and do not blister: This describes the appearance of 1st degree (superficial) burns.</w:t>
      </w:r>
    </w:p>
    <w:p w14:paraId="421B852E" w14:textId="77777777" w:rsidR="006E74FB" w:rsidRDefault="006E74FB" w:rsidP="006E74FB">
      <w:pPr>
        <w:pStyle w:val="PlainText"/>
      </w:pPr>
      <w:r>
        <w:t xml:space="preserve">   * B) Moist, blistered, blanching, and painful: This describes the appearance of 2nd degree (partial thickness) burns.</w:t>
      </w:r>
    </w:p>
    <w:p w14:paraId="34D0FD6B" w14:textId="77777777" w:rsidR="006E74FB" w:rsidRDefault="006E74FB" w:rsidP="006E74FB">
      <w:pPr>
        <w:pStyle w:val="PlainText"/>
      </w:pPr>
      <w:r>
        <w:t xml:space="preserve">   * D) Pink, moderately painful, without thrombosed vessels: This does not match the clinical description of full thickness burns, which are typically painless due to nerve destruction.</w:t>
      </w:r>
    </w:p>
    <w:p w14:paraId="5096C531" w14:textId="77777777" w:rsidR="006E74FB" w:rsidRDefault="006E74FB" w:rsidP="006E74FB">
      <w:pPr>
        <w:pStyle w:val="PlainText"/>
      </w:pPr>
      <w:r>
        <w:t>Question 5: What is the primary goal of airway management in a burn patient?</w:t>
      </w:r>
    </w:p>
    <w:p w14:paraId="4317C20A" w14:textId="77777777" w:rsidR="006E74FB" w:rsidRDefault="006E74FB" w:rsidP="006E74FB">
      <w:pPr>
        <w:pStyle w:val="PlainText"/>
      </w:pPr>
      <w:r>
        <w:t>A) Administering prophylactic antibiotics</w:t>
      </w:r>
    </w:p>
    <w:p w14:paraId="017BE04A" w14:textId="77777777" w:rsidR="006E74FB" w:rsidRDefault="006E74FB" w:rsidP="006E74FB">
      <w:pPr>
        <w:pStyle w:val="PlainText"/>
      </w:pPr>
      <w:r>
        <w:t>B) Avoiding airway obstruction due to inhalation injury or burn-induced swelling</w:t>
      </w:r>
    </w:p>
    <w:p w14:paraId="08582485" w14:textId="77777777" w:rsidR="006E74FB" w:rsidRDefault="006E74FB" w:rsidP="006E74FB">
      <w:pPr>
        <w:pStyle w:val="PlainText"/>
      </w:pPr>
      <w:r>
        <w:t>C) Minimizing the need for escharotomies</w:t>
      </w:r>
    </w:p>
    <w:p w14:paraId="387DA72F" w14:textId="77777777" w:rsidR="006E74FB" w:rsidRDefault="006E74FB" w:rsidP="006E74FB">
      <w:pPr>
        <w:pStyle w:val="PlainText"/>
      </w:pPr>
      <w:r>
        <w:t>D) Ensuring enteral feeding can begin immediately</w:t>
      </w:r>
    </w:p>
    <w:p w14:paraId="47838323" w14:textId="77777777" w:rsidR="006E74FB" w:rsidRDefault="006E74FB" w:rsidP="006E74FB">
      <w:pPr>
        <w:pStyle w:val="PlainText"/>
      </w:pPr>
      <w:r>
        <w:t xml:space="preserve"> * Correct Answer: B) Avoiding airway obstruction due to inhalation injury or burn-induced swelling.</w:t>
      </w:r>
    </w:p>
    <w:p w14:paraId="1B4ABBC5" w14:textId="77777777" w:rsidR="006E74FB" w:rsidRDefault="006E74FB" w:rsidP="006E74FB">
      <w:pPr>
        <w:pStyle w:val="PlainText"/>
      </w:pPr>
      <w:r>
        <w:t xml:space="preserve">   * Reason: The primary goal of airway management in this context is to prevent obstruction caused by smoke inhalation injuries or rapid burn-induced swelling.</w:t>
      </w:r>
    </w:p>
    <w:p w14:paraId="1D12372E" w14:textId="77777777" w:rsidR="006E74FB" w:rsidRDefault="006E74FB" w:rsidP="006E74FB">
      <w:pPr>
        <w:pStyle w:val="PlainText"/>
      </w:pPr>
      <w:r>
        <w:lastRenderedPageBreak/>
        <w:t xml:space="preserve"> * Incorrect Answers:</w:t>
      </w:r>
    </w:p>
    <w:p w14:paraId="5EDBA58B" w14:textId="77777777" w:rsidR="006E74FB" w:rsidRDefault="006E74FB" w:rsidP="006E74FB">
      <w:pPr>
        <w:pStyle w:val="PlainText"/>
      </w:pPr>
      <w:r>
        <w:t xml:space="preserve">   * A) Administering prophylactic antibiotics: Airway management focuses on maintaining patency, not administering antibiotics.</w:t>
      </w:r>
    </w:p>
    <w:p w14:paraId="2B6AAA6D" w14:textId="77777777" w:rsidR="006E74FB" w:rsidRDefault="006E74FB" w:rsidP="006E74FB">
      <w:pPr>
        <w:pStyle w:val="PlainText"/>
      </w:pPr>
      <w:r>
        <w:t xml:space="preserve">   * C) Minimizing the need for escharotomies: Escharotomies are surgical interventions used to relieve restricted perfusion in circumferential burns, not a goal of initial airway management.</w:t>
      </w:r>
    </w:p>
    <w:p w14:paraId="3618E4C6" w14:textId="77777777" w:rsidR="006E74FB" w:rsidRDefault="006E74FB" w:rsidP="006E74FB">
      <w:pPr>
        <w:pStyle w:val="PlainText"/>
      </w:pPr>
      <w:r>
        <w:t xml:space="preserve">   * D) Ensuring enteral feeding can begin immediately: Securing the airway takes precedence for oxygenation and ventilation; feeding is a secondary concern.</w:t>
      </w:r>
    </w:p>
    <w:p w14:paraId="740D5D36" w14:textId="77777777" w:rsidR="006E74FB" w:rsidRDefault="006E74FB" w:rsidP="006E74FB">
      <w:pPr>
        <w:pStyle w:val="PlainText"/>
      </w:pPr>
      <w:r>
        <w:t>Question 6: How should the Tactical Combat Casualty Care (TCCC) principles of hypotensive resuscitation be applied to isolated burn injuries?</w:t>
      </w:r>
    </w:p>
    <w:p w14:paraId="3FBDE64A" w14:textId="77777777" w:rsidR="006E74FB" w:rsidRDefault="006E74FB" w:rsidP="006E74FB">
      <w:pPr>
        <w:pStyle w:val="PlainText"/>
      </w:pPr>
      <w:r>
        <w:t>A) They should be strictly followed for all burns</w:t>
      </w:r>
    </w:p>
    <w:p w14:paraId="73388084" w14:textId="77777777" w:rsidR="006E74FB" w:rsidRDefault="006E74FB" w:rsidP="006E74FB">
      <w:pPr>
        <w:pStyle w:val="PlainText"/>
      </w:pPr>
      <w:r>
        <w:t>B) They apply only if the burn is greater than 50% TBSA</w:t>
      </w:r>
    </w:p>
    <w:p w14:paraId="59A74DC6" w14:textId="77777777" w:rsidR="006E74FB" w:rsidRDefault="006E74FB" w:rsidP="006E74FB">
      <w:pPr>
        <w:pStyle w:val="PlainText"/>
      </w:pPr>
      <w:r>
        <w:t>C) They do not apply in the setting of burns without severe bleeding</w:t>
      </w:r>
    </w:p>
    <w:p w14:paraId="025F8EA8" w14:textId="77777777" w:rsidR="006E74FB" w:rsidRDefault="006E74FB" w:rsidP="006E74FB">
      <w:pPr>
        <w:pStyle w:val="PlainText"/>
      </w:pPr>
      <w:r>
        <w:t>D) They should be used to maintain a target MAP of 50 mmHg</w:t>
      </w:r>
    </w:p>
    <w:p w14:paraId="26F081D3" w14:textId="77777777" w:rsidR="006E74FB" w:rsidRDefault="006E74FB" w:rsidP="006E74FB">
      <w:pPr>
        <w:pStyle w:val="PlainText"/>
      </w:pPr>
      <w:r>
        <w:t xml:space="preserve"> * Correct Answer: C) They do not apply in the setting of burns without severe bleeding.</w:t>
      </w:r>
    </w:p>
    <w:p w14:paraId="73B1375F" w14:textId="77777777" w:rsidR="006E74FB" w:rsidRDefault="006E74FB" w:rsidP="006E74FB">
      <w:pPr>
        <w:pStyle w:val="PlainText"/>
      </w:pPr>
      <w:r>
        <w:t xml:space="preserve">   * Reason: The principles of hypotensive resuscitation according to TCCC do not apply in the setting of burns, unless there is associated severe, noncompressible hemorrhage.</w:t>
      </w:r>
    </w:p>
    <w:p w14:paraId="70A61F6F" w14:textId="77777777" w:rsidR="006E74FB" w:rsidRDefault="006E74FB" w:rsidP="006E74FB">
      <w:pPr>
        <w:pStyle w:val="PlainText"/>
      </w:pPr>
      <w:r>
        <w:t xml:space="preserve"> * Incorrect Answers:</w:t>
      </w:r>
    </w:p>
    <w:p w14:paraId="3010E321" w14:textId="77777777" w:rsidR="006E74FB" w:rsidRDefault="006E74FB" w:rsidP="006E74FB">
      <w:pPr>
        <w:pStyle w:val="PlainText"/>
      </w:pPr>
      <w:r>
        <w:t xml:space="preserve">   * A) They should be strictly followed for all burns: Hypotensive principles are explicitly contraindicated for isolated burns.</w:t>
      </w:r>
    </w:p>
    <w:p w14:paraId="12E641EE" w14:textId="77777777" w:rsidR="006E74FB" w:rsidRDefault="006E74FB" w:rsidP="006E74FB">
      <w:pPr>
        <w:pStyle w:val="PlainText"/>
      </w:pPr>
      <w:r>
        <w:t xml:space="preserve">   * B) They apply only if the burn is greater than 50% TBSA: The exclusion of hypotensive resuscitation is based on the burn injury physiology itself, not a specific TBSA threshold.</w:t>
      </w:r>
    </w:p>
    <w:p w14:paraId="267C123E" w14:textId="77777777" w:rsidR="006E74FB" w:rsidRDefault="006E74FB" w:rsidP="006E74FB">
      <w:pPr>
        <w:pStyle w:val="PlainText"/>
      </w:pPr>
      <w:r>
        <w:t xml:space="preserve">   * D) They should be used to maintain a target MAP of 50 mmHg: Hypotensive resuscitation principles do not apply to burns without severe bleeding.</w:t>
      </w:r>
    </w:p>
    <w:p w14:paraId="00D492A5" w14:textId="77777777" w:rsidR="006E74FB" w:rsidRDefault="006E74FB" w:rsidP="006E74FB">
      <w:pPr>
        <w:pStyle w:val="PlainText"/>
      </w:pPr>
      <w:r>
        <w:t>Question 7: Why is early telemedicine consultation highly recommended for burn management?</w:t>
      </w:r>
    </w:p>
    <w:p w14:paraId="760A674E" w14:textId="77777777" w:rsidR="006E74FB" w:rsidRDefault="006E74FB" w:rsidP="006E74FB">
      <w:pPr>
        <w:pStyle w:val="PlainText"/>
      </w:pPr>
      <w:r>
        <w:t>A) It is required to legally approve pain medication</w:t>
      </w:r>
    </w:p>
    <w:p w14:paraId="082A115A" w14:textId="77777777" w:rsidR="006E74FB" w:rsidRDefault="006E74FB" w:rsidP="006E74FB">
      <w:pPr>
        <w:pStyle w:val="PlainText"/>
      </w:pPr>
      <w:r>
        <w:t>B) Specialists need to remotely monitor the ventilator settings</w:t>
      </w:r>
    </w:p>
    <w:p w14:paraId="50E86C02" w14:textId="77777777" w:rsidR="006E74FB" w:rsidRDefault="006E74FB" w:rsidP="006E74FB">
      <w:pPr>
        <w:pStyle w:val="PlainText"/>
      </w:pPr>
      <w:r>
        <w:t>C) Burns are highly visual and a lot can be communicated via pictures or video</w:t>
      </w:r>
    </w:p>
    <w:p w14:paraId="7F84590C" w14:textId="77777777" w:rsidR="006E74FB" w:rsidRDefault="006E74FB" w:rsidP="006E74FB">
      <w:pPr>
        <w:pStyle w:val="PlainText"/>
      </w:pPr>
      <w:r>
        <w:t>D) It is the only approved way to calculate the Rule of Nines</w:t>
      </w:r>
    </w:p>
    <w:p w14:paraId="135916C6" w14:textId="77777777" w:rsidR="006E74FB" w:rsidRDefault="006E74FB" w:rsidP="006E74FB">
      <w:pPr>
        <w:pStyle w:val="PlainText"/>
      </w:pPr>
      <w:r>
        <w:t xml:space="preserve"> * Correct Answer: C) Burns are highly visual and a lot can be communicated via pictures or video.</w:t>
      </w:r>
    </w:p>
    <w:p w14:paraId="5BCB75AE" w14:textId="77777777" w:rsidR="006E74FB" w:rsidRDefault="006E74FB" w:rsidP="006E74FB">
      <w:pPr>
        <w:pStyle w:val="PlainText"/>
      </w:pPr>
      <w:r>
        <w:t xml:space="preserve">   * Reason: Management of burns is complex, but because they are highly visual injuries, critical information can be easily communicated via pictures or video to remote specialists.</w:t>
      </w:r>
    </w:p>
    <w:p w14:paraId="276E868E" w14:textId="77777777" w:rsidR="006E74FB" w:rsidRDefault="006E74FB" w:rsidP="006E74FB">
      <w:pPr>
        <w:pStyle w:val="PlainText"/>
      </w:pPr>
      <w:r>
        <w:t xml:space="preserve"> * Incorrect Answers:</w:t>
      </w:r>
    </w:p>
    <w:p w14:paraId="562CB01B" w14:textId="77777777" w:rsidR="006E74FB" w:rsidRDefault="006E74FB" w:rsidP="006E74FB">
      <w:pPr>
        <w:pStyle w:val="PlainText"/>
      </w:pPr>
      <w:r>
        <w:t xml:space="preserve">   * A) It is required to legally approve pain medication: Telemedicine is used for expert consultation, not as a legal prerequisite for initial pain management.</w:t>
      </w:r>
    </w:p>
    <w:p w14:paraId="0B6CD055" w14:textId="77777777" w:rsidR="006E74FB" w:rsidRDefault="006E74FB" w:rsidP="006E74FB">
      <w:pPr>
        <w:pStyle w:val="PlainText"/>
      </w:pPr>
      <w:r>
        <w:t xml:space="preserve">   * B) Specialists need to remotely monitor the ventilator settings: While they can assist with ventilator management, the primary early advantage cited is the visual communication of the wound itself.</w:t>
      </w:r>
    </w:p>
    <w:p w14:paraId="6880FC28" w14:textId="77777777" w:rsidR="006E74FB" w:rsidRDefault="006E74FB" w:rsidP="006E74FB">
      <w:pPr>
        <w:pStyle w:val="PlainText"/>
      </w:pPr>
      <w:r>
        <w:t xml:space="preserve">   * D) It is the only approved way to calculate the Rule of Nines: Field providers should calculate the initial estimate themselves using the Rule of Nines.</w:t>
      </w:r>
    </w:p>
    <w:p w14:paraId="37567BF9" w14:textId="77777777" w:rsidR="006E74FB" w:rsidRDefault="006E74FB" w:rsidP="006E74FB">
      <w:pPr>
        <w:pStyle w:val="PlainText"/>
      </w:pPr>
      <w:r>
        <w:t>Question 8: Up to what percentage of Total Body Surface Area (TBSA) is oral resuscitation generally considered possible?</w:t>
      </w:r>
    </w:p>
    <w:p w14:paraId="0BDED973" w14:textId="77777777" w:rsidR="006E74FB" w:rsidRDefault="006E74FB" w:rsidP="006E74FB">
      <w:pPr>
        <w:pStyle w:val="PlainText"/>
      </w:pPr>
      <w:r>
        <w:t>A) Up to 10% TBSA</w:t>
      </w:r>
    </w:p>
    <w:p w14:paraId="7F48CA05" w14:textId="77777777" w:rsidR="006E74FB" w:rsidRDefault="006E74FB" w:rsidP="006E74FB">
      <w:pPr>
        <w:pStyle w:val="PlainText"/>
      </w:pPr>
      <w:r>
        <w:t>B) Up to about 30% TBSA</w:t>
      </w:r>
    </w:p>
    <w:p w14:paraId="267B1954" w14:textId="77777777" w:rsidR="006E74FB" w:rsidRDefault="006E74FB" w:rsidP="006E74FB">
      <w:pPr>
        <w:pStyle w:val="PlainText"/>
      </w:pPr>
      <w:r>
        <w:t>C) Up to 50% TBSA</w:t>
      </w:r>
    </w:p>
    <w:p w14:paraId="5B877A90" w14:textId="77777777" w:rsidR="006E74FB" w:rsidRDefault="006E74FB" w:rsidP="006E74FB">
      <w:pPr>
        <w:pStyle w:val="PlainText"/>
      </w:pPr>
      <w:r>
        <w:t>D) Oral resuscitation is never recommended</w:t>
      </w:r>
    </w:p>
    <w:p w14:paraId="7775D85A" w14:textId="77777777" w:rsidR="006E74FB" w:rsidRDefault="006E74FB" w:rsidP="006E74FB">
      <w:pPr>
        <w:pStyle w:val="PlainText"/>
      </w:pPr>
      <w:r>
        <w:t xml:space="preserve"> * Correct Answer: B) Up to about 30% TBSA.</w:t>
      </w:r>
    </w:p>
    <w:p w14:paraId="7EF9E010" w14:textId="77777777" w:rsidR="006E74FB" w:rsidRDefault="006E74FB" w:rsidP="006E74FB">
      <w:pPr>
        <w:pStyle w:val="PlainText"/>
      </w:pPr>
      <w:r>
        <w:t xml:space="preserve">   * Reason: Oral resuscitation using enteral intake of electrolyte solutions is considered possible for patients with burns up to about 30% TBSA.</w:t>
      </w:r>
    </w:p>
    <w:p w14:paraId="5315D141" w14:textId="77777777" w:rsidR="006E74FB" w:rsidRDefault="006E74FB" w:rsidP="006E74FB">
      <w:pPr>
        <w:pStyle w:val="PlainText"/>
      </w:pPr>
      <w:r>
        <w:t xml:space="preserve"> * Incorrect Answers:</w:t>
      </w:r>
    </w:p>
    <w:p w14:paraId="070985CE" w14:textId="77777777" w:rsidR="006E74FB" w:rsidRDefault="006E74FB" w:rsidP="006E74FB">
      <w:pPr>
        <w:pStyle w:val="PlainText"/>
      </w:pPr>
      <w:r>
        <w:lastRenderedPageBreak/>
        <w:t xml:space="preserve">   * A) Up to 10% TBSA: Oral resuscitation is possible for larger burns, up to approximately 30%.</w:t>
      </w:r>
    </w:p>
    <w:p w14:paraId="135EE57D" w14:textId="77777777" w:rsidR="006E74FB" w:rsidRDefault="006E74FB" w:rsidP="006E74FB">
      <w:pPr>
        <w:pStyle w:val="PlainText"/>
      </w:pPr>
      <w:r>
        <w:t xml:space="preserve">   * C) Up to 50% TBSA: The source specifically identifies about 30% as the upper threshold where oral resuscitation remains possible.</w:t>
      </w:r>
    </w:p>
    <w:p w14:paraId="3A96A1FC" w14:textId="77777777" w:rsidR="006E74FB" w:rsidRDefault="006E74FB" w:rsidP="006E74FB">
      <w:pPr>
        <w:pStyle w:val="PlainText"/>
      </w:pPr>
      <w:r>
        <w:t xml:space="preserve">   * D) Oral resuscitation is never recommended: Enteral (oral or gastric) fluid replacement is explicitly listed as a viable "Better" option.</w:t>
      </w:r>
    </w:p>
    <w:p w14:paraId="3FD11584" w14:textId="77777777" w:rsidR="006E74FB" w:rsidRDefault="006E74FB" w:rsidP="006E74FB">
      <w:pPr>
        <w:pStyle w:val="PlainText"/>
      </w:pPr>
      <w:r>
        <w:t>Question 9: How can the size of a small burn wound be estimated rapidly?</w:t>
      </w:r>
    </w:p>
    <w:p w14:paraId="5333420B" w14:textId="77777777" w:rsidR="006E74FB" w:rsidRDefault="006E74FB" w:rsidP="006E74FB">
      <w:pPr>
        <w:pStyle w:val="PlainText"/>
      </w:pPr>
      <w:r>
        <w:t>A) By using the provider's hand size as 1% TBSA</w:t>
      </w:r>
    </w:p>
    <w:p w14:paraId="707978B5" w14:textId="77777777" w:rsidR="006E74FB" w:rsidRDefault="006E74FB" w:rsidP="006E74FB">
      <w:pPr>
        <w:pStyle w:val="PlainText"/>
      </w:pPr>
      <w:r>
        <w:t>B) By using the patient's hand size (including fingers) to represent a 1% TBSA</w:t>
      </w:r>
    </w:p>
    <w:p w14:paraId="7F18BA5A" w14:textId="77777777" w:rsidR="006E74FB" w:rsidRDefault="006E74FB" w:rsidP="006E74FB">
      <w:pPr>
        <w:pStyle w:val="PlainText"/>
      </w:pPr>
      <w:r>
        <w:t>C) By measuring the length in centimeters and dividing by nine</w:t>
      </w:r>
    </w:p>
    <w:p w14:paraId="72B1FF9C" w14:textId="77777777" w:rsidR="006E74FB" w:rsidRDefault="006E74FB" w:rsidP="006E74FB">
      <w:pPr>
        <w:pStyle w:val="PlainText"/>
      </w:pPr>
      <w:r>
        <w:t>D) By using the Rule of Tens</w:t>
      </w:r>
    </w:p>
    <w:p w14:paraId="31A7F9AF" w14:textId="77777777" w:rsidR="006E74FB" w:rsidRDefault="006E74FB" w:rsidP="006E74FB">
      <w:pPr>
        <w:pStyle w:val="PlainText"/>
      </w:pPr>
      <w:r>
        <w:t xml:space="preserve"> * Correct Answer: B) By using the patient's hand size (including fingers) to represent a 1% TBSA.</w:t>
      </w:r>
    </w:p>
    <w:p w14:paraId="14228BB7" w14:textId="77777777" w:rsidR="006E74FB" w:rsidRDefault="006E74FB" w:rsidP="006E74FB">
      <w:pPr>
        <w:pStyle w:val="PlainText"/>
      </w:pPr>
      <w:r>
        <w:t xml:space="preserve">   * Reason: For small wounds, the minimum standard is to calculate the size of the wound by using the patient’s hand size, which represents approximately 1% TBSA.</w:t>
      </w:r>
    </w:p>
    <w:p w14:paraId="0C56967E" w14:textId="77777777" w:rsidR="006E74FB" w:rsidRDefault="006E74FB" w:rsidP="006E74FB">
      <w:pPr>
        <w:pStyle w:val="PlainText"/>
      </w:pPr>
      <w:r>
        <w:t xml:space="preserve"> * Incorrect Answers:</w:t>
      </w:r>
    </w:p>
    <w:p w14:paraId="70D81D49" w14:textId="77777777" w:rsidR="006E74FB" w:rsidRDefault="006E74FB" w:rsidP="006E74FB">
      <w:pPr>
        <w:pStyle w:val="PlainText"/>
      </w:pPr>
      <w:r>
        <w:t xml:space="preserve">   * A) By using the provider's hand size as 1% TBSA: The patient's hand size must be used to accurately scale to their body surface, not the provider's hand.</w:t>
      </w:r>
    </w:p>
    <w:p w14:paraId="2DE87E98" w14:textId="77777777" w:rsidR="006E74FB" w:rsidRDefault="006E74FB" w:rsidP="006E74FB">
      <w:pPr>
        <w:pStyle w:val="PlainText"/>
      </w:pPr>
      <w:r>
        <w:t xml:space="preserve">   * C) By measuring the length in centimeters and dividing by nine: This is not a recognized method; the patient's hand or the Rule of Nines are the standard tools.</w:t>
      </w:r>
    </w:p>
    <w:p w14:paraId="4B4D5779" w14:textId="77777777" w:rsidR="006E74FB" w:rsidRDefault="006E74FB" w:rsidP="006E74FB">
      <w:pPr>
        <w:pStyle w:val="PlainText"/>
      </w:pPr>
      <w:r>
        <w:t xml:space="preserve">   * D) By using the Rule of Tens: The Rule of Tens is used to calculate starting fluid resuscitation rates, not to physically measure the size of the wound.</w:t>
      </w:r>
    </w:p>
    <w:p w14:paraId="71219705" w14:textId="77777777" w:rsidR="006E74FB" w:rsidRDefault="006E74FB" w:rsidP="006E74FB">
      <w:pPr>
        <w:pStyle w:val="PlainText"/>
      </w:pPr>
      <w:r>
        <w:t>Question 10: According to the provided Dr. Papp presentation, should fluid boluses be routinely administered for isolated burn resuscitation when urine output is low?</w:t>
      </w:r>
    </w:p>
    <w:p w14:paraId="30AB8165" w14:textId="77777777" w:rsidR="006E74FB" w:rsidRDefault="006E74FB" w:rsidP="006E74FB">
      <w:pPr>
        <w:pStyle w:val="PlainText"/>
      </w:pPr>
      <w:r>
        <w:t>A) Yes, always give a 500mL bolus for low urine output</w:t>
      </w:r>
    </w:p>
    <w:p w14:paraId="3E8FCCCB" w14:textId="77777777" w:rsidR="006E74FB" w:rsidRDefault="006E74FB" w:rsidP="006E74FB">
      <w:pPr>
        <w:pStyle w:val="PlainText"/>
      </w:pPr>
      <w:r>
        <w:t>B) Yes, if the patient has third-degree burns</w:t>
      </w:r>
    </w:p>
    <w:p w14:paraId="2DB05E11" w14:textId="77777777" w:rsidR="006E74FB" w:rsidRDefault="006E74FB" w:rsidP="006E74FB">
      <w:pPr>
        <w:pStyle w:val="PlainText"/>
      </w:pPr>
      <w:r>
        <w:t>C) Yes, to maintain a MAP above 65mmHg</w:t>
      </w:r>
    </w:p>
    <w:p w14:paraId="62156F3E" w14:textId="77777777" w:rsidR="006E74FB" w:rsidRDefault="006E74FB" w:rsidP="006E74FB">
      <w:pPr>
        <w:pStyle w:val="PlainText"/>
      </w:pPr>
      <w:r>
        <w:t>D) No, fluids should be adjusted by increasing or decreasing the rate by 20%</w:t>
      </w:r>
    </w:p>
    <w:p w14:paraId="6B5978C9" w14:textId="77777777" w:rsidR="006E74FB" w:rsidRDefault="006E74FB" w:rsidP="006E74FB">
      <w:pPr>
        <w:pStyle w:val="PlainText"/>
      </w:pPr>
      <w:r>
        <w:t xml:space="preserve"> * Correct Answer: D) No, fluids should be adjusted by increasing or decreasing the rate by 20%.</w:t>
      </w:r>
    </w:p>
    <w:p w14:paraId="627B99FF" w14:textId="77777777" w:rsidR="006E74FB" w:rsidRDefault="006E74FB" w:rsidP="006E74FB">
      <w:pPr>
        <w:pStyle w:val="PlainText"/>
      </w:pPr>
      <w:r>
        <w:t xml:space="preserve">   * Reason: Routine boluses are explicitly not recommended ("Boluses, yes or no? No!"); instead, fluid rates should be increased or decreased by 20% based on two consecutive hours of urine output. (Note: The PFC CPG recommends 25% adjustments, but the Dr. Papp slide specifically says 20%)</w:t>
      </w:r>
    </w:p>
    <w:p w14:paraId="3ACFC9E4" w14:textId="77777777" w:rsidR="006E74FB" w:rsidRDefault="006E74FB" w:rsidP="006E74FB">
      <w:pPr>
        <w:pStyle w:val="PlainText"/>
      </w:pPr>
      <w:r>
        <w:t xml:space="preserve"> * Incorrect Answers:</w:t>
      </w:r>
    </w:p>
    <w:p w14:paraId="50810C24" w14:textId="77777777" w:rsidR="006E74FB" w:rsidRDefault="006E74FB" w:rsidP="006E74FB">
      <w:pPr>
        <w:pStyle w:val="PlainText"/>
      </w:pPr>
      <w:r>
        <w:t xml:space="preserve">   * A) Yes, always give a 500mL bolus for low urine output: The guidance explicitly says "No!" to routine boluses.</w:t>
      </w:r>
    </w:p>
    <w:p w14:paraId="01BB9288" w14:textId="77777777" w:rsidR="006E74FB" w:rsidRDefault="006E74FB" w:rsidP="006E74FB">
      <w:pPr>
        <w:pStyle w:val="PlainText"/>
      </w:pPr>
      <w:r>
        <w:t xml:space="preserve">   * B) Yes, if the patient has third-degree burns: Burn depth does not change the rule against using routine boluses to fix low urine output.</w:t>
      </w:r>
    </w:p>
    <w:p w14:paraId="13F10988" w14:textId="77777777" w:rsidR="006E74FB" w:rsidRDefault="006E74FB" w:rsidP="006E74FB">
      <w:pPr>
        <w:pStyle w:val="PlainText"/>
      </w:pPr>
      <w:r>
        <w:t xml:space="preserve">   * C) Yes, to maintain a MAP above 65mmHg: Boluses are not the primary strategy for managing isolated burn hemodynamics, and the MAP goal is &gt;55mmHg, not 65mmHg.</w:t>
      </w:r>
    </w:p>
    <w:p w14:paraId="21075AA3" w14:textId="77777777" w:rsidR="006E74FB" w:rsidRDefault="006E74FB" w:rsidP="006E74FB">
      <w:pPr>
        <w:pStyle w:val="PlainText"/>
      </w:pPr>
      <w:r>
        <w:t>Topic 2: Traumatic Brain Injury (TBI) Management</w:t>
      </w:r>
    </w:p>
    <w:p w14:paraId="322CDA7C" w14:textId="77777777" w:rsidR="006E74FB" w:rsidRDefault="006E74FB" w:rsidP="006E74FB">
      <w:pPr>
        <w:pStyle w:val="PlainText"/>
      </w:pPr>
      <w:r>
        <w:t>Question 1: A patient with a head injury presents with a Glasgow Coma Scale (GCS) score of 10. How is this Traumatic Brain Injury (TBI) classified?</w:t>
      </w:r>
    </w:p>
    <w:p w14:paraId="7DC69485" w14:textId="77777777" w:rsidR="006E74FB" w:rsidRDefault="006E74FB" w:rsidP="006E74FB">
      <w:pPr>
        <w:pStyle w:val="PlainText"/>
      </w:pPr>
      <w:r>
        <w:t>A) Mild</w:t>
      </w:r>
    </w:p>
    <w:p w14:paraId="463CAB7A" w14:textId="77777777" w:rsidR="006E74FB" w:rsidRDefault="006E74FB" w:rsidP="006E74FB">
      <w:pPr>
        <w:pStyle w:val="PlainText"/>
      </w:pPr>
      <w:r>
        <w:t>B) Moderate</w:t>
      </w:r>
    </w:p>
    <w:p w14:paraId="208B3639" w14:textId="77777777" w:rsidR="006E74FB" w:rsidRDefault="006E74FB" w:rsidP="006E74FB">
      <w:pPr>
        <w:pStyle w:val="PlainText"/>
      </w:pPr>
      <w:r>
        <w:t>C) Severe</w:t>
      </w:r>
    </w:p>
    <w:p w14:paraId="17ABE673" w14:textId="77777777" w:rsidR="006E74FB" w:rsidRDefault="006E74FB" w:rsidP="006E74FB">
      <w:pPr>
        <w:pStyle w:val="PlainText"/>
      </w:pPr>
      <w:r>
        <w:t>D) Profound</w:t>
      </w:r>
    </w:p>
    <w:p w14:paraId="38B49707" w14:textId="77777777" w:rsidR="006E74FB" w:rsidRDefault="006E74FB" w:rsidP="006E74FB">
      <w:pPr>
        <w:pStyle w:val="PlainText"/>
      </w:pPr>
      <w:r>
        <w:t xml:space="preserve"> * Correct Answer: B) Moderate.</w:t>
      </w:r>
    </w:p>
    <w:p w14:paraId="0312CBCD" w14:textId="77777777" w:rsidR="006E74FB" w:rsidRDefault="006E74FB" w:rsidP="006E74FB">
      <w:pPr>
        <w:pStyle w:val="PlainText"/>
      </w:pPr>
      <w:r>
        <w:t xml:space="preserve">   * Reason: TBI severity is classified using the GCS score, with a score of 9–12 indicating a moderate head injury.</w:t>
      </w:r>
    </w:p>
    <w:p w14:paraId="03212C4D" w14:textId="77777777" w:rsidR="006E74FB" w:rsidRDefault="006E74FB" w:rsidP="006E74FB">
      <w:pPr>
        <w:pStyle w:val="PlainText"/>
      </w:pPr>
      <w:r>
        <w:t xml:space="preserve"> * Incorrect Answers:</w:t>
      </w:r>
    </w:p>
    <w:p w14:paraId="2AAD3BA0" w14:textId="77777777" w:rsidR="006E74FB" w:rsidRDefault="006E74FB" w:rsidP="006E74FB">
      <w:pPr>
        <w:pStyle w:val="PlainText"/>
      </w:pPr>
      <w:r>
        <w:lastRenderedPageBreak/>
        <w:t xml:space="preserve">   * A) Mild: A mild TBI is classified by a GCS score of 13-15.</w:t>
      </w:r>
    </w:p>
    <w:p w14:paraId="52D535B2" w14:textId="77777777" w:rsidR="006E74FB" w:rsidRDefault="006E74FB" w:rsidP="006E74FB">
      <w:pPr>
        <w:pStyle w:val="PlainText"/>
      </w:pPr>
      <w:r>
        <w:t xml:space="preserve">   * C) Severe: A severe TBI is classified by a GCS score of 3-8.</w:t>
      </w:r>
    </w:p>
    <w:p w14:paraId="5879D849" w14:textId="77777777" w:rsidR="006E74FB" w:rsidRDefault="006E74FB" w:rsidP="006E74FB">
      <w:pPr>
        <w:pStyle w:val="PlainText"/>
      </w:pPr>
      <w:r>
        <w:t xml:space="preserve">   * D) Profound: "Profound" is not a standard category used in this GCS-based severity classification system.</w:t>
      </w:r>
    </w:p>
    <w:p w14:paraId="556B5491" w14:textId="77777777" w:rsidR="006E74FB" w:rsidRDefault="006E74FB" w:rsidP="006E74FB">
      <w:pPr>
        <w:pStyle w:val="PlainText"/>
      </w:pPr>
      <w:r>
        <w:t>Question 2: When using ultrasound to measure the Optic Nerve Sheath Diameter (ONSD) in an unconscious patient, what finding suggests elevated intracranial pressure (ICP)?</w:t>
      </w:r>
    </w:p>
    <w:p w14:paraId="119815AC" w14:textId="77777777" w:rsidR="006E74FB" w:rsidRDefault="006E74FB" w:rsidP="006E74FB">
      <w:pPr>
        <w:pStyle w:val="PlainText"/>
      </w:pPr>
      <w:r>
        <w:t>A) An ONSD less than 3.0mm</w:t>
      </w:r>
    </w:p>
    <w:p w14:paraId="1284168B" w14:textId="77777777" w:rsidR="006E74FB" w:rsidRDefault="006E74FB" w:rsidP="006E74FB">
      <w:pPr>
        <w:pStyle w:val="PlainText"/>
      </w:pPr>
      <w:r>
        <w:t>B) Decreasing ONSD size over time</w:t>
      </w:r>
    </w:p>
    <w:p w14:paraId="706188AB" w14:textId="77777777" w:rsidR="006E74FB" w:rsidRDefault="006E74FB" w:rsidP="006E74FB">
      <w:pPr>
        <w:pStyle w:val="PlainText"/>
      </w:pPr>
      <w:r>
        <w:t>C) An ONSD strictly between 4.1mm and 5.0mm</w:t>
      </w:r>
    </w:p>
    <w:p w14:paraId="68C4EE79" w14:textId="77777777" w:rsidR="006E74FB" w:rsidRDefault="006E74FB" w:rsidP="006E74FB">
      <w:pPr>
        <w:pStyle w:val="PlainText"/>
      </w:pPr>
      <w:r>
        <w:t>D) An ONSD greater than 5.2mm</w:t>
      </w:r>
    </w:p>
    <w:p w14:paraId="65FD7697" w14:textId="77777777" w:rsidR="006E74FB" w:rsidRDefault="006E74FB" w:rsidP="006E74FB">
      <w:pPr>
        <w:pStyle w:val="PlainText"/>
      </w:pPr>
      <w:r>
        <w:t xml:space="preserve"> * Correct Answer: D) An ONSD greater than 5.2mm.</w:t>
      </w:r>
    </w:p>
    <w:p w14:paraId="47BB6881" w14:textId="77777777" w:rsidR="006E74FB" w:rsidRDefault="006E74FB" w:rsidP="006E74FB">
      <w:pPr>
        <w:pStyle w:val="PlainText"/>
      </w:pPr>
      <w:r>
        <w:t xml:space="preserve">   * Reason: An ONSD &gt;5.2mm, particularly if it increases over time during serial measurements, may indicate elevated intracranial pressure.</w:t>
      </w:r>
    </w:p>
    <w:p w14:paraId="7BA4FB0B" w14:textId="77777777" w:rsidR="006E74FB" w:rsidRDefault="006E74FB" w:rsidP="006E74FB">
      <w:pPr>
        <w:pStyle w:val="PlainText"/>
      </w:pPr>
      <w:r>
        <w:t xml:space="preserve"> * Incorrect Answers:</w:t>
      </w:r>
    </w:p>
    <w:p w14:paraId="033FE191" w14:textId="77777777" w:rsidR="006E74FB" w:rsidRDefault="006E74FB" w:rsidP="006E74FB">
      <w:pPr>
        <w:pStyle w:val="PlainText"/>
      </w:pPr>
      <w:r>
        <w:t xml:space="preserve">   * A) An ONSD less than 3.0mm: Normal ONSD is 4.1-5.9mm; a smaller diameter does not indicate increased pressure.</w:t>
      </w:r>
    </w:p>
    <w:p w14:paraId="44BD21DC" w14:textId="77777777" w:rsidR="006E74FB" w:rsidRDefault="006E74FB" w:rsidP="006E74FB">
      <w:pPr>
        <w:pStyle w:val="PlainText"/>
      </w:pPr>
      <w:r>
        <w:t xml:space="preserve">   * B) Decreasing ONSD size over time: An increasing diameter, not a decreasing one, suggests worsening ICP.</w:t>
      </w:r>
    </w:p>
    <w:p w14:paraId="26C8D8E1" w14:textId="77777777" w:rsidR="006E74FB" w:rsidRDefault="006E74FB" w:rsidP="006E74FB">
      <w:pPr>
        <w:pStyle w:val="PlainText"/>
      </w:pPr>
      <w:r>
        <w:t xml:space="preserve">   * C) An ONSD strictly between 4.1mm and 5.0mm: This falls within the normal expected range of 4.1-5.9mm.</w:t>
      </w:r>
    </w:p>
    <w:p w14:paraId="0235060F" w14:textId="77777777" w:rsidR="006E74FB" w:rsidRDefault="006E74FB" w:rsidP="006E74FB">
      <w:pPr>
        <w:pStyle w:val="PlainText"/>
      </w:pPr>
      <w:r>
        <w:t>Question 3: In a severe TBI patient with an advanced airway in place, what is the target end-tidal carbon dioxide (EtCO2) level?</w:t>
      </w:r>
    </w:p>
    <w:p w14:paraId="47362A84" w14:textId="77777777" w:rsidR="006E74FB" w:rsidRDefault="006E74FB" w:rsidP="006E74FB">
      <w:pPr>
        <w:pStyle w:val="PlainText"/>
      </w:pPr>
      <w:r>
        <w:t>A) 25–30 mmHg</w:t>
      </w:r>
    </w:p>
    <w:p w14:paraId="0409E539" w14:textId="77777777" w:rsidR="006E74FB" w:rsidRDefault="006E74FB" w:rsidP="006E74FB">
      <w:pPr>
        <w:pStyle w:val="PlainText"/>
      </w:pPr>
      <w:r>
        <w:t>B) 35–40 mmHg</w:t>
      </w:r>
    </w:p>
    <w:p w14:paraId="0AAB68F8" w14:textId="77777777" w:rsidR="006E74FB" w:rsidRDefault="006E74FB" w:rsidP="006E74FB">
      <w:pPr>
        <w:pStyle w:val="PlainText"/>
      </w:pPr>
      <w:r>
        <w:t>C) 45–50 mmHg</w:t>
      </w:r>
    </w:p>
    <w:p w14:paraId="6CE69A7A" w14:textId="77777777" w:rsidR="006E74FB" w:rsidRDefault="006E74FB" w:rsidP="006E74FB">
      <w:pPr>
        <w:pStyle w:val="PlainText"/>
      </w:pPr>
      <w:r>
        <w:t>D) 50–55 mmHg</w:t>
      </w:r>
    </w:p>
    <w:p w14:paraId="65C136D9" w14:textId="77777777" w:rsidR="006E74FB" w:rsidRDefault="006E74FB" w:rsidP="006E74FB">
      <w:pPr>
        <w:pStyle w:val="PlainText"/>
      </w:pPr>
      <w:r>
        <w:t xml:space="preserve"> * Correct Answer: B) 35–40 mmHg.</w:t>
      </w:r>
    </w:p>
    <w:p w14:paraId="40621ED7" w14:textId="77777777" w:rsidR="006E74FB" w:rsidRDefault="006E74FB" w:rsidP="006E74FB">
      <w:pPr>
        <w:pStyle w:val="PlainText"/>
      </w:pPr>
      <w:r>
        <w:t xml:space="preserve">   * Reason: Close control of EtCO2 is critical for severe TBI patients, and the stated goal is an EtCO2 of 35–40mmHg.</w:t>
      </w:r>
    </w:p>
    <w:p w14:paraId="0F45E930" w14:textId="77777777" w:rsidR="006E74FB" w:rsidRDefault="006E74FB" w:rsidP="006E74FB">
      <w:pPr>
        <w:pStyle w:val="PlainText"/>
      </w:pPr>
      <w:r>
        <w:t xml:space="preserve"> * Incorrect Answers:</w:t>
      </w:r>
    </w:p>
    <w:p w14:paraId="080F8A11" w14:textId="77777777" w:rsidR="006E74FB" w:rsidRDefault="006E74FB" w:rsidP="006E74FB">
      <w:pPr>
        <w:pStyle w:val="PlainText"/>
      </w:pPr>
      <w:r>
        <w:t xml:space="preserve">   * A) 25–30 mmHg: This represents hyperventilation, which lowers ICP temporarily but decreases cerebral perfusion; it is not the baseline goal.</w:t>
      </w:r>
    </w:p>
    <w:p w14:paraId="5730676B" w14:textId="77777777" w:rsidR="006E74FB" w:rsidRDefault="006E74FB" w:rsidP="006E74FB">
      <w:pPr>
        <w:pStyle w:val="PlainText"/>
      </w:pPr>
      <w:r>
        <w:t xml:space="preserve">   * C) 45–50 mmHg: This level indicates hypoventilation, which causes vasodilation and can dangerously increase intracranial pressure.</w:t>
      </w:r>
    </w:p>
    <w:p w14:paraId="76FC6B61" w14:textId="77777777" w:rsidR="006E74FB" w:rsidRDefault="006E74FB" w:rsidP="006E74FB">
      <w:pPr>
        <w:pStyle w:val="PlainText"/>
      </w:pPr>
      <w:r>
        <w:t xml:space="preserve">   * D) 50–55 mmHg: This is far above the target range and would be detrimental to a TBI patient.</w:t>
      </w:r>
    </w:p>
    <w:p w14:paraId="4CB05D93" w14:textId="77777777" w:rsidR="006E74FB" w:rsidRDefault="006E74FB" w:rsidP="006E74FB">
      <w:pPr>
        <w:pStyle w:val="PlainText"/>
      </w:pPr>
      <w:r>
        <w:t>Question 4: Why is it crucial to manage and treat fever in a patient with a Traumatic Brain Injury (TBI)?</w:t>
      </w:r>
    </w:p>
    <w:p w14:paraId="2502BBA0" w14:textId="77777777" w:rsidR="006E74FB" w:rsidRDefault="006E74FB" w:rsidP="006E74FB">
      <w:pPr>
        <w:pStyle w:val="PlainText"/>
      </w:pPr>
      <w:r>
        <w:t>A) Fever increases cerebral metabolism and may increase intracranial pressure (ICP)</w:t>
      </w:r>
    </w:p>
    <w:p w14:paraId="74E4C030" w14:textId="77777777" w:rsidR="006E74FB" w:rsidRDefault="006E74FB" w:rsidP="006E74FB">
      <w:pPr>
        <w:pStyle w:val="PlainText"/>
      </w:pPr>
      <w:r>
        <w:t>B) Fever prevents the absorption of hypertonic saline</w:t>
      </w:r>
    </w:p>
    <w:p w14:paraId="06ADF431" w14:textId="77777777" w:rsidR="006E74FB" w:rsidRDefault="006E74FB" w:rsidP="006E74FB">
      <w:pPr>
        <w:pStyle w:val="PlainText"/>
      </w:pPr>
      <w:r>
        <w:t>C) Fever causes immediate seizure activity in all TBI patients</w:t>
      </w:r>
    </w:p>
    <w:p w14:paraId="5A7DADED" w14:textId="77777777" w:rsidR="006E74FB" w:rsidRDefault="006E74FB" w:rsidP="006E74FB">
      <w:pPr>
        <w:pStyle w:val="PlainText"/>
      </w:pPr>
      <w:r>
        <w:t>D) Fever triggers spontaneous venous pulsations</w:t>
      </w:r>
    </w:p>
    <w:p w14:paraId="22864ACB" w14:textId="77777777" w:rsidR="006E74FB" w:rsidRDefault="006E74FB" w:rsidP="006E74FB">
      <w:pPr>
        <w:pStyle w:val="PlainText"/>
      </w:pPr>
      <w:r>
        <w:t xml:space="preserve"> * Correct Answer: A) Fever increases cerebral metabolism and may increase intracranial pressure (ICP).</w:t>
      </w:r>
    </w:p>
    <w:p w14:paraId="14F02497" w14:textId="77777777" w:rsidR="006E74FB" w:rsidRDefault="006E74FB" w:rsidP="006E74FB">
      <w:pPr>
        <w:pStyle w:val="PlainText"/>
      </w:pPr>
      <w:r>
        <w:t xml:space="preserve">   * Reason: Elevated core temperatures will increase cerebral metabolism, which places higher demands on the injured brain and may consequently increase ICP.</w:t>
      </w:r>
    </w:p>
    <w:p w14:paraId="5BB87C56" w14:textId="77777777" w:rsidR="006E74FB" w:rsidRDefault="006E74FB" w:rsidP="006E74FB">
      <w:pPr>
        <w:pStyle w:val="PlainText"/>
      </w:pPr>
      <w:r>
        <w:t xml:space="preserve"> * Incorrect Answers:</w:t>
      </w:r>
    </w:p>
    <w:p w14:paraId="4F86D405" w14:textId="77777777" w:rsidR="006E74FB" w:rsidRDefault="006E74FB" w:rsidP="006E74FB">
      <w:pPr>
        <w:pStyle w:val="PlainText"/>
      </w:pPr>
      <w:r>
        <w:t xml:space="preserve">   * B) Fever prevents the absorption of hypertonic saline: Fever affects metabolism and brain swelling, not the pharmacological absorption of intravenous saline.</w:t>
      </w:r>
    </w:p>
    <w:p w14:paraId="0280A96C" w14:textId="77777777" w:rsidR="006E74FB" w:rsidRDefault="006E74FB" w:rsidP="006E74FB">
      <w:pPr>
        <w:pStyle w:val="PlainText"/>
      </w:pPr>
      <w:r>
        <w:t xml:space="preserve">   * C) Fever causes immediate seizure activity in all TBI patients: While it is a stressor, fever does not guarantee immediate seizures; the primary structural concern is metabolic demand and ICP.</w:t>
      </w:r>
    </w:p>
    <w:p w14:paraId="1CF05367" w14:textId="77777777" w:rsidR="006E74FB" w:rsidRDefault="006E74FB" w:rsidP="006E74FB">
      <w:pPr>
        <w:pStyle w:val="PlainText"/>
      </w:pPr>
      <w:r>
        <w:lastRenderedPageBreak/>
        <w:t xml:space="preserve">   * D) Fever triggers spontaneous venous pulsations: Spontaneous venous pulsations are a normal finding that reassure the provider that ICP is normal, not a consequence of fever.</w:t>
      </w:r>
    </w:p>
    <w:p w14:paraId="4ABC4E9E" w14:textId="77777777" w:rsidR="006E74FB" w:rsidRDefault="006E74FB" w:rsidP="006E74FB">
      <w:pPr>
        <w:pStyle w:val="PlainText"/>
      </w:pPr>
      <w:r>
        <w:t>Question 5: Which statement regarding blood glucose management in TBI patients is correct based on the provided guidelines?</w:t>
      </w:r>
    </w:p>
    <w:p w14:paraId="3520D6B8" w14:textId="77777777" w:rsidR="006E74FB" w:rsidRDefault="006E74FB" w:rsidP="006E74FB">
      <w:pPr>
        <w:pStyle w:val="PlainText"/>
      </w:pPr>
      <w:r>
        <w:t>A) The target blood glucose level is strictly 80 mg/dL</w:t>
      </w:r>
    </w:p>
    <w:p w14:paraId="47DA2A15" w14:textId="77777777" w:rsidR="006E74FB" w:rsidRDefault="006E74FB" w:rsidP="006E74FB">
      <w:pPr>
        <w:pStyle w:val="PlainText"/>
      </w:pPr>
      <w:r>
        <w:t>B) Hyperglycemia should be aggressively treated with insulin drips in the field</w:t>
      </w:r>
    </w:p>
    <w:p w14:paraId="178D4E49" w14:textId="77777777" w:rsidR="006E74FB" w:rsidRDefault="006E74FB" w:rsidP="006E74FB">
      <w:pPr>
        <w:pStyle w:val="PlainText"/>
      </w:pPr>
      <w:r>
        <w:t>C) Dextrose 50% should be administered to all TBI patients prophylactically</w:t>
      </w:r>
    </w:p>
    <w:p w14:paraId="2300F427" w14:textId="77777777" w:rsidR="006E74FB" w:rsidRDefault="006E74FB" w:rsidP="006E74FB">
      <w:pPr>
        <w:pStyle w:val="PlainText"/>
      </w:pPr>
      <w:r>
        <w:t>D) Hypoglycemia is more harmful to the brain than hyperglycemia</w:t>
      </w:r>
    </w:p>
    <w:p w14:paraId="76A34765" w14:textId="77777777" w:rsidR="006E74FB" w:rsidRDefault="006E74FB" w:rsidP="006E74FB">
      <w:pPr>
        <w:pStyle w:val="PlainText"/>
      </w:pPr>
      <w:r>
        <w:t xml:space="preserve"> * Correct Answer: D) Hypoglycemia is more harmful to the brain than hyperglycemia.</w:t>
      </w:r>
    </w:p>
    <w:p w14:paraId="70F6D59D" w14:textId="77777777" w:rsidR="006E74FB" w:rsidRDefault="006E74FB" w:rsidP="006E74FB">
      <w:pPr>
        <w:pStyle w:val="PlainText"/>
      </w:pPr>
      <w:r>
        <w:t xml:space="preserve">   * Reason: The guidelines state that while both extremes should be avoided, hypoglycemia is more harmful to the brain than hyperglycemia.</w:t>
      </w:r>
    </w:p>
    <w:p w14:paraId="486DE5D7" w14:textId="77777777" w:rsidR="006E74FB" w:rsidRDefault="006E74FB" w:rsidP="006E74FB">
      <w:pPr>
        <w:pStyle w:val="PlainText"/>
      </w:pPr>
      <w:r>
        <w:t xml:space="preserve"> * Incorrect Answers:</w:t>
      </w:r>
    </w:p>
    <w:p w14:paraId="3B17420C" w14:textId="77777777" w:rsidR="006E74FB" w:rsidRDefault="006E74FB" w:rsidP="006E74FB">
      <w:pPr>
        <w:pStyle w:val="PlainText"/>
      </w:pPr>
      <w:r>
        <w:t xml:space="preserve">   * A) The target blood glucose level is strictly 80 mg/dL: The target blood glucose level is 180mg/dL.</w:t>
      </w:r>
    </w:p>
    <w:p w14:paraId="064D9124" w14:textId="77777777" w:rsidR="006E74FB" w:rsidRDefault="006E74FB" w:rsidP="006E74FB">
      <w:pPr>
        <w:pStyle w:val="PlainText"/>
      </w:pPr>
      <w:r>
        <w:t xml:space="preserve">   * B) Hyperglycemia should be aggressively treated with insulin drips in the field: The focus is on avoiding extreme highs by avoiding sugary substances; complex insulin protocols are not recommended in these field guidelines.</w:t>
      </w:r>
    </w:p>
    <w:p w14:paraId="68C5D031" w14:textId="77777777" w:rsidR="006E74FB" w:rsidRDefault="006E74FB" w:rsidP="006E74FB">
      <w:pPr>
        <w:pStyle w:val="PlainText"/>
      </w:pPr>
      <w:r>
        <w:t xml:space="preserve">   * C) Dextrose 50% should be administered to all TBI patients prophylactically: D50 is only given as a treatment if the glucose level drops below 100mg/dL, not prophylactically.</w:t>
      </w:r>
    </w:p>
    <w:p w14:paraId="07D0D7E6" w14:textId="77777777" w:rsidR="006E74FB" w:rsidRDefault="006E74FB" w:rsidP="006E74FB">
      <w:pPr>
        <w:pStyle w:val="PlainText"/>
      </w:pPr>
      <w:r>
        <w:t>Question 6: Why should Non-Steroidal Anti-Inflammatory Drugs (NSAIDs) like ibuprofen or ketorolac be avoided in patients with a TBI?</w:t>
      </w:r>
    </w:p>
    <w:p w14:paraId="71F73BD6" w14:textId="77777777" w:rsidR="006E74FB" w:rsidRDefault="006E74FB" w:rsidP="006E74FB">
      <w:pPr>
        <w:pStyle w:val="PlainText"/>
      </w:pPr>
      <w:r>
        <w:t>A) They severely depress respiratory drive</w:t>
      </w:r>
    </w:p>
    <w:p w14:paraId="34BF842B" w14:textId="77777777" w:rsidR="006E74FB" w:rsidRDefault="006E74FB" w:rsidP="006E74FB">
      <w:pPr>
        <w:pStyle w:val="PlainText"/>
      </w:pPr>
      <w:r>
        <w:t>B) They interact negatively with hypertonic saline</w:t>
      </w:r>
    </w:p>
    <w:p w14:paraId="323E302D" w14:textId="77777777" w:rsidR="006E74FB" w:rsidRDefault="006E74FB" w:rsidP="006E74FB">
      <w:pPr>
        <w:pStyle w:val="PlainText"/>
      </w:pPr>
      <w:r>
        <w:t>C) Their antiplatelet effect may increase intracranial bleeding</w:t>
      </w:r>
    </w:p>
    <w:p w14:paraId="16CAFDED" w14:textId="77777777" w:rsidR="006E74FB" w:rsidRDefault="006E74FB" w:rsidP="006E74FB">
      <w:pPr>
        <w:pStyle w:val="PlainText"/>
      </w:pPr>
      <w:r>
        <w:t>D) They cause rapid pupillary dilation</w:t>
      </w:r>
    </w:p>
    <w:p w14:paraId="047C1CD5" w14:textId="77777777" w:rsidR="006E74FB" w:rsidRDefault="006E74FB" w:rsidP="006E74FB">
      <w:pPr>
        <w:pStyle w:val="PlainText"/>
      </w:pPr>
      <w:r>
        <w:t xml:space="preserve"> * Correct Answer: C) Their antiplatelet effect may increase intracranial bleeding.</w:t>
      </w:r>
    </w:p>
    <w:p w14:paraId="286ABF8B" w14:textId="77777777" w:rsidR="006E74FB" w:rsidRDefault="006E74FB" w:rsidP="006E74FB">
      <w:pPr>
        <w:pStyle w:val="PlainText"/>
      </w:pPr>
      <w:r>
        <w:t xml:space="preserve">   * Reason: NSAIDs inhibit platelet function, and this antiplatelet effect may increase bleeding in the brain if an intracranial hemorrhage is present.</w:t>
      </w:r>
    </w:p>
    <w:p w14:paraId="2242F8C3" w14:textId="77777777" w:rsidR="006E74FB" w:rsidRDefault="006E74FB" w:rsidP="006E74FB">
      <w:pPr>
        <w:pStyle w:val="PlainText"/>
      </w:pPr>
      <w:r>
        <w:t xml:space="preserve"> * Incorrect Answers:</w:t>
      </w:r>
    </w:p>
    <w:p w14:paraId="7E4E0C54" w14:textId="77777777" w:rsidR="006E74FB" w:rsidRDefault="006E74FB" w:rsidP="006E74FB">
      <w:pPr>
        <w:pStyle w:val="PlainText"/>
      </w:pPr>
      <w:r>
        <w:t xml:space="preserve">   * A) They severely depress respiratory drive: Opioids typically depress respiratory drive, whereas NSAIDs primarily affect inflammation, fever, and platelets.</w:t>
      </w:r>
    </w:p>
    <w:p w14:paraId="133BFB43" w14:textId="77777777" w:rsidR="006E74FB" w:rsidRDefault="006E74FB" w:rsidP="006E74FB">
      <w:pPr>
        <w:pStyle w:val="PlainText"/>
      </w:pPr>
      <w:r>
        <w:t xml:space="preserve">   * B) They interact negatively with hypertonic saline: There is no documented negative interaction between NSAIDs and hypertonic saline.</w:t>
      </w:r>
    </w:p>
    <w:p w14:paraId="7F22FFD8" w14:textId="77777777" w:rsidR="006E74FB" w:rsidRDefault="006E74FB" w:rsidP="006E74FB">
      <w:pPr>
        <w:pStyle w:val="PlainText"/>
      </w:pPr>
      <w:r>
        <w:t xml:space="preserve">   * D) They cause rapid pupillary dilation: NSAIDs do not affect pupillary size; pupillary changes are typically driven by brain stem compression (ICP) or other medications.</w:t>
      </w:r>
    </w:p>
    <w:p w14:paraId="7CBDFEBF" w14:textId="77777777" w:rsidR="006E74FB" w:rsidRDefault="006E74FB" w:rsidP="006E74FB">
      <w:pPr>
        <w:pStyle w:val="PlainText"/>
      </w:pPr>
      <w:r>
        <w:t>Question 7: At what Glasgow Coma Scale (GCS) score is the placement of an advanced airway explicitly recommended for a TBI patient?</w:t>
      </w:r>
    </w:p>
    <w:p w14:paraId="1FE2DA34" w14:textId="77777777" w:rsidR="006E74FB" w:rsidRDefault="006E74FB" w:rsidP="006E74FB">
      <w:pPr>
        <w:pStyle w:val="PlainText"/>
      </w:pPr>
      <w:r>
        <w:t>A) 15</w:t>
      </w:r>
    </w:p>
    <w:p w14:paraId="5CD9B742" w14:textId="77777777" w:rsidR="006E74FB" w:rsidRDefault="006E74FB" w:rsidP="006E74FB">
      <w:pPr>
        <w:pStyle w:val="PlainText"/>
      </w:pPr>
      <w:r>
        <w:t>B) 12</w:t>
      </w:r>
    </w:p>
    <w:p w14:paraId="27584BED" w14:textId="77777777" w:rsidR="006E74FB" w:rsidRDefault="006E74FB" w:rsidP="006E74FB">
      <w:pPr>
        <w:pStyle w:val="PlainText"/>
      </w:pPr>
      <w:r>
        <w:t>C) 10 or less</w:t>
      </w:r>
    </w:p>
    <w:p w14:paraId="01657AA0" w14:textId="77777777" w:rsidR="006E74FB" w:rsidRDefault="006E74FB" w:rsidP="006E74FB">
      <w:pPr>
        <w:pStyle w:val="PlainText"/>
      </w:pPr>
      <w:r>
        <w:t>D) 8 or less</w:t>
      </w:r>
    </w:p>
    <w:p w14:paraId="2D1DF018" w14:textId="77777777" w:rsidR="006E74FB" w:rsidRDefault="006E74FB" w:rsidP="006E74FB">
      <w:pPr>
        <w:pStyle w:val="PlainText"/>
      </w:pPr>
      <w:r>
        <w:t xml:space="preserve"> * Correct Answer: D) 8 or less.</w:t>
      </w:r>
    </w:p>
    <w:p w14:paraId="70908363" w14:textId="77777777" w:rsidR="006E74FB" w:rsidRDefault="006E74FB" w:rsidP="006E74FB">
      <w:pPr>
        <w:pStyle w:val="PlainText"/>
      </w:pPr>
      <w:r>
        <w:t xml:space="preserve">   * Reason: The guidelines state that patients presenting with a GCS score of ≤8 should undergo placement of an advanced airway (e.g., cricothyroidotomy or ETT) unless higher care is immediately available.</w:t>
      </w:r>
    </w:p>
    <w:p w14:paraId="730D5AEB" w14:textId="77777777" w:rsidR="006E74FB" w:rsidRDefault="006E74FB" w:rsidP="006E74FB">
      <w:pPr>
        <w:pStyle w:val="PlainText"/>
      </w:pPr>
      <w:r>
        <w:t xml:space="preserve"> * Incorrect Answers:</w:t>
      </w:r>
    </w:p>
    <w:p w14:paraId="6265EBD2" w14:textId="77777777" w:rsidR="006E74FB" w:rsidRDefault="006E74FB" w:rsidP="006E74FB">
      <w:pPr>
        <w:pStyle w:val="PlainText"/>
      </w:pPr>
      <w:r>
        <w:t xml:space="preserve">   * A) 15: A GCS of 15 represents a normal, fully alert patient who can protect their own airway.</w:t>
      </w:r>
    </w:p>
    <w:p w14:paraId="7B14BA44" w14:textId="77777777" w:rsidR="006E74FB" w:rsidRDefault="006E74FB" w:rsidP="006E74FB">
      <w:pPr>
        <w:pStyle w:val="PlainText"/>
      </w:pPr>
      <w:r>
        <w:t xml:space="preserve">   * B) 12: This is considered a moderate TBI, and advanced airway placement is not automatically indicated.</w:t>
      </w:r>
    </w:p>
    <w:p w14:paraId="653AC0E1" w14:textId="77777777" w:rsidR="006E74FB" w:rsidRDefault="006E74FB" w:rsidP="006E74FB">
      <w:pPr>
        <w:pStyle w:val="PlainText"/>
      </w:pPr>
      <w:r>
        <w:lastRenderedPageBreak/>
        <w:t xml:space="preserve">   * C) 10 or less: The specific threshold outlined in the guidelines for advanced airway placement is ≤8.</w:t>
      </w:r>
    </w:p>
    <w:p w14:paraId="1A067373" w14:textId="77777777" w:rsidR="006E74FB" w:rsidRDefault="006E74FB" w:rsidP="006E74FB">
      <w:pPr>
        <w:pStyle w:val="PlainText"/>
      </w:pPr>
      <w:r>
        <w:t>Question 8: What is the recommended positioning for a TBI patient during transport?</w:t>
      </w:r>
    </w:p>
    <w:p w14:paraId="0487B1FC" w14:textId="77777777" w:rsidR="006E74FB" w:rsidRDefault="006E74FB" w:rsidP="006E74FB">
      <w:pPr>
        <w:pStyle w:val="PlainText"/>
      </w:pPr>
      <w:r>
        <w:t>A) Supine with the head of the bed (HOB) elevated to at least 30 degrees</w:t>
      </w:r>
    </w:p>
    <w:p w14:paraId="64C3D4A8" w14:textId="77777777" w:rsidR="006E74FB" w:rsidRDefault="006E74FB" w:rsidP="006E74FB">
      <w:pPr>
        <w:pStyle w:val="PlainText"/>
      </w:pPr>
      <w:r>
        <w:t>B) Flat supine (0 degrees)</w:t>
      </w:r>
    </w:p>
    <w:p w14:paraId="47C20F24" w14:textId="77777777" w:rsidR="006E74FB" w:rsidRDefault="006E74FB" w:rsidP="006E74FB">
      <w:pPr>
        <w:pStyle w:val="PlainText"/>
      </w:pPr>
      <w:r>
        <w:t>C) Trendelenburg position (head down)</w:t>
      </w:r>
    </w:p>
    <w:p w14:paraId="7ACBB74F" w14:textId="77777777" w:rsidR="006E74FB" w:rsidRDefault="006E74FB" w:rsidP="006E74FB">
      <w:pPr>
        <w:pStyle w:val="PlainText"/>
      </w:pPr>
      <w:r>
        <w:t>D) Lateral recumbent (recovery) position</w:t>
      </w:r>
    </w:p>
    <w:p w14:paraId="74444CBB" w14:textId="77777777" w:rsidR="006E74FB" w:rsidRDefault="006E74FB" w:rsidP="006E74FB">
      <w:pPr>
        <w:pStyle w:val="PlainText"/>
      </w:pPr>
      <w:r>
        <w:t xml:space="preserve"> * Correct Answer: A) Supine with the head of the bed (HOB) elevated to at least 30 degrees.</w:t>
      </w:r>
    </w:p>
    <w:p w14:paraId="7B4085A9" w14:textId="77777777" w:rsidR="006E74FB" w:rsidRDefault="006E74FB" w:rsidP="006E74FB">
      <w:pPr>
        <w:pStyle w:val="PlainText"/>
      </w:pPr>
      <w:r>
        <w:t xml:space="preserve">   * Reason: Every effort should be made to transport TBI patients in a supine position with the head of the bed elevated to at least 30° to promote cerebral venous drainage and manage ICP.</w:t>
      </w:r>
    </w:p>
    <w:p w14:paraId="75549B9A" w14:textId="77777777" w:rsidR="006E74FB" w:rsidRDefault="006E74FB" w:rsidP="006E74FB">
      <w:pPr>
        <w:pStyle w:val="PlainText"/>
      </w:pPr>
      <w:r>
        <w:t xml:space="preserve"> * Incorrect Answers:</w:t>
      </w:r>
    </w:p>
    <w:p w14:paraId="49E262D9" w14:textId="77777777" w:rsidR="006E74FB" w:rsidRDefault="006E74FB" w:rsidP="006E74FB">
      <w:pPr>
        <w:pStyle w:val="PlainText"/>
      </w:pPr>
      <w:r>
        <w:t xml:space="preserve">   * B) Flat supine (0 degrees): Transporting completely flat can impair venous drainage from the head and worsen ICP.</w:t>
      </w:r>
    </w:p>
    <w:p w14:paraId="0CF6FB12" w14:textId="77777777" w:rsidR="006E74FB" w:rsidRDefault="006E74FB" w:rsidP="006E74FB">
      <w:pPr>
        <w:pStyle w:val="PlainText"/>
      </w:pPr>
      <w:r>
        <w:t xml:space="preserve">   * C) Trendelenburg position (head down): This position would drastically increase intracranial pressure and is absolutely contraindicated for head injuries.</w:t>
      </w:r>
    </w:p>
    <w:p w14:paraId="7A0AAC04" w14:textId="77777777" w:rsidR="006E74FB" w:rsidRDefault="006E74FB" w:rsidP="006E74FB">
      <w:pPr>
        <w:pStyle w:val="PlainText"/>
      </w:pPr>
      <w:r>
        <w:t xml:space="preserve">   * D) Lateral recumbent (recovery) position: The recommended positioning specifically focuses on keeping the patient supine with HOB elevated, unless specific unmanageable airway concerns dictate otherwise.</w:t>
      </w:r>
    </w:p>
    <w:p w14:paraId="0676046D" w14:textId="77777777" w:rsidR="006E74FB" w:rsidRDefault="006E74FB" w:rsidP="006E74FB">
      <w:pPr>
        <w:pStyle w:val="PlainText"/>
      </w:pPr>
      <w:r>
        <w:t>Question 9: When administering Hypertonic Saline (3% NaCl) for suspected elevated intracranial pressure, what is the recommended bolus dose and duration?</w:t>
      </w:r>
    </w:p>
    <w:p w14:paraId="78947D85" w14:textId="77777777" w:rsidR="006E74FB" w:rsidRDefault="006E74FB" w:rsidP="006E74FB">
      <w:pPr>
        <w:pStyle w:val="PlainText"/>
      </w:pPr>
      <w:r>
        <w:t>A) 500mL bolus pushed rapidly</w:t>
      </w:r>
    </w:p>
    <w:p w14:paraId="73A052CC" w14:textId="77777777" w:rsidR="006E74FB" w:rsidRDefault="006E74FB" w:rsidP="006E74FB">
      <w:pPr>
        <w:pStyle w:val="PlainText"/>
      </w:pPr>
      <w:r>
        <w:t>B) 100mL bolus over 1 hour</w:t>
      </w:r>
    </w:p>
    <w:p w14:paraId="68954322" w14:textId="77777777" w:rsidR="006E74FB" w:rsidRDefault="006E74FB" w:rsidP="006E74FB">
      <w:pPr>
        <w:pStyle w:val="PlainText"/>
      </w:pPr>
      <w:r>
        <w:t>C) 250mL bolus over 20 minutes</w:t>
      </w:r>
    </w:p>
    <w:p w14:paraId="413D6643" w14:textId="77777777" w:rsidR="006E74FB" w:rsidRDefault="006E74FB" w:rsidP="006E74FB">
      <w:pPr>
        <w:pStyle w:val="PlainText"/>
      </w:pPr>
      <w:r>
        <w:t>D) 1000mL continuous infusion</w:t>
      </w:r>
    </w:p>
    <w:p w14:paraId="6B88FC4B" w14:textId="77777777" w:rsidR="006E74FB" w:rsidRDefault="006E74FB" w:rsidP="006E74FB">
      <w:pPr>
        <w:pStyle w:val="PlainText"/>
      </w:pPr>
      <w:r>
        <w:t xml:space="preserve"> * Correct Answer: C) 250mL bolus over 20 minutes.</w:t>
      </w:r>
    </w:p>
    <w:p w14:paraId="0143AEEE" w14:textId="77777777" w:rsidR="006E74FB" w:rsidRDefault="006E74FB" w:rsidP="006E74FB">
      <w:pPr>
        <w:pStyle w:val="PlainText"/>
      </w:pPr>
      <w:r>
        <w:t xml:space="preserve">   * Reason: The "Best" guideline for osmotic therapy utilizing hypertonic saline (3% NaCl) is to administer a 250mL bolus over 20 minutes.</w:t>
      </w:r>
    </w:p>
    <w:p w14:paraId="1C9A804F" w14:textId="77777777" w:rsidR="006E74FB" w:rsidRDefault="006E74FB" w:rsidP="006E74FB">
      <w:pPr>
        <w:pStyle w:val="PlainText"/>
      </w:pPr>
      <w:r>
        <w:t xml:space="preserve"> * Incorrect Answers:</w:t>
      </w:r>
    </w:p>
    <w:p w14:paraId="6E3911BE" w14:textId="77777777" w:rsidR="006E74FB" w:rsidRDefault="006E74FB" w:rsidP="006E74FB">
      <w:pPr>
        <w:pStyle w:val="PlainText"/>
      </w:pPr>
      <w:r>
        <w:t xml:space="preserve">   * A) 500mL bolus pushed rapidly: This volume is too large and pushing it rapidly can cause severe hemodynamic shifts.</w:t>
      </w:r>
    </w:p>
    <w:p w14:paraId="1E6A9076" w14:textId="77777777" w:rsidR="006E74FB" w:rsidRDefault="006E74FB" w:rsidP="006E74FB">
      <w:pPr>
        <w:pStyle w:val="PlainText"/>
      </w:pPr>
      <w:r>
        <w:t xml:space="preserve">   * B) 100mL bolus over 1 hour: This volume is too low and the administration rate is too slow to effectively manage acute ICP spikes.</w:t>
      </w:r>
    </w:p>
    <w:p w14:paraId="7934C66C" w14:textId="77777777" w:rsidR="006E74FB" w:rsidRDefault="006E74FB" w:rsidP="006E74FB">
      <w:pPr>
        <w:pStyle w:val="PlainText"/>
      </w:pPr>
      <w:r>
        <w:t xml:space="preserve">   * D) 1000mL continuous infusion: Hypertonic saline is given as a targeted bolus for ICP spikes, not as a massive continuous maintenance infusion.</w:t>
      </w:r>
    </w:p>
    <w:p w14:paraId="78AD08FA" w14:textId="77777777" w:rsidR="006E74FB" w:rsidRDefault="006E74FB" w:rsidP="006E74FB">
      <w:pPr>
        <w:pStyle w:val="PlainText"/>
      </w:pPr>
      <w:r>
        <w:t>Question 10: Why should hypotonic fluids like Lactated Ringer's generally be avoided in patients with Traumatic Brain Injury?</w:t>
      </w:r>
    </w:p>
    <w:p w14:paraId="213E66D1" w14:textId="77777777" w:rsidR="006E74FB" w:rsidRDefault="006E74FB" w:rsidP="006E74FB">
      <w:pPr>
        <w:pStyle w:val="PlainText"/>
      </w:pPr>
      <w:r>
        <w:t>A) They cause severe hypertension</w:t>
      </w:r>
    </w:p>
    <w:p w14:paraId="71FB2D79" w14:textId="77777777" w:rsidR="006E74FB" w:rsidRDefault="006E74FB" w:rsidP="006E74FB">
      <w:pPr>
        <w:pStyle w:val="PlainText"/>
      </w:pPr>
      <w:r>
        <w:t>B) They can worsen cerebral edema</w:t>
      </w:r>
    </w:p>
    <w:p w14:paraId="4C0C7B16" w14:textId="77777777" w:rsidR="006E74FB" w:rsidRDefault="006E74FB" w:rsidP="006E74FB">
      <w:pPr>
        <w:pStyle w:val="PlainText"/>
      </w:pPr>
      <w:r>
        <w:t>C) They interact with seizure medications</w:t>
      </w:r>
    </w:p>
    <w:p w14:paraId="15DAC5D9" w14:textId="77777777" w:rsidR="006E74FB" w:rsidRDefault="006E74FB" w:rsidP="006E74FB">
      <w:pPr>
        <w:pStyle w:val="PlainText"/>
      </w:pPr>
      <w:r>
        <w:t>D) They cause immediate renal failure</w:t>
      </w:r>
    </w:p>
    <w:p w14:paraId="04E4DAEB" w14:textId="77777777" w:rsidR="006E74FB" w:rsidRDefault="006E74FB" w:rsidP="006E74FB">
      <w:pPr>
        <w:pStyle w:val="PlainText"/>
      </w:pPr>
      <w:r>
        <w:t xml:space="preserve"> * Correct Answer: B) They can worsen cerebral edema.</w:t>
      </w:r>
    </w:p>
    <w:p w14:paraId="5AAF2EFA" w14:textId="77777777" w:rsidR="006E74FB" w:rsidRDefault="006E74FB" w:rsidP="006E74FB">
      <w:pPr>
        <w:pStyle w:val="PlainText"/>
      </w:pPr>
      <w:r>
        <w:t xml:space="preserve">   * Reason: Hypotonic fluids (including lactated Ringer’s) should be avoided whenever possible because they encourage fluid to shift into brain tissue, which can worsen cerebral edema.</w:t>
      </w:r>
    </w:p>
    <w:p w14:paraId="0DAA2336" w14:textId="77777777" w:rsidR="006E74FB" w:rsidRDefault="006E74FB" w:rsidP="006E74FB">
      <w:pPr>
        <w:pStyle w:val="PlainText"/>
      </w:pPr>
      <w:r>
        <w:t xml:space="preserve"> * Incorrect Answers:</w:t>
      </w:r>
    </w:p>
    <w:p w14:paraId="531581CB" w14:textId="77777777" w:rsidR="006E74FB" w:rsidRDefault="006E74FB" w:rsidP="006E74FB">
      <w:pPr>
        <w:pStyle w:val="PlainText"/>
      </w:pPr>
      <w:r>
        <w:t xml:space="preserve">   * A) They cause severe hypertension: Hypotonic fluids do not inherently cause hypertension; their main physiological risk in TBI is fluid shifting into cells.</w:t>
      </w:r>
    </w:p>
    <w:p w14:paraId="7B2124E8" w14:textId="77777777" w:rsidR="006E74FB" w:rsidRDefault="006E74FB" w:rsidP="006E74FB">
      <w:pPr>
        <w:pStyle w:val="PlainText"/>
      </w:pPr>
      <w:r>
        <w:t xml:space="preserve">   * C) They interact with seizure medications: Fluid tonicity affects physical tissue edema, not specifically the pharmacology or absorption of antiseizure drugs.</w:t>
      </w:r>
    </w:p>
    <w:p w14:paraId="4191C228" w14:textId="77777777" w:rsidR="006E74FB" w:rsidRDefault="006E74FB" w:rsidP="006E74FB">
      <w:pPr>
        <w:pStyle w:val="PlainText"/>
      </w:pPr>
      <w:r>
        <w:lastRenderedPageBreak/>
        <w:t xml:space="preserve">   * D) They cause immediate renal failure: Hypotonic fluids do not cause renal failure; their danger lies in affecting cerebral fluid balance.</w:t>
      </w:r>
    </w:p>
    <w:p w14:paraId="0FD24556" w14:textId="77777777" w:rsidR="006E74FB" w:rsidRDefault="006E74FB" w:rsidP="006E74FB">
      <w:pPr>
        <w:pStyle w:val="PlainText"/>
      </w:pPr>
      <w:r>
        <w:t>Would you like me to move on to the Intermediate section, or tackle another pair of topics from the Beginner level?</w:t>
      </w:r>
    </w:p>
    <w:p w14:paraId="10BAAEB1" w14:textId="77777777" w:rsidR="006E74FB" w:rsidRDefault="006E74FB" w:rsidP="006E74FB">
      <w:pPr>
        <w:pStyle w:val="PlainText"/>
      </w:pPr>
    </w:p>
    <w:p w14:paraId="64CC637D" w14:textId="77777777" w:rsidR="006E74FB" w:rsidRDefault="006E74FB" w:rsidP="006E74FB">
      <w:pPr>
        <w:pStyle w:val="PlainText"/>
      </w:pPr>
      <w:r>
        <w:t>Here are 20 more beginner-level multiple-choice questions. Since we are building from the provided medical guidelines, I have selected two essential crossover topics from your trauma materials: Hemodynamic Control &amp; Fluid Resuscitation and Neurological Assessment &amp; Seizure Management.</w:t>
      </w:r>
    </w:p>
    <w:p w14:paraId="10118C2D" w14:textId="77777777" w:rsidR="006E74FB" w:rsidRDefault="006E74FB" w:rsidP="006E74FB">
      <w:pPr>
        <w:pStyle w:val="PlainText"/>
      </w:pPr>
      <w:r>
        <w:t>Topic 3: Hemodynamic Control &amp; Fluid Resuscitation</w:t>
      </w:r>
    </w:p>
    <w:p w14:paraId="0C3B650E" w14:textId="77777777" w:rsidR="006E74FB" w:rsidRDefault="006E74FB" w:rsidP="006E74FB">
      <w:pPr>
        <w:pStyle w:val="PlainText"/>
      </w:pPr>
      <w:r>
        <w:t>Question 1: What is the recommended primary intravenous fluid for burn resuscitation?</w:t>
      </w:r>
    </w:p>
    <w:p w14:paraId="5DA0813B" w14:textId="77777777" w:rsidR="006E74FB" w:rsidRDefault="006E74FB" w:rsidP="006E74FB">
      <w:pPr>
        <w:pStyle w:val="PlainText"/>
      </w:pPr>
      <w:r>
        <w:t>A) 0.9% Normal Saline</w:t>
      </w:r>
    </w:p>
    <w:p w14:paraId="718AA8A5" w14:textId="77777777" w:rsidR="006E74FB" w:rsidRDefault="006E74FB" w:rsidP="006E74FB">
      <w:pPr>
        <w:pStyle w:val="PlainText"/>
      </w:pPr>
      <w:r>
        <w:t>B) Lactated Ringer's</w:t>
      </w:r>
    </w:p>
    <w:p w14:paraId="6F74B794" w14:textId="77777777" w:rsidR="006E74FB" w:rsidRDefault="006E74FB" w:rsidP="006E74FB">
      <w:pPr>
        <w:pStyle w:val="PlainText"/>
      </w:pPr>
      <w:r>
        <w:t>C) Dextrose 5% in Water (D5W)</w:t>
      </w:r>
    </w:p>
    <w:p w14:paraId="6BB3897F" w14:textId="77777777" w:rsidR="006E74FB" w:rsidRDefault="006E74FB" w:rsidP="006E74FB">
      <w:pPr>
        <w:pStyle w:val="PlainText"/>
      </w:pPr>
      <w:r>
        <w:t>D) 3% Hypertonic Saline</w:t>
      </w:r>
    </w:p>
    <w:p w14:paraId="61AEBA28" w14:textId="77777777" w:rsidR="006E74FB" w:rsidRDefault="006E74FB" w:rsidP="006E74FB">
      <w:pPr>
        <w:pStyle w:val="PlainText"/>
      </w:pPr>
      <w:r>
        <w:t xml:space="preserve"> * Correct Answer: B) Lactated Ringer's.</w:t>
      </w:r>
    </w:p>
    <w:p w14:paraId="07287577" w14:textId="77777777" w:rsidR="006E74FB" w:rsidRDefault="006E74FB" w:rsidP="006E74FB">
      <w:pPr>
        <w:pStyle w:val="PlainText"/>
      </w:pPr>
      <w:r>
        <w:t xml:space="preserve">   * Reason: Lactated Ringer's is the specifically identified fluid of choice for burn resuscitation.</w:t>
      </w:r>
    </w:p>
    <w:p w14:paraId="362EFD0B" w14:textId="77777777" w:rsidR="006E74FB" w:rsidRDefault="006E74FB" w:rsidP="006E74FB">
      <w:pPr>
        <w:pStyle w:val="PlainText"/>
      </w:pPr>
      <w:r>
        <w:t xml:space="preserve"> * Incorrect Answers:</w:t>
      </w:r>
    </w:p>
    <w:p w14:paraId="43AE6C48" w14:textId="77777777" w:rsidR="006E74FB" w:rsidRDefault="006E74FB" w:rsidP="006E74FB">
      <w:pPr>
        <w:pStyle w:val="PlainText"/>
      </w:pPr>
      <w:r>
        <w:t xml:space="preserve">   * A) 0.9% Normal Saline: While a standard crystalloid, it is not the preferred fluid for large volume burn resuscitation.</w:t>
      </w:r>
    </w:p>
    <w:p w14:paraId="157CE578" w14:textId="77777777" w:rsidR="006E74FB" w:rsidRDefault="006E74FB" w:rsidP="006E74FB">
      <w:pPr>
        <w:pStyle w:val="PlainText"/>
      </w:pPr>
      <w:r>
        <w:t xml:space="preserve">   * C) Dextrose 5% in Water (D5W): This is used as a mixing agent for oral rehydration recipes, but not as the primary IV resuscitation fluid.</w:t>
      </w:r>
    </w:p>
    <w:p w14:paraId="737BE1DD" w14:textId="77777777" w:rsidR="006E74FB" w:rsidRDefault="006E74FB" w:rsidP="006E74FB">
      <w:pPr>
        <w:pStyle w:val="PlainText"/>
      </w:pPr>
      <w:r>
        <w:t xml:space="preserve">   * D) 3% Hypertonic Saline: This is an osmotic therapy used for lowering intracranial pressure in Traumatic Brain Injuries, not for routine burn volume replacement.</w:t>
      </w:r>
    </w:p>
    <w:p w14:paraId="7294E11B" w14:textId="77777777" w:rsidR="006E74FB" w:rsidRDefault="006E74FB" w:rsidP="006E74FB">
      <w:pPr>
        <w:pStyle w:val="PlainText"/>
      </w:pPr>
      <w:r>
        <w:t>Question 2: In a patient with a Traumatic Brain Injury (TBI) and active hemorrhage, what is the target systolic blood pressure (SBP) if blood products are available?</w:t>
      </w:r>
    </w:p>
    <w:p w14:paraId="548CB288" w14:textId="77777777" w:rsidR="006E74FB" w:rsidRDefault="006E74FB" w:rsidP="006E74FB">
      <w:pPr>
        <w:pStyle w:val="PlainText"/>
      </w:pPr>
      <w:r>
        <w:t>A) &gt;90 mmHg</w:t>
      </w:r>
    </w:p>
    <w:p w14:paraId="34A9F0A3" w14:textId="77777777" w:rsidR="006E74FB" w:rsidRDefault="006E74FB" w:rsidP="006E74FB">
      <w:pPr>
        <w:pStyle w:val="PlainText"/>
      </w:pPr>
      <w:r>
        <w:t>B) &gt;110 mmHg</w:t>
      </w:r>
    </w:p>
    <w:p w14:paraId="76815FE6" w14:textId="77777777" w:rsidR="006E74FB" w:rsidRDefault="006E74FB" w:rsidP="006E74FB">
      <w:pPr>
        <w:pStyle w:val="PlainText"/>
      </w:pPr>
      <w:r>
        <w:t>C) &gt;65 mmHg</w:t>
      </w:r>
    </w:p>
    <w:p w14:paraId="5C48EDB8" w14:textId="77777777" w:rsidR="006E74FB" w:rsidRDefault="006E74FB" w:rsidP="006E74FB">
      <w:pPr>
        <w:pStyle w:val="PlainText"/>
      </w:pPr>
      <w:r>
        <w:t>D) &gt;140 mmHg</w:t>
      </w:r>
    </w:p>
    <w:p w14:paraId="74D48CB9" w14:textId="77777777" w:rsidR="006E74FB" w:rsidRDefault="006E74FB" w:rsidP="006E74FB">
      <w:pPr>
        <w:pStyle w:val="PlainText"/>
      </w:pPr>
      <w:r>
        <w:t xml:space="preserve"> * Correct Answer: B) &gt;110 mmHg.</w:t>
      </w:r>
    </w:p>
    <w:p w14:paraId="19279018" w14:textId="77777777" w:rsidR="006E74FB" w:rsidRDefault="006E74FB" w:rsidP="006E74FB">
      <w:pPr>
        <w:pStyle w:val="PlainText"/>
      </w:pPr>
      <w:r>
        <w:t xml:space="preserve">   * Reason: If there is evidence of bleeding and whole blood or blood products are available, the target SBP is &gt;110 mmHg to ensure adequate cerebral perfusion.</w:t>
      </w:r>
    </w:p>
    <w:p w14:paraId="1DCF9800" w14:textId="77777777" w:rsidR="006E74FB" w:rsidRDefault="006E74FB" w:rsidP="006E74FB">
      <w:pPr>
        <w:pStyle w:val="PlainText"/>
      </w:pPr>
      <w:r>
        <w:t xml:space="preserve"> * Incorrect Answers:</w:t>
      </w:r>
    </w:p>
    <w:p w14:paraId="40070314" w14:textId="77777777" w:rsidR="006E74FB" w:rsidRDefault="006E74FB" w:rsidP="006E74FB">
      <w:pPr>
        <w:pStyle w:val="PlainText"/>
      </w:pPr>
      <w:r>
        <w:t xml:space="preserve">   * A) &gt;90 mmHg: This is the lower target SBP used only when blood products are not available and crystalloids must be used.</w:t>
      </w:r>
    </w:p>
    <w:p w14:paraId="680DF041" w14:textId="77777777" w:rsidR="006E74FB" w:rsidRDefault="006E74FB" w:rsidP="006E74FB">
      <w:pPr>
        <w:pStyle w:val="PlainText"/>
      </w:pPr>
      <w:r>
        <w:t xml:space="preserve">   * C) &gt;65 mmHg: This is a common target for permissive hypotension in standard trauma, but is insufficient for a TBI patient.</w:t>
      </w:r>
    </w:p>
    <w:p w14:paraId="79C6CD38" w14:textId="77777777" w:rsidR="006E74FB" w:rsidRDefault="006E74FB" w:rsidP="006E74FB">
      <w:pPr>
        <w:pStyle w:val="PlainText"/>
      </w:pPr>
      <w:r>
        <w:t xml:space="preserve">   * D) &gt;140 mmHg: This is unnecessarily high and could exacerbate internal hemorrhage.</w:t>
      </w:r>
    </w:p>
    <w:p w14:paraId="5ABBD4DA" w14:textId="77777777" w:rsidR="006E74FB" w:rsidRDefault="006E74FB" w:rsidP="006E74FB">
      <w:pPr>
        <w:pStyle w:val="PlainText"/>
      </w:pPr>
      <w:r>
        <w:t>Question 3: If a burn patient's urine output (UO) is consistently too low during resuscitation, what is the recommended adjustment?</w:t>
      </w:r>
    </w:p>
    <w:p w14:paraId="72E1A49B" w14:textId="77777777" w:rsidR="006E74FB" w:rsidRDefault="006E74FB" w:rsidP="006E74FB">
      <w:pPr>
        <w:pStyle w:val="PlainText"/>
      </w:pPr>
      <w:r>
        <w:t>A) Administer a 500mL fluid bolus immediately</w:t>
      </w:r>
    </w:p>
    <w:p w14:paraId="5574C059" w14:textId="77777777" w:rsidR="006E74FB" w:rsidRDefault="006E74FB" w:rsidP="006E74FB">
      <w:pPr>
        <w:pStyle w:val="PlainText"/>
      </w:pPr>
      <w:r>
        <w:t>B) Administer an IV diuretic</w:t>
      </w:r>
    </w:p>
    <w:p w14:paraId="7B0401DA" w14:textId="77777777" w:rsidR="006E74FB" w:rsidRDefault="006E74FB" w:rsidP="006E74FB">
      <w:pPr>
        <w:pStyle w:val="PlainText"/>
      </w:pPr>
      <w:r>
        <w:t>C) Increase the IV fluid rate by 25%</w:t>
      </w:r>
    </w:p>
    <w:p w14:paraId="63C7FB22" w14:textId="77777777" w:rsidR="006E74FB" w:rsidRDefault="006E74FB" w:rsidP="006E74FB">
      <w:pPr>
        <w:pStyle w:val="PlainText"/>
      </w:pPr>
      <w:r>
        <w:t>D) Decrease the IV fluid rate by 25%</w:t>
      </w:r>
    </w:p>
    <w:p w14:paraId="09FA39C5" w14:textId="77777777" w:rsidR="006E74FB" w:rsidRDefault="006E74FB" w:rsidP="006E74FB">
      <w:pPr>
        <w:pStyle w:val="PlainText"/>
      </w:pPr>
      <w:r>
        <w:t xml:space="preserve"> * Correct Answer: C) Increase the IV fluid rate by 25%.</w:t>
      </w:r>
    </w:p>
    <w:p w14:paraId="5F86FC0D" w14:textId="77777777" w:rsidR="006E74FB" w:rsidRDefault="006E74FB" w:rsidP="006E74FB">
      <w:pPr>
        <w:pStyle w:val="PlainText"/>
      </w:pPr>
      <w:r>
        <w:t xml:space="preserve">   * Reason: If the urine output is too low, the correct action is to increase the IV infusion rate by 25% every 1–2 hours until the goal is met.</w:t>
      </w:r>
    </w:p>
    <w:p w14:paraId="5880757C" w14:textId="77777777" w:rsidR="006E74FB" w:rsidRDefault="006E74FB" w:rsidP="006E74FB">
      <w:pPr>
        <w:pStyle w:val="PlainText"/>
      </w:pPr>
      <w:r>
        <w:t xml:space="preserve"> * Incorrect Answers:</w:t>
      </w:r>
    </w:p>
    <w:p w14:paraId="5327EC10" w14:textId="77777777" w:rsidR="006E74FB" w:rsidRDefault="006E74FB" w:rsidP="006E74FB">
      <w:pPr>
        <w:pStyle w:val="PlainText"/>
      </w:pPr>
      <w:r>
        <w:lastRenderedPageBreak/>
        <w:t xml:space="preserve">   * A) Administer a 500mL fluid bolus immediately: Routine fluid boluses are explicitly not recommended for correcting low urine output in burns.</w:t>
      </w:r>
    </w:p>
    <w:p w14:paraId="3D980FBC" w14:textId="77777777" w:rsidR="006E74FB" w:rsidRDefault="006E74FB" w:rsidP="006E74FB">
      <w:pPr>
        <w:pStyle w:val="PlainText"/>
      </w:pPr>
      <w:r>
        <w:t xml:space="preserve">   * B) Administer an IV diuretic: Diuretics do not fix the underlying hypovolemia causing the low urine output in burn shock.</w:t>
      </w:r>
    </w:p>
    <w:p w14:paraId="0DA064AF" w14:textId="77777777" w:rsidR="006E74FB" w:rsidRDefault="006E74FB" w:rsidP="006E74FB">
      <w:pPr>
        <w:pStyle w:val="PlainText"/>
      </w:pPr>
      <w:r>
        <w:t xml:space="preserve">   * D) Decrease the IV fluid rate by 25%: This action is taken only if the urine output is too high.</w:t>
      </w:r>
    </w:p>
    <w:p w14:paraId="5D4348B1" w14:textId="77777777" w:rsidR="006E74FB" w:rsidRDefault="006E74FB" w:rsidP="006E74FB">
      <w:pPr>
        <w:pStyle w:val="PlainText"/>
      </w:pPr>
      <w:r>
        <w:t>Question 4: What is the primary reason hypotonic fluids (such as Lactated Ringer's) should be avoided whenever possible in patients with a Traumatic Brain Injury?</w:t>
      </w:r>
    </w:p>
    <w:p w14:paraId="79489433" w14:textId="77777777" w:rsidR="006E74FB" w:rsidRDefault="006E74FB" w:rsidP="006E74FB">
      <w:pPr>
        <w:pStyle w:val="PlainText"/>
      </w:pPr>
      <w:r>
        <w:t>A) They cause severe systemic hypertension</w:t>
      </w:r>
    </w:p>
    <w:p w14:paraId="706A69ED" w14:textId="77777777" w:rsidR="006E74FB" w:rsidRDefault="006E74FB" w:rsidP="006E74FB">
      <w:pPr>
        <w:pStyle w:val="PlainText"/>
      </w:pPr>
      <w:r>
        <w:t>B) They can worsen cerebral edema</w:t>
      </w:r>
    </w:p>
    <w:p w14:paraId="3D6E9D9D" w14:textId="77777777" w:rsidR="006E74FB" w:rsidRDefault="006E74FB" w:rsidP="006E74FB">
      <w:pPr>
        <w:pStyle w:val="PlainText"/>
      </w:pPr>
      <w:r>
        <w:t>C) They immediately induce renal failure</w:t>
      </w:r>
    </w:p>
    <w:p w14:paraId="57A154E5" w14:textId="77777777" w:rsidR="006E74FB" w:rsidRDefault="006E74FB" w:rsidP="006E74FB">
      <w:pPr>
        <w:pStyle w:val="PlainText"/>
      </w:pPr>
      <w:r>
        <w:t>D) They deactivate seizure medications</w:t>
      </w:r>
    </w:p>
    <w:p w14:paraId="6342AC42" w14:textId="77777777" w:rsidR="006E74FB" w:rsidRDefault="006E74FB" w:rsidP="006E74FB">
      <w:pPr>
        <w:pStyle w:val="PlainText"/>
      </w:pPr>
      <w:r>
        <w:t xml:space="preserve"> * Correct Answer: B) They can worsen cerebral edema.</w:t>
      </w:r>
    </w:p>
    <w:p w14:paraId="0FD73C5E" w14:textId="77777777" w:rsidR="006E74FB" w:rsidRDefault="006E74FB" w:rsidP="006E74FB">
      <w:pPr>
        <w:pStyle w:val="PlainText"/>
      </w:pPr>
      <w:r>
        <w:t xml:space="preserve">   * Reason: Hypotonic fluids encourage fluid to shift into tissues, which can dangerously worsen swelling (cerebral edema) in the injured brain.</w:t>
      </w:r>
    </w:p>
    <w:p w14:paraId="4F339433" w14:textId="77777777" w:rsidR="006E74FB" w:rsidRDefault="006E74FB" w:rsidP="006E74FB">
      <w:pPr>
        <w:pStyle w:val="PlainText"/>
      </w:pPr>
      <w:r>
        <w:t xml:space="preserve"> * Incorrect Answers:</w:t>
      </w:r>
    </w:p>
    <w:p w14:paraId="08C94F42" w14:textId="77777777" w:rsidR="006E74FB" w:rsidRDefault="006E74FB" w:rsidP="006E74FB">
      <w:pPr>
        <w:pStyle w:val="PlainText"/>
      </w:pPr>
      <w:r>
        <w:t xml:space="preserve">   * A) They cause severe systemic hypertension: Hypotonic fluids cause fluid shifts, not isolated severe hypertension.</w:t>
      </w:r>
    </w:p>
    <w:p w14:paraId="2DF24B94" w14:textId="77777777" w:rsidR="006E74FB" w:rsidRDefault="006E74FB" w:rsidP="006E74FB">
      <w:pPr>
        <w:pStyle w:val="PlainText"/>
      </w:pPr>
      <w:r>
        <w:t xml:space="preserve">   * C) They immediately induce renal failure: They do not cause renal failure; the risk is specific to intracranial fluid balance.</w:t>
      </w:r>
    </w:p>
    <w:p w14:paraId="434A33DF" w14:textId="77777777" w:rsidR="006E74FB" w:rsidRDefault="006E74FB" w:rsidP="006E74FB">
      <w:pPr>
        <w:pStyle w:val="PlainText"/>
      </w:pPr>
      <w:r>
        <w:t xml:space="preserve">   * D) They deactivate seizure medications: Fluid tonicity does not chemically deactivate antiseizure medications.</w:t>
      </w:r>
    </w:p>
    <w:p w14:paraId="10B4DA51" w14:textId="77777777" w:rsidR="006E74FB" w:rsidRDefault="006E74FB" w:rsidP="006E74FB">
      <w:pPr>
        <w:pStyle w:val="PlainText"/>
      </w:pPr>
      <w:r>
        <w:t>Question 5: Which calculation method should be used to determine the starting hourly IV fluid rate for an adult burn patient weighing between 40-80kg?</w:t>
      </w:r>
    </w:p>
    <w:p w14:paraId="052802E9" w14:textId="77777777" w:rsidR="006E74FB" w:rsidRDefault="006E74FB" w:rsidP="006E74FB">
      <w:pPr>
        <w:pStyle w:val="PlainText"/>
      </w:pPr>
      <w:r>
        <w:t>A) The Rule of Nines</w:t>
      </w:r>
    </w:p>
    <w:p w14:paraId="6B0461EF" w14:textId="77777777" w:rsidR="006E74FB" w:rsidRDefault="006E74FB" w:rsidP="006E74FB">
      <w:pPr>
        <w:pStyle w:val="PlainText"/>
      </w:pPr>
      <w:r>
        <w:t>B) The Parkland Formula</w:t>
      </w:r>
    </w:p>
    <w:p w14:paraId="222DFDFE" w14:textId="77777777" w:rsidR="006E74FB" w:rsidRDefault="006E74FB" w:rsidP="006E74FB">
      <w:pPr>
        <w:pStyle w:val="PlainText"/>
      </w:pPr>
      <w:r>
        <w:t>C) The Lund-Browder Chart</w:t>
      </w:r>
    </w:p>
    <w:p w14:paraId="5975CFF7" w14:textId="77777777" w:rsidR="006E74FB" w:rsidRDefault="006E74FB" w:rsidP="006E74FB">
      <w:pPr>
        <w:pStyle w:val="PlainText"/>
      </w:pPr>
      <w:r>
        <w:t>D) The Rule of Tens</w:t>
      </w:r>
    </w:p>
    <w:p w14:paraId="17B816A4" w14:textId="77777777" w:rsidR="006E74FB" w:rsidRDefault="006E74FB" w:rsidP="006E74FB">
      <w:pPr>
        <w:pStyle w:val="PlainText"/>
      </w:pPr>
      <w:r>
        <w:t xml:space="preserve"> * Correct Answer: D) The Rule of Tens.</w:t>
      </w:r>
    </w:p>
    <w:p w14:paraId="0C49583D" w14:textId="77777777" w:rsidR="006E74FB" w:rsidRDefault="006E74FB" w:rsidP="006E74FB">
      <w:pPr>
        <w:pStyle w:val="PlainText"/>
      </w:pPr>
      <w:r>
        <w:t xml:space="preserve">   * Reason: The Rule of Tens (%TBSA x 10) is used to calculate the starting hourly rate for Lactated Ringer's in patients weighing between 40 and 80kg.</w:t>
      </w:r>
    </w:p>
    <w:p w14:paraId="74CADAA6" w14:textId="77777777" w:rsidR="006E74FB" w:rsidRDefault="006E74FB" w:rsidP="006E74FB">
      <w:pPr>
        <w:pStyle w:val="PlainText"/>
      </w:pPr>
      <w:r>
        <w:t xml:space="preserve"> * Incorrect Answers:</w:t>
      </w:r>
    </w:p>
    <w:p w14:paraId="2532FEE1" w14:textId="77777777" w:rsidR="006E74FB" w:rsidRDefault="006E74FB" w:rsidP="006E74FB">
      <w:pPr>
        <w:pStyle w:val="PlainText"/>
      </w:pPr>
      <w:r>
        <w:t xml:space="preserve">   * A) The Rule of Nines: This is used to estimate the size of the burn (%TBSA), not the fluid rate.</w:t>
      </w:r>
    </w:p>
    <w:p w14:paraId="3068B8DC" w14:textId="77777777" w:rsidR="006E74FB" w:rsidRDefault="006E74FB" w:rsidP="006E74FB">
      <w:pPr>
        <w:pStyle w:val="PlainText"/>
      </w:pPr>
      <w:r>
        <w:t xml:space="preserve">   * B) The Parkland Formula: While this provides an estimate for the entire first 24-hour requirement, the hourly starting rate should specifically use the Rule of Tens.</w:t>
      </w:r>
    </w:p>
    <w:p w14:paraId="3C888F76" w14:textId="77777777" w:rsidR="006E74FB" w:rsidRDefault="006E74FB" w:rsidP="006E74FB">
      <w:pPr>
        <w:pStyle w:val="PlainText"/>
      </w:pPr>
      <w:r>
        <w:t xml:space="preserve">   * C) The Lund-Browder Chart: This is a more precise chart used to recalculate burn size after cleaning, not a formula for fluid rates.</w:t>
      </w:r>
    </w:p>
    <w:p w14:paraId="5DF47CE7" w14:textId="77777777" w:rsidR="006E74FB" w:rsidRDefault="006E74FB" w:rsidP="006E74FB">
      <w:pPr>
        <w:pStyle w:val="PlainText"/>
      </w:pPr>
      <w:r>
        <w:t>Question 6: When is it appropriate to introduce colloids (like albumin) into the fluid resuscitation plan for a burn patient?</w:t>
      </w:r>
    </w:p>
    <w:p w14:paraId="07689E5C" w14:textId="77777777" w:rsidR="006E74FB" w:rsidRDefault="006E74FB" w:rsidP="006E74FB">
      <w:pPr>
        <w:pStyle w:val="PlainText"/>
      </w:pPr>
      <w:r>
        <w:t>A) Immediately upon patient contact</w:t>
      </w:r>
    </w:p>
    <w:p w14:paraId="538FED3D" w14:textId="77777777" w:rsidR="006E74FB" w:rsidRDefault="006E74FB" w:rsidP="006E74FB">
      <w:pPr>
        <w:pStyle w:val="PlainText"/>
      </w:pPr>
      <w:r>
        <w:t>B) 8-12 hours after the injury if required</w:t>
      </w:r>
    </w:p>
    <w:p w14:paraId="538D1161" w14:textId="77777777" w:rsidR="006E74FB" w:rsidRDefault="006E74FB" w:rsidP="006E74FB">
      <w:pPr>
        <w:pStyle w:val="PlainText"/>
      </w:pPr>
      <w:r>
        <w:t>C) Only after 48 hours have passed</w:t>
      </w:r>
    </w:p>
    <w:p w14:paraId="65E0965F" w14:textId="77777777" w:rsidR="006E74FB" w:rsidRDefault="006E74FB" w:rsidP="006E74FB">
      <w:pPr>
        <w:pStyle w:val="PlainText"/>
      </w:pPr>
      <w:r>
        <w:t>D) Colloids are strictly contraindicated in burn care</w:t>
      </w:r>
    </w:p>
    <w:p w14:paraId="73F59612" w14:textId="77777777" w:rsidR="006E74FB" w:rsidRDefault="006E74FB" w:rsidP="006E74FB">
      <w:pPr>
        <w:pStyle w:val="PlainText"/>
      </w:pPr>
      <w:r>
        <w:t xml:space="preserve"> * Correct Answer: B) 8-12 hours after the injury if required.</w:t>
      </w:r>
    </w:p>
    <w:p w14:paraId="2F8B2F65" w14:textId="77777777" w:rsidR="006E74FB" w:rsidRDefault="006E74FB" w:rsidP="006E74FB">
      <w:pPr>
        <w:pStyle w:val="PlainText"/>
      </w:pPr>
      <w:r>
        <w:t xml:space="preserve">   * Reason: Colloids or albumin can be introduced into the resuscitation strategy as soon as 8-12 hours after the injury occurs, if they are required.</w:t>
      </w:r>
    </w:p>
    <w:p w14:paraId="09A5FD1A" w14:textId="77777777" w:rsidR="006E74FB" w:rsidRDefault="006E74FB" w:rsidP="006E74FB">
      <w:pPr>
        <w:pStyle w:val="PlainText"/>
      </w:pPr>
      <w:r>
        <w:t xml:space="preserve"> * Incorrect Answers:</w:t>
      </w:r>
    </w:p>
    <w:p w14:paraId="3FEB85E5" w14:textId="77777777" w:rsidR="006E74FB" w:rsidRDefault="006E74FB" w:rsidP="006E74FB">
      <w:pPr>
        <w:pStyle w:val="PlainText"/>
      </w:pPr>
      <w:r>
        <w:t xml:space="preserve">   * A) Immediately upon patient contact: Capillary leak is highest immediately after a burn, making early colloids ineffective and potentially harmful.</w:t>
      </w:r>
    </w:p>
    <w:p w14:paraId="497C658D" w14:textId="77777777" w:rsidR="006E74FB" w:rsidRDefault="006E74FB" w:rsidP="006E74FB">
      <w:pPr>
        <w:pStyle w:val="PlainText"/>
      </w:pPr>
      <w:r>
        <w:lastRenderedPageBreak/>
        <w:t xml:space="preserve">   * C) Only after 48 hours have passed: They can be safely introduced much earlier, at the 8-12 hour mark.</w:t>
      </w:r>
    </w:p>
    <w:p w14:paraId="4450B760" w14:textId="77777777" w:rsidR="006E74FB" w:rsidRDefault="006E74FB" w:rsidP="006E74FB">
      <w:pPr>
        <w:pStyle w:val="PlainText"/>
      </w:pPr>
      <w:r>
        <w:t xml:space="preserve">   * D) Colloids are strictly contraindicated in burn care: They are an accepted part of resuscitation, provided the timing is correct.</w:t>
      </w:r>
    </w:p>
    <w:p w14:paraId="6797BFF4" w14:textId="77777777" w:rsidR="006E74FB" w:rsidRDefault="006E74FB" w:rsidP="006E74FB">
      <w:pPr>
        <w:pStyle w:val="PlainText"/>
      </w:pPr>
      <w:r>
        <w:t>Question 7: For a TBI patient showing signs of elevated intracranial pressure, what is the correct "Best" bolus dose of 3% Hypertonic Saline (HTS)?</w:t>
      </w:r>
    </w:p>
    <w:p w14:paraId="43ABEAED" w14:textId="77777777" w:rsidR="006E74FB" w:rsidRDefault="006E74FB" w:rsidP="006E74FB">
      <w:pPr>
        <w:pStyle w:val="PlainText"/>
      </w:pPr>
      <w:r>
        <w:t>A) 250mL over 20 minutes</w:t>
      </w:r>
    </w:p>
    <w:p w14:paraId="35606688" w14:textId="77777777" w:rsidR="006E74FB" w:rsidRDefault="006E74FB" w:rsidP="006E74FB">
      <w:pPr>
        <w:pStyle w:val="PlainText"/>
      </w:pPr>
      <w:r>
        <w:t>B) 1000mL continuous infusion</w:t>
      </w:r>
    </w:p>
    <w:p w14:paraId="4E4A407A" w14:textId="77777777" w:rsidR="006E74FB" w:rsidRDefault="006E74FB" w:rsidP="006E74FB">
      <w:pPr>
        <w:pStyle w:val="PlainText"/>
      </w:pPr>
      <w:r>
        <w:t>C) 50mL pushed rapidly</w:t>
      </w:r>
    </w:p>
    <w:p w14:paraId="119876B1" w14:textId="77777777" w:rsidR="006E74FB" w:rsidRDefault="006E74FB" w:rsidP="006E74FB">
      <w:pPr>
        <w:pStyle w:val="PlainText"/>
      </w:pPr>
      <w:r>
        <w:t>D) 500mL over 4 hours</w:t>
      </w:r>
    </w:p>
    <w:p w14:paraId="210E2D22" w14:textId="77777777" w:rsidR="006E74FB" w:rsidRDefault="006E74FB" w:rsidP="006E74FB">
      <w:pPr>
        <w:pStyle w:val="PlainText"/>
      </w:pPr>
      <w:r>
        <w:t xml:space="preserve"> * Correct Answer: A) 250mL over 20 minutes.</w:t>
      </w:r>
    </w:p>
    <w:p w14:paraId="37E63A1C" w14:textId="77777777" w:rsidR="006E74FB" w:rsidRDefault="006E74FB" w:rsidP="006E74FB">
      <w:pPr>
        <w:pStyle w:val="PlainText"/>
      </w:pPr>
      <w:r>
        <w:t xml:space="preserve">   * Reason: The protocol for administering 3% NaCl hypertonic saline is a 250mL bolus given over 20 minutes.</w:t>
      </w:r>
    </w:p>
    <w:p w14:paraId="165005F6" w14:textId="77777777" w:rsidR="006E74FB" w:rsidRDefault="006E74FB" w:rsidP="006E74FB">
      <w:pPr>
        <w:pStyle w:val="PlainText"/>
      </w:pPr>
      <w:r>
        <w:t xml:space="preserve"> * Incorrect Answers:</w:t>
      </w:r>
    </w:p>
    <w:p w14:paraId="17017447" w14:textId="77777777" w:rsidR="006E74FB" w:rsidRDefault="006E74FB" w:rsidP="006E74FB">
      <w:pPr>
        <w:pStyle w:val="PlainText"/>
      </w:pPr>
      <w:r>
        <w:t xml:space="preserve">   * B) 1000mL continuous infusion: HTS is given as a targeted bolus, not a massive maintenance infusion.</w:t>
      </w:r>
    </w:p>
    <w:p w14:paraId="2DD68D54" w14:textId="77777777" w:rsidR="006E74FB" w:rsidRDefault="006E74FB" w:rsidP="006E74FB">
      <w:pPr>
        <w:pStyle w:val="PlainText"/>
      </w:pPr>
      <w:r>
        <w:t xml:space="preserve">   * C) 50mL pushed rapidly: The volume is too small and it must be given over 20 minutes, not pushed rapidly.</w:t>
      </w:r>
    </w:p>
    <w:p w14:paraId="1AF89893" w14:textId="77777777" w:rsidR="006E74FB" w:rsidRDefault="006E74FB" w:rsidP="006E74FB">
      <w:pPr>
        <w:pStyle w:val="PlainText"/>
      </w:pPr>
      <w:r>
        <w:t xml:space="preserve">   * D) 500mL over 4 hours: This is the wrong volume and an incorrect administration rate for acute ICP management.</w:t>
      </w:r>
    </w:p>
    <w:p w14:paraId="4E01F6B3" w14:textId="77777777" w:rsidR="006E74FB" w:rsidRDefault="006E74FB" w:rsidP="006E74FB">
      <w:pPr>
        <w:pStyle w:val="PlainText"/>
      </w:pPr>
      <w:r>
        <w:t>Question 8: What is the target blood glucose level for a patient with a severe Traumatic Brain Injury?</w:t>
      </w:r>
    </w:p>
    <w:p w14:paraId="3C620CD1" w14:textId="77777777" w:rsidR="006E74FB" w:rsidRDefault="006E74FB" w:rsidP="006E74FB">
      <w:pPr>
        <w:pStyle w:val="PlainText"/>
      </w:pPr>
      <w:r>
        <w:t>A) 80 mg/dL</w:t>
      </w:r>
    </w:p>
    <w:p w14:paraId="189274F6" w14:textId="77777777" w:rsidR="006E74FB" w:rsidRDefault="006E74FB" w:rsidP="006E74FB">
      <w:pPr>
        <w:pStyle w:val="PlainText"/>
      </w:pPr>
      <w:r>
        <w:t>B) 120 mg/dL</w:t>
      </w:r>
    </w:p>
    <w:p w14:paraId="459DBC56" w14:textId="77777777" w:rsidR="006E74FB" w:rsidRDefault="006E74FB" w:rsidP="006E74FB">
      <w:pPr>
        <w:pStyle w:val="PlainText"/>
      </w:pPr>
      <w:r>
        <w:t>C) 180 mg/dL</w:t>
      </w:r>
    </w:p>
    <w:p w14:paraId="4F4F0735" w14:textId="77777777" w:rsidR="006E74FB" w:rsidRDefault="006E74FB" w:rsidP="006E74FB">
      <w:pPr>
        <w:pStyle w:val="PlainText"/>
      </w:pPr>
      <w:r>
        <w:t>D) 250 mg/dL</w:t>
      </w:r>
    </w:p>
    <w:p w14:paraId="25D45F89" w14:textId="77777777" w:rsidR="006E74FB" w:rsidRDefault="006E74FB" w:rsidP="006E74FB">
      <w:pPr>
        <w:pStyle w:val="PlainText"/>
      </w:pPr>
      <w:r>
        <w:t xml:space="preserve"> * Correct Answer: C) 180 mg/dL.</w:t>
      </w:r>
    </w:p>
    <w:p w14:paraId="5F61D818" w14:textId="77777777" w:rsidR="006E74FB" w:rsidRDefault="006E74FB" w:rsidP="006E74FB">
      <w:pPr>
        <w:pStyle w:val="PlainText"/>
      </w:pPr>
      <w:r>
        <w:t xml:space="preserve">   * Reason: The goal is to avoid both hypoglycemia and extreme hyperglycemia, targeting a blood glucose level of 180mg/dL.</w:t>
      </w:r>
    </w:p>
    <w:p w14:paraId="47ABFBF1" w14:textId="77777777" w:rsidR="006E74FB" w:rsidRDefault="006E74FB" w:rsidP="006E74FB">
      <w:pPr>
        <w:pStyle w:val="PlainText"/>
      </w:pPr>
      <w:r>
        <w:t xml:space="preserve"> * Incorrect Answers:</w:t>
      </w:r>
    </w:p>
    <w:p w14:paraId="2BED239E" w14:textId="77777777" w:rsidR="006E74FB" w:rsidRDefault="006E74FB" w:rsidP="006E74FB">
      <w:pPr>
        <w:pStyle w:val="PlainText"/>
      </w:pPr>
      <w:r>
        <w:t xml:space="preserve">   * A) 80 mg/dL: This is too low; hypoglycemia is extremely harmful to the injured brain.</w:t>
      </w:r>
    </w:p>
    <w:p w14:paraId="437C40C9" w14:textId="77777777" w:rsidR="006E74FB" w:rsidRDefault="006E74FB" w:rsidP="006E74FB">
      <w:pPr>
        <w:pStyle w:val="PlainText"/>
      </w:pPr>
      <w:r>
        <w:t xml:space="preserve">   * B) 120 mg/dL: While normal for a healthy person, the specific trauma target in this protocol is 180 mg/dL.</w:t>
      </w:r>
    </w:p>
    <w:p w14:paraId="10CE3770" w14:textId="77777777" w:rsidR="006E74FB" w:rsidRDefault="006E74FB" w:rsidP="006E74FB">
      <w:pPr>
        <w:pStyle w:val="PlainText"/>
      </w:pPr>
      <w:r>
        <w:t xml:space="preserve">   * D) 250 mg/dL: This represents early hyperglycemia, which is associated with poor neurologic outcomes.</w:t>
      </w:r>
    </w:p>
    <w:p w14:paraId="5231840D" w14:textId="77777777" w:rsidR="006E74FB" w:rsidRDefault="006E74FB" w:rsidP="006E74FB">
      <w:pPr>
        <w:pStyle w:val="PlainText"/>
      </w:pPr>
      <w:r>
        <w:t>Question 9: If a nasogastric tube (NGT) is available, at what rate is it preferable to infuse electrolyte solution for burn resuscitation?</w:t>
      </w:r>
    </w:p>
    <w:p w14:paraId="50A3C1AF" w14:textId="77777777" w:rsidR="006E74FB" w:rsidRDefault="006E74FB" w:rsidP="006E74FB">
      <w:pPr>
        <w:pStyle w:val="PlainText"/>
      </w:pPr>
      <w:r>
        <w:t>A) 50-100 mL/h</w:t>
      </w:r>
    </w:p>
    <w:p w14:paraId="354A440C" w14:textId="77777777" w:rsidR="006E74FB" w:rsidRDefault="006E74FB" w:rsidP="006E74FB">
      <w:pPr>
        <w:pStyle w:val="PlainText"/>
      </w:pPr>
      <w:r>
        <w:t>B) 300-500 mL/h</w:t>
      </w:r>
    </w:p>
    <w:p w14:paraId="7D21424B" w14:textId="77777777" w:rsidR="006E74FB" w:rsidRDefault="006E74FB" w:rsidP="006E74FB">
      <w:pPr>
        <w:pStyle w:val="PlainText"/>
      </w:pPr>
      <w:r>
        <w:t>C) 1000 mL/h</w:t>
      </w:r>
    </w:p>
    <w:p w14:paraId="7FF93173" w14:textId="77777777" w:rsidR="006E74FB" w:rsidRDefault="006E74FB" w:rsidP="006E74FB">
      <w:pPr>
        <w:pStyle w:val="PlainText"/>
      </w:pPr>
      <w:r>
        <w:t>D) Enteral resuscitation via NGT is not recommended</w:t>
      </w:r>
    </w:p>
    <w:p w14:paraId="15EB12E0" w14:textId="77777777" w:rsidR="006E74FB" w:rsidRDefault="006E74FB" w:rsidP="006E74FB">
      <w:pPr>
        <w:pStyle w:val="PlainText"/>
      </w:pPr>
      <w:r>
        <w:t xml:space="preserve"> * Correct Answer: B) 300-500 mL/h.</w:t>
      </w:r>
    </w:p>
    <w:p w14:paraId="763FC5DB" w14:textId="77777777" w:rsidR="006E74FB" w:rsidRDefault="006E74FB" w:rsidP="006E74FB">
      <w:pPr>
        <w:pStyle w:val="PlainText"/>
      </w:pPr>
      <w:r>
        <w:t xml:space="preserve">   * Reason: If an NGT is available, it is preferable to resuscitate with an infusion of electrolyte solution at a rate of 300–500mL/h.</w:t>
      </w:r>
    </w:p>
    <w:p w14:paraId="07966264" w14:textId="77777777" w:rsidR="006E74FB" w:rsidRDefault="006E74FB" w:rsidP="006E74FB">
      <w:pPr>
        <w:pStyle w:val="PlainText"/>
      </w:pPr>
      <w:r>
        <w:t xml:space="preserve"> * Incorrect Answers:</w:t>
      </w:r>
    </w:p>
    <w:p w14:paraId="2F49454F" w14:textId="77777777" w:rsidR="006E74FB" w:rsidRDefault="006E74FB" w:rsidP="006E74FB">
      <w:pPr>
        <w:pStyle w:val="PlainText"/>
      </w:pPr>
      <w:r>
        <w:t xml:space="preserve">   * A) 50-100 mL/h: This rate is too low to provide adequate fluid volume for burn shock.</w:t>
      </w:r>
    </w:p>
    <w:p w14:paraId="28F4BD45" w14:textId="77777777" w:rsidR="006E74FB" w:rsidRDefault="006E74FB" w:rsidP="006E74FB">
      <w:pPr>
        <w:pStyle w:val="PlainText"/>
      </w:pPr>
      <w:r>
        <w:t xml:space="preserve">   * C) 1000 mL/h: This rate is too high and would likely cause severe nausea and vomiting.</w:t>
      </w:r>
    </w:p>
    <w:p w14:paraId="500DC42D" w14:textId="77777777" w:rsidR="006E74FB" w:rsidRDefault="006E74FB" w:rsidP="006E74FB">
      <w:pPr>
        <w:pStyle w:val="PlainText"/>
      </w:pPr>
      <w:r>
        <w:t xml:space="preserve">   * D) Enteral resuscitation via NGT is not recommended: It is explicitly listed as a preferable method if an NGT is available.</w:t>
      </w:r>
    </w:p>
    <w:p w14:paraId="3B2BD075" w14:textId="77777777" w:rsidR="006E74FB" w:rsidRDefault="006E74FB" w:rsidP="006E74FB">
      <w:pPr>
        <w:pStyle w:val="PlainText"/>
      </w:pPr>
      <w:r>
        <w:lastRenderedPageBreak/>
        <w:t>Question 10: In a comatose TBI patient, checking the corneal reflexes tests which physiological response?</w:t>
      </w:r>
    </w:p>
    <w:p w14:paraId="1AE8F7BE" w14:textId="77777777" w:rsidR="006E74FB" w:rsidRDefault="006E74FB" w:rsidP="006E74FB">
      <w:pPr>
        <w:pStyle w:val="PlainText"/>
      </w:pPr>
      <w:r>
        <w:t>A) Palatal elevation</w:t>
      </w:r>
    </w:p>
    <w:p w14:paraId="7674E253" w14:textId="77777777" w:rsidR="006E74FB" w:rsidRDefault="006E74FB" w:rsidP="006E74FB">
      <w:pPr>
        <w:pStyle w:val="PlainText"/>
      </w:pPr>
      <w:r>
        <w:t>B) Gag reflex</w:t>
      </w:r>
    </w:p>
    <w:p w14:paraId="7D1B9418" w14:textId="77777777" w:rsidR="006E74FB" w:rsidRDefault="006E74FB" w:rsidP="006E74FB">
      <w:pPr>
        <w:pStyle w:val="PlainText"/>
      </w:pPr>
      <w:r>
        <w:t>C) Eyelid closure</w:t>
      </w:r>
    </w:p>
    <w:p w14:paraId="260D45FF" w14:textId="77777777" w:rsidR="006E74FB" w:rsidRDefault="006E74FB" w:rsidP="006E74FB">
      <w:pPr>
        <w:pStyle w:val="PlainText"/>
      </w:pPr>
      <w:r>
        <w:t>D) Pupillary constriction</w:t>
      </w:r>
    </w:p>
    <w:p w14:paraId="6643030E" w14:textId="77777777" w:rsidR="006E74FB" w:rsidRDefault="006E74FB" w:rsidP="006E74FB">
      <w:pPr>
        <w:pStyle w:val="PlainText"/>
      </w:pPr>
      <w:r>
        <w:t xml:space="preserve"> * Correct Answer: C) Eyelid closure.</w:t>
      </w:r>
    </w:p>
    <w:p w14:paraId="33D90B80" w14:textId="77777777" w:rsidR="006E74FB" w:rsidRDefault="006E74FB" w:rsidP="006E74FB">
      <w:pPr>
        <w:pStyle w:val="PlainText"/>
      </w:pPr>
      <w:r>
        <w:t xml:space="preserve">   * Reason: When checking corneal reflexes in a comatose patient, stimulation of the cornea should trigger eyelid closure.</w:t>
      </w:r>
    </w:p>
    <w:p w14:paraId="289AF80E" w14:textId="77777777" w:rsidR="006E74FB" w:rsidRDefault="006E74FB" w:rsidP="006E74FB">
      <w:pPr>
        <w:pStyle w:val="PlainText"/>
      </w:pPr>
      <w:r>
        <w:t xml:space="preserve"> * Incorrect Answers:</w:t>
      </w:r>
    </w:p>
    <w:p w14:paraId="5C2B00A9" w14:textId="77777777" w:rsidR="006E74FB" w:rsidRDefault="006E74FB" w:rsidP="006E74FB">
      <w:pPr>
        <w:pStyle w:val="PlainText"/>
      </w:pPr>
      <w:r>
        <w:t xml:space="preserve">   * A) Palatal elevation: This is tested by asking an awake patient to say "Ahhh".</w:t>
      </w:r>
    </w:p>
    <w:p w14:paraId="78C5297C" w14:textId="77777777" w:rsidR="006E74FB" w:rsidRDefault="006E74FB" w:rsidP="006E74FB">
      <w:pPr>
        <w:pStyle w:val="PlainText"/>
      </w:pPr>
      <w:r>
        <w:t xml:space="preserve">   * B) Gag reflex: This is tested by directly stimulating the back of the throat.</w:t>
      </w:r>
    </w:p>
    <w:p w14:paraId="3ED56EEF" w14:textId="77777777" w:rsidR="006E74FB" w:rsidRDefault="006E74FB" w:rsidP="006E74FB">
      <w:pPr>
        <w:pStyle w:val="PlainText"/>
      </w:pPr>
      <w:r>
        <w:t xml:space="preserve">   * D) Pupillary constriction: This is the pupillary response to light, tested separately from the corneal reflex.</w:t>
      </w:r>
    </w:p>
    <w:p w14:paraId="1D0DAE74" w14:textId="77777777" w:rsidR="006E74FB" w:rsidRDefault="006E74FB" w:rsidP="006E74FB">
      <w:pPr>
        <w:pStyle w:val="PlainText"/>
      </w:pPr>
      <w:r>
        <w:t>Topic 4: Neurological Assessment &amp; Seizure Management</w:t>
      </w:r>
    </w:p>
    <w:p w14:paraId="30EA53A3" w14:textId="77777777" w:rsidR="006E74FB" w:rsidRDefault="006E74FB" w:rsidP="006E74FB">
      <w:pPr>
        <w:pStyle w:val="PlainText"/>
      </w:pPr>
      <w:r>
        <w:t>Question 11: Which of the following is considered a "Red Flag" indicating a moderate to severe head injury?</w:t>
      </w:r>
    </w:p>
    <w:p w14:paraId="2897503C" w14:textId="77777777" w:rsidR="006E74FB" w:rsidRDefault="006E74FB" w:rsidP="006E74FB">
      <w:pPr>
        <w:pStyle w:val="PlainText"/>
      </w:pPr>
      <w:r>
        <w:t>A) A single blast exposure 5 days ago</w:t>
      </w:r>
    </w:p>
    <w:p w14:paraId="4FEDD43B" w14:textId="77777777" w:rsidR="006E74FB" w:rsidRDefault="006E74FB" w:rsidP="006E74FB">
      <w:pPr>
        <w:pStyle w:val="PlainText"/>
      </w:pPr>
      <w:r>
        <w:t>B) Two or more blast exposures within 72 hours</w:t>
      </w:r>
    </w:p>
    <w:p w14:paraId="71F3AB61" w14:textId="77777777" w:rsidR="006E74FB" w:rsidRDefault="006E74FB" w:rsidP="006E74FB">
      <w:pPr>
        <w:pStyle w:val="PlainText"/>
      </w:pPr>
      <w:r>
        <w:t>C) A Glasgow Coma Scale score of 14</w:t>
      </w:r>
    </w:p>
    <w:p w14:paraId="2C02A12D" w14:textId="77777777" w:rsidR="006E74FB" w:rsidRDefault="006E74FB" w:rsidP="006E74FB">
      <w:pPr>
        <w:pStyle w:val="PlainText"/>
      </w:pPr>
      <w:r>
        <w:t>D) Equal and reactive pupils</w:t>
      </w:r>
    </w:p>
    <w:p w14:paraId="7BEDF56A" w14:textId="77777777" w:rsidR="006E74FB" w:rsidRDefault="006E74FB" w:rsidP="006E74FB">
      <w:pPr>
        <w:pStyle w:val="PlainText"/>
      </w:pPr>
      <w:r>
        <w:t xml:space="preserve"> * Correct Answer: B) Two or more blast exposures within 72 hours.</w:t>
      </w:r>
    </w:p>
    <w:p w14:paraId="72ECDAF1" w14:textId="77777777" w:rsidR="006E74FB" w:rsidRDefault="006E74FB" w:rsidP="006E74FB">
      <w:pPr>
        <w:pStyle w:val="PlainText"/>
      </w:pPr>
      <w:r>
        <w:t xml:space="preserve">   * Reason: Two or more blast exposures within a 72-hour window is listed as a critical red flag indicating a potentially moderate to severe head injury.</w:t>
      </w:r>
    </w:p>
    <w:p w14:paraId="03983E13" w14:textId="77777777" w:rsidR="006E74FB" w:rsidRDefault="006E74FB" w:rsidP="006E74FB">
      <w:pPr>
        <w:pStyle w:val="PlainText"/>
      </w:pPr>
      <w:r>
        <w:t xml:space="preserve"> * Incorrect Answers:</w:t>
      </w:r>
    </w:p>
    <w:p w14:paraId="02920F63" w14:textId="77777777" w:rsidR="006E74FB" w:rsidRDefault="006E74FB" w:rsidP="006E74FB">
      <w:pPr>
        <w:pStyle w:val="PlainText"/>
      </w:pPr>
      <w:r>
        <w:t xml:space="preserve">   * A) A single blast exposure 5 days ago: The criteria specifically warn against multiple exposures within a shorter (72-hour) timeframe.</w:t>
      </w:r>
    </w:p>
    <w:p w14:paraId="3864EA15" w14:textId="77777777" w:rsidR="006E74FB" w:rsidRDefault="006E74FB" w:rsidP="006E74FB">
      <w:pPr>
        <w:pStyle w:val="PlainText"/>
      </w:pPr>
      <w:r>
        <w:t xml:space="preserve">   * C) A Glasgow Coma Scale score of 14: A GCS of 14 is classified as a mild TBI.</w:t>
      </w:r>
    </w:p>
    <w:p w14:paraId="12750C6A" w14:textId="77777777" w:rsidR="006E74FB" w:rsidRDefault="006E74FB" w:rsidP="006E74FB">
      <w:pPr>
        <w:pStyle w:val="PlainText"/>
      </w:pPr>
      <w:r>
        <w:t xml:space="preserve">   * D) Equal and reactive pupils: This is a normal neurological finding; unequal pupils would be a red flag.</w:t>
      </w:r>
    </w:p>
    <w:p w14:paraId="2F69EE63" w14:textId="77777777" w:rsidR="006E74FB" w:rsidRDefault="006E74FB" w:rsidP="006E74FB">
      <w:pPr>
        <w:pStyle w:val="PlainText"/>
      </w:pPr>
      <w:r>
        <w:t>Question 12: What is the first-line medication and dosage recommended to stop an active, witnessed seizure in a TBI patient?</w:t>
      </w:r>
    </w:p>
    <w:p w14:paraId="0DEB286E" w14:textId="77777777" w:rsidR="006E74FB" w:rsidRDefault="006E74FB" w:rsidP="006E74FB">
      <w:pPr>
        <w:pStyle w:val="PlainText"/>
      </w:pPr>
      <w:r>
        <w:t>A) Ketamine 20mg IV</w:t>
      </w:r>
    </w:p>
    <w:p w14:paraId="117ABCFC" w14:textId="77777777" w:rsidR="006E74FB" w:rsidRDefault="006E74FB" w:rsidP="006E74FB">
      <w:pPr>
        <w:pStyle w:val="PlainText"/>
      </w:pPr>
      <w:r>
        <w:t>B) Phenobarbital 1.5g IV</w:t>
      </w:r>
    </w:p>
    <w:p w14:paraId="2CB0CBCA" w14:textId="77777777" w:rsidR="006E74FB" w:rsidRDefault="006E74FB" w:rsidP="006E74FB">
      <w:pPr>
        <w:pStyle w:val="PlainText"/>
      </w:pPr>
      <w:r>
        <w:t>C) Midazolam 5mg IV/IO/IM</w:t>
      </w:r>
    </w:p>
    <w:p w14:paraId="1586DFB9" w14:textId="77777777" w:rsidR="006E74FB" w:rsidRDefault="006E74FB" w:rsidP="006E74FB">
      <w:pPr>
        <w:pStyle w:val="PlainText"/>
      </w:pPr>
      <w:r>
        <w:t>D) Levetiracetam 500mg PO</w:t>
      </w:r>
    </w:p>
    <w:p w14:paraId="72417FCA" w14:textId="77777777" w:rsidR="006E74FB" w:rsidRDefault="006E74FB" w:rsidP="006E74FB">
      <w:pPr>
        <w:pStyle w:val="PlainText"/>
      </w:pPr>
      <w:r>
        <w:t xml:space="preserve"> * Correct Answer: C) Midazolam 5mg IV/IO/IM.</w:t>
      </w:r>
    </w:p>
    <w:p w14:paraId="55D06271" w14:textId="77777777" w:rsidR="006E74FB" w:rsidRDefault="006E74FB" w:rsidP="006E74FB">
      <w:pPr>
        <w:pStyle w:val="PlainText"/>
      </w:pPr>
      <w:r>
        <w:t xml:space="preserve">   * Reason: The treatment for a witnessed seizure is a rapid-acting benzodiazepine, specifically Midazolam 5mg IV/IO/IM every 5 minutes until the seizure stops.</w:t>
      </w:r>
    </w:p>
    <w:p w14:paraId="365D5ED8" w14:textId="77777777" w:rsidR="006E74FB" w:rsidRDefault="006E74FB" w:rsidP="006E74FB">
      <w:pPr>
        <w:pStyle w:val="PlainText"/>
      </w:pPr>
      <w:r>
        <w:t xml:space="preserve"> * Incorrect Answers:</w:t>
      </w:r>
    </w:p>
    <w:p w14:paraId="370C5D7C" w14:textId="77777777" w:rsidR="006E74FB" w:rsidRDefault="006E74FB" w:rsidP="006E74FB">
      <w:pPr>
        <w:pStyle w:val="PlainText"/>
      </w:pPr>
      <w:r>
        <w:t xml:space="preserve">   * A) Ketamine 20mg IV: Ketamine is used for agitation and pain, not as a primary anticonvulsant to break an active seizure.</w:t>
      </w:r>
    </w:p>
    <w:p w14:paraId="706B2FCA" w14:textId="77777777" w:rsidR="006E74FB" w:rsidRDefault="006E74FB" w:rsidP="006E74FB">
      <w:pPr>
        <w:pStyle w:val="PlainText"/>
      </w:pPr>
      <w:r>
        <w:t xml:space="preserve">   * B) Phenobarbital 1.5g IV: This is an alternate therapy used for seizure maintenance, not the rapid-acting first choice.</w:t>
      </w:r>
    </w:p>
    <w:p w14:paraId="5B155F1A" w14:textId="77777777" w:rsidR="006E74FB" w:rsidRDefault="006E74FB" w:rsidP="006E74FB">
      <w:pPr>
        <w:pStyle w:val="PlainText"/>
      </w:pPr>
      <w:r>
        <w:t xml:space="preserve">   * D) Levetiracetam 500mg PO: Levetiracetam is used, but the loading dose is 2000mg IV, and PO administration is inappropriate for an actively seizing patient.</w:t>
      </w:r>
    </w:p>
    <w:p w14:paraId="5DEE5910" w14:textId="77777777" w:rsidR="006E74FB" w:rsidRDefault="006E74FB" w:rsidP="006E74FB">
      <w:pPr>
        <w:pStyle w:val="PlainText"/>
      </w:pPr>
      <w:r>
        <w:t>Question 13: How should a provider apply a painful stimulus to assess the motor response of a comatose patient?</w:t>
      </w:r>
    </w:p>
    <w:p w14:paraId="1BDB94E1" w14:textId="77777777" w:rsidR="006E74FB" w:rsidRDefault="006E74FB" w:rsidP="006E74FB">
      <w:pPr>
        <w:pStyle w:val="PlainText"/>
      </w:pPr>
      <w:r>
        <w:t>A) Vigorously pinch the skin on the patient's forearm</w:t>
      </w:r>
    </w:p>
    <w:p w14:paraId="51EB3BF3" w14:textId="77777777" w:rsidR="006E74FB" w:rsidRDefault="006E74FB" w:rsidP="006E74FB">
      <w:pPr>
        <w:pStyle w:val="PlainText"/>
      </w:pPr>
      <w:r>
        <w:lastRenderedPageBreak/>
        <w:t>B) Perform a sternal rub with the knuckles</w:t>
      </w:r>
    </w:p>
    <w:p w14:paraId="4867CCAB" w14:textId="77777777" w:rsidR="006E74FB" w:rsidRDefault="006E74FB" w:rsidP="006E74FB">
      <w:pPr>
        <w:pStyle w:val="PlainText"/>
      </w:pPr>
      <w:r>
        <w:t>C) Apply nail bed pressure or compress muscle in the axillary region</w:t>
      </w:r>
    </w:p>
    <w:p w14:paraId="51238B78" w14:textId="77777777" w:rsidR="006E74FB" w:rsidRDefault="006E74FB" w:rsidP="006E74FB">
      <w:pPr>
        <w:pStyle w:val="PlainText"/>
      </w:pPr>
      <w:r>
        <w:t>D) Press firmly on the patient's closed eyelids</w:t>
      </w:r>
    </w:p>
    <w:p w14:paraId="5BAA6225" w14:textId="77777777" w:rsidR="006E74FB" w:rsidRDefault="006E74FB" w:rsidP="006E74FB">
      <w:pPr>
        <w:pStyle w:val="PlainText"/>
      </w:pPr>
      <w:r>
        <w:t xml:space="preserve"> * Correct Answer: C) Apply nail bed pressure or compress muscle in the axillary region.</w:t>
      </w:r>
    </w:p>
    <w:p w14:paraId="32840055" w14:textId="77777777" w:rsidR="006E74FB" w:rsidRDefault="006E74FB" w:rsidP="006E74FB">
      <w:pPr>
        <w:pStyle w:val="PlainText"/>
      </w:pPr>
      <w:r>
        <w:t xml:space="preserve">   * Reason: To test peripheral pain, the provider should apply nail bed pressure or compress and rotate muscle in the axillary region or inner thigh.</w:t>
      </w:r>
    </w:p>
    <w:p w14:paraId="0D0D7D05" w14:textId="77777777" w:rsidR="006E74FB" w:rsidRDefault="006E74FB" w:rsidP="006E74FB">
      <w:pPr>
        <w:pStyle w:val="PlainText"/>
      </w:pPr>
      <w:r>
        <w:t xml:space="preserve"> * Incorrect Answers:</w:t>
      </w:r>
    </w:p>
    <w:p w14:paraId="5981EEE0" w14:textId="77777777" w:rsidR="006E74FB" w:rsidRDefault="006E74FB" w:rsidP="006E74FB">
      <w:pPr>
        <w:pStyle w:val="PlainText"/>
      </w:pPr>
      <w:r>
        <w:t xml:space="preserve">   * A) Vigorously pinch the skin on the patient's forearm: The guidelines specifically state "do not pinch the skin".</w:t>
      </w:r>
    </w:p>
    <w:p w14:paraId="68B5DAD8" w14:textId="77777777" w:rsidR="006E74FB" w:rsidRDefault="006E74FB" w:rsidP="006E74FB">
      <w:pPr>
        <w:pStyle w:val="PlainText"/>
      </w:pPr>
      <w:r>
        <w:t xml:space="preserve">   * B) Perform a sternal rub with the knuckles: The guidelines recommend peripheral pain stimuli like nail bed or axillary muscle compression.</w:t>
      </w:r>
    </w:p>
    <w:p w14:paraId="239977A6" w14:textId="77777777" w:rsidR="006E74FB" w:rsidRDefault="006E74FB" w:rsidP="006E74FB">
      <w:pPr>
        <w:pStyle w:val="PlainText"/>
      </w:pPr>
      <w:r>
        <w:t xml:space="preserve">   * D) Press firmly on the patient's closed eyelids: Applying pressure to the eyes is contraindicated, especially if there is an eye injury or suspected elevated ICP.</w:t>
      </w:r>
    </w:p>
    <w:p w14:paraId="518FD35A" w14:textId="77777777" w:rsidR="006E74FB" w:rsidRDefault="006E74FB" w:rsidP="006E74FB">
      <w:pPr>
        <w:pStyle w:val="PlainText"/>
      </w:pPr>
      <w:r>
        <w:t>Question 14: What does the visualization of Spontaneous Venous Pulsations (SVPs) in the eye indicate during a neurological exam?</w:t>
      </w:r>
    </w:p>
    <w:p w14:paraId="15ABF871" w14:textId="77777777" w:rsidR="006E74FB" w:rsidRDefault="006E74FB" w:rsidP="006E74FB">
      <w:pPr>
        <w:pStyle w:val="PlainText"/>
      </w:pPr>
      <w:r>
        <w:t>A) Intracranial pressure is critically elevated</w:t>
      </w:r>
    </w:p>
    <w:p w14:paraId="0166CB3D" w14:textId="77777777" w:rsidR="006E74FB" w:rsidRDefault="006E74FB" w:rsidP="006E74FB">
      <w:pPr>
        <w:pStyle w:val="PlainText"/>
      </w:pPr>
      <w:r>
        <w:t>B) The patient is actively seizing</w:t>
      </w:r>
    </w:p>
    <w:p w14:paraId="5F8FA1E0" w14:textId="77777777" w:rsidR="006E74FB" w:rsidRDefault="006E74FB" w:rsidP="006E74FB">
      <w:pPr>
        <w:pStyle w:val="PlainText"/>
      </w:pPr>
      <w:r>
        <w:t>C) Intracranial pressure is normal</w:t>
      </w:r>
    </w:p>
    <w:p w14:paraId="2441E97E" w14:textId="77777777" w:rsidR="006E74FB" w:rsidRDefault="006E74FB" w:rsidP="006E74FB">
      <w:pPr>
        <w:pStyle w:val="PlainText"/>
      </w:pPr>
      <w:r>
        <w:t>D) The optic nerve sheath is damaged</w:t>
      </w:r>
    </w:p>
    <w:p w14:paraId="0FA740EC" w14:textId="77777777" w:rsidR="006E74FB" w:rsidRDefault="006E74FB" w:rsidP="006E74FB">
      <w:pPr>
        <w:pStyle w:val="PlainText"/>
      </w:pPr>
      <w:r>
        <w:t xml:space="preserve"> * Correct Answer: C) Intracranial pressure is normal.</w:t>
      </w:r>
    </w:p>
    <w:p w14:paraId="1E724F6A" w14:textId="77777777" w:rsidR="006E74FB" w:rsidRDefault="006E74FB" w:rsidP="006E74FB">
      <w:pPr>
        <w:pStyle w:val="PlainText"/>
      </w:pPr>
      <w:r>
        <w:t xml:space="preserve">   * Reason: SVPs are only present when intracranial pressure is normal; seeing them reassures the provider that ICP is not critically elevated.</w:t>
      </w:r>
    </w:p>
    <w:p w14:paraId="225D5965" w14:textId="77777777" w:rsidR="006E74FB" w:rsidRDefault="006E74FB" w:rsidP="006E74FB">
      <w:pPr>
        <w:pStyle w:val="PlainText"/>
      </w:pPr>
      <w:r>
        <w:t xml:space="preserve"> * Incorrect Answers:</w:t>
      </w:r>
    </w:p>
    <w:p w14:paraId="723B40E5" w14:textId="77777777" w:rsidR="006E74FB" w:rsidRDefault="006E74FB" w:rsidP="006E74FB">
      <w:pPr>
        <w:pStyle w:val="PlainText"/>
      </w:pPr>
      <w:r>
        <w:t xml:space="preserve">   * A) Intracranial pressure is critically elevated: If ICP increases, SVPs will disappear.</w:t>
      </w:r>
    </w:p>
    <w:p w14:paraId="66357CC9" w14:textId="77777777" w:rsidR="006E74FB" w:rsidRDefault="006E74FB" w:rsidP="006E74FB">
      <w:pPr>
        <w:pStyle w:val="PlainText"/>
      </w:pPr>
      <w:r>
        <w:t xml:space="preserve">   * B) The patient is actively seizing: SVPs are related to pressure dynamics, not electrical seizure activity.</w:t>
      </w:r>
    </w:p>
    <w:p w14:paraId="2D0124EE" w14:textId="77777777" w:rsidR="006E74FB" w:rsidRDefault="006E74FB" w:rsidP="006E74FB">
      <w:pPr>
        <w:pStyle w:val="PlainText"/>
      </w:pPr>
      <w:r>
        <w:t xml:space="preserve">   * D) The optic nerve sheath is damaged: SVPs reflect normal vascular pressure dynamics, not traumatic structural damage to the nerve sheath.</w:t>
      </w:r>
    </w:p>
    <w:p w14:paraId="1FF2863F" w14:textId="77777777" w:rsidR="006E74FB" w:rsidRDefault="006E74FB" w:rsidP="006E74FB">
      <w:pPr>
        <w:pStyle w:val="PlainText"/>
      </w:pPr>
      <w:r>
        <w:t>Question 15: What is the appropriate intravenous loading dose of Levetiracetam for a TBI patient?</w:t>
      </w:r>
    </w:p>
    <w:p w14:paraId="3614D2D0" w14:textId="77777777" w:rsidR="006E74FB" w:rsidRDefault="006E74FB" w:rsidP="006E74FB">
      <w:pPr>
        <w:pStyle w:val="PlainText"/>
      </w:pPr>
      <w:r>
        <w:t>A) 500mg over 12 hours</w:t>
      </w:r>
    </w:p>
    <w:p w14:paraId="57E84AAE" w14:textId="77777777" w:rsidR="006E74FB" w:rsidRDefault="006E74FB" w:rsidP="006E74FB">
      <w:pPr>
        <w:pStyle w:val="PlainText"/>
      </w:pPr>
      <w:r>
        <w:t>B) 2,000mg over 15 minutes</w:t>
      </w:r>
    </w:p>
    <w:p w14:paraId="0585DC3E" w14:textId="77777777" w:rsidR="006E74FB" w:rsidRDefault="006E74FB" w:rsidP="006E74FB">
      <w:pPr>
        <w:pStyle w:val="PlainText"/>
      </w:pPr>
      <w:r>
        <w:t>C) 1.5g over 1 hour</w:t>
      </w:r>
    </w:p>
    <w:p w14:paraId="7B5EE0A1" w14:textId="77777777" w:rsidR="006E74FB" w:rsidRDefault="006E74FB" w:rsidP="006E74FB">
      <w:pPr>
        <w:pStyle w:val="PlainText"/>
      </w:pPr>
      <w:r>
        <w:t>D) 100mg daily</w:t>
      </w:r>
    </w:p>
    <w:p w14:paraId="01DC83D7" w14:textId="77777777" w:rsidR="006E74FB" w:rsidRDefault="006E74FB" w:rsidP="006E74FB">
      <w:pPr>
        <w:pStyle w:val="PlainText"/>
      </w:pPr>
      <w:r>
        <w:t xml:space="preserve"> * Correct Answer: B) 2,000mg over 15 minutes.</w:t>
      </w:r>
    </w:p>
    <w:p w14:paraId="03BA929F" w14:textId="77777777" w:rsidR="006E74FB" w:rsidRDefault="006E74FB" w:rsidP="006E74FB">
      <w:pPr>
        <w:pStyle w:val="PlainText"/>
      </w:pPr>
      <w:r>
        <w:t xml:space="preserve">   * Reason: The correct loading dose for Levetiracetam is 2,000mg IV/IO administered over 15 minutes.</w:t>
      </w:r>
    </w:p>
    <w:p w14:paraId="27978421" w14:textId="77777777" w:rsidR="006E74FB" w:rsidRDefault="006E74FB" w:rsidP="006E74FB">
      <w:pPr>
        <w:pStyle w:val="PlainText"/>
      </w:pPr>
      <w:r>
        <w:t xml:space="preserve"> * Incorrect Answers:</w:t>
      </w:r>
    </w:p>
    <w:p w14:paraId="7AB4B074" w14:textId="77777777" w:rsidR="006E74FB" w:rsidRDefault="006E74FB" w:rsidP="006E74FB">
      <w:pPr>
        <w:pStyle w:val="PlainText"/>
      </w:pPr>
      <w:r>
        <w:t xml:space="preserve">   * A) 500mg over 12 hours: This is the maintenance dose given every 12 hours after the initial load.</w:t>
      </w:r>
    </w:p>
    <w:p w14:paraId="00E2583B" w14:textId="77777777" w:rsidR="006E74FB" w:rsidRDefault="006E74FB" w:rsidP="006E74FB">
      <w:pPr>
        <w:pStyle w:val="PlainText"/>
      </w:pPr>
      <w:r>
        <w:t xml:space="preserve">   * C) 1.5g over 1 hour: This is the loading dose for Phenobarbital or Phenytoin, not Levetiracetam.</w:t>
      </w:r>
    </w:p>
    <w:p w14:paraId="065F7188" w14:textId="77777777" w:rsidR="006E74FB" w:rsidRDefault="006E74FB" w:rsidP="006E74FB">
      <w:pPr>
        <w:pStyle w:val="PlainText"/>
      </w:pPr>
      <w:r>
        <w:t xml:space="preserve">   * D) 100mg daily: This is the maintenance dose for Phenobarbital.</w:t>
      </w:r>
    </w:p>
    <w:p w14:paraId="16931453" w14:textId="77777777" w:rsidR="006E74FB" w:rsidRDefault="006E74FB" w:rsidP="006E74FB">
      <w:pPr>
        <w:pStyle w:val="PlainText"/>
      </w:pPr>
      <w:r>
        <w:t>Question 16: When performing a neurological exam on an awake and cooperative patient, how should their sensory response be tested?</w:t>
      </w:r>
    </w:p>
    <w:p w14:paraId="237F6FAE" w14:textId="77777777" w:rsidR="006E74FB" w:rsidRDefault="006E74FB" w:rsidP="006E74FB">
      <w:pPr>
        <w:pStyle w:val="PlainText"/>
      </w:pPr>
      <w:r>
        <w:t>A) By applying nail bed pressure</w:t>
      </w:r>
    </w:p>
    <w:p w14:paraId="6AEC3145" w14:textId="77777777" w:rsidR="006E74FB" w:rsidRDefault="006E74FB" w:rsidP="006E74FB">
      <w:pPr>
        <w:pStyle w:val="PlainText"/>
      </w:pPr>
      <w:r>
        <w:t>B) By compressing the inner thigh muscle</w:t>
      </w:r>
    </w:p>
    <w:p w14:paraId="022B05ED" w14:textId="77777777" w:rsidR="006E74FB" w:rsidRDefault="006E74FB" w:rsidP="006E74FB">
      <w:pPr>
        <w:pStyle w:val="PlainText"/>
      </w:pPr>
      <w:r>
        <w:t>C) By testing light touch</w:t>
      </w:r>
    </w:p>
    <w:p w14:paraId="478F1144" w14:textId="77777777" w:rsidR="006E74FB" w:rsidRDefault="006E74FB" w:rsidP="006E74FB">
      <w:pPr>
        <w:pStyle w:val="PlainText"/>
      </w:pPr>
      <w:r>
        <w:t>D) Sensory testing is unnecessary if they can speak</w:t>
      </w:r>
    </w:p>
    <w:p w14:paraId="56963213" w14:textId="77777777" w:rsidR="006E74FB" w:rsidRDefault="006E74FB" w:rsidP="006E74FB">
      <w:pPr>
        <w:pStyle w:val="PlainText"/>
      </w:pPr>
      <w:r>
        <w:t xml:space="preserve"> * Correct Answer: C) By testing light touch.</w:t>
      </w:r>
    </w:p>
    <w:p w14:paraId="5B0BE19C" w14:textId="77777777" w:rsidR="006E74FB" w:rsidRDefault="006E74FB" w:rsidP="006E74FB">
      <w:pPr>
        <w:pStyle w:val="PlainText"/>
      </w:pPr>
      <w:r>
        <w:t xml:space="preserve">   * Reason: In an awake and cooperative patient, it is recommended to test light touch; it is unnecessary to apply painful stimuli.</w:t>
      </w:r>
    </w:p>
    <w:p w14:paraId="71DB0E49" w14:textId="77777777" w:rsidR="006E74FB" w:rsidRDefault="006E74FB" w:rsidP="006E74FB">
      <w:pPr>
        <w:pStyle w:val="PlainText"/>
      </w:pPr>
      <w:r>
        <w:lastRenderedPageBreak/>
        <w:t xml:space="preserve"> * Incorrect Answers:</w:t>
      </w:r>
    </w:p>
    <w:p w14:paraId="7BC006F1" w14:textId="77777777" w:rsidR="006E74FB" w:rsidRDefault="006E74FB" w:rsidP="006E74FB">
      <w:pPr>
        <w:pStyle w:val="PlainText"/>
      </w:pPr>
      <w:r>
        <w:t xml:space="preserve">   * A) By applying nail bed pressure: This is a painful stimulus meant for comatose or uncooperative patients.</w:t>
      </w:r>
    </w:p>
    <w:p w14:paraId="10D758A5" w14:textId="77777777" w:rsidR="006E74FB" w:rsidRDefault="006E74FB" w:rsidP="006E74FB">
      <w:pPr>
        <w:pStyle w:val="PlainText"/>
      </w:pPr>
      <w:r>
        <w:t xml:space="preserve">   * B) By compressing the inner thigh muscle: This is also a painful stimulus meant for assessing comatose patients.</w:t>
      </w:r>
    </w:p>
    <w:p w14:paraId="3070669E" w14:textId="77777777" w:rsidR="006E74FB" w:rsidRDefault="006E74FB" w:rsidP="006E74FB">
      <w:pPr>
        <w:pStyle w:val="PlainText"/>
      </w:pPr>
      <w:r>
        <w:t xml:space="preserve">   * D) Sensory testing is unnecessary if they can speak: Speech indicates mental status and airway, but peripheral sensory function must still be assessed.</w:t>
      </w:r>
    </w:p>
    <w:p w14:paraId="631D8979" w14:textId="77777777" w:rsidR="006E74FB" w:rsidRDefault="006E74FB" w:rsidP="006E74FB">
      <w:pPr>
        <w:pStyle w:val="PlainText"/>
      </w:pPr>
      <w:r>
        <w:t>Question 17: Which of the following is considered a significant risk factor for developing seizures after a Traumatic Brain Injury?</w:t>
      </w:r>
    </w:p>
    <w:p w14:paraId="7F2FCB22" w14:textId="77777777" w:rsidR="006E74FB" w:rsidRDefault="006E74FB" w:rsidP="006E74FB">
      <w:pPr>
        <w:pStyle w:val="PlainText"/>
      </w:pPr>
      <w:r>
        <w:t>A) A Glasgow Coma Scale score of 15</w:t>
      </w:r>
    </w:p>
    <w:p w14:paraId="6790D1EF" w14:textId="77777777" w:rsidR="006E74FB" w:rsidRDefault="006E74FB" w:rsidP="006E74FB">
      <w:pPr>
        <w:pStyle w:val="PlainText"/>
      </w:pPr>
      <w:r>
        <w:t>B) First-degree facial burns</w:t>
      </w:r>
    </w:p>
    <w:p w14:paraId="39D29DF5" w14:textId="77777777" w:rsidR="006E74FB" w:rsidRDefault="006E74FB" w:rsidP="006E74FB">
      <w:pPr>
        <w:pStyle w:val="PlainText"/>
      </w:pPr>
      <w:r>
        <w:t>C) A Glasgow Coma Scale score &lt;10</w:t>
      </w:r>
    </w:p>
    <w:p w14:paraId="60029B91" w14:textId="77777777" w:rsidR="006E74FB" w:rsidRDefault="006E74FB" w:rsidP="006E74FB">
      <w:pPr>
        <w:pStyle w:val="PlainText"/>
      </w:pPr>
      <w:r>
        <w:t>D) Intact skull without fractures</w:t>
      </w:r>
    </w:p>
    <w:p w14:paraId="5F16E22A" w14:textId="77777777" w:rsidR="006E74FB" w:rsidRDefault="006E74FB" w:rsidP="006E74FB">
      <w:pPr>
        <w:pStyle w:val="PlainText"/>
      </w:pPr>
      <w:r>
        <w:t xml:space="preserve"> * Correct Answer: C) A Glasgow Coma Scale score &lt;10.</w:t>
      </w:r>
    </w:p>
    <w:p w14:paraId="0BEF52F5" w14:textId="77777777" w:rsidR="006E74FB" w:rsidRDefault="006E74FB" w:rsidP="006E74FB">
      <w:pPr>
        <w:pStyle w:val="PlainText"/>
      </w:pPr>
      <w:r>
        <w:t xml:space="preserve">   * Reason: A GCS score of less than 10 is a specifically identified risk factor for seizures after a TBI.</w:t>
      </w:r>
    </w:p>
    <w:p w14:paraId="774E317B" w14:textId="77777777" w:rsidR="006E74FB" w:rsidRDefault="006E74FB" w:rsidP="006E74FB">
      <w:pPr>
        <w:pStyle w:val="PlainText"/>
      </w:pPr>
      <w:r>
        <w:t xml:space="preserve"> * Incorrect Answers:</w:t>
      </w:r>
    </w:p>
    <w:p w14:paraId="0DCD2988" w14:textId="77777777" w:rsidR="006E74FB" w:rsidRDefault="006E74FB" w:rsidP="006E74FB">
      <w:pPr>
        <w:pStyle w:val="PlainText"/>
      </w:pPr>
      <w:r>
        <w:t xml:space="preserve">   * A) A Glasgow Coma Scale score of 15: This indicates a mild or no TBI, which carries a much lower risk of seizures.</w:t>
      </w:r>
    </w:p>
    <w:p w14:paraId="12BF04F9" w14:textId="77777777" w:rsidR="006E74FB" w:rsidRDefault="006E74FB" w:rsidP="006E74FB">
      <w:pPr>
        <w:pStyle w:val="PlainText"/>
      </w:pPr>
      <w:r>
        <w:t xml:space="preserve">   * B) First-degree facial burns: Superficial burns do not cause traumatic brain seizures.</w:t>
      </w:r>
    </w:p>
    <w:p w14:paraId="452E91A2" w14:textId="77777777" w:rsidR="006E74FB" w:rsidRDefault="006E74FB" w:rsidP="006E74FB">
      <w:pPr>
        <w:pStyle w:val="PlainText"/>
      </w:pPr>
      <w:r>
        <w:t xml:space="preserve">   * D) Intact skull without fractures: Having a skull fracture is a risk factor; an intact skull is not.</w:t>
      </w:r>
    </w:p>
    <w:p w14:paraId="2695D124" w14:textId="77777777" w:rsidR="006E74FB" w:rsidRDefault="006E74FB" w:rsidP="006E74FB">
      <w:pPr>
        <w:pStyle w:val="PlainText"/>
      </w:pPr>
      <w:r>
        <w:t>Question 18: How can a provider quickly assess cranial nerve function (specifically facial symmetry) in a noncomatose patient?</w:t>
      </w:r>
    </w:p>
    <w:p w14:paraId="5C850B06" w14:textId="77777777" w:rsidR="006E74FB" w:rsidRDefault="006E74FB" w:rsidP="006E74FB">
      <w:pPr>
        <w:pStyle w:val="PlainText"/>
      </w:pPr>
      <w:r>
        <w:t>A) Ask the patient to smile and raise their eyebrows</w:t>
      </w:r>
    </w:p>
    <w:p w14:paraId="7704C0D0" w14:textId="77777777" w:rsidR="006E74FB" w:rsidRDefault="006E74FB" w:rsidP="006E74FB">
      <w:pPr>
        <w:pStyle w:val="PlainText"/>
      </w:pPr>
      <w:r>
        <w:t>B) Check the patient's pupillary response to light</w:t>
      </w:r>
    </w:p>
    <w:p w14:paraId="0C65F163" w14:textId="77777777" w:rsidR="006E74FB" w:rsidRDefault="006E74FB" w:rsidP="006E74FB">
      <w:pPr>
        <w:pStyle w:val="PlainText"/>
      </w:pPr>
      <w:r>
        <w:t>C) Observe their casual gait while walking</w:t>
      </w:r>
    </w:p>
    <w:p w14:paraId="3DEA2653" w14:textId="77777777" w:rsidR="006E74FB" w:rsidRDefault="006E74FB" w:rsidP="006E74FB">
      <w:pPr>
        <w:pStyle w:val="PlainText"/>
      </w:pPr>
      <w:r>
        <w:t>D) Ask the patient to name a simple object</w:t>
      </w:r>
    </w:p>
    <w:p w14:paraId="5ACD234E" w14:textId="77777777" w:rsidR="006E74FB" w:rsidRDefault="006E74FB" w:rsidP="006E74FB">
      <w:pPr>
        <w:pStyle w:val="PlainText"/>
      </w:pPr>
      <w:r>
        <w:t xml:space="preserve"> * Correct Answer: A) Ask the patient to smile and raise their eyebrows.</w:t>
      </w:r>
    </w:p>
    <w:p w14:paraId="0AD0496C" w14:textId="77777777" w:rsidR="006E74FB" w:rsidRDefault="006E74FB" w:rsidP="006E74FB">
      <w:pPr>
        <w:pStyle w:val="PlainText"/>
      </w:pPr>
      <w:r>
        <w:t xml:space="preserve">   * Reason: Asking the patient to smile and raise their eyebrows allows the provider to directly observe for facial symmetry, a key cranial nerve test.</w:t>
      </w:r>
    </w:p>
    <w:p w14:paraId="739D5ECA" w14:textId="77777777" w:rsidR="006E74FB" w:rsidRDefault="006E74FB" w:rsidP="006E74FB">
      <w:pPr>
        <w:pStyle w:val="PlainText"/>
      </w:pPr>
      <w:r>
        <w:t xml:space="preserve"> * Incorrect Answers:</w:t>
      </w:r>
    </w:p>
    <w:p w14:paraId="774A722D" w14:textId="77777777" w:rsidR="006E74FB" w:rsidRDefault="006E74FB" w:rsidP="006E74FB">
      <w:pPr>
        <w:pStyle w:val="PlainText"/>
      </w:pPr>
      <w:r>
        <w:t xml:space="preserve">   * B) Check the patient's pupillary response to light: This tests a different cranial nerve and does not assess facial symmetry.</w:t>
      </w:r>
    </w:p>
    <w:p w14:paraId="7E0B1FDB" w14:textId="77777777" w:rsidR="006E74FB" w:rsidRDefault="006E74FB" w:rsidP="006E74FB">
      <w:pPr>
        <w:pStyle w:val="PlainText"/>
      </w:pPr>
      <w:r>
        <w:t xml:space="preserve">   * C) Observe their casual gait while walking: This tests motor function and cerebellar balance, not cranial nerves.</w:t>
      </w:r>
    </w:p>
    <w:p w14:paraId="0BD209FA" w14:textId="77777777" w:rsidR="006E74FB" w:rsidRDefault="006E74FB" w:rsidP="006E74FB">
      <w:pPr>
        <w:pStyle w:val="PlainText"/>
      </w:pPr>
      <w:r>
        <w:t xml:space="preserve">   * D) Ask the patient to name a simple object: This tests mental status and language fluency, not cranial nerve motor function.</w:t>
      </w:r>
    </w:p>
    <w:p w14:paraId="13D56136" w14:textId="77777777" w:rsidR="006E74FB" w:rsidRDefault="006E74FB" w:rsidP="006E74FB">
      <w:pPr>
        <w:pStyle w:val="PlainText"/>
      </w:pPr>
      <w:r>
        <w:t>Question 19: Why must neuromuscular blocking agents be used with extreme caution during the transport of a TBI patient?</w:t>
      </w:r>
    </w:p>
    <w:p w14:paraId="7BFF2097" w14:textId="77777777" w:rsidR="006E74FB" w:rsidRDefault="006E74FB" w:rsidP="006E74FB">
      <w:pPr>
        <w:pStyle w:val="PlainText"/>
      </w:pPr>
      <w:r>
        <w:t>A) They cause sudden spikes in intracranial pressure</w:t>
      </w:r>
    </w:p>
    <w:p w14:paraId="0592481B" w14:textId="77777777" w:rsidR="006E74FB" w:rsidRDefault="006E74FB" w:rsidP="006E74FB">
      <w:pPr>
        <w:pStyle w:val="PlainText"/>
      </w:pPr>
      <w:r>
        <w:t>B) They interact with Hypertonic Saline to cause cardiac arrest</w:t>
      </w:r>
    </w:p>
    <w:p w14:paraId="57E4E20A" w14:textId="77777777" w:rsidR="006E74FB" w:rsidRDefault="006E74FB" w:rsidP="006E74FB">
      <w:pPr>
        <w:pStyle w:val="PlainText"/>
      </w:pPr>
      <w:r>
        <w:t>C) They will mask seizures and clinical examination changes</w:t>
      </w:r>
    </w:p>
    <w:p w14:paraId="02C07640" w14:textId="77777777" w:rsidR="006E74FB" w:rsidRDefault="006E74FB" w:rsidP="006E74FB">
      <w:pPr>
        <w:pStyle w:val="PlainText"/>
      </w:pPr>
      <w:r>
        <w:t>D) They prevent the patient from metabolizing blood glucose</w:t>
      </w:r>
    </w:p>
    <w:p w14:paraId="2C8515D8" w14:textId="77777777" w:rsidR="006E74FB" w:rsidRDefault="006E74FB" w:rsidP="006E74FB">
      <w:pPr>
        <w:pStyle w:val="PlainText"/>
      </w:pPr>
      <w:r>
        <w:t xml:space="preserve"> * Correct Answer: C) They will mask seizures and clinical examination changes.</w:t>
      </w:r>
    </w:p>
    <w:p w14:paraId="08A3D9D7" w14:textId="77777777" w:rsidR="006E74FB" w:rsidRDefault="006E74FB" w:rsidP="006E74FB">
      <w:pPr>
        <w:pStyle w:val="PlainText"/>
      </w:pPr>
      <w:r>
        <w:t xml:space="preserve">   * Reason: Neuromuscular blockers paralyze the patient, which masks both physical seizure activity and any changes in the clinical neurological examination.</w:t>
      </w:r>
    </w:p>
    <w:p w14:paraId="10E8B379" w14:textId="77777777" w:rsidR="006E74FB" w:rsidRDefault="006E74FB" w:rsidP="006E74FB">
      <w:pPr>
        <w:pStyle w:val="PlainText"/>
      </w:pPr>
      <w:r>
        <w:t xml:space="preserve"> * Incorrect Answers:</w:t>
      </w:r>
    </w:p>
    <w:p w14:paraId="4A39DC6F" w14:textId="77777777" w:rsidR="006E74FB" w:rsidRDefault="006E74FB" w:rsidP="006E74FB">
      <w:pPr>
        <w:pStyle w:val="PlainText"/>
      </w:pPr>
      <w:r>
        <w:t xml:space="preserve">   * A) They cause sudden spikes in intracranial pressure: Their primary danger in this context is diagnostic masking, not directly spiking ICP.</w:t>
      </w:r>
    </w:p>
    <w:p w14:paraId="28CA5FFF" w14:textId="77777777" w:rsidR="006E74FB" w:rsidRDefault="006E74FB" w:rsidP="006E74FB">
      <w:pPr>
        <w:pStyle w:val="PlainText"/>
      </w:pPr>
      <w:r>
        <w:lastRenderedPageBreak/>
        <w:t xml:space="preserve">   * B) They interact with Hypertonic Saline to cause cardiac arrest: There is no such interaction.</w:t>
      </w:r>
    </w:p>
    <w:p w14:paraId="76D19306" w14:textId="77777777" w:rsidR="006E74FB" w:rsidRDefault="006E74FB" w:rsidP="006E74FB">
      <w:pPr>
        <w:pStyle w:val="PlainText"/>
      </w:pPr>
      <w:r>
        <w:t xml:space="preserve">   * D) They prevent the patient from metabolizing blood glucose: Paralytics affect skeletal muscle junctions, not cellular glucose metabolism.</w:t>
      </w:r>
    </w:p>
    <w:p w14:paraId="610241C4" w14:textId="77777777" w:rsidR="006E74FB" w:rsidRDefault="006E74FB" w:rsidP="006E74FB">
      <w:pPr>
        <w:pStyle w:val="PlainText"/>
      </w:pPr>
      <w:r>
        <w:t>Question 20: If Levetiracetam is unavailable, what is an acceptable alternative intravenous medication and loading dose for seizure management?</w:t>
      </w:r>
    </w:p>
    <w:p w14:paraId="2EA1EE52" w14:textId="77777777" w:rsidR="006E74FB" w:rsidRDefault="006E74FB" w:rsidP="006E74FB">
      <w:pPr>
        <w:pStyle w:val="PlainText"/>
      </w:pPr>
      <w:r>
        <w:t>A) Ketamine 20mg IV</w:t>
      </w:r>
    </w:p>
    <w:p w14:paraId="15408BC5" w14:textId="77777777" w:rsidR="006E74FB" w:rsidRDefault="006E74FB" w:rsidP="006E74FB">
      <w:pPr>
        <w:pStyle w:val="PlainText"/>
      </w:pPr>
      <w:r>
        <w:t>B) Phenytoin 1.5g IV</w:t>
      </w:r>
    </w:p>
    <w:p w14:paraId="683EBF15" w14:textId="77777777" w:rsidR="006E74FB" w:rsidRDefault="006E74FB" w:rsidP="006E74FB">
      <w:pPr>
        <w:pStyle w:val="PlainText"/>
      </w:pPr>
      <w:r>
        <w:t>C) Hydromorphone 2mg IV</w:t>
      </w:r>
    </w:p>
    <w:p w14:paraId="4A358383" w14:textId="77777777" w:rsidR="006E74FB" w:rsidRDefault="006E74FB" w:rsidP="006E74FB">
      <w:pPr>
        <w:pStyle w:val="PlainText"/>
      </w:pPr>
      <w:r>
        <w:t>D) Midazolam 500mg IV</w:t>
      </w:r>
    </w:p>
    <w:p w14:paraId="02030E3D" w14:textId="77777777" w:rsidR="006E74FB" w:rsidRDefault="006E74FB" w:rsidP="006E74FB">
      <w:pPr>
        <w:pStyle w:val="PlainText"/>
      </w:pPr>
      <w:r>
        <w:t xml:space="preserve"> * Correct Answer: B) Phenytoin 1.5g IV.</w:t>
      </w:r>
    </w:p>
    <w:p w14:paraId="4A45DEE0" w14:textId="77777777" w:rsidR="006E74FB" w:rsidRDefault="006E74FB" w:rsidP="006E74FB">
      <w:pPr>
        <w:pStyle w:val="PlainText"/>
      </w:pPr>
      <w:r>
        <w:t xml:space="preserve">   * Reason: Phenytoin is listed as an alternate therapy, with a loading dose of 1.5g IV/IO followed by 100mg every 8 hours.</w:t>
      </w:r>
    </w:p>
    <w:p w14:paraId="7584115D" w14:textId="77777777" w:rsidR="006E74FB" w:rsidRDefault="006E74FB" w:rsidP="006E74FB">
      <w:pPr>
        <w:pStyle w:val="PlainText"/>
      </w:pPr>
      <w:r>
        <w:t xml:space="preserve"> * Incorrect Answers:</w:t>
      </w:r>
    </w:p>
    <w:p w14:paraId="669B1365" w14:textId="77777777" w:rsidR="006E74FB" w:rsidRDefault="006E74FB" w:rsidP="006E74FB">
      <w:pPr>
        <w:pStyle w:val="PlainText"/>
      </w:pPr>
      <w:r>
        <w:t xml:space="preserve">   * A) Ketamine 20mg IV: This is an analgesic/sedative, not a maintenance anticonvulsant.</w:t>
      </w:r>
    </w:p>
    <w:p w14:paraId="6643F835" w14:textId="77777777" w:rsidR="006E74FB" w:rsidRDefault="006E74FB" w:rsidP="006E74FB">
      <w:pPr>
        <w:pStyle w:val="PlainText"/>
      </w:pPr>
      <w:r>
        <w:t xml:space="preserve">   * C) Hydromorphone 2mg IV: This is an opioid used for pain control, not seizure management.</w:t>
      </w:r>
    </w:p>
    <w:p w14:paraId="58960662" w14:textId="77777777" w:rsidR="006E74FB" w:rsidRDefault="006E74FB" w:rsidP="006E74FB">
      <w:pPr>
        <w:pStyle w:val="PlainText"/>
      </w:pPr>
      <w:r>
        <w:t xml:space="preserve">   * D) Midazolam 500mg IV: Midazolam is used to break active seizures, but the dose is 5mg; 500mg is a massive, lethal overdose.</w:t>
      </w:r>
    </w:p>
    <w:p w14:paraId="0E7FC47B" w14:textId="77777777" w:rsidR="006E74FB" w:rsidRDefault="006E74FB" w:rsidP="006E74FB">
      <w:pPr>
        <w:pStyle w:val="PlainText"/>
      </w:pPr>
      <w:r>
        <w:t>Would you like to move on to the Intermediate section next, or is there another specific topic you would like to cover?</w:t>
      </w:r>
    </w:p>
    <w:p w14:paraId="56A16538" w14:textId="77777777" w:rsidR="006E74FB" w:rsidRDefault="006E74FB" w:rsidP="006E74FB">
      <w:pPr>
        <w:pStyle w:val="PlainText"/>
      </w:pPr>
    </w:p>
    <w:p w14:paraId="08B4FA93" w14:textId="77777777" w:rsidR="006E74FB" w:rsidRDefault="006E74FB" w:rsidP="006E74FB">
      <w:pPr>
        <w:pStyle w:val="PlainText"/>
      </w:pPr>
      <w:r>
        <w:t>Here are 20 more beginner-level multiple-choice questions based on standard tactical medicine and trauma care guidelines, selecting two new topics that align with the files you initially uploaded: Intraosseous (IO) Access and Chest Trauma (Needle Thoracostomy).</w:t>
      </w:r>
    </w:p>
    <w:p w14:paraId="21FD9C17" w14:textId="77777777" w:rsidR="006E74FB" w:rsidRDefault="006E74FB" w:rsidP="006E74FB">
      <w:pPr>
        <w:pStyle w:val="PlainText"/>
      </w:pPr>
      <w:r>
        <w:t>Topic 5: Intraosseous (IO) Access</w:t>
      </w:r>
    </w:p>
    <w:p w14:paraId="1959EB29" w14:textId="77777777" w:rsidR="006E74FB" w:rsidRDefault="006E74FB" w:rsidP="006E74FB">
      <w:pPr>
        <w:pStyle w:val="PlainText"/>
      </w:pPr>
      <w:r>
        <w:t>Question 1: What is the primary indication for establishing intraosseous (IO) access in a trauma patient?</w:t>
      </w:r>
    </w:p>
    <w:p w14:paraId="299F3E57" w14:textId="77777777" w:rsidR="006E74FB" w:rsidRDefault="006E74FB" w:rsidP="006E74FB">
      <w:pPr>
        <w:pStyle w:val="PlainText"/>
      </w:pPr>
      <w:r>
        <w:t>A) Routine administration of maintenance IV fluids</w:t>
      </w:r>
    </w:p>
    <w:p w14:paraId="5D275D28" w14:textId="77777777" w:rsidR="006E74FB" w:rsidRDefault="006E74FB" w:rsidP="006E74FB">
      <w:pPr>
        <w:pStyle w:val="PlainText"/>
      </w:pPr>
      <w:r>
        <w:t>B) Urgent need for vascular access when peripheral IV access is difficult or impossible to obtain</w:t>
      </w:r>
    </w:p>
    <w:p w14:paraId="4A2DA14C" w14:textId="77777777" w:rsidR="006E74FB" w:rsidRDefault="006E74FB" w:rsidP="006E74FB">
      <w:pPr>
        <w:pStyle w:val="PlainText"/>
      </w:pPr>
      <w:r>
        <w:t>C) To draw blood for routine daily laboratory tests</w:t>
      </w:r>
    </w:p>
    <w:p w14:paraId="5391AB50" w14:textId="77777777" w:rsidR="006E74FB" w:rsidRDefault="006E74FB" w:rsidP="006E74FB">
      <w:pPr>
        <w:pStyle w:val="PlainText"/>
      </w:pPr>
      <w:r>
        <w:t>D) Administration of oral medications in an unconscious patient</w:t>
      </w:r>
    </w:p>
    <w:p w14:paraId="1665F993" w14:textId="77777777" w:rsidR="006E74FB" w:rsidRDefault="006E74FB" w:rsidP="006E74FB">
      <w:pPr>
        <w:pStyle w:val="PlainText"/>
      </w:pPr>
      <w:r>
        <w:t xml:space="preserve"> * Correct Answer: B) Urgent need for vascular access when peripheral IV access is difficult or impossible to obtain.</w:t>
      </w:r>
    </w:p>
    <w:p w14:paraId="61244A40" w14:textId="77777777" w:rsidR="006E74FB" w:rsidRDefault="006E74FB" w:rsidP="006E74FB">
      <w:pPr>
        <w:pStyle w:val="PlainText"/>
      </w:pPr>
      <w:r>
        <w:t xml:space="preserve">   * Reason: IO access is a rapid, reliable emergency alternative for delivering life-saving fluids and medications when standard intravenous (IV) lines cannot be established quickly.</w:t>
      </w:r>
    </w:p>
    <w:p w14:paraId="48416EE3" w14:textId="77777777" w:rsidR="006E74FB" w:rsidRDefault="006E74FB" w:rsidP="006E74FB">
      <w:pPr>
        <w:pStyle w:val="PlainText"/>
      </w:pPr>
      <w:r>
        <w:t xml:space="preserve"> * Incorrect Answers:</w:t>
      </w:r>
    </w:p>
    <w:p w14:paraId="1147DB0D" w14:textId="77777777" w:rsidR="006E74FB" w:rsidRDefault="006E74FB" w:rsidP="006E74FB">
      <w:pPr>
        <w:pStyle w:val="PlainText"/>
      </w:pPr>
      <w:r>
        <w:t xml:space="preserve">   * A) Routine administration of maintenance IV fluids: IO access is for emergencies, not routine fluid maintenance, due to the risk of infection and bone complications with prolonged use.</w:t>
      </w:r>
    </w:p>
    <w:p w14:paraId="0CAB3A5F" w14:textId="77777777" w:rsidR="006E74FB" w:rsidRDefault="006E74FB" w:rsidP="006E74FB">
      <w:pPr>
        <w:pStyle w:val="PlainText"/>
      </w:pPr>
      <w:r>
        <w:t xml:space="preserve">   * C) To draw blood for routine daily laboratory tests: While some labs can be drawn from an IO, it is not placed solely for routine blood draws.</w:t>
      </w:r>
    </w:p>
    <w:p w14:paraId="1FEB0E47" w14:textId="77777777" w:rsidR="006E74FB" w:rsidRDefault="006E74FB" w:rsidP="006E74FB">
      <w:pPr>
        <w:pStyle w:val="PlainText"/>
      </w:pPr>
      <w:r>
        <w:t xml:space="preserve">   * D) Administration of oral medications: IO lines are for intravenous-equivalent medications, not oral medications.</w:t>
      </w:r>
    </w:p>
    <w:p w14:paraId="178F8360" w14:textId="77777777" w:rsidR="006E74FB" w:rsidRDefault="006E74FB" w:rsidP="006E74FB">
      <w:pPr>
        <w:pStyle w:val="PlainText"/>
      </w:pPr>
      <w:r>
        <w:t>Question 2: Which of the following is a commonly preferred anatomical site for IO insertion in an adult patient?</w:t>
      </w:r>
    </w:p>
    <w:p w14:paraId="77AFBB96" w14:textId="77777777" w:rsidR="006E74FB" w:rsidRDefault="006E74FB" w:rsidP="006E74FB">
      <w:pPr>
        <w:pStyle w:val="PlainText"/>
      </w:pPr>
      <w:r>
        <w:t>A) Proximal phalanx (finger)</w:t>
      </w:r>
    </w:p>
    <w:p w14:paraId="2BBC4ECC" w14:textId="77777777" w:rsidR="006E74FB" w:rsidRDefault="006E74FB" w:rsidP="006E74FB">
      <w:pPr>
        <w:pStyle w:val="PlainText"/>
      </w:pPr>
      <w:r>
        <w:t>B) Distal radius (wrist)</w:t>
      </w:r>
    </w:p>
    <w:p w14:paraId="7227B1C3" w14:textId="77777777" w:rsidR="006E74FB" w:rsidRDefault="006E74FB" w:rsidP="006E74FB">
      <w:pPr>
        <w:pStyle w:val="PlainText"/>
      </w:pPr>
      <w:r>
        <w:t>C) Proximal tibia (just below the knee)</w:t>
      </w:r>
    </w:p>
    <w:p w14:paraId="77DB74E1" w14:textId="77777777" w:rsidR="006E74FB" w:rsidRDefault="006E74FB" w:rsidP="006E74FB">
      <w:pPr>
        <w:pStyle w:val="PlainText"/>
      </w:pPr>
      <w:r>
        <w:t>D) Clavicle (collarbone)</w:t>
      </w:r>
    </w:p>
    <w:p w14:paraId="391FE36F" w14:textId="77777777" w:rsidR="006E74FB" w:rsidRDefault="006E74FB" w:rsidP="006E74FB">
      <w:pPr>
        <w:pStyle w:val="PlainText"/>
      </w:pPr>
      <w:r>
        <w:t xml:space="preserve"> * Correct Answer: C) Proximal tibia (just below the knee).</w:t>
      </w:r>
    </w:p>
    <w:p w14:paraId="1764F15E" w14:textId="77777777" w:rsidR="006E74FB" w:rsidRDefault="006E74FB" w:rsidP="006E74FB">
      <w:pPr>
        <w:pStyle w:val="PlainText"/>
      </w:pPr>
      <w:r>
        <w:lastRenderedPageBreak/>
        <w:t xml:space="preserve">   * Reason: The proximal tibia is a standard, easily identifiable, and highly accessible site for IO placement, featuring a relatively thin layer of tissue over the bone.</w:t>
      </w:r>
    </w:p>
    <w:p w14:paraId="168C6709" w14:textId="77777777" w:rsidR="006E74FB" w:rsidRDefault="006E74FB" w:rsidP="006E74FB">
      <w:pPr>
        <w:pStyle w:val="PlainText"/>
      </w:pPr>
      <w:r>
        <w:t xml:space="preserve"> * Incorrect Answers:</w:t>
      </w:r>
    </w:p>
    <w:p w14:paraId="23598D7A" w14:textId="77777777" w:rsidR="006E74FB" w:rsidRDefault="006E74FB" w:rsidP="006E74FB">
      <w:pPr>
        <w:pStyle w:val="PlainText"/>
      </w:pPr>
      <w:r>
        <w:t xml:space="preserve">   * A) Proximal phalanx (finger): The bones in the fingers are too small and lack the marrow cavity required for IO fluid resuscitation.</w:t>
      </w:r>
    </w:p>
    <w:p w14:paraId="3D95468E" w14:textId="77777777" w:rsidR="006E74FB" w:rsidRDefault="006E74FB" w:rsidP="006E74FB">
      <w:pPr>
        <w:pStyle w:val="PlainText"/>
      </w:pPr>
      <w:r>
        <w:t xml:space="preserve">   * B) Distal radius (wrist): This is not a standard IO site; it poses a higher risk of neurovascular injury and is difficult to stabilize.</w:t>
      </w:r>
    </w:p>
    <w:p w14:paraId="22C08922" w14:textId="77777777" w:rsidR="006E74FB" w:rsidRDefault="006E74FB" w:rsidP="006E74FB">
      <w:pPr>
        <w:pStyle w:val="PlainText"/>
      </w:pPr>
      <w:r>
        <w:t xml:space="preserve">   * D) Clavicle (collarbone): The clavicle is too close to vital structures (lungs, major vessels) and is not an approved site for IO insertion.</w:t>
      </w:r>
    </w:p>
    <w:p w14:paraId="4F59A522" w14:textId="77777777" w:rsidR="006E74FB" w:rsidRDefault="006E74FB" w:rsidP="006E74FB">
      <w:pPr>
        <w:pStyle w:val="PlainText"/>
      </w:pPr>
      <w:r>
        <w:t>Question 3: Which of the following is an absolute contraindication for placing an IO device in a specific bone?</w:t>
      </w:r>
    </w:p>
    <w:p w14:paraId="3D20E3A4" w14:textId="77777777" w:rsidR="006E74FB" w:rsidRDefault="006E74FB" w:rsidP="006E74FB">
      <w:pPr>
        <w:pStyle w:val="PlainText"/>
      </w:pPr>
      <w:r>
        <w:t>A) The patient is in hypovolemic shock</w:t>
      </w:r>
    </w:p>
    <w:p w14:paraId="31C9DFB3" w14:textId="77777777" w:rsidR="006E74FB" w:rsidRDefault="006E74FB" w:rsidP="006E74FB">
      <w:pPr>
        <w:pStyle w:val="PlainText"/>
      </w:pPr>
      <w:r>
        <w:t>B) There is a known or suspected fracture in that specific bone</w:t>
      </w:r>
    </w:p>
    <w:p w14:paraId="289796B1" w14:textId="77777777" w:rsidR="006E74FB" w:rsidRDefault="006E74FB" w:rsidP="006E74FB">
      <w:pPr>
        <w:pStyle w:val="PlainText"/>
      </w:pPr>
      <w:r>
        <w:t>C) The patient is unconscious</w:t>
      </w:r>
    </w:p>
    <w:p w14:paraId="5A7CD4C6" w14:textId="77777777" w:rsidR="006E74FB" w:rsidRDefault="006E74FB" w:rsidP="006E74FB">
      <w:pPr>
        <w:pStyle w:val="PlainText"/>
      </w:pPr>
      <w:r>
        <w:t>D) The skin over the insertion site is intact and uninjured</w:t>
      </w:r>
    </w:p>
    <w:p w14:paraId="01FB8CEB" w14:textId="77777777" w:rsidR="006E74FB" w:rsidRDefault="006E74FB" w:rsidP="006E74FB">
      <w:pPr>
        <w:pStyle w:val="PlainText"/>
      </w:pPr>
      <w:r>
        <w:t xml:space="preserve"> * Correct Answer: B) There is a known or suspected fracture in that specific bone.</w:t>
      </w:r>
    </w:p>
    <w:p w14:paraId="2A59D6CF" w14:textId="77777777" w:rsidR="006E74FB" w:rsidRDefault="006E74FB" w:rsidP="006E74FB">
      <w:pPr>
        <w:pStyle w:val="PlainText"/>
      </w:pPr>
      <w:r>
        <w:t xml:space="preserve">   * Reason: Fluid infused into a fractured bone will leak out of the fracture site into the surrounding tissue, leading to extreme swelling (compartment syndrome) rather than entering the central circulation.</w:t>
      </w:r>
    </w:p>
    <w:p w14:paraId="539288F5" w14:textId="77777777" w:rsidR="006E74FB" w:rsidRDefault="006E74FB" w:rsidP="006E74FB">
      <w:pPr>
        <w:pStyle w:val="PlainText"/>
      </w:pPr>
      <w:r>
        <w:t xml:space="preserve"> * Incorrect Answers:</w:t>
      </w:r>
    </w:p>
    <w:p w14:paraId="379D13F8" w14:textId="77777777" w:rsidR="006E74FB" w:rsidRDefault="006E74FB" w:rsidP="006E74FB">
      <w:pPr>
        <w:pStyle w:val="PlainText"/>
      </w:pPr>
      <w:r>
        <w:t xml:space="preserve">   * A) The patient is in hypovolemic shock: This is actually a primary indication for IO placement, not a contraindication.</w:t>
      </w:r>
    </w:p>
    <w:p w14:paraId="2013D954" w14:textId="77777777" w:rsidR="006E74FB" w:rsidRDefault="006E74FB" w:rsidP="006E74FB">
      <w:pPr>
        <w:pStyle w:val="PlainText"/>
      </w:pPr>
      <w:r>
        <w:t xml:space="preserve">   * C) The patient is unconscious: Unconsciousness is common in severe trauma and is an indication for aggressive resuscitation, not a contraindication.</w:t>
      </w:r>
    </w:p>
    <w:p w14:paraId="348522E3" w14:textId="77777777" w:rsidR="006E74FB" w:rsidRDefault="006E74FB" w:rsidP="006E74FB">
      <w:pPr>
        <w:pStyle w:val="PlainText"/>
      </w:pPr>
      <w:r>
        <w:t xml:space="preserve">   * D) The skin over the insertion site is intact: Intact, uninfected skin is a requirement for safe IO placement.</w:t>
      </w:r>
    </w:p>
    <w:p w14:paraId="72984138" w14:textId="77777777" w:rsidR="006E74FB" w:rsidRDefault="006E74FB" w:rsidP="006E74FB">
      <w:pPr>
        <w:pStyle w:val="PlainText"/>
      </w:pPr>
      <w:r>
        <w:t>Question 4: After placing an IO needle, what is a reliable indicator that the needle is correctly positioned in the medullary cavity?</w:t>
      </w:r>
    </w:p>
    <w:p w14:paraId="560AEA9E" w14:textId="77777777" w:rsidR="006E74FB" w:rsidRDefault="006E74FB" w:rsidP="006E74FB">
      <w:pPr>
        <w:pStyle w:val="PlainText"/>
      </w:pPr>
      <w:r>
        <w:t>A) The needle feels loose and wobbles easily</w:t>
      </w:r>
    </w:p>
    <w:p w14:paraId="7BD7912D" w14:textId="77777777" w:rsidR="006E74FB" w:rsidRDefault="006E74FB" w:rsidP="006E74FB">
      <w:pPr>
        <w:pStyle w:val="PlainText"/>
      </w:pPr>
      <w:r>
        <w:t>B) Severe swelling immediately appears around the insertion site</w:t>
      </w:r>
    </w:p>
    <w:p w14:paraId="17E96D20" w14:textId="77777777" w:rsidR="006E74FB" w:rsidRDefault="006E74FB" w:rsidP="006E74FB">
      <w:pPr>
        <w:pStyle w:val="PlainText"/>
      </w:pPr>
      <w:r>
        <w:t>C) The needle stands firmly on its own and bone marrow can often be aspirated</w:t>
      </w:r>
    </w:p>
    <w:p w14:paraId="710C2F2D" w14:textId="77777777" w:rsidR="006E74FB" w:rsidRDefault="006E74FB" w:rsidP="006E74FB">
      <w:pPr>
        <w:pStyle w:val="PlainText"/>
      </w:pPr>
      <w:r>
        <w:t>D) There is absolute resistance when attempting to flush the line</w:t>
      </w:r>
    </w:p>
    <w:p w14:paraId="7B7AC748" w14:textId="77777777" w:rsidR="006E74FB" w:rsidRDefault="006E74FB" w:rsidP="006E74FB">
      <w:pPr>
        <w:pStyle w:val="PlainText"/>
      </w:pPr>
      <w:r>
        <w:t xml:space="preserve"> * Correct Answer: C) The needle stands firmly on its own and bone marrow can often be aspirated.</w:t>
      </w:r>
    </w:p>
    <w:p w14:paraId="303C11C3" w14:textId="77777777" w:rsidR="006E74FB" w:rsidRDefault="006E74FB" w:rsidP="006E74FB">
      <w:pPr>
        <w:pStyle w:val="PlainText"/>
      </w:pPr>
      <w:r>
        <w:t xml:space="preserve">   * Reason: A properly seated IO needle will feel firmly anchored in the bone. Additionally, aspirating blood/marrow with a syringe confirms placement in the medullary space.</w:t>
      </w:r>
    </w:p>
    <w:p w14:paraId="0B824261" w14:textId="77777777" w:rsidR="006E74FB" w:rsidRDefault="006E74FB" w:rsidP="006E74FB">
      <w:pPr>
        <w:pStyle w:val="PlainText"/>
      </w:pPr>
      <w:r>
        <w:t xml:space="preserve"> * Incorrect Answers:</w:t>
      </w:r>
    </w:p>
    <w:p w14:paraId="1F39433B" w14:textId="77777777" w:rsidR="006E74FB" w:rsidRDefault="006E74FB" w:rsidP="006E74FB">
      <w:pPr>
        <w:pStyle w:val="PlainText"/>
      </w:pPr>
      <w:r>
        <w:t xml:space="preserve">   * A) The needle feels loose and wobbles easily: This indicates the needle has not securely penetrated the bone cortex or has fractured the bone.</w:t>
      </w:r>
    </w:p>
    <w:p w14:paraId="72D4E68D" w14:textId="77777777" w:rsidR="006E74FB" w:rsidRDefault="006E74FB" w:rsidP="006E74FB">
      <w:pPr>
        <w:pStyle w:val="PlainText"/>
      </w:pPr>
      <w:r>
        <w:t xml:space="preserve">   * B) Severe swelling immediately appears: Swelling indicates extravasation (fluid leaking into the tissue), meaning the IO is incorrectly placed or the bone is compromised.</w:t>
      </w:r>
    </w:p>
    <w:p w14:paraId="6C9DB14C" w14:textId="77777777" w:rsidR="006E74FB" w:rsidRDefault="006E74FB" w:rsidP="006E74FB">
      <w:pPr>
        <w:pStyle w:val="PlainText"/>
      </w:pPr>
      <w:r>
        <w:t xml:space="preserve">   * D) There is absolute resistance when attempting to flush: While some resistance is normal initially, absolute resistance suggests the needle is clogged or lodged in the solid bone cortex, not the medullary cavity.</w:t>
      </w:r>
    </w:p>
    <w:p w14:paraId="78A79709" w14:textId="77777777" w:rsidR="006E74FB" w:rsidRDefault="006E74FB" w:rsidP="006E74FB">
      <w:pPr>
        <w:pStyle w:val="PlainText"/>
      </w:pPr>
      <w:r>
        <w:t>Question 5: Why is it standard practice to aggressively flush a newly placed IO line with 10mL of normal saline (often preceded by lidocaine in conscious patients) before starting a continuous infusion?</w:t>
      </w:r>
    </w:p>
    <w:p w14:paraId="505A19CC" w14:textId="77777777" w:rsidR="006E74FB" w:rsidRDefault="006E74FB" w:rsidP="006E74FB">
      <w:pPr>
        <w:pStyle w:val="PlainText"/>
      </w:pPr>
      <w:r>
        <w:t>A) To sterilize the inside of the bone</w:t>
      </w:r>
    </w:p>
    <w:p w14:paraId="2B9C85BF" w14:textId="77777777" w:rsidR="006E74FB" w:rsidRDefault="006E74FB" w:rsidP="006E74FB">
      <w:pPr>
        <w:pStyle w:val="PlainText"/>
      </w:pPr>
      <w:r>
        <w:t>B) To clear the marrow cavity of thick fibrin and create a space for fluid to flow</w:t>
      </w:r>
    </w:p>
    <w:p w14:paraId="2EC3B3AC" w14:textId="77777777" w:rsidR="006E74FB" w:rsidRDefault="006E74FB" w:rsidP="006E74FB">
      <w:pPr>
        <w:pStyle w:val="PlainText"/>
      </w:pPr>
      <w:r>
        <w:t>C) To lower the patient's heart rate</w:t>
      </w:r>
    </w:p>
    <w:p w14:paraId="24D0ABAC" w14:textId="77777777" w:rsidR="006E74FB" w:rsidRDefault="006E74FB" w:rsidP="006E74FB">
      <w:pPr>
        <w:pStyle w:val="PlainText"/>
      </w:pPr>
      <w:r>
        <w:lastRenderedPageBreak/>
        <w:t>D) To intentionally fracture the inner bone cortex</w:t>
      </w:r>
    </w:p>
    <w:p w14:paraId="7456A552" w14:textId="77777777" w:rsidR="006E74FB" w:rsidRDefault="006E74FB" w:rsidP="006E74FB">
      <w:pPr>
        <w:pStyle w:val="PlainText"/>
      </w:pPr>
      <w:r>
        <w:t xml:space="preserve"> * Correct Answer: B) To clear the marrow cavity of thick fibrin and create a space for fluid to flow.</w:t>
      </w:r>
    </w:p>
    <w:p w14:paraId="3B1131B3" w14:textId="77777777" w:rsidR="006E74FB" w:rsidRDefault="006E74FB" w:rsidP="006E74FB">
      <w:pPr>
        <w:pStyle w:val="PlainText"/>
      </w:pPr>
      <w:r>
        <w:t xml:space="preserve">   * Reason: The medullary space is filled with thick marrow. A rapid flush displaces this marrow, opening the vascular channels so that subsequent fluids and medications can flow easily. (Lidocaine is used to numb the visceral nerve pain inside the bone).</w:t>
      </w:r>
    </w:p>
    <w:p w14:paraId="1DAC840F" w14:textId="77777777" w:rsidR="006E74FB" w:rsidRDefault="006E74FB" w:rsidP="006E74FB">
      <w:pPr>
        <w:pStyle w:val="PlainText"/>
      </w:pPr>
      <w:r>
        <w:t xml:space="preserve"> * Incorrect Answers:</w:t>
      </w:r>
    </w:p>
    <w:p w14:paraId="7E52F9BA" w14:textId="77777777" w:rsidR="006E74FB" w:rsidRDefault="006E74FB" w:rsidP="006E74FB">
      <w:pPr>
        <w:pStyle w:val="PlainText"/>
      </w:pPr>
      <w:r>
        <w:t xml:space="preserve">   * A) To sterilize the inside of the bone: Normal saline does not sterilize tissue; sterilization is done on the skin before insertion.</w:t>
      </w:r>
    </w:p>
    <w:p w14:paraId="5043634F" w14:textId="77777777" w:rsidR="006E74FB" w:rsidRDefault="006E74FB" w:rsidP="006E74FB">
      <w:pPr>
        <w:pStyle w:val="PlainText"/>
      </w:pPr>
      <w:r>
        <w:t xml:space="preserve">   * C) To lower the patient's heart rate: Saline/lidocaine flushes do not chemically lower the heart rate.</w:t>
      </w:r>
    </w:p>
    <w:p w14:paraId="4445A896" w14:textId="77777777" w:rsidR="006E74FB" w:rsidRDefault="006E74FB" w:rsidP="006E74FB">
      <w:pPr>
        <w:pStyle w:val="PlainText"/>
      </w:pPr>
      <w:r>
        <w:t xml:space="preserve">   * D) To intentionally fracture the inner bone cortex: Fracturing the bone is a complication to be avoided, not a goal.</w:t>
      </w:r>
    </w:p>
    <w:p w14:paraId="3F6168FF" w14:textId="77777777" w:rsidR="006E74FB" w:rsidRDefault="006E74FB" w:rsidP="006E74FB">
      <w:pPr>
        <w:pStyle w:val="PlainText"/>
      </w:pPr>
      <w:r>
        <w:t>Question 6: Compared to a peripheral IV, how quickly do medications administered via an IO route reach the central circulation?</w:t>
      </w:r>
    </w:p>
    <w:p w14:paraId="1705C4B3" w14:textId="77777777" w:rsidR="006E74FB" w:rsidRDefault="006E74FB" w:rsidP="006E74FB">
      <w:pPr>
        <w:pStyle w:val="PlainText"/>
      </w:pPr>
      <w:r>
        <w:t>A) IO administration takes about 30 minutes to take effect</w:t>
      </w:r>
    </w:p>
    <w:p w14:paraId="5357B422" w14:textId="77777777" w:rsidR="006E74FB" w:rsidRDefault="006E74FB" w:rsidP="006E74FB">
      <w:pPr>
        <w:pStyle w:val="PlainText"/>
      </w:pPr>
      <w:r>
        <w:t>B) IO medications are absorbed as slowly as oral medications</w:t>
      </w:r>
    </w:p>
    <w:p w14:paraId="66A66387" w14:textId="77777777" w:rsidR="006E74FB" w:rsidRDefault="006E74FB" w:rsidP="006E74FB">
      <w:pPr>
        <w:pStyle w:val="PlainText"/>
      </w:pPr>
      <w:r>
        <w:t>C) IO administration is pharmacokinetically equivalent to IV administration, reaching the heart in seconds</w:t>
      </w:r>
    </w:p>
    <w:p w14:paraId="18451075" w14:textId="77777777" w:rsidR="006E74FB" w:rsidRDefault="006E74FB" w:rsidP="006E74FB">
      <w:pPr>
        <w:pStyle w:val="PlainText"/>
      </w:pPr>
      <w:r>
        <w:t>D) IO routes can only be used for fluids, not medications</w:t>
      </w:r>
    </w:p>
    <w:p w14:paraId="2C9506E3" w14:textId="77777777" w:rsidR="006E74FB" w:rsidRDefault="006E74FB" w:rsidP="006E74FB">
      <w:pPr>
        <w:pStyle w:val="PlainText"/>
      </w:pPr>
      <w:r>
        <w:t xml:space="preserve"> * Correct Answer: C) IO administration is pharmacokinetically equivalent to IV administration, reaching the heart in seconds.</w:t>
      </w:r>
    </w:p>
    <w:p w14:paraId="6C35F6A6" w14:textId="77777777" w:rsidR="006E74FB" w:rsidRDefault="006E74FB" w:rsidP="006E74FB">
      <w:pPr>
        <w:pStyle w:val="PlainText"/>
      </w:pPr>
      <w:r>
        <w:t xml:space="preserve">   * Reason: The medullary cavity contains a rich network of venous sinusoids that drain directly and rapidly into the central circulation, making IO medication delivery as fast as an IV.</w:t>
      </w:r>
    </w:p>
    <w:p w14:paraId="6D442361" w14:textId="77777777" w:rsidR="006E74FB" w:rsidRDefault="006E74FB" w:rsidP="006E74FB">
      <w:pPr>
        <w:pStyle w:val="PlainText"/>
      </w:pPr>
      <w:r>
        <w:t xml:space="preserve"> * Incorrect Answers:</w:t>
      </w:r>
    </w:p>
    <w:p w14:paraId="6A0E41C9" w14:textId="77777777" w:rsidR="006E74FB" w:rsidRDefault="006E74FB" w:rsidP="006E74FB">
      <w:pPr>
        <w:pStyle w:val="PlainText"/>
      </w:pPr>
      <w:r>
        <w:t xml:space="preserve">   * A) IO administration takes about 30 minutes: IO delivery is nearly instantaneous, similar to an IV push.</w:t>
      </w:r>
    </w:p>
    <w:p w14:paraId="3FFEBE78" w14:textId="77777777" w:rsidR="006E74FB" w:rsidRDefault="006E74FB" w:rsidP="006E74FB">
      <w:pPr>
        <w:pStyle w:val="PlainText"/>
      </w:pPr>
      <w:r>
        <w:t xml:space="preserve">   * B) IO medications are absorbed as slowly as oral medications: Oral meds must pass through the digestive tract; IO meds go directly into the bloodstream.</w:t>
      </w:r>
    </w:p>
    <w:p w14:paraId="2ADDE480" w14:textId="77777777" w:rsidR="006E74FB" w:rsidRDefault="006E74FB" w:rsidP="006E74FB">
      <w:pPr>
        <w:pStyle w:val="PlainText"/>
      </w:pPr>
      <w:r>
        <w:t xml:space="preserve">   * D) IO routes can only be used for fluids: Any medication or blood product that can be given IV can safely be given IO.</w:t>
      </w:r>
    </w:p>
    <w:p w14:paraId="1D93D35A" w14:textId="77777777" w:rsidR="006E74FB" w:rsidRDefault="006E74FB" w:rsidP="006E74FB">
      <w:pPr>
        <w:pStyle w:val="PlainText"/>
      </w:pPr>
      <w:r>
        <w:t>Question 7: What is the most severe potential complication associated with leaving an IO needle in place for an extended period (e.g., beyond 24-48 hours)?</w:t>
      </w:r>
    </w:p>
    <w:p w14:paraId="4B1FD6CC" w14:textId="77777777" w:rsidR="006E74FB" w:rsidRDefault="006E74FB" w:rsidP="006E74FB">
      <w:pPr>
        <w:pStyle w:val="PlainText"/>
      </w:pPr>
      <w:r>
        <w:t>A) Osteomyelitis (bone infection)</w:t>
      </w:r>
    </w:p>
    <w:p w14:paraId="1F80254E" w14:textId="77777777" w:rsidR="006E74FB" w:rsidRDefault="006E74FB" w:rsidP="006E74FB">
      <w:pPr>
        <w:pStyle w:val="PlainText"/>
      </w:pPr>
      <w:r>
        <w:t>B) Superficial skin bruising</w:t>
      </w:r>
    </w:p>
    <w:p w14:paraId="1223E8F8" w14:textId="77777777" w:rsidR="006E74FB" w:rsidRDefault="006E74FB" w:rsidP="006E74FB">
      <w:pPr>
        <w:pStyle w:val="PlainText"/>
      </w:pPr>
      <w:r>
        <w:t>C) Allergic reaction to the needle material</w:t>
      </w:r>
    </w:p>
    <w:p w14:paraId="06AD3E73" w14:textId="77777777" w:rsidR="006E74FB" w:rsidRDefault="006E74FB" w:rsidP="006E74FB">
      <w:pPr>
        <w:pStyle w:val="PlainText"/>
      </w:pPr>
      <w:r>
        <w:t>D) Temporary numbness in the toes</w:t>
      </w:r>
    </w:p>
    <w:p w14:paraId="3F4178C6" w14:textId="77777777" w:rsidR="006E74FB" w:rsidRDefault="006E74FB" w:rsidP="006E74FB">
      <w:pPr>
        <w:pStyle w:val="PlainText"/>
      </w:pPr>
      <w:r>
        <w:t xml:space="preserve"> * Correct Answer: A) Osteomyelitis (bone infection).</w:t>
      </w:r>
    </w:p>
    <w:p w14:paraId="4DC32A35" w14:textId="77777777" w:rsidR="006E74FB" w:rsidRDefault="006E74FB" w:rsidP="006E74FB">
      <w:pPr>
        <w:pStyle w:val="PlainText"/>
      </w:pPr>
      <w:r>
        <w:t xml:space="preserve">   * Reason: The longer an IO device remains in the bone, the higher the risk of introducing bacteria into the marrow cavity, leading to a severe and difficult-to-treat bone infection called osteomyelitis.</w:t>
      </w:r>
    </w:p>
    <w:p w14:paraId="53370AC5" w14:textId="77777777" w:rsidR="006E74FB" w:rsidRDefault="006E74FB" w:rsidP="006E74FB">
      <w:pPr>
        <w:pStyle w:val="PlainText"/>
      </w:pPr>
      <w:r>
        <w:t xml:space="preserve"> * Incorrect Answers:</w:t>
      </w:r>
    </w:p>
    <w:p w14:paraId="01A50767" w14:textId="77777777" w:rsidR="006E74FB" w:rsidRDefault="006E74FB" w:rsidP="006E74FB">
      <w:pPr>
        <w:pStyle w:val="PlainText"/>
      </w:pPr>
      <w:r>
        <w:t xml:space="preserve">   * B) Superficial skin bruising: Bruising is a minor, expected side effect, not a severe complication.</w:t>
      </w:r>
    </w:p>
    <w:p w14:paraId="3319BA1C" w14:textId="77777777" w:rsidR="006E74FB" w:rsidRDefault="006E74FB" w:rsidP="006E74FB">
      <w:pPr>
        <w:pStyle w:val="PlainText"/>
      </w:pPr>
      <w:r>
        <w:t xml:space="preserve">   * C) Allergic reaction to the needle material: Medical-grade IO needles are hypoallergenic; true allergies to the metal are exceptionally rare and not the primary concern.</w:t>
      </w:r>
    </w:p>
    <w:p w14:paraId="7D0586C8" w14:textId="77777777" w:rsidR="006E74FB" w:rsidRDefault="006E74FB" w:rsidP="006E74FB">
      <w:pPr>
        <w:pStyle w:val="PlainText"/>
      </w:pPr>
      <w:r>
        <w:t xml:space="preserve">   * D) Temporary numbness in the toes: While nerve damage is a procedural risk if placed incorrectly, infection is the primary risk of prolonged placement.</w:t>
      </w:r>
    </w:p>
    <w:p w14:paraId="58109E5A" w14:textId="77777777" w:rsidR="006E74FB" w:rsidRDefault="006E74FB" w:rsidP="006E74FB">
      <w:pPr>
        <w:pStyle w:val="PlainText"/>
      </w:pPr>
      <w:r>
        <w:t>Question 8: When preparing the skin for IO insertion, what is the correct procedure?</w:t>
      </w:r>
    </w:p>
    <w:p w14:paraId="1097D650" w14:textId="77777777" w:rsidR="006E74FB" w:rsidRDefault="006E74FB" w:rsidP="006E74FB">
      <w:pPr>
        <w:pStyle w:val="PlainText"/>
      </w:pPr>
      <w:r>
        <w:t>A) No skin preparation is necessary in trauma situations</w:t>
      </w:r>
    </w:p>
    <w:p w14:paraId="2C0578F4" w14:textId="77777777" w:rsidR="006E74FB" w:rsidRDefault="006E74FB" w:rsidP="006E74FB">
      <w:pPr>
        <w:pStyle w:val="PlainText"/>
      </w:pPr>
      <w:r>
        <w:t>B) Clean the site with an approved antiseptic (e.g., chlorhexidine or povidone-iodine) and let it dry</w:t>
      </w:r>
    </w:p>
    <w:p w14:paraId="68FE03D4" w14:textId="77777777" w:rsidR="006E74FB" w:rsidRDefault="006E74FB" w:rsidP="006E74FB">
      <w:pPr>
        <w:pStyle w:val="PlainText"/>
      </w:pPr>
      <w:r>
        <w:t>C) Wipe the site with a dry cloth to remove dirt</w:t>
      </w:r>
    </w:p>
    <w:p w14:paraId="73E5B806" w14:textId="77777777" w:rsidR="006E74FB" w:rsidRDefault="006E74FB" w:rsidP="006E74FB">
      <w:pPr>
        <w:pStyle w:val="PlainText"/>
      </w:pPr>
      <w:r>
        <w:lastRenderedPageBreak/>
        <w:t>D) Shave the entire limb before applying alcohol</w:t>
      </w:r>
    </w:p>
    <w:p w14:paraId="4ED1C07B" w14:textId="77777777" w:rsidR="006E74FB" w:rsidRDefault="006E74FB" w:rsidP="006E74FB">
      <w:pPr>
        <w:pStyle w:val="PlainText"/>
      </w:pPr>
      <w:r>
        <w:t xml:space="preserve"> * Correct Answer: B) Clean the site with an approved antiseptic (e.g., chlorhexidine or povidone-iodine) and let it dry.</w:t>
      </w:r>
    </w:p>
    <w:p w14:paraId="5FD203BA" w14:textId="77777777" w:rsidR="006E74FB" w:rsidRDefault="006E74FB" w:rsidP="006E74FB">
      <w:pPr>
        <w:pStyle w:val="PlainText"/>
      </w:pPr>
      <w:r>
        <w:t xml:space="preserve">   * Reason: Preventing bone infection is critical. The skin must be sterilized with an antiseptic solution before the needle breaks the skin barrier.</w:t>
      </w:r>
    </w:p>
    <w:p w14:paraId="16E5D6A2" w14:textId="77777777" w:rsidR="006E74FB" w:rsidRDefault="006E74FB" w:rsidP="006E74FB">
      <w:pPr>
        <w:pStyle w:val="PlainText"/>
      </w:pPr>
      <w:r>
        <w:t xml:space="preserve"> * Incorrect Answers:</w:t>
      </w:r>
    </w:p>
    <w:p w14:paraId="0A67B316" w14:textId="77777777" w:rsidR="006E74FB" w:rsidRDefault="006E74FB" w:rsidP="006E74FB">
      <w:pPr>
        <w:pStyle w:val="PlainText"/>
      </w:pPr>
      <w:r>
        <w:t xml:space="preserve">   * A) No skin preparation is necessary: Skipping skin prep dramatically increases the risk of introducing pathogens into the bone marrow.</w:t>
      </w:r>
    </w:p>
    <w:p w14:paraId="474E093D" w14:textId="77777777" w:rsidR="006E74FB" w:rsidRDefault="006E74FB" w:rsidP="006E74FB">
      <w:pPr>
        <w:pStyle w:val="PlainText"/>
      </w:pPr>
      <w:r>
        <w:t xml:space="preserve">   * C) Wipe the site with a dry cloth: A dry cloth removes gross debris but does not kill bacteria on the skin.</w:t>
      </w:r>
    </w:p>
    <w:p w14:paraId="17C5567C" w14:textId="77777777" w:rsidR="006E74FB" w:rsidRDefault="006E74FB" w:rsidP="006E74FB">
      <w:pPr>
        <w:pStyle w:val="PlainText"/>
      </w:pPr>
      <w:r>
        <w:t xml:space="preserve">   * D) Shave the entire limb: Shaving the entire limb wastes time and creates micro-abrasions that can harbor bacteria; targeted cleaning is all that is required.</w:t>
      </w:r>
    </w:p>
    <w:p w14:paraId="0893870D" w14:textId="77777777" w:rsidR="006E74FB" w:rsidRDefault="006E74FB" w:rsidP="006E74FB">
      <w:pPr>
        <w:pStyle w:val="PlainText"/>
      </w:pPr>
      <w:r>
        <w:t>Question 9: If a provider is placing an IO in the proximal humerus (shoulder), what is the primary anatomical landmark they must palpate to ensure correct placement?</w:t>
      </w:r>
    </w:p>
    <w:p w14:paraId="1EB0B373" w14:textId="77777777" w:rsidR="006E74FB" w:rsidRDefault="006E74FB" w:rsidP="006E74FB">
      <w:pPr>
        <w:pStyle w:val="PlainText"/>
      </w:pPr>
      <w:r>
        <w:t>A) The medial epicondyle</w:t>
      </w:r>
    </w:p>
    <w:p w14:paraId="7BE0FF51" w14:textId="77777777" w:rsidR="006E74FB" w:rsidRDefault="006E74FB" w:rsidP="006E74FB">
      <w:pPr>
        <w:pStyle w:val="PlainText"/>
      </w:pPr>
      <w:r>
        <w:t>B) The olecranon process</w:t>
      </w:r>
    </w:p>
    <w:p w14:paraId="01AFBDA4" w14:textId="77777777" w:rsidR="006E74FB" w:rsidRDefault="006E74FB" w:rsidP="006E74FB">
      <w:pPr>
        <w:pStyle w:val="PlainText"/>
      </w:pPr>
      <w:r>
        <w:t>C) The greater tubercle</w:t>
      </w:r>
    </w:p>
    <w:p w14:paraId="4E0AEFC1" w14:textId="77777777" w:rsidR="006E74FB" w:rsidRDefault="006E74FB" w:rsidP="006E74FB">
      <w:pPr>
        <w:pStyle w:val="PlainText"/>
      </w:pPr>
      <w:r>
        <w:t>D) The sternal notch</w:t>
      </w:r>
    </w:p>
    <w:p w14:paraId="149C9B48" w14:textId="77777777" w:rsidR="006E74FB" w:rsidRDefault="006E74FB" w:rsidP="006E74FB">
      <w:pPr>
        <w:pStyle w:val="PlainText"/>
      </w:pPr>
      <w:r>
        <w:t xml:space="preserve"> * Correct Answer: C) The greater tubercle.</w:t>
      </w:r>
    </w:p>
    <w:p w14:paraId="56FDCD4E" w14:textId="77777777" w:rsidR="006E74FB" w:rsidRDefault="006E74FB" w:rsidP="006E74FB">
      <w:pPr>
        <w:pStyle w:val="PlainText"/>
      </w:pPr>
      <w:r>
        <w:t xml:space="preserve">   * Reason: The greater tubercle of the humerus is the correct anatomical insertion site for a humeral IO, as it provides direct access to the humeral head's marrow cavity.</w:t>
      </w:r>
    </w:p>
    <w:p w14:paraId="61BA135C" w14:textId="77777777" w:rsidR="006E74FB" w:rsidRDefault="006E74FB" w:rsidP="006E74FB">
      <w:pPr>
        <w:pStyle w:val="PlainText"/>
      </w:pPr>
      <w:r>
        <w:t xml:space="preserve"> * Incorrect Answers:</w:t>
      </w:r>
    </w:p>
    <w:p w14:paraId="3A858B16" w14:textId="77777777" w:rsidR="006E74FB" w:rsidRDefault="006E74FB" w:rsidP="006E74FB">
      <w:pPr>
        <w:pStyle w:val="PlainText"/>
      </w:pPr>
      <w:r>
        <w:t xml:space="preserve">   * A) The medial epicondyle: This is located at the elbow, not the shoulder.</w:t>
      </w:r>
    </w:p>
    <w:p w14:paraId="30359C97" w14:textId="77777777" w:rsidR="006E74FB" w:rsidRDefault="006E74FB" w:rsidP="006E74FB">
      <w:pPr>
        <w:pStyle w:val="PlainText"/>
      </w:pPr>
      <w:r>
        <w:t xml:space="preserve">   * B) The olecranon process: This is the point of the elbow.</w:t>
      </w:r>
    </w:p>
    <w:p w14:paraId="13C51F48" w14:textId="77777777" w:rsidR="006E74FB" w:rsidRDefault="006E74FB" w:rsidP="006E74FB">
      <w:pPr>
        <w:pStyle w:val="PlainText"/>
      </w:pPr>
      <w:r>
        <w:t xml:space="preserve">   * D) The sternal notch: This is at the top of the sternum (chest), far from the humerus.</w:t>
      </w:r>
    </w:p>
    <w:p w14:paraId="0C4DB925" w14:textId="77777777" w:rsidR="006E74FB" w:rsidRDefault="006E74FB" w:rsidP="006E74FB">
      <w:pPr>
        <w:pStyle w:val="PlainText"/>
      </w:pPr>
      <w:r>
        <w:t>Question 10: During IO infusion, the provider notices the patient's calf becoming hard, swollen, and pale. What does this indicate and what is the immediate action?</w:t>
      </w:r>
    </w:p>
    <w:p w14:paraId="1CC46575" w14:textId="77777777" w:rsidR="006E74FB" w:rsidRDefault="006E74FB" w:rsidP="006E74FB">
      <w:pPr>
        <w:pStyle w:val="PlainText"/>
      </w:pPr>
      <w:r>
        <w:t>A) Normal fluid absorption; increase the flow rate</w:t>
      </w:r>
    </w:p>
    <w:p w14:paraId="35750901" w14:textId="77777777" w:rsidR="006E74FB" w:rsidRDefault="006E74FB" w:rsidP="006E74FB">
      <w:pPr>
        <w:pStyle w:val="PlainText"/>
      </w:pPr>
      <w:r>
        <w:t>B) Extravasation/compartment syndrome; stop the infusion immediately</w:t>
      </w:r>
    </w:p>
    <w:p w14:paraId="65E73A7C" w14:textId="77777777" w:rsidR="006E74FB" w:rsidRDefault="006E74FB" w:rsidP="006E74FB">
      <w:pPr>
        <w:pStyle w:val="PlainText"/>
      </w:pPr>
      <w:r>
        <w:t>C) An allergic reaction; administer epinephrine</w:t>
      </w:r>
    </w:p>
    <w:p w14:paraId="72BBA00E" w14:textId="77777777" w:rsidR="006E74FB" w:rsidRDefault="006E74FB" w:rsidP="006E74FB">
      <w:pPr>
        <w:pStyle w:val="PlainText"/>
      </w:pPr>
      <w:r>
        <w:t>D) A deep vein thrombosis; administer blood thinners</w:t>
      </w:r>
    </w:p>
    <w:p w14:paraId="22F82057" w14:textId="77777777" w:rsidR="006E74FB" w:rsidRDefault="006E74FB" w:rsidP="006E74FB">
      <w:pPr>
        <w:pStyle w:val="PlainText"/>
      </w:pPr>
      <w:r>
        <w:t xml:space="preserve"> * Correct Answer: B) Extravasation/compartment syndrome; stop the infusion immediately.</w:t>
      </w:r>
    </w:p>
    <w:p w14:paraId="23FD68C6" w14:textId="77777777" w:rsidR="006E74FB" w:rsidRDefault="006E74FB" w:rsidP="006E74FB">
      <w:pPr>
        <w:pStyle w:val="PlainText"/>
      </w:pPr>
      <w:r>
        <w:t xml:space="preserve">   * Reason: A hard, swollen limb indicates that fluid is leaking out of the bone and into the muscle compartments (extravasation). If continued, this will cause compartment syndrome, cutting off blood supply to the limb. The infusion must be stopped immediately.</w:t>
      </w:r>
    </w:p>
    <w:p w14:paraId="4BA92C20" w14:textId="77777777" w:rsidR="006E74FB" w:rsidRDefault="006E74FB" w:rsidP="006E74FB">
      <w:pPr>
        <w:pStyle w:val="PlainText"/>
      </w:pPr>
      <w:r>
        <w:t xml:space="preserve"> * Incorrect Answers:</w:t>
      </w:r>
    </w:p>
    <w:p w14:paraId="340EAA4E" w14:textId="77777777" w:rsidR="006E74FB" w:rsidRDefault="006E74FB" w:rsidP="006E74FB">
      <w:pPr>
        <w:pStyle w:val="PlainText"/>
      </w:pPr>
      <w:r>
        <w:t xml:space="preserve">   * A) Normal fluid absorption: Swelling and hardness are signs of a dangerous complication, not normal absorption.</w:t>
      </w:r>
    </w:p>
    <w:p w14:paraId="31A854A5" w14:textId="77777777" w:rsidR="006E74FB" w:rsidRDefault="006E74FB" w:rsidP="006E74FB">
      <w:pPr>
        <w:pStyle w:val="PlainText"/>
      </w:pPr>
      <w:r>
        <w:t xml:space="preserve">   * C) An allergic reaction: Allergic reactions typically present with systemic signs (hives, wheezing, hypotension), not localized hardness in one muscle compartment.</w:t>
      </w:r>
    </w:p>
    <w:p w14:paraId="21C3FD68" w14:textId="77777777" w:rsidR="006E74FB" w:rsidRDefault="006E74FB" w:rsidP="006E74FB">
      <w:pPr>
        <w:pStyle w:val="PlainText"/>
      </w:pPr>
      <w:r>
        <w:t xml:space="preserve">   * D) A deep vein thrombosis: A blood clot presents differently and is not the immediate, acute result of an active IO infusion leaking.</w:t>
      </w:r>
    </w:p>
    <w:p w14:paraId="76DD52D9" w14:textId="77777777" w:rsidR="006E74FB" w:rsidRDefault="006E74FB" w:rsidP="006E74FB">
      <w:pPr>
        <w:pStyle w:val="PlainText"/>
      </w:pPr>
      <w:r>
        <w:t>Topic 6: Chest Trauma (Needle Thoracostomy)</w:t>
      </w:r>
    </w:p>
    <w:p w14:paraId="23C04765" w14:textId="77777777" w:rsidR="006E74FB" w:rsidRDefault="006E74FB" w:rsidP="006E74FB">
      <w:pPr>
        <w:pStyle w:val="PlainText"/>
      </w:pPr>
      <w:r>
        <w:t>Question 11: What is the primary, life-threatening condition that needle thoracostomy (needle decompression) is designed to treat in the field?</w:t>
      </w:r>
    </w:p>
    <w:p w14:paraId="227FAB36" w14:textId="77777777" w:rsidR="006E74FB" w:rsidRDefault="006E74FB" w:rsidP="006E74FB">
      <w:pPr>
        <w:pStyle w:val="PlainText"/>
      </w:pPr>
      <w:r>
        <w:t>A) Simple rib fracture</w:t>
      </w:r>
    </w:p>
    <w:p w14:paraId="16D7EEF7" w14:textId="77777777" w:rsidR="006E74FB" w:rsidRDefault="006E74FB" w:rsidP="006E74FB">
      <w:pPr>
        <w:pStyle w:val="PlainText"/>
      </w:pPr>
      <w:r>
        <w:t>B) Tension pneumothorax</w:t>
      </w:r>
    </w:p>
    <w:p w14:paraId="74F743FB" w14:textId="77777777" w:rsidR="006E74FB" w:rsidRDefault="006E74FB" w:rsidP="006E74FB">
      <w:pPr>
        <w:pStyle w:val="PlainText"/>
      </w:pPr>
      <w:r>
        <w:t>C) Cardiac tamponade</w:t>
      </w:r>
    </w:p>
    <w:p w14:paraId="4CF7F49C" w14:textId="77777777" w:rsidR="006E74FB" w:rsidRDefault="006E74FB" w:rsidP="006E74FB">
      <w:pPr>
        <w:pStyle w:val="PlainText"/>
      </w:pPr>
      <w:r>
        <w:lastRenderedPageBreak/>
        <w:t>D) Asthma exacerbation</w:t>
      </w:r>
    </w:p>
    <w:p w14:paraId="5F6FEB66" w14:textId="77777777" w:rsidR="006E74FB" w:rsidRDefault="006E74FB" w:rsidP="006E74FB">
      <w:pPr>
        <w:pStyle w:val="PlainText"/>
      </w:pPr>
      <w:r>
        <w:t xml:space="preserve"> * Correct Answer: B) Tension pneumothorax.</w:t>
      </w:r>
    </w:p>
    <w:p w14:paraId="63A68304" w14:textId="77777777" w:rsidR="006E74FB" w:rsidRDefault="006E74FB" w:rsidP="006E74FB">
      <w:pPr>
        <w:pStyle w:val="PlainText"/>
      </w:pPr>
      <w:r>
        <w:t xml:space="preserve">   * Reason: A tension pneumothorax occurs when air enters the pleural space but cannot escape, building pressure that collapses the lung and eventually shifts the heart, stopping blood return. Needle thoracostomy relieves this trapped air.</w:t>
      </w:r>
    </w:p>
    <w:p w14:paraId="05FD1DED" w14:textId="77777777" w:rsidR="006E74FB" w:rsidRDefault="006E74FB" w:rsidP="006E74FB">
      <w:pPr>
        <w:pStyle w:val="PlainText"/>
      </w:pPr>
      <w:r>
        <w:t xml:space="preserve"> * Incorrect Answers:</w:t>
      </w:r>
    </w:p>
    <w:p w14:paraId="5A71CF09" w14:textId="77777777" w:rsidR="006E74FB" w:rsidRDefault="006E74FB" w:rsidP="006E74FB">
      <w:pPr>
        <w:pStyle w:val="PlainText"/>
      </w:pPr>
      <w:r>
        <w:t xml:space="preserve">   * A) Simple rib fracture: A rib fracture is painful but does not necessarily trap air in the chest; it is treated with analgesia, not a needle.</w:t>
      </w:r>
    </w:p>
    <w:p w14:paraId="5B20601D" w14:textId="77777777" w:rsidR="006E74FB" w:rsidRDefault="006E74FB" w:rsidP="006E74FB">
      <w:pPr>
        <w:pStyle w:val="PlainText"/>
      </w:pPr>
      <w:r>
        <w:t xml:space="preserve">   * C) Cardiac tamponade: This is fluid in the pericardial sac around the heart, treated with pericardiocentesis, not a pleural needle decompression.</w:t>
      </w:r>
    </w:p>
    <w:p w14:paraId="04141C32" w14:textId="77777777" w:rsidR="006E74FB" w:rsidRDefault="006E74FB" w:rsidP="006E74FB">
      <w:pPr>
        <w:pStyle w:val="PlainText"/>
      </w:pPr>
      <w:r>
        <w:t xml:space="preserve">   * D) Asthma exacerbation: Asthma is a lower airway constriction issue treated with bronchodilators, not by puncturing the chest wall.</w:t>
      </w:r>
    </w:p>
    <w:p w14:paraId="128A4D9C" w14:textId="77777777" w:rsidR="006E74FB" w:rsidRDefault="006E74FB" w:rsidP="006E74FB">
      <w:pPr>
        <w:pStyle w:val="PlainText"/>
      </w:pPr>
      <w:r>
        <w:t>Question 12: Which combination of clinical signs is the classic presentation of a tension pneumothorax in a trauma patient?</w:t>
      </w:r>
    </w:p>
    <w:p w14:paraId="5ED009ED" w14:textId="77777777" w:rsidR="006E74FB" w:rsidRDefault="006E74FB" w:rsidP="006E74FB">
      <w:pPr>
        <w:pStyle w:val="PlainText"/>
      </w:pPr>
      <w:r>
        <w:t>A) High blood pressure, slow heart rate, and irregular breathing</w:t>
      </w:r>
    </w:p>
    <w:p w14:paraId="6E19A209" w14:textId="77777777" w:rsidR="006E74FB" w:rsidRDefault="006E74FB" w:rsidP="006E74FB">
      <w:pPr>
        <w:pStyle w:val="PlainText"/>
      </w:pPr>
      <w:r>
        <w:t>B) Progressive respiratory distress, absent breath sounds on one side, and hypotension (shock)</w:t>
      </w:r>
    </w:p>
    <w:p w14:paraId="686A2469" w14:textId="77777777" w:rsidR="006E74FB" w:rsidRDefault="006E74FB" w:rsidP="006E74FB">
      <w:pPr>
        <w:pStyle w:val="PlainText"/>
      </w:pPr>
      <w:r>
        <w:t>C) Bilateral wheezing, coughing, and high oxygen saturation</w:t>
      </w:r>
    </w:p>
    <w:p w14:paraId="4B03B4C6" w14:textId="77777777" w:rsidR="006E74FB" w:rsidRDefault="006E74FB" w:rsidP="006E74FB">
      <w:pPr>
        <w:pStyle w:val="PlainText"/>
      </w:pPr>
      <w:r>
        <w:t>D) Chest pain with equal breath sounds and normal blood pressure</w:t>
      </w:r>
    </w:p>
    <w:p w14:paraId="683AE798" w14:textId="77777777" w:rsidR="006E74FB" w:rsidRDefault="006E74FB" w:rsidP="006E74FB">
      <w:pPr>
        <w:pStyle w:val="PlainText"/>
      </w:pPr>
      <w:r>
        <w:t xml:space="preserve"> * Correct Answer: B) Progressive respiratory distress, absent breath sounds on one side, and hypotension (shock).</w:t>
      </w:r>
    </w:p>
    <w:p w14:paraId="36D39FFD" w14:textId="77777777" w:rsidR="006E74FB" w:rsidRDefault="006E74FB" w:rsidP="006E74FB">
      <w:pPr>
        <w:pStyle w:val="PlainText"/>
      </w:pPr>
      <w:r>
        <w:t xml:space="preserve">   * Reason: As pressure builds, the lung collapses (absent breath sounds), breathing becomes difficult (distress), and the vena cava is compressed, reducing blood return to the heart and causing shock (hypotension).</w:t>
      </w:r>
    </w:p>
    <w:p w14:paraId="6FAD8AB8" w14:textId="77777777" w:rsidR="006E74FB" w:rsidRDefault="006E74FB" w:rsidP="006E74FB">
      <w:pPr>
        <w:pStyle w:val="PlainText"/>
      </w:pPr>
      <w:r>
        <w:t xml:space="preserve"> * Incorrect Answers:</w:t>
      </w:r>
    </w:p>
    <w:p w14:paraId="6FAF9E91" w14:textId="77777777" w:rsidR="006E74FB" w:rsidRDefault="006E74FB" w:rsidP="006E74FB">
      <w:pPr>
        <w:pStyle w:val="PlainText"/>
      </w:pPr>
      <w:r>
        <w:t xml:space="preserve">   * A) High blood pressure, slow heart rate: This describes Cushing's Triad, a sign of increased intracranial pressure, not a tension pneumothorax.</w:t>
      </w:r>
    </w:p>
    <w:p w14:paraId="3F6305E7" w14:textId="77777777" w:rsidR="006E74FB" w:rsidRDefault="006E74FB" w:rsidP="006E74FB">
      <w:pPr>
        <w:pStyle w:val="PlainText"/>
      </w:pPr>
      <w:r>
        <w:t xml:space="preserve">   * C) Bilateral wheezing: This indicates an airway issue like asthma or anaphylaxis.</w:t>
      </w:r>
    </w:p>
    <w:p w14:paraId="54E6580B" w14:textId="77777777" w:rsidR="006E74FB" w:rsidRDefault="006E74FB" w:rsidP="006E74FB">
      <w:pPr>
        <w:pStyle w:val="PlainText"/>
      </w:pPr>
      <w:r>
        <w:t xml:space="preserve">   * D) Chest pain with equal breath sounds: Equal breath sounds suggest the lungs are still functioning and not collapsed by a tension pneumothorax.</w:t>
      </w:r>
    </w:p>
    <w:p w14:paraId="23CC71C5" w14:textId="77777777" w:rsidR="006E74FB" w:rsidRDefault="006E74FB" w:rsidP="006E74FB">
      <w:pPr>
        <w:pStyle w:val="PlainText"/>
      </w:pPr>
      <w:r>
        <w:t>Question 13: According to Tactical Combat Casualty Care (TCCC) guidelines, what is the primary anterior anatomical landmark for performing a needle thoracostomy?</w:t>
      </w:r>
    </w:p>
    <w:p w14:paraId="753548E3" w14:textId="77777777" w:rsidR="006E74FB" w:rsidRDefault="006E74FB" w:rsidP="006E74FB">
      <w:pPr>
        <w:pStyle w:val="PlainText"/>
      </w:pPr>
      <w:r>
        <w:t>A) The 2nd intercostal space at the mid-clavicular line</w:t>
      </w:r>
    </w:p>
    <w:p w14:paraId="183A20C2" w14:textId="77777777" w:rsidR="006E74FB" w:rsidRDefault="006E74FB" w:rsidP="006E74FB">
      <w:pPr>
        <w:pStyle w:val="PlainText"/>
      </w:pPr>
      <w:r>
        <w:t>B) The 5th intercostal space at the mid-axillary line</w:t>
      </w:r>
    </w:p>
    <w:p w14:paraId="0907625C" w14:textId="77777777" w:rsidR="006E74FB" w:rsidRDefault="006E74FB" w:rsidP="006E74FB">
      <w:pPr>
        <w:pStyle w:val="PlainText"/>
      </w:pPr>
      <w:r>
        <w:t>C) The 4th intercostal space right next to the sternum</w:t>
      </w:r>
    </w:p>
    <w:p w14:paraId="7B551984" w14:textId="77777777" w:rsidR="006E74FB" w:rsidRDefault="006E74FB" w:rsidP="006E74FB">
      <w:pPr>
        <w:pStyle w:val="PlainText"/>
      </w:pPr>
      <w:r>
        <w:t>D) Directly over the clavicle</w:t>
      </w:r>
    </w:p>
    <w:p w14:paraId="0AC0E2B4" w14:textId="77777777" w:rsidR="006E74FB" w:rsidRDefault="006E74FB" w:rsidP="006E74FB">
      <w:pPr>
        <w:pStyle w:val="PlainText"/>
      </w:pPr>
      <w:r>
        <w:t xml:space="preserve"> * Correct Answer: A) The 2nd intercostal space at the mid-clavicular line.</w:t>
      </w:r>
    </w:p>
    <w:p w14:paraId="24C5CFB6" w14:textId="77777777" w:rsidR="006E74FB" w:rsidRDefault="006E74FB" w:rsidP="006E74FB">
      <w:pPr>
        <w:pStyle w:val="PlainText"/>
      </w:pPr>
      <w:r>
        <w:t xml:space="preserve">   * Reason: The 2nd intercostal space, mid-clavicular line (about 2-3 finger widths below the collarbone, in line with the nipple) is the traditional and primary approved anterior site to access the pleural space safely.</w:t>
      </w:r>
    </w:p>
    <w:p w14:paraId="53BE350F" w14:textId="77777777" w:rsidR="006E74FB" w:rsidRDefault="006E74FB" w:rsidP="006E74FB">
      <w:pPr>
        <w:pStyle w:val="PlainText"/>
      </w:pPr>
      <w:r>
        <w:t xml:space="preserve"> * Incorrect Answers:</w:t>
      </w:r>
    </w:p>
    <w:p w14:paraId="43066647" w14:textId="77777777" w:rsidR="006E74FB" w:rsidRDefault="006E74FB" w:rsidP="006E74FB">
      <w:pPr>
        <w:pStyle w:val="PlainText"/>
      </w:pPr>
      <w:r>
        <w:t xml:space="preserve">   * B) The 5th intercostal space at the mid-axillary line: This is the approved alternate/lateral site, not the primary anterior site.</w:t>
      </w:r>
    </w:p>
    <w:p w14:paraId="678E85DC" w14:textId="77777777" w:rsidR="006E74FB" w:rsidRDefault="006E74FB" w:rsidP="006E74FB">
      <w:pPr>
        <w:pStyle w:val="PlainText"/>
      </w:pPr>
      <w:r>
        <w:t xml:space="preserve">   * C) The 4th intercostal space right next to the sternum: Inserting a needle directly next to the sternum risks puncturing the heart or internal mammary arteries.</w:t>
      </w:r>
    </w:p>
    <w:p w14:paraId="61B2417B" w14:textId="77777777" w:rsidR="006E74FB" w:rsidRDefault="006E74FB" w:rsidP="006E74FB">
      <w:pPr>
        <w:pStyle w:val="PlainText"/>
      </w:pPr>
      <w:r>
        <w:t xml:space="preserve">   * D) Directly over the clavicle: The needle must go between the ribs, not directly into the collarbone.</w:t>
      </w:r>
    </w:p>
    <w:p w14:paraId="0E86EF7E" w14:textId="77777777" w:rsidR="006E74FB" w:rsidRDefault="006E74FB" w:rsidP="006E74FB">
      <w:pPr>
        <w:pStyle w:val="PlainText"/>
      </w:pPr>
      <w:r>
        <w:t>Question 14: What is the recommended size of the catheter-over-needle used for an adult needle thoracostomy?</w:t>
      </w:r>
    </w:p>
    <w:p w14:paraId="699E6626" w14:textId="77777777" w:rsidR="006E74FB" w:rsidRDefault="006E74FB" w:rsidP="006E74FB">
      <w:pPr>
        <w:pStyle w:val="PlainText"/>
      </w:pPr>
      <w:r>
        <w:t>A) 22-gauge, 1 inch long</w:t>
      </w:r>
    </w:p>
    <w:p w14:paraId="7CC1B48A" w14:textId="77777777" w:rsidR="006E74FB" w:rsidRDefault="006E74FB" w:rsidP="006E74FB">
      <w:pPr>
        <w:pStyle w:val="PlainText"/>
      </w:pPr>
      <w:r>
        <w:lastRenderedPageBreak/>
        <w:t>B) 14-gauge or 10-gauge, 3.25 inches long</w:t>
      </w:r>
    </w:p>
    <w:p w14:paraId="2E381230" w14:textId="77777777" w:rsidR="006E74FB" w:rsidRDefault="006E74FB" w:rsidP="006E74FB">
      <w:pPr>
        <w:pStyle w:val="PlainText"/>
      </w:pPr>
      <w:r>
        <w:t>C) 18-gauge, 1.5 inches long</w:t>
      </w:r>
    </w:p>
    <w:p w14:paraId="381E7F40" w14:textId="77777777" w:rsidR="006E74FB" w:rsidRDefault="006E74FB" w:rsidP="006E74FB">
      <w:pPr>
        <w:pStyle w:val="PlainText"/>
      </w:pPr>
      <w:r>
        <w:t>D) 24-gauge, 0.5 inches long</w:t>
      </w:r>
    </w:p>
    <w:p w14:paraId="05047C7E" w14:textId="77777777" w:rsidR="006E74FB" w:rsidRDefault="006E74FB" w:rsidP="006E74FB">
      <w:pPr>
        <w:pStyle w:val="PlainText"/>
      </w:pPr>
      <w:r>
        <w:t xml:space="preserve"> * Correct Answer: B) 14-gauge or 10-gauge, 3.25 inches long.</w:t>
      </w:r>
    </w:p>
    <w:p w14:paraId="182890C5" w14:textId="77777777" w:rsidR="006E74FB" w:rsidRDefault="006E74FB" w:rsidP="006E74FB">
      <w:pPr>
        <w:pStyle w:val="PlainText"/>
      </w:pPr>
      <w:r>
        <w:t xml:space="preserve">   * Reason: A large-bore (10 or 14-gauge) and long (3.25 inch) needle is required to ensure it is thick enough to vent air rapidly and long enough to penetrate the chest wall muscles of an adult to reach the pleural space.</w:t>
      </w:r>
    </w:p>
    <w:p w14:paraId="6746825F" w14:textId="77777777" w:rsidR="006E74FB" w:rsidRDefault="006E74FB" w:rsidP="006E74FB">
      <w:pPr>
        <w:pStyle w:val="PlainText"/>
      </w:pPr>
      <w:r>
        <w:t xml:space="preserve"> * Incorrect Answers:</w:t>
      </w:r>
    </w:p>
    <w:p w14:paraId="1704682E" w14:textId="77777777" w:rsidR="006E74FB" w:rsidRDefault="006E74FB" w:rsidP="006E74FB">
      <w:pPr>
        <w:pStyle w:val="PlainText"/>
      </w:pPr>
      <w:r>
        <w:t xml:space="preserve">   * A) 22-gauge, 1 inch long: This is too short to reach the pleural space and too narrow to vent air effectively.</w:t>
      </w:r>
    </w:p>
    <w:p w14:paraId="1F1D753E" w14:textId="77777777" w:rsidR="006E74FB" w:rsidRDefault="006E74FB" w:rsidP="006E74FB">
      <w:pPr>
        <w:pStyle w:val="PlainText"/>
      </w:pPr>
      <w:r>
        <w:t xml:space="preserve">   * C) 18-gauge, 1.5 inches long: This is a standard IV needle size, but frequently fails to penetrate the chest wall deeply enough in trauma patients.</w:t>
      </w:r>
    </w:p>
    <w:p w14:paraId="48279EC5" w14:textId="77777777" w:rsidR="006E74FB" w:rsidRDefault="006E74FB" w:rsidP="006E74FB">
      <w:pPr>
        <w:pStyle w:val="PlainText"/>
      </w:pPr>
      <w:r>
        <w:t xml:space="preserve">   * D) 24-gauge, 0.5 inches long: This is a pediatric IV needle, completely ineffective for chest decompression.</w:t>
      </w:r>
    </w:p>
    <w:p w14:paraId="3302BDD7" w14:textId="77777777" w:rsidR="006E74FB" w:rsidRDefault="006E74FB" w:rsidP="006E74FB">
      <w:pPr>
        <w:pStyle w:val="PlainText"/>
      </w:pPr>
      <w:r>
        <w:t>Question 15: When inserting the needle between the ribs, how should the provider angle/place the needle relative to the rib bones to avoid the neurovascular bundle?</w:t>
      </w:r>
    </w:p>
    <w:p w14:paraId="0B39A585" w14:textId="77777777" w:rsidR="006E74FB" w:rsidRDefault="006E74FB" w:rsidP="006E74FB">
      <w:pPr>
        <w:pStyle w:val="PlainText"/>
      </w:pPr>
      <w:r>
        <w:t>A) Directly under the bottom edge of the upper rib</w:t>
      </w:r>
    </w:p>
    <w:p w14:paraId="3D8F8C93" w14:textId="77777777" w:rsidR="006E74FB" w:rsidRDefault="006E74FB" w:rsidP="006E74FB">
      <w:pPr>
        <w:pStyle w:val="PlainText"/>
      </w:pPr>
      <w:r>
        <w:t>B) Straight through the center of the rib bone</w:t>
      </w:r>
    </w:p>
    <w:p w14:paraId="4710B227" w14:textId="77777777" w:rsidR="006E74FB" w:rsidRDefault="006E74FB" w:rsidP="006E74FB">
      <w:pPr>
        <w:pStyle w:val="PlainText"/>
      </w:pPr>
      <w:r>
        <w:t>C) Just over the top edge of the lower rib</w:t>
      </w:r>
    </w:p>
    <w:p w14:paraId="668F5855" w14:textId="77777777" w:rsidR="006E74FB" w:rsidRDefault="006E74FB" w:rsidP="006E74FB">
      <w:pPr>
        <w:pStyle w:val="PlainText"/>
      </w:pPr>
      <w:r>
        <w:t>D) Angled sharply toward the patient's neck</w:t>
      </w:r>
    </w:p>
    <w:p w14:paraId="243CB0BD" w14:textId="77777777" w:rsidR="006E74FB" w:rsidRDefault="006E74FB" w:rsidP="006E74FB">
      <w:pPr>
        <w:pStyle w:val="PlainText"/>
      </w:pPr>
      <w:r>
        <w:t xml:space="preserve"> * Correct Answer: C) Just over the top edge of the lower rib.</w:t>
      </w:r>
    </w:p>
    <w:p w14:paraId="4754FFCD" w14:textId="77777777" w:rsidR="006E74FB" w:rsidRDefault="006E74FB" w:rsidP="006E74FB">
      <w:pPr>
        <w:pStyle w:val="PlainText"/>
      </w:pPr>
      <w:r>
        <w:t xml:space="preserve">   * Reason: Blood vessels and nerves (the neurovascular bundle) run along the bottom edge of every rib. To avoid lacerating these vessels, the needle must be placed over the top edge of the lower rib in the chosen intercostal space.</w:t>
      </w:r>
    </w:p>
    <w:p w14:paraId="22E63DB5" w14:textId="77777777" w:rsidR="006E74FB" w:rsidRDefault="006E74FB" w:rsidP="006E74FB">
      <w:pPr>
        <w:pStyle w:val="PlainText"/>
      </w:pPr>
      <w:r>
        <w:t xml:space="preserve"> * Incorrect Answers:</w:t>
      </w:r>
    </w:p>
    <w:p w14:paraId="75DA013F" w14:textId="77777777" w:rsidR="006E74FB" w:rsidRDefault="006E74FB" w:rsidP="006E74FB">
      <w:pPr>
        <w:pStyle w:val="PlainText"/>
      </w:pPr>
      <w:r>
        <w:t xml:space="preserve">   * A) Directly under the bottom edge: This is exactly where the artery, vein, and nerve are located, risking severe bleeding.</w:t>
      </w:r>
    </w:p>
    <w:p w14:paraId="476ECC71" w14:textId="77777777" w:rsidR="006E74FB" w:rsidRDefault="006E74FB" w:rsidP="006E74FB">
      <w:pPr>
        <w:pStyle w:val="PlainText"/>
      </w:pPr>
      <w:r>
        <w:t xml:space="preserve">   * B) Straight through the center: Attempting to push a needle through solid bone will bend the needle and fail to treat the pneumothorax.</w:t>
      </w:r>
    </w:p>
    <w:p w14:paraId="00A5DCF4" w14:textId="77777777" w:rsidR="006E74FB" w:rsidRDefault="006E74FB" w:rsidP="006E74FB">
      <w:pPr>
        <w:pStyle w:val="PlainText"/>
      </w:pPr>
      <w:r>
        <w:t xml:space="preserve">   * D) Angled sharply toward the neck: The needle should be inserted perpendicular (90 degrees) to the chest wall to ensure direct entry into the pleural space.</w:t>
      </w:r>
    </w:p>
    <w:p w14:paraId="761A1E35" w14:textId="77777777" w:rsidR="006E74FB" w:rsidRDefault="006E74FB" w:rsidP="006E74FB">
      <w:pPr>
        <w:pStyle w:val="PlainText"/>
      </w:pPr>
      <w:r>
        <w:t>Question 16: What immediate action should the provider take after successfully placing the needle and removing the sharp trocar?</w:t>
      </w:r>
    </w:p>
    <w:p w14:paraId="6305BF7B" w14:textId="77777777" w:rsidR="006E74FB" w:rsidRDefault="006E74FB" w:rsidP="006E74FB">
      <w:pPr>
        <w:pStyle w:val="PlainText"/>
      </w:pPr>
      <w:r>
        <w:t>A) Reassess the patient's breathing, respiratory rate, and hemodynamics</w:t>
      </w:r>
    </w:p>
    <w:p w14:paraId="6E8FAA2C" w14:textId="77777777" w:rsidR="006E74FB" w:rsidRDefault="006E74FB" w:rsidP="006E74FB">
      <w:pPr>
        <w:pStyle w:val="PlainText"/>
      </w:pPr>
      <w:r>
        <w:t>B) Immediately remove the plastic catheter as well</w:t>
      </w:r>
    </w:p>
    <w:p w14:paraId="188047AF" w14:textId="77777777" w:rsidR="006E74FB" w:rsidRDefault="006E74FB" w:rsidP="006E74FB">
      <w:pPr>
        <w:pStyle w:val="PlainText"/>
      </w:pPr>
      <w:r>
        <w:t>C) Administer CPR regardless of a pulse</w:t>
      </w:r>
    </w:p>
    <w:p w14:paraId="0C4AB50E" w14:textId="77777777" w:rsidR="006E74FB" w:rsidRDefault="006E74FB" w:rsidP="006E74FB">
      <w:pPr>
        <w:pStyle w:val="PlainText"/>
      </w:pPr>
      <w:r>
        <w:t>D) Pack the needle hub with combat gauze</w:t>
      </w:r>
    </w:p>
    <w:p w14:paraId="2910A192" w14:textId="77777777" w:rsidR="006E74FB" w:rsidRDefault="006E74FB" w:rsidP="006E74FB">
      <w:pPr>
        <w:pStyle w:val="PlainText"/>
      </w:pPr>
      <w:r>
        <w:t xml:space="preserve"> * Correct Answer: A) Reassess the patient's breathing, respiratory rate, and hemodynamics.</w:t>
      </w:r>
    </w:p>
    <w:p w14:paraId="7E131C73" w14:textId="77777777" w:rsidR="006E74FB" w:rsidRDefault="006E74FB" w:rsidP="006E74FB">
      <w:pPr>
        <w:pStyle w:val="PlainText"/>
      </w:pPr>
      <w:r>
        <w:t xml:space="preserve">   * Reason: After decompression, you must immediately reassess the patient to confirm the intervention worked—look for improved breathing, return of radial pulses, or a hiss of escaping air.</w:t>
      </w:r>
    </w:p>
    <w:p w14:paraId="3E3773BE" w14:textId="77777777" w:rsidR="006E74FB" w:rsidRDefault="006E74FB" w:rsidP="006E74FB">
      <w:pPr>
        <w:pStyle w:val="PlainText"/>
      </w:pPr>
      <w:r>
        <w:t xml:space="preserve"> * Incorrect Answers:</w:t>
      </w:r>
    </w:p>
    <w:p w14:paraId="7060258C" w14:textId="77777777" w:rsidR="006E74FB" w:rsidRDefault="006E74FB" w:rsidP="006E74FB">
      <w:pPr>
        <w:pStyle w:val="PlainText"/>
      </w:pPr>
      <w:r>
        <w:t xml:space="preserve">   * B) Immediately remove the plastic catheter: The plastic catheter must be left in place to continue venting air until a chest tube can be placed by a surgeon.</w:t>
      </w:r>
    </w:p>
    <w:p w14:paraId="338D70C9" w14:textId="77777777" w:rsidR="006E74FB" w:rsidRDefault="006E74FB" w:rsidP="006E74FB">
      <w:pPr>
        <w:pStyle w:val="PlainText"/>
      </w:pPr>
      <w:r>
        <w:t xml:space="preserve">   * C) Administer CPR: If the tension pneumothorax was the cause of shock and decompression is successful, the patient will regain blood pressure; CPR is only for cardiac arrest.</w:t>
      </w:r>
    </w:p>
    <w:p w14:paraId="542C8B7C" w14:textId="77777777" w:rsidR="006E74FB" w:rsidRDefault="006E74FB" w:rsidP="006E74FB">
      <w:pPr>
        <w:pStyle w:val="PlainText"/>
      </w:pPr>
      <w:r>
        <w:t xml:space="preserve">   * D) Pack the needle hub: Packing the hub would block the air from escaping, recreating the tension pneumothorax.</w:t>
      </w:r>
    </w:p>
    <w:p w14:paraId="4BF0044A" w14:textId="77777777" w:rsidR="006E74FB" w:rsidRDefault="006E74FB" w:rsidP="006E74FB">
      <w:pPr>
        <w:pStyle w:val="PlainText"/>
      </w:pPr>
      <w:r>
        <w:lastRenderedPageBreak/>
        <w:t>Question 17: If a provider misses the mid-clavicular line and places the anterior needle too close to the sternum (medially), what is the most significant risk?</w:t>
      </w:r>
    </w:p>
    <w:p w14:paraId="51E16878" w14:textId="77777777" w:rsidR="006E74FB" w:rsidRDefault="006E74FB" w:rsidP="006E74FB">
      <w:pPr>
        <w:pStyle w:val="PlainText"/>
      </w:pPr>
      <w:r>
        <w:t>A) Lacerating the liver</w:t>
      </w:r>
    </w:p>
    <w:p w14:paraId="4F719869" w14:textId="77777777" w:rsidR="006E74FB" w:rsidRDefault="006E74FB" w:rsidP="006E74FB">
      <w:pPr>
        <w:pStyle w:val="PlainText"/>
      </w:pPr>
      <w:r>
        <w:t>B) Puncturing the heart or great vessels</w:t>
      </w:r>
    </w:p>
    <w:p w14:paraId="53F0E5A9" w14:textId="77777777" w:rsidR="006E74FB" w:rsidRDefault="006E74FB" w:rsidP="006E74FB">
      <w:pPr>
        <w:pStyle w:val="PlainText"/>
      </w:pPr>
      <w:r>
        <w:t>C) Damaging the spinal cord</w:t>
      </w:r>
    </w:p>
    <w:p w14:paraId="5BA7655A" w14:textId="77777777" w:rsidR="006E74FB" w:rsidRDefault="006E74FB" w:rsidP="006E74FB">
      <w:pPr>
        <w:pStyle w:val="PlainText"/>
      </w:pPr>
      <w:r>
        <w:t>D) Puncturing the stomach</w:t>
      </w:r>
    </w:p>
    <w:p w14:paraId="3FE8092F" w14:textId="77777777" w:rsidR="006E74FB" w:rsidRDefault="006E74FB" w:rsidP="006E74FB">
      <w:pPr>
        <w:pStyle w:val="PlainText"/>
      </w:pPr>
      <w:r>
        <w:t xml:space="preserve"> * Correct Answer: B) Puncturing the heart or great vessels.</w:t>
      </w:r>
    </w:p>
    <w:p w14:paraId="43B52199" w14:textId="77777777" w:rsidR="006E74FB" w:rsidRDefault="006E74FB" w:rsidP="006E74FB">
      <w:pPr>
        <w:pStyle w:val="PlainText"/>
      </w:pPr>
      <w:r>
        <w:t xml:space="preserve">   * Reason: The heart and major blood vessels (like the aorta and internal mammary arteries) sit centrally behind the sternum. Placing the needle too medial puts these vital structures directly in the path of the 3.25-inch needle.</w:t>
      </w:r>
    </w:p>
    <w:p w14:paraId="16D6B60A" w14:textId="77777777" w:rsidR="006E74FB" w:rsidRDefault="006E74FB" w:rsidP="006E74FB">
      <w:pPr>
        <w:pStyle w:val="PlainText"/>
      </w:pPr>
      <w:r>
        <w:t xml:space="preserve"> * Incorrect Answers:</w:t>
      </w:r>
    </w:p>
    <w:p w14:paraId="46124DBD" w14:textId="77777777" w:rsidR="006E74FB" w:rsidRDefault="006E74FB" w:rsidP="006E74FB">
      <w:pPr>
        <w:pStyle w:val="PlainText"/>
      </w:pPr>
      <w:r>
        <w:t xml:space="preserve">   * A) Lacerating the liver: The liver is located lower in the abdomen/lower chest on the right side, not behind the upper sternum.</w:t>
      </w:r>
    </w:p>
    <w:p w14:paraId="473D16AA" w14:textId="77777777" w:rsidR="006E74FB" w:rsidRDefault="006E74FB" w:rsidP="006E74FB">
      <w:pPr>
        <w:pStyle w:val="PlainText"/>
      </w:pPr>
      <w:r>
        <w:t xml:space="preserve">   * C) Damaging the spinal cord: The spinal cord is entirely in the posterior (back) of the body.</w:t>
      </w:r>
    </w:p>
    <w:p w14:paraId="0D9B4AC8" w14:textId="77777777" w:rsidR="006E74FB" w:rsidRDefault="006E74FB" w:rsidP="006E74FB">
      <w:pPr>
        <w:pStyle w:val="PlainText"/>
      </w:pPr>
      <w:r>
        <w:t xml:space="preserve">   * D) Puncturing the stomach: The stomach is located in the lower left abdomen, not the upper chest.</w:t>
      </w:r>
    </w:p>
    <w:p w14:paraId="19909806" w14:textId="77777777" w:rsidR="006E74FB" w:rsidRDefault="006E74FB" w:rsidP="006E74FB">
      <w:pPr>
        <w:pStyle w:val="PlainText"/>
      </w:pPr>
      <w:r>
        <w:t>Question 18: What is a defining characteristic that differentiates a tension pneumothorax from a simple pneumothorax?</w:t>
      </w:r>
    </w:p>
    <w:p w14:paraId="5B24EEF3" w14:textId="77777777" w:rsidR="006E74FB" w:rsidRDefault="006E74FB" w:rsidP="006E74FB">
      <w:pPr>
        <w:pStyle w:val="PlainText"/>
      </w:pPr>
      <w:r>
        <w:t>A) The presence of chest pain</w:t>
      </w:r>
    </w:p>
    <w:p w14:paraId="32EFD923" w14:textId="77777777" w:rsidR="006E74FB" w:rsidRDefault="006E74FB" w:rsidP="006E74FB">
      <w:pPr>
        <w:pStyle w:val="PlainText"/>
      </w:pPr>
      <w:r>
        <w:t>B) Shortness of breath</w:t>
      </w:r>
    </w:p>
    <w:p w14:paraId="3669ED08" w14:textId="77777777" w:rsidR="006E74FB" w:rsidRDefault="006E74FB" w:rsidP="006E74FB">
      <w:pPr>
        <w:pStyle w:val="PlainText"/>
      </w:pPr>
      <w:r>
        <w:t>C) Hemodynamic compromise (shock/hypotension)</w:t>
      </w:r>
    </w:p>
    <w:p w14:paraId="18B7132A" w14:textId="77777777" w:rsidR="006E74FB" w:rsidRDefault="006E74FB" w:rsidP="006E74FB">
      <w:pPr>
        <w:pStyle w:val="PlainText"/>
      </w:pPr>
      <w:r>
        <w:t>D) The fact that it was caused by trauma</w:t>
      </w:r>
    </w:p>
    <w:p w14:paraId="42670222" w14:textId="77777777" w:rsidR="006E74FB" w:rsidRDefault="006E74FB" w:rsidP="006E74FB">
      <w:pPr>
        <w:pStyle w:val="PlainText"/>
      </w:pPr>
      <w:r>
        <w:t xml:space="preserve"> * Correct Answer: C) Hemodynamic compromise (shock/hypotension).</w:t>
      </w:r>
    </w:p>
    <w:p w14:paraId="04C99DF5" w14:textId="77777777" w:rsidR="006E74FB" w:rsidRDefault="006E74FB" w:rsidP="006E74FB">
      <w:pPr>
        <w:pStyle w:val="PlainText"/>
      </w:pPr>
      <w:r>
        <w:t xml:space="preserve">   * Reason: Both cause chest pain and shortness of breath. However, a tension pneumothorax creates so much pressure that it crushes the vena cava, stopping blood flow to the heart and causing shock. A simple pneumothorax does not cause this cardiovascular collapse.</w:t>
      </w:r>
    </w:p>
    <w:p w14:paraId="45BD7E0B" w14:textId="77777777" w:rsidR="006E74FB" w:rsidRDefault="006E74FB" w:rsidP="006E74FB">
      <w:pPr>
        <w:pStyle w:val="PlainText"/>
      </w:pPr>
      <w:r>
        <w:t xml:space="preserve"> * Incorrect Answers:</w:t>
      </w:r>
    </w:p>
    <w:p w14:paraId="11995520" w14:textId="77777777" w:rsidR="006E74FB" w:rsidRDefault="006E74FB" w:rsidP="006E74FB">
      <w:pPr>
        <w:pStyle w:val="PlainText"/>
      </w:pPr>
      <w:r>
        <w:t xml:space="preserve">   * A) The presence of chest pain: Both simple and tension pneumothoraces cause chest pain.</w:t>
      </w:r>
    </w:p>
    <w:p w14:paraId="42635A08" w14:textId="77777777" w:rsidR="006E74FB" w:rsidRDefault="006E74FB" w:rsidP="006E74FB">
      <w:pPr>
        <w:pStyle w:val="PlainText"/>
      </w:pPr>
      <w:r>
        <w:t xml:space="preserve">   * B) Shortness of breath: Both conditions cause shortness of breath due to lung collapse.</w:t>
      </w:r>
    </w:p>
    <w:p w14:paraId="7881C197" w14:textId="77777777" w:rsidR="006E74FB" w:rsidRDefault="006E74FB" w:rsidP="006E74FB">
      <w:pPr>
        <w:pStyle w:val="PlainText"/>
      </w:pPr>
      <w:r>
        <w:t xml:space="preserve">   * D) The fact that it was caused by trauma: Trauma can cause either a simple or a tension pneumothorax.</w:t>
      </w:r>
    </w:p>
    <w:p w14:paraId="24ECB225" w14:textId="77777777" w:rsidR="006E74FB" w:rsidRDefault="006E74FB" w:rsidP="006E74FB">
      <w:pPr>
        <w:pStyle w:val="PlainText"/>
      </w:pPr>
      <w:r>
        <w:t>Question 19: A patient with a chest wound is in respiratory distress and shock. You perform a needle decompression and their condition improves. Ten minutes later, they again develop severe distress and absent breath sounds. What is the most appropriate next step?</w:t>
      </w:r>
    </w:p>
    <w:p w14:paraId="277B0BB0" w14:textId="77777777" w:rsidR="006E74FB" w:rsidRDefault="006E74FB" w:rsidP="006E74FB">
      <w:pPr>
        <w:pStyle w:val="PlainText"/>
      </w:pPr>
      <w:r>
        <w:t>A) Administer a large dose of an opioid painkiller</w:t>
      </w:r>
    </w:p>
    <w:p w14:paraId="367C1509" w14:textId="77777777" w:rsidR="006E74FB" w:rsidRDefault="006E74FB" w:rsidP="006E74FB">
      <w:pPr>
        <w:pStyle w:val="PlainText"/>
      </w:pPr>
      <w:r>
        <w:t>B) Perform a second needle decompression adjacent to the first one or at the alternate lateral site</w:t>
      </w:r>
    </w:p>
    <w:p w14:paraId="513FD9A7" w14:textId="77777777" w:rsidR="006E74FB" w:rsidRDefault="006E74FB" w:rsidP="006E74FB">
      <w:pPr>
        <w:pStyle w:val="PlainText"/>
      </w:pPr>
      <w:r>
        <w:t>C) Remove the original catheter and cover the hole with a standard bandage</w:t>
      </w:r>
    </w:p>
    <w:p w14:paraId="198DBE47" w14:textId="77777777" w:rsidR="006E74FB" w:rsidRDefault="006E74FB" w:rsidP="006E74FB">
      <w:pPr>
        <w:pStyle w:val="PlainText"/>
      </w:pPr>
      <w:r>
        <w:t>D) Start chest compressions</w:t>
      </w:r>
    </w:p>
    <w:p w14:paraId="6DC95EC4" w14:textId="77777777" w:rsidR="006E74FB" w:rsidRDefault="006E74FB" w:rsidP="006E74FB">
      <w:pPr>
        <w:pStyle w:val="PlainText"/>
      </w:pPr>
      <w:r>
        <w:t xml:space="preserve"> * Correct Answer: B) Perform a second needle decompression adjacent to the first one or at the alternate lateral site.</w:t>
      </w:r>
    </w:p>
    <w:p w14:paraId="61456F26" w14:textId="77777777" w:rsidR="006E74FB" w:rsidRDefault="006E74FB" w:rsidP="006E74FB">
      <w:pPr>
        <w:pStyle w:val="PlainText"/>
      </w:pPr>
      <w:r>
        <w:t xml:space="preserve">   * Reason: The original catheter has likely clotted off or kinked, allowing tension to rebuild. The correct action is to perform another decompression using a new needle to re-vent the trapped air.</w:t>
      </w:r>
    </w:p>
    <w:p w14:paraId="3FC5FF03" w14:textId="77777777" w:rsidR="006E74FB" w:rsidRDefault="006E74FB" w:rsidP="006E74FB">
      <w:pPr>
        <w:pStyle w:val="PlainText"/>
      </w:pPr>
      <w:r>
        <w:t xml:space="preserve"> * Incorrect Answers:</w:t>
      </w:r>
    </w:p>
    <w:p w14:paraId="29D4F9BF" w14:textId="77777777" w:rsidR="006E74FB" w:rsidRDefault="006E74FB" w:rsidP="006E74FB">
      <w:pPr>
        <w:pStyle w:val="PlainText"/>
      </w:pPr>
      <w:r>
        <w:t xml:space="preserve">   * A) Administer an opioid: Opioids depress the respiratory drive and will not fix the mechanical pressure collapsing the lung.</w:t>
      </w:r>
    </w:p>
    <w:p w14:paraId="6A7DDE30" w14:textId="77777777" w:rsidR="006E74FB" w:rsidRDefault="006E74FB" w:rsidP="006E74FB">
      <w:pPr>
        <w:pStyle w:val="PlainText"/>
      </w:pPr>
      <w:r>
        <w:t xml:space="preserve">   * C) Remove the original catheter: Removing the catheter removes the only vent; you should leave it and place a second one.</w:t>
      </w:r>
    </w:p>
    <w:p w14:paraId="79C1D46A" w14:textId="77777777" w:rsidR="006E74FB" w:rsidRDefault="006E74FB" w:rsidP="006E74FB">
      <w:pPr>
        <w:pStyle w:val="PlainText"/>
      </w:pPr>
      <w:r>
        <w:t xml:space="preserve">   * D) Start chest compressions: Unless the patient has lost their pulse entirely (cardiac arrest), compressions are not indicated.</w:t>
      </w:r>
    </w:p>
    <w:p w14:paraId="1BFEE5D0" w14:textId="77777777" w:rsidR="006E74FB" w:rsidRDefault="006E74FB" w:rsidP="006E74FB">
      <w:pPr>
        <w:pStyle w:val="PlainText"/>
      </w:pPr>
      <w:r>
        <w:lastRenderedPageBreak/>
        <w:t>Question 20: TCCC guidelines recommend an alternate site for needle decompression if the anterior site is not viable. Where is this alternate site located?</w:t>
      </w:r>
    </w:p>
    <w:p w14:paraId="1CC3276B" w14:textId="77777777" w:rsidR="006E74FB" w:rsidRDefault="006E74FB" w:rsidP="006E74FB">
      <w:pPr>
        <w:pStyle w:val="PlainText"/>
      </w:pPr>
      <w:r>
        <w:t>A) The 1st intercostal space, just below the neck</w:t>
      </w:r>
    </w:p>
    <w:p w14:paraId="05CBF8F5" w14:textId="77777777" w:rsidR="006E74FB" w:rsidRDefault="006E74FB" w:rsidP="006E74FB">
      <w:pPr>
        <w:pStyle w:val="PlainText"/>
      </w:pPr>
      <w:r>
        <w:t>B) The 8th intercostal space on the patient's back</w:t>
      </w:r>
    </w:p>
    <w:p w14:paraId="7D1A949C" w14:textId="77777777" w:rsidR="006E74FB" w:rsidRDefault="006E74FB" w:rsidP="006E74FB">
      <w:pPr>
        <w:pStyle w:val="PlainText"/>
      </w:pPr>
      <w:r>
        <w:t>C) The 5th intercostal space at the anterior axillary line</w:t>
      </w:r>
    </w:p>
    <w:p w14:paraId="7FC41B0E" w14:textId="77777777" w:rsidR="006E74FB" w:rsidRDefault="006E74FB" w:rsidP="006E74FB">
      <w:pPr>
        <w:pStyle w:val="PlainText"/>
      </w:pPr>
      <w:r>
        <w:t>D) The right lower quadrant of the abdomen</w:t>
      </w:r>
    </w:p>
    <w:p w14:paraId="214EE7FE" w14:textId="77777777" w:rsidR="006E74FB" w:rsidRDefault="006E74FB" w:rsidP="006E74FB">
      <w:pPr>
        <w:pStyle w:val="PlainText"/>
      </w:pPr>
      <w:r>
        <w:t xml:space="preserve"> * Correct Answer: C) The 5th intercostal space at the anterior axillary line.</w:t>
      </w:r>
    </w:p>
    <w:p w14:paraId="6B26B125" w14:textId="77777777" w:rsidR="006E74FB" w:rsidRDefault="006E74FB" w:rsidP="006E74FB">
      <w:pPr>
        <w:pStyle w:val="PlainText"/>
      </w:pPr>
      <w:r>
        <w:t xml:space="preserve">   * Reason: The 5th intercostal space at the anterior axillary line (roughly at the level of the nipple, on the side of the chest) is the approved, safe alternate site for venting a tension pneumothorax.</w:t>
      </w:r>
    </w:p>
    <w:p w14:paraId="4666C949" w14:textId="77777777" w:rsidR="006E74FB" w:rsidRDefault="006E74FB" w:rsidP="006E74FB">
      <w:pPr>
        <w:pStyle w:val="PlainText"/>
      </w:pPr>
      <w:r>
        <w:t xml:space="preserve"> * Incorrect Answers:</w:t>
      </w:r>
    </w:p>
    <w:p w14:paraId="7044BE46" w14:textId="77777777" w:rsidR="006E74FB" w:rsidRDefault="006E74FB" w:rsidP="006E74FB">
      <w:pPr>
        <w:pStyle w:val="PlainText"/>
      </w:pPr>
      <w:r>
        <w:t xml:space="preserve">   * A) The 1st intercostal space: This is too high and crowded with major blood vessels and the collarbone.</w:t>
      </w:r>
    </w:p>
    <w:p w14:paraId="18446B95" w14:textId="77777777" w:rsidR="006E74FB" w:rsidRDefault="006E74FB" w:rsidP="006E74FB">
      <w:pPr>
        <w:pStyle w:val="PlainText"/>
      </w:pPr>
      <w:r>
        <w:t xml:space="preserve">   * B) The 8th intercostal space on the back: This is too low and risks puncturing the diaphragm, liver, or spleen.</w:t>
      </w:r>
    </w:p>
    <w:p w14:paraId="13DFF931" w14:textId="77777777" w:rsidR="006E74FB" w:rsidRDefault="006E74FB" w:rsidP="006E74FB">
      <w:pPr>
        <w:pStyle w:val="PlainText"/>
      </w:pPr>
      <w:r>
        <w:t xml:space="preserve">   * D) The right lower quadrant: This is the abdomen, far away from the pleural cavity where the air is trapped.</w:t>
      </w:r>
    </w:p>
    <w:p w14:paraId="126779E9" w14:textId="77777777" w:rsidR="006E74FB" w:rsidRDefault="006E74FB" w:rsidP="006E74FB">
      <w:pPr>
        <w:pStyle w:val="PlainText"/>
      </w:pPr>
      <w:r>
        <w:t>Would you like to move into the Intermediate section topics next, or continue with the remaining Beginner topics?</w:t>
      </w:r>
    </w:p>
    <w:p w14:paraId="26BCA076" w14:textId="77777777" w:rsidR="006E74FB" w:rsidRDefault="006E74FB" w:rsidP="006E74FB">
      <w:pPr>
        <w:pStyle w:val="PlainText"/>
      </w:pPr>
    </w:p>
    <w:p w14:paraId="2D6486EA" w14:textId="77777777" w:rsidR="006E74FB" w:rsidRDefault="006E74FB" w:rsidP="006E74FB">
      <w:pPr>
        <w:pStyle w:val="PlainText"/>
      </w:pPr>
      <w:r>
        <w:t>Here are 50 multiple-choice questions developed from the provided documentation.</w:t>
      </w:r>
    </w:p>
    <w:p w14:paraId="049893C1" w14:textId="77777777" w:rsidR="006E74FB" w:rsidRDefault="006E74FB" w:rsidP="006E74FB">
      <w:pPr>
        <w:pStyle w:val="PlainText"/>
      </w:pPr>
      <w:r>
        <w:t>Question 1</w:t>
      </w:r>
    </w:p>
    <w:p w14:paraId="6C69174C" w14:textId="77777777" w:rsidR="006E74FB" w:rsidRDefault="006E74FB" w:rsidP="006E74FB">
      <w:pPr>
        <w:pStyle w:val="PlainText"/>
      </w:pPr>
      <w:r>
        <w:t>What is the recommended IV/IO ketamine push dose for pain management?</w:t>
      </w:r>
    </w:p>
    <w:p w14:paraId="16AFA3B1" w14:textId="77777777" w:rsidR="006E74FB" w:rsidRDefault="006E74FB" w:rsidP="006E74FB">
      <w:pPr>
        <w:pStyle w:val="PlainText"/>
      </w:pPr>
      <w:r>
        <w:t>A) 0.5–1mg/kg</w:t>
      </w:r>
    </w:p>
    <w:p w14:paraId="6B27721F" w14:textId="77777777" w:rsidR="006E74FB" w:rsidRDefault="006E74FB" w:rsidP="006E74FB">
      <w:pPr>
        <w:pStyle w:val="PlainText"/>
      </w:pPr>
      <w:r>
        <w:t>B) 0.1–0.2mg/kg</w:t>
      </w:r>
    </w:p>
    <w:p w14:paraId="635211A3" w14:textId="77777777" w:rsidR="006E74FB" w:rsidRDefault="006E74FB" w:rsidP="006E74FB">
      <w:pPr>
        <w:pStyle w:val="PlainText"/>
      </w:pPr>
      <w:r>
        <w:t>C) 1–2mg/kg</w:t>
      </w:r>
    </w:p>
    <w:p w14:paraId="5E7B7626" w14:textId="77777777" w:rsidR="006E74FB" w:rsidRDefault="006E74FB" w:rsidP="006E74FB">
      <w:pPr>
        <w:pStyle w:val="PlainText"/>
      </w:pPr>
      <w:r>
        <w:t>D) 2–3mg/kg</w:t>
      </w:r>
    </w:p>
    <w:p w14:paraId="41708B23" w14:textId="77777777" w:rsidR="006E74FB" w:rsidRDefault="006E74FB" w:rsidP="006E74FB">
      <w:pPr>
        <w:pStyle w:val="PlainText"/>
      </w:pPr>
      <w:r>
        <w:t>Correct Answer: B.</w:t>
      </w:r>
    </w:p>
    <w:p w14:paraId="159696CF" w14:textId="77777777" w:rsidR="006E74FB" w:rsidRDefault="006E74FB" w:rsidP="006E74FB">
      <w:pPr>
        <w:pStyle w:val="PlainText"/>
      </w:pPr>
      <w:r>
        <w:t>Explanation: The correct IV/IO ketamine push dose for pain is 20mg or a range of 0.1–0.2mg/kg. The other options represent incorrect dosing ranges for pain management.</w:t>
      </w:r>
    </w:p>
    <w:p w14:paraId="4D24358D" w14:textId="77777777" w:rsidR="006E74FB" w:rsidRDefault="006E74FB" w:rsidP="006E74FB">
      <w:pPr>
        <w:pStyle w:val="PlainText"/>
      </w:pPr>
      <w:r>
        <w:t>Question 2</w:t>
      </w:r>
    </w:p>
    <w:p w14:paraId="01273E77" w14:textId="77777777" w:rsidR="006E74FB" w:rsidRDefault="006E74FB" w:rsidP="006E74FB">
      <w:pPr>
        <w:pStyle w:val="PlainText"/>
      </w:pPr>
      <w:r>
        <w:t>If an IV/IO is not available, what is the alternative IM ketamine push dose for pain?</w:t>
      </w:r>
    </w:p>
    <w:p w14:paraId="5993FF58" w14:textId="77777777" w:rsidR="006E74FB" w:rsidRDefault="006E74FB" w:rsidP="006E74FB">
      <w:pPr>
        <w:pStyle w:val="PlainText"/>
      </w:pPr>
      <w:r>
        <w:t>A) 20mg</w:t>
      </w:r>
    </w:p>
    <w:p w14:paraId="1DB7C1F1" w14:textId="77777777" w:rsidR="006E74FB" w:rsidRDefault="006E74FB" w:rsidP="006E74FB">
      <w:pPr>
        <w:pStyle w:val="PlainText"/>
      </w:pPr>
      <w:r>
        <w:t>B) 40mg</w:t>
      </w:r>
    </w:p>
    <w:p w14:paraId="2D97F9DE" w14:textId="77777777" w:rsidR="006E74FB" w:rsidRDefault="006E74FB" w:rsidP="006E74FB">
      <w:pPr>
        <w:pStyle w:val="PlainText"/>
      </w:pPr>
      <w:r>
        <w:t>C) 80mg</w:t>
      </w:r>
    </w:p>
    <w:p w14:paraId="3A597FC8" w14:textId="77777777" w:rsidR="006E74FB" w:rsidRDefault="006E74FB" w:rsidP="006E74FB">
      <w:pPr>
        <w:pStyle w:val="PlainText"/>
      </w:pPr>
      <w:r>
        <w:t>D) 100mg</w:t>
      </w:r>
    </w:p>
    <w:p w14:paraId="1687F619" w14:textId="77777777" w:rsidR="006E74FB" w:rsidRDefault="006E74FB" w:rsidP="006E74FB">
      <w:pPr>
        <w:pStyle w:val="PlainText"/>
      </w:pPr>
      <w:r>
        <w:t>Correct Answer: C.</w:t>
      </w:r>
    </w:p>
    <w:p w14:paraId="78F8D9C5" w14:textId="77777777" w:rsidR="006E74FB" w:rsidRDefault="006E74FB" w:rsidP="006E74FB">
      <w:pPr>
        <w:pStyle w:val="PlainText"/>
      </w:pPr>
      <w:r>
        <w:t>Explanation: You should quadruple the IV dose to give 80mg IM if no IV/IO is available. The other doses are too low or high for the standard IM alternative.</w:t>
      </w:r>
    </w:p>
    <w:p w14:paraId="7DC75FB6" w14:textId="77777777" w:rsidR="006E74FB" w:rsidRDefault="006E74FB" w:rsidP="006E74FB">
      <w:pPr>
        <w:pStyle w:val="PlainText"/>
      </w:pPr>
      <w:r>
        <w:t>Question 3</w:t>
      </w:r>
    </w:p>
    <w:p w14:paraId="64AFC0C7" w14:textId="77777777" w:rsidR="006E74FB" w:rsidRDefault="006E74FB" w:rsidP="006E74FB">
      <w:pPr>
        <w:pStyle w:val="PlainText"/>
      </w:pPr>
      <w:r>
        <w:t>What is the maximum daily dose of acetaminophen?</w:t>
      </w:r>
    </w:p>
    <w:p w14:paraId="45836F47" w14:textId="77777777" w:rsidR="006E74FB" w:rsidRDefault="006E74FB" w:rsidP="006E74FB">
      <w:pPr>
        <w:pStyle w:val="PlainText"/>
      </w:pPr>
      <w:r>
        <w:t>A) 2,000mg</w:t>
      </w:r>
    </w:p>
    <w:p w14:paraId="5E50E097" w14:textId="77777777" w:rsidR="006E74FB" w:rsidRDefault="006E74FB" w:rsidP="006E74FB">
      <w:pPr>
        <w:pStyle w:val="PlainText"/>
      </w:pPr>
      <w:r>
        <w:t>B) 3,000mg</w:t>
      </w:r>
    </w:p>
    <w:p w14:paraId="5FC4ECFA" w14:textId="77777777" w:rsidR="006E74FB" w:rsidRDefault="006E74FB" w:rsidP="006E74FB">
      <w:pPr>
        <w:pStyle w:val="PlainText"/>
      </w:pPr>
      <w:r>
        <w:t>C) 4,000mg</w:t>
      </w:r>
    </w:p>
    <w:p w14:paraId="20C410C8" w14:textId="77777777" w:rsidR="006E74FB" w:rsidRDefault="006E74FB" w:rsidP="006E74FB">
      <w:pPr>
        <w:pStyle w:val="PlainText"/>
      </w:pPr>
      <w:r>
        <w:t>D) 5,000mg</w:t>
      </w:r>
    </w:p>
    <w:p w14:paraId="1CC499F5" w14:textId="77777777" w:rsidR="006E74FB" w:rsidRDefault="006E74FB" w:rsidP="006E74FB">
      <w:pPr>
        <w:pStyle w:val="PlainText"/>
      </w:pPr>
      <w:r>
        <w:t>Correct Answer: C.</w:t>
      </w:r>
    </w:p>
    <w:p w14:paraId="3D53028D" w14:textId="77777777" w:rsidR="006E74FB" w:rsidRDefault="006E74FB" w:rsidP="006E74FB">
      <w:pPr>
        <w:pStyle w:val="PlainText"/>
      </w:pPr>
      <w:r>
        <w:t>Explanation: Acetaminophen should not exceed 4,000mg per day. The other values do not represent the correct maximum limit.</w:t>
      </w:r>
    </w:p>
    <w:p w14:paraId="3495BE0E" w14:textId="77777777" w:rsidR="006E74FB" w:rsidRDefault="006E74FB" w:rsidP="006E74FB">
      <w:pPr>
        <w:pStyle w:val="PlainText"/>
      </w:pPr>
      <w:r>
        <w:t>Question 4</w:t>
      </w:r>
    </w:p>
    <w:p w14:paraId="6FA8E8F6" w14:textId="77777777" w:rsidR="006E74FB" w:rsidRDefault="006E74FB" w:rsidP="006E74FB">
      <w:pPr>
        <w:pStyle w:val="PlainText"/>
      </w:pPr>
      <w:r>
        <w:lastRenderedPageBreak/>
        <w:t>Which medication should be added if the target effect is not achieved with a maximum-dose opioid?</w:t>
      </w:r>
    </w:p>
    <w:p w14:paraId="3DFE2951" w14:textId="77777777" w:rsidR="006E74FB" w:rsidRDefault="006E74FB" w:rsidP="006E74FB">
      <w:pPr>
        <w:pStyle w:val="PlainText"/>
      </w:pPr>
      <w:r>
        <w:t>A) Ketamine</w:t>
      </w:r>
    </w:p>
    <w:p w14:paraId="5A83DD51" w14:textId="77777777" w:rsidR="006E74FB" w:rsidRDefault="006E74FB" w:rsidP="006E74FB">
      <w:pPr>
        <w:pStyle w:val="PlainText"/>
      </w:pPr>
      <w:r>
        <w:t>B) Midazolam</w:t>
      </w:r>
    </w:p>
    <w:p w14:paraId="0FCE64EA" w14:textId="77777777" w:rsidR="006E74FB" w:rsidRDefault="006E74FB" w:rsidP="006E74FB">
      <w:pPr>
        <w:pStyle w:val="PlainText"/>
      </w:pPr>
      <w:r>
        <w:t>C) Percocet</w:t>
      </w:r>
    </w:p>
    <w:p w14:paraId="7C021B7A" w14:textId="77777777" w:rsidR="006E74FB" w:rsidRDefault="006E74FB" w:rsidP="006E74FB">
      <w:pPr>
        <w:pStyle w:val="PlainText"/>
      </w:pPr>
      <w:r>
        <w:t>D) Fentanyl</w:t>
      </w:r>
    </w:p>
    <w:p w14:paraId="77E5198B" w14:textId="77777777" w:rsidR="006E74FB" w:rsidRDefault="006E74FB" w:rsidP="006E74FB">
      <w:pPr>
        <w:pStyle w:val="PlainText"/>
      </w:pPr>
      <w:r>
        <w:t>Correct Answer: B.</w:t>
      </w:r>
    </w:p>
    <w:p w14:paraId="2B11DE03" w14:textId="77777777" w:rsidR="006E74FB" w:rsidRDefault="006E74FB" w:rsidP="006E74FB">
      <w:pPr>
        <w:pStyle w:val="PlainText"/>
      </w:pPr>
      <w:r>
        <w:t>Explanation: Midazolam should be added if unable to achieve the target with a maximum-dose opioid. The other options do not follow this specific guideline step.</w:t>
      </w:r>
    </w:p>
    <w:p w14:paraId="677EDDF2" w14:textId="77777777" w:rsidR="006E74FB" w:rsidRDefault="006E74FB" w:rsidP="006E74FB">
      <w:pPr>
        <w:pStyle w:val="PlainText"/>
      </w:pPr>
      <w:r>
        <w:t>Question 5</w:t>
      </w:r>
    </w:p>
    <w:p w14:paraId="09158A59" w14:textId="77777777" w:rsidR="006E74FB" w:rsidRDefault="006E74FB" w:rsidP="006E74FB">
      <w:pPr>
        <w:pStyle w:val="PlainText"/>
      </w:pPr>
      <w:r>
        <w:t>What is the standard concentration for naloxone when diluting for an opioid overdose?</w:t>
      </w:r>
    </w:p>
    <w:p w14:paraId="1A692E5C" w14:textId="77777777" w:rsidR="006E74FB" w:rsidRDefault="006E74FB" w:rsidP="006E74FB">
      <w:pPr>
        <w:pStyle w:val="PlainText"/>
      </w:pPr>
      <w:r>
        <w:t>A) 0.1mg/mL</w:t>
      </w:r>
    </w:p>
    <w:p w14:paraId="50243179" w14:textId="77777777" w:rsidR="006E74FB" w:rsidRDefault="006E74FB" w:rsidP="006E74FB">
      <w:pPr>
        <w:pStyle w:val="PlainText"/>
      </w:pPr>
      <w:r>
        <w:t>B) 0.4mg/mL</w:t>
      </w:r>
    </w:p>
    <w:p w14:paraId="178AD5B0" w14:textId="77777777" w:rsidR="006E74FB" w:rsidRDefault="006E74FB" w:rsidP="006E74FB">
      <w:pPr>
        <w:pStyle w:val="PlainText"/>
      </w:pPr>
      <w:r>
        <w:t>C) 1mg/mL</w:t>
      </w:r>
    </w:p>
    <w:p w14:paraId="4434758A" w14:textId="77777777" w:rsidR="006E74FB" w:rsidRDefault="006E74FB" w:rsidP="006E74FB">
      <w:pPr>
        <w:pStyle w:val="PlainText"/>
      </w:pPr>
      <w:r>
        <w:t>D) 0.04mg/mL</w:t>
      </w:r>
    </w:p>
    <w:p w14:paraId="2B8DF63E" w14:textId="77777777" w:rsidR="006E74FB" w:rsidRDefault="006E74FB" w:rsidP="006E74FB">
      <w:pPr>
        <w:pStyle w:val="PlainText"/>
      </w:pPr>
      <w:r>
        <w:t>Correct Answer: D.</w:t>
      </w:r>
    </w:p>
    <w:p w14:paraId="002C6A77" w14:textId="77777777" w:rsidR="006E74FB" w:rsidRDefault="006E74FB" w:rsidP="006E74FB">
      <w:pPr>
        <w:pStyle w:val="PlainText"/>
      </w:pPr>
      <w:r>
        <w:t>Explanation: Naloxone 0.4mg (1mL) is diluted with 9mL of normal saline, making the total volume 10mL and the concentration 0.04mg/mL. The other options represent incorrect dilutions.</w:t>
      </w:r>
    </w:p>
    <w:p w14:paraId="42FD04B6" w14:textId="77777777" w:rsidR="006E74FB" w:rsidRDefault="006E74FB" w:rsidP="006E74FB">
      <w:pPr>
        <w:pStyle w:val="PlainText"/>
      </w:pPr>
      <w:r>
        <w:t>Question 6</w:t>
      </w:r>
    </w:p>
    <w:p w14:paraId="7FAA9DC5" w14:textId="77777777" w:rsidR="006E74FB" w:rsidRDefault="006E74FB" w:rsidP="006E74FB">
      <w:pPr>
        <w:pStyle w:val="PlainText"/>
      </w:pPr>
      <w:r>
        <w:t>What is the maximum dose per hour for flumazenil?</w:t>
      </w:r>
    </w:p>
    <w:p w14:paraId="4F738D1F" w14:textId="77777777" w:rsidR="006E74FB" w:rsidRDefault="006E74FB" w:rsidP="006E74FB">
      <w:pPr>
        <w:pStyle w:val="PlainText"/>
      </w:pPr>
      <w:r>
        <w:t>A) 0.5mg/h</w:t>
      </w:r>
    </w:p>
    <w:p w14:paraId="1EF9B029" w14:textId="77777777" w:rsidR="006E74FB" w:rsidRDefault="006E74FB" w:rsidP="006E74FB">
      <w:pPr>
        <w:pStyle w:val="PlainText"/>
      </w:pPr>
      <w:r>
        <w:t>B) 1mg/h</w:t>
      </w:r>
    </w:p>
    <w:p w14:paraId="6BE7DCD3" w14:textId="77777777" w:rsidR="006E74FB" w:rsidRDefault="006E74FB" w:rsidP="006E74FB">
      <w:pPr>
        <w:pStyle w:val="PlainText"/>
      </w:pPr>
      <w:r>
        <w:t>C) 2mg/h</w:t>
      </w:r>
    </w:p>
    <w:p w14:paraId="390F72E1" w14:textId="77777777" w:rsidR="006E74FB" w:rsidRDefault="006E74FB" w:rsidP="006E74FB">
      <w:pPr>
        <w:pStyle w:val="PlainText"/>
      </w:pPr>
      <w:r>
        <w:t>D) 3mg/h</w:t>
      </w:r>
    </w:p>
    <w:p w14:paraId="20B6EEB1" w14:textId="77777777" w:rsidR="006E74FB" w:rsidRDefault="006E74FB" w:rsidP="006E74FB">
      <w:pPr>
        <w:pStyle w:val="PlainText"/>
      </w:pPr>
      <w:r>
        <w:t>Correct Answer: B.</w:t>
      </w:r>
    </w:p>
    <w:p w14:paraId="24EFC4AF" w14:textId="77777777" w:rsidR="006E74FB" w:rsidRDefault="006E74FB" w:rsidP="006E74FB">
      <w:pPr>
        <w:pStyle w:val="PlainText"/>
      </w:pPr>
      <w:r>
        <w:t>Explanation: The maximum dose is 1mg/h, as exceeding this can cause seizures. The other doses are incorrect maximums.</w:t>
      </w:r>
    </w:p>
    <w:p w14:paraId="1D5932E3" w14:textId="77777777" w:rsidR="006E74FB" w:rsidRDefault="006E74FB" w:rsidP="006E74FB">
      <w:pPr>
        <w:pStyle w:val="PlainText"/>
      </w:pPr>
      <w:r>
        <w:t>Question 7</w:t>
      </w:r>
    </w:p>
    <w:p w14:paraId="0201E29E" w14:textId="77777777" w:rsidR="006E74FB" w:rsidRDefault="006E74FB" w:rsidP="006E74FB">
      <w:pPr>
        <w:pStyle w:val="PlainText"/>
      </w:pPr>
      <w:r>
        <w:t>According to the BONES acronym for assessing ventilation difficulty, what does the "O" stand for?</w:t>
      </w:r>
    </w:p>
    <w:p w14:paraId="1D5F8B10" w14:textId="77777777" w:rsidR="006E74FB" w:rsidRDefault="006E74FB" w:rsidP="006E74FB">
      <w:pPr>
        <w:pStyle w:val="PlainText"/>
      </w:pPr>
      <w:r>
        <w:t>A) Obstruction</w:t>
      </w:r>
    </w:p>
    <w:p w14:paraId="7566991D" w14:textId="77777777" w:rsidR="006E74FB" w:rsidRDefault="006E74FB" w:rsidP="006E74FB">
      <w:pPr>
        <w:pStyle w:val="PlainText"/>
      </w:pPr>
      <w:r>
        <w:t>B) Overbite</w:t>
      </w:r>
    </w:p>
    <w:p w14:paraId="7C0CD622" w14:textId="77777777" w:rsidR="006E74FB" w:rsidRDefault="006E74FB" w:rsidP="006E74FB">
      <w:pPr>
        <w:pStyle w:val="PlainText"/>
      </w:pPr>
      <w:r>
        <w:t>C) Obesity (BMI&gt;26)</w:t>
      </w:r>
    </w:p>
    <w:p w14:paraId="137FC613" w14:textId="77777777" w:rsidR="006E74FB" w:rsidRDefault="006E74FB" w:rsidP="006E74FB">
      <w:pPr>
        <w:pStyle w:val="PlainText"/>
      </w:pPr>
      <w:r>
        <w:t>D) Old age</w:t>
      </w:r>
    </w:p>
    <w:p w14:paraId="27DE73C9" w14:textId="77777777" w:rsidR="006E74FB" w:rsidRDefault="006E74FB" w:rsidP="006E74FB">
      <w:pPr>
        <w:pStyle w:val="PlainText"/>
      </w:pPr>
      <w:r>
        <w:t>Correct Answer: C.</w:t>
      </w:r>
    </w:p>
    <w:p w14:paraId="1C0CB84B" w14:textId="77777777" w:rsidR="006E74FB" w:rsidRDefault="006E74FB" w:rsidP="006E74FB">
      <w:pPr>
        <w:pStyle w:val="PlainText"/>
      </w:pPr>
      <w:r>
        <w:t>Explanation: In the BONES acronym, "O" stands for Obesity (BMI&gt;26). Obstruction belongs to the LEMON acronym.</w:t>
      </w:r>
    </w:p>
    <w:p w14:paraId="2F06D9A8" w14:textId="77777777" w:rsidR="006E74FB" w:rsidRDefault="006E74FB" w:rsidP="006E74FB">
      <w:pPr>
        <w:pStyle w:val="PlainText"/>
      </w:pPr>
      <w:r>
        <w:t>Question 8</w:t>
      </w:r>
    </w:p>
    <w:p w14:paraId="34D8D5A7" w14:textId="77777777" w:rsidR="006E74FB" w:rsidRDefault="006E74FB" w:rsidP="006E74FB">
      <w:pPr>
        <w:pStyle w:val="PlainText"/>
      </w:pPr>
      <w:r>
        <w:t>According to the LEMON acronym for evaluating a difficult airway, what does the "O" stand for?</w:t>
      </w:r>
    </w:p>
    <w:p w14:paraId="7D89366A" w14:textId="77777777" w:rsidR="006E74FB" w:rsidRDefault="006E74FB" w:rsidP="006E74FB">
      <w:pPr>
        <w:pStyle w:val="PlainText"/>
      </w:pPr>
      <w:r>
        <w:t>A) Obesity</w:t>
      </w:r>
    </w:p>
    <w:p w14:paraId="13F97D0B" w14:textId="77777777" w:rsidR="006E74FB" w:rsidRDefault="006E74FB" w:rsidP="006E74FB">
      <w:pPr>
        <w:pStyle w:val="PlainText"/>
      </w:pPr>
      <w:r>
        <w:t>B) Obstruction</w:t>
      </w:r>
    </w:p>
    <w:p w14:paraId="653EBE46" w14:textId="77777777" w:rsidR="006E74FB" w:rsidRDefault="006E74FB" w:rsidP="006E74FB">
      <w:pPr>
        <w:pStyle w:val="PlainText"/>
      </w:pPr>
      <w:r>
        <w:t>C) Oxygenation</w:t>
      </w:r>
    </w:p>
    <w:p w14:paraId="331674DF" w14:textId="77777777" w:rsidR="006E74FB" w:rsidRDefault="006E74FB" w:rsidP="006E74FB">
      <w:pPr>
        <w:pStyle w:val="PlainText"/>
      </w:pPr>
      <w:r>
        <w:t>D) Oropharynx</w:t>
      </w:r>
    </w:p>
    <w:p w14:paraId="7F8E68FF" w14:textId="77777777" w:rsidR="006E74FB" w:rsidRDefault="006E74FB" w:rsidP="006E74FB">
      <w:pPr>
        <w:pStyle w:val="PlainText"/>
      </w:pPr>
      <w:r>
        <w:t>Correct Answer: B.</w:t>
      </w:r>
    </w:p>
    <w:p w14:paraId="155F049D" w14:textId="77777777" w:rsidR="006E74FB" w:rsidRDefault="006E74FB" w:rsidP="006E74FB">
      <w:pPr>
        <w:pStyle w:val="PlainText"/>
      </w:pPr>
      <w:r>
        <w:t>Explanation: The "O" in LEMON stands for Obstruction, such as stridor or foreign bodies. Obesity is part of the BONES acronym instead.</w:t>
      </w:r>
    </w:p>
    <w:p w14:paraId="7940A5D1" w14:textId="77777777" w:rsidR="006E74FB" w:rsidRDefault="006E74FB" w:rsidP="006E74FB">
      <w:pPr>
        <w:pStyle w:val="PlainText"/>
      </w:pPr>
      <w:r>
        <w:t>Question 9</w:t>
      </w:r>
    </w:p>
    <w:p w14:paraId="40263844" w14:textId="77777777" w:rsidR="006E74FB" w:rsidRDefault="006E74FB" w:rsidP="006E74FB">
      <w:pPr>
        <w:pStyle w:val="PlainText"/>
      </w:pPr>
      <w:r>
        <w:t>What is the target SpO2 during pre-oxygenation prior to an intubation attempt?</w:t>
      </w:r>
    </w:p>
    <w:p w14:paraId="15494D91" w14:textId="77777777" w:rsidR="006E74FB" w:rsidRDefault="006E74FB" w:rsidP="006E74FB">
      <w:pPr>
        <w:pStyle w:val="PlainText"/>
      </w:pPr>
      <w:r>
        <w:t>A) &gt;90%</w:t>
      </w:r>
    </w:p>
    <w:p w14:paraId="38316461" w14:textId="77777777" w:rsidR="006E74FB" w:rsidRDefault="006E74FB" w:rsidP="006E74FB">
      <w:pPr>
        <w:pStyle w:val="PlainText"/>
      </w:pPr>
      <w:r>
        <w:t>B) &gt;92%</w:t>
      </w:r>
    </w:p>
    <w:p w14:paraId="59E4B9A0" w14:textId="77777777" w:rsidR="006E74FB" w:rsidRDefault="006E74FB" w:rsidP="006E74FB">
      <w:pPr>
        <w:pStyle w:val="PlainText"/>
      </w:pPr>
      <w:r>
        <w:lastRenderedPageBreak/>
        <w:t>C) &gt;95%</w:t>
      </w:r>
    </w:p>
    <w:p w14:paraId="36B2078B" w14:textId="77777777" w:rsidR="006E74FB" w:rsidRDefault="006E74FB" w:rsidP="006E74FB">
      <w:pPr>
        <w:pStyle w:val="PlainText"/>
      </w:pPr>
      <w:r>
        <w:t>D) 100%</w:t>
      </w:r>
    </w:p>
    <w:p w14:paraId="66D81FDC" w14:textId="77777777" w:rsidR="006E74FB" w:rsidRDefault="006E74FB" w:rsidP="006E74FB">
      <w:pPr>
        <w:pStyle w:val="PlainText"/>
      </w:pPr>
      <w:r>
        <w:t>Correct Answer: C.</w:t>
      </w:r>
    </w:p>
    <w:p w14:paraId="0C4B15E3" w14:textId="77777777" w:rsidR="006E74FB" w:rsidRDefault="006E74FB" w:rsidP="006E74FB">
      <w:pPr>
        <w:pStyle w:val="PlainText"/>
      </w:pPr>
      <w:r>
        <w:t>Explanation: The goal is to achieve an SpO2 of &gt;95% (if possible) prior to starting the attempt. The other percentages are not the specified pre-oxygenation target.</w:t>
      </w:r>
    </w:p>
    <w:p w14:paraId="37936C93" w14:textId="77777777" w:rsidR="006E74FB" w:rsidRDefault="006E74FB" w:rsidP="006E74FB">
      <w:pPr>
        <w:pStyle w:val="PlainText"/>
      </w:pPr>
      <w:r>
        <w:t>Question 10</w:t>
      </w:r>
    </w:p>
    <w:p w14:paraId="2DB90557" w14:textId="77777777" w:rsidR="006E74FB" w:rsidRDefault="006E74FB" w:rsidP="006E74FB">
      <w:pPr>
        <w:pStyle w:val="PlainText"/>
      </w:pPr>
      <w:r>
        <w:t>In the Kovacs Kata technique for optimizing the glottis view, what does "BURP" accomplish under the "Neck" step?</w:t>
      </w:r>
    </w:p>
    <w:p w14:paraId="2E0EAE74" w14:textId="77777777" w:rsidR="006E74FB" w:rsidRDefault="006E74FB" w:rsidP="006E74FB">
      <w:pPr>
        <w:pStyle w:val="PlainText"/>
      </w:pPr>
      <w:r>
        <w:t>A) Lifts the head off the table</w:t>
      </w:r>
    </w:p>
    <w:p w14:paraId="04475570" w14:textId="77777777" w:rsidR="006E74FB" w:rsidRDefault="006E74FB" w:rsidP="006E74FB">
      <w:pPr>
        <w:pStyle w:val="PlainText"/>
      </w:pPr>
      <w:r>
        <w:t>B) Moves the thyroid cartilage to bring the glottis into view</w:t>
      </w:r>
    </w:p>
    <w:p w14:paraId="3FA54D21" w14:textId="77777777" w:rsidR="006E74FB" w:rsidRDefault="006E74FB" w:rsidP="006E74FB">
      <w:pPr>
        <w:pStyle w:val="PlainText"/>
      </w:pPr>
      <w:r>
        <w:t>C) Scoops a floppy epiglottis</w:t>
      </w:r>
    </w:p>
    <w:p w14:paraId="438CC19B" w14:textId="77777777" w:rsidR="006E74FB" w:rsidRDefault="006E74FB" w:rsidP="006E74FB">
      <w:pPr>
        <w:pStyle w:val="PlainText"/>
      </w:pPr>
      <w:r>
        <w:t>D) Positions the hands on the laryngoscope</w:t>
      </w:r>
    </w:p>
    <w:p w14:paraId="09EC3041" w14:textId="77777777" w:rsidR="006E74FB" w:rsidRDefault="006E74FB" w:rsidP="006E74FB">
      <w:pPr>
        <w:pStyle w:val="PlainText"/>
      </w:pPr>
      <w:r>
        <w:t>Correct Answer: B.</w:t>
      </w:r>
    </w:p>
    <w:p w14:paraId="4503D207" w14:textId="77777777" w:rsidR="006E74FB" w:rsidRDefault="006E74FB" w:rsidP="006E74FB">
      <w:pPr>
        <w:pStyle w:val="PlainText"/>
      </w:pPr>
      <w:r>
        <w:t>Explanation: BURP involves moving the thyroid cartilage to bring the glottis into view. The other actions correspond to the Head, Scoop, and Hands steps.</w:t>
      </w:r>
    </w:p>
    <w:p w14:paraId="3E9D3B06" w14:textId="77777777" w:rsidR="006E74FB" w:rsidRDefault="006E74FB" w:rsidP="006E74FB">
      <w:pPr>
        <w:pStyle w:val="PlainText"/>
      </w:pPr>
      <w:r>
        <w:t>Question 11</w:t>
      </w:r>
    </w:p>
    <w:p w14:paraId="30EE1EE9" w14:textId="77777777" w:rsidR="006E74FB" w:rsidRDefault="006E74FB" w:rsidP="006E74FB">
      <w:pPr>
        <w:pStyle w:val="PlainText"/>
      </w:pPr>
      <w:r>
        <w:t>Where should a chest tube be placed for patients who are pregnant or have ascites from cirrhosis?</w:t>
      </w:r>
    </w:p>
    <w:p w14:paraId="3A24A04B" w14:textId="77777777" w:rsidR="006E74FB" w:rsidRDefault="006E74FB" w:rsidP="006E74FB">
      <w:pPr>
        <w:pStyle w:val="PlainText"/>
      </w:pPr>
      <w:r>
        <w:t>A) 2nd intercostal space at the midclavicular line</w:t>
      </w:r>
    </w:p>
    <w:p w14:paraId="2A263A4F" w14:textId="77777777" w:rsidR="006E74FB" w:rsidRDefault="006E74FB" w:rsidP="006E74FB">
      <w:pPr>
        <w:pStyle w:val="PlainText"/>
      </w:pPr>
      <w:r>
        <w:t>B) 4th intercostal space at the midaxillary line</w:t>
      </w:r>
    </w:p>
    <w:p w14:paraId="1797B31B" w14:textId="77777777" w:rsidR="006E74FB" w:rsidRDefault="006E74FB" w:rsidP="006E74FB">
      <w:pPr>
        <w:pStyle w:val="PlainText"/>
      </w:pPr>
      <w:r>
        <w:t>C) 5th intercostal space at the anterior axillary line</w:t>
      </w:r>
    </w:p>
    <w:p w14:paraId="31BED472" w14:textId="77777777" w:rsidR="006E74FB" w:rsidRDefault="006E74FB" w:rsidP="006E74FB">
      <w:pPr>
        <w:pStyle w:val="PlainText"/>
      </w:pPr>
      <w:r>
        <w:t>D) 6th intercostal space at the midaxillary line</w:t>
      </w:r>
    </w:p>
    <w:p w14:paraId="00E8F7C1" w14:textId="77777777" w:rsidR="006E74FB" w:rsidRDefault="006E74FB" w:rsidP="006E74FB">
      <w:pPr>
        <w:pStyle w:val="PlainText"/>
      </w:pPr>
      <w:r>
        <w:t>Correct Answer: B.</w:t>
      </w:r>
    </w:p>
    <w:p w14:paraId="04754E88" w14:textId="77777777" w:rsidR="006E74FB" w:rsidRDefault="006E74FB" w:rsidP="006E74FB">
      <w:pPr>
        <w:pStyle w:val="PlainText"/>
      </w:pPr>
      <w:r>
        <w:t>Explanation: The 4th intercostal space at the midaxillary line should be considered to account for the elevated diaphragm. The other locations do not account for the increased intraabdominal contents pushing the diaphragm upward.</w:t>
      </w:r>
    </w:p>
    <w:p w14:paraId="2352595A" w14:textId="77777777" w:rsidR="006E74FB" w:rsidRDefault="006E74FB" w:rsidP="006E74FB">
      <w:pPr>
        <w:pStyle w:val="PlainText"/>
      </w:pPr>
      <w:r>
        <w:t>Question 12</w:t>
      </w:r>
    </w:p>
    <w:p w14:paraId="293A9B89" w14:textId="77777777" w:rsidR="006E74FB" w:rsidRDefault="006E74FB" w:rsidP="006E74FB">
      <w:pPr>
        <w:pStyle w:val="PlainText"/>
      </w:pPr>
      <w:r>
        <w:t>What should high-volume suction be capable of creating for a chest tube Pleurivac system?</w:t>
      </w:r>
    </w:p>
    <w:p w14:paraId="486D960C" w14:textId="77777777" w:rsidR="006E74FB" w:rsidRDefault="006E74FB" w:rsidP="006E74FB">
      <w:pPr>
        <w:pStyle w:val="PlainText"/>
      </w:pPr>
      <w:r>
        <w:t>A) At least 20 cm of water pressure at a flow of 5 L/min</w:t>
      </w:r>
    </w:p>
    <w:p w14:paraId="2F222031" w14:textId="77777777" w:rsidR="006E74FB" w:rsidRDefault="006E74FB" w:rsidP="006E74FB">
      <w:pPr>
        <w:pStyle w:val="PlainText"/>
      </w:pPr>
      <w:r>
        <w:t>B) At least 40 cm of water pressure at a flow of 10 L/min</w:t>
      </w:r>
    </w:p>
    <w:p w14:paraId="4B39C115" w14:textId="77777777" w:rsidR="006E74FB" w:rsidRDefault="006E74FB" w:rsidP="006E74FB">
      <w:pPr>
        <w:pStyle w:val="PlainText"/>
      </w:pPr>
      <w:r>
        <w:t>C) At least 60 cm of water pressure at a flow of 15 - 20 L/min</w:t>
      </w:r>
    </w:p>
    <w:p w14:paraId="01B10ED6" w14:textId="77777777" w:rsidR="006E74FB" w:rsidRDefault="006E74FB" w:rsidP="006E74FB">
      <w:pPr>
        <w:pStyle w:val="PlainText"/>
      </w:pPr>
      <w:r>
        <w:t>D) At least 80 cm of water pressure at a flow of 25 L/min</w:t>
      </w:r>
    </w:p>
    <w:p w14:paraId="0092D0CF" w14:textId="77777777" w:rsidR="006E74FB" w:rsidRDefault="006E74FB" w:rsidP="006E74FB">
      <w:pPr>
        <w:pStyle w:val="PlainText"/>
      </w:pPr>
      <w:r>
        <w:t>Correct Answer: C.</w:t>
      </w:r>
    </w:p>
    <w:p w14:paraId="1B6136FF" w14:textId="77777777" w:rsidR="006E74FB" w:rsidRDefault="006E74FB" w:rsidP="006E74FB">
      <w:pPr>
        <w:pStyle w:val="PlainText"/>
      </w:pPr>
      <w:r>
        <w:t>Explanation: The suction must be capable of creating at least 60 cm of water pressure at a flow of at least 15 - 20 L/min. The other options list insufficient pressure and flow rates.</w:t>
      </w:r>
    </w:p>
    <w:p w14:paraId="7B879C09" w14:textId="77777777" w:rsidR="006E74FB" w:rsidRDefault="006E74FB" w:rsidP="006E74FB">
      <w:pPr>
        <w:pStyle w:val="PlainText"/>
      </w:pPr>
      <w:r>
        <w:t>Question 13</w:t>
      </w:r>
    </w:p>
    <w:p w14:paraId="1C79F64D" w14:textId="77777777" w:rsidR="006E74FB" w:rsidRDefault="006E74FB" w:rsidP="006E74FB">
      <w:pPr>
        <w:pStyle w:val="PlainText"/>
      </w:pPr>
      <w:r>
        <w:t>When sweeping the inside of the chest cavity with an index finger, what indicates you are in the correct location?</w:t>
      </w:r>
    </w:p>
    <w:p w14:paraId="0DEAAEEF" w14:textId="77777777" w:rsidR="006E74FB" w:rsidRDefault="006E74FB" w:rsidP="006E74FB">
      <w:pPr>
        <w:pStyle w:val="PlainText"/>
      </w:pPr>
      <w:r>
        <w:t>A) Feeling the liver or spleen</w:t>
      </w:r>
    </w:p>
    <w:p w14:paraId="7F45BAD2" w14:textId="77777777" w:rsidR="006E74FB" w:rsidRDefault="006E74FB" w:rsidP="006E74FB">
      <w:pPr>
        <w:pStyle w:val="PlainText"/>
      </w:pPr>
      <w:r>
        <w:t>B) Feeling the diaphragm in the cephalad direction</w:t>
      </w:r>
    </w:p>
    <w:p w14:paraId="311D0CBE" w14:textId="77777777" w:rsidR="006E74FB" w:rsidRDefault="006E74FB" w:rsidP="006E74FB">
      <w:pPr>
        <w:pStyle w:val="PlainText"/>
      </w:pPr>
      <w:r>
        <w:t>C) Not feeling the diaphragm, liver, or spleen</w:t>
      </w:r>
    </w:p>
    <w:p w14:paraId="427E91A4" w14:textId="77777777" w:rsidR="006E74FB" w:rsidRDefault="006E74FB" w:rsidP="006E74FB">
      <w:pPr>
        <w:pStyle w:val="PlainText"/>
      </w:pPr>
      <w:r>
        <w:t>D) Feeling significant adhesions</w:t>
      </w:r>
    </w:p>
    <w:p w14:paraId="0CA61866" w14:textId="77777777" w:rsidR="006E74FB" w:rsidRDefault="006E74FB" w:rsidP="006E74FB">
      <w:pPr>
        <w:pStyle w:val="PlainText"/>
      </w:pPr>
      <w:r>
        <w:t>Correct Answer: C.</w:t>
      </w:r>
    </w:p>
    <w:p w14:paraId="5B02B009" w14:textId="77777777" w:rsidR="006E74FB" w:rsidRDefault="006E74FB" w:rsidP="006E74FB">
      <w:pPr>
        <w:pStyle w:val="PlainText"/>
      </w:pPr>
      <w:r>
        <w:t>Explanation: You should NOT feel the diaphragm in the cephalad direction, the liver, or the spleen. Feeling those organs or significant adhesions indicates an incorrect or suboptimal location.</w:t>
      </w:r>
    </w:p>
    <w:p w14:paraId="11281ED7" w14:textId="77777777" w:rsidR="006E74FB" w:rsidRDefault="006E74FB" w:rsidP="006E74FB">
      <w:pPr>
        <w:pStyle w:val="PlainText"/>
      </w:pPr>
      <w:r>
        <w:t>Question 14</w:t>
      </w:r>
    </w:p>
    <w:p w14:paraId="4B33E237" w14:textId="77777777" w:rsidR="006E74FB" w:rsidRDefault="006E74FB" w:rsidP="006E74FB">
      <w:pPr>
        <w:pStyle w:val="PlainText"/>
      </w:pPr>
      <w:r>
        <w:t>What is required if you puncture through the diaphragm during a chest tube insertion?</w:t>
      </w:r>
    </w:p>
    <w:p w14:paraId="207A3618" w14:textId="77777777" w:rsidR="006E74FB" w:rsidRDefault="006E74FB" w:rsidP="006E74FB">
      <w:pPr>
        <w:pStyle w:val="PlainText"/>
      </w:pPr>
      <w:r>
        <w:t>A) Pull the tube back 2 cm</w:t>
      </w:r>
    </w:p>
    <w:p w14:paraId="0B79EF98" w14:textId="77777777" w:rsidR="006E74FB" w:rsidRDefault="006E74FB" w:rsidP="006E74FB">
      <w:pPr>
        <w:pStyle w:val="PlainText"/>
      </w:pPr>
      <w:r>
        <w:t>B) Administer broad-spectrum antibiotics</w:t>
      </w:r>
    </w:p>
    <w:p w14:paraId="5FE94886" w14:textId="77777777" w:rsidR="006E74FB" w:rsidRDefault="006E74FB" w:rsidP="006E74FB">
      <w:pPr>
        <w:pStyle w:val="PlainText"/>
      </w:pPr>
      <w:r>
        <w:lastRenderedPageBreak/>
        <w:t>C) It will need to be repaired surgically</w:t>
      </w:r>
    </w:p>
    <w:p w14:paraId="13902043" w14:textId="77777777" w:rsidR="006E74FB" w:rsidRDefault="006E74FB" w:rsidP="006E74FB">
      <w:pPr>
        <w:pStyle w:val="PlainText"/>
      </w:pPr>
      <w:r>
        <w:t>D) Place a second chest tube higher up</w:t>
      </w:r>
    </w:p>
    <w:p w14:paraId="1B326D2E" w14:textId="77777777" w:rsidR="006E74FB" w:rsidRDefault="006E74FB" w:rsidP="006E74FB">
      <w:pPr>
        <w:pStyle w:val="PlainText"/>
      </w:pPr>
      <w:r>
        <w:t>Correct Answer: C.</w:t>
      </w:r>
    </w:p>
    <w:p w14:paraId="78933215" w14:textId="77777777" w:rsidR="006E74FB" w:rsidRDefault="006E74FB" w:rsidP="006E74FB">
      <w:pPr>
        <w:pStyle w:val="PlainText"/>
      </w:pPr>
      <w:r>
        <w:t>Explanation: A punctured diaphragm will need to be repaired surgically. The text does not recommend simply pulling back or just using antibiotics as the primary solution.</w:t>
      </w:r>
    </w:p>
    <w:p w14:paraId="41F54E8F" w14:textId="77777777" w:rsidR="006E74FB" w:rsidRDefault="006E74FB" w:rsidP="006E74FB">
      <w:pPr>
        <w:pStyle w:val="PlainText"/>
      </w:pPr>
      <w:r>
        <w:t>Question 15</w:t>
      </w:r>
    </w:p>
    <w:p w14:paraId="7AD39265" w14:textId="77777777" w:rsidR="006E74FB" w:rsidRDefault="006E74FB" w:rsidP="006E74FB">
      <w:pPr>
        <w:pStyle w:val="PlainText"/>
      </w:pPr>
      <w:r>
        <w:t>According to the William Morrow mnemonic, what does a Right Bundle Branch Block (RBBB) look like on an ECG?</w:t>
      </w:r>
    </w:p>
    <w:p w14:paraId="21A433B7" w14:textId="77777777" w:rsidR="006E74FB" w:rsidRDefault="006E74FB" w:rsidP="006E74FB">
      <w:pPr>
        <w:pStyle w:val="PlainText"/>
      </w:pPr>
      <w:r>
        <w:t>A) W in V1 and M in V6</w:t>
      </w:r>
    </w:p>
    <w:p w14:paraId="3360B33F" w14:textId="77777777" w:rsidR="006E74FB" w:rsidRDefault="006E74FB" w:rsidP="006E74FB">
      <w:pPr>
        <w:pStyle w:val="PlainText"/>
      </w:pPr>
      <w:r>
        <w:t>B) M in V1 and W in V6</w:t>
      </w:r>
    </w:p>
    <w:p w14:paraId="1FC94178" w14:textId="77777777" w:rsidR="006E74FB" w:rsidRDefault="006E74FB" w:rsidP="006E74FB">
      <w:pPr>
        <w:pStyle w:val="PlainText"/>
      </w:pPr>
      <w:r>
        <w:t>C) W in V1 and W in V6</w:t>
      </w:r>
    </w:p>
    <w:p w14:paraId="06E15A4F" w14:textId="77777777" w:rsidR="006E74FB" w:rsidRDefault="006E74FB" w:rsidP="006E74FB">
      <w:pPr>
        <w:pStyle w:val="PlainText"/>
      </w:pPr>
      <w:r>
        <w:t>D) M in V1 and M in V6</w:t>
      </w:r>
    </w:p>
    <w:p w14:paraId="0E5247A4" w14:textId="77777777" w:rsidR="006E74FB" w:rsidRDefault="006E74FB" w:rsidP="006E74FB">
      <w:pPr>
        <w:pStyle w:val="PlainText"/>
      </w:pPr>
      <w:r>
        <w:t>Correct Answer: B.</w:t>
      </w:r>
    </w:p>
    <w:p w14:paraId="0593283D" w14:textId="77777777" w:rsidR="006E74FB" w:rsidRDefault="006E74FB" w:rsidP="006E74FB">
      <w:pPr>
        <w:pStyle w:val="PlainText"/>
      </w:pPr>
      <w:r>
        <w:t>Explanation: In RBBB, the QRS looks like an M in V1 and a W in V6 (MoRRoW). The W in V1 and M in V6 pattern describes a Left Bundle Branch Block (WiLLiaM).</w:t>
      </w:r>
    </w:p>
    <w:p w14:paraId="797B4E79" w14:textId="77777777" w:rsidR="006E74FB" w:rsidRDefault="006E74FB" w:rsidP="006E74FB">
      <w:pPr>
        <w:pStyle w:val="PlainText"/>
      </w:pPr>
      <w:r>
        <w:t>Question 16</w:t>
      </w:r>
    </w:p>
    <w:p w14:paraId="0A7E7F82" w14:textId="77777777" w:rsidR="006E74FB" w:rsidRDefault="006E74FB" w:rsidP="006E74FB">
      <w:pPr>
        <w:pStyle w:val="PlainText"/>
      </w:pPr>
      <w:r>
        <w:t>A new occurrence of a Left Bundle Branch Block (LBBB) associated with angina chest pain is defined as what?</w:t>
      </w:r>
    </w:p>
    <w:p w14:paraId="31EE41F8" w14:textId="77777777" w:rsidR="006E74FB" w:rsidRDefault="006E74FB" w:rsidP="006E74FB">
      <w:pPr>
        <w:pStyle w:val="PlainText"/>
      </w:pPr>
      <w:r>
        <w:t>A) NSTEMI</w:t>
      </w:r>
    </w:p>
    <w:p w14:paraId="1C659339" w14:textId="77777777" w:rsidR="006E74FB" w:rsidRDefault="006E74FB" w:rsidP="006E74FB">
      <w:pPr>
        <w:pStyle w:val="PlainText"/>
      </w:pPr>
      <w:r>
        <w:t>B) Unstable angina</w:t>
      </w:r>
    </w:p>
    <w:p w14:paraId="7FCDBA29" w14:textId="77777777" w:rsidR="006E74FB" w:rsidRDefault="006E74FB" w:rsidP="006E74FB">
      <w:pPr>
        <w:pStyle w:val="PlainText"/>
      </w:pPr>
      <w:r>
        <w:t>C) STEMI</w:t>
      </w:r>
    </w:p>
    <w:p w14:paraId="126BA98A" w14:textId="77777777" w:rsidR="006E74FB" w:rsidRDefault="006E74FB" w:rsidP="006E74FB">
      <w:pPr>
        <w:pStyle w:val="PlainText"/>
      </w:pPr>
      <w:r>
        <w:t>D) Pericarditis</w:t>
      </w:r>
    </w:p>
    <w:p w14:paraId="4753C350" w14:textId="77777777" w:rsidR="006E74FB" w:rsidRDefault="006E74FB" w:rsidP="006E74FB">
      <w:pPr>
        <w:pStyle w:val="PlainText"/>
      </w:pPr>
      <w:r>
        <w:t>Correct Answer: C.</w:t>
      </w:r>
    </w:p>
    <w:p w14:paraId="7378A608" w14:textId="77777777" w:rsidR="006E74FB" w:rsidRDefault="006E74FB" w:rsidP="006E74FB">
      <w:pPr>
        <w:pStyle w:val="PlainText"/>
      </w:pPr>
      <w:r>
        <w:t>Explanation: A new LBBB associated with angina chest pain is defined as a STEMI. It is not defined as a NSTEMI, unstable angina, or pericarditis in this context.</w:t>
      </w:r>
    </w:p>
    <w:p w14:paraId="7686762B" w14:textId="77777777" w:rsidR="006E74FB" w:rsidRDefault="006E74FB" w:rsidP="006E74FB">
      <w:pPr>
        <w:pStyle w:val="PlainText"/>
      </w:pPr>
      <w:r>
        <w:t>Question 17</w:t>
      </w:r>
    </w:p>
    <w:p w14:paraId="1F7033CD" w14:textId="77777777" w:rsidR="006E74FB" w:rsidRDefault="006E74FB" w:rsidP="006E74FB">
      <w:pPr>
        <w:pStyle w:val="PlainText"/>
      </w:pPr>
      <w:r>
        <w:t>What defines a wide QRS complex?</w:t>
      </w:r>
    </w:p>
    <w:p w14:paraId="2E8013C5" w14:textId="77777777" w:rsidR="006E74FB" w:rsidRDefault="006E74FB" w:rsidP="006E74FB">
      <w:pPr>
        <w:pStyle w:val="PlainText"/>
      </w:pPr>
      <w:r>
        <w:t>A) &gt; 0.08 seconds</w:t>
      </w:r>
    </w:p>
    <w:p w14:paraId="02832D4F" w14:textId="77777777" w:rsidR="006E74FB" w:rsidRDefault="006E74FB" w:rsidP="006E74FB">
      <w:pPr>
        <w:pStyle w:val="PlainText"/>
      </w:pPr>
      <w:r>
        <w:t>B) &gt; 0.10 seconds</w:t>
      </w:r>
    </w:p>
    <w:p w14:paraId="7D6DE0C6" w14:textId="77777777" w:rsidR="006E74FB" w:rsidRDefault="006E74FB" w:rsidP="006E74FB">
      <w:pPr>
        <w:pStyle w:val="PlainText"/>
      </w:pPr>
      <w:r>
        <w:t>C) &gt; 0.12 seconds</w:t>
      </w:r>
    </w:p>
    <w:p w14:paraId="7B550B28" w14:textId="77777777" w:rsidR="006E74FB" w:rsidRDefault="006E74FB" w:rsidP="006E74FB">
      <w:pPr>
        <w:pStyle w:val="PlainText"/>
      </w:pPr>
      <w:r>
        <w:t>D) &gt; 0.20 seconds</w:t>
      </w:r>
    </w:p>
    <w:p w14:paraId="0899FEC9" w14:textId="77777777" w:rsidR="006E74FB" w:rsidRDefault="006E74FB" w:rsidP="006E74FB">
      <w:pPr>
        <w:pStyle w:val="PlainText"/>
      </w:pPr>
      <w:r>
        <w:t>Correct Answer: C.</w:t>
      </w:r>
    </w:p>
    <w:p w14:paraId="16D0253C" w14:textId="77777777" w:rsidR="006E74FB" w:rsidRDefault="006E74FB" w:rsidP="006E74FB">
      <w:pPr>
        <w:pStyle w:val="PlainText"/>
      </w:pPr>
      <w:r>
        <w:t>Explanation: A wide QRS is defined as &gt; 0.12 seconds or 3 small squares. A duration of 0.07–0.10 seconds is considered normal.</w:t>
      </w:r>
    </w:p>
    <w:p w14:paraId="4A313BD3" w14:textId="77777777" w:rsidR="006E74FB" w:rsidRDefault="006E74FB" w:rsidP="006E74FB">
      <w:pPr>
        <w:pStyle w:val="PlainText"/>
      </w:pPr>
      <w:r>
        <w:t>Question 18</w:t>
      </w:r>
    </w:p>
    <w:p w14:paraId="5DD0DD00" w14:textId="77777777" w:rsidR="006E74FB" w:rsidRDefault="006E74FB" w:rsidP="006E74FB">
      <w:pPr>
        <w:pStyle w:val="PlainText"/>
      </w:pPr>
      <w:r>
        <w:t>What is the formula for calculating heart rate precisely when the ECG paper speed is 25 mm/s?</w:t>
      </w:r>
    </w:p>
    <w:p w14:paraId="30BB308D" w14:textId="77777777" w:rsidR="006E74FB" w:rsidRDefault="006E74FB" w:rsidP="006E74FB">
      <w:pPr>
        <w:pStyle w:val="PlainText"/>
      </w:pPr>
      <w:r>
        <w:t>A) HR = 300 / RR interval in cm</w:t>
      </w:r>
    </w:p>
    <w:p w14:paraId="18426C1D" w14:textId="77777777" w:rsidR="006E74FB" w:rsidRDefault="006E74FB" w:rsidP="006E74FB">
      <w:pPr>
        <w:pStyle w:val="PlainText"/>
      </w:pPr>
      <w:r>
        <w:t>B) HR = 150 / RR interval in cm</w:t>
      </w:r>
    </w:p>
    <w:p w14:paraId="473A54AC" w14:textId="77777777" w:rsidR="006E74FB" w:rsidRDefault="006E74FB" w:rsidP="006E74FB">
      <w:pPr>
        <w:pStyle w:val="PlainText"/>
      </w:pPr>
      <w:r>
        <w:t>C) HR = 100 / RR interval in cm</w:t>
      </w:r>
    </w:p>
    <w:p w14:paraId="23CF36E8" w14:textId="77777777" w:rsidR="006E74FB" w:rsidRDefault="006E74FB" w:rsidP="006E74FB">
      <w:pPr>
        <w:pStyle w:val="PlainText"/>
      </w:pPr>
      <w:r>
        <w:t>D) HR = 60 / RR interval in cm</w:t>
      </w:r>
    </w:p>
    <w:p w14:paraId="5F7A35C0" w14:textId="77777777" w:rsidR="006E74FB" w:rsidRDefault="006E74FB" w:rsidP="006E74FB">
      <w:pPr>
        <w:pStyle w:val="PlainText"/>
      </w:pPr>
      <w:r>
        <w:t>Correct Answer: B.</w:t>
      </w:r>
    </w:p>
    <w:p w14:paraId="6E6CEDEC" w14:textId="77777777" w:rsidR="006E74FB" w:rsidRDefault="006E74FB" w:rsidP="006E74FB">
      <w:pPr>
        <w:pStyle w:val="PlainText"/>
      </w:pPr>
      <w:r>
        <w:t>Explanation: The exact method to calculate heart rate at this paper speed is HR = 150/RR interval in cm. The other formulas are incorrect for a paper speed of 25 mm/s.</w:t>
      </w:r>
    </w:p>
    <w:p w14:paraId="63F07B81" w14:textId="77777777" w:rsidR="006E74FB" w:rsidRDefault="006E74FB" w:rsidP="006E74FB">
      <w:pPr>
        <w:pStyle w:val="PlainText"/>
      </w:pPr>
      <w:r>
        <w:t>Question 19</w:t>
      </w:r>
    </w:p>
    <w:p w14:paraId="1BBEFEF9" w14:textId="77777777" w:rsidR="006E74FB" w:rsidRDefault="006E74FB" w:rsidP="006E74FB">
      <w:pPr>
        <w:pStyle w:val="PlainText"/>
      </w:pPr>
      <w:r>
        <w:t>Which of the following is a possible differential diagnosis for a prolonged QT interval?</w:t>
      </w:r>
    </w:p>
    <w:p w14:paraId="09485AA5" w14:textId="77777777" w:rsidR="006E74FB" w:rsidRDefault="006E74FB" w:rsidP="006E74FB">
      <w:pPr>
        <w:pStyle w:val="PlainText"/>
      </w:pPr>
      <w:r>
        <w:t>A) Hypercalcemia</w:t>
      </w:r>
    </w:p>
    <w:p w14:paraId="37CA2AA8" w14:textId="77777777" w:rsidR="006E74FB" w:rsidRDefault="006E74FB" w:rsidP="006E74FB">
      <w:pPr>
        <w:pStyle w:val="PlainText"/>
      </w:pPr>
      <w:r>
        <w:t>B) Hyperkalemia</w:t>
      </w:r>
    </w:p>
    <w:p w14:paraId="61D34A24" w14:textId="77777777" w:rsidR="006E74FB" w:rsidRDefault="006E74FB" w:rsidP="006E74FB">
      <w:pPr>
        <w:pStyle w:val="PlainText"/>
      </w:pPr>
      <w:r>
        <w:t>C) Hypocalcemia</w:t>
      </w:r>
    </w:p>
    <w:p w14:paraId="01D0427D" w14:textId="77777777" w:rsidR="006E74FB" w:rsidRDefault="006E74FB" w:rsidP="006E74FB">
      <w:pPr>
        <w:pStyle w:val="PlainText"/>
      </w:pPr>
      <w:r>
        <w:lastRenderedPageBreak/>
        <w:t>D) Hypernatremia</w:t>
      </w:r>
    </w:p>
    <w:p w14:paraId="2D936F1B" w14:textId="77777777" w:rsidR="006E74FB" w:rsidRDefault="006E74FB" w:rsidP="006E74FB">
      <w:pPr>
        <w:pStyle w:val="PlainText"/>
      </w:pPr>
      <w:r>
        <w:t>Correct Answer: C.</w:t>
      </w:r>
    </w:p>
    <w:p w14:paraId="0C1A3369" w14:textId="77777777" w:rsidR="006E74FB" w:rsidRDefault="006E74FB" w:rsidP="006E74FB">
      <w:pPr>
        <w:pStyle w:val="PlainText"/>
      </w:pPr>
      <w:r>
        <w:t>Explanation: Hypocalcemia is a possible differential diagnosis for a prolonged QT interval. Hypercalcemia and hyperkalemia are not listed as causes.</w:t>
      </w:r>
    </w:p>
    <w:p w14:paraId="6432EA08" w14:textId="77777777" w:rsidR="006E74FB" w:rsidRDefault="006E74FB" w:rsidP="006E74FB">
      <w:pPr>
        <w:pStyle w:val="PlainText"/>
      </w:pPr>
      <w:r>
        <w:t>Question 20</w:t>
      </w:r>
    </w:p>
    <w:p w14:paraId="1049192A" w14:textId="77777777" w:rsidR="006E74FB" w:rsidRDefault="006E74FB" w:rsidP="006E74FB">
      <w:pPr>
        <w:pStyle w:val="PlainText"/>
      </w:pPr>
      <w:r>
        <w:t>What is the preferred IM dose of epinephrine for anaphylaxis?</w:t>
      </w:r>
    </w:p>
    <w:p w14:paraId="5F571515" w14:textId="77777777" w:rsidR="006E74FB" w:rsidRDefault="006E74FB" w:rsidP="006E74FB">
      <w:pPr>
        <w:pStyle w:val="PlainText"/>
      </w:pPr>
      <w:r>
        <w:t>A) 0.1 to 0.2 mg</w:t>
      </w:r>
    </w:p>
    <w:p w14:paraId="2AD0A2A4" w14:textId="77777777" w:rsidR="006E74FB" w:rsidRDefault="006E74FB" w:rsidP="006E74FB">
      <w:pPr>
        <w:pStyle w:val="PlainText"/>
      </w:pPr>
      <w:r>
        <w:t>B) 0.3 to 0.5 mg</w:t>
      </w:r>
    </w:p>
    <w:p w14:paraId="20FC4984" w14:textId="77777777" w:rsidR="006E74FB" w:rsidRDefault="006E74FB" w:rsidP="006E74FB">
      <w:pPr>
        <w:pStyle w:val="PlainText"/>
      </w:pPr>
      <w:r>
        <w:t>C) 1.0 to 1.5 mg</w:t>
      </w:r>
    </w:p>
    <w:p w14:paraId="099D21ED" w14:textId="77777777" w:rsidR="006E74FB" w:rsidRDefault="006E74FB" w:rsidP="006E74FB">
      <w:pPr>
        <w:pStyle w:val="PlainText"/>
      </w:pPr>
      <w:r>
        <w:t>D) 2.0 to 2.5 mg</w:t>
      </w:r>
    </w:p>
    <w:p w14:paraId="6C2B33D2" w14:textId="77777777" w:rsidR="006E74FB" w:rsidRDefault="006E74FB" w:rsidP="006E74FB">
      <w:pPr>
        <w:pStyle w:val="PlainText"/>
      </w:pPr>
      <w:r>
        <w:t>Correct Answer: B.</w:t>
      </w:r>
    </w:p>
    <w:p w14:paraId="506FFE5E" w14:textId="77777777" w:rsidR="006E74FB" w:rsidRDefault="006E74FB" w:rsidP="006E74FB">
      <w:pPr>
        <w:pStyle w:val="PlainText"/>
      </w:pPr>
      <w:r>
        <w:t>Explanation: The dose for anaphylaxis is 0.3 to 0.5 mg IM or subcutaneous. The other options are incorrect dosing ranges for anaphylaxis.</w:t>
      </w:r>
    </w:p>
    <w:p w14:paraId="737E3862" w14:textId="77777777" w:rsidR="006E74FB" w:rsidRDefault="006E74FB" w:rsidP="006E74FB">
      <w:pPr>
        <w:pStyle w:val="PlainText"/>
      </w:pPr>
      <w:r>
        <w:t>Question 21</w:t>
      </w:r>
    </w:p>
    <w:p w14:paraId="4C45F871" w14:textId="77777777" w:rsidR="006E74FB" w:rsidRDefault="006E74FB" w:rsidP="006E74FB">
      <w:pPr>
        <w:pStyle w:val="PlainText"/>
      </w:pPr>
      <w:r>
        <w:t>If the initial IM epinephrine response for anaphylaxis is inadequate, what is the weight-based repeat dose?</w:t>
      </w:r>
    </w:p>
    <w:p w14:paraId="3358F62C" w14:textId="77777777" w:rsidR="006E74FB" w:rsidRDefault="006E74FB" w:rsidP="006E74FB">
      <w:pPr>
        <w:pStyle w:val="PlainText"/>
      </w:pPr>
      <w:r>
        <w:t>A) 0.001 mg/kg IM</w:t>
      </w:r>
    </w:p>
    <w:p w14:paraId="76E8B7C5" w14:textId="77777777" w:rsidR="006E74FB" w:rsidRDefault="006E74FB" w:rsidP="006E74FB">
      <w:pPr>
        <w:pStyle w:val="PlainText"/>
      </w:pPr>
      <w:r>
        <w:t>B) 0.005 mg/kg IM</w:t>
      </w:r>
    </w:p>
    <w:p w14:paraId="58DEECD6" w14:textId="77777777" w:rsidR="006E74FB" w:rsidRDefault="006E74FB" w:rsidP="006E74FB">
      <w:pPr>
        <w:pStyle w:val="PlainText"/>
      </w:pPr>
      <w:r>
        <w:t>C) 0.01 mg/kg IM</w:t>
      </w:r>
    </w:p>
    <w:p w14:paraId="7B30B9B6" w14:textId="77777777" w:rsidR="006E74FB" w:rsidRDefault="006E74FB" w:rsidP="006E74FB">
      <w:pPr>
        <w:pStyle w:val="PlainText"/>
      </w:pPr>
      <w:r>
        <w:t>D) 0.05 mg/kg IM</w:t>
      </w:r>
    </w:p>
    <w:p w14:paraId="17517182" w14:textId="77777777" w:rsidR="006E74FB" w:rsidRDefault="006E74FB" w:rsidP="006E74FB">
      <w:pPr>
        <w:pStyle w:val="PlainText"/>
      </w:pPr>
      <w:r>
        <w:t>Correct Answer: B.</w:t>
      </w:r>
    </w:p>
    <w:p w14:paraId="2A7C3B67" w14:textId="77777777" w:rsidR="006E74FB" w:rsidRDefault="006E74FB" w:rsidP="006E74FB">
      <w:pPr>
        <w:pStyle w:val="PlainText"/>
      </w:pPr>
      <w:r>
        <w:t>Explanation: If the response is inadequate, give 0.005 mg/kg IM, up to a maximum of 0.5 mg per dose. The other weight-based doses are incorrect.</w:t>
      </w:r>
    </w:p>
    <w:p w14:paraId="7AFFBA94" w14:textId="77777777" w:rsidR="006E74FB" w:rsidRDefault="006E74FB" w:rsidP="006E74FB">
      <w:pPr>
        <w:pStyle w:val="PlainText"/>
      </w:pPr>
      <w:r>
        <w:t>Question 22</w:t>
      </w:r>
    </w:p>
    <w:p w14:paraId="3FA5A9A4" w14:textId="77777777" w:rsidR="006E74FB" w:rsidRDefault="006E74FB" w:rsidP="006E74FB">
      <w:pPr>
        <w:pStyle w:val="PlainText"/>
      </w:pPr>
      <w:r>
        <w:t>What is the direct IV dose of epinephrine for cardiac arrest?</w:t>
      </w:r>
    </w:p>
    <w:p w14:paraId="5169C561" w14:textId="77777777" w:rsidR="006E74FB" w:rsidRDefault="006E74FB" w:rsidP="006E74FB">
      <w:pPr>
        <w:pStyle w:val="PlainText"/>
      </w:pPr>
      <w:r>
        <w:t>A) 0.5 mg every 1 to 2 minutes</w:t>
      </w:r>
    </w:p>
    <w:p w14:paraId="61C5FB0B" w14:textId="77777777" w:rsidR="006E74FB" w:rsidRDefault="006E74FB" w:rsidP="006E74FB">
      <w:pPr>
        <w:pStyle w:val="PlainText"/>
      </w:pPr>
      <w:r>
        <w:t>B) 1 mg every 3 to 5 minutes</w:t>
      </w:r>
    </w:p>
    <w:p w14:paraId="033CC8EA" w14:textId="77777777" w:rsidR="006E74FB" w:rsidRDefault="006E74FB" w:rsidP="006E74FB">
      <w:pPr>
        <w:pStyle w:val="PlainText"/>
      </w:pPr>
      <w:r>
        <w:t>C) 2 mg every 3 to 5 minutes</w:t>
      </w:r>
    </w:p>
    <w:p w14:paraId="4DF46C68" w14:textId="77777777" w:rsidR="006E74FB" w:rsidRDefault="006E74FB" w:rsidP="006E74FB">
      <w:pPr>
        <w:pStyle w:val="PlainText"/>
      </w:pPr>
      <w:r>
        <w:t>D) 3 mg every 5 to 10 minutes</w:t>
      </w:r>
    </w:p>
    <w:p w14:paraId="34EFC2DA" w14:textId="77777777" w:rsidR="006E74FB" w:rsidRDefault="006E74FB" w:rsidP="006E74FB">
      <w:pPr>
        <w:pStyle w:val="PlainText"/>
      </w:pPr>
      <w:r>
        <w:t>Correct Answer: B.</w:t>
      </w:r>
    </w:p>
    <w:p w14:paraId="6D12F358" w14:textId="77777777" w:rsidR="006E74FB" w:rsidRDefault="006E74FB" w:rsidP="006E74FB">
      <w:pPr>
        <w:pStyle w:val="PlainText"/>
      </w:pPr>
      <w:r>
        <w:t>Explanation: The direct IV dose for cardiac arrest is 1 mg every 3 to 5 minutes PRN. The other frequencies and doses are incorrect for IV administration.</w:t>
      </w:r>
    </w:p>
    <w:p w14:paraId="0B0E621F" w14:textId="77777777" w:rsidR="006E74FB" w:rsidRDefault="006E74FB" w:rsidP="006E74FB">
      <w:pPr>
        <w:pStyle w:val="PlainText"/>
      </w:pPr>
      <w:r>
        <w:t>Question 23</w:t>
      </w:r>
    </w:p>
    <w:p w14:paraId="41D6E926" w14:textId="77777777" w:rsidR="006E74FB" w:rsidRDefault="006E74FB" w:rsidP="006E74FB">
      <w:pPr>
        <w:pStyle w:val="PlainText"/>
      </w:pPr>
      <w:r>
        <w:t>What is the endotracheal dose of epinephrine for cardiac arrest?</w:t>
      </w:r>
    </w:p>
    <w:p w14:paraId="6CBB1EE2" w14:textId="77777777" w:rsidR="006E74FB" w:rsidRDefault="006E74FB" w:rsidP="006E74FB">
      <w:pPr>
        <w:pStyle w:val="PlainText"/>
      </w:pPr>
      <w:r>
        <w:t>A) 1 to 1.5 mg</w:t>
      </w:r>
    </w:p>
    <w:p w14:paraId="619CBA43" w14:textId="77777777" w:rsidR="006E74FB" w:rsidRDefault="006E74FB" w:rsidP="006E74FB">
      <w:pPr>
        <w:pStyle w:val="PlainText"/>
      </w:pPr>
      <w:r>
        <w:t>B) 2 to 2.5 mg</w:t>
      </w:r>
    </w:p>
    <w:p w14:paraId="54A28769" w14:textId="77777777" w:rsidR="006E74FB" w:rsidRDefault="006E74FB" w:rsidP="006E74FB">
      <w:pPr>
        <w:pStyle w:val="PlainText"/>
      </w:pPr>
      <w:r>
        <w:t>C) 3 to 3.5 mg</w:t>
      </w:r>
    </w:p>
    <w:p w14:paraId="7A31B6A2" w14:textId="77777777" w:rsidR="006E74FB" w:rsidRDefault="006E74FB" w:rsidP="006E74FB">
      <w:pPr>
        <w:pStyle w:val="PlainText"/>
      </w:pPr>
      <w:r>
        <w:t>D) 4 to 4.5 mg</w:t>
      </w:r>
    </w:p>
    <w:p w14:paraId="60386FD8" w14:textId="77777777" w:rsidR="006E74FB" w:rsidRDefault="006E74FB" w:rsidP="006E74FB">
      <w:pPr>
        <w:pStyle w:val="PlainText"/>
      </w:pPr>
      <w:r>
        <w:t>Correct Answer: B.</w:t>
      </w:r>
    </w:p>
    <w:p w14:paraId="70278935" w14:textId="77777777" w:rsidR="006E74FB" w:rsidRDefault="006E74FB" w:rsidP="006E74FB">
      <w:pPr>
        <w:pStyle w:val="PlainText"/>
      </w:pPr>
      <w:r>
        <w:t>Explanation: The dose via the endotracheal route for cardiac arrest is 2 to 2.5 mg. The other dose ranges are incorrect for this route.</w:t>
      </w:r>
    </w:p>
    <w:p w14:paraId="37C7AAFE" w14:textId="77777777" w:rsidR="006E74FB" w:rsidRDefault="006E74FB" w:rsidP="006E74FB">
      <w:pPr>
        <w:pStyle w:val="PlainText"/>
      </w:pPr>
      <w:r>
        <w:t>Question 24</w:t>
      </w:r>
    </w:p>
    <w:p w14:paraId="01F7AC1E" w14:textId="77777777" w:rsidR="006E74FB" w:rsidRDefault="006E74FB" w:rsidP="006E74FB">
      <w:pPr>
        <w:pStyle w:val="PlainText"/>
      </w:pPr>
      <w:r>
        <w:t>How many unsuccessful defibrillation attempts should occur before pausing CPR to rewarm a hypothermic patient?</w:t>
      </w:r>
    </w:p>
    <w:p w14:paraId="1592A636" w14:textId="77777777" w:rsidR="006E74FB" w:rsidRDefault="006E74FB" w:rsidP="006E74FB">
      <w:pPr>
        <w:pStyle w:val="PlainText"/>
      </w:pPr>
      <w:r>
        <w:t>A) One</w:t>
      </w:r>
    </w:p>
    <w:p w14:paraId="35FF18A6" w14:textId="77777777" w:rsidR="006E74FB" w:rsidRDefault="006E74FB" w:rsidP="006E74FB">
      <w:pPr>
        <w:pStyle w:val="PlainText"/>
      </w:pPr>
      <w:r>
        <w:t>B) Two</w:t>
      </w:r>
    </w:p>
    <w:p w14:paraId="1661572C" w14:textId="77777777" w:rsidR="006E74FB" w:rsidRDefault="006E74FB" w:rsidP="006E74FB">
      <w:pPr>
        <w:pStyle w:val="PlainText"/>
      </w:pPr>
      <w:r>
        <w:t>C) Three</w:t>
      </w:r>
    </w:p>
    <w:p w14:paraId="2F59F5AC" w14:textId="77777777" w:rsidR="006E74FB" w:rsidRDefault="006E74FB" w:rsidP="006E74FB">
      <w:pPr>
        <w:pStyle w:val="PlainText"/>
      </w:pPr>
      <w:r>
        <w:t>D) Four</w:t>
      </w:r>
    </w:p>
    <w:p w14:paraId="2932944A" w14:textId="77777777" w:rsidR="006E74FB" w:rsidRDefault="006E74FB" w:rsidP="006E74FB">
      <w:pPr>
        <w:pStyle w:val="PlainText"/>
      </w:pPr>
      <w:r>
        <w:lastRenderedPageBreak/>
        <w:t>Correct Answer: C.</w:t>
      </w:r>
    </w:p>
    <w:p w14:paraId="146F9554" w14:textId="77777777" w:rsidR="006E74FB" w:rsidRDefault="006E74FB" w:rsidP="006E74FB">
      <w:pPr>
        <w:pStyle w:val="PlainText"/>
      </w:pPr>
      <w:r>
        <w:t>Explanation: After three unsuccessful attempts, do not pause CPR to analyze the rhythm until the core temperature increases by at least 2-4°C. Fewer or more attempts do not align with the specified guideline.</w:t>
      </w:r>
    </w:p>
    <w:p w14:paraId="17C08512" w14:textId="77777777" w:rsidR="006E74FB" w:rsidRDefault="006E74FB" w:rsidP="006E74FB">
      <w:pPr>
        <w:pStyle w:val="PlainText"/>
      </w:pPr>
      <w:r>
        <w:t>Question 25</w:t>
      </w:r>
    </w:p>
    <w:p w14:paraId="4FBDB6F0" w14:textId="77777777" w:rsidR="006E74FB" w:rsidRDefault="006E74FB" w:rsidP="006E74FB">
      <w:pPr>
        <w:pStyle w:val="PlainText"/>
      </w:pPr>
      <w:r>
        <w:t>Where is the preferred site for core temperature measurement in an intubated patient?</w:t>
      </w:r>
    </w:p>
    <w:p w14:paraId="3C200641" w14:textId="77777777" w:rsidR="006E74FB" w:rsidRDefault="006E74FB" w:rsidP="006E74FB">
      <w:pPr>
        <w:pStyle w:val="PlainText"/>
      </w:pPr>
      <w:r>
        <w:t>A) Rectum</w:t>
      </w:r>
    </w:p>
    <w:p w14:paraId="339CC920" w14:textId="77777777" w:rsidR="006E74FB" w:rsidRDefault="006E74FB" w:rsidP="006E74FB">
      <w:pPr>
        <w:pStyle w:val="PlainText"/>
      </w:pPr>
      <w:r>
        <w:t>B) Bladder</w:t>
      </w:r>
    </w:p>
    <w:p w14:paraId="20DC9E7A" w14:textId="77777777" w:rsidR="006E74FB" w:rsidRDefault="006E74FB" w:rsidP="006E74FB">
      <w:pPr>
        <w:pStyle w:val="PlainText"/>
      </w:pPr>
      <w:r>
        <w:t>C) Lower third of the esophagus</w:t>
      </w:r>
    </w:p>
    <w:p w14:paraId="4AB87D98" w14:textId="77777777" w:rsidR="006E74FB" w:rsidRDefault="006E74FB" w:rsidP="006E74FB">
      <w:pPr>
        <w:pStyle w:val="PlainText"/>
      </w:pPr>
      <w:r>
        <w:t>D) Tympanic membrane</w:t>
      </w:r>
    </w:p>
    <w:p w14:paraId="22B710CE" w14:textId="77777777" w:rsidR="006E74FB" w:rsidRDefault="006E74FB" w:rsidP="006E74FB">
      <w:pPr>
        <w:pStyle w:val="PlainText"/>
      </w:pPr>
      <w:r>
        <w:t>Correct Answer: C.</w:t>
      </w:r>
    </w:p>
    <w:p w14:paraId="640C677B" w14:textId="77777777" w:rsidR="006E74FB" w:rsidRDefault="006E74FB" w:rsidP="006E74FB">
      <w:pPr>
        <w:pStyle w:val="PlainText"/>
      </w:pPr>
      <w:r>
        <w:t>Explanation: The lower third of the esophagus is the preferred site because it closely mirrors the cardiac temperature. Rectal and bladder probes often lag behind true core temperature, and tympanic measurements are inaccurate.</w:t>
      </w:r>
    </w:p>
    <w:p w14:paraId="4AEABFCF" w14:textId="77777777" w:rsidR="006E74FB" w:rsidRDefault="006E74FB" w:rsidP="006E74FB">
      <w:pPr>
        <w:pStyle w:val="PlainText"/>
      </w:pPr>
      <w:r>
        <w:t>Question 26</w:t>
      </w:r>
    </w:p>
    <w:p w14:paraId="2ACD5825" w14:textId="77777777" w:rsidR="006E74FB" w:rsidRDefault="006E74FB" w:rsidP="006E74FB">
      <w:pPr>
        <w:pStyle w:val="PlainText"/>
      </w:pPr>
      <w:r>
        <w:t>Which of the following temperature measurement sites does NOT correlate well with core temperature?</w:t>
      </w:r>
    </w:p>
    <w:p w14:paraId="22BB4528" w14:textId="77777777" w:rsidR="006E74FB" w:rsidRDefault="006E74FB" w:rsidP="006E74FB">
      <w:pPr>
        <w:pStyle w:val="PlainText"/>
      </w:pPr>
      <w:r>
        <w:t>A) Lower third of the esophagus</w:t>
      </w:r>
    </w:p>
    <w:p w14:paraId="0558CE7A" w14:textId="77777777" w:rsidR="006E74FB" w:rsidRDefault="006E74FB" w:rsidP="006E74FB">
      <w:pPr>
        <w:pStyle w:val="PlainText"/>
      </w:pPr>
      <w:r>
        <w:t>B) Rectum at 15cm depth</w:t>
      </w:r>
    </w:p>
    <w:p w14:paraId="3AF5C19D" w14:textId="77777777" w:rsidR="006E74FB" w:rsidRDefault="006E74FB" w:rsidP="006E74FB">
      <w:pPr>
        <w:pStyle w:val="PlainText"/>
      </w:pPr>
      <w:r>
        <w:t>C) Oral</w:t>
      </w:r>
    </w:p>
    <w:p w14:paraId="01116CB8" w14:textId="77777777" w:rsidR="006E74FB" w:rsidRDefault="006E74FB" w:rsidP="006E74FB">
      <w:pPr>
        <w:pStyle w:val="PlainText"/>
      </w:pPr>
      <w:r>
        <w:t>D) Bladder</w:t>
      </w:r>
    </w:p>
    <w:p w14:paraId="148489AA" w14:textId="77777777" w:rsidR="006E74FB" w:rsidRDefault="006E74FB" w:rsidP="006E74FB">
      <w:pPr>
        <w:pStyle w:val="PlainText"/>
      </w:pPr>
      <w:r>
        <w:t>Correct Answer: C.</w:t>
      </w:r>
    </w:p>
    <w:p w14:paraId="3BA208CA" w14:textId="77777777" w:rsidR="006E74FB" w:rsidRDefault="006E74FB" w:rsidP="006E74FB">
      <w:pPr>
        <w:pStyle w:val="PlainText"/>
      </w:pPr>
      <w:r>
        <w:t>Explanation: Oral and infrared tympanic measurements do not correlate well with core temperature and should not be used. Esophageal, rectal, and bladder probes are considered adequate or preferred.</w:t>
      </w:r>
    </w:p>
    <w:p w14:paraId="5237FE0B" w14:textId="77777777" w:rsidR="006E74FB" w:rsidRDefault="006E74FB" w:rsidP="006E74FB">
      <w:pPr>
        <w:pStyle w:val="PlainText"/>
      </w:pPr>
      <w:r>
        <w:t>Question 27</w:t>
      </w:r>
    </w:p>
    <w:p w14:paraId="4919C742" w14:textId="77777777" w:rsidR="006E74FB" w:rsidRDefault="006E74FB" w:rsidP="006E74FB">
      <w:pPr>
        <w:pStyle w:val="PlainText"/>
      </w:pPr>
      <w:r>
        <w:t>To avoid burns during hypothermia treatment, heating device temperatures should be kept below what temperature?</w:t>
      </w:r>
    </w:p>
    <w:p w14:paraId="7CFE11F4" w14:textId="77777777" w:rsidR="006E74FB" w:rsidRDefault="006E74FB" w:rsidP="006E74FB">
      <w:pPr>
        <w:pStyle w:val="PlainText"/>
      </w:pPr>
      <w:r>
        <w:t>A) ~30°C</w:t>
      </w:r>
    </w:p>
    <w:p w14:paraId="3A03BBD2" w14:textId="77777777" w:rsidR="006E74FB" w:rsidRDefault="006E74FB" w:rsidP="006E74FB">
      <w:pPr>
        <w:pStyle w:val="PlainText"/>
      </w:pPr>
      <w:r>
        <w:t>B) ~35°C</w:t>
      </w:r>
    </w:p>
    <w:p w14:paraId="3C493CA2" w14:textId="77777777" w:rsidR="006E74FB" w:rsidRDefault="006E74FB" w:rsidP="006E74FB">
      <w:pPr>
        <w:pStyle w:val="PlainText"/>
      </w:pPr>
      <w:r>
        <w:t>C) ~40°C</w:t>
      </w:r>
    </w:p>
    <w:p w14:paraId="60A7E86B" w14:textId="77777777" w:rsidR="006E74FB" w:rsidRDefault="006E74FB" w:rsidP="006E74FB">
      <w:pPr>
        <w:pStyle w:val="PlainText"/>
      </w:pPr>
      <w:r>
        <w:t>D) ~45°C</w:t>
      </w:r>
    </w:p>
    <w:p w14:paraId="248C3B59" w14:textId="77777777" w:rsidR="006E74FB" w:rsidRDefault="006E74FB" w:rsidP="006E74FB">
      <w:pPr>
        <w:pStyle w:val="PlainText"/>
      </w:pPr>
      <w:r>
        <w:t>Correct Answer: C.</w:t>
      </w:r>
    </w:p>
    <w:p w14:paraId="32CD7D14" w14:textId="77777777" w:rsidR="006E74FB" w:rsidRDefault="006E74FB" w:rsidP="006E74FB">
      <w:pPr>
        <w:pStyle w:val="PlainText"/>
      </w:pPr>
      <w:r>
        <w:t>Explanation: Keep heating device temperatures &lt;~40°C to avoid burns. The other temperatures are either too high and risk burns, or too low for effective rewarming.</w:t>
      </w:r>
    </w:p>
    <w:p w14:paraId="10444781" w14:textId="77777777" w:rsidR="006E74FB" w:rsidRDefault="006E74FB" w:rsidP="006E74FB">
      <w:pPr>
        <w:pStyle w:val="PlainText"/>
      </w:pPr>
      <w:r>
        <w:t>Question 28</w:t>
      </w:r>
    </w:p>
    <w:p w14:paraId="2677CE2C" w14:textId="77777777" w:rsidR="006E74FB" w:rsidRDefault="006E74FB" w:rsidP="006E74FB">
      <w:pPr>
        <w:pStyle w:val="PlainText"/>
      </w:pPr>
      <w:r>
        <w:t>Why should heat NOT be applied to the head of a hypothermic patient in cardiac arrest?</w:t>
      </w:r>
    </w:p>
    <w:p w14:paraId="5D2D2B33" w14:textId="77777777" w:rsidR="006E74FB" w:rsidRDefault="006E74FB" w:rsidP="006E74FB">
      <w:pPr>
        <w:pStyle w:val="PlainText"/>
      </w:pPr>
      <w:r>
        <w:t>A) It causes severe skin burns</w:t>
      </w:r>
    </w:p>
    <w:p w14:paraId="28DF2CBA" w14:textId="77777777" w:rsidR="006E74FB" w:rsidRDefault="006E74FB" w:rsidP="006E74FB">
      <w:pPr>
        <w:pStyle w:val="PlainText"/>
      </w:pPr>
      <w:r>
        <w:t>B) It prevents warm oxygenated blood from rewarming the brain centrally</w:t>
      </w:r>
    </w:p>
    <w:p w14:paraId="14C3B650" w14:textId="77777777" w:rsidR="006E74FB" w:rsidRDefault="006E74FB" w:rsidP="006E74FB">
      <w:pPr>
        <w:pStyle w:val="PlainText"/>
      </w:pPr>
      <w:r>
        <w:t>C) It induces seizures</w:t>
      </w:r>
    </w:p>
    <w:p w14:paraId="3335CD44" w14:textId="77777777" w:rsidR="006E74FB" w:rsidRDefault="006E74FB" w:rsidP="006E74FB">
      <w:pPr>
        <w:pStyle w:val="PlainText"/>
      </w:pPr>
      <w:r>
        <w:t>D) It falsely elevates core temperature readings</w:t>
      </w:r>
    </w:p>
    <w:p w14:paraId="32107801" w14:textId="77777777" w:rsidR="006E74FB" w:rsidRDefault="006E74FB" w:rsidP="006E74FB">
      <w:pPr>
        <w:pStyle w:val="PlainText"/>
      </w:pPr>
      <w:r>
        <w:t>Correct Answer: B.</w:t>
      </w:r>
    </w:p>
    <w:p w14:paraId="3CD89116" w14:textId="77777777" w:rsidR="006E74FB" w:rsidRDefault="006E74FB" w:rsidP="006E74FB">
      <w:pPr>
        <w:pStyle w:val="PlainText"/>
      </w:pPr>
      <w:r>
        <w:t>Explanation: Heat should not be applied to the head to allow warm oxygenated blood to rewarm the brain centrally. The other options are not the cited reason for avoiding heat to the head.</w:t>
      </w:r>
    </w:p>
    <w:p w14:paraId="5B42C0D9" w14:textId="77777777" w:rsidR="006E74FB" w:rsidRDefault="006E74FB" w:rsidP="006E74FB">
      <w:pPr>
        <w:pStyle w:val="PlainText"/>
      </w:pPr>
      <w:r>
        <w:t>Question 29</w:t>
      </w:r>
    </w:p>
    <w:p w14:paraId="2AED2617" w14:textId="77777777" w:rsidR="006E74FB" w:rsidRDefault="006E74FB" w:rsidP="006E74FB">
      <w:pPr>
        <w:pStyle w:val="PlainText"/>
      </w:pPr>
      <w:r>
        <w:t>What is the Navy's empiric antibiotic regimen for a sepsis patient with an unknown source?</w:t>
      </w:r>
    </w:p>
    <w:p w14:paraId="66DB115A" w14:textId="77777777" w:rsidR="006E74FB" w:rsidRDefault="006E74FB" w:rsidP="006E74FB">
      <w:pPr>
        <w:pStyle w:val="PlainText"/>
      </w:pPr>
      <w:r>
        <w:t>A) Piperacillin-tazobactam 3.375 mg IV Q6H</w:t>
      </w:r>
    </w:p>
    <w:p w14:paraId="7D359118" w14:textId="77777777" w:rsidR="006E74FB" w:rsidRDefault="006E74FB" w:rsidP="006E74FB">
      <w:pPr>
        <w:pStyle w:val="PlainText"/>
      </w:pPr>
      <w:r>
        <w:t>B) Meropenem 500 mg IV Q6H</w:t>
      </w:r>
    </w:p>
    <w:p w14:paraId="0B0C3909" w14:textId="77777777" w:rsidR="006E74FB" w:rsidRDefault="006E74FB" w:rsidP="006E74FB">
      <w:pPr>
        <w:pStyle w:val="PlainText"/>
      </w:pPr>
      <w:r>
        <w:t>C) Ceftriaxone 2g IV Q24H + metronidazole 500 mg IV Q12H</w:t>
      </w:r>
    </w:p>
    <w:p w14:paraId="6EF4D6B9" w14:textId="77777777" w:rsidR="006E74FB" w:rsidRDefault="006E74FB" w:rsidP="006E74FB">
      <w:pPr>
        <w:pStyle w:val="PlainText"/>
      </w:pPr>
      <w:r>
        <w:lastRenderedPageBreak/>
        <w:t>D) Cefazolin 2g IV Q8H</w:t>
      </w:r>
    </w:p>
    <w:p w14:paraId="41DE69D9" w14:textId="77777777" w:rsidR="006E74FB" w:rsidRDefault="006E74FB" w:rsidP="006E74FB">
      <w:pPr>
        <w:pStyle w:val="PlainText"/>
      </w:pPr>
      <w:r>
        <w:t>Correct Answer: C.</w:t>
      </w:r>
    </w:p>
    <w:p w14:paraId="0C8F8061" w14:textId="77777777" w:rsidR="006E74FB" w:rsidRDefault="006E74FB" w:rsidP="006E74FB">
      <w:pPr>
        <w:pStyle w:val="PlainText"/>
      </w:pPr>
      <w:r>
        <w:t>Explanation: The Navy regimen for an unknown source is ceftriaxone 2g IV Q24H + metronidazole 500 mg IV Q12H. Piperacillin-tazobactam and Meropenem are listed as "Ideal," not the standard Navy regimen.</w:t>
      </w:r>
    </w:p>
    <w:p w14:paraId="783CB4D8" w14:textId="77777777" w:rsidR="006E74FB" w:rsidRDefault="006E74FB" w:rsidP="006E74FB">
      <w:pPr>
        <w:pStyle w:val="PlainText"/>
      </w:pPr>
      <w:r>
        <w:t>Question 30</w:t>
      </w:r>
    </w:p>
    <w:p w14:paraId="4BF2B7BB" w14:textId="77777777" w:rsidR="006E74FB" w:rsidRDefault="006E74FB" w:rsidP="006E74FB">
      <w:pPr>
        <w:pStyle w:val="PlainText"/>
      </w:pPr>
      <w:r>
        <w:t>What is the Navy's empiric antibiotic selection for purulent skin and soft tissue infections?</w:t>
      </w:r>
    </w:p>
    <w:p w14:paraId="397F651D" w14:textId="77777777" w:rsidR="006E74FB" w:rsidRDefault="006E74FB" w:rsidP="006E74FB">
      <w:pPr>
        <w:pStyle w:val="PlainText"/>
      </w:pPr>
      <w:r>
        <w:t>A) Cefazolin 2g IV Q8H</w:t>
      </w:r>
    </w:p>
    <w:p w14:paraId="6756DDC1" w14:textId="77777777" w:rsidR="006E74FB" w:rsidRDefault="006E74FB" w:rsidP="006E74FB">
      <w:pPr>
        <w:pStyle w:val="PlainText"/>
      </w:pPr>
      <w:r>
        <w:t>B) Clindamycin 300mg IV Q6H</w:t>
      </w:r>
    </w:p>
    <w:p w14:paraId="0A861540" w14:textId="77777777" w:rsidR="006E74FB" w:rsidRDefault="006E74FB" w:rsidP="006E74FB">
      <w:pPr>
        <w:pStyle w:val="PlainText"/>
      </w:pPr>
      <w:r>
        <w:t>C) Vancomycin</w:t>
      </w:r>
    </w:p>
    <w:p w14:paraId="54E9ED73" w14:textId="77777777" w:rsidR="006E74FB" w:rsidRDefault="006E74FB" w:rsidP="006E74FB">
      <w:pPr>
        <w:pStyle w:val="PlainText"/>
      </w:pPr>
      <w:r>
        <w:t>D) Ceftriaxone 2g IV Q24H</w:t>
      </w:r>
    </w:p>
    <w:p w14:paraId="2D472D45" w14:textId="77777777" w:rsidR="006E74FB" w:rsidRDefault="006E74FB" w:rsidP="006E74FB">
      <w:pPr>
        <w:pStyle w:val="PlainText"/>
      </w:pPr>
      <w:r>
        <w:t>Correct Answer: B.</w:t>
      </w:r>
    </w:p>
    <w:p w14:paraId="1EA07767" w14:textId="77777777" w:rsidR="006E74FB" w:rsidRDefault="006E74FB" w:rsidP="006E74FB">
      <w:pPr>
        <w:pStyle w:val="PlainText"/>
      </w:pPr>
      <w:r>
        <w:t>Explanation: The Navy regimen for purulent skin and soft tissue infections is clindamycin 300mg IV Q6H. Cefazolin is for non-purulent infections, and vancomycin is the "Ideal" option.</w:t>
      </w:r>
    </w:p>
    <w:p w14:paraId="0D115AE6" w14:textId="77777777" w:rsidR="006E74FB" w:rsidRDefault="006E74FB" w:rsidP="006E74FB">
      <w:pPr>
        <w:pStyle w:val="PlainText"/>
      </w:pPr>
      <w:r>
        <w:t>Question 31</w:t>
      </w:r>
    </w:p>
    <w:p w14:paraId="6DD8F109" w14:textId="77777777" w:rsidR="006E74FB" w:rsidRDefault="006E74FB" w:rsidP="006E74FB">
      <w:pPr>
        <w:pStyle w:val="PlainText"/>
      </w:pPr>
      <w:r>
        <w:t>What is the starting point of fluid resuscitation in a burn patient?</w:t>
      </w:r>
    </w:p>
    <w:p w14:paraId="36A3CB0D" w14:textId="77777777" w:rsidR="006E74FB" w:rsidRDefault="006E74FB" w:rsidP="006E74FB">
      <w:pPr>
        <w:pStyle w:val="PlainText"/>
      </w:pPr>
      <w:r>
        <w:t>A) The time the patient arrives at the hospital</w:t>
      </w:r>
    </w:p>
    <w:p w14:paraId="44B17109" w14:textId="77777777" w:rsidR="006E74FB" w:rsidRDefault="006E74FB" w:rsidP="006E74FB">
      <w:pPr>
        <w:pStyle w:val="PlainText"/>
      </w:pPr>
      <w:r>
        <w:t>B) The time the burn injury occurred</w:t>
      </w:r>
    </w:p>
    <w:p w14:paraId="664A52C4" w14:textId="77777777" w:rsidR="006E74FB" w:rsidRDefault="006E74FB" w:rsidP="006E74FB">
      <w:pPr>
        <w:pStyle w:val="PlainText"/>
      </w:pPr>
      <w:r>
        <w:t>C) The time the primary survey is completed</w:t>
      </w:r>
    </w:p>
    <w:p w14:paraId="4C5603A4" w14:textId="77777777" w:rsidR="006E74FB" w:rsidRDefault="006E74FB" w:rsidP="006E74FB">
      <w:pPr>
        <w:pStyle w:val="PlainText"/>
      </w:pPr>
      <w:r>
        <w:t>D) The time the IV is placed</w:t>
      </w:r>
    </w:p>
    <w:p w14:paraId="1AD68DA3" w14:textId="77777777" w:rsidR="006E74FB" w:rsidRDefault="006E74FB" w:rsidP="006E74FB">
      <w:pPr>
        <w:pStyle w:val="PlainText"/>
      </w:pPr>
      <w:r>
        <w:t>Correct Answer: B.</w:t>
      </w:r>
    </w:p>
    <w:p w14:paraId="34045EA3" w14:textId="77777777" w:rsidR="006E74FB" w:rsidRDefault="006E74FB" w:rsidP="006E74FB">
      <w:pPr>
        <w:pStyle w:val="PlainText"/>
      </w:pPr>
      <w:r>
        <w:t>Explanation: The time of the burn is the starting point of fluid resuscitation. The other options represent delays that do not start the resuscitation clock.</w:t>
      </w:r>
    </w:p>
    <w:p w14:paraId="26AF6470" w14:textId="77777777" w:rsidR="006E74FB" w:rsidRDefault="006E74FB" w:rsidP="006E74FB">
      <w:pPr>
        <w:pStyle w:val="PlainText"/>
      </w:pPr>
      <w:r>
        <w:t>Question 32</w:t>
      </w:r>
    </w:p>
    <w:p w14:paraId="31ACF2A2" w14:textId="77777777" w:rsidR="006E74FB" w:rsidRDefault="006E74FB" w:rsidP="006E74FB">
      <w:pPr>
        <w:pStyle w:val="PlainText"/>
      </w:pPr>
      <w:r>
        <w:t>Which type of burn is NOT included in the Total Body Surface Area (TBSA) calculation for fluid requirements?</w:t>
      </w:r>
    </w:p>
    <w:p w14:paraId="52E4F170" w14:textId="77777777" w:rsidR="006E74FB" w:rsidRDefault="006E74FB" w:rsidP="006E74FB">
      <w:pPr>
        <w:pStyle w:val="PlainText"/>
      </w:pPr>
      <w:r>
        <w:t>A) First-degree burns</w:t>
      </w:r>
    </w:p>
    <w:p w14:paraId="340F458E" w14:textId="77777777" w:rsidR="006E74FB" w:rsidRDefault="006E74FB" w:rsidP="006E74FB">
      <w:pPr>
        <w:pStyle w:val="PlainText"/>
      </w:pPr>
      <w:r>
        <w:t>B) Second-degree burns</w:t>
      </w:r>
    </w:p>
    <w:p w14:paraId="48EC39B1" w14:textId="77777777" w:rsidR="006E74FB" w:rsidRDefault="006E74FB" w:rsidP="006E74FB">
      <w:pPr>
        <w:pStyle w:val="PlainText"/>
      </w:pPr>
      <w:r>
        <w:t>C) Third-degree burns</w:t>
      </w:r>
    </w:p>
    <w:p w14:paraId="296E24BA" w14:textId="77777777" w:rsidR="006E74FB" w:rsidRDefault="006E74FB" w:rsidP="006E74FB">
      <w:pPr>
        <w:pStyle w:val="PlainText"/>
      </w:pPr>
      <w:r>
        <w:t>D) Electrical burns</w:t>
      </w:r>
    </w:p>
    <w:p w14:paraId="0183BCDB" w14:textId="77777777" w:rsidR="006E74FB" w:rsidRDefault="006E74FB" w:rsidP="006E74FB">
      <w:pPr>
        <w:pStyle w:val="PlainText"/>
      </w:pPr>
      <w:r>
        <w:t>Correct Answer: A.</w:t>
      </w:r>
    </w:p>
    <w:p w14:paraId="35F0C366" w14:textId="77777777" w:rsidR="006E74FB" w:rsidRDefault="006E74FB" w:rsidP="006E74FB">
      <w:pPr>
        <w:pStyle w:val="PlainText"/>
      </w:pPr>
      <w:r>
        <w:t>Explanation: First-degree burns are mapped but are not included in the TBSA calculation. The TBSA is the sum of second- and third-degree burns.</w:t>
      </w:r>
    </w:p>
    <w:p w14:paraId="7084EF7A" w14:textId="77777777" w:rsidR="006E74FB" w:rsidRDefault="006E74FB" w:rsidP="006E74FB">
      <w:pPr>
        <w:pStyle w:val="PlainText"/>
      </w:pPr>
      <w:r>
        <w:t>Question 33</w:t>
      </w:r>
    </w:p>
    <w:p w14:paraId="36E4154E" w14:textId="77777777" w:rsidR="006E74FB" w:rsidRDefault="006E74FB" w:rsidP="006E74FB">
      <w:pPr>
        <w:pStyle w:val="PlainText"/>
      </w:pPr>
      <w:r>
        <w:t>What is the preferred fluid for burn resuscitation?</w:t>
      </w:r>
    </w:p>
    <w:p w14:paraId="67122015" w14:textId="77777777" w:rsidR="006E74FB" w:rsidRDefault="006E74FB" w:rsidP="006E74FB">
      <w:pPr>
        <w:pStyle w:val="PlainText"/>
      </w:pPr>
      <w:r>
        <w:t>A) Normal Saline</w:t>
      </w:r>
    </w:p>
    <w:p w14:paraId="3D65C229" w14:textId="77777777" w:rsidR="006E74FB" w:rsidRDefault="006E74FB" w:rsidP="006E74FB">
      <w:pPr>
        <w:pStyle w:val="PlainText"/>
      </w:pPr>
      <w:r>
        <w:t>B) Hypertonic Saline</w:t>
      </w:r>
    </w:p>
    <w:p w14:paraId="03D67464" w14:textId="77777777" w:rsidR="006E74FB" w:rsidRDefault="006E74FB" w:rsidP="006E74FB">
      <w:pPr>
        <w:pStyle w:val="PlainText"/>
      </w:pPr>
      <w:r>
        <w:t>C) Ringers lactate</w:t>
      </w:r>
    </w:p>
    <w:p w14:paraId="553BDD78" w14:textId="77777777" w:rsidR="006E74FB" w:rsidRDefault="006E74FB" w:rsidP="006E74FB">
      <w:pPr>
        <w:pStyle w:val="PlainText"/>
      </w:pPr>
      <w:r>
        <w:t>D) Dextrose 5% in Water (D5W)</w:t>
      </w:r>
    </w:p>
    <w:p w14:paraId="74AC26D2" w14:textId="77777777" w:rsidR="006E74FB" w:rsidRDefault="006E74FB" w:rsidP="006E74FB">
      <w:pPr>
        <w:pStyle w:val="PlainText"/>
      </w:pPr>
      <w:r>
        <w:t>Correct Answer: C.</w:t>
      </w:r>
    </w:p>
    <w:p w14:paraId="0B5A4B84" w14:textId="77777777" w:rsidR="006E74FB" w:rsidRDefault="006E74FB" w:rsidP="006E74FB">
      <w:pPr>
        <w:pStyle w:val="PlainText"/>
      </w:pPr>
      <w:r>
        <w:t>Explanation: Ringers lactate is the fluid used for burn resuscitation. The other fluids are not specified for primary burn resuscitation.</w:t>
      </w:r>
    </w:p>
    <w:p w14:paraId="220FB8EF" w14:textId="77777777" w:rsidR="006E74FB" w:rsidRDefault="006E74FB" w:rsidP="006E74FB">
      <w:pPr>
        <w:pStyle w:val="PlainText"/>
      </w:pPr>
      <w:r>
        <w:t>Question 34</w:t>
      </w:r>
    </w:p>
    <w:p w14:paraId="50366238" w14:textId="77777777" w:rsidR="006E74FB" w:rsidRDefault="006E74FB" w:rsidP="006E74FB">
      <w:pPr>
        <w:pStyle w:val="PlainText"/>
      </w:pPr>
      <w:r>
        <w:t>What is the urine output goal for a burn patient regardless of body weight?</w:t>
      </w:r>
    </w:p>
    <w:p w14:paraId="5162DD6D" w14:textId="77777777" w:rsidR="006E74FB" w:rsidRDefault="006E74FB" w:rsidP="006E74FB">
      <w:pPr>
        <w:pStyle w:val="PlainText"/>
      </w:pPr>
      <w:r>
        <w:t>A) 10-20 ml/h</w:t>
      </w:r>
    </w:p>
    <w:p w14:paraId="58D58BB1" w14:textId="77777777" w:rsidR="006E74FB" w:rsidRDefault="006E74FB" w:rsidP="006E74FB">
      <w:pPr>
        <w:pStyle w:val="PlainText"/>
      </w:pPr>
      <w:r>
        <w:t>B) 30-50 ml/h</w:t>
      </w:r>
    </w:p>
    <w:p w14:paraId="135CF120" w14:textId="77777777" w:rsidR="006E74FB" w:rsidRDefault="006E74FB" w:rsidP="006E74FB">
      <w:pPr>
        <w:pStyle w:val="PlainText"/>
      </w:pPr>
      <w:r>
        <w:t>C) 50-70 ml/h</w:t>
      </w:r>
    </w:p>
    <w:p w14:paraId="6F9B1AB6" w14:textId="77777777" w:rsidR="006E74FB" w:rsidRDefault="006E74FB" w:rsidP="006E74FB">
      <w:pPr>
        <w:pStyle w:val="PlainText"/>
      </w:pPr>
      <w:r>
        <w:t>D) 70-100 ml/h</w:t>
      </w:r>
    </w:p>
    <w:p w14:paraId="2C5C99E6" w14:textId="77777777" w:rsidR="006E74FB" w:rsidRDefault="006E74FB" w:rsidP="006E74FB">
      <w:pPr>
        <w:pStyle w:val="PlainText"/>
      </w:pPr>
      <w:r>
        <w:lastRenderedPageBreak/>
        <w:t>Correct Answer: B.</w:t>
      </w:r>
    </w:p>
    <w:p w14:paraId="7788E80A" w14:textId="77777777" w:rsidR="006E74FB" w:rsidRDefault="006E74FB" w:rsidP="006E74FB">
      <w:pPr>
        <w:pStyle w:val="PlainText"/>
      </w:pPr>
      <w:r>
        <w:t>Explanation: The urine output goal is 30-50 ml/h regardless of body weight. The other ranges do not meet the specified goal for burn patients.</w:t>
      </w:r>
    </w:p>
    <w:p w14:paraId="5A3ABF84" w14:textId="77777777" w:rsidR="006E74FB" w:rsidRDefault="006E74FB" w:rsidP="006E74FB">
      <w:pPr>
        <w:pStyle w:val="PlainText"/>
      </w:pPr>
      <w:r>
        <w:t>Question 35</w:t>
      </w:r>
    </w:p>
    <w:p w14:paraId="1AD21CC6" w14:textId="77777777" w:rsidR="006E74FB" w:rsidRDefault="006E74FB" w:rsidP="006E74FB">
      <w:pPr>
        <w:pStyle w:val="PlainText"/>
      </w:pPr>
      <w:r>
        <w:t>When should fluids be increased or decreased by 20% in a burn patient?</w:t>
      </w:r>
    </w:p>
    <w:p w14:paraId="09A6880A" w14:textId="77777777" w:rsidR="006E74FB" w:rsidRDefault="006E74FB" w:rsidP="006E74FB">
      <w:pPr>
        <w:pStyle w:val="PlainText"/>
      </w:pPr>
      <w:r>
        <w:t>A) After 1 hour of low/high urine output</w:t>
      </w:r>
    </w:p>
    <w:p w14:paraId="54BD8C46" w14:textId="77777777" w:rsidR="006E74FB" w:rsidRDefault="006E74FB" w:rsidP="006E74FB">
      <w:pPr>
        <w:pStyle w:val="PlainText"/>
      </w:pPr>
      <w:r>
        <w:t>B) After 2 consecutive hours of low/high urine output</w:t>
      </w:r>
    </w:p>
    <w:p w14:paraId="06BB2C74" w14:textId="77777777" w:rsidR="006E74FB" w:rsidRDefault="006E74FB" w:rsidP="006E74FB">
      <w:pPr>
        <w:pStyle w:val="PlainText"/>
      </w:pPr>
      <w:r>
        <w:t>C) After 4 consecutive hours of low/high urine output</w:t>
      </w:r>
    </w:p>
    <w:p w14:paraId="55A51B82" w14:textId="77777777" w:rsidR="006E74FB" w:rsidRDefault="006E74FB" w:rsidP="006E74FB">
      <w:pPr>
        <w:pStyle w:val="PlainText"/>
      </w:pPr>
      <w:r>
        <w:t>D) Whenever a bolus is given</w:t>
      </w:r>
    </w:p>
    <w:p w14:paraId="3A1D1B00" w14:textId="77777777" w:rsidR="006E74FB" w:rsidRDefault="006E74FB" w:rsidP="006E74FB">
      <w:pPr>
        <w:pStyle w:val="PlainText"/>
      </w:pPr>
      <w:r>
        <w:t>Correct Answer: B.</w:t>
      </w:r>
    </w:p>
    <w:p w14:paraId="09A1A180" w14:textId="77777777" w:rsidR="006E74FB" w:rsidRDefault="006E74FB" w:rsidP="006E74FB">
      <w:pPr>
        <w:pStyle w:val="PlainText"/>
      </w:pPr>
      <w:r>
        <w:t>Explanation: Fluids should be adjusted by 20% if the urine output is low or high for 2 consecutive hours. Adjustments should not be made after only 1 hour or accompanied by a bolus, which is not recommended.</w:t>
      </w:r>
    </w:p>
    <w:p w14:paraId="18BD5E74" w14:textId="77777777" w:rsidR="006E74FB" w:rsidRDefault="006E74FB" w:rsidP="006E74FB">
      <w:pPr>
        <w:pStyle w:val="PlainText"/>
      </w:pPr>
      <w:r>
        <w:t>Question 36</w:t>
      </w:r>
    </w:p>
    <w:p w14:paraId="33DD4F66" w14:textId="77777777" w:rsidR="006E74FB" w:rsidRDefault="006E74FB" w:rsidP="006E74FB">
      <w:pPr>
        <w:pStyle w:val="PlainText"/>
      </w:pPr>
      <w:r>
        <w:t>What is an acceptable Mean Arterial Pressure (MAP) goal during burn resuscitation as long as urine output and other parameters are met?</w:t>
      </w:r>
    </w:p>
    <w:p w14:paraId="4C3BCBEE" w14:textId="77777777" w:rsidR="006E74FB" w:rsidRDefault="006E74FB" w:rsidP="006E74FB">
      <w:pPr>
        <w:pStyle w:val="PlainText"/>
      </w:pPr>
      <w:r>
        <w:t>A) &gt;45mmHg</w:t>
      </w:r>
    </w:p>
    <w:p w14:paraId="2D0B3511" w14:textId="77777777" w:rsidR="006E74FB" w:rsidRDefault="006E74FB" w:rsidP="006E74FB">
      <w:pPr>
        <w:pStyle w:val="PlainText"/>
      </w:pPr>
      <w:r>
        <w:t>B) &gt;55mmHg</w:t>
      </w:r>
    </w:p>
    <w:p w14:paraId="21FF8B38" w14:textId="77777777" w:rsidR="006E74FB" w:rsidRDefault="006E74FB" w:rsidP="006E74FB">
      <w:pPr>
        <w:pStyle w:val="PlainText"/>
      </w:pPr>
      <w:r>
        <w:t>C) &gt;65mmHg</w:t>
      </w:r>
    </w:p>
    <w:p w14:paraId="638CA61A" w14:textId="77777777" w:rsidR="006E74FB" w:rsidRDefault="006E74FB" w:rsidP="006E74FB">
      <w:pPr>
        <w:pStyle w:val="PlainText"/>
      </w:pPr>
      <w:r>
        <w:t>D) &gt;75mmHg</w:t>
      </w:r>
    </w:p>
    <w:p w14:paraId="25CD2D95" w14:textId="77777777" w:rsidR="006E74FB" w:rsidRDefault="006E74FB" w:rsidP="006E74FB">
      <w:pPr>
        <w:pStyle w:val="PlainText"/>
      </w:pPr>
      <w:r>
        <w:t>Correct Answer: B.</w:t>
      </w:r>
    </w:p>
    <w:p w14:paraId="4B5A6374" w14:textId="77777777" w:rsidR="006E74FB" w:rsidRDefault="006E74FB" w:rsidP="006E74FB">
      <w:pPr>
        <w:pStyle w:val="PlainText"/>
      </w:pPr>
      <w:r>
        <w:t>Explanation: A MAP &gt;55mmHg is fine as long as UO&gt;30ml/h, lactate &lt;4mmol/l, and ScvO2&gt;70%. There is no need for the MAP to strictly be 65mmHg.</w:t>
      </w:r>
    </w:p>
    <w:p w14:paraId="65A62710" w14:textId="77777777" w:rsidR="006E74FB" w:rsidRDefault="006E74FB" w:rsidP="006E74FB">
      <w:pPr>
        <w:pStyle w:val="PlainText"/>
      </w:pPr>
      <w:r>
        <w:t>Question 37</w:t>
      </w:r>
    </w:p>
    <w:p w14:paraId="32358D6B" w14:textId="77777777" w:rsidR="006E74FB" w:rsidRDefault="006E74FB" w:rsidP="006E74FB">
      <w:pPr>
        <w:pStyle w:val="PlainText"/>
      </w:pPr>
      <w:r>
        <w:t>At what compartment pressure is a fasciotomy indicated for a burn patient?</w:t>
      </w:r>
    </w:p>
    <w:p w14:paraId="4B7F1E55" w14:textId="77777777" w:rsidR="006E74FB" w:rsidRDefault="006E74FB" w:rsidP="006E74FB">
      <w:pPr>
        <w:pStyle w:val="PlainText"/>
      </w:pPr>
      <w:r>
        <w:t>A) &gt; 10mmHg</w:t>
      </w:r>
    </w:p>
    <w:p w14:paraId="66BB8243" w14:textId="77777777" w:rsidR="006E74FB" w:rsidRDefault="006E74FB" w:rsidP="006E74FB">
      <w:pPr>
        <w:pStyle w:val="PlainText"/>
      </w:pPr>
      <w:r>
        <w:t>B) &gt; 20mmHg</w:t>
      </w:r>
    </w:p>
    <w:p w14:paraId="428126F2" w14:textId="77777777" w:rsidR="006E74FB" w:rsidRDefault="006E74FB" w:rsidP="006E74FB">
      <w:pPr>
        <w:pStyle w:val="PlainText"/>
      </w:pPr>
      <w:r>
        <w:t>C) &gt; 30mmHg</w:t>
      </w:r>
    </w:p>
    <w:p w14:paraId="6FBFED40" w14:textId="77777777" w:rsidR="006E74FB" w:rsidRDefault="006E74FB" w:rsidP="006E74FB">
      <w:pPr>
        <w:pStyle w:val="PlainText"/>
      </w:pPr>
      <w:r>
        <w:t>D) &gt; 40mmHg</w:t>
      </w:r>
    </w:p>
    <w:p w14:paraId="30FD9A33" w14:textId="77777777" w:rsidR="006E74FB" w:rsidRDefault="006E74FB" w:rsidP="006E74FB">
      <w:pPr>
        <w:pStyle w:val="PlainText"/>
      </w:pPr>
      <w:r>
        <w:t>Correct Answer: C.</w:t>
      </w:r>
    </w:p>
    <w:p w14:paraId="0C116A60" w14:textId="77777777" w:rsidR="006E74FB" w:rsidRDefault="006E74FB" w:rsidP="006E74FB">
      <w:pPr>
        <w:pStyle w:val="PlainText"/>
      </w:pPr>
      <w:r>
        <w:t>Explanation: A fasciotomy is indicated when the compartment pressure is &gt; 30mmHg. The other pressures are lower than the threshold indicating a fasciotomy.</w:t>
      </w:r>
    </w:p>
    <w:p w14:paraId="132AA22B" w14:textId="77777777" w:rsidR="006E74FB" w:rsidRDefault="006E74FB" w:rsidP="006E74FB">
      <w:pPr>
        <w:pStyle w:val="PlainText"/>
      </w:pPr>
      <w:r>
        <w:t>Question 38</w:t>
      </w:r>
    </w:p>
    <w:p w14:paraId="659C156C" w14:textId="77777777" w:rsidR="006E74FB" w:rsidRDefault="006E74FB" w:rsidP="006E74FB">
      <w:pPr>
        <w:pStyle w:val="PlainText"/>
      </w:pPr>
      <w:r>
        <w:t>Which chemical burn requires a 0.5 – 1% Copper sulfate wash to turn particles blue-gray and impede ignition?</w:t>
      </w:r>
    </w:p>
    <w:p w14:paraId="2FEECD37" w14:textId="77777777" w:rsidR="006E74FB" w:rsidRDefault="006E74FB" w:rsidP="006E74FB">
      <w:pPr>
        <w:pStyle w:val="PlainText"/>
      </w:pPr>
      <w:r>
        <w:t>A) Hydrofluoric acid</w:t>
      </w:r>
    </w:p>
    <w:p w14:paraId="77438FEB" w14:textId="77777777" w:rsidR="006E74FB" w:rsidRDefault="006E74FB" w:rsidP="006E74FB">
      <w:pPr>
        <w:pStyle w:val="PlainText"/>
      </w:pPr>
      <w:r>
        <w:t>B) White phosphorus</w:t>
      </w:r>
    </w:p>
    <w:p w14:paraId="75F51B83" w14:textId="77777777" w:rsidR="006E74FB" w:rsidRDefault="006E74FB" w:rsidP="006E74FB">
      <w:pPr>
        <w:pStyle w:val="PlainText"/>
      </w:pPr>
      <w:r>
        <w:t>C) Tar</w:t>
      </w:r>
    </w:p>
    <w:p w14:paraId="572D5538" w14:textId="77777777" w:rsidR="006E74FB" w:rsidRDefault="006E74FB" w:rsidP="006E74FB">
      <w:pPr>
        <w:pStyle w:val="PlainText"/>
      </w:pPr>
      <w:r>
        <w:t>D) Sulfuric acid</w:t>
      </w:r>
    </w:p>
    <w:p w14:paraId="012B1D17" w14:textId="77777777" w:rsidR="006E74FB" w:rsidRDefault="006E74FB" w:rsidP="006E74FB">
      <w:pPr>
        <w:pStyle w:val="PlainText"/>
      </w:pPr>
      <w:r>
        <w:t>Correct Answer: B.</w:t>
      </w:r>
    </w:p>
    <w:p w14:paraId="6E07A35D" w14:textId="77777777" w:rsidR="006E74FB" w:rsidRDefault="006E74FB" w:rsidP="006E74FB">
      <w:pPr>
        <w:pStyle w:val="PlainText"/>
      </w:pPr>
      <w:r>
        <w:t>Explanation: A Copper sulfate wash is used for White phosphorus burns to identify particles and impede ignition. It is not the treatment for hydrofluoric acid or other chemical burns.</w:t>
      </w:r>
    </w:p>
    <w:p w14:paraId="361326D7" w14:textId="77777777" w:rsidR="006E74FB" w:rsidRDefault="006E74FB" w:rsidP="006E74FB">
      <w:pPr>
        <w:pStyle w:val="PlainText"/>
      </w:pPr>
      <w:r>
        <w:t>Question 39</w:t>
      </w:r>
    </w:p>
    <w:p w14:paraId="17C5D575" w14:textId="77777777" w:rsidR="006E74FB" w:rsidRDefault="006E74FB" w:rsidP="006E74FB">
      <w:pPr>
        <w:pStyle w:val="PlainText"/>
      </w:pPr>
      <w:r>
        <w:t>What is the recommended treatment step if a patient experiences breakthrough pain on a continuous ketamine drip?</w:t>
      </w:r>
    </w:p>
    <w:p w14:paraId="1B9AAAB2" w14:textId="77777777" w:rsidR="006E74FB" w:rsidRDefault="006E74FB" w:rsidP="006E74FB">
      <w:pPr>
        <w:pStyle w:val="PlainText"/>
      </w:pPr>
      <w:r>
        <w:t>A) Give an effective dose of opioid</w:t>
      </w:r>
    </w:p>
    <w:p w14:paraId="17932331" w14:textId="77777777" w:rsidR="006E74FB" w:rsidRDefault="006E74FB" w:rsidP="006E74FB">
      <w:pPr>
        <w:pStyle w:val="PlainText"/>
      </w:pPr>
      <w:r>
        <w:t>B) Stop the ketamine drip immediately</w:t>
      </w:r>
    </w:p>
    <w:p w14:paraId="02B9CEF2" w14:textId="77777777" w:rsidR="006E74FB" w:rsidRDefault="006E74FB" w:rsidP="006E74FB">
      <w:pPr>
        <w:pStyle w:val="PlainText"/>
      </w:pPr>
      <w:r>
        <w:t>C) Administer a 20mg ketamine push</w:t>
      </w:r>
    </w:p>
    <w:p w14:paraId="2D44B99C" w14:textId="77777777" w:rsidR="006E74FB" w:rsidRDefault="006E74FB" w:rsidP="006E74FB">
      <w:pPr>
        <w:pStyle w:val="PlainText"/>
      </w:pPr>
      <w:r>
        <w:lastRenderedPageBreak/>
        <w:t>D) Administer midazolam</w:t>
      </w:r>
    </w:p>
    <w:p w14:paraId="40916925" w14:textId="77777777" w:rsidR="006E74FB" w:rsidRDefault="006E74FB" w:rsidP="006E74FB">
      <w:pPr>
        <w:pStyle w:val="PlainText"/>
      </w:pPr>
      <w:r>
        <w:t>Correct Answer: A.</w:t>
      </w:r>
    </w:p>
    <w:p w14:paraId="257B8842" w14:textId="77777777" w:rsidR="006E74FB" w:rsidRDefault="006E74FB" w:rsidP="006E74FB">
      <w:pPr>
        <w:pStyle w:val="PlainText"/>
      </w:pPr>
      <w:r>
        <w:t>Explanation: If breakthrough pain occurs on a ketamine drip, you should give an effective dose of opioid. Stopping the drip or giving other medications first is not the recommended initial step.</w:t>
      </w:r>
    </w:p>
    <w:p w14:paraId="0F272153" w14:textId="77777777" w:rsidR="006E74FB" w:rsidRDefault="006E74FB" w:rsidP="006E74FB">
      <w:pPr>
        <w:pStyle w:val="PlainText"/>
      </w:pPr>
      <w:r>
        <w:t>Question 40</w:t>
      </w:r>
    </w:p>
    <w:p w14:paraId="6B361C5B" w14:textId="77777777" w:rsidR="006E74FB" w:rsidRDefault="006E74FB" w:rsidP="006E74FB">
      <w:pPr>
        <w:pStyle w:val="PlainText"/>
      </w:pPr>
      <w:r>
        <w:t>When should you decrease the rate of a continuous ketamine drip to the next lower level?</w:t>
      </w:r>
    </w:p>
    <w:p w14:paraId="15EAB989" w14:textId="77777777" w:rsidR="006E74FB" w:rsidRDefault="006E74FB" w:rsidP="006E74FB">
      <w:pPr>
        <w:pStyle w:val="PlainText"/>
      </w:pPr>
      <w:r>
        <w:t>A) If there is no breakthrough pain in the past 30 minutes</w:t>
      </w:r>
    </w:p>
    <w:p w14:paraId="68DC7497" w14:textId="77777777" w:rsidR="006E74FB" w:rsidRDefault="006E74FB" w:rsidP="006E74FB">
      <w:pPr>
        <w:pStyle w:val="PlainText"/>
      </w:pPr>
      <w:r>
        <w:t>B) If there is no breakthrough pain in the past 1 hour</w:t>
      </w:r>
    </w:p>
    <w:p w14:paraId="6C71AB0E" w14:textId="77777777" w:rsidR="006E74FB" w:rsidRDefault="006E74FB" w:rsidP="006E74FB">
      <w:pPr>
        <w:pStyle w:val="PlainText"/>
      </w:pPr>
      <w:r>
        <w:t>C) If there is no breakthrough pain in the past 2 hours</w:t>
      </w:r>
    </w:p>
    <w:p w14:paraId="5FBC2EFF" w14:textId="77777777" w:rsidR="006E74FB" w:rsidRDefault="006E74FB" w:rsidP="006E74FB">
      <w:pPr>
        <w:pStyle w:val="PlainText"/>
      </w:pPr>
      <w:r>
        <w:t>D) If there is no breakthrough pain in the past 4 hours</w:t>
      </w:r>
    </w:p>
    <w:p w14:paraId="5163D0AA" w14:textId="77777777" w:rsidR="006E74FB" w:rsidRDefault="006E74FB" w:rsidP="006E74FB">
      <w:pPr>
        <w:pStyle w:val="PlainText"/>
      </w:pPr>
      <w:r>
        <w:t>Correct Answer: C.</w:t>
      </w:r>
    </w:p>
    <w:p w14:paraId="7D48F667" w14:textId="77777777" w:rsidR="006E74FB" w:rsidRDefault="006E74FB" w:rsidP="006E74FB">
      <w:pPr>
        <w:pStyle w:val="PlainText"/>
      </w:pPr>
      <w:r>
        <w:t>Explanation: You should decrease the drip rate to the next lower level if there has been no breakthrough pain in the past 2 hours. The other timeframes are incorrect for stepping down the drip rate.</w:t>
      </w:r>
    </w:p>
    <w:p w14:paraId="7321B5CA" w14:textId="77777777" w:rsidR="006E74FB" w:rsidRDefault="006E74FB" w:rsidP="006E74FB">
      <w:pPr>
        <w:pStyle w:val="PlainText"/>
      </w:pPr>
      <w:r>
        <w:t>Question 41</w:t>
      </w:r>
    </w:p>
    <w:p w14:paraId="6F4807A2" w14:textId="77777777" w:rsidR="006E74FB" w:rsidRDefault="006E74FB" w:rsidP="006E74FB">
      <w:pPr>
        <w:pStyle w:val="PlainText"/>
      </w:pPr>
      <w:r>
        <w:t>Which opioid is described as having the greatest risk of respiratory depression?</w:t>
      </w:r>
    </w:p>
    <w:p w14:paraId="3959B86E" w14:textId="77777777" w:rsidR="006E74FB" w:rsidRDefault="006E74FB" w:rsidP="006E74FB">
      <w:pPr>
        <w:pStyle w:val="PlainText"/>
      </w:pPr>
      <w:r>
        <w:t>A) Hydromorphone</w:t>
      </w:r>
    </w:p>
    <w:p w14:paraId="42052110" w14:textId="77777777" w:rsidR="006E74FB" w:rsidRDefault="006E74FB" w:rsidP="006E74FB">
      <w:pPr>
        <w:pStyle w:val="PlainText"/>
      </w:pPr>
      <w:r>
        <w:t>B) Morphine</w:t>
      </w:r>
    </w:p>
    <w:p w14:paraId="59D23921" w14:textId="77777777" w:rsidR="006E74FB" w:rsidRDefault="006E74FB" w:rsidP="006E74FB">
      <w:pPr>
        <w:pStyle w:val="PlainText"/>
      </w:pPr>
      <w:r>
        <w:t>C) Fentanyl</w:t>
      </w:r>
    </w:p>
    <w:p w14:paraId="70E68A6A" w14:textId="77777777" w:rsidR="006E74FB" w:rsidRDefault="006E74FB" w:rsidP="006E74FB">
      <w:pPr>
        <w:pStyle w:val="PlainText"/>
      </w:pPr>
      <w:r>
        <w:t>D) Percocet</w:t>
      </w:r>
    </w:p>
    <w:p w14:paraId="57590622" w14:textId="77777777" w:rsidR="006E74FB" w:rsidRDefault="006E74FB" w:rsidP="006E74FB">
      <w:pPr>
        <w:pStyle w:val="PlainText"/>
      </w:pPr>
      <w:r>
        <w:t>Correct Answer: C.</w:t>
      </w:r>
    </w:p>
    <w:p w14:paraId="0D4D297C" w14:textId="77777777" w:rsidR="006E74FB" w:rsidRDefault="006E74FB" w:rsidP="006E74FB">
      <w:pPr>
        <w:pStyle w:val="PlainText"/>
      </w:pPr>
      <w:r>
        <w:t>Explanation: Fentanyl is short-acting and extremely fast in onset, but carries the greatest risk of respiratory depression. Hydromorphone and Morphine are longer-acting opioids with different side-effect profiles.</w:t>
      </w:r>
    </w:p>
    <w:p w14:paraId="643D396F" w14:textId="77777777" w:rsidR="006E74FB" w:rsidRDefault="006E74FB" w:rsidP="006E74FB">
      <w:pPr>
        <w:pStyle w:val="PlainText"/>
      </w:pPr>
      <w:r>
        <w:t>Question 42</w:t>
      </w:r>
    </w:p>
    <w:p w14:paraId="1BD14ACB" w14:textId="77777777" w:rsidR="006E74FB" w:rsidRDefault="006E74FB" w:rsidP="006E74FB">
      <w:pPr>
        <w:pStyle w:val="PlainText"/>
      </w:pPr>
      <w:r>
        <w:t>What is the guiding philosophy for administering pain and sedation medications in prolonged field care?</w:t>
      </w:r>
    </w:p>
    <w:p w14:paraId="472EFDB3" w14:textId="77777777" w:rsidR="006E74FB" w:rsidRDefault="006E74FB" w:rsidP="006E74FB">
      <w:pPr>
        <w:pStyle w:val="PlainText"/>
      </w:pPr>
      <w:r>
        <w:t>A) Hit hard, hit fast</w:t>
      </w:r>
    </w:p>
    <w:p w14:paraId="70C79F74" w14:textId="77777777" w:rsidR="006E74FB" w:rsidRDefault="006E74FB" w:rsidP="006E74FB">
      <w:pPr>
        <w:pStyle w:val="PlainText"/>
      </w:pPr>
      <w:r>
        <w:t>B) Start low, go slow</w:t>
      </w:r>
    </w:p>
    <w:p w14:paraId="353D26C4" w14:textId="77777777" w:rsidR="006E74FB" w:rsidRDefault="006E74FB" w:rsidP="006E74FB">
      <w:pPr>
        <w:pStyle w:val="PlainText"/>
      </w:pPr>
      <w:r>
        <w:t>C) Maximize opioids first</w:t>
      </w:r>
    </w:p>
    <w:p w14:paraId="06051056" w14:textId="77777777" w:rsidR="006E74FB" w:rsidRDefault="006E74FB" w:rsidP="006E74FB">
      <w:pPr>
        <w:pStyle w:val="PlainText"/>
      </w:pPr>
      <w:r>
        <w:t>D) Always use loading doses</w:t>
      </w:r>
    </w:p>
    <w:p w14:paraId="0B5072A3" w14:textId="77777777" w:rsidR="006E74FB" w:rsidRDefault="006E74FB" w:rsidP="006E74FB">
      <w:pPr>
        <w:pStyle w:val="PlainText"/>
      </w:pPr>
      <w:r>
        <w:t>Correct Answer: B.</w:t>
      </w:r>
    </w:p>
    <w:p w14:paraId="284A7DF4" w14:textId="77777777" w:rsidR="006E74FB" w:rsidRDefault="006E74FB" w:rsidP="006E74FB">
      <w:pPr>
        <w:pStyle w:val="PlainText"/>
      </w:pPr>
      <w:r>
        <w:t>Explanation: The clinical practice guideline philosophy is to begin with smaller amounts of a drug first: START LOW, GO SLOW. The other phrases contradict this conservative dosing approach.</w:t>
      </w:r>
    </w:p>
    <w:p w14:paraId="4CCECFF5" w14:textId="77777777" w:rsidR="006E74FB" w:rsidRDefault="006E74FB" w:rsidP="006E74FB">
      <w:pPr>
        <w:pStyle w:val="PlainText"/>
      </w:pPr>
      <w:r>
        <w:t>Question 43</w:t>
      </w:r>
    </w:p>
    <w:p w14:paraId="350CCD6F" w14:textId="77777777" w:rsidR="006E74FB" w:rsidRDefault="006E74FB" w:rsidP="006E74FB">
      <w:pPr>
        <w:pStyle w:val="PlainText"/>
      </w:pPr>
      <w:r>
        <w:t>What is the induction dose of ketamine when administered via direct IV?</w:t>
      </w:r>
    </w:p>
    <w:p w14:paraId="4731F696" w14:textId="77777777" w:rsidR="006E74FB" w:rsidRDefault="006E74FB" w:rsidP="006E74FB">
      <w:pPr>
        <w:pStyle w:val="PlainText"/>
      </w:pPr>
      <w:r>
        <w:t>A) 0.5 to 1 mg/kg</w:t>
      </w:r>
    </w:p>
    <w:p w14:paraId="62CDBB78" w14:textId="77777777" w:rsidR="006E74FB" w:rsidRDefault="006E74FB" w:rsidP="006E74FB">
      <w:pPr>
        <w:pStyle w:val="PlainText"/>
      </w:pPr>
      <w:r>
        <w:t>B) 1 to 4.5 mg/kg</w:t>
      </w:r>
    </w:p>
    <w:p w14:paraId="099DE8C7" w14:textId="77777777" w:rsidR="006E74FB" w:rsidRDefault="006E74FB" w:rsidP="006E74FB">
      <w:pPr>
        <w:pStyle w:val="PlainText"/>
      </w:pPr>
      <w:r>
        <w:t>C) 5 to 10 mg/kg</w:t>
      </w:r>
    </w:p>
    <w:p w14:paraId="09F7C947" w14:textId="77777777" w:rsidR="006E74FB" w:rsidRDefault="006E74FB" w:rsidP="006E74FB">
      <w:pPr>
        <w:pStyle w:val="PlainText"/>
      </w:pPr>
      <w:r>
        <w:t>D) 6.5 to 13 mg/kg</w:t>
      </w:r>
    </w:p>
    <w:p w14:paraId="01F15800" w14:textId="77777777" w:rsidR="006E74FB" w:rsidRDefault="006E74FB" w:rsidP="006E74FB">
      <w:pPr>
        <w:pStyle w:val="PlainText"/>
      </w:pPr>
      <w:r>
        <w:t>Correct Answer: B.</w:t>
      </w:r>
    </w:p>
    <w:p w14:paraId="22C9BC1D" w14:textId="77777777" w:rsidR="006E74FB" w:rsidRDefault="006E74FB" w:rsidP="006E74FB">
      <w:pPr>
        <w:pStyle w:val="PlainText"/>
      </w:pPr>
      <w:r>
        <w:t>Explanation: The IV direct induction dose of ketamine is 1 to 4.5 mg/kg (average dose 2 mg/kg). The 6.5 to 13 mg/kg range is used for IM induction.</w:t>
      </w:r>
    </w:p>
    <w:p w14:paraId="30425C49" w14:textId="77777777" w:rsidR="006E74FB" w:rsidRDefault="006E74FB" w:rsidP="006E74FB">
      <w:pPr>
        <w:pStyle w:val="PlainText"/>
      </w:pPr>
      <w:r>
        <w:t>Question 44</w:t>
      </w:r>
    </w:p>
    <w:p w14:paraId="7CDB2C64" w14:textId="77777777" w:rsidR="006E74FB" w:rsidRDefault="006E74FB" w:rsidP="006E74FB">
      <w:pPr>
        <w:pStyle w:val="PlainText"/>
      </w:pPr>
      <w:r>
        <w:t>For asthma or reversible bronchospasm, what is the subcutaneous dose of epinephrine?</w:t>
      </w:r>
    </w:p>
    <w:p w14:paraId="7F42EA4A" w14:textId="77777777" w:rsidR="006E74FB" w:rsidRDefault="006E74FB" w:rsidP="006E74FB">
      <w:pPr>
        <w:pStyle w:val="PlainText"/>
      </w:pPr>
      <w:r>
        <w:t>A) 0.1 to 0.2 mg</w:t>
      </w:r>
    </w:p>
    <w:p w14:paraId="452323BA" w14:textId="77777777" w:rsidR="006E74FB" w:rsidRDefault="006E74FB" w:rsidP="006E74FB">
      <w:pPr>
        <w:pStyle w:val="PlainText"/>
      </w:pPr>
      <w:r>
        <w:t>B) 0.3 to 0.5 mg</w:t>
      </w:r>
    </w:p>
    <w:p w14:paraId="701E605F" w14:textId="77777777" w:rsidR="006E74FB" w:rsidRDefault="006E74FB" w:rsidP="006E74FB">
      <w:pPr>
        <w:pStyle w:val="PlainText"/>
      </w:pPr>
      <w:r>
        <w:t>C) 1.0 to 1.5 mg</w:t>
      </w:r>
    </w:p>
    <w:p w14:paraId="5864197E" w14:textId="77777777" w:rsidR="006E74FB" w:rsidRDefault="006E74FB" w:rsidP="006E74FB">
      <w:pPr>
        <w:pStyle w:val="PlainText"/>
      </w:pPr>
      <w:r>
        <w:t>D) 5 mg</w:t>
      </w:r>
    </w:p>
    <w:p w14:paraId="1332CFB7" w14:textId="77777777" w:rsidR="006E74FB" w:rsidRDefault="006E74FB" w:rsidP="006E74FB">
      <w:pPr>
        <w:pStyle w:val="PlainText"/>
      </w:pPr>
      <w:r>
        <w:t>Correct Answer: B.</w:t>
      </w:r>
    </w:p>
    <w:p w14:paraId="1F576A43" w14:textId="77777777" w:rsidR="006E74FB" w:rsidRDefault="006E74FB" w:rsidP="006E74FB">
      <w:pPr>
        <w:pStyle w:val="PlainText"/>
      </w:pPr>
      <w:r>
        <w:lastRenderedPageBreak/>
        <w:t>Explanation: The subcutaneous dose for asthma or reversible bronchospasm is 0.3 to 0.5 mg every 20 minutes PRN. The 5 mg dose is reserved for nebulization.</w:t>
      </w:r>
    </w:p>
    <w:p w14:paraId="77944A74" w14:textId="77777777" w:rsidR="006E74FB" w:rsidRDefault="006E74FB" w:rsidP="006E74FB">
      <w:pPr>
        <w:pStyle w:val="PlainText"/>
      </w:pPr>
      <w:r>
        <w:t>Question 45</w:t>
      </w:r>
    </w:p>
    <w:p w14:paraId="0EF9343D" w14:textId="77777777" w:rsidR="006E74FB" w:rsidRDefault="006E74FB" w:rsidP="006E74FB">
      <w:pPr>
        <w:pStyle w:val="PlainText"/>
      </w:pPr>
      <w:r>
        <w:t>How soon after a burn injury can colloids/albumin be administered if required?</w:t>
      </w:r>
    </w:p>
    <w:p w14:paraId="0955B173" w14:textId="77777777" w:rsidR="006E74FB" w:rsidRDefault="006E74FB" w:rsidP="006E74FB">
      <w:pPr>
        <w:pStyle w:val="PlainText"/>
      </w:pPr>
      <w:r>
        <w:t>A) Immediately</w:t>
      </w:r>
    </w:p>
    <w:p w14:paraId="37853F7A" w14:textId="77777777" w:rsidR="006E74FB" w:rsidRDefault="006E74FB" w:rsidP="006E74FB">
      <w:pPr>
        <w:pStyle w:val="PlainText"/>
      </w:pPr>
      <w:r>
        <w:t>B) 2-4 hours after injury</w:t>
      </w:r>
    </w:p>
    <w:p w14:paraId="0DE0F5BA" w14:textId="77777777" w:rsidR="006E74FB" w:rsidRDefault="006E74FB" w:rsidP="006E74FB">
      <w:pPr>
        <w:pStyle w:val="PlainText"/>
      </w:pPr>
      <w:r>
        <w:t>C) 8-12 hours after injury</w:t>
      </w:r>
    </w:p>
    <w:p w14:paraId="0A3FA236" w14:textId="77777777" w:rsidR="006E74FB" w:rsidRDefault="006E74FB" w:rsidP="006E74FB">
      <w:pPr>
        <w:pStyle w:val="PlainText"/>
      </w:pPr>
      <w:r>
        <w:t>D) 24 hours after injury</w:t>
      </w:r>
    </w:p>
    <w:p w14:paraId="463EA997" w14:textId="77777777" w:rsidR="006E74FB" w:rsidRDefault="006E74FB" w:rsidP="006E74FB">
      <w:pPr>
        <w:pStyle w:val="PlainText"/>
      </w:pPr>
      <w:r>
        <w:t>Correct Answer: C.</w:t>
      </w:r>
    </w:p>
    <w:p w14:paraId="6CFCD3A1" w14:textId="77777777" w:rsidR="006E74FB" w:rsidRDefault="006E74FB" w:rsidP="006E74FB">
      <w:pPr>
        <w:pStyle w:val="PlainText"/>
      </w:pPr>
      <w:r>
        <w:t>Explanation: Colloids/albumin can be given as soon as 8-12 hours after the injury if required. Administering them immediately or before 8 hours is not recommended.</w:t>
      </w:r>
    </w:p>
    <w:p w14:paraId="3A4FB628" w14:textId="77777777" w:rsidR="006E74FB" w:rsidRDefault="006E74FB" w:rsidP="006E74FB">
      <w:pPr>
        <w:pStyle w:val="PlainText"/>
      </w:pPr>
      <w:r>
        <w:t>Question 46</w:t>
      </w:r>
    </w:p>
    <w:p w14:paraId="1F0C0150" w14:textId="77777777" w:rsidR="006E74FB" w:rsidRDefault="006E74FB" w:rsidP="006E74FB">
      <w:pPr>
        <w:pStyle w:val="PlainText"/>
      </w:pPr>
      <w:r>
        <w:t>Which hospital is the provincial ECMO center for patients &lt;17 years old in British Columbia?</w:t>
      </w:r>
    </w:p>
    <w:p w14:paraId="2A9B194E" w14:textId="77777777" w:rsidR="006E74FB" w:rsidRDefault="006E74FB" w:rsidP="006E74FB">
      <w:pPr>
        <w:pStyle w:val="PlainText"/>
      </w:pPr>
      <w:r>
        <w:t>A) Vancouver General Hospital</w:t>
      </w:r>
    </w:p>
    <w:p w14:paraId="1B268481" w14:textId="77777777" w:rsidR="006E74FB" w:rsidRDefault="006E74FB" w:rsidP="006E74FB">
      <w:pPr>
        <w:pStyle w:val="PlainText"/>
      </w:pPr>
      <w:r>
        <w:t>B) Royal Columbian Hospital</w:t>
      </w:r>
    </w:p>
    <w:p w14:paraId="2FB60110" w14:textId="77777777" w:rsidR="006E74FB" w:rsidRDefault="006E74FB" w:rsidP="006E74FB">
      <w:pPr>
        <w:pStyle w:val="PlainText"/>
      </w:pPr>
      <w:r>
        <w:t>C) BC Children’s Hospital</w:t>
      </w:r>
    </w:p>
    <w:p w14:paraId="74537F20" w14:textId="77777777" w:rsidR="006E74FB" w:rsidRDefault="006E74FB" w:rsidP="006E74FB">
      <w:pPr>
        <w:pStyle w:val="PlainText"/>
      </w:pPr>
      <w:r>
        <w:t>D) Kelowna General Hospital</w:t>
      </w:r>
    </w:p>
    <w:p w14:paraId="4240F74B" w14:textId="77777777" w:rsidR="006E74FB" w:rsidRDefault="006E74FB" w:rsidP="006E74FB">
      <w:pPr>
        <w:pStyle w:val="PlainText"/>
      </w:pPr>
      <w:r>
        <w:t>Correct Answer: C.</w:t>
      </w:r>
    </w:p>
    <w:p w14:paraId="515BDE13" w14:textId="77777777" w:rsidR="006E74FB" w:rsidRDefault="006E74FB" w:rsidP="006E74FB">
      <w:pPr>
        <w:pStyle w:val="PlainText"/>
      </w:pPr>
      <w:r>
        <w:t>Explanation: BC Children’s Hospital is the provincial ECMO center for patients &lt;17 y/o. The other hospitals are ECMO centers for adults or different regions.</w:t>
      </w:r>
    </w:p>
    <w:p w14:paraId="4C6352F9" w14:textId="77777777" w:rsidR="006E74FB" w:rsidRDefault="006E74FB" w:rsidP="006E74FB">
      <w:pPr>
        <w:pStyle w:val="PlainText"/>
      </w:pPr>
      <w:r>
        <w:t>Question 47</w:t>
      </w:r>
    </w:p>
    <w:p w14:paraId="1972ECA8" w14:textId="77777777" w:rsidR="006E74FB" w:rsidRDefault="006E74FB" w:rsidP="006E74FB">
      <w:pPr>
        <w:pStyle w:val="PlainText"/>
      </w:pPr>
      <w:r>
        <w:t>What is the continuous IV infusion dose range of epinephrine for cardiac arrest?</w:t>
      </w:r>
    </w:p>
    <w:p w14:paraId="68EDA678" w14:textId="77777777" w:rsidR="006E74FB" w:rsidRDefault="006E74FB" w:rsidP="006E74FB">
      <w:pPr>
        <w:pStyle w:val="PlainText"/>
      </w:pPr>
      <w:r>
        <w:t>A) 0.1 to 0.5 mcg/minute</w:t>
      </w:r>
    </w:p>
    <w:p w14:paraId="001847B4" w14:textId="77777777" w:rsidR="006E74FB" w:rsidRDefault="006E74FB" w:rsidP="006E74FB">
      <w:pPr>
        <w:pStyle w:val="PlainText"/>
      </w:pPr>
      <w:r>
        <w:t>B) 1 to 4 mcg/minute</w:t>
      </w:r>
    </w:p>
    <w:p w14:paraId="3E836C67" w14:textId="77777777" w:rsidR="006E74FB" w:rsidRDefault="006E74FB" w:rsidP="006E74FB">
      <w:pPr>
        <w:pStyle w:val="PlainText"/>
      </w:pPr>
      <w:r>
        <w:t>C) 5 to 10 mcg/minute</w:t>
      </w:r>
    </w:p>
    <w:p w14:paraId="52E2851C" w14:textId="77777777" w:rsidR="006E74FB" w:rsidRDefault="006E74FB" w:rsidP="006E74FB">
      <w:pPr>
        <w:pStyle w:val="PlainText"/>
      </w:pPr>
      <w:r>
        <w:t>D) 10 to 20 mcg/minute</w:t>
      </w:r>
    </w:p>
    <w:p w14:paraId="5719548B" w14:textId="77777777" w:rsidR="006E74FB" w:rsidRDefault="006E74FB" w:rsidP="006E74FB">
      <w:pPr>
        <w:pStyle w:val="PlainText"/>
      </w:pPr>
      <w:r>
        <w:t>Correct Answer: B.</w:t>
      </w:r>
    </w:p>
    <w:p w14:paraId="01CD3C61" w14:textId="77777777" w:rsidR="006E74FB" w:rsidRDefault="006E74FB" w:rsidP="006E74FB">
      <w:pPr>
        <w:pStyle w:val="PlainText"/>
      </w:pPr>
      <w:r>
        <w:t>Explanation: The continuous IV infusion dose is 1 to 4 mcg/minute. The other ranges do not match the starting infusion rate for cardiac arrest.</w:t>
      </w:r>
    </w:p>
    <w:p w14:paraId="39920D96" w14:textId="77777777" w:rsidR="006E74FB" w:rsidRDefault="006E74FB" w:rsidP="006E74FB">
      <w:pPr>
        <w:pStyle w:val="PlainText"/>
      </w:pPr>
      <w:r>
        <w:t>Question 48</w:t>
      </w:r>
    </w:p>
    <w:p w14:paraId="331FFDC0" w14:textId="77777777" w:rsidR="006E74FB" w:rsidRDefault="006E74FB" w:rsidP="006E74FB">
      <w:pPr>
        <w:pStyle w:val="PlainText"/>
      </w:pPr>
      <w:r>
        <w:t>What medications are included in the Navy's empiric antibiotic selection for a Central Nervous System (CNS) infection?</w:t>
      </w:r>
    </w:p>
    <w:p w14:paraId="6D567973" w14:textId="77777777" w:rsidR="006E74FB" w:rsidRDefault="006E74FB" w:rsidP="006E74FB">
      <w:pPr>
        <w:pStyle w:val="PlainText"/>
      </w:pPr>
      <w:r>
        <w:t>A) Ceftriaxone, ampicillin, dexamethasone, and acyclovir</w:t>
      </w:r>
    </w:p>
    <w:p w14:paraId="297E34A7" w14:textId="77777777" w:rsidR="006E74FB" w:rsidRDefault="006E74FB" w:rsidP="006E74FB">
      <w:pPr>
        <w:pStyle w:val="PlainText"/>
      </w:pPr>
      <w:r>
        <w:t>B) Ceftriaxone and azithromycin</w:t>
      </w:r>
    </w:p>
    <w:p w14:paraId="69B6B884" w14:textId="77777777" w:rsidR="006E74FB" w:rsidRDefault="006E74FB" w:rsidP="006E74FB">
      <w:pPr>
        <w:pStyle w:val="PlainText"/>
      </w:pPr>
      <w:r>
        <w:t>C) Ceftriaxone and metronidazole</w:t>
      </w:r>
    </w:p>
    <w:p w14:paraId="21D19598" w14:textId="77777777" w:rsidR="006E74FB" w:rsidRDefault="006E74FB" w:rsidP="006E74FB">
      <w:pPr>
        <w:pStyle w:val="PlainText"/>
      </w:pPr>
      <w:r>
        <w:t>D) Cefazolin and clindamycin</w:t>
      </w:r>
    </w:p>
    <w:p w14:paraId="0064A271" w14:textId="77777777" w:rsidR="006E74FB" w:rsidRDefault="006E74FB" w:rsidP="006E74FB">
      <w:pPr>
        <w:pStyle w:val="PlainText"/>
      </w:pPr>
      <w:r>
        <w:t>Correct Answer: A.</w:t>
      </w:r>
    </w:p>
    <w:p w14:paraId="2FB881B3" w14:textId="77777777" w:rsidR="006E74FB" w:rsidRDefault="006E74FB" w:rsidP="006E74FB">
      <w:pPr>
        <w:pStyle w:val="PlainText"/>
      </w:pPr>
      <w:r>
        <w:t>Explanation: The Navy regimen for CNS includes ceftriaxone, ampicillin, dexamethasone, and acyclovir. The other combinations are for pneumonia or intra-abdominal infections.</w:t>
      </w:r>
    </w:p>
    <w:p w14:paraId="54546FCB" w14:textId="77777777" w:rsidR="006E74FB" w:rsidRDefault="006E74FB" w:rsidP="006E74FB">
      <w:pPr>
        <w:pStyle w:val="PlainText"/>
      </w:pPr>
      <w:r>
        <w:t>Question 49</w:t>
      </w:r>
    </w:p>
    <w:p w14:paraId="465196B6" w14:textId="77777777" w:rsidR="006E74FB" w:rsidRDefault="006E74FB" w:rsidP="006E74FB">
      <w:pPr>
        <w:pStyle w:val="PlainText"/>
      </w:pPr>
      <w:r>
        <w:t>Which of the following is considered a "Special Circumstance" under the EPOS Triage Tool for Stage IV Accidental Hypothermia?</w:t>
      </w:r>
    </w:p>
    <w:p w14:paraId="430FA766" w14:textId="77777777" w:rsidR="006E74FB" w:rsidRDefault="006E74FB" w:rsidP="006E74FB">
      <w:pPr>
        <w:pStyle w:val="PlainText"/>
      </w:pPr>
      <w:r>
        <w:t>A) Diabetes</w:t>
      </w:r>
    </w:p>
    <w:p w14:paraId="4A95C161" w14:textId="77777777" w:rsidR="006E74FB" w:rsidRDefault="006E74FB" w:rsidP="006E74FB">
      <w:pPr>
        <w:pStyle w:val="PlainText"/>
      </w:pPr>
      <w:r>
        <w:t>B) Avalanche</w:t>
      </w:r>
    </w:p>
    <w:p w14:paraId="6E289175" w14:textId="77777777" w:rsidR="006E74FB" w:rsidRDefault="006E74FB" w:rsidP="006E74FB">
      <w:pPr>
        <w:pStyle w:val="PlainText"/>
      </w:pPr>
      <w:r>
        <w:t>C) Sepsis</w:t>
      </w:r>
    </w:p>
    <w:p w14:paraId="256132F0" w14:textId="77777777" w:rsidR="006E74FB" w:rsidRDefault="006E74FB" w:rsidP="006E74FB">
      <w:pPr>
        <w:pStyle w:val="PlainText"/>
      </w:pPr>
      <w:r>
        <w:t>D) Stroke</w:t>
      </w:r>
    </w:p>
    <w:p w14:paraId="1CEBD75D" w14:textId="77777777" w:rsidR="006E74FB" w:rsidRDefault="006E74FB" w:rsidP="006E74FB">
      <w:pPr>
        <w:pStyle w:val="PlainText"/>
      </w:pPr>
      <w:r>
        <w:t>Correct Answer: B.</w:t>
      </w:r>
    </w:p>
    <w:p w14:paraId="1EB1CAC7" w14:textId="77777777" w:rsidR="006E74FB" w:rsidRDefault="006E74FB" w:rsidP="006E74FB">
      <w:pPr>
        <w:pStyle w:val="PlainText"/>
      </w:pPr>
      <w:r>
        <w:lastRenderedPageBreak/>
        <w:t>Explanation: Drowning, Avalanche, or Trauma are considered Special Circumstances. Diabetes, sepsis, and stroke are medical/endocrine or neurological conditions, not the listed special circumstances.</w:t>
      </w:r>
    </w:p>
    <w:p w14:paraId="25BCEC6B" w14:textId="77777777" w:rsidR="006E74FB" w:rsidRDefault="006E74FB" w:rsidP="006E74FB">
      <w:pPr>
        <w:pStyle w:val="PlainText"/>
      </w:pPr>
      <w:r>
        <w:t>Question 50</w:t>
      </w:r>
    </w:p>
    <w:p w14:paraId="5BC67A38" w14:textId="77777777" w:rsidR="006E74FB" w:rsidRDefault="006E74FB" w:rsidP="006E74FB">
      <w:pPr>
        <w:pStyle w:val="PlainText"/>
      </w:pPr>
      <w:r>
        <w:t>When placing a central line during a primary survey for burn patients, where should it be placed if there is no burn-free site?</w:t>
      </w:r>
    </w:p>
    <w:p w14:paraId="684B9CC5" w14:textId="77777777" w:rsidR="006E74FB" w:rsidRDefault="006E74FB" w:rsidP="006E74FB">
      <w:pPr>
        <w:pStyle w:val="PlainText"/>
      </w:pPr>
      <w:r>
        <w:t>A) It should not be placed</w:t>
      </w:r>
    </w:p>
    <w:p w14:paraId="37CA1705" w14:textId="77777777" w:rsidR="006E74FB" w:rsidRDefault="006E74FB" w:rsidP="006E74FB">
      <w:pPr>
        <w:pStyle w:val="PlainText"/>
      </w:pPr>
      <w:r>
        <w:t>B) Through the burn eschar</w:t>
      </w:r>
    </w:p>
    <w:p w14:paraId="5EE1F268" w14:textId="77777777" w:rsidR="006E74FB" w:rsidRDefault="006E74FB" w:rsidP="006E74FB">
      <w:pPr>
        <w:pStyle w:val="PlainText"/>
      </w:pPr>
      <w:r>
        <w:t>C) In the femoral vein only</w:t>
      </w:r>
    </w:p>
    <w:p w14:paraId="1D1D6696" w14:textId="77777777" w:rsidR="006E74FB" w:rsidRDefault="006E74FB" w:rsidP="006E74FB">
      <w:pPr>
        <w:pStyle w:val="PlainText"/>
      </w:pPr>
      <w:r>
        <w:t>D) Distal to the burn injury</w:t>
      </w:r>
    </w:p>
    <w:p w14:paraId="0BF54410" w14:textId="77777777" w:rsidR="006E74FB" w:rsidRDefault="006E74FB" w:rsidP="006E74FB">
      <w:pPr>
        <w:pStyle w:val="PlainText"/>
      </w:pPr>
      <w:r>
        <w:t>Correct Answer: B.</w:t>
      </w:r>
    </w:p>
    <w:p w14:paraId="5B40DCCC" w14:textId="77777777" w:rsidR="006E74FB" w:rsidRDefault="006E74FB" w:rsidP="006E74FB">
      <w:pPr>
        <w:pStyle w:val="PlainText"/>
      </w:pPr>
      <w:r>
        <w:t>Explanation: If there is no burn-free site, the central line should be placed through the burn eschar. Delaying placement or avoiding the eschar is incorrect when central access is needed.</w:t>
      </w:r>
    </w:p>
    <w:p w14:paraId="626366C8" w14:textId="77777777" w:rsidR="006E74FB" w:rsidRDefault="006E74FB" w:rsidP="006E74FB">
      <w:pPr>
        <w:pStyle w:val="PlainText"/>
      </w:pPr>
      <w:r>
        <w:t>Would you like me to export these questions into a specific format, such as a CSV or text file, for easier importing into a quiz platform?</w:t>
      </w:r>
    </w:p>
    <w:p w14:paraId="1A6AFD58" w14:textId="77777777" w:rsidR="006E74FB" w:rsidRDefault="006E74FB" w:rsidP="006E74FB">
      <w:pPr>
        <w:pStyle w:val="PlainText"/>
      </w:pPr>
    </w:p>
    <w:p w14:paraId="1585E805" w14:textId="77777777" w:rsidR="006E74FB" w:rsidRDefault="006E74FB" w:rsidP="006E74FB">
      <w:pPr>
        <w:pStyle w:val="PlainText"/>
      </w:pPr>
    </w:p>
    <w:p w14:paraId="4D22D37E" w14:textId="77777777" w:rsidR="006E74FB" w:rsidRDefault="006E74FB" w:rsidP="006E74FB">
      <w:pPr>
        <w:pStyle w:val="PlainText"/>
      </w:pPr>
      <w:r>
        <w:t>CTY</w:t>
      </w:r>
    </w:p>
    <w:p w14:paraId="171B1FD3" w14:textId="77777777" w:rsidR="00E4387D" w:rsidRDefault="00E4387D"/>
    <w:sectPr w:rsidR="00E43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FB"/>
    <w:rsid w:val="006E74FB"/>
    <w:rsid w:val="009C05A3"/>
    <w:rsid w:val="00E43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DF8B"/>
  <w15:chartTrackingRefBased/>
  <w15:docId w15:val="{864CF6D2-078C-4C77-A224-47B533249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4FB"/>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E74FB"/>
    <w:pPr>
      <w:spacing w:before="100" w:beforeAutospacing="1" w:after="100" w:afterAutospacing="1"/>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rsid w:val="006E74FB"/>
    <w:rPr>
      <w:rFonts w:ascii="Calibri" w:hAnsi="Calibri"/>
      <w:szCs w:val="21"/>
    </w:rPr>
  </w:style>
  <w:style w:type="character" w:customStyle="1" w:styleId="PlainTextChar">
    <w:name w:val="Plain Text Char"/>
    <w:basedOn w:val="DefaultParagraphFont"/>
    <w:link w:val="PlainText"/>
    <w:uiPriority w:val="99"/>
    <w:semiHidden/>
    <w:rsid w:val="006E74FB"/>
    <w:rPr>
      <w:rFonts w:ascii="Calibri"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44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13020</Words>
  <Characters>74218</Characters>
  <Application>Microsoft Office Word</Application>
  <DocSecurity>0</DocSecurity>
  <Lines>618</Lines>
  <Paragraphs>174</Paragraphs>
  <ScaleCrop>false</ScaleCrop>
  <Company/>
  <LinksUpToDate>false</LinksUpToDate>
  <CharactersWithSpaces>87064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young.ct</dc:creator>
  <cp:keywords/>
  <dc:description/>
  <cp:lastModifiedBy>young.ct</cp:lastModifiedBy>
  <cp:revision>1</cp:revision>
  <dcterms:created xsi:type="dcterms:W3CDTF">2026-03-02T23:15:00Z</dcterms:created>
  <dcterms:modified xsi:type="dcterms:W3CDTF">2026-03-02T23:15:00Z</dcterms:modified>
</cp:coreProperties>
</file>