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7B78F" w14:textId="1B4948DA" w:rsidR="00857047" w:rsidRPr="00245C98" w:rsidRDefault="00857047" w:rsidP="00857047">
      <w:pPr>
        <w:shd w:val="clear" w:color="auto" w:fill="FFFFFF"/>
        <w:jc w:val="center"/>
        <w:rPr>
          <w:rFonts w:ascii="Calibri" w:eastAsia="Times New Roman" w:hAnsi="Calibri"/>
          <w:color w:val="212121"/>
          <w:sz w:val="28"/>
        </w:rPr>
      </w:pPr>
    </w:p>
    <w:p w14:paraId="25B1ABEA" w14:textId="3EE4865D" w:rsidR="00621569" w:rsidRPr="00621569" w:rsidRDefault="00103039" w:rsidP="00103039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36"/>
          <w:szCs w:val="31"/>
        </w:rPr>
      </w:pPr>
      <w:r w:rsidRPr="00621569">
        <w:rPr>
          <w:rFonts w:ascii="Segoe UI" w:eastAsia="Times New Roman" w:hAnsi="Segoe UI" w:cs="Segoe UI"/>
          <w:b/>
          <w:bCs/>
          <w:color w:val="000000"/>
          <w:sz w:val="36"/>
          <w:szCs w:val="31"/>
        </w:rPr>
        <w:t>The Intelligence Stud</w:t>
      </w:r>
      <w:r w:rsidR="008910A1" w:rsidRPr="00621569">
        <w:rPr>
          <w:rFonts w:ascii="Segoe UI" w:eastAsia="Times New Roman" w:hAnsi="Segoe UI" w:cs="Segoe UI"/>
          <w:b/>
          <w:bCs/>
          <w:color w:val="000000"/>
          <w:sz w:val="36"/>
          <w:szCs w:val="31"/>
        </w:rPr>
        <w:t>ies Department presents</w:t>
      </w:r>
      <w:r w:rsidR="00621569" w:rsidRPr="00621569">
        <w:rPr>
          <w:rFonts w:ascii="Segoe UI" w:eastAsia="Times New Roman" w:hAnsi="Segoe UI" w:cs="Segoe UI"/>
          <w:b/>
          <w:bCs/>
          <w:color w:val="000000"/>
          <w:sz w:val="36"/>
          <w:szCs w:val="31"/>
        </w:rPr>
        <w:t>…</w:t>
      </w:r>
      <w:r w:rsidR="008910A1" w:rsidRPr="00621569">
        <w:rPr>
          <w:rFonts w:ascii="Segoe UI" w:eastAsia="Times New Roman" w:hAnsi="Segoe UI" w:cs="Segoe UI"/>
          <w:b/>
          <w:bCs/>
          <w:color w:val="000000"/>
          <w:sz w:val="36"/>
          <w:szCs w:val="31"/>
        </w:rPr>
        <w:t xml:space="preserve"> </w:t>
      </w:r>
    </w:p>
    <w:p w14:paraId="6D2FE81E" w14:textId="77777777" w:rsidR="00621569" w:rsidRDefault="00621569" w:rsidP="00103039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40"/>
          <w:szCs w:val="31"/>
        </w:rPr>
      </w:pPr>
    </w:p>
    <w:p w14:paraId="63CD0049" w14:textId="2C1CF000" w:rsidR="00103039" w:rsidRPr="008910A1" w:rsidRDefault="008910A1" w:rsidP="00103039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40"/>
          <w:szCs w:val="31"/>
        </w:rPr>
      </w:pPr>
      <w:r w:rsidRPr="00621569">
        <w:rPr>
          <w:rFonts w:ascii="Segoe UI" w:eastAsia="Times New Roman" w:hAnsi="Segoe UI" w:cs="Segoe UI"/>
          <w:b/>
          <w:bCs/>
          <w:color w:val="000000"/>
          <w:sz w:val="44"/>
          <w:szCs w:val="31"/>
        </w:rPr>
        <w:t>Michael Palmer, from Palmer Financial, LLC</w:t>
      </w:r>
    </w:p>
    <w:p w14:paraId="60589450" w14:textId="77777777" w:rsidR="00103039" w:rsidRPr="00103039" w:rsidRDefault="00103039" w:rsidP="00103039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31"/>
          <w:szCs w:val="31"/>
        </w:rPr>
      </w:pPr>
    </w:p>
    <w:p w14:paraId="78DEE205" w14:textId="71198A4D" w:rsidR="00103039" w:rsidRDefault="00621569" w:rsidP="00857047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36"/>
          <w:szCs w:val="32"/>
        </w:rPr>
      </w:pPr>
      <w:r>
        <w:rPr>
          <w:noProof/>
        </w:rPr>
        <w:drawing>
          <wp:inline distT="0" distB="0" distL="0" distR="0" wp14:anchorId="7BDB98FD" wp14:editId="134B1EC1">
            <wp:extent cx="2548800" cy="134098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095" cy="13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C4EF" w14:textId="1189138A" w:rsidR="0092413B" w:rsidRDefault="0092413B" w:rsidP="00857047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36"/>
          <w:szCs w:val="32"/>
        </w:rPr>
      </w:pPr>
    </w:p>
    <w:p w14:paraId="17F55B55" w14:textId="52BF3D85" w:rsidR="0092413B" w:rsidRDefault="00621569" w:rsidP="00380F10">
      <w:pPr>
        <w:shd w:val="clear" w:color="auto" w:fill="FFFFFF"/>
        <w:rPr>
          <w:rFonts w:ascii="Segoe UI" w:eastAsia="Times New Roman" w:hAnsi="Segoe UI" w:cs="Segoe UI"/>
          <w:b/>
          <w:bCs/>
          <w:color w:val="000000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305786" wp14:editId="0DA7ED7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90500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384" y="21493"/>
                <wp:lineTo x="213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6FAE6" w14:textId="5CB868C1" w:rsidR="00380F10" w:rsidRDefault="00380F10" w:rsidP="00380F10">
      <w:pPr>
        <w:shd w:val="clear" w:color="auto" w:fill="FFFFFF"/>
        <w:rPr>
          <w:rFonts w:ascii="Segoe UI" w:eastAsia="Times New Roman" w:hAnsi="Segoe UI" w:cs="Segoe UI"/>
          <w:b/>
          <w:bCs/>
          <w:color w:val="000000"/>
          <w:sz w:val="36"/>
          <w:szCs w:val="32"/>
        </w:rPr>
      </w:pPr>
    </w:p>
    <w:p w14:paraId="28F16C8E" w14:textId="77777777" w:rsidR="00380F10" w:rsidRDefault="00380F10" w:rsidP="0092413B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7"/>
        </w:rPr>
      </w:pPr>
      <w:bookmarkStart w:id="0" w:name="_GoBack"/>
      <w:bookmarkEnd w:id="0"/>
    </w:p>
    <w:p w14:paraId="251928A4" w14:textId="77777777" w:rsidR="00621569" w:rsidRDefault="00621569" w:rsidP="0006239C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7"/>
        </w:rPr>
      </w:pPr>
    </w:p>
    <w:p w14:paraId="0CAE0F47" w14:textId="77777777" w:rsidR="00621569" w:rsidRDefault="00621569" w:rsidP="0006239C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7"/>
        </w:rPr>
      </w:pPr>
    </w:p>
    <w:p w14:paraId="0FF94D96" w14:textId="77777777" w:rsidR="00621569" w:rsidRDefault="00621569" w:rsidP="0006239C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7"/>
        </w:rPr>
      </w:pPr>
    </w:p>
    <w:p w14:paraId="3D43327D" w14:textId="77777777" w:rsidR="00621569" w:rsidRDefault="00621569" w:rsidP="0006239C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7"/>
        </w:rPr>
      </w:pPr>
    </w:p>
    <w:p w14:paraId="275A22F2" w14:textId="77777777" w:rsidR="00621569" w:rsidRDefault="00621569" w:rsidP="0006239C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7"/>
        </w:rPr>
      </w:pPr>
    </w:p>
    <w:p w14:paraId="09620224" w14:textId="55F4B1E9" w:rsidR="00857047" w:rsidRPr="00245C98" w:rsidRDefault="00857047" w:rsidP="0006239C">
      <w:pPr>
        <w:shd w:val="clear" w:color="auto" w:fill="FFFFFF"/>
        <w:jc w:val="center"/>
        <w:rPr>
          <w:rFonts w:ascii="Calibri" w:eastAsia="Times New Roman" w:hAnsi="Calibri"/>
          <w:color w:val="000000"/>
          <w:sz w:val="28"/>
        </w:rPr>
      </w:pPr>
      <w:r w:rsidRPr="00245C98"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br/>
        <w:t>When:</w:t>
      </w:r>
    </w:p>
    <w:p w14:paraId="39E71F50" w14:textId="73501162" w:rsidR="00D45902" w:rsidRPr="00D45902" w:rsidRDefault="00621569" w:rsidP="00D45902">
      <w:pPr>
        <w:shd w:val="clear" w:color="auto" w:fill="FFFFFF"/>
        <w:jc w:val="center"/>
        <w:rPr>
          <w:rFonts w:ascii="Segoe UI" w:eastAsia="Times New Roman" w:hAnsi="Segoe UI" w:cs="Segoe UI"/>
          <w:color w:val="000000"/>
          <w:sz w:val="32"/>
          <w:szCs w:val="27"/>
        </w:rPr>
      </w:pPr>
      <w:r>
        <w:rPr>
          <w:rFonts w:ascii="Segoe UI" w:eastAsia="Times New Roman" w:hAnsi="Segoe UI" w:cs="Segoe UI"/>
          <w:color w:val="000000"/>
          <w:sz w:val="32"/>
          <w:szCs w:val="27"/>
        </w:rPr>
        <w:t>Tuesday</w:t>
      </w:r>
      <w:r w:rsidR="00440F21">
        <w:rPr>
          <w:rFonts w:ascii="Segoe UI" w:eastAsia="Times New Roman" w:hAnsi="Segoe UI" w:cs="Segoe UI"/>
          <w:color w:val="000000"/>
          <w:sz w:val="32"/>
          <w:szCs w:val="27"/>
        </w:rPr>
        <w:t>, 28</w:t>
      </w:r>
      <w:r>
        <w:rPr>
          <w:rFonts w:ascii="Segoe UI" w:eastAsia="Times New Roman" w:hAnsi="Segoe UI" w:cs="Segoe UI"/>
          <w:color w:val="000000"/>
          <w:sz w:val="32"/>
          <w:szCs w:val="27"/>
        </w:rPr>
        <w:t xml:space="preserve"> February 2017 </w:t>
      </w:r>
      <w:r w:rsidR="00D45902">
        <w:rPr>
          <w:rFonts w:ascii="Segoe UI" w:eastAsia="Times New Roman" w:hAnsi="Segoe UI" w:cs="Segoe UI"/>
          <w:color w:val="000000"/>
          <w:sz w:val="32"/>
          <w:szCs w:val="27"/>
        </w:rPr>
        <w:t>at 7pm</w:t>
      </w:r>
    </w:p>
    <w:p w14:paraId="5664F242" w14:textId="757CCFE9" w:rsidR="00857047" w:rsidRPr="00245C98" w:rsidRDefault="00857047" w:rsidP="00857047">
      <w:pPr>
        <w:shd w:val="clear" w:color="auto" w:fill="FFFFFF"/>
        <w:jc w:val="center"/>
        <w:rPr>
          <w:rFonts w:ascii="Calibri" w:eastAsia="Times New Roman" w:hAnsi="Calibri"/>
          <w:color w:val="000000"/>
          <w:sz w:val="28"/>
        </w:rPr>
      </w:pPr>
    </w:p>
    <w:p w14:paraId="1D6E455C" w14:textId="77777777" w:rsidR="00C70ACC" w:rsidRPr="00245C98" w:rsidRDefault="00857047" w:rsidP="00857047">
      <w:pPr>
        <w:shd w:val="clear" w:color="auto" w:fill="FFFFFF"/>
        <w:jc w:val="center"/>
        <w:rPr>
          <w:rFonts w:ascii="Segoe UI" w:eastAsia="Times New Roman" w:hAnsi="Segoe UI" w:cs="Segoe UI"/>
          <w:color w:val="000000"/>
          <w:sz w:val="28"/>
          <w:szCs w:val="27"/>
        </w:rPr>
      </w:pPr>
      <w:r w:rsidRPr="00245C98"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t>Where:</w:t>
      </w:r>
      <w:r w:rsidRPr="00245C98">
        <w:rPr>
          <w:rFonts w:ascii="Segoe UI" w:eastAsia="Times New Roman" w:hAnsi="Segoe UI" w:cs="Segoe UI"/>
          <w:color w:val="000000"/>
          <w:sz w:val="28"/>
          <w:szCs w:val="27"/>
        </w:rPr>
        <w:t xml:space="preserve"> </w:t>
      </w:r>
    </w:p>
    <w:p w14:paraId="34E53CAC" w14:textId="79847C6F" w:rsidR="00966119" w:rsidRPr="00423C14" w:rsidRDefault="00621569" w:rsidP="0006239C">
      <w:pPr>
        <w:shd w:val="clear" w:color="auto" w:fill="FFFFFF"/>
        <w:jc w:val="center"/>
        <w:rPr>
          <w:rFonts w:ascii="Calibri" w:eastAsia="Times New Roman" w:hAnsi="Calibri"/>
          <w:color w:val="000000"/>
          <w:sz w:val="28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z w:val="32"/>
          <w:szCs w:val="27"/>
        </w:rPr>
        <w:t>CAE 300</w:t>
      </w:r>
      <w:r w:rsidR="00857047" w:rsidRPr="00245C98">
        <w:rPr>
          <w:rFonts w:ascii="Segoe UI" w:eastAsia="Times New Roman" w:hAnsi="Segoe UI" w:cs="Segoe UI"/>
          <w:color w:val="000000"/>
          <w:sz w:val="28"/>
          <w:szCs w:val="27"/>
        </w:rPr>
        <w:br/>
      </w:r>
      <w:r w:rsidR="00857047" w:rsidRPr="00245C98">
        <w:rPr>
          <w:rFonts w:ascii="Segoe UI" w:eastAsia="Times New Roman" w:hAnsi="Segoe UI" w:cs="Segoe UI"/>
          <w:b/>
          <w:bCs/>
          <w:color w:val="000000"/>
          <w:sz w:val="28"/>
          <w:szCs w:val="27"/>
        </w:rPr>
        <w:br/>
      </w:r>
      <w:r w:rsidR="00C70ACC" w:rsidRPr="00245C98">
        <w:rPr>
          <w:rStyle w:val="Strong"/>
          <w:rFonts w:ascii="Segoe UI" w:eastAsia="Times New Roman" w:hAnsi="Segoe UI" w:cs="Segoe UI"/>
          <w:color w:val="000000"/>
          <w:sz w:val="28"/>
          <w:szCs w:val="27"/>
          <w:shd w:val="clear" w:color="auto" w:fill="FFFFFF"/>
        </w:rPr>
        <w:t>What:</w:t>
      </w:r>
    </w:p>
    <w:p w14:paraId="18AF4D08" w14:textId="55B9E974" w:rsidR="0006239C" w:rsidRPr="004B662E" w:rsidRDefault="00621569" w:rsidP="00E95E88">
      <w:pPr>
        <w:shd w:val="clear" w:color="auto" w:fill="FFFFFF"/>
        <w:jc w:val="both"/>
        <w:rPr>
          <w:rFonts w:ascii="Segoe UI" w:eastAsia="Times New Roman" w:hAnsi="Segoe UI" w:cs="Segoe UI"/>
          <w:b/>
          <w:color w:val="FF0000"/>
          <w:u w:val="single"/>
        </w:rPr>
      </w:pPr>
      <w:r>
        <w:rPr>
          <w:rFonts w:ascii="Calibri" w:eastAsia="Times New Roman" w:hAnsi="Calibri"/>
          <w:color w:val="000000"/>
          <w:sz w:val="28"/>
        </w:rPr>
        <w:t>Michael Palmer will be speaking about financials and job benefits in order to provide students with information relevant to accepting job positions and searching for job opportunities.</w:t>
      </w:r>
      <w:r w:rsidR="00440F21">
        <w:rPr>
          <w:rFonts w:ascii="Calibri" w:eastAsia="Times New Roman" w:hAnsi="Calibri"/>
          <w:color w:val="000000"/>
          <w:sz w:val="28"/>
        </w:rPr>
        <w:t xml:space="preserve"> </w:t>
      </w:r>
      <w:r w:rsidR="00440F21" w:rsidRPr="004B662E">
        <w:rPr>
          <w:rFonts w:ascii="Calibri" w:eastAsia="Times New Roman" w:hAnsi="Calibri"/>
          <w:b/>
          <w:color w:val="FF0000"/>
          <w:sz w:val="28"/>
          <w:u w:val="single"/>
        </w:rPr>
        <w:t>This is crucial for anyone looking at internships and full-time jobs.</w:t>
      </w:r>
    </w:p>
    <w:p w14:paraId="77331ED7" w14:textId="5BA74F6E" w:rsidR="00621569" w:rsidRDefault="00621569" w:rsidP="00440F21">
      <w:pPr>
        <w:shd w:val="clear" w:color="auto" w:fill="FFFFFF"/>
        <w:contextualSpacing/>
        <w:rPr>
          <w:rFonts w:ascii="Calibri" w:eastAsia="Times New Roman" w:hAnsi="Calibri"/>
          <w:color w:val="000000"/>
          <w:sz w:val="30"/>
          <w:szCs w:val="30"/>
        </w:rPr>
        <w:sectPr w:rsidR="00621569" w:rsidSect="00621569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4472C4" w:themeColor="accent5"/>
            <w:left w:val="thinThickMediumGap" w:sz="24" w:space="24" w:color="4472C4" w:themeColor="accent5"/>
            <w:bottom w:val="thickThinMediumGap" w:sz="24" w:space="24" w:color="4472C4" w:themeColor="accent5"/>
            <w:right w:val="thickThinMediumGap" w:sz="24" w:space="24" w:color="4472C4" w:themeColor="accent5"/>
          </w:pgBorders>
          <w:cols w:space="720"/>
          <w:docGrid w:linePitch="360"/>
        </w:sectPr>
      </w:pPr>
    </w:p>
    <w:p w14:paraId="1528DE52" w14:textId="583DF330" w:rsidR="000D4B63" w:rsidRDefault="000D4B63" w:rsidP="00621569">
      <w:pPr>
        <w:shd w:val="clear" w:color="auto" w:fill="FFFFFF"/>
        <w:contextualSpacing/>
        <w:rPr>
          <w:rFonts w:ascii="Calibri" w:eastAsia="Times New Roman" w:hAnsi="Calibri"/>
          <w:color w:val="000000"/>
          <w:sz w:val="30"/>
          <w:szCs w:val="30"/>
        </w:rPr>
      </w:pPr>
    </w:p>
    <w:sectPr w:rsidR="000D4B63" w:rsidSect="00435489">
      <w:type w:val="continuous"/>
      <w:pgSz w:w="12240" w:h="15840"/>
      <w:pgMar w:top="1440" w:right="1440" w:bottom="1440" w:left="1440" w:header="720" w:footer="720" w:gutter="0"/>
      <w:pgBorders w:offsetFrom="page">
        <w:top w:val="thinThickMediumGap" w:sz="24" w:space="24" w:color="4472C4" w:themeColor="accent5"/>
        <w:left w:val="thinThickMediumGap" w:sz="24" w:space="24" w:color="4472C4" w:themeColor="accent5"/>
        <w:bottom w:val="thickThinMediumGap" w:sz="24" w:space="24" w:color="4472C4" w:themeColor="accent5"/>
        <w:right w:val="thickThinMediumGap" w:sz="24" w:space="24" w:color="4472C4" w:themeColor="accent5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E58A4"/>
    <w:multiLevelType w:val="multilevel"/>
    <w:tmpl w:val="A57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30E42"/>
    <w:multiLevelType w:val="hybridMultilevel"/>
    <w:tmpl w:val="2E14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506D9"/>
    <w:multiLevelType w:val="hybridMultilevel"/>
    <w:tmpl w:val="E7F2D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8D24BE"/>
    <w:multiLevelType w:val="hybridMultilevel"/>
    <w:tmpl w:val="9116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453F"/>
    <w:multiLevelType w:val="multilevel"/>
    <w:tmpl w:val="6F3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8637E"/>
    <w:multiLevelType w:val="hybridMultilevel"/>
    <w:tmpl w:val="75385A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47"/>
    <w:rsid w:val="0006239C"/>
    <w:rsid w:val="000D4B63"/>
    <w:rsid w:val="00103039"/>
    <w:rsid w:val="00166F7D"/>
    <w:rsid w:val="00185E2F"/>
    <w:rsid w:val="00185E6F"/>
    <w:rsid w:val="001C7390"/>
    <w:rsid w:val="00245C98"/>
    <w:rsid w:val="00380F10"/>
    <w:rsid w:val="00423C14"/>
    <w:rsid w:val="00435489"/>
    <w:rsid w:val="00440F21"/>
    <w:rsid w:val="004A3B41"/>
    <w:rsid w:val="004B662E"/>
    <w:rsid w:val="00621569"/>
    <w:rsid w:val="00716A70"/>
    <w:rsid w:val="00854150"/>
    <w:rsid w:val="00857047"/>
    <w:rsid w:val="008910A1"/>
    <w:rsid w:val="0092413B"/>
    <w:rsid w:val="00966119"/>
    <w:rsid w:val="00A03819"/>
    <w:rsid w:val="00A91A41"/>
    <w:rsid w:val="00AA09C1"/>
    <w:rsid w:val="00B520CD"/>
    <w:rsid w:val="00B60697"/>
    <w:rsid w:val="00BC11BD"/>
    <w:rsid w:val="00BD42F9"/>
    <w:rsid w:val="00C70ACC"/>
    <w:rsid w:val="00D45902"/>
    <w:rsid w:val="00DB321E"/>
    <w:rsid w:val="00E21690"/>
    <w:rsid w:val="00E87B7A"/>
    <w:rsid w:val="00E95E88"/>
    <w:rsid w:val="00F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2095"/>
  <w15:chartTrackingRefBased/>
  <w15:docId w15:val="{CB5148A1-1F8A-49DA-A2D2-CA3E0F22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04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7047"/>
    <w:rPr>
      <w:b/>
      <w:bCs/>
    </w:rPr>
  </w:style>
  <w:style w:type="paragraph" w:styleId="ListParagraph">
    <w:name w:val="List Paragraph"/>
    <w:basedOn w:val="Normal"/>
    <w:uiPriority w:val="34"/>
    <w:qFormat/>
    <w:rsid w:val="00966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2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F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6239C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062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Fry</dc:creator>
  <cp:keywords/>
  <dc:description/>
  <cp:lastModifiedBy>Krull, Katie</cp:lastModifiedBy>
  <cp:revision>38</cp:revision>
  <cp:lastPrinted>2016-11-15T14:41:00Z</cp:lastPrinted>
  <dcterms:created xsi:type="dcterms:W3CDTF">2016-09-06T13:00:00Z</dcterms:created>
  <dcterms:modified xsi:type="dcterms:W3CDTF">2017-02-23T14:11:00Z</dcterms:modified>
</cp:coreProperties>
</file>