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EEF" w:rsidRDefault="00A55EEF">
      <w:r>
        <w:t xml:space="preserve">George and </w:t>
      </w:r>
      <w:proofErr w:type="spellStart"/>
      <w:r>
        <w:t>Rishkoff</w:t>
      </w:r>
      <w:proofErr w:type="spellEnd"/>
    </w:p>
    <w:p w:rsidR="00A55EEF" w:rsidRDefault="00A55EEF">
      <w:r>
        <w:t>Chapter 7 in 1</w:t>
      </w:r>
      <w:r w:rsidRPr="00A55EEF">
        <w:rPr>
          <w:vertAlign w:val="superscript"/>
        </w:rPr>
        <w:t>st</w:t>
      </w:r>
      <w:r>
        <w:t xml:space="preserve"> edition, chapter 9 in 2</w:t>
      </w:r>
      <w:r w:rsidRPr="00A55EEF">
        <w:rPr>
          <w:vertAlign w:val="superscript"/>
        </w:rPr>
        <w:t>nd</w:t>
      </w:r>
      <w:r>
        <w:t xml:space="preserve"> edition</w:t>
      </w:r>
    </w:p>
    <w:p w:rsidR="000C173A" w:rsidRDefault="000C173A">
      <w:pPr>
        <w:rPr>
          <w:rFonts w:ascii="Times New Roman" w:hAnsi="Times New Roman" w:cs="Times New Roman"/>
          <w:b/>
          <w:sz w:val="24"/>
          <w:szCs w:val="24"/>
        </w:rPr>
      </w:pPr>
    </w:p>
    <w:p w:rsidR="00A55EEF" w:rsidRDefault="00A55E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Office of the Director of National Intelligence</w:t>
      </w:r>
    </w:p>
    <w:p w:rsidR="00A55EEF" w:rsidRDefault="00A55EEF">
      <w:pPr>
        <w:rPr>
          <w:rFonts w:ascii="Times New Roman" w:hAnsi="Times New Roman" w:cs="Times New Roman"/>
          <w:b/>
          <w:sz w:val="24"/>
          <w:szCs w:val="24"/>
        </w:rPr>
      </w:pPr>
    </w:p>
    <w:p w:rsidR="000C173A" w:rsidRDefault="000C1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BA3C0F" w:rsidRPr="00BA3C0F" w:rsidRDefault="00BA3C0F" w:rsidP="000C1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chapter examines the transformation and Notable successes of the ODNI</w:t>
      </w:r>
    </w:p>
    <w:p w:rsidR="000C173A" w:rsidRPr="009D0A7F" w:rsidRDefault="000C173A" w:rsidP="000C1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Intelligence</w:t>
      </w:r>
      <w:r w:rsidR="009D0A7F">
        <w:rPr>
          <w:rFonts w:ascii="Times New Roman" w:hAnsi="Times New Roman" w:cs="Times New Roman"/>
          <w:sz w:val="24"/>
          <w:szCs w:val="24"/>
        </w:rPr>
        <w:t xml:space="preserve"> law</w:t>
      </w:r>
      <w:r>
        <w:rPr>
          <w:rFonts w:ascii="Times New Roman" w:hAnsi="Times New Roman" w:cs="Times New Roman"/>
          <w:sz w:val="24"/>
          <w:szCs w:val="24"/>
        </w:rPr>
        <w:t xml:space="preserve"> makes the Director of National Intelligence </w:t>
      </w:r>
      <w:r w:rsidR="009D0A7F">
        <w:rPr>
          <w:rFonts w:ascii="Times New Roman" w:hAnsi="Times New Roman" w:cs="Times New Roman"/>
          <w:sz w:val="24"/>
          <w:szCs w:val="24"/>
        </w:rPr>
        <w:t>responsible for integrating the 15 independent members of the intelligence community.</w:t>
      </w:r>
    </w:p>
    <w:p w:rsidR="009D0A7F" w:rsidRPr="009D0A7F" w:rsidRDefault="009D0A7F" w:rsidP="009D0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this work The DNI has to take his legal authority to the limit</w:t>
      </w:r>
    </w:p>
    <w:p w:rsidR="009D0A7F" w:rsidRPr="00BA3C0F" w:rsidRDefault="009D0A7F" w:rsidP="009D0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hope of providing leadership to strong headed </w:t>
      </w:r>
      <w:r w:rsidR="00BA3C0F">
        <w:rPr>
          <w:rFonts w:ascii="Times New Roman" w:hAnsi="Times New Roman" w:cs="Times New Roman"/>
          <w:sz w:val="24"/>
          <w:szCs w:val="24"/>
        </w:rPr>
        <w:t>agencies (Defense Dept. and CIA)</w:t>
      </w:r>
    </w:p>
    <w:p w:rsidR="00BA3C0F" w:rsidRPr="00BA3C0F" w:rsidRDefault="00BA3C0F" w:rsidP="00BA3C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Genesis of the ODNI</w:t>
      </w:r>
    </w:p>
    <w:p w:rsidR="009D0A7F" w:rsidRPr="00BA3C0F" w:rsidRDefault="00BA3C0F" w:rsidP="009D0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National Security Enterprise (NSE) is less efficient than it should be</w:t>
      </w:r>
      <w:r w:rsidR="006B0FBD">
        <w:rPr>
          <w:rFonts w:ascii="Times New Roman" w:hAnsi="Times New Roman" w:cs="Times New Roman"/>
          <w:sz w:val="24"/>
          <w:szCs w:val="24"/>
        </w:rPr>
        <w:t xml:space="preserve"> due to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A3C0F" w:rsidRPr="006B0FBD" w:rsidRDefault="006B0FBD" w:rsidP="00BA3C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Institutional rivalries </w:t>
      </w:r>
    </w:p>
    <w:p w:rsidR="006B0FBD" w:rsidRPr="006B0FBD" w:rsidRDefault="006B0FBD" w:rsidP="006B0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Overlapping authorities </w:t>
      </w:r>
    </w:p>
    <w:p w:rsidR="006B0FBD" w:rsidRPr="006B0FBD" w:rsidRDefault="006B0FBD" w:rsidP="006B0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Shortcomings in its constituent elements</w:t>
      </w:r>
    </w:p>
    <w:p w:rsidR="006B0FBD" w:rsidRPr="006B0FBD" w:rsidRDefault="006B0FBD" w:rsidP="006B0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Shaped by structural and serendipitous imbalances in the relative clout of individual agencies and the leaders who head them</w:t>
      </w:r>
    </w:p>
    <w:p w:rsidR="006B0FBD" w:rsidRPr="000F7E12" w:rsidRDefault="000F7E12" w:rsidP="006B0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Attempts have been made to improve these issues:</w:t>
      </w:r>
    </w:p>
    <w:p w:rsidR="000F7E12" w:rsidRPr="000F7E12" w:rsidRDefault="000F7E12" w:rsidP="000F7E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the ODNI</w:t>
      </w:r>
    </w:p>
    <w:p w:rsidR="000F7E12" w:rsidRPr="000F7E12" w:rsidRDefault="000F7E12" w:rsidP="000F7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Corollary Belief is if mandated changes fail, it is because those responsible had deliberately or incompetently failed to overcome bureaucratic pathologies.</w:t>
      </w:r>
    </w:p>
    <w:p w:rsidR="000F7E12" w:rsidRPr="00B61039" w:rsidRDefault="00B61039" w:rsidP="000F7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recurring practice of excusing policy failure by citing inadequacies in the IC.</w:t>
      </w:r>
    </w:p>
    <w:p w:rsidR="00B61039" w:rsidRPr="00B61039" w:rsidRDefault="00B61039" w:rsidP="00B610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 sees either a policy success or Intel failure (scapegoat)</w:t>
      </w:r>
    </w:p>
    <w:p w:rsidR="00B61039" w:rsidRPr="00B61039" w:rsidRDefault="00B61039" w:rsidP="00B610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Scapegoating has decreased since ODNI </w:t>
      </w:r>
    </w:p>
    <w:p w:rsidR="00B61039" w:rsidRPr="004B712E" w:rsidRDefault="004B712E" w:rsidP="00462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larger issue than rivalries (before 9/11) was the need for better information sharing</w:t>
      </w:r>
    </w:p>
    <w:p w:rsidR="004B712E" w:rsidRPr="004B712E" w:rsidRDefault="004B712E" w:rsidP="004B7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foreign intelligence and domestic law enforcement</w:t>
      </w:r>
    </w:p>
    <w:p w:rsidR="004B712E" w:rsidRPr="004B712E" w:rsidRDefault="004B712E" w:rsidP="004B7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need to Improve the IC info sharing came from:</w:t>
      </w:r>
    </w:p>
    <w:p w:rsidR="004B712E" w:rsidRPr="004B712E" w:rsidRDefault="004B712E" w:rsidP="004B7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9/11</w:t>
      </w:r>
    </w:p>
    <w:p w:rsidR="004B712E" w:rsidRPr="004B712E" w:rsidRDefault="004B712E" w:rsidP="004B7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Flawed performance in respect to Iraq’s WMD’s</w:t>
      </w:r>
    </w:p>
    <w:p w:rsidR="004B712E" w:rsidRPr="00C6055A" w:rsidRDefault="004B712E" w:rsidP="00C605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Politically charged assertions about the role of the IC in deciding to overthrow Saddam Hussein Regime.</w:t>
      </w:r>
    </w:p>
    <w:p w:rsidR="00C6055A" w:rsidRPr="00C6055A" w:rsidRDefault="00C6055A" w:rsidP="00C60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 officials wanted to conserve the status quo while members of congress wanted to make major changes</w:t>
      </w:r>
    </w:p>
    <w:p w:rsidR="00C6055A" w:rsidRDefault="00C6055A" w:rsidP="00C6055A">
      <w:pPr>
        <w:rPr>
          <w:rFonts w:ascii="Times New Roman" w:hAnsi="Times New Roman" w:cs="Times New Roman"/>
          <w:b/>
          <w:sz w:val="24"/>
          <w:szCs w:val="24"/>
        </w:rPr>
      </w:pPr>
    </w:p>
    <w:p w:rsidR="00C6055A" w:rsidRDefault="00C6055A" w:rsidP="00C6055A">
      <w:pPr>
        <w:rPr>
          <w:rFonts w:ascii="Times New Roman" w:hAnsi="Times New Roman" w:cs="Times New Roman"/>
          <w:b/>
          <w:sz w:val="24"/>
          <w:szCs w:val="24"/>
        </w:rPr>
      </w:pPr>
    </w:p>
    <w:p w:rsidR="00C6055A" w:rsidRPr="00BE3D3D" w:rsidRDefault="00C6055A" w:rsidP="00BE3D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Reassigning Roles and Responsibilities</w:t>
      </w:r>
    </w:p>
    <w:p w:rsidR="00FB20CD" w:rsidRPr="00FB20CD" w:rsidRDefault="00FB20CD" w:rsidP="00FB20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Serious difficulty resulted in clarifying DNI authorities on issues critical to his ability to lead and transform the IC.</w:t>
      </w:r>
    </w:p>
    <w:p w:rsidR="00FB20CD" w:rsidRPr="00FB20CD" w:rsidRDefault="00FB20CD" w:rsidP="00FB20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DNI principle responsibilities are:</w:t>
      </w:r>
    </w:p>
    <w:p w:rsidR="00FB20CD" w:rsidRPr="00FB20CD" w:rsidRDefault="00FB20CD" w:rsidP="00FB20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Serve as head of the IC</w:t>
      </w:r>
    </w:p>
    <w:p w:rsidR="00FB20CD" w:rsidRPr="00FB20CD" w:rsidRDefault="00FB20CD" w:rsidP="00FB20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Act as the principal intel advisor to the president, the National  Security Council, and Homeland Security Council for intel matters related to the national security</w:t>
      </w:r>
    </w:p>
    <w:p w:rsidR="00FB20CD" w:rsidRPr="00BE3D3D" w:rsidRDefault="00FB20CD" w:rsidP="00FB20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Oversee and direct the implementation of the National Intel Program</w:t>
      </w:r>
    </w:p>
    <w:p w:rsidR="00BE3D3D" w:rsidRPr="00BE3D3D" w:rsidRDefault="00BE3D3D" w:rsidP="00BE3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 Reform Act intended to solve:</w:t>
      </w:r>
    </w:p>
    <w:p w:rsidR="00BE3D3D" w:rsidRPr="00BE3D3D" w:rsidRDefault="00BE3D3D" w:rsidP="00BE3D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DCI from giving priority to managing the CIA instead of IC</w:t>
      </w:r>
    </w:p>
    <w:p w:rsidR="00BE3D3D" w:rsidRPr="00BE3D3D" w:rsidRDefault="00BE3D3D" w:rsidP="00BE3D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DCI had a lot of authority over CIA, but little over IC</w:t>
      </w:r>
    </w:p>
    <w:p w:rsidR="00BE3D3D" w:rsidRPr="00BE3D3D" w:rsidRDefault="00BE3D3D" w:rsidP="00BE3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Intel Reform Act:</w:t>
      </w:r>
    </w:p>
    <w:p w:rsidR="00097F2C" w:rsidRPr="00FB20CD" w:rsidRDefault="00097F2C" w:rsidP="00097F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Ultimate Goal= to enhance the performance of the NSE by improving the quality of intel provided to all members of the National security team so that they might better protect our nation</w:t>
      </w:r>
    </w:p>
    <w:p w:rsidR="00BE3D3D" w:rsidRPr="00BE3D3D" w:rsidRDefault="00BE3D3D" w:rsidP="00BE3D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Divided the DCI’s portfolio</w:t>
      </w:r>
    </w:p>
    <w:p w:rsidR="00BE3D3D" w:rsidRPr="00BE3D3D" w:rsidRDefault="00BE3D3D" w:rsidP="00BE3D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integration and improvement of the whole IC a priority</w:t>
      </w:r>
    </w:p>
    <w:p w:rsidR="00BE3D3D" w:rsidRPr="00097F2C" w:rsidRDefault="00BE3D3D" w:rsidP="00BE3D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did not solve the problem of </w:t>
      </w:r>
      <w:r w:rsidR="00097F2C">
        <w:rPr>
          <w:rFonts w:ascii="Times New Roman" w:hAnsi="Times New Roman" w:cs="Times New Roman"/>
          <w:sz w:val="24"/>
          <w:szCs w:val="24"/>
        </w:rPr>
        <w:t>the DCI’s ability to influence the IC (other than the CIA)</w:t>
      </w:r>
    </w:p>
    <w:p w:rsidR="00097F2C" w:rsidRPr="00097F2C" w:rsidRDefault="00097F2C" w:rsidP="00097F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 Change through his or her authority for the NIP budget but constrained his ability to act but to respect the statutory responsibilities of the heads of departments</w:t>
      </w:r>
    </w:p>
    <w:p w:rsidR="00097F2C" w:rsidRDefault="00097F2C" w:rsidP="00097F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Better Information Sharing</w:t>
      </w:r>
    </w:p>
    <w:p w:rsidR="00097F2C" w:rsidRPr="00FE104E" w:rsidRDefault="00097F2C" w:rsidP="00097F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9/11 commission report </w:t>
      </w:r>
      <w:r w:rsidR="00FE104E">
        <w:rPr>
          <w:rFonts w:ascii="Times New Roman" w:hAnsi="Times New Roman" w:cs="Times New Roman"/>
          <w:sz w:val="24"/>
          <w:szCs w:val="24"/>
        </w:rPr>
        <w:t>showed the failure to share information among agencies</w:t>
      </w:r>
    </w:p>
    <w:p w:rsidR="00FE104E" w:rsidRPr="00FE104E" w:rsidRDefault="00FE104E" w:rsidP="00097F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Intel reform Act specified:</w:t>
      </w:r>
    </w:p>
    <w:p w:rsidR="00FE104E" w:rsidRPr="00FE104E" w:rsidRDefault="00FE104E" w:rsidP="00FE10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 director of National Intel </w:t>
      </w:r>
      <w:r w:rsidR="00912C7E">
        <w:rPr>
          <w:rFonts w:ascii="Times New Roman" w:hAnsi="Times New Roman" w:cs="Times New Roman"/>
          <w:sz w:val="24"/>
          <w:szCs w:val="24"/>
        </w:rPr>
        <w:t xml:space="preserve">(DNI) </w:t>
      </w:r>
      <w:r>
        <w:rPr>
          <w:rFonts w:ascii="Times New Roman" w:hAnsi="Times New Roman" w:cs="Times New Roman"/>
          <w:sz w:val="24"/>
          <w:szCs w:val="24"/>
        </w:rPr>
        <w:t>shall have principal authority to ensure maximum availability of and access to intel information within the IC consistent with national security requirements.”</w:t>
      </w:r>
    </w:p>
    <w:p w:rsidR="00FE104E" w:rsidRPr="00FE104E" w:rsidRDefault="00FE104E" w:rsidP="00FE10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best way to make sure nothing is missed, is to not seek what we already know.</w:t>
      </w:r>
    </w:p>
    <w:p w:rsidR="00FE104E" w:rsidRPr="00FE104E" w:rsidRDefault="00FE104E" w:rsidP="00FE10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Meaning by sharing information more areas can be covered.</w:t>
      </w:r>
    </w:p>
    <w:p w:rsidR="00FE104E" w:rsidRPr="00FE104E" w:rsidRDefault="00FE104E" w:rsidP="00FE10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Greater sharing increases the risk of unauthorized disclosure.</w:t>
      </w:r>
    </w:p>
    <w:p w:rsidR="00FE104E" w:rsidRPr="00FE104E" w:rsidRDefault="00FE104E" w:rsidP="00FE10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risk is accepted by ODNI and other IC officials in post 9/11 world, so that threats aren’t missed or misinterpreted. </w:t>
      </w:r>
    </w:p>
    <w:p w:rsidR="00FE104E" w:rsidRDefault="00FE104E" w:rsidP="00FE10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Improved Analysis</w:t>
      </w:r>
    </w:p>
    <w:p w:rsidR="00FE104E" w:rsidRPr="00E65EF3" w:rsidRDefault="00E65EF3" w:rsidP="00FE10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National security decisions by improving the quality and reliability of analytic support to the agencies and individuals that together constitute the NSE.</w:t>
      </w:r>
    </w:p>
    <w:p w:rsidR="00E65EF3" w:rsidRPr="00912C7E" w:rsidRDefault="00912C7E" w:rsidP="00912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Accomplished through:</w:t>
      </w:r>
    </w:p>
    <w:p w:rsidR="00912C7E" w:rsidRPr="00912C7E" w:rsidRDefault="00912C7E" w:rsidP="00912C7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Improved Info Sharing, </w:t>
      </w:r>
      <w:r w:rsidRPr="00912C7E">
        <w:rPr>
          <w:rFonts w:ascii="Times New Roman" w:hAnsi="Times New Roman" w:cs="Times New Roman"/>
          <w:sz w:val="24"/>
          <w:szCs w:val="24"/>
        </w:rPr>
        <w:t>Better analytic products</w:t>
      </w:r>
      <w:r>
        <w:rPr>
          <w:rFonts w:ascii="Times New Roman" w:hAnsi="Times New Roman" w:cs="Times New Roman"/>
          <w:sz w:val="24"/>
          <w:szCs w:val="24"/>
        </w:rPr>
        <w:t xml:space="preserve">, more effective use of experts from outside the IC, greater use of open-source info, enhance </w:t>
      </w:r>
      <w:r>
        <w:rPr>
          <w:rFonts w:ascii="Times New Roman" w:hAnsi="Times New Roman" w:cs="Times New Roman"/>
          <w:sz w:val="24"/>
          <w:szCs w:val="24"/>
        </w:rPr>
        <w:lastRenderedPageBreak/>
        <w:t>integration and cooperation between law enforcement agencies and the IC, require continuous effort for improvement</w:t>
      </w:r>
    </w:p>
    <w:p w:rsidR="00912C7E" w:rsidRDefault="00912C7E" w:rsidP="00912C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Principal Intelligence Advisor … If the President so Wishes</w:t>
      </w:r>
    </w:p>
    <w:p w:rsidR="00912C7E" w:rsidRPr="00912C7E" w:rsidRDefault="00912C7E" w:rsidP="00912C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DNI first and foremost role= The principal intel advisor to the President, the national security council, homeland security council for intel matters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national security</w:t>
      </w:r>
    </w:p>
    <w:p w:rsidR="00912C7E" w:rsidRPr="00912C7E" w:rsidRDefault="00912C7E" w:rsidP="00912C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represents the IC in the NSC process</w:t>
      </w:r>
    </w:p>
    <w:p w:rsidR="00912C7E" w:rsidRPr="002F1C08" w:rsidRDefault="00912C7E" w:rsidP="00912C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info and analysis through the PDB.</w:t>
      </w:r>
    </w:p>
    <w:p w:rsidR="002F1C08" w:rsidRPr="002F1C08" w:rsidRDefault="002F1C08" w:rsidP="002F1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DNI’s Formal Role in the NSC process:</w:t>
      </w:r>
    </w:p>
    <w:p w:rsidR="002F1C08" w:rsidRPr="002F1C08" w:rsidRDefault="002F1C08" w:rsidP="002F1C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up to speed on developments and intel information related to subjects previously discussed</w:t>
      </w:r>
    </w:p>
    <w:p w:rsidR="002F1C08" w:rsidRPr="002F1C08" w:rsidRDefault="002F1C08" w:rsidP="002F1C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Shaping intelligence-related requirements and assigning tasks to appropriate analytic components of the IC</w:t>
      </w:r>
    </w:p>
    <w:p w:rsidR="002F1C08" w:rsidRPr="002F1C08" w:rsidRDefault="002F1C08" w:rsidP="002F1C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intelligence support to the other senior officials attending the meeting</w:t>
      </w:r>
    </w:p>
    <w:p w:rsidR="002F1C08" w:rsidRPr="002F1C08" w:rsidRDefault="002F1C08" w:rsidP="002F1C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Contribute to the decision-making process by commenting on proposed options and offering proposals of his own. (Trickiest, because DNI </w:t>
      </w:r>
      <w:proofErr w:type="spellStart"/>
      <w:r>
        <w:rPr>
          <w:rFonts w:ascii="Times New Roman" w:hAnsi="Times New Roman" w:cs="Times New Roman"/>
          <w:sz w:val="24"/>
          <w:szCs w:val="24"/>
        </w:rPr>
        <w:t>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maintain objectivity when presenting assessments)</w:t>
      </w:r>
    </w:p>
    <w:p w:rsidR="002F1C08" w:rsidRDefault="002F1C08" w:rsidP="002F1C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DNI Mechanisms: National Intelligence Officers, National Intelligence Managers, and The Joint Intelligence Community Council</w:t>
      </w:r>
    </w:p>
    <w:p w:rsidR="0083542E" w:rsidRPr="0083542E" w:rsidRDefault="0083542E" w:rsidP="008354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ODNI is represented at virtually all meetings convened by the NSC process, but only the DNI has the authority to offer or comment on policy recommendations</w:t>
      </w:r>
    </w:p>
    <w:p w:rsidR="0083542E" w:rsidRPr="0083542E" w:rsidRDefault="0083542E" w:rsidP="008354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NIC prepares the DNI for participation in NSC meetings (this is after the Intel Reform Act. It was previously done by analysts in the CIA’s Directorate of Analysis</w:t>
      </w:r>
      <w:r w:rsidR="00DC6057">
        <w:rPr>
          <w:rFonts w:ascii="Times New Roman" w:hAnsi="Times New Roman" w:cs="Times New Roman"/>
          <w:sz w:val="24"/>
          <w:szCs w:val="24"/>
        </w:rPr>
        <w:t xml:space="preserve"> [DA]</w:t>
      </w:r>
      <w:r w:rsidRPr="0083542E">
        <w:rPr>
          <w:rFonts w:ascii="Times New Roman" w:hAnsi="Times New Roman" w:cs="Times New Roman"/>
          <w:sz w:val="24"/>
          <w:szCs w:val="24"/>
        </w:rPr>
        <w:t>)</w:t>
      </w:r>
    </w:p>
    <w:p w:rsidR="00DC6057" w:rsidRPr="00DC6057" w:rsidRDefault="0083542E" w:rsidP="00DC605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responsibility on National Intelligence Officers (forced them to use the engage across the IC, because they were one-thirtieth the size of the DA</w:t>
      </w:r>
    </w:p>
    <w:p w:rsidR="00DC6057" w:rsidRPr="00DC6057" w:rsidRDefault="00DC6057" w:rsidP="00DC605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2010 NIO’s were senior subject matters experts </w:t>
      </w:r>
      <w:proofErr w:type="spellStart"/>
      <w:r>
        <w:rPr>
          <w:rFonts w:ascii="Times New Roman" w:hAnsi="Times New Roman" w:cs="Times New Roman"/>
          <w:sz w:val="24"/>
          <w:szCs w:val="24"/>
        </w:rPr>
        <w:t>iand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quasi-official coordinators of requests for additional collection</w:t>
      </w:r>
    </w:p>
    <w:p w:rsidR="00DC6057" w:rsidRPr="00DC6057" w:rsidRDefault="00DC6057" w:rsidP="00DC6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Eventually NIM’s were out in charge of each of the NIO accounts.</w:t>
      </w:r>
    </w:p>
    <w:p w:rsidR="00DC6057" w:rsidRPr="00611070" w:rsidRDefault="00DC6057" w:rsidP="00DC605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NIO’s felt there status had been degraded, but they were given ability to focus on fewer tasks</w:t>
      </w:r>
    </w:p>
    <w:p w:rsidR="00611070" w:rsidRPr="00611070" w:rsidRDefault="00611070" w:rsidP="006110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Joint Intel Community Council function: </w:t>
      </w:r>
    </w:p>
    <w:p w:rsidR="00611070" w:rsidRPr="00611070" w:rsidRDefault="00611070" w:rsidP="006110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assist the DNI to develop and implement a joint national intel effort to protect national security</w:t>
      </w:r>
    </w:p>
    <w:p w:rsidR="00611070" w:rsidRPr="00FD0A47" w:rsidRDefault="00A732FF" w:rsidP="006110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 more important links a</w:t>
      </w:r>
      <w:r w:rsidR="00611070">
        <w:rPr>
          <w:rFonts w:ascii="Times New Roman" w:hAnsi="Times New Roman" w:cs="Times New Roman"/>
          <w:sz w:val="24"/>
          <w:szCs w:val="24"/>
        </w:rPr>
        <w:t>re betwe</w:t>
      </w:r>
      <w:r>
        <w:rPr>
          <w:rFonts w:ascii="Times New Roman" w:hAnsi="Times New Roman" w:cs="Times New Roman"/>
          <w:sz w:val="24"/>
          <w:szCs w:val="24"/>
        </w:rPr>
        <w:t>en policymakers and analysts that they trust.</w:t>
      </w:r>
    </w:p>
    <w:p w:rsidR="00FD0A47" w:rsidRDefault="00FD0A47" w:rsidP="00FD0A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PDB Process as a Source of Information and Influence</w:t>
      </w:r>
      <w:r w:rsidR="00FE6A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1BA6" w:rsidRPr="00711BA6" w:rsidRDefault="00711BA6" w:rsidP="00711B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subjects covered in these briefings are informed by the NSC agenda</w:t>
      </w:r>
    </w:p>
    <w:p w:rsidR="00711BA6" w:rsidRPr="00711BA6" w:rsidRDefault="00711BA6" w:rsidP="00711B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Often reflect IC knowledge of the issues being considered </w:t>
      </w:r>
    </w:p>
    <w:p w:rsidR="00711BA6" w:rsidRPr="002E6BC9" w:rsidRDefault="002E6BC9" w:rsidP="00711B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side= this engagement provides the info and analytical judgment the president needs to assess the practically of policy recommendations</w:t>
      </w:r>
    </w:p>
    <w:p w:rsidR="002E6BC9" w:rsidRPr="002E6BC9" w:rsidRDefault="002E6BC9" w:rsidP="002E6BC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is true for the briefing and written piece provided by the IC</w:t>
      </w:r>
    </w:p>
    <w:p w:rsidR="002E6BC9" w:rsidRPr="002E6BC9" w:rsidRDefault="002E6BC9" w:rsidP="002E6B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DPB could have cause negative view if the personalities and interpersonal relationships of the presenters are not strong</w:t>
      </w:r>
    </w:p>
    <w:p w:rsidR="002E6BC9" w:rsidRPr="002E6BC9" w:rsidRDefault="002E6BC9" w:rsidP="002E6B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DPB changes:</w:t>
      </w:r>
    </w:p>
    <w:p w:rsidR="002E6BC9" w:rsidRPr="002E6BC9" w:rsidRDefault="002E6BC9" w:rsidP="002E6BC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Systematized effort to provide the same info to all NSC principals</w:t>
      </w:r>
    </w:p>
    <w:p w:rsidR="002E6BC9" w:rsidRDefault="002E6BC9" w:rsidP="002E6B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Forging an ODNI Organizational Culture</w:t>
      </w:r>
    </w:p>
    <w:p w:rsidR="002E6BC9" w:rsidRDefault="002E6BC9" w:rsidP="002E6B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6BC9">
        <w:rPr>
          <w:rFonts w:ascii="Times New Roman" w:hAnsi="Times New Roman" w:cs="Times New Roman"/>
          <w:sz w:val="24"/>
          <w:szCs w:val="24"/>
        </w:rPr>
        <w:t>THE ODNI e</w:t>
      </w:r>
      <w:r>
        <w:rPr>
          <w:rFonts w:ascii="Times New Roman" w:hAnsi="Times New Roman" w:cs="Times New Roman"/>
          <w:sz w:val="24"/>
          <w:szCs w:val="24"/>
        </w:rPr>
        <w:t>xists because of dissatisfaction with the performance and procedures of the DCI-led IC.</w:t>
      </w:r>
    </w:p>
    <w:p w:rsidR="002E6BC9" w:rsidRDefault="005E28CC" w:rsidP="002E6BC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not easy to create. It seemed everyone in congress had different visions of how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it should be, and what powers it should have</w:t>
      </w:r>
    </w:p>
    <w:p w:rsidR="005E28CC" w:rsidRDefault="005E28CC" w:rsidP="005E28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ODNI can seem like a microcosm if the IC</w:t>
      </w:r>
    </w:p>
    <w:p w:rsidR="005E28CC" w:rsidRDefault="005E28CC" w:rsidP="005E28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prevent ODNI from being captive of the CIA, the ODNI has requirements that it cannot be collocated with any components of the IC</w:t>
      </w:r>
    </w:p>
    <w:p w:rsidR="005E28CC" w:rsidRDefault="005E28CC" w:rsidP="005E28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the legacy guidelines and requirements was difficult and time consuming  (partly due to the disagreement over what the ODNI should be and do)</w:t>
      </w:r>
    </w:p>
    <w:p w:rsidR="005E28CC" w:rsidRDefault="005E28CC" w:rsidP="005E28C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challenge was that staffers were pulled from other agencies, and didn’t believe that they would return to their old agencies)</w:t>
      </w:r>
    </w:p>
    <w:p w:rsidR="005E28CC" w:rsidRDefault="005E28CC" w:rsidP="005E28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=</w:t>
      </w:r>
      <w:r w:rsidR="003C79D1">
        <w:rPr>
          <w:rFonts w:ascii="Times New Roman" w:hAnsi="Times New Roman" w:cs="Times New Roman"/>
          <w:sz w:val="24"/>
          <w:szCs w:val="24"/>
        </w:rPr>
        <w:t xml:space="preserve"> ( absence of a coherent organizational ethos with shared norms or values)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8CC" w:rsidRDefault="005E28CC" w:rsidP="005E28C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ODNI lacked a distinct culture of its own</w:t>
      </w:r>
    </w:p>
    <w:p w:rsidR="005E28CC" w:rsidRDefault="003C79D1" w:rsidP="005E28C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populated by individuals who had worked other places and had difficulty with change</w:t>
      </w:r>
    </w:p>
    <w:p w:rsidR="003C79D1" w:rsidRDefault="003C79D1" w:rsidP="005E28C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higher priority to mission than to institution building</w:t>
      </w:r>
    </w:p>
    <w:p w:rsidR="003C79D1" w:rsidRDefault="003C79D1" w:rsidP="003C79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Without the ability to clearly articulate what it was caused it to been seen as just another level of bureaucracy </w:t>
      </w:r>
    </w:p>
    <w:p w:rsidR="003C79D1" w:rsidRDefault="003C79D1" w:rsidP="003C79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absence of an established organizational culture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leadership styles of DNIs played large role in establishing organizational culture</w:t>
      </w:r>
    </w:p>
    <w:p w:rsidR="003C79D1" w:rsidRDefault="003C79D1" w:rsidP="003C79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ODNI at Twelve: an Appraisal</w:t>
      </w:r>
    </w:p>
    <w:p w:rsidR="003C79D1" w:rsidRPr="003C79D1" w:rsidRDefault="003C79D1" w:rsidP="003C79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people thought the ODNI would not survive</w:t>
      </w:r>
    </w:p>
    <w:p w:rsidR="003C79D1" w:rsidRPr="003C79D1" w:rsidRDefault="003C79D1" w:rsidP="003C79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a Sufficient number of people in key positions wanting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sieze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opportunity of the Intel Reform Act it ended up working</w:t>
      </w:r>
    </w:p>
    <w:p w:rsidR="003C79D1" w:rsidRPr="003C79D1" w:rsidRDefault="003C79D1" w:rsidP="003C79D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also noticed that it was achieving its goal of intel reform</w:t>
      </w:r>
    </w:p>
    <w:p w:rsidR="003C79D1" w:rsidRPr="005C3548" w:rsidRDefault="005C3548" w:rsidP="003C79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increased effectiveness caused it to gain more important roles assigned to the IC.</w:t>
      </w:r>
    </w:p>
    <w:p w:rsidR="005C3548" w:rsidRPr="005C3548" w:rsidRDefault="005C3548" w:rsidP="003C79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Personalities and relationships played a big role in its success</w:t>
      </w:r>
    </w:p>
    <w:p w:rsidR="005C3548" w:rsidRPr="005C3548" w:rsidRDefault="005C3548" w:rsidP="005C35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Clapper</w:t>
      </w:r>
    </w:p>
    <w:p w:rsidR="005C3548" w:rsidRPr="005C3548" w:rsidRDefault="005C3548" w:rsidP="005C35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 process will never be satisfactory, it is greater than pre-ODNI era</w:t>
      </w:r>
    </w:p>
    <w:p w:rsidR="005C3548" w:rsidRPr="003C79D1" w:rsidRDefault="005C3548" w:rsidP="005C35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changes adopted and accepted during the ODNI  era have improved the National Security Community</w:t>
      </w:r>
    </w:p>
    <w:sectPr w:rsidR="005C3548" w:rsidRPr="003C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62F7"/>
    <w:multiLevelType w:val="hybridMultilevel"/>
    <w:tmpl w:val="29C8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708B7"/>
    <w:multiLevelType w:val="hybridMultilevel"/>
    <w:tmpl w:val="5A5A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02B6C"/>
    <w:multiLevelType w:val="hybridMultilevel"/>
    <w:tmpl w:val="0508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117A9"/>
    <w:multiLevelType w:val="hybridMultilevel"/>
    <w:tmpl w:val="DE58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70F7C"/>
    <w:multiLevelType w:val="hybridMultilevel"/>
    <w:tmpl w:val="7F68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27E50"/>
    <w:multiLevelType w:val="hybridMultilevel"/>
    <w:tmpl w:val="4E46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17E3B"/>
    <w:multiLevelType w:val="hybridMultilevel"/>
    <w:tmpl w:val="D370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92A52"/>
    <w:multiLevelType w:val="hybridMultilevel"/>
    <w:tmpl w:val="7F3A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EF"/>
    <w:rsid w:val="00097F2C"/>
    <w:rsid w:val="000C173A"/>
    <w:rsid w:val="000F7E12"/>
    <w:rsid w:val="002E6BC9"/>
    <w:rsid w:val="002F1C08"/>
    <w:rsid w:val="00300339"/>
    <w:rsid w:val="003C79D1"/>
    <w:rsid w:val="00462935"/>
    <w:rsid w:val="004B712E"/>
    <w:rsid w:val="005C3548"/>
    <w:rsid w:val="005E28CC"/>
    <w:rsid w:val="00611070"/>
    <w:rsid w:val="0062303D"/>
    <w:rsid w:val="006B0FBD"/>
    <w:rsid w:val="00711BA6"/>
    <w:rsid w:val="0083542E"/>
    <w:rsid w:val="00912C7E"/>
    <w:rsid w:val="009D0A7F"/>
    <w:rsid w:val="00A55EEF"/>
    <w:rsid w:val="00A732FF"/>
    <w:rsid w:val="00B61039"/>
    <w:rsid w:val="00BA3C0F"/>
    <w:rsid w:val="00BE3D3D"/>
    <w:rsid w:val="00C6055A"/>
    <w:rsid w:val="00DC6057"/>
    <w:rsid w:val="00E65EF3"/>
    <w:rsid w:val="00FB20CD"/>
    <w:rsid w:val="00FD0A47"/>
    <w:rsid w:val="00FE104E"/>
    <w:rsid w:val="00FE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875A"/>
  <w15:chartTrackingRefBased/>
  <w15:docId w15:val="{0D749076-5FEF-4164-9B5E-384E0B3B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7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B36D5-46AD-43E5-8176-38CEC03DD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Chuzie</dc:creator>
  <cp:keywords/>
  <dc:description/>
  <cp:lastModifiedBy>Chuzie, Peter</cp:lastModifiedBy>
  <cp:revision>2</cp:revision>
  <cp:lastPrinted>2017-09-19T13:03:00Z</cp:lastPrinted>
  <dcterms:created xsi:type="dcterms:W3CDTF">2017-09-19T13:05:00Z</dcterms:created>
  <dcterms:modified xsi:type="dcterms:W3CDTF">2017-09-19T13:05:00Z</dcterms:modified>
</cp:coreProperties>
</file>