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0F528973" w:rsidR="00AC7C83" w:rsidRDefault="001473D2">
      <w:r>
        <w:t>DB Inde</w:t>
      </w:r>
      <w:r w:rsidR="00C11F24">
        <w:t>x</w:t>
      </w:r>
      <w:r w:rsidR="009D1E90">
        <w:t>es:</w:t>
      </w:r>
    </w:p>
    <w:p w14:paraId="21937B56" w14:textId="468B0D3F" w:rsidR="009D1E90" w:rsidRDefault="00F46405" w:rsidP="00F46405">
      <w:pPr>
        <w:pStyle w:val="ListParagraph"/>
        <w:numPr>
          <w:ilvl w:val="0"/>
          <w:numId w:val="14"/>
        </w:numPr>
      </w:pPr>
      <w:r>
        <w:t>Nodes</w:t>
      </w:r>
    </w:p>
    <w:p w14:paraId="0256CD7A" w14:textId="31053CD9" w:rsidR="00F46405" w:rsidRDefault="00F46405" w:rsidP="00F46405">
      <w:pPr>
        <w:pStyle w:val="ListParagraph"/>
        <w:numPr>
          <w:ilvl w:val="1"/>
          <w:numId w:val="14"/>
        </w:numPr>
      </w:pPr>
      <w:r>
        <w:t>graph: “text”</w:t>
      </w:r>
    </w:p>
    <w:p w14:paraId="30FC2162" w14:textId="53996A31" w:rsidR="00F46405" w:rsidRDefault="00F46405" w:rsidP="00F46405">
      <w:pPr>
        <w:pStyle w:val="ListParagraph"/>
        <w:numPr>
          <w:ilvl w:val="1"/>
          <w:numId w:val="14"/>
        </w:numPr>
      </w:pPr>
      <w:r>
        <w:t>zoomLvl:1, importance:1</w:t>
      </w:r>
    </w:p>
    <w:p w14:paraId="60556185" w14:textId="5F88133C" w:rsidR="00F46405" w:rsidRDefault="00F46405" w:rsidP="00F46405">
      <w:pPr>
        <w:pStyle w:val="ListParagraph"/>
        <w:numPr>
          <w:ilvl w:val="0"/>
          <w:numId w:val="14"/>
        </w:numPr>
      </w:pPr>
      <w:r>
        <w:t>Links</w:t>
      </w:r>
    </w:p>
    <w:p w14:paraId="3F8BBF7B" w14:textId="6148595C" w:rsidR="00F46405" w:rsidRDefault="00F46405" w:rsidP="00F46405">
      <w:pPr>
        <w:pStyle w:val="ListParagraph"/>
        <w:numPr>
          <w:ilvl w:val="1"/>
          <w:numId w:val="14"/>
        </w:numPr>
      </w:pPr>
      <w:r>
        <w:t>graph: “text”</w:t>
      </w:r>
    </w:p>
    <w:p w14:paraId="2F991A48" w14:textId="3E15BAD7" w:rsidR="00F46405" w:rsidRDefault="00F46405" w:rsidP="00F46405">
      <w:pPr>
        <w:pStyle w:val="ListParagraph"/>
        <w:numPr>
          <w:ilvl w:val="1"/>
          <w:numId w:val="14"/>
        </w:numPr>
      </w:pPr>
      <w:r>
        <w:t>source:1, target:1</w:t>
      </w:r>
    </w:p>
    <w:p w14:paraId="1F91F94D" w14:textId="62ADA8F7" w:rsidR="00F46405" w:rsidRDefault="00F46405" w:rsidP="00F46405">
      <w:pPr>
        <w:pStyle w:val="ListParagraph"/>
        <w:numPr>
          <w:ilvl w:val="1"/>
          <w:numId w:val="14"/>
        </w:numPr>
      </w:pPr>
      <w:r>
        <w:t>target:1, source:1</w:t>
      </w:r>
    </w:p>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lastRenderedPageBreak/>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r w:rsidR="000B2EF0">
        <w:t>nd.fixed=true in each nodeData element. nd.permFixed is the value node returns to after rollover. nd.phantom designates the node is phantom (currently equivalent to being permFixed)</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B976E7"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B976E7"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1EEC498A" w14:textId="2804BB02" w:rsidR="00870F5D" w:rsidRDefault="00870F5D" w:rsidP="00870F5D">
      <w:pPr>
        <w:pStyle w:val="ListParagraph"/>
        <w:numPr>
          <w:ilvl w:val="3"/>
          <w:numId w:val="3"/>
        </w:numPr>
        <w:rPr>
          <w:rFonts w:eastAsiaTheme="minorEastAsia"/>
        </w:rPr>
      </w:pPr>
      <w:r>
        <w:rPr>
          <w:rFonts w:eastAsiaTheme="minorEastAsia"/>
        </w:rPr>
        <w:t>the “long-link” regime has been removed – not needed once we set link strengths diversely enough</w:t>
      </w:r>
    </w:p>
    <w:p w14:paraId="2D445EE5" w14:textId="0D094213"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w:t>
      </w:r>
      <w:r w:rsidR="006550C7">
        <w:rPr>
          <w:rFonts w:eastAsiaTheme="minorEastAsia"/>
        </w:rPr>
        <w:t>apply a rotation force propto</w:t>
      </w:r>
      <w:r w:rsidR="00EC1442">
        <w:rPr>
          <w:rFonts w:eastAsiaTheme="minorEastAsia"/>
        </w:rPr>
        <w:t xml:space="preserve"> angle</w:t>
      </w:r>
    </w:p>
    <w:p w14:paraId="32F945A4" w14:textId="35266EBF" w:rsidR="00BC2B53" w:rsidRPr="009D1E90" w:rsidRDefault="00ED76F6" w:rsidP="00BC2B53">
      <w:pPr>
        <w:pStyle w:val="ListParagraph"/>
        <w:ind w:left="2160"/>
        <w:rPr>
          <w:rFonts w:eastAsiaTheme="minorEastAsia"/>
        </w:rPr>
      </w:pPr>
      <m:oMath>
        <m:r>
          <w:rPr>
            <w:rFonts w:ascii="Cambria Math" w:eastAsiaTheme="minorEastAsia" w:hAnsi="Cambria Math"/>
          </w:rPr>
          <m:t>R=-g*</m:t>
        </m:r>
        <m:f>
          <m:fPr>
            <m:ctrlPr>
              <w:rPr>
                <w:rFonts w:ascii="Cambria Math" w:eastAsiaTheme="minorEastAsia" w:hAnsi="Cambria Math"/>
                <w:i/>
              </w:rPr>
            </m:ctrlPr>
          </m:fPr>
          <m:num>
            <m:r>
              <w:rPr>
                <w:rFonts w:ascii="Cambria Math" w:hAnsi="Cambria Math"/>
              </w:rPr>
              <m:t>lk.Strength</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lk.strength</m:t>
                </m:r>
              </m:e>
            </m:d>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r w:rsidR="00BF225A">
        <w:rPr>
          <w:rFonts w:eastAsiaTheme="minorEastAsia"/>
        </w:rPr>
        <w:t xml:space="preserve"> (this way rotation force is </w:t>
      </w:r>
      <w:r w:rsidR="00597978">
        <w:rPr>
          <w:rFonts w:eastAsiaTheme="minorEastAsia"/>
        </w:rPr>
        <w:t>length-independent</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B976E7"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6B1A0154"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=-2 for now</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7C276009" w14:textId="61DC2C85" w:rsidR="004E4CDA" w:rsidRDefault="004E4CDA" w:rsidP="00C72E85">
      <w:pPr>
        <w:pStyle w:val="ListParagraph"/>
        <w:ind w:left="2160"/>
        <w:rPr>
          <w:rFonts w:eastAsiaTheme="minorEastAsia"/>
        </w:rPr>
      </w:pPr>
      <w:r>
        <w:rPr>
          <w:rFonts w:eastAsiaTheme="minorEastAsia"/>
        </w:rPr>
        <w:t xml:space="preserve">or: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κ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=κ-2⇒</m:t>
        </m:r>
        <m:d>
          <m:dPr>
            <m:begChr m:val="["/>
            <m:endChr m:val="]"/>
            <m:ctrlPr>
              <w:rPr>
                <w:rFonts w:ascii="Cambria Math" w:eastAsiaTheme="minorEastAsia" w:hAnsi="Cambria Math"/>
                <w:i/>
              </w:rPr>
            </m:ctrlPr>
          </m:dPr>
          <m:e>
            <m:r>
              <w:rPr>
                <w:rFonts w:ascii="Cambria Math" w:eastAsiaTheme="minorEastAsia" w:hAnsi="Cambria Math"/>
              </w:rPr>
              <m:t>κ</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m:t>
        </m:r>
      </m:oMath>
      <w:bookmarkStart w:id="0" w:name="_GoBack"/>
      <w:bookmarkEnd w:id="0"/>
    </w:p>
    <w:p w14:paraId="3316B5C1" w14:textId="757D775E" w:rsidR="00C72E85" w:rsidRDefault="00C72E85" w:rsidP="00AC0E7D">
      <w:pPr>
        <w:pStyle w:val="ListParagraph"/>
        <w:numPr>
          <w:ilvl w:val="2"/>
          <w:numId w:val="3"/>
        </w:numPr>
        <w:rPr>
          <w:rFonts w:eastAsiaTheme="minorEastAsia"/>
        </w:rPr>
      </w:pPr>
      <w:r>
        <w:rPr>
          <w:rFonts w:eastAsiaTheme="minorEastAsia"/>
        </w:rPr>
        <w:lastRenderedPageBreak/>
        <w:t xml:space="preserve">Orientation: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m:t>
        </m:r>
      </m:oMath>
    </w:p>
    <w:p w14:paraId="65879ED0" w14:textId="152453BE" w:rsidR="00C47F8C" w:rsidRDefault="00067187" w:rsidP="00AC0E7D">
      <w:pPr>
        <w:pStyle w:val="ListParagraph"/>
        <w:numPr>
          <w:ilvl w:val="2"/>
          <w:numId w:val="3"/>
        </w:numPr>
        <w:rPr>
          <w:rFonts w:eastAsiaTheme="minorEastAsia"/>
        </w:rPr>
      </w:pPr>
      <w:r>
        <w:rPr>
          <w:rFonts w:eastAsiaTheme="minorEastAsia"/>
        </w:rPr>
        <w:t>Local g</w:t>
      </w:r>
      <w:r w:rsidR="00C47F8C">
        <w:rPr>
          <w:rFonts w:eastAsiaTheme="minorEastAsia"/>
        </w:rPr>
        <w:t xml:space="preserve">ravity: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xml:space="preserve">=G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e>
            </m:d>
          </m:e>
          <m:sup>
            <m:r>
              <w:rPr>
                <w:rFonts w:ascii="Cambria Math" w:eastAsiaTheme="minorEastAsia" w:hAnsi="Cambria Math"/>
              </w:rPr>
              <m:t>g</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-1+g⇒</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den>
            </m:f>
          </m:e>
        </m:d>
        <m:r>
          <w:rPr>
            <w:rFonts w:ascii="Cambria Math" w:eastAsiaTheme="minorEastAsia" w:hAnsi="Cambria Math"/>
          </w:rPr>
          <m:t>=-1+g</m:t>
        </m:r>
      </m:oMath>
      <w:r w:rsidR="00785008">
        <w:rPr>
          <w:rFonts w:eastAsiaTheme="minorEastAsia"/>
        </w:rPr>
        <w:t xml:space="preserve"> (g=2 now)</w:t>
      </w:r>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graph has the same statistics at every scale (e.g., average coordinality is scale-invariant).</w:t>
      </w:r>
    </w:p>
    <w:p w14:paraId="1E51DABB" w14:textId="31EBC2C3" w:rsidR="00D40C06" w:rsidRDefault="00D40C06" w:rsidP="00AC0E7D">
      <w:pPr>
        <w:pStyle w:val="ListParagraph"/>
        <w:numPr>
          <w:ilvl w:val="2"/>
          <w:numId w:val="3"/>
        </w:numPr>
        <w:rPr>
          <w:rFonts w:eastAsiaTheme="minorEastAsia"/>
        </w:rPr>
      </w:pPr>
      <w:r>
        <w:rPr>
          <w:rFonts w:eastAsiaTheme="minorEastAsia"/>
        </w:rPr>
        <w:t xml:space="preserve">Implemented via forward time-integration: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dt</m:t>
            </m:r>
          </m:e>
        </m:d>
        <m:r>
          <w:rPr>
            <w:rFonts w:ascii="Cambria Math" w:eastAsiaTheme="minorEastAsia" w:hAnsi="Cambria Math"/>
          </w:rPr>
          <m:t>+a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r>
        <w:t>parseMetamath – parses MetaMath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r>
        <w:t>loadMetaMath – loads this array into the server DB on Meteor</w:t>
      </w:r>
    </w:p>
    <w:p w14:paraId="4D2B13A4" w14:textId="5B020A1B" w:rsidR="003E3EB9" w:rsidRDefault="003E3EB9" w:rsidP="003E3EB9">
      <w:pPr>
        <w:pStyle w:val="ListParagraph"/>
        <w:numPr>
          <w:ilvl w:val="1"/>
          <w:numId w:val="12"/>
        </w:numPr>
      </w:pPr>
      <w:r>
        <w:t>MetaMath node and link importance</w:t>
      </w:r>
      <w:r w:rsidR="00BB4114">
        <w:t xml:space="preserve"> – from graph structure</w:t>
      </w:r>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leafs to account for the potential children that might not be included in the graph. Nodes with fewest children will be </w:t>
      </w:r>
      <w:r>
        <w:lastRenderedPageBreak/>
        <w:t xml:space="preserve">affected the most by such later additions – thus add a value to each node importance that decays with its Nchild.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Let this “content” be proportional to exp[“depth”] of the parent node: its maximum distance to axioms. I.e., the most “interesting” step in the proof is the one using the “latest” result. Node levels start at 1, link level = parent level. Exp ensures that shifting all levels by const makes no difference, keeping with the fractal structure of the graph</w:t>
      </w:r>
    </w:p>
    <w:p w14:paraId="788CE2DE" w14:textId="77777777" w:rsidR="003E3EB9" w:rsidRDefault="003E3EB9" w:rsidP="003E3EB9">
      <w:pPr>
        <w:pStyle w:val="ListParagraph"/>
        <w:numPr>
          <w:ilvl w:val="3"/>
          <w:numId w:val="12"/>
        </w:numPr>
      </w:pPr>
      <w:r>
        <w:t>“content” can also be inversely related to number of children the parent node already has at lower levels.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4B70AEE" w14:textId="04E2553C" w:rsidR="003E3EB9" w:rsidRDefault="003E3EB9" w:rsidP="00B371FE">
      <w:pPr>
        <w:pStyle w:val="ListParagraph"/>
        <w:numPr>
          <w:ilvl w:val="2"/>
          <w:numId w:val="12"/>
        </w:numPr>
      </w:pPr>
      <w:r>
        <w:t xml:space="preserve">Realizing this requires back-propagating from the leafs. </w:t>
      </w:r>
    </w:p>
    <w:p w14:paraId="136534BF" w14:textId="77777777" w:rsidR="00B371FE" w:rsidRDefault="00B371FE" w:rsidP="00B371FE">
      <w:r>
        <w:t>dbServer.js</w:t>
      </w:r>
    </w:p>
    <w:p w14:paraId="2CA54D1E" w14:textId="77777777" w:rsidR="00B371FE" w:rsidRDefault="00B371FE" w:rsidP="00B371FE">
      <w:pPr>
        <w:pStyle w:val="ListParagraph"/>
        <w:numPr>
          <w:ilvl w:val="0"/>
          <w:numId w:val="9"/>
        </w:numPr>
      </w:pPr>
      <w:r>
        <w:t>updateNode, updateLink: updates the current db entries by looping over all the fields in the provided objects</w:t>
      </w:r>
    </w:p>
    <w:p w14:paraId="5C8C530C" w14:textId="77777777" w:rsidR="00B371FE" w:rsidRDefault="00B371FE" w:rsidP="00B371FE">
      <w:pPr>
        <w:pStyle w:val="ListParagraph"/>
        <w:numPr>
          <w:ilvl w:val="0"/>
          <w:numId w:val="9"/>
        </w:numPr>
      </w:pPr>
      <w:r>
        <w:t>calcEffConn – compute and store effective links at different zoom levels</w:t>
      </w:r>
    </w:p>
    <w:p w14:paraId="0E5ADF12" w14:textId="77777777" w:rsidR="00B371FE" w:rsidRDefault="00B371FE" w:rsidP="00B371FE">
      <w:pPr>
        <w:pStyle w:val="ListParagraph"/>
        <w:numPr>
          <w:ilvl w:val="1"/>
          <w:numId w:val="9"/>
        </w:numPr>
      </w:pPr>
      <w:r>
        <w:t>At any given zoom level, show only the 20-50 (VisNodes variable) most important nodes in the given window</w:t>
      </w:r>
    </w:p>
    <w:p w14:paraId="4F2C8051" w14:textId="79EC969E" w:rsidR="00B371FE" w:rsidRDefault="00B371FE" w:rsidP="00B371FE">
      <w:pPr>
        <w:pStyle w:val="ListParagraph"/>
        <w:numPr>
          <w:ilvl w:val="1"/>
          <w:numId w:val="9"/>
        </w:numPr>
      </w:pPr>
      <w:r>
        <w:t xml:space="preserve">begin with the goal of capturing the correct ancestral relations – this can be accomplishing by again envoking the “importance (or information) flow” idea. I.e., between two indirectly connected nodes, the effective link should have the strength given by the total “flow” that goes between them in the full network. </w:t>
      </w:r>
    </w:p>
    <w:p w14:paraId="794387E7" w14:textId="34BF117F" w:rsidR="00B371FE" w:rsidRDefault="00B371FE" w:rsidP="00B371FE">
      <w:pPr>
        <w:pStyle w:val="ListParagraph"/>
        <w:numPr>
          <w:ilvl w:val="1"/>
          <w:numId w:val="9"/>
        </w:numPr>
      </w:pPr>
      <w:r>
        <w:t>If w</w:t>
      </w:r>
      <w:r>
        <w:rPr>
          <w:vertAlign w:val="subscript"/>
        </w:rPr>
        <w:t xml:space="preserve">ij </w:t>
      </w:r>
      <w:r>
        <w:t>is the link strengths, giving also the importance flow, then the total flow between two nodes is:</w:t>
      </w:r>
    </w:p>
    <w:p w14:paraId="045B119B" w14:textId="538AF2DE" w:rsidR="00B371FE" w:rsidRPr="00DC041F" w:rsidRDefault="00B976E7" w:rsidP="00B371FE">
      <w:pPr>
        <w:pStyle w:val="ListParagraph"/>
        <w:ind w:left="144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eff</m:t>
              </m:r>
            </m:sup>
          </m:sSubSup>
          <m:r>
            <w:rPr>
              <w:rFonts w:ascii="Cambria Math" w:hAnsi="Cambria Math"/>
            </w:rPr>
            <m:t>=</m:t>
          </m:r>
          <m:nary>
            <m:naryPr>
              <m:chr m:val="∑"/>
              <m:supHide m:val="1"/>
              <m:ctrlPr>
                <w:rPr>
                  <w:rFonts w:ascii="Cambria Math" w:hAnsi="Cambria Math"/>
                  <w:i/>
                </w:rPr>
              </m:ctrlPr>
            </m:naryPr>
            <m:sub>
              <m:r>
                <w:rPr>
                  <w:rFonts w:ascii="Cambria Math" w:hAnsi="Cambria Math"/>
                </w:rPr>
                <m:t xml:space="preserve">paths </m:t>
              </m:r>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j</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den>
              </m:f>
            </m:e>
          </m:nary>
        </m:oMath>
      </m:oMathPara>
    </w:p>
    <w:p w14:paraId="495EE2D0" w14:textId="4BD85B41" w:rsidR="00E26ADB" w:rsidRPr="00E26ADB" w:rsidRDefault="00DC041F" w:rsidP="00E26ADB">
      <w:pPr>
        <w:pStyle w:val="ListParagraph"/>
        <w:ind w:left="1440"/>
      </w:pPr>
      <w:r>
        <w:t xml:space="preserve">where </w:t>
      </w:r>
      <w:r w:rsidR="00E26ADB">
        <w:t>a</w:t>
      </w:r>
      <w:r w:rsidR="00E26ADB">
        <w:rPr>
          <w:vertAlign w:val="subscript"/>
        </w:rPr>
        <w:t>i</w:t>
      </w:r>
      <w:r w:rsidR="00E26ADB">
        <w:t xml:space="preserve"> are the node weights, given by the total importance that flows in (or out)</w:t>
      </w:r>
    </w:p>
    <w:p w14:paraId="4631A58E" w14:textId="7A2AD478" w:rsidR="00E26ADB" w:rsidRDefault="00E26ADB" w:rsidP="00B371FE">
      <w:pPr>
        <w:pStyle w:val="ListParagraph"/>
        <w:numPr>
          <w:ilvl w:val="1"/>
          <w:numId w:val="9"/>
        </w:numPr>
      </w:pPr>
      <w:r>
        <w:t xml:space="preserve">This is we consider the matrix </w:t>
      </w:r>
      <w:r w:rsidR="00B675BC">
        <w:t>Z</w:t>
      </w:r>
      <w:r>
        <w:t xml:space="preserve"> whose columns are just repeated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and let W be the connectivity matrix w</w:t>
      </w:r>
      <w:r>
        <w:rPr>
          <w:rFonts w:eastAsiaTheme="minorEastAsia"/>
          <w:vertAlign w:val="subscript"/>
        </w:rPr>
        <w:t xml:space="preserve">ij </w:t>
      </w:r>
      <w:r>
        <w:t xml:space="preserve">, then </w:t>
      </w:r>
    </w:p>
    <w:p w14:paraId="2F0713DC" w14:textId="30D27F89" w:rsidR="00E26ADB" w:rsidRPr="00E26ADB" w:rsidRDefault="00B976E7" w:rsidP="00E26ADB">
      <w:pPr>
        <w:pStyle w:val="ListParagraph"/>
        <w:ind w:left="1440"/>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nary>
            <m:naryPr>
              <m:chr m:val="∑"/>
              <m:supHide m:val="1"/>
              <m:ctrlPr>
                <w:rPr>
                  <w:rFonts w:ascii="Cambria Math" w:hAnsi="Cambria Math"/>
                  <w:i/>
                </w:rPr>
              </m:ctrlPr>
            </m:naryPr>
            <m:sub>
              <m:r>
                <w:rPr>
                  <w:rFonts w:ascii="Cambria Math" w:hAnsi="Cambria Math"/>
                </w:rPr>
                <m:t>n=1</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n</m:t>
                  </m:r>
                </m:sup>
              </m:sSup>
            </m:e>
          </m:nary>
          <m:r>
            <w:rPr>
              <w:rFonts w:ascii="Cambria Math" w:hAnsi="Cambria Math"/>
            </w:rPr>
            <m:t>=Z.*</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W</m:t>
                          </m:r>
                        </m:e>
                      </m:acc>
                    </m:e>
                  </m:d>
                </m:e>
                <m:sup>
                  <m:r>
                    <w:rPr>
                      <w:rFonts w:ascii="Cambria Math" w:hAnsi="Cambria Math"/>
                    </w:rPr>
                    <m:t>-1</m:t>
                  </m:r>
                </m:sup>
              </m:sSup>
            </m:e>
          </m:d>
        </m:oMath>
      </m:oMathPara>
    </w:p>
    <w:p w14:paraId="0B39736C" w14:textId="67DE6FE9" w:rsidR="00E26ADB" w:rsidRDefault="00E26ADB" w:rsidP="00E26ADB">
      <w:pPr>
        <w:pStyle w:val="ListParagraph"/>
        <w:ind w:left="1440"/>
      </w:pPr>
      <w:r w:rsidRPr="003E0030">
        <w:t>where .* and ./ are element-wise (per Matlab syntax)</w:t>
      </w:r>
      <w:r w:rsidR="00B6255D">
        <w:t xml:space="preserve"> and </w:t>
      </w:r>
      <m:oMath>
        <m:acc>
          <m:accPr>
            <m:chr m:val="̃"/>
            <m:ctrlPr>
              <w:rPr>
                <w:rFonts w:ascii="Cambria Math" w:hAnsi="Cambria Math"/>
                <w:i/>
              </w:rPr>
            </m:ctrlPr>
          </m:accPr>
          <m:e>
            <m:r>
              <w:rPr>
                <w:rFonts w:ascii="Cambria Math" w:hAnsi="Cambria Math"/>
              </w:rPr>
              <m:t>W</m:t>
            </m:r>
          </m:e>
        </m:acc>
        <m:r>
          <w:rPr>
            <w:rFonts w:ascii="Cambria Math" w:hAnsi="Cambria Math"/>
          </w:rPr>
          <m:t>=W./Z</m:t>
        </m:r>
      </m:oMath>
      <w:r w:rsidRPr="003E0030">
        <w:t xml:space="preserve"> </w:t>
      </w:r>
    </w:p>
    <w:p w14:paraId="354BB1CF" w14:textId="5A63A9A1" w:rsidR="00BD54E8" w:rsidRDefault="00BD54E8" w:rsidP="00B371FE">
      <w:pPr>
        <w:pStyle w:val="ListParagraph"/>
        <w:numPr>
          <w:ilvl w:val="1"/>
          <w:numId w:val="9"/>
        </w:numPr>
      </w:pPr>
      <w:r>
        <w:t>Now, since we need only to know the effective connectivities between the more important nodes, we don’t need all of W</w:t>
      </w:r>
      <w:r>
        <w:rPr>
          <w:vertAlign w:val="superscript"/>
        </w:rPr>
        <w:t>eff</w:t>
      </w:r>
      <w:r>
        <w:t xml:space="preserve"> but only its part.</w:t>
      </w:r>
    </w:p>
    <w:p w14:paraId="2EC19903" w14:textId="3C6F6FAA" w:rsidR="00B371FE" w:rsidRDefault="00BD54E8" w:rsidP="00B371FE">
      <w:pPr>
        <w:pStyle w:val="ListParagraph"/>
        <w:numPr>
          <w:ilvl w:val="1"/>
          <w:numId w:val="9"/>
        </w:numPr>
      </w:pPr>
      <w:r>
        <w:t xml:space="preserve">So, </w:t>
      </w:r>
      <w:r w:rsidR="00B371FE">
        <w:t>build a sparse connectivity matrix, sorted by node importance (high to low)</w:t>
      </w:r>
    </w:p>
    <w:p w14:paraId="5417D7BD" w14:textId="72138E70" w:rsidR="00B371FE" w:rsidRPr="00B011A6" w:rsidRDefault="00B371FE" w:rsidP="00B371FE">
      <w:pPr>
        <w:pStyle w:val="ListParagraph"/>
        <w:numPr>
          <w:ilvl w:val="1"/>
          <w:numId w:val="9"/>
        </w:numPr>
      </w:pPr>
      <w:r>
        <w:t xml:space="preserve">Then </w:t>
      </w:r>
      <w:r w:rsidR="00BD54E8">
        <w:t>split it at splitN into a 2x2 block matrix</w:t>
      </w:r>
      <w:r w:rsidR="00B011A6">
        <w:t xml:space="preserve">  </w:t>
      </w:r>
      <w:r w:rsidR="00BD54E8">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B675BC">
        <w:rPr>
          <w:rFonts w:eastAsiaTheme="minorEastAsia"/>
        </w:rPr>
        <w:t xml:space="preserve">, such that A is the part corresponding to the remaining important nodes. Since links among A-nodes will be </w:t>
      </w:r>
      <w:r w:rsidR="00B675BC">
        <w:rPr>
          <w:rFonts w:eastAsiaTheme="minorEastAsia"/>
        </w:rPr>
        <w:lastRenderedPageBreak/>
        <w:t>shown explicitly, we need not consider them in the effective calculation, and simply add them in at the end. Thus u</w:t>
      </w:r>
      <w:r w:rsidR="00B011A6">
        <w:rPr>
          <w:rFonts w:eastAsiaTheme="minorEastAsia"/>
        </w:rPr>
        <w:t>sing block-matrix inverse formula (</w:t>
      </w:r>
      <w:hyperlink r:id="rId5" w:anchor="Block_matrix_inversion)" w:history="1">
        <w:r w:rsidR="00B011A6" w:rsidRPr="000E5582">
          <w:rPr>
            <w:rStyle w:val="Hyperlink"/>
            <w:rFonts w:eastAsiaTheme="minorEastAsia"/>
          </w:rPr>
          <w:t>https://en.wikipedia.org/wiki/Block_matrix#Block_matrix_inversion)</w:t>
        </w:r>
      </w:hyperlink>
      <w:r w:rsidR="00B011A6">
        <w:rPr>
          <w:rFonts w:eastAsiaTheme="minorEastAsia"/>
        </w:rPr>
        <w:t xml:space="preserve"> we get</w:t>
      </w:r>
    </w:p>
    <w:p w14:paraId="607274B0" w14:textId="1A41969D" w:rsidR="00B011A6" w:rsidRDefault="00B976E7" w:rsidP="00B011A6">
      <w:pPr>
        <w:pStyle w:val="ListParagraph"/>
        <w:ind w:left="1440"/>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e>
              </m:d>
            </m:e>
            <m:sub>
              <m:r>
                <w:rPr>
                  <w:rFonts w:ascii="Cambria Math" w:hAnsi="Cambria Math"/>
                </w:rPr>
                <m:t>A,A</m:t>
              </m:r>
            </m:sub>
          </m:sSub>
          <m:r>
            <w:rPr>
              <w:rFonts w:ascii="Cambria Math" w:hAnsi="Cambria Math"/>
            </w:rPr>
            <m:t xml:space="preserve">=A+ B </m:t>
          </m:r>
          <m:sSup>
            <m:sSupPr>
              <m:ctrlPr>
                <w:rPr>
                  <w:rFonts w:ascii="Cambria Math" w:hAnsi="Cambria Math"/>
                  <w:i/>
                </w:rPr>
              </m:ctrlPr>
            </m:sSupPr>
            <m:e>
              <m:d>
                <m:dPr>
                  <m:ctrlPr>
                    <w:rPr>
                      <w:rFonts w:ascii="Cambria Math" w:hAnsi="Cambria Math"/>
                      <w:i/>
                    </w:rPr>
                  </m:ctrlPr>
                </m:dPr>
                <m:e>
                  <m:r>
                    <w:rPr>
                      <w:rFonts w:ascii="Cambria Math" w:hAnsi="Cambria Math"/>
                    </w:rPr>
                    <m:t>1-D-C B</m:t>
                  </m:r>
                </m:e>
              </m:d>
            </m:e>
            <m:sup>
              <m:r>
                <w:rPr>
                  <w:rFonts w:ascii="Cambria Math" w:hAnsi="Cambria Math"/>
                </w:rPr>
                <m:t>-1</m:t>
              </m:r>
            </m:sup>
          </m:sSup>
          <m:r>
            <w:rPr>
              <w:rFonts w:ascii="Cambria Math" w:hAnsi="Cambria Math"/>
            </w:rPr>
            <m:t>C</m:t>
          </m:r>
        </m:oMath>
      </m:oMathPara>
    </w:p>
    <w:p w14:paraId="463423B0" w14:textId="0E697B78" w:rsidR="000078CE" w:rsidRDefault="00DE5178" w:rsidP="000078CE">
      <w:pPr>
        <w:pStyle w:val="ListParagraph"/>
        <w:numPr>
          <w:ilvl w:val="1"/>
          <w:numId w:val="9"/>
        </w:numPr>
      </w:pPr>
      <w:r>
        <w:t>We can thus, for a given graph, choose n zoom levels, and iterate this procedure n times to construct ever-smaller effective graphs, starting from the full microscopic connectivity</w:t>
      </w:r>
    </w:p>
    <w:p w14:paraId="7FB259DF" w14:textId="6AE1B97B" w:rsidR="00DE5178" w:rsidRDefault="00DE5178" w:rsidP="000078CE">
      <w:pPr>
        <w:pStyle w:val="ListParagraph"/>
        <w:numPr>
          <w:ilvl w:val="1"/>
          <w:numId w:val="9"/>
        </w:numPr>
      </w:pPr>
      <w:r>
        <w:t xml:space="preserve">ISSUE: for this to be a good method, reducing the connectivity matrix this way twice in a row should be the same as reducing it once by the full amount. I tried this in Mathematica (as the expressions are very long), and it does not simplify to prove the equivalence – but </w:t>
      </w:r>
      <w:r w:rsidR="0062559D">
        <w:t>expressions remain</w:t>
      </w:r>
      <w:r>
        <w:t xml:space="preserve"> very long, so it’s not totally clear. </w:t>
      </w:r>
      <w:r w:rsidR="00CE60F5">
        <w:t xml:space="preserve">Still, we use this for now as it is better then nothing. </w:t>
      </w:r>
    </w:p>
    <w:p w14:paraId="2B8AE5B1" w14:textId="0C1EE2D0" w:rsidR="004A1F62" w:rsidRDefault="009C0838" w:rsidP="000078CE">
      <w:pPr>
        <w:pStyle w:val="ListParagraph"/>
        <w:numPr>
          <w:ilvl w:val="1"/>
          <w:numId w:val="9"/>
        </w:numPr>
      </w:pPr>
      <w:r>
        <w:t>Iterate exponentially</w:t>
      </w:r>
      <w:r w:rsidR="004A1F62">
        <w:t xml:space="preserve"> splitN = </w:t>
      </w:r>
      <w:r>
        <w:t>last</w:t>
      </w:r>
      <w:r w:rsidR="004A1F62">
        <w:t>N / zoomStep</w:t>
      </w:r>
      <w:r w:rsidR="004A1F62">
        <w:rPr>
          <w:vertAlign w:val="superscript"/>
        </w:rPr>
        <w:t xml:space="preserve">2  </w:t>
      </w:r>
      <w:r w:rsidR="004A1F62">
        <w:t>such that if the graph is indeed fractal structure, then any visible window will have roughly the same number of nodes at each linear zoom step</w:t>
      </w:r>
    </w:p>
    <w:p w14:paraId="5A2F52AD" w14:textId="2DBA3827" w:rsidR="00E742DA" w:rsidRDefault="00E742DA" w:rsidP="000078CE">
      <w:pPr>
        <w:pStyle w:val="ListParagraph"/>
        <w:numPr>
          <w:ilvl w:val="1"/>
          <w:numId w:val="9"/>
        </w:numPr>
      </w:pPr>
      <w:r>
        <w:t>After the effective links are found, include their values as fields in the Links database – this way each link has fields strength (for microscopic), strength1 (zoomed out 1 level), strength2 (2 levels), …. , strengthn (fully zoomed out, leaving only 20-50 nodes)</w:t>
      </w:r>
    </w:p>
    <w:p w14:paraId="6173ACD4" w14:textId="0FDA592A" w:rsidR="00E742DA" w:rsidRDefault="00E742DA" w:rsidP="000078CE">
      <w:pPr>
        <w:pStyle w:val="ListParagraph"/>
        <w:numPr>
          <w:ilvl w:val="1"/>
          <w:numId w:val="9"/>
        </w:numPr>
      </w:pPr>
      <w:r>
        <w:t>The relevatn fields are then loaded into strength value of linkData array on the client in tok.js</w:t>
      </w:r>
    </w:p>
    <w:p w14:paraId="31BC4AB9" w14:textId="23EB2110" w:rsidR="00B371FE" w:rsidRDefault="00B371FE" w:rsidP="00B371FE">
      <w:pPr>
        <w:pStyle w:val="ListParagraph"/>
        <w:numPr>
          <w:ilvl w:val="0"/>
          <w:numId w:val="9"/>
        </w:numPr>
      </w:pPr>
      <w:r>
        <w:t>maxZoomLvl – find the most zoomed-out level in a graph</w:t>
      </w:r>
      <w:r w:rsidR="00C3554D">
        <w:t xml:space="preserve"> (since it will depend on graph size..)</w:t>
      </w:r>
    </w:p>
    <w:p w14:paraId="1F8B659D" w14:textId="6FF0836C" w:rsidR="00B371FE" w:rsidRDefault="00B371FE" w:rsidP="00B371FE">
      <w:pPr>
        <w:pStyle w:val="ListParagraph"/>
        <w:numPr>
          <w:ilvl w:val="0"/>
          <w:numId w:val="9"/>
        </w:numPr>
      </w:pPr>
      <w:r>
        <w:t>publish / subscribe – implements zoom behavior</w:t>
      </w:r>
      <w:r w:rsidR="00C3554D">
        <w:t>, publishing only the few relevant nodes at a time</w:t>
      </w:r>
      <w:r w:rsidR="00534AD1">
        <w:t xml:space="preserve"> according to the parameters passed into subscribe from the client</w:t>
      </w:r>
    </w:p>
    <w:p w14:paraId="252A9369" w14:textId="6DA832FD" w:rsidR="00524E4A" w:rsidRDefault="001F4EEE" w:rsidP="00524E4A">
      <w:pPr>
        <w:pStyle w:val="ListParagraph"/>
        <w:numPr>
          <w:ilvl w:val="1"/>
          <w:numId w:val="9"/>
        </w:numPr>
      </w:pPr>
      <w:r>
        <w:t>this is called on each graph redraw() in tok.js</w:t>
      </w:r>
    </w:p>
    <w:p w14:paraId="68B917B5" w14:textId="75FDBBC9" w:rsidR="001F4EEE" w:rsidRDefault="001F4EEE" w:rsidP="00524E4A">
      <w:pPr>
        <w:pStyle w:val="ListParagraph"/>
        <w:numPr>
          <w:ilvl w:val="1"/>
          <w:numId w:val="9"/>
        </w:numPr>
      </w:pPr>
      <w:r>
        <w:t>subscribe uses the currently visible window coordinates visWindow, and current zoom level currZmLvl stored in Session variable</w:t>
      </w:r>
    </w:p>
    <w:p w14:paraId="72D87B43" w14:textId="221A175E" w:rsidR="001F4EEE" w:rsidRDefault="001F4EEE" w:rsidP="00524E4A">
      <w:pPr>
        <w:pStyle w:val="ListParagraph"/>
        <w:numPr>
          <w:ilvl w:val="1"/>
          <w:numId w:val="9"/>
        </w:numPr>
      </w:pPr>
      <w:r>
        <w:t xml:space="preserve">it first calls to publish the visible nodes: </w:t>
      </w:r>
    </w:p>
    <w:p w14:paraId="5DFF22AD" w14:textId="6BD3918F" w:rsidR="001F4EEE" w:rsidRDefault="001F4EEE" w:rsidP="001F4EEE">
      <w:pPr>
        <w:pStyle w:val="ListParagraph"/>
        <w:numPr>
          <w:ilvl w:val="2"/>
          <w:numId w:val="9"/>
        </w:numPr>
      </w:pPr>
      <w:r>
        <w:t>find all the nodes at currZmLvl inside the visible window. If this is is between 20 and 50, then we’re done</w:t>
      </w:r>
    </w:p>
    <w:p w14:paraId="3D07B5BB" w14:textId="41227694" w:rsidR="001F4EEE" w:rsidRDefault="001F4EEE" w:rsidP="001F4EEE">
      <w:pPr>
        <w:pStyle w:val="ListParagraph"/>
        <w:numPr>
          <w:ilvl w:val="2"/>
          <w:numId w:val="9"/>
        </w:numPr>
      </w:pPr>
      <w:r>
        <w:t>If it’s too many, then zoom out: increment currZmLvl (thus taking only the large nodes and effective connectivity at that level), then check number of nodes again</w:t>
      </w:r>
    </w:p>
    <w:p w14:paraId="0645DC56" w14:textId="63C29C9F" w:rsidR="001F4EEE" w:rsidRDefault="001F4EEE" w:rsidP="001F4EEE">
      <w:pPr>
        <w:pStyle w:val="ListParagraph"/>
        <w:numPr>
          <w:ilvl w:val="2"/>
          <w:numId w:val="9"/>
        </w:numPr>
      </w:pPr>
      <w:r>
        <w:t xml:space="preserve">If it’s too few, then zoom in: however, since the smaller nodes might not have been positioned yet, we can’t use their positioning inside visWindow to find which ones to show. Instead, we use the graph structure. We find all the children of already visible nodes for whom the visible node is its </w:t>
      </w:r>
      <w:r w:rsidR="00181885">
        <w:t>strongest</w:t>
      </w:r>
      <w:r>
        <w:t xml:space="preserve"> </w:t>
      </w:r>
      <w:r w:rsidR="00181885">
        <w:t xml:space="preserve">linked </w:t>
      </w:r>
      <w:r>
        <w:t xml:space="preserve">parent. Similarly, we find all parents of visNodes …. </w:t>
      </w:r>
      <w:r w:rsidR="00181885">
        <w:t>strongest linked</w:t>
      </w:r>
      <w:r>
        <w:t xml:space="preserve"> child. We then loop this algorithm until no new nodes are added – adding only nodes at currZmLvl (else </w:t>
      </w:r>
      <w:r w:rsidR="00181885">
        <w:t>it won’t terminate)</w:t>
      </w:r>
      <w:r>
        <w:t xml:space="preserve">. This ensures that all the </w:t>
      </w:r>
      <w:r w:rsidR="00181885">
        <w:t>(linked) nodes can be reached.</w:t>
      </w:r>
      <w:r w:rsidR="00F70701">
        <w:t xml:space="preserve"> New unpositioned nodes start off next to their previously visible </w:t>
      </w:r>
      <w:r w:rsidR="00ED193D">
        <w:t>parents/children.</w:t>
      </w:r>
    </w:p>
    <w:p w14:paraId="07752A91" w14:textId="34EEA7E9" w:rsidR="00181885" w:rsidRDefault="00181885" w:rsidP="001F4EEE">
      <w:pPr>
        <w:pStyle w:val="ListParagraph"/>
        <w:numPr>
          <w:ilvl w:val="2"/>
          <w:numId w:val="9"/>
        </w:numPr>
      </w:pPr>
      <w:r>
        <w:t>We then loop the zoom in/out procedure until we get number of nodes between 20 and 50, unless we overshoot, in which case we also stop.</w:t>
      </w:r>
    </w:p>
    <w:p w14:paraId="6083665C" w14:textId="15865925" w:rsidR="00485829" w:rsidRDefault="00485829" w:rsidP="00485829">
      <w:pPr>
        <w:pStyle w:val="ListParagraph"/>
        <w:numPr>
          <w:ilvl w:val="1"/>
          <w:numId w:val="9"/>
        </w:numPr>
      </w:pPr>
      <w:r>
        <w:lastRenderedPageBreak/>
        <w:t>We then publish the phantom nodes that keep the visible graph structure close to what it would be in the full graph. Phantom nodes are fixed and mostly outside the visWindow.</w:t>
      </w:r>
    </w:p>
    <w:p w14:paraId="2607AA63" w14:textId="20909246" w:rsidR="00485829" w:rsidRDefault="00485829" w:rsidP="00485829">
      <w:pPr>
        <w:pStyle w:val="ListParagraph"/>
        <w:numPr>
          <w:ilvl w:val="2"/>
          <w:numId w:val="9"/>
        </w:numPr>
      </w:pPr>
      <w:r>
        <w:t>Need to get the right spring-forces and right charge forces</w:t>
      </w:r>
    </w:p>
    <w:p w14:paraId="6CB2C085" w14:textId="4705306A" w:rsidR="00485829" w:rsidRDefault="00485829" w:rsidP="00485829">
      <w:pPr>
        <w:pStyle w:val="ListParagraph"/>
        <w:numPr>
          <w:ilvl w:val="2"/>
          <w:numId w:val="9"/>
        </w:numPr>
      </w:pPr>
      <w:r>
        <w:t>For the springs, we should really include all visible-to-other links, but that can create too ma</w:t>
      </w:r>
      <w:r w:rsidR="003639A5">
        <w:t xml:space="preserve">ny links for efficient running. Can include 20 most important links – but then we can end up with disconnected nodes. Instead, choose at most 2 most important phantom links per node. </w:t>
      </w:r>
      <w:r w:rsidR="00E1203F">
        <w:t xml:space="preserve">After this, if a phantom nodes happens to not be positioned yet, then don’t publish it (the resulting orphaned links are filtered out in redraw() on the client). </w:t>
      </w:r>
    </w:p>
    <w:p w14:paraId="41C5F9AC" w14:textId="77777777" w:rsidR="00B371FE" w:rsidRDefault="00B371FE" w:rsidP="00B371FE">
      <w:pPr>
        <w:pStyle w:val="ListParagraph"/>
        <w:numPr>
          <w:ilvl w:val="0"/>
          <w:numId w:val="9"/>
        </w:numPr>
      </w:pPr>
    </w:p>
    <w:p w14:paraId="01938515" w14:textId="77777777" w:rsidR="00B371FE" w:rsidRDefault="00B371FE" w:rsidP="00B371FE"/>
    <w:sectPr w:rsidR="00B3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BAA"/>
    <w:multiLevelType w:val="hybridMultilevel"/>
    <w:tmpl w:val="8938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82F49B8"/>
    <w:multiLevelType w:val="hybridMultilevel"/>
    <w:tmpl w:val="9524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3"/>
  </w:num>
  <w:num w:numId="5">
    <w:abstractNumId w:val="12"/>
  </w:num>
  <w:num w:numId="6">
    <w:abstractNumId w:val="11"/>
  </w:num>
  <w:num w:numId="7">
    <w:abstractNumId w:val="6"/>
  </w:num>
  <w:num w:numId="8">
    <w:abstractNumId w:val="5"/>
  </w:num>
  <w:num w:numId="9">
    <w:abstractNumId w:val="3"/>
  </w:num>
  <w:num w:numId="10">
    <w:abstractNumId w:val="4"/>
  </w:num>
  <w:num w:numId="11">
    <w:abstractNumId w:val="8"/>
  </w:num>
  <w:num w:numId="12">
    <w:abstractNumId w:val="1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078CE"/>
    <w:rsid w:val="000464BA"/>
    <w:rsid w:val="00052BD5"/>
    <w:rsid w:val="000559F0"/>
    <w:rsid w:val="00067187"/>
    <w:rsid w:val="00080187"/>
    <w:rsid w:val="000836C9"/>
    <w:rsid w:val="00083F0F"/>
    <w:rsid w:val="00092383"/>
    <w:rsid w:val="000A0750"/>
    <w:rsid w:val="000B1DE6"/>
    <w:rsid w:val="000B2EF0"/>
    <w:rsid w:val="000C437B"/>
    <w:rsid w:val="000C575B"/>
    <w:rsid w:val="000F3EA0"/>
    <w:rsid w:val="001251FA"/>
    <w:rsid w:val="001411E5"/>
    <w:rsid w:val="001473D2"/>
    <w:rsid w:val="00151FDB"/>
    <w:rsid w:val="00173A2E"/>
    <w:rsid w:val="00181885"/>
    <w:rsid w:val="00192074"/>
    <w:rsid w:val="001E220E"/>
    <w:rsid w:val="001F183B"/>
    <w:rsid w:val="001F4EEE"/>
    <w:rsid w:val="00212EC0"/>
    <w:rsid w:val="00262611"/>
    <w:rsid w:val="002A1432"/>
    <w:rsid w:val="002D3AD6"/>
    <w:rsid w:val="002D77EC"/>
    <w:rsid w:val="002E5EC2"/>
    <w:rsid w:val="00320345"/>
    <w:rsid w:val="00355214"/>
    <w:rsid w:val="003639A5"/>
    <w:rsid w:val="003B7089"/>
    <w:rsid w:val="003C4B71"/>
    <w:rsid w:val="003E0030"/>
    <w:rsid w:val="003E3EB9"/>
    <w:rsid w:val="00402FB5"/>
    <w:rsid w:val="00412FB2"/>
    <w:rsid w:val="00430EC7"/>
    <w:rsid w:val="00436B90"/>
    <w:rsid w:val="00456FC5"/>
    <w:rsid w:val="00470BEE"/>
    <w:rsid w:val="00485829"/>
    <w:rsid w:val="00486999"/>
    <w:rsid w:val="004A1F62"/>
    <w:rsid w:val="004D1460"/>
    <w:rsid w:val="004D17E9"/>
    <w:rsid w:val="004E4CDA"/>
    <w:rsid w:val="004F0911"/>
    <w:rsid w:val="00515161"/>
    <w:rsid w:val="00524E4A"/>
    <w:rsid w:val="00534AD1"/>
    <w:rsid w:val="0056486E"/>
    <w:rsid w:val="00564F02"/>
    <w:rsid w:val="00597978"/>
    <w:rsid w:val="005B2A5F"/>
    <w:rsid w:val="005C2ABB"/>
    <w:rsid w:val="005C4193"/>
    <w:rsid w:val="005D0DCD"/>
    <w:rsid w:val="005D118F"/>
    <w:rsid w:val="0062559D"/>
    <w:rsid w:val="00627B92"/>
    <w:rsid w:val="0064567F"/>
    <w:rsid w:val="006550C7"/>
    <w:rsid w:val="0067387C"/>
    <w:rsid w:val="006B20A9"/>
    <w:rsid w:val="006B3F27"/>
    <w:rsid w:val="006C4D07"/>
    <w:rsid w:val="006E0C50"/>
    <w:rsid w:val="00700CB5"/>
    <w:rsid w:val="00756939"/>
    <w:rsid w:val="00782C33"/>
    <w:rsid w:val="00785008"/>
    <w:rsid w:val="0079790F"/>
    <w:rsid w:val="00801058"/>
    <w:rsid w:val="0081043A"/>
    <w:rsid w:val="00813824"/>
    <w:rsid w:val="00825D20"/>
    <w:rsid w:val="008539F3"/>
    <w:rsid w:val="008636EB"/>
    <w:rsid w:val="008637CF"/>
    <w:rsid w:val="00870F5D"/>
    <w:rsid w:val="00871831"/>
    <w:rsid w:val="00885F5B"/>
    <w:rsid w:val="008A5737"/>
    <w:rsid w:val="008E24EA"/>
    <w:rsid w:val="00910C24"/>
    <w:rsid w:val="00913868"/>
    <w:rsid w:val="009150D9"/>
    <w:rsid w:val="009171CB"/>
    <w:rsid w:val="0097354A"/>
    <w:rsid w:val="00991F81"/>
    <w:rsid w:val="009B2E54"/>
    <w:rsid w:val="009C0838"/>
    <w:rsid w:val="009D1E90"/>
    <w:rsid w:val="009D7B16"/>
    <w:rsid w:val="009E4771"/>
    <w:rsid w:val="00A00D49"/>
    <w:rsid w:val="00A16542"/>
    <w:rsid w:val="00A2509C"/>
    <w:rsid w:val="00AB6112"/>
    <w:rsid w:val="00AC0E7D"/>
    <w:rsid w:val="00AC7C83"/>
    <w:rsid w:val="00AE19DD"/>
    <w:rsid w:val="00AF1DF9"/>
    <w:rsid w:val="00B011A6"/>
    <w:rsid w:val="00B27BD3"/>
    <w:rsid w:val="00B371FE"/>
    <w:rsid w:val="00B459DB"/>
    <w:rsid w:val="00B6255D"/>
    <w:rsid w:val="00B675BC"/>
    <w:rsid w:val="00B976E7"/>
    <w:rsid w:val="00BB4114"/>
    <w:rsid w:val="00BC2B53"/>
    <w:rsid w:val="00BD54E8"/>
    <w:rsid w:val="00BE67B6"/>
    <w:rsid w:val="00BF1345"/>
    <w:rsid w:val="00BF225A"/>
    <w:rsid w:val="00C11F24"/>
    <w:rsid w:val="00C16FCD"/>
    <w:rsid w:val="00C317FB"/>
    <w:rsid w:val="00C3554D"/>
    <w:rsid w:val="00C42290"/>
    <w:rsid w:val="00C42695"/>
    <w:rsid w:val="00C456FC"/>
    <w:rsid w:val="00C47F8C"/>
    <w:rsid w:val="00C51EFB"/>
    <w:rsid w:val="00C72E85"/>
    <w:rsid w:val="00C96A42"/>
    <w:rsid w:val="00CB21FB"/>
    <w:rsid w:val="00CC282E"/>
    <w:rsid w:val="00CE60F5"/>
    <w:rsid w:val="00CF3174"/>
    <w:rsid w:val="00D042D6"/>
    <w:rsid w:val="00D40C06"/>
    <w:rsid w:val="00D47AAD"/>
    <w:rsid w:val="00D7472E"/>
    <w:rsid w:val="00DA30E8"/>
    <w:rsid w:val="00DC041F"/>
    <w:rsid w:val="00DC1FCD"/>
    <w:rsid w:val="00DE5178"/>
    <w:rsid w:val="00E07769"/>
    <w:rsid w:val="00E1203F"/>
    <w:rsid w:val="00E26ADB"/>
    <w:rsid w:val="00E3208B"/>
    <w:rsid w:val="00E3229E"/>
    <w:rsid w:val="00E435DC"/>
    <w:rsid w:val="00E509C4"/>
    <w:rsid w:val="00E7402E"/>
    <w:rsid w:val="00E742DA"/>
    <w:rsid w:val="00E870BF"/>
    <w:rsid w:val="00E966B4"/>
    <w:rsid w:val="00EC1442"/>
    <w:rsid w:val="00EC3E06"/>
    <w:rsid w:val="00ED193D"/>
    <w:rsid w:val="00ED2F8C"/>
    <w:rsid w:val="00ED76F6"/>
    <w:rsid w:val="00F04D3D"/>
    <w:rsid w:val="00F302AA"/>
    <w:rsid w:val="00F3138B"/>
    <w:rsid w:val="00F35FEB"/>
    <w:rsid w:val="00F373CD"/>
    <w:rsid w:val="00F46405"/>
    <w:rsid w:val="00F55ED9"/>
    <w:rsid w:val="00F70701"/>
    <w:rsid w:val="00F9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 w:type="character" w:styleId="Hyperlink">
    <w:name w:val="Hyperlink"/>
    <w:basedOn w:val="DefaultParagraphFont"/>
    <w:uiPriority w:val="99"/>
    <w:unhideWhenUsed/>
    <w:rsid w:val="00B0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lock_matri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22004</TotalTime>
  <Pages>6</Pages>
  <Words>1831</Words>
  <Characters>10439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145</cp:revision>
  <dcterms:created xsi:type="dcterms:W3CDTF">2016-12-04T14:48:00Z</dcterms:created>
  <dcterms:modified xsi:type="dcterms:W3CDTF">2018-04-16T20:11:00Z</dcterms:modified>
</cp:coreProperties>
</file>