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76C3" w:rsidRDefault="000476C3" w:rsidP="000476C3">
      <w:pPr>
        <w:spacing w:line="240" w:lineRule="auto"/>
        <w:jc w:val="center"/>
        <w:rPr>
          <w:rFonts w:ascii="Times New Roman" w:hAnsi="Times New Roman" w:cs="Times New Roman"/>
          <w:color w:val="000000" w:themeColor="text1"/>
          <w:sz w:val="28"/>
          <w:szCs w:val="24"/>
        </w:rPr>
      </w:pPr>
      <w:r>
        <w:rPr>
          <w:rFonts w:ascii="Times New Roman" w:eastAsia="Times New Roman" w:hAnsi="Times New Roman" w:cs="Times New Roman"/>
          <w:b/>
          <w:color w:val="000000" w:themeColor="text1"/>
          <w:sz w:val="28"/>
          <w:szCs w:val="24"/>
        </w:rPr>
        <w:t xml:space="preserve">EXHIBIT: </w:t>
      </w:r>
      <w:r w:rsidR="002C204F" w:rsidRPr="00234336">
        <w:rPr>
          <w:rFonts w:ascii="Times New Roman" w:eastAsia="Times New Roman" w:hAnsi="Times New Roman" w:cs="Times New Roman"/>
          <w:b/>
          <w:color w:val="000000" w:themeColor="text1"/>
          <w:sz w:val="28"/>
          <w:szCs w:val="24"/>
        </w:rPr>
        <w:t xml:space="preserve">DATABASE OF </w:t>
      </w:r>
      <w:r w:rsidR="00C0487A" w:rsidRPr="00234336">
        <w:rPr>
          <w:rFonts w:ascii="Times New Roman" w:eastAsia="Times New Roman" w:hAnsi="Times New Roman" w:cs="Times New Roman"/>
          <w:b/>
          <w:color w:val="000000" w:themeColor="text1"/>
          <w:sz w:val="28"/>
          <w:szCs w:val="24"/>
        </w:rPr>
        <w:t>AMERICAN WINES</w:t>
      </w:r>
    </w:p>
    <w:p w:rsidR="00CC4484" w:rsidRPr="002502F3" w:rsidRDefault="00CC4484" w:rsidP="000476C3">
      <w:pPr>
        <w:spacing w:line="240" w:lineRule="auto"/>
        <w:jc w:val="center"/>
        <w:rPr>
          <w:rFonts w:ascii="Times New Roman" w:hAnsi="Times New Roman" w:cs="Times New Roman"/>
          <w:i/>
          <w:color w:val="000000" w:themeColor="text1"/>
          <w:sz w:val="28"/>
          <w:szCs w:val="24"/>
        </w:rPr>
      </w:pPr>
      <w:r w:rsidRPr="002502F3">
        <w:rPr>
          <w:rFonts w:ascii="Times New Roman" w:eastAsia="Times New Roman" w:hAnsi="Times New Roman" w:cs="Times New Roman"/>
          <w:i/>
          <w:color w:val="000000" w:themeColor="text1"/>
        </w:rPr>
        <w:t>Prachi</w:t>
      </w:r>
      <w:r w:rsidR="000476C3" w:rsidRPr="002502F3">
        <w:rPr>
          <w:rFonts w:ascii="Times New Roman" w:eastAsia="Times New Roman" w:hAnsi="Times New Roman" w:cs="Times New Roman"/>
          <w:i/>
          <w:color w:val="000000" w:themeColor="text1"/>
        </w:rPr>
        <w:t xml:space="preserve"> Shah, </w:t>
      </w:r>
      <w:r w:rsidR="009530AD" w:rsidRPr="002502F3">
        <w:rPr>
          <w:rFonts w:ascii="Times New Roman" w:eastAsia="Times New Roman" w:hAnsi="Times New Roman" w:cs="Times New Roman"/>
          <w:i/>
          <w:color w:val="000000" w:themeColor="text1"/>
        </w:rPr>
        <w:t>Kartik</w:t>
      </w:r>
      <w:r w:rsidR="000476C3" w:rsidRPr="002502F3">
        <w:rPr>
          <w:rFonts w:ascii="Times New Roman" w:eastAsia="Times New Roman" w:hAnsi="Times New Roman" w:cs="Times New Roman"/>
          <w:i/>
          <w:color w:val="000000" w:themeColor="text1"/>
        </w:rPr>
        <w:t xml:space="preserve"> Adur, </w:t>
      </w:r>
      <w:r w:rsidR="009530AD" w:rsidRPr="002502F3">
        <w:rPr>
          <w:rFonts w:ascii="Times New Roman" w:eastAsia="Times New Roman" w:hAnsi="Times New Roman" w:cs="Times New Roman"/>
          <w:i/>
          <w:color w:val="000000" w:themeColor="text1"/>
        </w:rPr>
        <w:t>Luis</w:t>
      </w:r>
      <w:r w:rsidR="000476C3" w:rsidRPr="002502F3">
        <w:rPr>
          <w:rFonts w:ascii="Times New Roman" w:eastAsia="Times New Roman" w:hAnsi="Times New Roman" w:cs="Times New Roman"/>
          <w:i/>
          <w:color w:val="000000" w:themeColor="text1"/>
        </w:rPr>
        <w:t xml:space="preserve"> Puga Vaglienti</w:t>
      </w:r>
    </w:p>
    <w:p w:rsidR="00CC4484" w:rsidRPr="002502F3" w:rsidRDefault="0055082C" w:rsidP="000476C3">
      <w:pPr>
        <w:spacing w:after="0" w:line="240" w:lineRule="auto"/>
        <w:jc w:val="center"/>
        <w:rPr>
          <w:rFonts w:ascii="Times New Roman" w:hAnsi="Times New Roman" w:cs="Times New Roman"/>
          <w:i/>
          <w:color w:val="000000" w:themeColor="text1"/>
        </w:rPr>
      </w:pPr>
      <w:r w:rsidRPr="002502F3">
        <w:rPr>
          <w:rFonts w:ascii="Times New Roman" w:eastAsia="Times New Roman" w:hAnsi="Times New Roman" w:cs="Times New Roman"/>
          <w:i/>
          <w:color w:val="000000" w:themeColor="text1"/>
        </w:rPr>
        <w:t>ILS-Z 636</w:t>
      </w:r>
      <w:r w:rsidR="00CC4484" w:rsidRPr="002502F3">
        <w:rPr>
          <w:rFonts w:ascii="Times New Roman" w:eastAsia="Times New Roman" w:hAnsi="Times New Roman" w:cs="Times New Roman"/>
          <w:i/>
          <w:color w:val="000000" w:themeColor="text1"/>
        </w:rPr>
        <w:t xml:space="preserve"> </w:t>
      </w:r>
      <w:r w:rsidRPr="002502F3">
        <w:rPr>
          <w:rFonts w:ascii="Times New Roman" w:eastAsia="Times New Roman" w:hAnsi="Times New Roman" w:cs="Times New Roman"/>
          <w:i/>
          <w:color w:val="000000" w:themeColor="text1"/>
        </w:rPr>
        <w:t>Semantic Web/Data Semantics</w:t>
      </w:r>
    </w:p>
    <w:p w:rsidR="00CC4484" w:rsidRPr="002502F3" w:rsidRDefault="00CC4484" w:rsidP="000476C3">
      <w:pPr>
        <w:spacing w:after="0" w:line="240" w:lineRule="auto"/>
        <w:jc w:val="center"/>
        <w:rPr>
          <w:rFonts w:ascii="Times New Roman" w:hAnsi="Times New Roman" w:cs="Times New Roman"/>
          <w:i/>
          <w:color w:val="000000" w:themeColor="text1"/>
        </w:rPr>
      </w:pPr>
      <w:r w:rsidRPr="002502F3">
        <w:rPr>
          <w:rFonts w:ascii="Times New Roman" w:eastAsia="Times New Roman" w:hAnsi="Times New Roman" w:cs="Times New Roman"/>
          <w:i/>
          <w:color w:val="000000" w:themeColor="text1"/>
        </w:rPr>
        <w:t xml:space="preserve">Project </w:t>
      </w:r>
      <w:r w:rsidR="0055082C" w:rsidRPr="002502F3">
        <w:rPr>
          <w:rFonts w:ascii="Times New Roman" w:eastAsia="Times New Roman" w:hAnsi="Times New Roman" w:cs="Times New Roman"/>
          <w:i/>
          <w:color w:val="000000" w:themeColor="text1"/>
        </w:rPr>
        <w:t>Report</w:t>
      </w:r>
    </w:p>
    <w:p w:rsidR="00CC4484" w:rsidRPr="002502F3" w:rsidRDefault="00CC4484" w:rsidP="000476C3">
      <w:pPr>
        <w:spacing w:after="0" w:line="240" w:lineRule="auto"/>
        <w:jc w:val="center"/>
        <w:rPr>
          <w:rFonts w:ascii="Times New Roman" w:hAnsi="Times New Roman" w:cs="Times New Roman"/>
          <w:i/>
          <w:color w:val="000000" w:themeColor="text1"/>
        </w:rPr>
      </w:pPr>
      <w:r w:rsidRPr="002502F3">
        <w:rPr>
          <w:rFonts w:ascii="Times New Roman" w:eastAsia="Times New Roman" w:hAnsi="Times New Roman" w:cs="Times New Roman"/>
          <w:i/>
          <w:color w:val="000000" w:themeColor="text1"/>
        </w:rPr>
        <w:t>2014</w:t>
      </w:r>
    </w:p>
    <w:p w:rsidR="002502F3" w:rsidRDefault="002502F3" w:rsidP="00A32C6B">
      <w:pPr>
        <w:spacing w:line="240" w:lineRule="auto"/>
        <w:jc w:val="both"/>
        <w:rPr>
          <w:rFonts w:ascii="Times New Roman" w:hAnsi="Times New Roman" w:cs="Times New Roman"/>
          <w:color w:val="000000" w:themeColor="text1"/>
          <w:sz w:val="24"/>
          <w:szCs w:val="24"/>
        </w:rPr>
        <w:sectPr w:rsidR="002502F3" w:rsidSect="002502F3">
          <w:type w:val="continuous"/>
          <w:pgSz w:w="12240" w:h="15840"/>
          <w:pgMar w:top="1152" w:right="1152" w:bottom="1152" w:left="1152" w:header="720" w:footer="720" w:gutter="0"/>
          <w:cols w:space="720"/>
          <w:docGrid w:linePitch="360"/>
        </w:sectPr>
      </w:pPr>
    </w:p>
    <w:p w:rsidR="00C55939" w:rsidRPr="00D13323" w:rsidRDefault="00C55939" w:rsidP="00C55939">
      <w:pPr>
        <w:spacing w:line="240" w:lineRule="auto"/>
        <w:jc w:val="both"/>
        <w:rPr>
          <w:rFonts w:ascii="Times New Roman" w:hAnsi="Times New Roman" w:cs="Times New Roman"/>
          <w:sz w:val="24"/>
          <w:szCs w:val="24"/>
        </w:rPr>
      </w:pPr>
      <w:r w:rsidRPr="00D13323">
        <w:rPr>
          <w:rFonts w:ascii="Times New Roman" w:hAnsi="Times New Roman" w:cs="Times New Roman"/>
          <w:b/>
          <w:sz w:val="20"/>
          <w:szCs w:val="20"/>
        </w:rPr>
        <w:lastRenderedPageBreak/>
        <w:t>Abstract—the vision of the Semantic Web is an enhancement of the current web that involves an interplay between the web technologies and modern browsers to present interactive content. As such, this requires marrying the potential of semantic data with the best of the tools and technologies of the current web. This paper examines the use of semantic data pertaining to the domain of American wines</w:t>
      </w:r>
      <w:r>
        <w:rPr>
          <w:rFonts w:ascii="Times New Roman" w:hAnsi="Times New Roman" w:cs="Times New Roman"/>
          <w:b/>
          <w:sz w:val="20"/>
          <w:szCs w:val="20"/>
        </w:rPr>
        <w:t xml:space="preserve"> </w:t>
      </w:r>
      <w:r w:rsidRPr="00D13323">
        <w:rPr>
          <w:rFonts w:ascii="Times New Roman" w:hAnsi="Times New Roman" w:cs="Times New Roman"/>
          <w:b/>
          <w:sz w:val="20"/>
          <w:szCs w:val="20"/>
        </w:rPr>
        <w:t>and how the authors used Exhibit</w:t>
      </w:r>
      <w:r>
        <w:rPr>
          <w:rFonts w:ascii="Times New Roman" w:hAnsi="Times New Roman" w:cs="Times New Roman"/>
          <w:b/>
          <w:sz w:val="20"/>
          <w:szCs w:val="20"/>
        </w:rPr>
        <w:t xml:space="preserve">, </w:t>
      </w:r>
      <w:r w:rsidRPr="00D13323">
        <w:rPr>
          <w:rFonts w:ascii="Times New Roman" w:hAnsi="Times New Roman" w:cs="Times New Roman"/>
          <w:b/>
          <w:sz w:val="20"/>
          <w:szCs w:val="20"/>
        </w:rPr>
        <w:t>an open-source tool to display the data dynamically online. The aim of this project was to demonstrate how semantic data can be merged with the tools of the current web to display data in different formats, and maintaining the semantics as well.</w:t>
      </w:r>
    </w:p>
    <w:p w:rsidR="00563C1E" w:rsidRDefault="00563C1E" w:rsidP="00A32C6B">
      <w:pPr>
        <w:spacing w:line="240" w:lineRule="auto"/>
        <w:jc w:val="both"/>
        <w:rPr>
          <w:rFonts w:ascii="Times New Roman" w:hAnsi="Times New Roman" w:cs="Times New Roman"/>
          <w:color w:val="000000" w:themeColor="text1"/>
          <w:sz w:val="24"/>
          <w:szCs w:val="24"/>
        </w:rPr>
      </w:pPr>
    </w:p>
    <w:p w:rsidR="00563C1E" w:rsidRDefault="000476C3" w:rsidP="00A32C6B">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Keywords: semantic web, semantic data, RDF, Exhibit, SIMILE, wine</w:t>
      </w:r>
    </w:p>
    <w:p w:rsidR="00563C1E" w:rsidRDefault="00563C1E" w:rsidP="00A32C6B">
      <w:pPr>
        <w:spacing w:line="240" w:lineRule="auto"/>
        <w:jc w:val="both"/>
        <w:rPr>
          <w:rFonts w:ascii="Times New Roman" w:hAnsi="Times New Roman" w:cs="Times New Roman"/>
          <w:color w:val="000000" w:themeColor="text1"/>
          <w:sz w:val="24"/>
          <w:szCs w:val="24"/>
        </w:rPr>
      </w:pPr>
    </w:p>
    <w:p w:rsidR="00765CA6" w:rsidRPr="000476C3" w:rsidRDefault="008900B3" w:rsidP="000476C3">
      <w:pPr>
        <w:spacing w:line="240" w:lineRule="auto"/>
        <w:jc w:val="center"/>
        <w:rPr>
          <w:rFonts w:ascii="Times New Roman" w:hAnsi="Times New Roman" w:cs="Times New Roman"/>
          <w:b/>
          <w:color w:val="000000" w:themeColor="text1"/>
          <w:sz w:val="24"/>
          <w:szCs w:val="24"/>
        </w:rPr>
      </w:pPr>
      <w:r w:rsidRPr="000476C3">
        <w:rPr>
          <w:rFonts w:ascii="Times New Roman" w:hAnsi="Times New Roman" w:cs="Times New Roman"/>
          <w:b/>
          <w:color w:val="000000" w:themeColor="text1"/>
          <w:sz w:val="24"/>
          <w:szCs w:val="24"/>
        </w:rPr>
        <w:t>I</w:t>
      </w:r>
      <w:r w:rsidR="000476C3" w:rsidRPr="000476C3">
        <w:rPr>
          <w:rFonts w:ascii="Times New Roman" w:hAnsi="Times New Roman" w:cs="Times New Roman"/>
          <w:b/>
          <w:color w:val="000000" w:themeColor="text1"/>
          <w:sz w:val="24"/>
          <w:szCs w:val="24"/>
        </w:rPr>
        <w:t>.</w:t>
      </w:r>
      <w:r w:rsidR="00765CA6" w:rsidRPr="000476C3">
        <w:rPr>
          <w:rFonts w:ascii="Times New Roman" w:hAnsi="Times New Roman" w:cs="Times New Roman"/>
          <w:b/>
          <w:color w:val="000000" w:themeColor="text1"/>
          <w:sz w:val="24"/>
          <w:szCs w:val="24"/>
        </w:rPr>
        <w:t xml:space="preserve"> Introduction</w:t>
      </w:r>
    </w:p>
    <w:p w:rsidR="00765CA6" w:rsidRDefault="00765CA6" w:rsidP="00A32C6B">
      <w:pPr>
        <w:spacing w:line="240" w:lineRule="auto"/>
        <w:jc w:val="both"/>
        <w:rPr>
          <w:rFonts w:ascii="Times New Roman" w:hAnsi="Times New Roman" w:cs="Times New Roman"/>
          <w:color w:val="000000" w:themeColor="text1"/>
          <w:sz w:val="24"/>
          <w:szCs w:val="24"/>
        </w:rPr>
      </w:pPr>
      <w:r w:rsidRPr="00765CA6">
        <w:rPr>
          <w:rFonts w:ascii="Times New Roman" w:hAnsi="Times New Roman" w:cs="Times New Roman"/>
          <w:color w:val="000000" w:themeColor="text1"/>
          <w:sz w:val="24"/>
          <w:szCs w:val="24"/>
        </w:rPr>
        <w:t>"The Semantic Web is not a separate Web but an extension of the current one, in which information is given well-defined meaning, better enabling computers and people to work in cooperation."</w:t>
      </w:r>
      <w:r>
        <w:rPr>
          <w:rFonts w:ascii="Times New Roman" w:hAnsi="Times New Roman" w:cs="Times New Roman"/>
          <w:color w:val="000000" w:themeColor="text1"/>
          <w:sz w:val="24"/>
          <w:szCs w:val="24"/>
        </w:rPr>
        <w:t xml:space="preserve"> [1] This definition offers a guidepost for this paper’s authors, who aspire to take the potential of semantic data and </w:t>
      </w:r>
      <w:r w:rsidR="00367567">
        <w:rPr>
          <w:rFonts w:ascii="Times New Roman" w:hAnsi="Times New Roman" w:cs="Times New Roman"/>
          <w:color w:val="000000" w:themeColor="text1"/>
          <w:sz w:val="24"/>
          <w:szCs w:val="24"/>
        </w:rPr>
        <w:t>combine</w:t>
      </w:r>
      <w:r>
        <w:rPr>
          <w:rFonts w:ascii="Times New Roman" w:hAnsi="Times New Roman" w:cs="Times New Roman"/>
          <w:color w:val="000000" w:themeColor="text1"/>
          <w:sz w:val="24"/>
          <w:szCs w:val="24"/>
        </w:rPr>
        <w:t xml:space="preserve"> </w:t>
      </w:r>
      <w:r w:rsidR="00367567">
        <w:rPr>
          <w:rFonts w:ascii="Times New Roman" w:hAnsi="Times New Roman" w:cs="Times New Roman"/>
          <w:color w:val="000000" w:themeColor="text1"/>
          <w:sz w:val="24"/>
          <w:szCs w:val="24"/>
        </w:rPr>
        <w:t>it with current web technologies to create a dynamic and user-friendly presentation of an RDF data set</w:t>
      </w:r>
      <w:r>
        <w:rPr>
          <w:rFonts w:ascii="Times New Roman" w:hAnsi="Times New Roman" w:cs="Times New Roman"/>
          <w:color w:val="000000" w:themeColor="text1"/>
          <w:sz w:val="24"/>
          <w:szCs w:val="24"/>
        </w:rPr>
        <w:t xml:space="preserve">. </w:t>
      </w:r>
    </w:p>
    <w:p w:rsidR="00765CA6" w:rsidRDefault="006F220D" w:rsidP="00A32C6B">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advantage of semantic data is in “meaning,” as noted in the quote above. By creating a context for data, </w:t>
      </w:r>
      <w:r w:rsidR="00717E95">
        <w:rPr>
          <w:rFonts w:ascii="Times New Roman" w:hAnsi="Times New Roman" w:cs="Times New Roman"/>
          <w:color w:val="000000" w:themeColor="text1"/>
          <w:sz w:val="24"/>
          <w:szCs w:val="24"/>
        </w:rPr>
        <w:t>one can</w:t>
      </w:r>
      <w:r>
        <w:rPr>
          <w:rFonts w:ascii="Times New Roman" w:hAnsi="Times New Roman" w:cs="Times New Roman"/>
          <w:color w:val="000000" w:themeColor="text1"/>
          <w:sz w:val="24"/>
          <w:szCs w:val="24"/>
        </w:rPr>
        <w:t xml:space="preserve"> increase how such data is understood by both people and machine. This can create powerful new resources, which will empower new understandings and uses for the large data sets that are becoming </w:t>
      </w:r>
      <w:r w:rsidR="000076C2">
        <w:rPr>
          <w:rFonts w:ascii="Times New Roman" w:hAnsi="Times New Roman" w:cs="Times New Roman"/>
          <w:color w:val="000000" w:themeColor="text1"/>
          <w:sz w:val="24"/>
          <w:szCs w:val="24"/>
        </w:rPr>
        <w:t>characteristic</w:t>
      </w:r>
      <w:r w:rsidR="00367567">
        <w:rPr>
          <w:rFonts w:ascii="Times New Roman" w:hAnsi="Times New Roman" w:cs="Times New Roman"/>
          <w:color w:val="000000" w:themeColor="text1"/>
          <w:sz w:val="24"/>
          <w:szCs w:val="24"/>
        </w:rPr>
        <w:t xml:space="preserve"> of</w:t>
      </w:r>
      <w:r>
        <w:rPr>
          <w:rFonts w:ascii="Times New Roman" w:hAnsi="Times New Roman" w:cs="Times New Roman"/>
          <w:color w:val="000000" w:themeColor="text1"/>
          <w:sz w:val="24"/>
          <w:szCs w:val="24"/>
        </w:rPr>
        <w:t xml:space="preserve"> the era of </w:t>
      </w:r>
      <w:r w:rsidR="00367567">
        <w:rPr>
          <w:rFonts w:ascii="Times New Roman" w:hAnsi="Times New Roman" w:cs="Times New Roman"/>
          <w:color w:val="000000" w:themeColor="text1"/>
          <w:sz w:val="24"/>
          <w:szCs w:val="24"/>
        </w:rPr>
        <w:t xml:space="preserve">so-called </w:t>
      </w:r>
      <w:r>
        <w:rPr>
          <w:rFonts w:ascii="Times New Roman" w:hAnsi="Times New Roman" w:cs="Times New Roman"/>
          <w:color w:val="000000" w:themeColor="text1"/>
          <w:sz w:val="24"/>
          <w:szCs w:val="24"/>
        </w:rPr>
        <w:t>Big Data.</w:t>
      </w:r>
    </w:p>
    <w:p w:rsidR="00731426" w:rsidRDefault="00731426" w:rsidP="00731426">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w:t>
      </w:r>
      <w:r w:rsidR="006F220D">
        <w:rPr>
          <w:rFonts w:ascii="Times New Roman" w:hAnsi="Times New Roman" w:cs="Times New Roman"/>
          <w:color w:val="000000" w:themeColor="text1"/>
          <w:sz w:val="24"/>
          <w:szCs w:val="24"/>
        </w:rPr>
        <w:t xml:space="preserve"> this paper, the d</w:t>
      </w:r>
      <w:r w:rsidR="00367567">
        <w:rPr>
          <w:rFonts w:ascii="Times New Roman" w:hAnsi="Times New Roman" w:cs="Times New Roman"/>
          <w:color w:val="000000" w:themeColor="text1"/>
          <w:sz w:val="24"/>
          <w:szCs w:val="24"/>
        </w:rPr>
        <w:t>omain</w:t>
      </w:r>
      <w:r w:rsidR="006F220D">
        <w:rPr>
          <w:rFonts w:ascii="Times New Roman" w:hAnsi="Times New Roman" w:cs="Times New Roman"/>
          <w:color w:val="000000" w:themeColor="text1"/>
          <w:sz w:val="24"/>
          <w:szCs w:val="24"/>
        </w:rPr>
        <w:t xml:space="preserve"> the authors chose to work with was wines, specifically those produced in the United States. </w:t>
      </w:r>
      <w:r w:rsidR="00367567">
        <w:rPr>
          <w:rFonts w:ascii="Times New Roman" w:hAnsi="Times New Roman" w:cs="Times New Roman"/>
          <w:color w:val="000000" w:themeColor="text1"/>
          <w:sz w:val="24"/>
          <w:szCs w:val="24"/>
        </w:rPr>
        <w:t>Additionally, t</w:t>
      </w:r>
      <w:r>
        <w:rPr>
          <w:rFonts w:ascii="Times New Roman" w:hAnsi="Times New Roman" w:cs="Times New Roman"/>
          <w:color w:val="000000" w:themeColor="text1"/>
          <w:sz w:val="24"/>
          <w:szCs w:val="24"/>
        </w:rPr>
        <w:t xml:space="preserve">he </w:t>
      </w:r>
      <w:r w:rsidR="00367567">
        <w:rPr>
          <w:rFonts w:ascii="Times New Roman" w:hAnsi="Times New Roman" w:cs="Times New Roman"/>
          <w:color w:val="000000" w:themeColor="text1"/>
          <w:sz w:val="24"/>
          <w:szCs w:val="24"/>
        </w:rPr>
        <w:t xml:space="preserve">authors wanted </w:t>
      </w:r>
      <w:r>
        <w:rPr>
          <w:rFonts w:ascii="Times New Roman" w:hAnsi="Times New Roman" w:cs="Times New Roman"/>
          <w:color w:val="000000" w:themeColor="text1"/>
          <w:sz w:val="24"/>
          <w:szCs w:val="24"/>
        </w:rPr>
        <w:t xml:space="preserve">to create a </w:t>
      </w:r>
      <w:r w:rsidR="00367567">
        <w:rPr>
          <w:rFonts w:ascii="Times New Roman" w:hAnsi="Times New Roman" w:cs="Times New Roman"/>
          <w:color w:val="000000" w:themeColor="text1"/>
          <w:sz w:val="24"/>
          <w:szCs w:val="24"/>
        </w:rPr>
        <w:t xml:space="preserve">a dynamic </w:t>
      </w:r>
      <w:r w:rsidR="00367567">
        <w:rPr>
          <w:rFonts w:ascii="Times New Roman" w:hAnsi="Times New Roman" w:cs="Times New Roman"/>
          <w:color w:val="000000" w:themeColor="text1"/>
          <w:sz w:val="24"/>
          <w:szCs w:val="24"/>
        </w:rPr>
        <w:lastRenderedPageBreak/>
        <w:t>environment in which do display their data</w:t>
      </w:r>
      <w:r>
        <w:rPr>
          <w:rFonts w:ascii="Times New Roman" w:hAnsi="Times New Roman" w:cs="Times New Roman"/>
          <w:color w:val="000000" w:themeColor="text1"/>
          <w:sz w:val="24"/>
          <w:szCs w:val="24"/>
        </w:rPr>
        <w:t>. To do so, the authors chose to use Exhibit, a MIT SIMILE widget, to prese</w:t>
      </w:r>
      <w:r w:rsidR="00367567">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t information about wines.</w:t>
      </w:r>
      <w:r w:rsidR="00367567">
        <w:rPr>
          <w:rFonts w:ascii="Times New Roman" w:hAnsi="Times New Roman" w:cs="Times New Roman"/>
          <w:color w:val="000000" w:themeColor="text1"/>
          <w:sz w:val="24"/>
          <w:szCs w:val="24"/>
        </w:rPr>
        <w:t xml:space="preserve"> This effort outlined in t</w:t>
      </w:r>
      <w:r>
        <w:rPr>
          <w:rFonts w:ascii="Times New Roman" w:hAnsi="Times New Roman" w:cs="Times New Roman"/>
          <w:color w:val="000000" w:themeColor="text1"/>
          <w:sz w:val="24"/>
          <w:szCs w:val="24"/>
        </w:rPr>
        <w:t>his paper</w:t>
      </w:r>
      <w:r w:rsidR="00367567">
        <w:rPr>
          <w:rFonts w:ascii="Times New Roman" w:hAnsi="Times New Roman" w:cs="Times New Roman"/>
          <w:color w:val="000000" w:themeColor="text1"/>
          <w:sz w:val="24"/>
          <w:szCs w:val="24"/>
        </w:rPr>
        <w:t>, which will</w:t>
      </w:r>
      <w:r>
        <w:rPr>
          <w:rFonts w:ascii="Times New Roman" w:hAnsi="Times New Roman" w:cs="Times New Roman"/>
          <w:color w:val="000000" w:themeColor="text1"/>
          <w:sz w:val="24"/>
          <w:szCs w:val="24"/>
        </w:rPr>
        <w:t xml:space="preserve"> include sections on Approach, Tools and Technology, Implementation and Challenges,</w:t>
      </w:r>
      <w:r w:rsidR="005D5407">
        <w:rPr>
          <w:rFonts w:ascii="Times New Roman" w:hAnsi="Times New Roman" w:cs="Times New Roman"/>
          <w:color w:val="000000" w:themeColor="text1"/>
          <w:sz w:val="24"/>
          <w:szCs w:val="24"/>
        </w:rPr>
        <w:t xml:space="preserve"> Work Roles,</w:t>
      </w:r>
      <w:r w:rsidR="00367567">
        <w:rPr>
          <w:rFonts w:ascii="Times New Roman" w:hAnsi="Times New Roman" w:cs="Times New Roman"/>
          <w:color w:val="000000" w:themeColor="text1"/>
          <w:sz w:val="24"/>
          <w:szCs w:val="24"/>
        </w:rPr>
        <w:t xml:space="preserve"> Conclusions and Future Work, and References.</w:t>
      </w:r>
      <w:r>
        <w:rPr>
          <w:rFonts w:ascii="Times New Roman" w:hAnsi="Times New Roman" w:cs="Times New Roman"/>
          <w:color w:val="000000" w:themeColor="text1"/>
          <w:sz w:val="24"/>
          <w:szCs w:val="24"/>
        </w:rPr>
        <w:t xml:space="preserve"> </w:t>
      </w:r>
    </w:p>
    <w:p w:rsidR="00731426" w:rsidRDefault="00731426" w:rsidP="00731426">
      <w:pPr>
        <w:spacing w:line="240" w:lineRule="auto"/>
        <w:jc w:val="both"/>
        <w:rPr>
          <w:rFonts w:ascii="Times New Roman" w:hAnsi="Times New Roman" w:cs="Times New Roman"/>
          <w:color w:val="000000" w:themeColor="text1"/>
          <w:sz w:val="24"/>
          <w:szCs w:val="24"/>
        </w:rPr>
      </w:pPr>
    </w:p>
    <w:p w:rsidR="00731426" w:rsidRPr="000476C3" w:rsidRDefault="00731426" w:rsidP="000476C3">
      <w:pPr>
        <w:spacing w:line="240" w:lineRule="auto"/>
        <w:jc w:val="center"/>
        <w:rPr>
          <w:rFonts w:ascii="Times New Roman" w:hAnsi="Times New Roman" w:cs="Times New Roman"/>
          <w:b/>
          <w:color w:val="000000" w:themeColor="text1"/>
          <w:sz w:val="24"/>
          <w:szCs w:val="24"/>
        </w:rPr>
      </w:pPr>
      <w:r w:rsidRPr="000476C3">
        <w:rPr>
          <w:rFonts w:ascii="Times New Roman" w:hAnsi="Times New Roman" w:cs="Times New Roman"/>
          <w:b/>
          <w:color w:val="000000" w:themeColor="text1"/>
          <w:sz w:val="24"/>
          <w:szCs w:val="24"/>
        </w:rPr>
        <w:t>II</w:t>
      </w:r>
      <w:r w:rsidR="000476C3" w:rsidRPr="000476C3">
        <w:rPr>
          <w:rFonts w:ascii="Times New Roman" w:hAnsi="Times New Roman" w:cs="Times New Roman"/>
          <w:b/>
          <w:color w:val="000000" w:themeColor="text1"/>
          <w:sz w:val="24"/>
          <w:szCs w:val="24"/>
        </w:rPr>
        <w:t>.</w:t>
      </w:r>
      <w:r w:rsidRPr="000476C3">
        <w:rPr>
          <w:rFonts w:ascii="Times New Roman" w:hAnsi="Times New Roman" w:cs="Times New Roman"/>
          <w:b/>
          <w:color w:val="000000" w:themeColor="text1"/>
          <w:sz w:val="24"/>
          <w:szCs w:val="24"/>
        </w:rPr>
        <w:t xml:space="preserve"> Approach</w:t>
      </w:r>
    </w:p>
    <w:p w:rsidR="00731426" w:rsidRDefault="00731426" w:rsidP="00731426">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domain of wine </w:t>
      </w:r>
      <w:r w:rsidR="008228EB">
        <w:rPr>
          <w:rFonts w:ascii="Times New Roman" w:hAnsi="Times New Roman" w:cs="Times New Roman"/>
          <w:color w:val="000000" w:themeColor="text1"/>
          <w:sz w:val="24"/>
          <w:szCs w:val="24"/>
        </w:rPr>
        <w:t xml:space="preserve">offers a rich ontology to describe semantically. There are the variety of grapes, the </w:t>
      </w:r>
      <w:r w:rsidR="00A44BFC">
        <w:rPr>
          <w:rFonts w:ascii="Times New Roman" w:hAnsi="Times New Roman" w:cs="Times New Roman"/>
          <w:color w:val="000000" w:themeColor="text1"/>
          <w:sz w:val="24"/>
          <w:szCs w:val="24"/>
        </w:rPr>
        <w:t>vintages, the</w:t>
      </w:r>
      <w:r w:rsidR="008228EB">
        <w:rPr>
          <w:rFonts w:ascii="Times New Roman" w:hAnsi="Times New Roman" w:cs="Times New Roman"/>
          <w:color w:val="000000" w:themeColor="text1"/>
          <w:sz w:val="24"/>
          <w:szCs w:val="24"/>
        </w:rPr>
        <w:t xml:space="preserve"> types of wine (Merlot versus Chardonnay), and the color. Much of this terminology is already agreed upon by producers and consumer of wine, making it ideal for the use in such a project.</w:t>
      </w:r>
    </w:p>
    <w:p w:rsidR="002502F3" w:rsidRDefault="002502F3" w:rsidP="00731426">
      <w:pPr>
        <w:spacing w:line="240" w:lineRule="auto"/>
        <w:jc w:val="both"/>
        <w:rPr>
          <w:rFonts w:ascii="Times New Roman" w:hAnsi="Times New Roman" w:cs="Times New Roman"/>
          <w:color w:val="000000" w:themeColor="text1"/>
          <w:sz w:val="24"/>
          <w:szCs w:val="24"/>
        </w:rPr>
      </w:pPr>
    </w:p>
    <w:p w:rsidR="002502F3" w:rsidRDefault="002502F3" w:rsidP="002502F3">
      <w:pPr>
        <w:keepNext/>
        <w:spacing w:line="240" w:lineRule="auto"/>
        <w:jc w:val="both"/>
      </w:pPr>
      <w:r>
        <w:rPr>
          <w:rFonts w:ascii="Times New Roman" w:hAnsi="Times New Roman" w:cs="Times New Roman"/>
          <w:b/>
          <w:noProof/>
          <w:color w:val="000000" w:themeColor="text1"/>
          <w:sz w:val="24"/>
          <w:szCs w:val="24"/>
        </w:rPr>
        <w:drawing>
          <wp:inline distT="0" distB="0" distL="0" distR="0" wp14:anchorId="23779A94" wp14:editId="3E71DA49">
            <wp:extent cx="3019245" cy="27604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1619" cy="2762624"/>
                    </a:xfrm>
                    <a:prstGeom prst="rect">
                      <a:avLst/>
                    </a:prstGeom>
                    <a:noFill/>
                  </pic:spPr>
                </pic:pic>
              </a:graphicData>
            </a:graphic>
          </wp:inline>
        </w:drawing>
      </w:r>
    </w:p>
    <w:p w:rsidR="002502F3" w:rsidRPr="008900B3" w:rsidRDefault="002502F3" w:rsidP="002502F3">
      <w:pPr>
        <w:pStyle w:val="Caption"/>
        <w:jc w:val="both"/>
        <w:rPr>
          <w:rFonts w:ascii="Times New Roman" w:hAnsi="Times New Roman" w:cs="Times New Roman"/>
          <w:color w:val="000000" w:themeColor="text1"/>
          <w:sz w:val="24"/>
          <w:szCs w:val="24"/>
        </w:rPr>
      </w:pPr>
      <w:r>
        <w:t xml:space="preserve">Figure </w:t>
      </w:r>
      <w:fldSimple w:instr=" SEQ Figure \* ARABIC ">
        <w:r>
          <w:rPr>
            <w:noProof/>
          </w:rPr>
          <w:t>1</w:t>
        </w:r>
      </w:fldSimple>
      <w:r>
        <w:t>: A process model of the Database</w:t>
      </w:r>
      <w:r w:rsidR="00367567">
        <w:t xml:space="preserve"> of American Wines</w:t>
      </w:r>
    </w:p>
    <w:p w:rsidR="002502F3" w:rsidRDefault="002502F3" w:rsidP="00731426">
      <w:pPr>
        <w:spacing w:line="240" w:lineRule="auto"/>
        <w:jc w:val="both"/>
        <w:rPr>
          <w:rFonts w:ascii="Times New Roman" w:hAnsi="Times New Roman" w:cs="Times New Roman"/>
          <w:color w:val="000000" w:themeColor="text1"/>
          <w:sz w:val="24"/>
          <w:szCs w:val="24"/>
        </w:rPr>
      </w:pPr>
    </w:p>
    <w:p w:rsidR="008228EB" w:rsidRDefault="008228EB" w:rsidP="00731426">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Further, the relationship between t</w:t>
      </w:r>
      <w:r w:rsidR="00367567">
        <w:rPr>
          <w:rFonts w:ascii="Times New Roman" w:hAnsi="Times New Roman" w:cs="Times New Roman"/>
          <w:color w:val="000000" w:themeColor="text1"/>
          <w:sz w:val="24"/>
          <w:szCs w:val="24"/>
        </w:rPr>
        <w:t>he entities that would make up the data set</w:t>
      </w:r>
      <w:r>
        <w:rPr>
          <w:rFonts w:ascii="Times New Roman" w:hAnsi="Times New Roman" w:cs="Times New Roman"/>
          <w:color w:val="000000" w:themeColor="text1"/>
          <w:sz w:val="24"/>
          <w:szCs w:val="24"/>
        </w:rPr>
        <w:t xml:space="preserve"> are also well </w:t>
      </w:r>
      <w:r>
        <w:rPr>
          <w:rFonts w:ascii="Times New Roman" w:hAnsi="Times New Roman" w:cs="Times New Roman"/>
          <w:color w:val="000000" w:themeColor="text1"/>
          <w:sz w:val="24"/>
          <w:szCs w:val="24"/>
        </w:rPr>
        <w:lastRenderedPageBreak/>
        <w:t xml:space="preserve">established. Wine is produced by vintners. It has color, alcohol content, and a year in which a particular bottle is produced. As such, the ontology of wine fits well into the triple format of an RDF graph, offering both functional and inverse functional relationships. </w:t>
      </w:r>
    </w:p>
    <w:p w:rsidR="00BB3D06" w:rsidRDefault="008228EB" w:rsidP="00731426">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a first step, the authors began by </w:t>
      </w:r>
      <w:r w:rsidR="00BB3D06">
        <w:rPr>
          <w:rFonts w:ascii="Times New Roman" w:hAnsi="Times New Roman" w:cs="Times New Roman"/>
          <w:color w:val="000000" w:themeColor="text1"/>
          <w:sz w:val="24"/>
          <w:szCs w:val="24"/>
        </w:rPr>
        <w:t>creating a</w:t>
      </w:r>
      <w:r>
        <w:rPr>
          <w:rFonts w:ascii="Times New Roman" w:hAnsi="Times New Roman" w:cs="Times New Roman"/>
          <w:color w:val="000000" w:themeColor="text1"/>
          <w:sz w:val="24"/>
          <w:szCs w:val="24"/>
        </w:rPr>
        <w:t xml:space="preserve"> dataset of wines</w:t>
      </w:r>
      <w:r w:rsidR="00BB3D06">
        <w:rPr>
          <w:rFonts w:ascii="Times New Roman" w:hAnsi="Times New Roman" w:cs="Times New Roman"/>
          <w:color w:val="000000" w:themeColor="text1"/>
          <w:sz w:val="24"/>
          <w:szCs w:val="24"/>
        </w:rPr>
        <w:t xml:space="preserve"> in XML</w:t>
      </w:r>
      <w:r w:rsidR="008900B3">
        <w:rPr>
          <w:rFonts w:ascii="Times New Roman" w:hAnsi="Times New Roman" w:cs="Times New Roman"/>
          <w:color w:val="000000" w:themeColor="text1"/>
          <w:sz w:val="24"/>
          <w:szCs w:val="24"/>
        </w:rPr>
        <w:t>. At this juncture, the data was structured hierarchically, with the element of wines encompassing many sub elements such as color, vintage, etc</w:t>
      </w:r>
      <w:r>
        <w:rPr>
          <w:rFonts w:ascii="Times New Roman" w:hAnsi="Times New Roman" w:cs="Times New Roman"/>
          <w:color w:val="000000" w:themeColor="text1"/>
          <w:sz w:val="24"/>
          <w:szCs w:val="24"/>
        </w:rPr>
        <w:t xml:space="preserve">. For the purposes of scope, the project was restricted to American wines, consisting of </w:t>
      </w:r>
      <w:r w:rsidR="00367567">
        <w:rPr>
          <w:rFonts w:ascii="Times New Roman" w:hAnsi="Times New Roman" w:cs="Times New Roman"/>
          <w:color w:val="000000" w:themeColor="text1"/>
          <w:sz w:val="24"/>
          <w:szCs w:val="24"/>
        </w:rPr>
        <w:t>9 wines and 5 wineries</w:t>
      </w:r>
      <w:r>
        <w:rPr>
          <w:rFonts w:ascii="Times New Roman" w:hAnsi="Times New Roman" w:cs="Times New Roman"/>
          <w:color w:val="000000" w:themeColor="text1"/>
          <w:sz w:val="24"/>
          <w:szCs w:val="24"/>
        </w:rPr>
        <w:t xml:space="preserve">. </w:t>
      </w:r>
    </w:p>
    <w:p w:rsidR="002502F3" w:rsidRDefault="002502F3" w:rsidP="00731426">
      <w:pPr>
        <w:spacing w:line="240" w:lineRule="auto"/>
        <w:jc w:val="both"/>
        <w:rPr>
          <w:rFonts w:ascii="Times New Roman" w:hAnsi="Times New Roman" w:cs="Times New Roman"/>
          <w:color w:val="000000" w:themeColor="text1"/>
          <w:sz w:val="24"/>
          <w:szCs w:val="24"/>
        </w:rPr>
      </w:pPr>
    </w:p>
    <w:p w:rsidR="002502F3" w:rsidRDefault="002502F3" w:rsidP="002502F3">
      <w:pPr>
        <w:pStyle w:val="Caption"/>
        <w:jc w:val="both"/>
        <w:rPr>
          <w:rFonts w:ascii="Times New Roman" w:hAnsi="Times New Roman" w:cs="Times New Roman"/>
          <w:color w:val="000000" w:themeColor="text1"/>
          <w:sz w:val="24"/>
          <w:szCs w:val="24"/>
        </w:rPr>
      </w:pPr>
      <w:r w:rsidRPr="008228EB">
        <w:rPr>
          <w:noProof/>
        </w:rPr>
        <w:drawing>
          <wp:inline distT="0" distB="0" distL="0" distR="0" wp14:anchorId="3FC1B2E1" wp14:editId="04F8337D">
            <wp:extent cx="3114135" cy="4511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4218" cy="4511736"/>
                    </a:xfrm>
                    <a:prstGeom prst="rect">
                      <a:avLst/>
                    </a:prstGeom>
                    <a:noFill/>
                    <a:ln>
                      <a:noFill/>
                    </a:ln>
                  </pic:spPr>
                </pic:pic>
              </a:graphicData>
            </a:graphic>
          </wp:inline>
        </w:drawing>
      </w:r>
      <w:r w:rsidRPr="002502F3">
        <w:t xml:space="preserve"> </w:t>
      </w:r>
      <w:r>
        <w:t xml:space="preserve">Figure </w:t>
      </w:r>
      <w:fldSimple w:instr=" SEQ Figure \* ARABIC ">
        <w:r>
          <w:rPr>
            <w:noProof/>
          </w:rPr>
          <w:t>2</w:t>
        </w:r>
      </w:fldSimple>
      <w:r>
        <w:t xml:space="preserve">: </w:t>
      </w:r>
      <w:r w:rsidR="006671F7">
        <w:t>a</w:t>
      </w:r>
      <w:r w:rsidRPr="00873BFD">
        <w:t xml:space="preserve"> RDF diagram of the selection of American wines</w:t>
      </w:r>
    </w:p>
    <w:p w:rsidR="002502F3" w:rsidRDefault="002502F3" w:rsidP="00BB3D06">
      <w:pPr>
        <w:pStyle w:val="Caption"/>
        <w:jc w:val="both"/>
        <w:rPr>
          <w:rFonts w:ascii="Times New Roman" w:hAnsi="Times New Roman" w:cs="Times New Roman"/>
          <w:b w:val="0"/>
          <w:color w:val="000000" w:themeColor="text1"/>
          <w:sz w:val="24"/>
          <w:szCs w:val="24"/>
        </w:rPr>
      </w:pPr>
    </w:p>
    <w:p w:rsidR="00765CA6" w:rsidRDefault="008900B3" w:rsidP="002502F3">
      <w:pPr>
        <w:pStyle w:val="Caption"/>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This XML data set was then rendered into RDF data using </w:t>
      </w:r>
      <w:r w:rsidR="00367567">
        <w:rPr>
          <w:rFonts w:ascii="Times New Roman" w:hAnsi="Times New Roman" w:cs="Times New Roman"/>
          <w:b w:val="0"/>
          <w:color w:val="000000" w:themeColor="text1"/>
          <w:sz w:val="24"/>
          <w:szCs w:val="24"/>
        </w:rPr>
        <w:t xml:space="preserve">the </w:t>
      </w:r>
      <w:r w:rsidRPr="008900B3">
        <w:rPr>
          <w:rFonts w:ascii="Times New Roman" w:hAnsi="Times New Roman" w:cs="Times New Roman"/>
          <w:b w:val="0"/>
          <w:color w:val="000000" w:themeColor="text1"/>
          <w:sz w:val="24"/>
          <w:szCs w:val="24"/>
        </w:rPr>
        <w:t>Web Ontology Language</w:t>
      </w:r>
      <w:r>
        <w:rPr>
          <w:rFonts w:ascii="Times New Roman" w:hAnsi="Times New Roman" w:cs="Times New Roman"/>
          <w:b w:val="0"/>
          <w:color w:val="000000" w:themeColor="text1"/>
          <w:sz w:val="24"/>
          <w:szCs w:val="24"/>
        </w:rPr>
        <w:t xml:space="preserve"> (OWL) standard. As shown in Figure 2, t</w:t>
      </w:r>
      <w:r w:rsidR="008228EB" w:rsidRPr="008900B3">
        <w:rPr>
          <w:rFonts w:ascii="Times New Roman" w:hAnsi="Times New Roman" w:cs="Times New Roman"/>
          <w:b w:val="0"/>
          <w:color w:val="000000" w:themeColor="text1"/>
          <w:sz w:val="24"/>
          <w:szCs w:val="24"/>
        </w:rPr>
        <w:t xml:space="preserve">he elements of </w:t>
      </w:r>
      <w:r w:rsidR="00BB3D06" w:rsidRPr="008900B3">
        <w:rPr>
          <w:rFonts w:ascii="Times New Roman" w:hAnsi="Times New Roman" w:cs="Times New Roman"/>
          <w:b w:val="0"/>
          <w:color w:val="000000" w:themeColor="text1"/>
          <w:sz w:val="24"/>
          <w:szCs w:val="24"/>
        </w:rPr>
        <w:lastRenderedPageBreak/>
        <w:t xml:space="preserve">our data include color, </w:t>
      </w:r>
      <w:r w:rsidR="00A44BFC" w:rsidRPr="008900B3">
        <w:rPr>
          <w:rFonts w:ascii="Times New Roman" w:hAnsi="Times New Roman" w:cs="Times New Roman"/>
          <w:b w:val="0"/>
          <w:color w:val="000000" w:themeColor="text1"/>
          <w:sz w:val="24"/>
          <w:szCs w:val="24"/>
        </w:rPr>
        <w:t>graphs</w:t>
      </w:r>
      <w:r w:rsidR="00BB3D06" w:rsidRPr="008900B3">
        <w:rPr>
          <w:rFonts w:ascii="Times New Roman" w:hAnsi="Times New Roman" w:cs="Times New Roman"/>
          <w:b w:val="0"/>
          <w:color w:val="000000" w:themeColor="text1"/>
          <w:sz w:val="24"/>
          <w:szCs w:val="24"/>
        </w:rPr>
        <w:t xml:space="preserve">, wine, and wineries. Each of these elements </w:t>
      </w:r>
      <w:r w:rsidR="00A44BFC" w:rsidRPr="008900B3">
        <w:rPr>
          <w:rFonts w:ascii="Times New Roman" w:hAnsi="Times New Roman" w:cs="Times New Roman"/>
          <w:b w:val="0"/>
          <w:color w:val="000000" w:themeColor="text1"/>
          <w:sz w:val="24"/>
          <w:szCs w:val="24"/>
        </w:rPr>
        <w:t>includes</w:t>
      </w:r>
      <w:r w:rsidR="00BB3D06" w:rsidRPr="008900B3">
        <w:rPr>
          <w:rFonts w:ascii="Times New Roman" w:hAnsi="Times New Roman" w:cs="Times New Roman"/>
          <w:b w:val="0"/>
          <w:color w:val="000000" w:themeColor="text1"/>
          <w:sz w:val="24"/>
          <w:szCs w:val="24"/>
        </w:rPr>
        <w:t xml:space="preserve"> instances of those </w:t>
      </w:r>
      <w:r w:rsidR="00A44BFC" w:rsidRPr="008900B3">
        <w:rPr>
          <w:rFonts w:ascii="Times New Roman" w:hAnsi="Times New Roman" w:cs="Times New Roman"/>
          <w:b w:val="0"/>
          <w:color w:val="000000" w:themeColor="text1"/>
          <w:sz w:val="24"/>
          <w:szCs w:val="24"/>
        </w:rPr>
        <w:t>elements</w:t>
      </w:r>
      <w:r w:rsidR="00BB3D06" w:rsidRPr="008900B3">
        <w:rPr>
          <w:rFonts w:ascii="Times New Roman" w:hAnsi="Times New Roman" w:cs="Times New Roman"/>
          <w:b w:val="0"/>
          <w:color w:val="000000" w:themeColor="text1"/>
          <w:sz w:val="24"/>
          <w:szCs w:val="24"/>
        </w:rPr>
        <w:t>. For example, color has instances such as “almost clear” or “</w:t>
      </w:r>
      <w:r w:rsidRPr="008900B3">
        <w:rPr>
          <w:rFonts w:ascii="Times New Roman" w:hAnsi="Times New Roman" w:cs="Times New Roman"/>
          <w:b w:val="0"/>
          <w:color w:val="000000" w:themeColor="text1"/>
          <w:sz w:val="24"/>
          <w:szCs w:val="24"/>
        </w:rPr>
        <w:t>green</w:t>
      </w:r>
      <w:r w:rsidR="00367567">
        <w:rPr>
          <w:rFonts w:ascii="Times New Roman" w:hAnsi="Times New Roman" w:cs="Times New Roman"/>
          <w:b w:val="0"/>
          <w:color w:val="000000" w:themeColor="text1"/>
          <w:sz w:val="24"/>
          <w:szCs w:val="24"/>
        </w:rPr>
        <w:t xml:space="preserve"> yellow. G</w:t>
      </w:r>
      <w:r w:rsidR="00367567" w:rsidRPr="008900B3">
        <w:rPr>
          <w:rFonts w:ascii="Times New Roman" w:hAnsi="Times New Roman" w:cs="Times New Roman"/>
          <w:b w:val="0"/>
          <w:color w:val="000000" w:themeColor="text1"/>
          <w:sz w:val="24"/>
          <w:szCs w:val="24"/>
        </w:rPr>
        <w:t>rapes include</w:t>
      </w:r>
      <w:r w:rsidR="00BB3D06" w:rsidRPr="008900B3">
        <w:rPr>
          <w:rFonts w:ascii="Times New Roman" w:hAnsi="Times New Roman" w:cs="Times New Roman"/>
          <w:b w:val="0"/>
          <w:color w:val="000000" w:themeColor="text1"/>
          <w:sz w:val="24"/>
          <w:szCs w:val="24"/>
        </w:rPr>
        <w:t xml:space="preserve"> in</w:t>
      </w:r>
      <w:r w:rsidR="00367567">
        <w:rPr>
          <w:rFonts w:ascii="Times New Roman" w:hAnsi="Times New Roman" w:cs="Times New Roman"/>
          <w:b w:val="0"/>
          <w:color w:val="000000" w:themeColor="text1"/>
          <w:sz w:val="24"/>
          <w:szCs w:val="24"/>
        </w:rPr>
        <w:t>stances of Syrah and Pinot Noir and</w:t>
      </w:r>
      <w:r w:rsidR="00BB3D06" w:rsidRPr="008900B3">
        <w:rPr>
          <w:rFonts w:ascii="Times New Roman" w:hAnsi="Times New Roman" w:cs="Times New Roman"/>
          <w:b w:val="0"/>
          <w:color w:val="000000" w:themeColor="text1"/>
          <w:sz w:val="24"/>
          <w:szCs w:val="24"/>
        </w:rPr>
        <w:t xml:space="preserve"> wineries of specific vineyard in the United States. Additionally, there are data properties, such as alcohol content for wine, and longitude and latitude for wineries. </w:t>
      </w:r>
    </w:p>
    <w:p w:rsidR="009476A9" w:rsidRPr="000476C3" w:rsidRDefault="009476A9" w:rsidP="000476C3">
      <w:pPr>
        <w:spacing w:line="240" w:lineRule="auto"/>
        <w:jc w:val="center"/>
        <w:rPr>
          <w:rFonts w:ascii="Times New Roman" w:hAnsi="Times New Roman" w:cs="Times New Roman"/>
          <w:b/>
          <w:color w:val="000000" w:themeColor="text1"/>
          <w:sz w:val="24"/>
          <w:szCs w:val="24"/>
        </w:rPr>
      </w:pPr>
      <w:r w:rsidRPr="000476C3">
        <w:rPr>
          <w:rFonts w:ascii="Times New Roman" w:hAnsi="Times New Roman" w:cs="Times New Roman"/>
          <w:b/>
          <w:color w:val="000000" w:themeColor="text1"/>
          <w:sz w:val="24"/>
          <w:szCs w:val="24"/>
        </w:rPr>
        <w:t>III</w:t>
      </w:r>
      <w:r w:rsidR="000476C3" w:rsidRPr="000476C3">
        <w:rPr>
          <w:rFonts w:ascii="Times New Roman" w:hAnsi="Times New Roman" w:cs="Times New Roman"/>
          <w:b/>
          <w:color w:val="000000" w:themeColor="text1"/>
          <w:sz w:val="24"/>
          <w:szCs w:val="24"/>
        </w:rPr>
        <w:t>.</w:t>
      </w:r>
      <w:r w:rsidRPr="000476C3">
        <w:rPr>
          <w:rFonts w:ascii="Times New Roman" w:hAnsi="Times New Roman" w:cs="Times New Roman"/>
          <w:b/>
          <w:color w:val="000000" w:themeColor="text1"/>
          <w:sz w:val="24"/>
          <w:szCs w:val="24"/>
        </w:rPr>
        <w:t xml:space="preserve"> Tools and Technology</w:t>
      </w:r>
    </w:p>
    <w:p w:rsidR="009476A9" w:rsidRDefault="009476A9" w:rsidP="00A32C6B">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next step was to select a method by which to display the data. For the purposes of this project, Exhibit, an open-source publishing framework, was selected. </w:t>
      </w:r>
    </w:p>
    <w:p w:rsidR="009476A9" w:rsidRDefault="009476A9" w:rsidP="00A32C6B">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Exhibit is a widget of the </w:t>
      </w:r>
      <w:r w:rsidRPr="009476A9">
        <w:rPr>
          <w:rFonts w:ascii="Times New Roman" w:hAnsi="Times New Roman" w:cs="Times New Roman"/>
          <w:b/>
          <w:color w:val="000000" w:themeColor="text1"/>
          <w:sz w:val="24"/>
          <w:szCs w:val="24"/>
        </w:rPr>
        <w:t>S</w:t>
      </w:r>
      <w:r w:rsidRPr="009476A9">
        <w:rPr>
          <w:rFonts w:ascii="Times New Roman" w:hAnsi="Times New Roman" w:cs="Times New Roman"/>
          <w:color w:val="000000" w:themeColor="text1"/>
          <w:sz w:val="24"/>
          <w:szCs w:val="24"/>
        </w:rPr>
        <w:t xml:space="preserve">emantic </w:t>
      </w:r>
      <w:r w:rsidRPr="009476A9">
        <w:rPr>
          <w:rFonts w:ascii="Times New Roman" w:hAnsi="Times New Roman" w:cs="Times New Roman"/>
          <w:b/>
          <w:color w:val="000000" w:themeColor="text1"/>
          <w:sz w:val="24"/>
          <w:szCs w:val="24"/>
        </w:rPr>
        <w:t>I</w:t>
      </w:r>
      <w:r w:rsidRPr="009476A9">
        <w:rPr>
          <w:rFonts w:ascii="Times New Roman" w:hAnsi="Times New Roman" w:cs="Times New Roman"/>
          <w:color w:val="000000" w:themeColor="text1"/>
          <w:sz w:val="24"/>
          <w:szCs w:val="24"/>
        </w:rPr>
        <w:t xml:space="preserve">nteroperability of </w:t>
      </w:r>
      <w:r w:rsidRPr="009476A9">
        <w:rPr>
          <w:rFonts w:ascii="Times New Roman" w:hAnsi="Times New Roman" w:cs="Times New Roman"/>
          <w:b/>
          <w:color w:val="000000" w:themeColor="text1"/>
          <w:sz w:val="24"/>
          <w:szCs w:val="24"/>
        </w:rPr>
        <w:t>M</w:t>
      </w:r>
      <w:r w:rsidRPr="009476A9">
        <w:rPr>
          <w:rFonts w:ascii="Times New Roman" w:hAnsi="Times New Roman" w:cs="Times New Roman"/>
          <w:color w:val="000000" w:themeColor="text1"/>
          <w:sz w:val="24"/>
          <w:szCs w:val="24"/>
        </w:rPr>
        <w:t xml:space="preserve">etadata and </w:t>
      </w:r>
      <w:r w:rsidRPr="009476A9">
        <w:rPr>
          <w:rFonts w:ascii="Times New Roman" w:hAnsi="Times New Roman" w:cs="Times New Roman"/>
          <w:b/>
          <w:color w:val="000000" w:themeColor="text1"/>
          <w:sz w:val="24"/>
          <w:szCs w:val="24"/>
        </w:rPr>
        <w:t>I</w:t>
      </w:r>
      <w:r w:rsidRPr="009476A9">
        <w:rPr>
          <w:rFonts w:ascii="Times New Roman" w:hAnsi="Times New Roman" w:cs="Times New Roman"/>
          <w:color w:val="000000" w:themeColor="text1"/>
          <w:sz w:val="24"/>
          <w:szCs w:val="24"/>
        </w:rPr>
        <w:t>nformation in un</w:t>
      </w:r>
      <w:r w:rsidRPr="009476A9">
        <w:rPr>
          <w:rFonts w:ascii="Times New Roman" w:hAnsi="Times New Roman" w:cs="Times New Roman"/>
          <w:b/>
          <w:color w:val="000000" w:themeColor="text1"/>
          <w:sz w:val="24"/>
          <w:szCs w:val="24"/>
        </w:rPr>
        <w:t>L</w:t>
      </w:r>
      <w:r w:rsidRPr="009476A9">
        <w:rPr>
          <w:rFonts w:ascii="Times New Roman" w:hAnsi="Times New Roman" w:cs="Times New Roman"/>
          <w:color w:val="000000" w:themeColor="text1"/>
          <w:sz w:val="24"/>
          <w:szCs w:val="24"/>
        </w:rPr>
        <w:t xml:space="preserve">ike </w:t>
      </w:r>
      <w:r w:rsidRPr="009476A9">
        <w:rPr>
          <w:rFonts w:ascii="Times New Roman" w:hAnsi="Times New Roman" w:cs="Times New Roman"/>
          <w:b/>
          <w:color w:val="000000" w:themeColor="text1"/>
          <w:sz w:val="24"/>
          <w:szCs w:val="24"/>
        </w:rPr>
        <w:t>E</w:t>
      </w:r>
      <w:r w:rsidRPr="009476A9">
        <w:rPr>
          <w:rFonts w:ascii="Times New Roman" w:hAnsi="Times New Roman" w:cs="Times New Roman"/>
          <w:color w:val="000000" w:themeColor="text1"/>
          <w:sz w:val="24"/>
          <w:szCs w:val="24"/>
        </w:rPr>
        <w:t>nvironments</w:t>
      </w:r>
      <w:r>
        <w:rPr>
          <w:rFonts w:ascii="Times New Roman" w:hAnsi="Times New Roman" w:cs="Times New Roman"/>
          <w:color w:val="000000" w:themeColor="text1"/>
          <w:sz w:val="24"/>
          <w:szCs w:val="24"/>
        </w:rPr>
        <w:t xml:space="preserve"> (SIMILE) Project </w:t>
      </w:r>
      <w:r w:rsidR="00367567">
        <w:rPr>
          <w:rFonts w:ascii="Times New Roman" w:hAnsi="Times New Roman" w:cs="Times New Roman"/>
          <w:color w:val="000000" w:themeColor="text1"/>
          <w:sz w:val="24"/>
          <w:szCs w:val="24"/>
        </w:rPr>
        <w:t>started by the</w:t>
      </w:r>
      <w:r>
        <w:rPr>
          <w:rFonts w:ascii="Times New Roman" w:hAnsi="Times New Roman" w:cs="Times New Roman"/>
          <w:color w:val="000000" w:themeColor="text1"/>
          <w:sz w:val="24"/>
          <w:szCs w:val="24"/>
        </w:rPr>
        <w:t xml:space="preserve"> Massachusetts Institute of Technology.</w:t>
      </w:r>
      <w:r w:rsidR="00367567">
        <w:rPr>
          <w:rFonts w:ascii="Times New Roman" w:hAnsi="Times New Roman" w:cs="Times New Roman"/>
          <w:color w:val="000000" w:themeColor="text1"/>
          <w:sz w:val="24"/>
          <w:szCs w:val="24"/>
        </w:rPr>
        <w:t xml:space="preserve"> It has since become administrated by an open-source community.</w:t>
      </w:r>
      <w:r w:rsidR="00A94474">
        <w:rPr>
          <w:rFonts w:ascii="Times New Roman" w:hAnsi="Times New Roman" w:cs="Times New Roman"/>
          <w:color w:val="000000" w:themeColor="text1"/>
          <w:sz w:val="24"/>
          <w:szCs w:val="24"/>
        </w:rPr>
        <w:t xml:space="preserve"> Exhibit offers users the ability to display data in an interactive format, making use of data from a wide variety of data files. </w:t>
      </w:r>
      <w:r w:rsidR="000076C2">
        <w:rPr>
          <w:rFonts w:ascii="Times New Roman" w:hAnsi="Times New Roman" w:cs="Times New Roman"/>
          <w:color w:val="000000" w:themeColor="text1"/>
          <w:sz w:val="24"/>
          <w:szCs w:val="24"/>
        </w:rPr>
        <w:t>By connecting this data to</w:t>
      </w:r>
      <w:r w:rsidR="00A626A0">
        <w:rPr>
          <w:rFonts w:ascii="Times New Roman" w:hAnsi="Times New Roman" w:cs="Times New Roman"/>
          <w:color w:val="000000" w:themeColor="text1"/>
          <w:sz w:val="24"/>
          <w:szCs w:val="24"/>
        </w:rPr>
        <w:t xml:space="preserve"> Exhibit, a user can format the data via HTML code and scripts that allow others to view, sort, and search the data. This includes facets that can sort one’s data into not only lists, but interactive timel</w:t>
      </w:r>
      <w:r w:rsidR="0015172D">
        <w:rPr>
          <w:rFonts w:ascii="Times New Roman" w:hAnsi="Times New Roman" w:cs="Times New Roman"/>
          <w:color w:val="000000" w:themeColor="text1"/>
          <w:sz w:val="24"/>
          <w:szCs w:val="24"/>
        </w:rPr>
        <w:t>ines</w:t>
      </w:r>
      <w:bookmarkStart w:id="0" w:name="_GoBack"/>
      <w:bookmarkEnd w:id="0"/>
      <w:r w:rsidR="00A626A0">
        <w:rPr>
          <w:rFonts w:ascii="Times New Roman" w:hAnsi="Times New Roman" w:cs="Times New Roman"/>
          <w:color w:val="000000" w:themeColor="text1"/>
          <w:sz w:val="24"/>
          <w:szCs w:val="24"/>
        </w:rPr>
        <w:t xml:space="preserve"> and maps. </w:t>
      </w:r>
      <w:r w:rsidR="000076C2">
        <w:rPr>
          <w:rFonts w:ascii="Times New Roman" w:hAnsi="Times New Roman" w:cs="Times New Roman"/>
          <w:color w:val="000000" w:themeColor="text1"/>
          <w:sz w:val="24"/>
          <w:szCs w:val="24"/>
        </w:rPr>
        <w:t>[2]</w:t>
      </w:r>
    </w:p>
    <w:p w:rsidR="00545B54" w:rsidRDefault="00545B54" w:rsidP="006671F7">
      <w:pPr>
        <w:keepNext/>
        <w:spacing w:line="240" w:lineRule="auto"/>
      </w:pPr>
      <w:r>
        <w:rPr>
          <w:rFonts w:ascii="Times New Roman" w:hAnsi="Times New Roman" w:cs="Times New Roman"/>
          <w:noProof/>
          <w:color w:val="000000" w:themeColor="text1"/>
          <w:sz w:val="24"/>
          <w:szCs w:val="24"/>
        </w:rPr>
        <w:drawing>
          <wp:inline distT="0" distB="0" distL="0" distR="0" wp14:anchorId="0FFB8251" wp14:editId="3EC31C11">
            <wp:extent cx="2619797" cy="170803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4403" b="4115"/>
                    <a:stretch/>
                  </pic:blipFill>
                  <pic:spPr bwMode="auto">
                    <a:xfrm>
                      <a:off x="0" y="0"/>
                      <a:ext cx="2621280" cy="1708997"/>
                    </a:xfrm>
                    <a:prstGeom prst="rect">
                      <a:avLst/>
                    </a:prstGeom>
                    <a:noFill/>
                    <a:ln>
                      <a:noFill/>
                    </a:ln>
                    <a:extLst>
                      <a:ext uri="{53640926-AAD7-44D8-BBD7-CCE9431645EC}">
                        <a14:shadowObscured xmlns:a14="http://schemas.microsoft.com/office/drawing/2010/main"/>
                      </a:ext>
                    </a:extLst>
                  </pic:spPr>
                </pic:pic>
              </a:graphicData>
            </a:graphic>
          </wp:inline>
        </w:drawing>
      </w:r>
    </w:p>
    <w:p w:rsidR="00A94474" w:rsidRPr="00367567" w:rsidRDefault="00545B54" w:rsidP="00367567">
      <w:pPr>
        <w:pStyle w:val="Caption"/>
      </w:pPr>
      <w:r>
        <w:t xml:space="preserve">Figure </w:t>
      </w:r>
      <w:r w:rsidR="00625672">
        <w:fldChar w:fldCharType="begin"/>
      </w:r>
      <w:r w:rsidR="00625672">
        <w:instrText xml:space="preserve"> SEQ Figure \* ARABIC </w:instrText>
      </w:r>
      <w:r w:rsidR="00625672">
        <w:fldChar w:fldCharType="separate"/>
      </w:r>
      <w:r w:rsidR="002502F3">
        <w:rPr>
          <w:noProof/>
        </w:rPr>
        <w:t>4</w:t>
      </w:r>
      <w:r w:rsidR="00625672">
        <w:rPr>
          <w:noProof/>
        </w:rPr>
        <w:fldChar w:fldCharType="end"/>
      </w:r>
      <w:r>
        <w:t>: An example of an Exhibit pr</w:t>
      </w:r>
      <w:r w:rsidR="006671F7">
        <w:t xml:space="preserve">oject focused on U.S Presidents retrieved from </w:t>
      </w:r>
      <w:r w:rsidR="006671F7" w:rsidRPr="006671F7">
        <w:t>http://simile.mit.edu/exhibit/examples/presidents/presidents-2.html</w:t>
      </w:r>
    </w:p>
    <w:p w:rsidR="005D5407" w:rsidRPr="000476C3" w:rsidRDefault="005D5407" w:rsidP="000476C3">
      <w:pPr>
        <w:jc w:val="center"/>
        <w:rPr>
          <w:rFonts w:ascii="Times New Roman" w:hAnsi="Times New Roman" w:cs="Times New Roman"/>
          <w:b/>
          <w:sz w:val="24"/>
          <w:szCs w:val="24"/>
        </w:rPr>
      </w:pPr>
      <w:r w:rsidRPr="000476C3">
        <w:rPr>
          <w:rFonts w:ascii="Times New Roman" w:hAnsi="Times New Roman" w:cs="Times New Roman"/>
          <w:b/>
          <w:sz w:val="24"/>
          <w:szCs w:val="24"/>
        </w:rPr>
        <w:t>IV</w:t>
      </w:r>
      <w:r w:rsidR="000476C3" w:rsidRPr="000476C3">
        <w:rPr>
          <w:rFonts w:ascii="Times New Roman" w:hAnsi="Times New Roman" w:cs="Times New Roman"/>
          <w:b/>
          <w:sz w:val="24"/>
          <w:szCs w:val="24"/>
        </w:rPr>
        <w:t>.</w:t>
      </w:r>
      <w:r w:rsidRPr="000476C3">
        <w:rPr>
          <w:rFonts w:ascii="Times New Roman" w:hAnsi="Times New Roman" w:cs="Times New Roman"/>
          <w:b/>
          <w:sz w:val="24"/>
          <w:szCs w:val="24"/>
        </w:rPr>
        <w:t xml:space="preserve"> Implementation and Challenges</w:t>
      </w:r>
    </w:p>
    <w:p w:rsidR="00545B54" w:rsidRDefault="00717E95" w:rsidP="00545B54">
      <w:pPr>
        <w:rPr>
          <w:rFonts w:ascii="Times New Roman" w:hAnsi="Times New Roman" w:cs="Times New Roman"/>
          <w:sz w:val="24"/>
          <w:szCs w:val="24"/>
        </w:rPr>
      </w:pPr>
      <w:r>
        <w:rPr>
          <w:rFonts w:ascii="Times New Roman" w:hAnsi="Times New Roman" w:cs="Times New Roman"/>
          <w:sz w:val="24"/>
          <w:szCs w:val="24"/>
        </w:rPr>
        <w:t>For our project, the authors</w:t>
      </w:r>
      <w:r w:rsidR="00545B54" w:rsidRPr="00545B54">
        <w:rPr>
          <w:rFonts w:ascii="Times New Roman" w:hAnsi="Times New Roman" w:cs="Times New Roman"/>
          <w:sz w:val="24"/>
          <w:szCs w:val="24"/>
        </w:rPr>
        <w:t xml:space="preserve"> made use of Exhibit’s ability to parse RDF data formats. </w:t>
      </w:r>
      <w:r w:rsidR="00545B54">
        <w:rPr>
          <w:rFonts w:ascii="Times New Roman" w:hAnsi="Times New Roman" w:cs="Times New Roman"/>
          <w:sz w:val="24"/>
          <w:szCs w:val="24"/>
        </w:rPr>
        <w:lastRenderedPageBreak/>
        <w:t>Exhibit accomplishes this by converting RDF into a JSON format, using a Babel converter. [</w:t>
      </w:r>
      <w:r w:rsidR="006671F7">
        <w:rPr>
          <w:rFonts w:ascii="Times New Roman" w:hAnsi="Times New Roman" w:cs="Times New Roman"/>
          <w:sz w:val="24"/>
          <w:szCs w:val="24"/>
        </w:rPr>
        <w:t>3</w:t>
      </w:r>
      <w:r w:rsidR="00545B54">
        <w:rPr>
          <w:rFonts w:ascii="Times New Roman" w:hAnsi="Times New Roman" w:cs="Times New Roman"/>
          <w:sz w:val="24"/>
          <w:szCs w:val="24"/>
        </w:rPr>
        <w:t xml:space="preserve">]. </w:t>
      </w:r>
    </w:p>
    <w:p w:rsidR="00545B54" w:rsidRDefault="00717E95" w:rsidP="00545B54">
      <w:pPr>
        <w:rPr>
          <w:rFonts w:ascii="Times New Roman" w:hAnsi="Times New Roman" w:cs="Times New Roman"/>
          <w:sz w:val="24"/>
          <w:szCs w:val="24"/>
        </w:rPr>
      </w:pPr>
      <w:r>
        <w:rPr>
          <w:rFonts w:ascii="Times New Roman" w:hAnsi="Times New Roman" w:cs="Times New Roman"/>
          <w:sz w:val="24"/>
          <w:szCs w:val="24"/>
        </w:rPr>
        <w:t xml:space="preserve">The authors </w:t>
      </w:r>
      <w:r w:rsidR="00545B54">
        <w:rPr>
          <w:rFonts w:ascii="Times New Roman" w:hAnsi="Times New Roman" w:cs="Times New Roman"/>
          <w:sz w:val="24"/>
          <w:szCs w:val="24"/>
        </w:rPr>
        <w:t xml:space="preserve">also had to </w:t>
      </w:r>
      <w:r>
        <w:rPr>
          <w:rFonts w:ascii="Times New Roman" w:hAnsi="Times New Roman" w:cs="Times New Roman"/>
          <w:sz w:val="24"/>
          <w:szCs w:val="24"/>
        </w:rPr>
        <w:t>use of certain scripts in the</w:t>
      </w:r>
      <w:r w:rsidR="00545B54">
        <w:rPr>
          <w:rFonts w:ascii="Times New Roman" w:hAnsi="Times New Roman" w:cs="Times New Roman"/>
          <w:sz w:val="24"/>
          <w:szCs w:val="24"/>
        </w:rPr>
        <w:t xml:space="preserve"> HTML file. For example</w:t>
      </w:r>
      <w:r w:rsidR="00367567">
        <w:rPr>
          <w:rFonts w:ascii="Times New Roman" w:hAnsi="Times New Roman" w:cs="Times New Roman"/>
          <w:sz w:val="24"/>
          <w:szCs w:val="24"/>
        </w:rPr>
        <w:t>,</w:t>
      </w:r>
    </w:p>
    <w:p w:rsidR="00545B54" w:rsidRPr="007D3694" w:rsidRDefault="00545B54" w:rsidP="00FF3F4B">
      <w:pPr>
        <w:rPr>
          <w:rFonts w:ascii="Courier New" w:hAnsi="Courier New" w:cs="Courier New"/>
          <w:sz w:val="20"/>
          <w:szCs w:val="20"/>
        </w:rPr>
      </w:pPr>
      <w:r w:rsidRPr="007D3694">
        <w:rPr>
          <w:rFonts w:ascii="Courier New" w:hAnsi="Courier New" w:cs="Courier New"/>
          <w:sz w:val="20"/>
          <w:szCs w:val="20"/>
        </w:rPr>
        <w:t>&lt;script src="http://trunk.simile-widgets.org/exhibit/api/exhibit-api.js" type="tex</w:t>
      </w:r>
      <w:r w:rsidR="00367567" w:rsidRPr="007D3694">
        <w:rPr>
          <w:rFonts w:ascii="Courier New" w:hAnsi="Courier New" w:cs="Courier New"/>
          <w:sz w:val="20"/>
          <w:szCs w:val="20"/>
        </w:rPr>
        <w:t>t/javascript"&gt;</w:t>
      </w:r>
    </w:p>
    <w:p w:rsidR="00545B54" w:rsidRDefault="00545B54" w:rsidP="00545B54">
      <w:pPr>
        <w:rPr>
          <w:rFonts w:ascii="Times New Roman" w:hAnsi="Times New Roman" w:cs="Times New Roman"/>
          <w:sz w:val="24"/>
          <w:szCs w:val="24"/>
        </w:rPr>
      </w:pPr>
      <w:r>
        <w:rPr>
          <w:rFonts w:ascii="Times New Roman" w:hAnsi="Times New Roman" w:cs="Times New Roman"/>
          <w:sz w:val="24"/>
          <w:szCs w:val="24"/>
        </w:rPr>
        <w:t>This line of script served as a</w:t>
      </w:r>
      <w:r w:rsidRPr="00545B54">
        <w:rPr>
          <w:rFonts w:ascii="Times New Roman" w:hAnsi="Times New Roman" w:cs="Times New Roman"/>
          <w:sz w:val="24"/>
          <w:szCs w:val="24"/>
        </w:rPr>
        <w:t xml:space="preserve"> reference to the Exhibit API</w:t>
      </w:r>
      <w:r>
        <w:rPr>
          <w:rFonts w:ascii="Times New Roman" w:hAnsi="Times New Roman" w:cs="Times New Roman"/>
          <w:sz w:val="24"/>
          <w:szCs w:val="24"/>
        </w:rPr>
        <w:t xml:space="preserve">. </w:t>
      </w:r>
      <w:r w:rsidR="001C400E">
        <w:rPr>
          <w:rFonts w:ascii="Times New Roman" w:hAnsi="Times New Roman" w:cs="Times New Roman"/>
          <w:sz w:val="24"/>
          <w:szCs w:val="24"/>
        </w:rPr>
        <w:t>Addition</w:t>
      </w:r>
      <w:r w:rsidR="00717E95">
        <w:rPr>
          <w:rFonts w:ascii="Times New Roman" w:hAnsi="Times New Roman" w:cs="Times New Roman"/>
          <w:sz w:val="24"/>
          <w:szCs w:val="24"/>
        </w:rPr>
        <w:t>ally, the authors</w:t>
      </w:r>
      <w:r w:rsidR="00367567">
        <w:rPr>
          <w:rFonts w:ascii="Times New Roman" w:hAnsi="Times New Roman" w:cs="Times New Roman"/>
          <w:sz w:val="24"/>
          <w:szCs w:val="24"/>
        </w:rPr>
        <w:t xml:space="preserve"> needed to indicate to E</w:t>
      </w:r>
      <w:r w:rsidR="001C400E">
        <w:rPr>
          <w:rFonts w:ascii="Times New Roman" w:hAnsi="Times New Roman" w:cs="Times New Roman"/>
          <w:sz w:val="24"/>
          <w:szCs w:val="24"/>
        </w:rPr>
        <w:t>xhibit where our data file was located as well as indicate what type of data file it would be processing.</w:t>
      </w:r>
    </w:p>
    <w:p w:rsidR="001C400E" w:rsidRDefault="005D5407" w:rsidP="00545B54">
      <w:pPr>
        <w:rPr>
          <w:rFonts w:ascii="Times New Roman" w:hAnsi="Times New Roman" w:cs="Times New Roman"/>
          <w:sz w:val="24"/>
          <w:szCs w:val="24"/>
        </w:rPr>
      </w:pPr>
      <w:r>
        <w:rPr>
          <w:rFonts w:ascii="Times New Roman" w:hAnsi="Times New Roman" w:cs="Times New Roman"/>
          <w:sz w:val="24"/>
          <w:szCs w:val="24"/>
        </w:rPr>
        <w:t xml:space="preserve">This proved to be somewhat difficult on the outset. The authors first encountered issues in which Exhibit would include unwanted data, such as property restrictions. At first, the authors were led to believe that it was an issue with the </w:t>
      </w:r>
      <w:r w:rsidR="00697A64">
        <w:rPr>
          <w:rFonts w:ascii="Times New Roman" w:hAnsi="Times New Roman" w:cs="Times New Roman"/>
          <w:sz w:val="24"/>
          <w:szCs w:val="24"/>
        </w:rPr>
        <w:t>format of the</w:t>
      </w:r>
      <w:r>
        <w:rPr>
          <w:rFonts w:ascii="Times New Roman" w:hAnsi="Times New Roman" w:cs="Times New Roman"/>
          <w:sz w:val="24"/>
          <w:szCs w:val="24"/>
        </w:rPr>
        <w:t xml:space="preserve"> RDF data. Upon further inspection, the authors discovered that it was using an older syntax used by a prior version of Exhibit. Once corrected, the data displayed correctly.</w:t>
      </w:r>
    </w:p>
    <w:p w:rsidR="007D3694" w:rsidRDefault="007D3694" w:rsidP="007D3694">
      <w:pPr>
        <w:pStyle w:val="Caption"/>
      </w:pPr>
      <w:r>
        <w:rPr>
          <w:rFonts w:ascii="Times New Roman" w:hAnsi="Times New Roman" w:cs="Times New Roman"/>
          <w:noProof/>
          <w:sz w:val="24"/>
          <w:szCs w:val="24"/>
        </w:rPr>
        <w:drawing>
          <wp:inline distT="0" distB="0" distL="0" distR="0" wp14:anchorId="59134FB1" wp14:editId="54E527F8">
            <wp:extent cx="283845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3343275"/>
                    </a:xfrm>
                    <a:prstGeom prst="rect">
                      <a:avLst/>
                    </a:prstGeom>
                    <a:noFill/>
                  </pic:spPr>
                </pic:pic>
              </a:graphicData>
            </a:graphic>
          </wp:inline>
        </w:drawing>
      </w:r>
      <w:r w:rsidRPr="007D3694">
        <w:t xml:space="preserve"> </w:t>
      </w:r>
      <w:r>
        <w:t xml:space="preserve">Figure </w:t>
      </w:r>
      <w:fldSimple w:instr=" SEQ Figure \* ARABIC ">
        <w:r>
          <w:rPr>
            <w:noProof/>
          </w:rPr>
          <w:t>5</w:t>
        </w:r>
      </w:fldSimple>
      <w:r>
        <w:t xml:space="preserve">: </w:t>
      </w:r>
      <w:r w:rsidRPr="00974294">
        <w:t xml:space="preserve">Facet filters wine data </w:t>
      </w:r>
      <w:r>
        <w:t xml:space="preserve">retrieved from </w:t>
      </w:r>
      <w:r w:rsidRPr="00367567">
        <w:t>http://ella.ils.indiana.edu/~kadur/Semantic%20Web/test1.html</w:t>
      </w:r>
    </w:p>
    <w:p w:rsidR="00C55939" w:rsidRDefault="007570C8" w:rsidP="007570C8">
      <w:pPr>
        <w:rPr>
          <w:rFonts w:ascii="Times New Roman" w:hAnsi="Times New Roman" w:cs="Times New Roman"/>
          <w:sz w:val="24"/>
          <w:szCs w:val="24"/>
        </w:rPr>
      </w:pPr>
      <w:r>
        <w:rPr>
          <w:rFonts w:ascii="Times New Roman" w:hAnsi="Times New Roman" w:cs="Times New Roman"/>
          <w:sz w:val="24"/>
          <w:szCs w:val="24"/>
        </w:rPr>
        <w:lastRenderedPageBreak/>
        <w:t>Exhibit allowed us t</w:t>
      </w:r>
      <w:r w:rsidR="00C55939">
        <w:rPr>
          <w:rFonts w:ascii="Times New Roman" w:hAnsi="Times New Roman" w:cs="Times New Roman"/>
          <w:sz w:val="24"/>
          <w:szCs w:val="24"/>
        </w:rPr>
        <w:t xml:space="preserve">o organize the data into facets, which is </w:t>
      </w:r>
      <w:r w:rsidR="00C55939" w:rsidRPr="00C55939">
        <w:rPr>
          <w:rFonts w:ascii="Times New Roman" w:hAnsi="Times New Roman" w:cs="Times New Roman"/>
          <w:sz w:val="24"/>
          <w:szCs w:val="24"/>
        </w:rPr>
        <w:t>displayed on a webpage hosted on the ella.ils.indiana.edu server of Indiana University, Bloomington. Th</w:t>
      </w:r>
      <w:r w:rsidR="00C55939">
        <w:rPr>
          <w:rFonts w:ascii="Times New Roman" w:hAnsi="Times New Roman" w:cs="Times New Roman"/>
          <w:sz w:val="24"/>
          <w:szCs w:val="24"/>
        </w:rPr>
        <w:t xml:space="preserve">e hyperlink of the webpage is: </w:t>
      </w:r>
    </w:p>
    <w:p w:rsidR="00C55939" w:rsidRDefault="00C55939" w:rsidP="007570C8">
      <w:pPr>
        <w:rPr>
          <w:rFonts w:ascii="Times New Roman" w:hAnsi="Times New Roman" w:cs="Times New Roman"/>
          <w:sz w:val="24"/>
          <w:szCs w:val="24"/>
        </w:rPr>
      </w:pPr>
      <w:r w:rsidRPr="00C55939">
        <w:rPr>
          <w:rFonts w:ascii="Times New Roman" w:hAnsi="Times New Roman" w:cs="Times New Roman"/>
          <w:sz w:val="24"/>
          <w:szCs w:val="24"/>
        </w:rPr>
        <w:t xml:space="preserve">http://ella.ils.indiana.edu/~kadur/Semantic%20Web/dbAmericanWines.html. </w:t>
      </w:r>
    </w:p>
    <w:p w:rsidR="007570C8" w:rsidRDefault="00717E95" w:rsidP="007570C8">
      <w:pPr>
        <w:rPr>
          <w:rFonts w:ascii="Times New Roman" w:hAnsi="Times New Roman" w:cs="Times New Roman"/>
          <w:sz w:val="24"/>
          <w:szCs w:val="24"/>
        </w:rPr>
      </w:pPr>
      <w:r>
        <w:rPr>
          <w:rFonts w:ascii="Times New Roman" w:hAnsi="Times New Roman" w:cs="Times New Roman"/>
          <w:sz w:val="24"/>
          <w:szCs w:val="24"/>
        </w:rPr>
        <w:t>For our purposes, the facets the authors</w:t>
      </w:r>
      <w:r w:rsidR="007570C8">
        <w:rPr>
          <w:rFonts w:ascii="Times New Roman" w:hAnsi="Times New Roman" w:cs="Times New Roman"/>
          <w:sz w:val="24"/>
          <w:szCs w:val="24"/>
        </w:rPr>
        <w:t xml:space="preserve"> chose displayed our data by Grapes, Color, and Winery. This was chosen with an end user in mind, either the wine consumer who would be interested in seeing all of the Pinot Noirs or wines of a certain color</w:t>
      </w:r>
      <w:r w:rsidR="00697A64">
        <w:rPr>
          <w:rFonts w:ascii="Times New Roman" w:hAnsi="Times New Roman" w:cs="Times New Roman"/>
          <w:sz w:val="24"/>
          <w:szCs w:val="24"/>
        </w:rPr>
        <w:t xml:space="preserve"> or winery, or the </w:t>
      </w:r>
      <w:r w:rsidR="007570C8">
        <w:rPr>
          <w:rFonts w:ascii="Times New Roman" w:hAnsi="Times New Roman" w:cs="Times New Roman"/>
          <w:sz w:val="24"/>
          <w:szCs w:val="24"/>
        </w:rPr>
        <w:t>producer, interested in knowing the types of wine produced by competitors.</w:t>
      </w:r>
    </w:p>
    <w:p w:rsidR="007570C8" w:rsidRPr="005C6AAD" w:rsidRDefault="007570C8" w:rsidP="007570C8">
      <w:pPr>
        <w:rPr>
          <w:rFonts w:ascii="Times New Roman" w:hAnsi="Times New Roman" w:cs="Times New Roman"/>
          <w:sz w:val="24"/>
          <w:szCs w:val="24"/>
        </w:rPr>
      </w:pPr>
      <w:r w:rsidRPr="005C6AAD">
        <w:rPr>
          <w:rFonts w:ascii="Times New Roman" w:hAnsi="Times New Roman" w:cs="Times New Roman"/>
          <w:sz w:val="24"/>
          <w:szCs w:val="24"/>
        </w:rPr>
        <w:t>In addition to these face</w:t>
      </w:r>
      <w:r w:rsidR="00717E95">
        <w:rPr>
          <w:rFonts w:ascii="Times New Roman" w:hAnsi="Times New Roman" w:cs="Times New Roman"/>
          <w:sz w:val="24"/>
          <w:szCs w:val="24"/>
        </w:rPr>
        <w:t>ts, the authors</w:t>
      </w:r>
      <w:r w:rsidR="00697A64">
        <w:rPr>
          <w:rFonts w:ascii="Times New Roman" w:hAnsi="Times New Roman" w:cs="Times New Roman"/>
          <w:sz w:val="24"/>
          <w:szCs w:val="24"/>
        </w:rPr>
        <w:t xml:space="preserve"> also wanted to present</w:t>
      </w:r>
      <w:r w:rsidRPr="005C6AAD">
        <w:rPr>
          <w:rFonts w:ascii="Times New Roman" w:hAnsi="Times New Roman" w:cs="Times New Roman"/>
          <w:sz w:val="24"/>
          <w:szCs w:val="24"/>
        </w:rPr>
        <w:t xml:space="preserve"> other data views. The first was the default view a user would</w:t>
      </w:r>
      <w:r w:rsidR="00697A64">
        <w:rPr>
          <w:rFonts w:ascii="Times New Roman" w:hAnsi="Times New Roman" w:cs="Times New Roman"/>
          <w:sz w:val="24"/>
          <w:szCs w:val="24"/>
        </w:rPr>
        <w:t xml:space="preserve"> see upon viewing our page, which was a map that would dynamically change</w:t>
      </w:r>
      <w:r w:rsidRPr="005C6AAD">
        <w:rPr>
          <w:rFonts w:ascii="Times New Roman" w:hAnsi="Times New Roman" w:cs="Times New Roman"/>
          <w:sz w:val="24"/>
          <w:szCs w:val="24"/>
        </w:rPr>
        <w:t xml:space="preserve"> depending on </w:t>
      </w:r>
      <w:r w:rsidR="00697A64">
        <w:rPr>
          <w:rFonts w:ascii="Times New Roman" w:hAnsi="Times New Roman" w:cs="Times New Roman"/>
          <w:sz w:val="24"/>
          <w:szCs w:val="24"/>
        </w:rPr>
        <w:t>the visitor manipulated the</w:t>
      </w:r>
      <w:r w:rsidRPr="005C6AAD">
        <w:rPr>
          <w:rFonts w:ascii="Times New Roman" w:hAnsi="Times New Roman" w:cs="Times New Roman"/>
          <w:sz w:val="24"/>
          <w:szCs w:val="24"/>
        </w:rPr>
        <w:t xml:space="preserve"> facets. </w:t>
      </w:r>
    </w:p>
    <w:p w:rsidR="00785085" w:rsidRDefault="005C6AAD" w:rsidP="007570C8">
      <w:pPr>
        <w:rPr>
          <w:rFonts w:ascii="Times New Roman" w:hAnsi="Times New Roman" w:cs="Times New Roman"/>
          <w:sz w:val="24"/>
          <w:szCs w:val="24"/>
        </w:rPr>
      </w:pPr>
      <w:r w:rsidRPr="005C6AAD">
        <w:rPr>
          <w:rFonts w:ascii="Times New Roman" w:hAnsi="Times New Roman" w:cs="Times New Roman"/>
          <w:sz w:val="24"/>
          <w:szCs w:val="24"/>
        </w:rPr>
        <w:t xml:space="preserve">To create a map view, the authors </w:t>
      </w:r>
      <w:r w:rsidR="00697A64">
        <w:rPr>
          <w:rFonts w:ascii="Times New Roman" w:hAnsi="Times New Roman" w:cs="Times New Roman"/>
          <w:sz w:val="24"/>
          <w:szCs w:val="24"/>
        </w:rPr>
        <w:t xml:space="preserve">included </w:t>
      </w:r>
      <w:r w:rsidR="00785085">
        <w:rPr>
          <w:rFonts w:ascii="Times New Roman" w:hAnsi="Times New Roman" w:cs="Times New Roman"/>
          <w:sz w:val="24"/>
          <w:szCs w:val="24"/>
        </w:rPr>
        <w:t xml:space="preserve">the following code </w:t>
      </w:r>
      <w:r w:rsidR="00697A64">
        <w:rPr>
          <w:rFonts w:ascii="Times New Roman" w:hAnsi="Times New Roman" w:cs="Times New Roman"/>
          <w:sz w:val="24"/>
          <w:szCs w:val="24"/>
        </w:rPr>
        <w:t>as part of our HTML file</w:t>
      </w:r>
      <w:r w:rsidR="00785085">
        <w:rPr>
          <w:rFonts w:ascii="Times New Roman" w:hAnsi="Times New Roman" w:cs="Times New Roman"/>
          <w:sz w:val="24"/>
          <w:szCs w:val="24"/>
        </w:rPr>
        <w:t>:</w:t>
      </w:r>
      <w:r w:rsidRPr="005C6AAD">
        <w:rPr>
          <w:rFonts w:ascii="Times New Roman" w:hAnsi="Times New Roman" w:cs="Times New Roman"/>
          <w:sz w:val="24"/>
          <w:szCs w:val="24"/>
        </w:rPr>
        <w:t xml:space="preserve"> </w:t>
      </w:r>
    </w:p>
    <w:p w:rsidR="00785085" w:rsidRPr="007D3694" w:rsidRDefault="00785085" w:rsidP="00FF3F4B">
      <w:pPr>
        <w:spacing w:after="0" w:line="240" w:lineRule="auto"/>
        <w:rPr>
          <w:rFonts w:ascii="Courier New" w:hAnsi="Courier New" w:cs="Courier New"/>
          <w:sz w:val="20"/>
          <w:szCs w:val="20"/>
        </w:rPr>
      </w:pPr>
      <w:r w:rsidRPr="007D3694">
        <w:rPr>
          <w:rFonts w:ascii="Courier New" w:hAnsi="Courier New" w:cs="Courier New"/>
          <w:sz w:val="20"/>
          <w:szCs w:val="20"/>
        </w:rPr>
        <w:t>&lt;div ex:role="viewPanel" ex:initialView="0"&gt;</w:t>
      </w:r>
    </w:p>
    <w:p w:rsidR="00785085" w:rsidRPr="007D3694" w:rsidRDefault="00785085" w:rsidP="00FF3F4B">
      <w:pPr>
        <w:spacing w:after="0" w:line="240" w:lineRule="auto"/>
        <w:rPr>
          <w:rFonts w:ascii="Courier New" w:hAnsi="Courier New" w:cs="Courier New"/>
          <w:sz w:val="20"/>
          <w:szCs w:val="20"/>
        </w:rPr>
      </w:pPr>
      <w:r w:rsidRPr="007D3694">
        <w:rPr>
          <w:rFonts w:ascii="Courier New" w:hAnsi="Courier New" w:cs="Courier New"/>
          <w:sz w:val="20"/>
          <w:szCs w:val="20"/>
        </w:rPr>
        <w:t>&lt;div ex:role="view"</w:t>
      </w:r>
    </w:p>
    <w:p w:rsidR="00785085" w:rsidRPr="007D3694" w:rsidRDefault="00785085" w:rsidP="00FF3F4B">
      <w:pPr>
        <w:spacing w:after="0" w:line="240" w:lineRule="auto"/>
        <w:rPr>
          <w:rFonts w:ascii="Courier New" w:hAnsi="Courier New" w:cs="Courier New"/>
          <w:sz w:val="20"/>
          <w:szCs w:val="20"/>
        </w:rPr>
      </w:pPr>
      <w:r w:rsidRPr="007D3694">
        <w:rPr>
          <w:rFonts w:ascii="Courier New" w:hAnsi="Courier New" w:cs="Courier New"/>
          <w:sz w:val="20"/>
          <w:szCs w:val="20"/>
        </w:rPr>
        <w:t>ex:viewClass="Map"</w:t>
      </w:r>
    </w:p>
    <w:p w:rsidR="00785085" w:rsidRPr="007D3694" w:rsidRDefault="00785085" w:rsidP="00FF3F4B">
      <w:pPr>
        <w:spacing w:after="0" w:line="240" w:lineRule="auto"/>
        <w:rPr>
          <w:rFonts w:ascii="Courier New" w:hAnsi="Courier New" w:cs="Courier New"/>
          <w:sz w:val="20"/>
          <w:szCs w:val="20"/>
        </w:rPr>
      </w:pPr>
      <w:r w:rsidRPr="007D3694">
        <w:rPr>
          <w:rFonts w:ascii="Courier New" w:hAnsi="Courier New" w:cs="Courier New"/>
          <w:sz w:val="20"/>
          <w:szCs w:val="20"/>
        </w:rPr>
        <w:t>ex:label="Wines by Location"</w:t>
      </w:r>
    </w:p>
    <w:p w:rsidR="00785085" w:rsidRPr="007D3694" w:rsidRDefault="00785085" w:rsidP="00FF3F4B">
      <w:pPr>
        <w:spacing w:after="0" w:line="240" w:lineRule="auto"/>
        <w:rPr>
          <w:rFonts w:ascii="Courier New" w:hAnsi="Courier New" w:cs="Courier New"/>
          <w:sz w:val="20"/>
          <w:szCs w:val="20"/>
        </w:rPr>
      </w:pPr>
      <w:r w:rsidRPr="007D3694">
        <w:rPr>
          <w:rFonts w:ascii="Courier New" w:hAnsi="Courier New" w:cs="Courier New"/>
          <w:sz w:val="20"/>
          <w:szCs w:val="20"/>
        </w:rPr>
        <w:t>ex:latlng=".producedBy.latlng"</w:t>
      </w:r>
    </w:p>
    <w:p w:rsidR="00785085" w:rsidRPr="007D3694" w:rsidRDefault="00785085" w:rsidP="00FF3F4B">
      <w:pPr>
        <w:spacing w:after="0" w:line="240" w:lineRule="auto"/>
        <w:rPr>
          <w:rFonts w:ascii="Courier New" w:hAnsi="Courier New" w:cs="Courier New"/>
          <w:sz w:val="20"/>
          <w:szCs w:val="20"/>
        </w:rPr>
      </w:pPr>
      <w:r w:rsidRPr="007D3694">
        <w:rPr>
          <w:rFonts w:ascii="Courier New" w:hAnsi="Courier New" w:cs="Courier New"/>
          <w:sz w:val="20"/>
          <w:szCs w:val="20"/>
        </w:rPr>
        <w:t>ex:autoposition="true"</w:t>
      </w:r>
    </w:p>
    <w:p w:rsidR="00785085" w:rsidRPr="007D3694" w:rsidRDefault="00785085" w:rsidP="00FF3F4B">
      <w:pPr>
        <w:spacing w:after="0" w:line="240" w:lineRule="auto"/>
        <w:rPr>
          <w:rFonts w:ascii="Courier New" w:hAnsi="Courier New" w:cs="Courier New"/>
          <w:sz w:val="20"/>
          <w:szCs w:val="20"/>
        </w:rPr>
      </w:pPr>
      <w:r w:rsidRPr="007D3694">
        <w:rPr>
          <w:rFonts w:ascii="Courier New" w:hAnsi="Courier New" w:cs="Courier New"/>
          <w:sz w:val="20"/>
          <w:szCs w:val="20"/>
        </w:rPr>
        <w:t>ex:maxAutoZoom="5"</w:t>
      </w:r>
    </w:p>
    <w:p w:rsidR="00785085" w:rsidRPr="007D3694" w:rsidRDefault="00785085" w:rsidP="00FF3F4B">
      <w:pPr>
        <w:spacing w:after="0" w:line="240" w:lineRule="auto"/>
        <w:rPr>
          <w:rFonts w:ascii="Courier New" w:hAnsi="Courier New" w:cs="Courier New"/>
          <w:sz w:val="20"/>
          <w:szCs w:val="20"/>
        </w:rPr>
      </w:pPr>
      <w:r w:rsidRPr="007D3694">
        <w:rPr>
          <w:rFonts w:ascii="Courier New" w:hAnsi="Courier New" w:cs="Courier New"/>
          <w:sz w:val="20"/>
          <w:szCs w:val="20"/>
        </w:rPr>
        <w:t>ex:bubbleWidth="200"</w:t>
      </w:r>
    </w:p>
    <w:p w:rsidR="00785085" w:rsidRPr="007D3694" w:rsidRDefault="00785085" w:rsidP="00FF3F4B">
      <w:pPr>
        <w:spacing w:after="0" w:line="240" w:lineRule="auto"/>
        <w:rPr>
          <w:rFonts w:ascii="Courier New" w:hAnsi="Courier New" w:cs="Courier New"/>
          <w:sz w:val="20"/>
          <w:szCs w:val="20"/>
        </w:rPr>
      </w:pPr>
      <w:r w:rsidRPr="007D3694">
        <w:rPr>
          <w:rFonts w:ascii="Courier New" w:hAnsi="Courier New" w:cs="Courier New"/>
          <w:sz w:val="20"/>
          <w:szCs w:val="20"/>
        </w:rPr>
        <w:t>ex:selectCoordinator="Wine"&gt;</w:t>
      </w:r>
    </w:p>
    <w:p w:rsidR="00785085" w:rsidRDefault="00785085" w:rsidP="00785085">
      <w:pPr>
        <w:ind w:left="720"/>
        <w:rPr>
          <w:rFonts w:ascii="Times New Roman" w:hAnsi="Times New Roman" w:cs="Times New Roman"/>
          <w:sz w:val="24"/>
          <w:szCs w:val="24"/>
        </w:rPr>
      </w:pPr>
    </w:p>
    <w:p w:rsidR="005C6AAD" w:rsidRPr="00785085" w:rsidRDefault="00697A64" w:rsidP="007570C8">
      <w:pPr>
        <w:rPr>
          <w:rFonts w:ascii="Times New Roman" w:hAnsi="Times New Roman" w:cs="Times New Roman"/>
          <w:sz w:val="24"/>
          <w:szCs w:val="24"/>
        </w:rPr>
      </w:pPr>
      <w:r>
        <w:rPr>
          <w:rFonts w:ascii="Times New Roman" w:hAnsi="Times New Roman" w:cs="Times New Roman"/>
          <w:sz w:val="24"/>
          <w:szCs w:val="24"/>
        </w:rPr>
        <w:t>The</w:t>
      </w:r>
      <w:r w:rsidR="005C6AAD" w:rsidRPr="005C6AAD">
        <w:rPr>
          <w:rFonts w:ascii="Times New Roman" w:hAnsi="Times New Roman" w:cs="Times New Roman"/>
          <w:sz w:val="24"/>
          <w:szCs w:val="24"/>
        </w:rPr>
        <w:t xml:space="preserve"> geolocation </w:t>
      </w:r>
      <w:r>
        <w:rPr>
          <w:rFonts w:ascii="Times New Roman" w:hAnsi="Times New Roman" w:cs="Times New Roman"/>
          <w:sz w:val="24"/>
          <w:szCs w:val="24"/>
        </w:rPr>
        <w:t xml:space="preserve">of the wineries </w:t>
      </w:r>
      <w:r w:rsidR="005C6AAD" w:rsidRPr="005C6AAD">
        <w:rPr>
          <w:rFonts w:ascii="Times New Roman" w:hAnsi="Times New Roman" w:cs="Times New Roman"/>
          <w:sz w:val="24"/>
          <w:szCs w:val="24"/>
        </w:rPr>
        <w:t xml:space="preserve">was </w:t>
      </w:r>
      <w:r>
        <w:rPr>
          <w:rFonts w:ascii="Times New Roman" w:hAnsi="Times New Roman" w:cs="Times New Roman"/>
          <w:sz w:val="24"/>
          <w:szCs w:val="24"/>
        </w:rPr>
        <w:t xml:space="preserve">determined </w:t>
      </w:r>
      <w:r w:rsidR="005C6AAD" w:rsidRPr="005C6AAD">
        <w:rPr>
          <w:rFonts w:ascii="Times New Roman" w:hAnsi="Times New Roman" w:cs="Times New Roman"/>
          <w:sz w:val="24"/>
          <w:szCs w:val="24"/>
        </w:rPr>
        <w:t>from the latitude</w:t>
      </w:r>
      <w:r>
        <w:rPr>
          <w:rFonts w:ascii="Times New Roman" w:hAnsi="Times New Roman" w:cs="Times New Roman"/>
          <w:sz w:val="24"/>
          <w:szCs w:val="24"/>
        </w:rPr>
        <w:t>s</w:t>
      </w:r>
      <w:r w:rsidR="005C6AAD" w:rsidRPr="005C6AAD">
        <w:rPr>
          <w:rFonts w:ascii="Times New Roman" w:hAnsi="Times New Roman" w:cs="Times New Roman"/>
          <w:sz w:val="24"/>
          <w:szCs w:val="24"/>
        </w:rPr>
        <w:t xml:space="preserve"> and longitude</w:t>
      </w:r>
      <w:r>
        <w:rPr>
          <w:rFonts w:ascii="Times New Roman" w:hAnsi="Times New Roman" w:cs="Times New Roman"/>
          <w:sz w:val="24"/>
          <w:szCs w:val="24"/>
        </w:rPr>
        <w:t>s</w:t>
      </w:r>
      <w:r w:rsidR="005C6AAD" w:rsidRPr="005C6AAD">
        <w:rPr>
          <w:rFonts w:ascii="Times New Roman" w:hAnsi="Times New Roman" w:cs="Times New Roman"/>
          <w:sz w:val="24"/>
          <w:szCs w:val="24"/>
        </w:rPr>
        <w:t xml:space="preserve"> included the RDF data. By default, the view would show the locations of all the wineries upon page load, with users able to dynamically change the data displayed using the page’s facets. </w:t>
      </w:r>
    </w:p>
    <w:p w:rsidR="002502F3" w:rsidRDefault="002502F3" w:rsidP="002502F3">
      <w:pPr>
        <w:spacing w:line="240" w:lineRule="auto"/>
        <w:jc w:val="both"/>
        <w:rPr>
          <w:rFonts w:ascii="Times New Roman" w:hAnsi="Times New Roman" w:cs="Times New Roman"/>
          <w:sz w:val="24"/>
          <w:szCs w:val="24"/>
        </w:rPr>
      </w:pPr>
      <w:r w:rsidRPr="005C6AAD">
        <w:rPr>
          <w:rFonts w:ascii="Times New Roman" w:hAnsi="Times New Roman" w:cs="Times New Roman"/>
          <w:sz w:val="24"/>
          <w:szCs w:val="24"/>
        </w:rPr>
        <w:t>Exhibit’s map view also allows users to interact directly with the map</w:t>
      </w:r>
      <w:r w:rsidR="00697A64">
        <w:rPr>
          <w:rFonts w:ascii="Times New Roman" w:hAnsi="Times New Roman" w:cs="Times New Roman"/>
          <w:sz w:val="24"/>
          <w:szCs w:val="24"/>
        </w:rPr>
        <w:t>’s graphic</w:t>
      </w:r>
      <w:r w:rsidRPr="005C6AAD">
        <w:rPr>
          <w:rFonts w:ascii="Times New Roman" w:hAnsi="Times New Roman" w:cs="Times New Roman"/>
          <w:sz w:val="24"/>
          <w:szCs w:val="24"/>
        </w:rPr>
        <w:t>, selecting the vineyards that appear therein.</w:t>
      </w:r>
      <w:r w:rsidR="00697A64">
        <w:rPr>
          <w:rFonts w:ascii="Times New Roman" w:hAnsi="Times New Roman" w:cs="Times New Roman"/>
          <w:sz w:val="24"/>
          <w:szCs w:val="24"/>
        </w:rPr>
        <w:t xml:space="preserve"> This allows</w:t>
      </w:r>
      <w:r>
        <w:rPr>
          <w:rFonts w:ascii="Times New Roman" w:hAnsi="Times New Roman" w:cs="Times New Roman"/>
          <w:sz w:val="24"/>
          <w:szCs w:val="24"/>
        </w:rPr>
        <w:t xml:space="preserve"> the </w:t>
      </w:r>
      <w:r>
        <w:rPr>
          <w:rFonts w:ascii="Times New Roman" w:hAnsi="Times New Roman" w:cs="Times New Roman"/>
          <w:sz w:val="24"/>
          <w:szCs w:val="24"/>
        </w:rPr>
        <w:lastRenderedPageBreak/>
        <w:t xml:space="preserve">user an alternative approach to the data that can display the different entities of the database </w:t>
      </w:r>
      <w:r w:rsidR="00697A64">
        <w:rPr>
          <w:rFonts w:ascii="Times New Roman" w:hAnsi="Times New Roman" w:cs="Times New Roman"/>
          <w:sz w:val="24"/>
          <w:szCs w:val="24"/>
        </w:rPr>
        <w:t>in pop-up captions</w:t>
      </w:r>
      <w:r>
        <w:rPr>
          <w:rFonts w:ascii="Times New Roman" w:hAnsi="Times New Roman" w:cs="Times New Roman"/>
          <w:sz w:val="24"/>
          <w:szCs w:val="24"/>
        </w:rPr>
        <w:t>.</w:t>
      </w:r>
    </w:p>
    <w:p w:rsidR="005C6AAD" w:rsidRDefault="005C6AAD" w:rsidP="007570C8"/>
    <w:p w:rsidR="005C6AAD" w:rsidRDefault="007D3694" w:rsidP="005C6AAD">
      <w:pPr>
        <w:keepNext/>
      </w:pPr>
      <w:r>
        <w:rPr>
          <w:noProof/>
        </w:rPr>
        <w:drawing>
          <wp:inline distT="0" distB="0" distL="0" distR="0" wp14:anchorId="68FF6C8D" wp14:editId="29F44F7D">
            <wp:extent cx="2926080" cy="171733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961" t="21095" r="3045" b="4789"/>
                    <a:stretch/>
                  </pic:blipFill>
                  <pic:spPr bwMode="auto">
                    <a:xfrm>
                      <a:off x="0" y="0"/>
                      <a:ext cx="2926080" cy="1717338"/>
                    </a:xfrm>
                    <a:prstGeom prst="rect">
                      <a:avLst/>
                    </a:prstGeom>
                    <a:ln>
                      <a:noFill/>
                    </a:ln>
                    <a:extLst>
                      <a:ext uri="{53640926-AAD7-44D8-BBD7-CCE9431645EC}">
                        <a14:shadowObscured xmlns:a14="http://schemas.microsoft.com/office/drawing/2010/main"/>
                      </a:ext>
                    </a:extLst>
                  </pic:spPr>
                </pic:pic>
              </a:graphicData>
            </a:graphic>
          </wp:inline>
        </w:drawing>
      </w:r>
    </w:p>
    <w:p w:rsidR="007570C8" w:rsidRDefault="005C6AAD" w:rsidP="005C6AAD">
      <w:pPr>
        <w:pStyle w:val="Caption"/>
      </w:pPr>
      <w:r>
        <w:t xml:space="preserve">Figure </w:t>
      </w:r>
      <w:r w:rsidR="00625672">
        <w:fldChar w:fldCharType="begin"/>
      </w:r>
      <w:r w:rsidR="00625672">
        <w:instrText xml:space="preserve"> SEQ Figure \* ARABIC </w:instrText>
      </w:r>
      <w:r w:rsidR="00625672">
        <w:fldChar w:fldCharType="separate"/>
      </w:r>
      <w:r w:rsidR="002502F3">
        <w:rPr>
          <w:noProof/>
        </w:rPr>
        <w:t>6</w:t>
      </w:r>
      <w:r w:rsidR="00625672">
        <w:rPr>
          <w:noProof/>
        </w:rPr>
        <w:fldChar w:fldCharType="end"/>
      </w:r>
      <w:r>
        <w:t xml:space="preserve">: </w:t>
      </w:r>
      <w:r w:rsidRPr="00CD5363">
        <w:t>A map displays winery’ geolocations (latitude and longitude)</w:t>
      </w:r>
      <w:r w:rsidR="00697A64" w:rsidRPr="00697A64">
        <w:t xml:space="preserve"> retrieved from http://ella.ils.indiana.edu/~kadur/Semantic%20Web/test1.html</w:t>
      </w:r>
    </w:p>
    <w:p w:rsidR="00D824D8" w:rsidRPr="00C95293" w:rsidRDefault="00C95293" w:rsidP="00C95293">
      <w:pPr>
        <w:spacing w:line="240" w:lineRule="auto"/>
        <w:jc w:val="both"/>
        <w:rPr>
          <w:rFonts w:ascii="Times New Roman" w:hAnsi="Times New Roman" w:cs="Times New Roman"/>
          <w:sz w:val="24"/>
          <w:szCs w:val="24"/>
        </w:rPr>
      </w:pPr>
      <w:r>
        <w:rPr>
          <w:noProof/>
        </w:rPr>
        <w:drawing>
          <wp:inline distT="0" distB="0" distL="0" distR="0" wp14:anchorId="294D163F" wp14:editId="0D5B2703">
            <wp:extent cx="2905125"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5125" cy="2457450"/>
                    </a:xfrm>
                    <a:prstGeom prst="rect">
                      <a:avLst/>
                    </a:prstGeom>
                    <a:noFill/>
                  </pic:spPr>
                </pic:pic>
              </a:graphicData>
            </a:graphic>
          </wp:inline>
        </w:drawing>
      </w:r>
    </w:p>
    <w:p w:rsidR="00D824D8" w:rsidRPr="00697A64" w:rsidRDefault="00D824D8" w:rsidP="00697A64">
      <w:pPr>
        <w:pStyle w:val="Caption"/>
        <w:jc w:val="both"/>
        <w:rPr>
          <w:rFonts w:ascii="Times New Roman" w:hAnsi="Times New Roman" w:cs="Times New Roman"/>
          <w:color w:val="000000" w:themeColor="text1"/>
          <w:sz w:val="24"/>
          <w:szCs w:val="24"/>
        </w:rPr>
      </w:pPr>
      <w:r>
        <w:t xml:space="preserve">Figure </w:t>
      </w:r>
      <w:fldSimple w:instr=" SEQ Figure \* ARABIC ">
        <w:r w:rsidR="002502F3">
          <w:rPr>
            <w:noProof/>
          </w:rPr>
          <w:t>7</w:t>
        </w:r>
      </w:fldSimple>
      <w:r>
        <w:t xml:space="preserve">: </w:t>
      </w:r>
      <w:r w:rsidRPr="005C7CFF">
        <w:t>Figure 4: Geolocation of a winery that produces a wine of color ‘Deep purple’</w:t>
      </w:r>
      <w:r w:rsidR="00697A64" w:rsidRPr="00697A64">
        <w:t xml:space="preserve"> retrieved from http://ella.ils.indiana.edu/~kadur/Semantic%20Web/test1.html</w:t>
      </w:r>
    </w:p>
    <w:p w:rsidR="00785085" w:rsidRPr="00785085" w:rsidRDefault="00785085" w:rsidP="007570C8">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Additionally, the authors wanted to create a third data view, one which allowed users to view information about the wines and wineries in a tabular view. Again, Exhibit </w:t>
      </w:r>
      <w:r w:rsidR="00697A64">
        <w:rPr>
          <w:rFonts w:ascii="Times New Roman" w:hAnsi="Times New Roman" w:cs="Times New Roman"/>
          <w:color w:val="000000" w:themeColor="text1"/>
          <w:sz w:val="24"/>
          <w:szCs w:val="24"/>
        </w:rPr>
        <w:t>required some</w:t>
      </w:r>
      <w:r>
        <w:rPr>
          <w:rFonts w:ascii="Times New Roman" w:hAnsi="Times New Roman" w:cs="Times New Roman"/>
          <w:color w:val="000000" w:themeColor="text1"/>
          <w:sz w:val="24"/>
          <w:szCs w:val="24"/>
        </w:rPr>
        <w:t xml:space="preserve"> code that would allow for this functionality: </w:t>
      </w:r>
    </w:p>
    <w:p w:rsidR="00785085" w:rsidRPr="007D3694" w:rsidRDefault="00785085" w:rsidP="00FF3F4B">
      <w:pPr>
        <w:spacing w:after="0" w:line="240" w:lineRule="auto"/>
        <w:rPr>
          <w:rFonts w:ascii="Courier New" w:hAnsi="Courier New" w:cs="Courier New"/>
          <w:color w:val="000000" w:themeColor="text1"/>
          <w:sz w:val="20"/>
          <w:szCs w:val="20"/>
        </w:rPr>
      </w:pPr>
      <w:r w:rsidRPr="007D3694">
        <w:rPr>
          <w:rFonts w:ascii="Courier New" w:hAnsi="Courier New" w:cs="Courier New"/>
          <w:color w:val="000000" w:themeColor="text1"/>
          <w:sz w:val="20"/>
          <w:szCs w:val="20"/>
        </w:rPr>
        <w:t>&lt;div ex:role="view" ex:viewClass="Tabular" ex:label="Details"</w:t>
      </w:r>
    </w:p>
    <w:p w:rsidR="00785085" w:rsidRPr="007D3694" w:rsidRDefault="00785085" w:rsidP="00FF3F4B">
      <w:pPr>
        <w:spacing w:after="0" w:line="240" w:lineRule="auto"/>
        <w:rPr>
          <w:rFonts w:ascii="Courier New" w:hAnsi="Courier New" w:cs="Courier New"/>
          <w:color w:val="000000" w:themeColor="text1"/>
          <w:sz w:val="20"/>
          <w:szCs w:val="20"/>
        </w:rPr>
      </w:pPr>
      <w:r w:rsidRPr="007D3694">
        <w:rPr>
          <w:rFonts w:ascii="Courier New" w:hAnsi="Courier New" w:cs="Courier New"/>
          <w:color w:val="000000" w:themeColor="text1"/>
          <w:sz w:val="20"/>
          <w:szCs w:val="20"/>
        </w:rPr>
        <w:t xml:space="preserve">ex:columns=".label,.producedBy, </w:t>
      </w:r>
    </w:p>
    <w:p w:rsidR="00785085" w:rsidRPr="007D3694" w:rsidRDefault="00785085" w:rsidP="00FF3F4B">
      <w:pPr>
        <w:spacing w:after="0" w:line="240" w:lineRule="auto"/>
        <w:rPr>
          <w:rFonts w:ascii="Courier New" w:hAnsi="Courier New" w:cs="Courier New"/>
          <w:color w:val="000000" w:themeColor="text1"/>
          <w:sz w:val="20"/>
          <w:szCs w:val="20"/>
        </w:rPr>
      </w:pPr>
      <w:r w:rsidRPr="007D3694">
        <w:rPr>
          <w:rFonts w:ascii="Courier New" w:hAnsi="Courier New" w:cs="Courier New"/>
          <w:color w:val="000000" w:themeColor="text1"/>
          <w:sz w:val="20"/>
          <w:szCs w:val="20"/>
        </w:rPr>
        <w:t>.vintage,.hasColor,.madeFrom,</w:t>
      </w:r>
    </w:p>
    <w:p w:rsidR="00785085" w:rsidRPr="007D3694" w:rsidRDefault="00785085" w:rsidP="00FF3F4B">
      <w:pPr>
        <w:spacing w:after="0" w:line="240" w:lineRule="auto"/>
        <w:rPr>
          <w:rFonts w:ascii="Courier New" w:hAnsi="Courier New" w:cs="Courier New"/>
          <w:color w:val="000000" w:themeColor="text1"/>
          <w:sz w:val="20"/>
          <w:szCs w:val="20"/>
        </w:rPr>
      </w:pPr>
      <w:r w:rsidRPr="007D3694">
        <w:rPr>
          <w:rFonts w:ascii="Courier New" w:hAnsi="Courier New" w:cs="Courier New"/>
          <w:color w:val="000000" w:themeColor="text1"/>
          <w:sz w:val="20"/>
          <w:szCs w:val="20"/>
        </w:rPr>
        <w:t xml:space="preserve">.alcoholContent" </w:t>
      </w:r>
    </w:p>
    <w:p w:rsidR="00785085" w:rsidRPr="007D3694" w:rsidRDefault="00785085" w:rsidP="00FF3F4B">
      <w:pPr>
        <w:spacing w:after="0" w:line="240" w:lineRule="auto"/>
        <w:rPr>
          <w:rFonts w:ascii="Courier New" w:hAnsi="Courier New" w:cs="Courier New"/>
          <w:color w:val="000000" w:themeColor="text1"/>
          <w:sz w:val="20"/>
          <w:szCs w:val="20"/>
        </w:rPr>
      </w:pPr>
      <w:r w:rsidRPr="007D3694">
        <w:rPr>
          <w:rFonts w:ascii="Courier New" w:hAnsi="Courier New" w:cs="Courier New"/>
          <w:color w:val="000000" w:themeColor="text1"/>
          <w:sz w:val="20"/>
          <w:szCs w:val="20"/>
        </w:rPr>
        <w:lastRenderedPageBreak/>
        <w:t>ex:columnLabels="Name, Winery, Vintage, Color, Grapes, ABV"</w:t>
      </w:r>
    </w:p>
    <w:p w:rsidR="00785085" w:rsidRPr="007D3694" w:rsidRDefault="00785085" w:rsidP="00FF3F4B">
      <w:pPr>
        <w:spacing w:after="0" w:line="240" w:lineRule="auto"/>
        <w:rPr>
          <w:rFonts w:ascii="Courier New" w:hAnsi="Courier New" w:cs="Courier New"/>
          <w:color w:val="000000" w:themeColor="text1"/>
          <w:sz w:val="20"/>
          <w:szCs w:val="20"/>
        </w:rPr>
      </w:pPr>
      <w:r w:rsidRPr="007D3694">
        <w:rPr>
          <w:rFonts w:ascii="Courier New" w:hAnsi="Courier New" w:cs="Courier New"/>
          <w:color w:val="000000" w:themeColor="text1"/>
          <w:sz w:val="20"/>
          <w:szCs w:val="20"/>
        </w:rPr>
        <w:t>ex:sortColumn="3"</w:t>
      </w:r>
    </w:p>
    <w:p w:rsidR="00785085" w:rsidRPr="007D3694" w:rsidRDefault="00785085" w:rsidP="00FF3F4B">
      <w:pPr>
        <w:spacing w:after="0" w:line="240" w:lineRule="auto"/>
        <w:rPr>
          <w:rFonts w:ascii="Courier New" w:hAnsi="Courier New" w:cs="Courier New"/>
          <w:color w:val="000000" w:themeColor="text1"/>
          <w:sz w:val="20"/>
          <w:szCs w:val="20"/>
        </w:rPr>
      </w:pPr>
      <w:r w:rsidRPr="007D3694">
        <w:rPr>
          <w:rFonts w:ascii="Courier New" w:hAnsi="Courier New" w:cs="Courier New"/>
          <w:color w:val="000000" w:themeColor="text1"/>
          <w:sz w:val="20"/>
          <w:szCs w:val="20"/>
        </w:rPr>
        <w:t>ex:sortAscending="false"</w:t>
      </w:r>
    </w:p>
    <w:p w:rsidR="00785085" w:rsidRPr="007D3694" w:rsidRDefault="00785085" w:rsidP="00FF3F4B">
      <w:pPr>
        <w:spacing w:after="0" w:line="240" w:lineRule="auto"/>
        <w:rPr>
          <w:rFonts w:ascii="Courier New" w:hAnsi="Courier New" w:cs="Courier New"/>
          <w:color w:val="000000" w:themeColor="text1"/>
          <w:sz w:val="20"/>
          <w:szCs w:val="20"/>
        </w:rPr>
      </w:pPr>
      <w:r w:rsidRPr="007D3694">
        <w:rPr>
          <w:rFonts w:ascii="Courier New" w:hAnsi="Courier New" w:cs="Courier New"/>
          <w:color w:val="000000" w:themeColor="text1"/>
          <w:sz w:val="20"/>
          <w:szCs w:val="20"/>
        </w:rPr>
        <w:t>ex:paginate="true"</w:t>
      </w:r>
    </w:p>
    <w:p w:rsidR="00785085" w:rsidRPr="007D3694" w:rsidRDefault="00785085" w:rsidP="00FF3F4B">
      <w:pPr>
        <w:spacing w:after="0" w:line="240" w:lineRule="auto"/>
        <w:rPr>
          <w:rFonts w:ascii="Courier New" w:hAnsi="Courier New" w:cs="Courier New"/>
          <w:color w:val="000000" w:themeColor="text1"/>
          <w:sz w:val="20"/>
          <w:szCs w:val="20"/>
        </w:rPr>
      </w:pPr>
      <w:r w:rsidRPr="007D3694">
        <w:rPr>
          <w:rFonts w:ascii="Courier New" w:hAnsi="Courier New" w:cs="Courier New"/>
          <w:color w:val="000000" w:themeColor="text1"/>
          <w:sz w:val="20"/>
          <w:szCs w:val="20"/>
        </w:rPr>
        <w:t>ex:pageSize="5"&gt;</w:t>
      </w:r>
    </w:p>
    <w:p w:rsidR="00785085" w:rsidRDefault="007D3694" w:rsidP="00785085">
      <w:pPr>
        <w:keepNext/>
        <w:spacing w:line="240" w:lineRule="auto"/>
        <w:jc w:val="both"/>
      </w:pPr>
      <w:r>
        <w:rPr>
          <w:noProof/>
        </w:rPr>
        <w:drawing>
          <wp:inline distT="0" distB="0" distL="0" distR="0" wp14:anchorId="3F444938" wp14:editId="39B9B279">
            <wp:extent cx="2926080" cy="2051781"/>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641" t="10262" r="7853" b="6784"/>
                    <a:stretch/>
                  </pic:blipFill>
                  <pic:spPr bwMode="auto">
                    <a:xfrm>
                      <a:off x="0" y="0"/>
                      <a:ext cx="2926080" cy="2051781"/>
                    </a:xfrm>
                    <a:prstGeom prst="rect">
                      <a:avLst/>
                    </a:prstGeom>
                    <a:ln>
                      <a:noFill/>
                    </a:ln>
                    <a:extLst>
                      <a:ext uri="{53640926-AAD7-44D8-BBD7-CCE9431645EC}">
                        <a14:shadowObscured xmlns:a14="http://schemas.microsoft.com/office/drawing/2010/main"/>
                      </a:ext>
                    </a:extLst>
                  </pic:spPr>
                </pic:pic>
              </a:graphicData>
            </a:graphic>
          </wp:inline>
        </w:drawing>
      </w:r>
    </w:p>
    <w:p w:rsidR="00785085" w:rsidRDefault="00785085" w:rsidP="00697A64">
      <w:pPr>
        <w:pStyle w:val="Caption"/>
      </w:pPr>
      <w:r>
        <w:t xml:space="preserve">Figure </w:t>
      </w:r>
      <w:r w:rsidR="00625672">
        <w:fldChar w:fldCharType="begin"/>
      </w:r>
      <w:r w:rsidR="00625672">
        <w:instrText xml:space="preserve"> SEQ Figure \* ARABIC </w:instrText>
      </w:r>
      <w:r w:rsidR="00625672">
        <w:fldChar w:fldCharType="separate"/>
      </w:r>
      <w:r w:rsidR="002502F3">
        <w:rPr>
          <w:noProof/>
        </w:rPr>
        <w:t>8</w:t>
      </w:r>
      <w:r w:rsidR="00625672">
        <w:rPr>
          <w:noProof/>
        </w:rPr>
        <w:fldChar w:fldCharType="end"/>
      </w:r>
      <w:r>
        <w:t xml:space="preserve">: </w:t>
      </w:r>
      <w:r w:rsidRPr="00A22383">
        <w:t>Complete wines’ information displayed in a tabular format</w:t>
      </w:r>
      <w:r w:rsidR="00697A64" w:rsidRPr="00697A64">
        <w:t xml:space="preserve"> </w:t>
      </w:r>
      <w:r w:rsidR="00697A64">
        <w:t xml:space="preserve">retrieved from </w:t>
      </w:r>
      <w:r w:rsidR="00697A64" w:rsidRPr="00367567">
        <w:t>http://ella.ils.indiana.edu/~kadur/Semantic%20Web/test1.html</w:t>
      </w:r>
    </w:p>
    <w:p w:rsidR="00D824D8" w:rsidRDefault="00D824D8" w:rsidP="00D824D8">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data view </w:t>
      </w:r>
      <w:r w:rsidR="00697A64">
        <w:rPr>
          <w:rFonts w:ascii="Times New Roman" w:hAnsi="Times New Roman" w:cs="Times New Roman"/>
          <w:color w:val="000000" w:themeColor="text1"/>
          <w:sz w:val="24"/>
          <w:szCs w:val="24"/>
        </w:rPr>
        <w:t xml:space="preserve">can be found </w:t>
      </w:r>
      <w:r>
        <w:rPr>
          <w:rFonts w:ascii="Times New Roman" w:hAnsi="Times New Roman" w:cs="Times New Roman"/>
          <w:color w:val="000000" w:themeColor="text1"/>
          <w:sz w:val="24"/>
          <w:szCs w:val="24"/>
        </w:rPr>
        <w:t>by selecting a link entitled “Details.” The faceted views of the data would remain if this view was selected, but the map would be replaced by tables.</w:t>
      </w:r>
    </w:p>
    <w:p w:rsidR="00D824D8" w:rsidRDefault="00D824D8" w:rsidP="00D824D8">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addition, the authors saw fit to add design element to the page. This was to enhance the user exp</w:t>
      </w:r>
      <w:r w:rsidR="00697A64">
        <w:rPr>
          <w:rFonts w:ascii="Times New Roman" w:hAnsi="Times New Roman" w:cs="Times New Roman"/>
          <w:color w:val="000000" w:themeColor="text1"/>
          <w:sz w:val="24"/>
          <w:szCs w:val="24"/>
        </w:rPr>
        <w:t>erience and seemed appropriate</w:t>
      </w:r>
      <w:r>
        <w:rPr>
          <w:rFonts w:ascii="Times New Roman" w:hAnsi="Times New Roman" w:cs="Times New Roman"/>
          <w:color w:val="000000" w:themeColor="text1"/>
          <w:sz w:val="24"/>
          <w:szCs w:val="24"/>
        </w:rPr>
        <w:t xml:space="preserve"> to the domain of wine. </w:t>
      </w:r>
      <w:r w:rsidR="00697A64">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design was influenced by other websites pertaining to wine, particularly those which represented wineries.</w:t>
      </w:r>
    </w:p>
    <w:p w:rsidR="00D824D8" w:rsidRDefault="00D824D8" w:rsidP="00D824D8">
      <w:pPr>
        <w:spacing w:line="240" w:lineRule="auto"/>
        <w:jc w:val="both"/>
        <w:rPr>
          <w:rFonts w:ascii="Times New Roman" w:hAnsi="Times New Roman" w:cs="Times New Roman"/>
          <w:color w:val="000000" w:themeColor="text1"/>
          <w:sz w:val="24"/>
          <w:szCs w:val="24"/>
        </w:rPr>
      </w:pPr>
    </w:p>
    <w:p w:rsidR="00D824D8" w:rsidRPr="00D824D8" w:rsidRDefault="00D824D8" w:rsidP="000476C3">
      <w:pPr>
        <w:spacing w:line="240" w:lineRule="auto"/>
        <w:jc w:val="center"/>
        <w:rPr>
          <w:rFonts w:ascii="Times New Roman" w:hAnsi="Times New Roman" w:cs="Times New Roman"/>
          <w:b/>
          <w:color w:val="000000" w:themeColor="text1"/>
          <w:sz w:val="24"/>
          <w:szCs w:val="24"/>
        </w:rPr>
      </w:pPr>
      <w:r w:rsidRPr="00D824D8">
        <w:rPr>
          <w:rFonts w:ascii="Times New Roman" w:hAnsi="Times New Roman" w:cs="Times New Roman"/>
          <w:b/>
          <w:color w:val="000000" w:themeColor="text1"/>
          <w:sz w:val="24"/>
          <w:szCs w:val="24"/>
        </w:rPr>
        <w:t>V</w:t>
      </w:r>
      <w:r w:rsidR="000476C3">
        <w:rPr>
          <w:rFonts w:ascii="Times New Roman" w:hAnsi="Times New Roman" w:cs="Times New Roman"/>
          <w:b/>
          <w:color w:val="000000" w:themeColor="text1"/>
          <w:sz w:val="24"/>
          <w:szCs w:val="24"/>
        </w:rPr>
        <w:t>.</w:t>
      </w:r>
      <w:r w:rsidRPr="00D824D8">
        <w:rPr>
          <w:rFonts w:ascii="Times New Roman" w:hAnsi="Times New Roman" w:cs="Times New Roman"/>
          <w:b/>
          <w:color w:val="000000" w:themeColor="text1"/>
          <w:sz w:val="24"/>
          <w:szCs w:val="24"/>
        </w:rPr>
        <w:t xml:space="preserve"> Work Roles</w:t>
      </w:r>
    </w:p>
    <w:p w:rsidR="00C55939" w:rsidRPr="00D13323" w:rsidRDefault="00D824D8" w:rsidP="00C55939">
      <w:pPr>
        <w:spacing w:line="24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For our pr</w:t>
      </w:r>
      <w:r w:rsidR="00717E95">
        <w:rPr>
          <w:rFonts w:ascii="Times New Roman" w:hAnsi="Times New Roman" w:cs="Times New Roman"/>
          <w:color w:val="000000" w:themeColor="text1"/>
          <w:sz w:val="24"/>
          <w:szCs w:val="24"/>
        </w:rPr>
        <w:t>oject, it was determined that the authors</w:t>
      </w:r>
      <w:r>
        <w:rPr>
          <w:rFonts w:ascii="Times New Roman" w:hAnsi="Times New Roman" w:cs="Times New Roman"/>
          <w:color w:val="000000" w:themeColor="text1"/>
          <w:sz w:val="24"/>
          <w:szCs w:val="24"/>
        </w:rPr>
        <w:t xml:space="preserve"> best worked together as a group. This was particularly helpful in helping each other as we encountered issues in understanding </w:t>
      </w:r>
      <w:r w:rsidR="00697A64">
        <w:rPr>
          <w:rFonts w:ascii="Times New Roman" w:hAnsi="Times New Roman" w:cs="Times New Roman"/>
          <w:color w:val="000000" w:themeColor="text1"/>
          <w:sz w:val="24"/>
          <w:szCs w:val="24"/>
        </w:rPr>
        <w:t>of the data, making use of E</w:t>
      </w:r>
      <w:r>
        <w:rPr>
          <w:rFonts w:ascii="Times New Roman" w:hAnsi="Times New Roman" w:cs="Times New Roman"/>
          <w:color w:val="000000" w:themeColor="text1"/>
          <w:sz w:val="24"/>
          <w:szCs w:val="24"/>
        </w:rPr>
        <w:t xml:space="preserve">xhibit, and in drafting this paper. </w:t>
      </w:r>
      <w:r w:rsidR="00C55939" w:rsidRPr="00D13323">
        <w:rPr>
          <w:rFonts w:ascii="Times New Roman" w:hAnsi="Times New Roman" w:cs="Times New Roman"/>
          <w:sz w:val="24"/>
          <w:szCs w:val="24"/>
        </w:rPr>
        <w:t>All the members contributed equally to the research, development, testing and documentation of the project.</w:t>
      </w:r>
    </w:p>
    <w:p w:rsidR="00D824D8" w:rsidRDefault="00D824D8" w:rsidP="00D824D8">
      <w:pPr>
        <w:spacing w:line="240" w:lineRule="auto"/>
        <w:jc w:val="both"/>
        <w:rPr>
          <w:rFonts w:ascii="Times New Roman" w:hAnsi="Times New Roman" w:cs="Times New Roman"/>
          <w:color w:val="000000" w:themeColor="text1"/>
          <w:sz w:val="24"/>
          <w:szCs w:val="24"/>
        </w:rPr>
      </w:pPr>
    </w:p>
    <w:p w:rsidR="00D824D8" w:rsidRDefault="00D824D8" w:rsidP="007570C8">
      <w:pPr>
        <w:spacing w:line="240" w:lineRule="auto"/>
        <w:jc w:val="both"/>
        <w:rPr>
          <w:rFonts w:ascii="Times New Roman" w:hAnsi="Times New Roman" w:cs="Times New Roman"/>
          <w:b/>
          <w:color w:val="000000" w:themeColor="text1"/>
          <w:sz w:val="24"/>
          <w:szCs w:val="24"/>
        </w:rPr>
      </w:pPr>
    </w:p>
    <w:p w:rsidR="00D824D8" w:rsidRDefault="00D824D8" w:rsidP="000476C3">
      <w:pPr>
        <w:spacing w:line="240" w:lineRule="auto"/>
        <w:jc w:val="center"/>
        <w:rPr>
          <w:rFonts w:ascii="Times New Roman" w:hAnsi="Times New Roman" w:cs="Times New Roman"/>
          <w:b/>
          <w:color w:val="000000" w:themeColor="text1"/>
          <w:sz w:val="24"/>
          <w:szCs w:val="24"/>
        </w:rPr>
      </w:pPr>
      <w:r w:rsidRPr="00D824D8">
        <w:rPr>
          <w:rFonts w:ascii="Times New Roman" w:hAnsi="Times New Roman" w:cs="Times New Roman"/>
          <w:b/>
          <w:color w:val="000000" w:themeColor="text1"/>
          <w:sz w:val="24"/>
          <w:szCs w:val="24"/>
        </w:rPr>
        <w:t>V</w:t>
      </w:r>
      <w:r w:rsidR="000476C3">
        <w:rPr>
          <w:rFonts w:ascii="Times New Roman" w:hAnsi="Times New Roman" w:cs="Times New Roman"/>
          <w:b/>
          <w:color w:val="000000" w:themeColor="text1"/>
          <w:sz w:val="24"/>
          <w:szCs w:val="24"/>
        </w:rPr>
        <w:t>.</w:t>
      </w:r>
      <w:r w:rsidRPr="00D824D8">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Conclusions and Further Work</w:t>
      </w:r>
    </w:p>
    <w:p w:rsidR="00D824D8" w:rsidRDefault="00697A64" w:rsidP="007570C8">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If the end goal of the S</w:t>
      </w:r>
      <w:r w:rsidR="00D824D8">
        <w:rPr>
          <w:rFonts w:ascii="Times New Roman" w:hAnsi="Times New Roman" w:cs="Times New Roman"/>
          <w:color w:val="000000" w:themeColor="text1"/>
          <w:sz w:val="24"/>
          <w:szCs w:val="24"/>
        </w:rPr>
        <w:t xml:space="preserve">emantic </w:t>
      </w:r>
      <w:r>
        <w:rPr>
          <w:rFonts w:ascii="Times New Roman" w:hAnsi="Times New Roman" w:cs="Times New Roman"/>
          <w:color w:val="000000" w:themeColor="text1"/>
          <w:sz w:val="24"/>
          <w:szCs w:val="24"/>
        </w:rPr>
        <w:t>Web</w:t>
      </w:r>
      <w:r w:rsidR="00D824D8">
        <w:rPr>
          <w:rFonts w:ascii="Times New Roman" w:hAnsi="Times New Roman" w:cs="Times New Roman"/>
          <w:color w:val="000000" w:themeColor="text1"/>
          <w:sz w:val="24"/>
          <w:szCs w:val="24"/>
        </w:rPr>
        <w:t xml:space="preserve"> is to enhance the current web, </w:t>
      </w:r>
      <w:r>
        <w:rPr>
          <w:rFonts w:ascii="Times New Roman" w:hAnsi="Times New Roman" w:cs="Times New Roman"/>
          <w:color w:val="000000" w:themeColor="text1"/>
          <w:sz w:val="24"/>
          <w:szCs w:val="24"/>
        </w:rPr>
        <w:t>combining semantic data with</w:t>
      </w:r>
      <w:r w:rsidR="00D824D8">
        <w:rPr>
          <w:rFonts w:ascii="Times New Roman" w:hAnsi="Times New Roman" w:cs="Times New Roman"/>
          <w:color w:val="000000" w:themeColor="text1"/>
          <w:sz w:val="24"/>
          <w:szCs w:val="24"/>
        </w:rPr>
        <w:t xml:space="preserve"> such tools like Exhibit is a positive first step</w:t>
      </w:r>
      <w:r w:rsidR="00136626">
        <w:rPr>
          <w:rFonts w:ascii="Times New Roman" w:hAnsi="Times New Roman" w:cs="Times New Roman"/>
          <w:color w:val="000000" w:themeColor="text1"/>
          <w:sz w:val="24"/>
          <w:szCs w:val="24"/>
        </w:rPr>
        <w:t>. Such work demonstrates how semantic data can become a powerful tool that is approachable to users. Tools such as Exhibit also demonstrate that, with relative ease,</w:t>
      </w:r>
      <w:r>
        <w:rPr>
          <w:rFonts w:ascii="Times New Roman" w:hAnsi="Times New Roman" w:cs="Times New Roman"/>
          <w:color w:val="000000" w:themeColor="text1"/>
          <w:sz w:val="24"/>
          <w:szCs w:val="24"/>
        </w:rPr>
        <w:t xml:space="preserve"> coders of all skill level can</w:t>
      </w:r>
      <w:r w:rsidR="00136626">
        <w:rPr>
          <w:rFonts w:ascii="Times New Roman" w:hAnsi="Times New Roman" w:cs="Times New Roman"/>
          <w:color w:val="000000" w:themeColor="text1"/>
          <w:sz w:val="24"/>
          <w:szCs w:val="24"/>
        </w:rPr>
        <w:t xml:space="preserve"> publish semantically </w:t>
      </w:r>
      <w:r>
        <w:rPr>
          <w:rFonts w:ascii="Times New Roman" w:hAnsi="Times New Roman" w:cs="Times New Roman"/>
          <w:color w:val="000000" w:themeColor="text1"/>
          <w:sz w:val="24"/>
          <w:szCs w:val="24"/>
        </w:rPr>
        <w:t>Driven</w:t>
      </w:r>
      <w:r w:rsidR="00136626">
        <w:rPr>
          <w:rFonts w:ascii="Times New Roman" w:hAnsi="Times New Roman" w:cs="Times New Roman"/>
          <w:color w:val="000000" w:themeColor="text1"/>
          <w:sz w:val="24"/>
          <w:szCs w:val="24"/>
        </w:rPr>
        <w:t xml:space="preserve"> data </w:t>
      </w:r>
      <w:r>
        <w:rPr>
          <w:rFonts w:ascii="Times New Roman" w:hAnsi="Times New Roman" w:cs="Times New Roman"/>
          <w:color w:val="000000" w:themeColor="text1"/>
          <w:sz w:val="24"/>
          <w:szCs w:val="24"/>
        </w:rPr>
        <w:t>f</w:t>
      </w:r>
      <w:r w:rsidR="00136626">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o</w:t>
      </w:r>
      <w:r w:rsidR="00136626">
        <w:rPr>
          <w:rFonts w:ascii="Times New Roman" w:hAnsi="Times New Roman" w:cs="Times New Roman"/>
          <w:color w:val="000000" w:themeColor="text1"/>
          <w:sz w:val="24"/>
          <w:szCs w:val="24"/>
        </w:rPr>
        <w:t>m a variety of domain</w:t>
      </w:r>
      <w:r>
        <w:rPr>
          <w:rFonts w:ascii="Times New Roman" w:hAnsi="Times New Roman" w:cs="Times New Roman"/>
          <w:color w:val="000000" w:themeColor="text1"/>
          <w:sz w:val="24"/>
          <w:szCs w:val="24"/>
        </w:rPr>
        <w:t>s</w:t>
      </w:r>
      <w:r w:rsidR="00136626">
        <w:rPr>
          <w:rFonts w:ascii="Times New Roman" w:hAnsi="Times New Roman" w:cs="Times New Roman"/>
          <w:color w:val="000000" w:themeColor="text1"/>
          <w:sz w:val="24"/>
          <w:szCs w:val="24"/>
        </w:rPr>
        <w:t>.</w:t>
      </w:r>
    </w:p>
    <w:p w:rsidR="00136626" w:rsidRDefault="00136626" w:rsidP="007570C8">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this specific project, next steps could include expanding the data. There are many more American wines and certainly international wines that could be included in this database. Additionally, other data about wines could pose both an enhancement </w:t>
      </w:r>
      <w:r w:rsidR="00697A64">
        <w:rPr>
          <w:rFonts w:ascii="Times New Roman" w:hAnsi="Times New Roman" w:cs="Times New Roman"/>
          <w:color w:val="000000" w:themeColor="text1"/>
          <w:sz w:val="24"/>
          <w:szCs w:val="24"/>
        </w:rPr>
        <w:t xml:space="preserve">of the project </w:t>
      </w:r>
      <w:r>
        <w:rPr>
          <w:rFonts w:ascii="Times New Roman" w:hAnsi="Times New Roman" w:cs="Times New Roman"/>
          <w:color w:val="000000" w:themeColor="text1"/>
          <w:sz w:val="24"/>
          <w:szCs w:val="24"/>
        </w:rPr>
        <w:t xml:space="preserve">and </w:t>
      </w:r>
      <w:r w:rsidR="00697A64">
        <w:rPr>
          <w:rFonts w:ascii="Times New Roman" w:hAnsi="Times New Roman" w:cs="Times New Roman"/>
          <w:color w:val="000000" w:themeColor="text1"/>
          <w:sz w:val="24"/>
          <w:szCs w:val="24"/>
        </w:rPr>
        <w:t>an interesting data challenge</w:t>
      </w:r>
      <w:r>
        <w:rPr>
          <w:rFonts w:ascii="Times New Roman" w:hAnsi="Times New Roman" w:cs="Times New Roman"/>
          <w:color w:val="000000" w:themeColor="text1"/>
          <w:sz w:val="24"/>
          <w:szCs w:val="24"/>
        </w:rPr>
        <w:t xml:space="preserve">. This would pertain to the more subjective areas of the domain of wine, such as its taste or quality. </w:t>
      </w:r>
    </w:p>
    <w:p w:rsidR="00136626" w:rsidRPr="00D824D8" w:rsidRDefault="00697A64" w:rsidP="007570C8">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And of course, another function that sh</w:t>
      </w:r>
      <w:r w:rsidR="00136626">
        <w:rPr>
          <w:rFonts w:ascii="Times New Roman" w:hAnsi="Times New Roman" w:cs="Times New Roman"/>
          <w:color w:val="000000" w:themeColor="text1"/>
          <w:sz w:val="24"/>
          <w:szCs w:val="24"/>
        </w:rPr>
        <w:t xml:space="preserve">ould be </w:t>
      </w:r>
      <w:r>
        <w:rPr>
          <w:rFonts w:ascii="Times New Roman" w:hAnsi="Times New Roman" w:cs="Times New Roman"/>
          <w:color w:val="000000" w:themeColor="text1"/>
          <w:sz w:val="24"/>
          <w:szCs w:val="24"/>
        </w:rPr>
        <w:t>explored</w:t>
      </w:r>
      <w:r w:rsidR="00136626">
        <w:rPr>
          <w:rFonts w:ascii="Times New Roman" w:hAnsi="Times New Roman" w:cs="Times New Roman"/>
          <w:color w:val="000000" w:themeColor="text1"/>
          <w:sz w:val="24"/>
          <w:szCs w:val="24"/>
        </w:rPr>
        <w:t xml:space="preserve"> is how this database could be connected to others. This could include connections to geographic/geological databases to show areas where certain grapes thrive or perhaps with a database of cuisine to allow users to choose the best wines for a specific meal. Such possibilities are achievable thanks to the nature of semantic data. </w:t>
      </w:r>
    </w:p>
    <w:p w:rsidR="00944846" w:rsidRDefault="00944846" w:rsidP="007570C8">
      <w:pPr>
        <w:spacing w:line="240" w:lineRule="auto"/>
        <w:jc w:val="both"/>
        <w:rPr>
          <w:rFonts w:ascii="Times New Roman" w:hAnsi="Times New Roman" w:cs="Times New Roman"/>
          <w:b/>
          <w:color w:val="000000" w:themeColor="text1"/>
          <w:sz w:val="24"/>
          <w:szCs w:val="24"/>
        </w:rPr>
      </w:pPr>
    </w:p>
    <w:p w:rsidR="00D824D8" w:rsidRDefault="00944846" w:rsidP="00944846">
      <w:pPr>
        <w:spacing w:line="24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VI. References</w:t>
      </w:r>
    </w:p>
    <w:p w:rsidR="00944846" w:rsidRDefault="00944846" w:rsidP="00944846">
      <w:pPr>
        <w:spacing w:line="240" w:lineRule="auto"/>
        <w:rPr>
          <w:rFonts w:ascii="Times New Roman" w:hAnsi="Times New Roman" w:cs="Times New Roman"/>
          <w:color w:val="000000" w:themeColor="text1"/>
          <w:sz w:val="24"/>
          <w:szCs w:val="24"/>
        </w:rPr>
      </w:pPr>
    </w:p>
    <w:p w:rsidR="000076C2" w:rsidRDefault="00944846" w:rsidP="000076C2">
      <w:pPr>
        <w:pStyle w:val="ListParagraph"/>
        <w:numPr>
          <w:ilvl w:val="0"/>
          <w:numId w:val="2"/>
        </w:numPr>
        <w:spacing w:line="240" w:lineRule="auto"/>
        <w:rPr>
          <w:rFonts w:ascii="Times New Roman" w:hAnsi="Times New Roman" w:cs="Times New Roman"/>
          <w:color w:val="000000" w:themeColor="text1"/>
          <w:sz w:val="24"/>
          <w:szCs w:val="24"/>
        </w:rPr>
      </w:pPr>
      <w:r w:rsidRPr="000076C2">
        <w:rPr>
          <w:rFonts w:ascii="Times New Roman" w:hAnsi="Times New Roman" w:cs="Times New Roman"/>
          <w:color w:val="000000" w:themeColor="text1"/>
          <w:sz w:val="24"/>
          <w:szCs w:val="24"/>
        </w:rPr>
        <w:t xml:space="preserve">Berners-Lee, </w:t>
      </w:r>
      <w:r w:rsidR="000076C2" w:rsidRPr="000076C2">
        <w:rPr>
          <w:rFonts w:ascii="Times New Roman" w:hAnsi="Times New Roman" w:cs="Times New Roman"/>
          <w:color w:val="000000" w:themeColor="text1"/>
          <w:sz w:val="24"/>
          <w:szCs w:val="24"/>
        </w:rPr>
        <w:t xml:space="preserve">T, </w:t>
      </w:r>
      <w:r w:rsidRPr="000076C2">
        <w:rPr>
          <w:rFonts w:ascii="Times New Roman" w:hAnsi="Times New Roman" w:cs="Times New Roman"/>
          <w:color w:val="000000" w:themeColor="text1"/>
          <w:sz w:val="24"/>
          <w:szCs w:val="24"/>
        </w:rPr>
        <w:t>Hendler</w:t>
      </w:r>
      <w:r w:rsidR="000076C2" w:rsidRPr="000076C2">
        <w:rPr>
          <w:rFonts w:ascii="Times New Roman" w:hAnsi="Times New Roman" w:cs="Times New Roman"/>
          <w:color w:val="000000" w:themeColor="text1"/>
          <w:sz w:val="24"/>
          <w:szCs w:val="24"/>
        </w:rPr>
        <w:t>, J,</w:t>
      </w:r>
      <w:r w:rsidRPr="000076C2">
        <w:rPr>
          <w:rFonts w:ascii="Times New Roman" w:hAnsi="Times New Roman" w:cs="Times New Roman"/>
          <w:color w:val="000000" w:themeColor="text1"/>
          <w:sz w:val="24"/>
          <w:szCs w:val="24"/>
        </w:rPr>
        <w:t xml:space="preserve"> and Lassila</w:t>
      </w:r>
      <w:r w:rsidR="000076C2" w:rsidRPr="000076C2">
        <w:rPr>
          <w:rFonts w:ascii="Times New Roman" w:hAnsi="Times New Roman" w:cs="Times New Roman"/>
          <w:color w:val="000000" w:themeColor="text1"/>
          <w:sz w:val="24"/>
          <w:szCs w:val="24"/>
        </w:rPr>
        <w:t xml:space="preserve">, O. The Semantic Web, </w:t>
      </w:r>
      <w:r w:rsidR="000076C2" w:rsidRPr="000076C2">
        <w:rPr>
          <w:rFonts w:ascii="Times New Roman" w:hAnsi="Times New Roman" w:cs="Times New Roman"/>
          <w:i/>
          <w:color w:val="000000" w:themeColor="text1"/>
          <w:sz w:val="24"/>
          <w:szCs w:val="24"/>
        </w:rPr>
        <w:t>Scientific American</w:t>
      </w:r>
      <w:r w:rsidR="000076C2" w:rsidRPr="000076C2">
        <w:rPr>
          <w:rFonts w:ascii="Times New Roman" w:hAnsi="Times New Roman" w:cs="Times New Roman"/>
          <w:color w:val="000000" w:themeColor="text1"/>
          <w:sz w:val="24"/>
          <w:szCs w:val="24"/>
        </w:rPr>
        <w:t xml:space="preserve">. </w:t>
      </w:r>
      <w:r w:rsidR="000076C2" w:rsidRPr="000076C2">
        <w:rPr>
          <w:rFonts w:ascii="Times New Roman" w:hAnsi="Times New Roman" w:cs="Times New Roman"/>
          <w:i/>
          <w:color w:val="000000" w:themeColor="text1"/>
          <w:sz w:val="24"/>
          <w:szCs w:val="24"/>
        </w:rPr>
        <w:t>284</w:t>
      </w:r>
      <w:r w:rsidR="000076C2" w:rsidRPr="000076C2">
        <w:rPr>
          <w:rFonts w:ascii="Times New Roman" w:hAnsi="Times New Roman" w:cs="Times New Roman"/>
          <w:color w:val="000000" w:themeColor="text1"/>
          <w:sz w:val="24"/>
          <w:szCs w:val="24"/>
        </w:rPr>
        <w:t xml:space="preserve"> (5), 34-43</w:t>
      </w:r>
    </w:p>
    <w:p w:rsidR="006671F7" w:rsidRDefault="006671F7" w:rsidP="006671F7">
      <w:pPr>
        <w:pStyle w:val="ListParagraph"/>
        <w:spacing w:line="240" w:lineRule="auto"/>
        <w:rPr>
          <w:rFonts w:ascii="Times New Roman" w:hAnsi="Times New Roman" w:cs="Times New Roman"/>
          <w:color w:val="000000" w:themeColor="text1"/>
          <w:sz w:val="24"/>
          <w:szCs w:val="24"/>
        </w:rPr>
      </w:pPr>
    </w:p>
    <w:p w:rsidR="000076C2" w:rsidRDefault="000076C2" w:rsidP="006671F7">
      <w:pPr>
        <w:pStyle w:val="ListParagraph"/>
        <w:numPr>
          <w:ilvl w:val="0"/>
          <w:numId w:val="2"/>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Getti</w:t>
      </w:r>
      <w:r w:rsidR="006671F7">
        <w:rPr>
          <w:rFonts w:ascii="Times New Roman" w:hAnsi="Times New Roman" w:cs="Times New Roman"/>
          <w:color w:val="000000" w:themeColor="text1"/>
          <w:sz w:val="24"/>
          <w:szCs w:val="24"/>
        </w:rPr>
        <w:t xml:space="preserve">ng Started with Exhibit 3.0, 2012. Retrieved December 1, 2014: </w:t>
      </w:r>
      <w:hyperlink r:id="rId14" w:history="1">
        <w:r w:rsidR="006671F7" w:rsidRPr="00FD59B5">
          <w:rPr>
            <w:rStyle w:val="Hyperlink"/>
            <w:rFonts w:ascii="Times New Roman" w:hAnsi="Times New Roman" w:cs="Times New Roman"/>
            <w:sz w:val="24"/>
            <w:szCs w:val="24"/>
          </w:rPr>
          <w:t>http://www.simile-widgets.org/wiki/Getting_Started</w:t>
        </w:r>
      </w:hyperlink>
      <w:r w:rsidR="006671F7">
        <w:rPr>
          <w:rFonts w:ascii="Times New Roman" w:hAnsi="Times New Roman" w:cs="Times New Roman"/>
          <w:color w:val="000000" w:themeColor="text1"/>
          <w:sz w:val="24"/>
          <w:szCs w:val="24"/>
        </w:rPr>
        <w:t>.</w:t>
      </w:r>
    </w:p>
    <w:p w:rsidR="006671F7" w:rsidRPr="006671F7" w:rsidRDefault="006671F7" w:rsidP="006671F7">
      <w:pPr>
        <w:pStyle w:val="ListParagraph"/>
        <w:rPr>
          <w:rFonts w:ascii="Times New Roman" w:hAnsi="Times New Roman" w:cs="Times New Roman"/>
          <w:color w:val="000000" w:themeColor="text1"/>
          <w:sz w:val="24"/>
          <w:szCs w:val="24"/>
        </w:rPr>
      </w:pPr>
    </w:p>
    <w:p w:rsidR="006671F7" w:rsidRPr="000076C2" w:rsidRDefault="006671F7" w:rsidP="006671F7">
      <w:pPr>
        <w:pStyle w:val="ListParagraph"/>
        <w:numPr>
          <w:ilvl w:val="0"/>
          <w:numId w:val="2"/>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Your Exhibit Data, 2012. Retrieved Dec 2, 2014 from </w:t>
      </w:r>
      <w:r w:rsidRPr="006671F7">
        <w:rPr>
          <w:rFonts w:ascii="Times New Roman" w:hAnsi="Times New Roman" w:cs="Times New Roman"/>
          <w:color w:val="000000" w:themeColor="text1"/>
          <w:sz w:val="24"/>
          <w:szCs w:val="24"/>
        </w:rPr>
        <w:t>http://simile-widgets.org/wiki/Data</w:t>
      </w:r>
    </w:p>
    <w:p w:rsidR="0055082C" w:rsidRPr="00234336" w:rsidRDefault="0055082C" w:rsidP="00A32C6B">
      <w:pPr>
        <w:spacing w:line="240" w:lineRule="auto"/>
        <w:jc w:val="both"/>
        <w:rPr>
          <w:rFonts w:ascii="Times New Roman" w:hAnsi="Times New Roman" w:cs="Times New Roman"/>
          <w:color w:val="000000" w:themeColor="text1"/>
          <w:sz w:val="24"/>
          <w:szCs w:val="24"/>
        </w:rPr>
      </w:pPr>
    </w:p>
    <w:sectPr w:rsidR="0055082C" w:rsidRPr="00234336" w:rsidSect="008900B3">
      <w:type w:val="continuous"/>
      <w:pgSz w:w="12240" w:h="15840"/>
      <w:pgMar w:top="1152" w:right="1152" w:bottom="1152" w:left="1152"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5672" w:rsidRDefault="00625672" w:rsidP="0055082C">
      <w:pPr>
        <w:spacing w:after="0" w:line="240" w:lineRule="auto"/>
      </w:pPr>
      <w:r>
        <w:separator/>
      </w:r>
    </w:p>
  </w:endnote>
  <w:endnote w:type="continuationSeparator" w:id="0">
    <w:p w:rsidR="00625672" w:rsidRDefault="00625672" w:rsidP="00550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5672" w:rsidRDefault="00625672" w:rsidP="0055082C">
      <w:pPr>
        <w:spacing w:after="0" w:line="240" w:lineRule="auto"/>
      </w:pPr>
      <w:r>
        <w:separator/>
      </w:r>
    </w:p>
  </w:footnote>
  <w:footnote w:type="continuationSeparator" w:id="0">
    <w:p w:rsidR="00625672" w:rsidRDefault="00625672" w:rsidP="005508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A6E9C"/>
    <w:multiLevelType w:val="hybridMultilevel"/>
    <w:tmpl w:val="BE6E0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DD7594E"/>
    <w:multiLevelType w:val="hybridMultilevel"/>
    <w:tmpl w:val="15689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9C4"/>
    <w:rsid w:val="00003504"/>
    <w:rsid w:val="000066A5"/>
    <w:rsid w:val="000076C2"/>
    <w:rsid w:val="0001741C"/>
    <w:rsid w:val="00020AFB"/>
    <w:rsid w:val="0002551F"/>
    <w:rsid w:val="000476C3"/>
    <w:rsid w:val="00053872"/>
    <w:rsid w:val="00065836"/>
    <w:rsid w:val="000717A5"/>
    <w:rsid w:val="00071D63"/>
    <w:rsid w:val="000776B7"/>
    <w:rsid w:val="00095603"/>
    <w:rsid w:val="000B14D6"/>
    <w:rsid w:val="000B5E6C"/>
    <w:rsid w:val="000E0F27"/>
    <w:rsid w:val="000E4931"/>
    <w:rsid w:val="000F079A"/>
    <w:rsid w:val="000F3B4D"/>
    <w:rsid w:val="000F6089"/>
    <w:rsid w:val="0010059E"/>
    <w:rsid w:val="00136626"/>
    <w:rsid w:val="001474B5"/>
    <w:rsid w:val="0015172D"/>
    <w:rsid w:val="00163B2A"/>
    <w:rsid w:val="00170915"/>
    <w:rsid w:val="00171AAA"/>
    <w:rsid w:val="00195F46"/>
    <w:rsid w:val="001A61FB"/>
    <w:rsid w:val="001B1D9A"/>
    <w:rsid w:val="001B2DCA"/>
    <w:rsid w:val="001B44F6"/>
    <w:rsid w:val="001C400E"/>
    <w:rsid w:val="001C715E"/>
    <w:rsid w:val="001D3C2C"/>
    <w:rsid w:val="001F341A"/>
    <w:rsid w:val="001F4B1B"/>
    <w:rsid w:val="00200221"/>
    <w:rsid w:val="00206E73"/>
    <w:rsid w:val="0021147E"/>
    <w:rsid w:val="00215DD4"/>
    <w:rsid w:val="00231602"/>
    <w:rsid w:val="00231927"/>
    <w:rsid w:val="00234336"/>
    <w:rsid w:val="00235CA9"/>
    <w:rsid w:val="00244BAB"/>
    <w:rsid w:val="002502F3"/>
    <w:rsid w:val="0025380A"/>
    <w:rsid w:val="00260745"/>
    <w:rsid w:val="002758E6"/>
    <w:rsid w:val="00290997"/>
    <w:rsid w:val="0029308B"/>
    <w:rsid w:val="00295C5D"/>
    <w:rsid w:val="002962FD"/>
    <w:rsid w:val="002A36CE"/>
    <w:rsid w:val="002B0165"/>
    <w:rsid w:val="002B36D0"/>
    <w:rsid w:val="002B7A7C"/>
    <w:rsid w:val="002C204F"/>
    <w:rsid w:val="002E16B8"/>
    <w:rsid w:val="002E29D5"/>
    <w:rsid w:val="002E5945"/>
    <w:rsid w:val="002F09D9"/>
    <w:rsid w:val="002F6899"/>
    <w:rsid w:val="00300063"/>
    <w:rsid w:val="00307975"/>
    <w:rsid w:val="00312F75"/>
    <w:rsid w:val="003143FB"/>
    <w:rsid w:val="00325F44"/>
    <w:rsid w:val="003350E0"/>
    <w:rsid w:val="00340F3B"/>
    <w:rsid w:val="00355ED1"/>
    <w:rsid w:val="00367567"/>
    <w:rsid w:val="00392ABB"/>
    <w:rsid w:val="003C00CB"/>
    <w:rsid w:val="003C40E0"/>
    <w:rsid w:val="003D0958"/>
    <w:rsid w:val="003D22FC"/>
    <w:rsid w:val="003D5FFE"/>
    <w:rsid w:val="004015A4"/>
    <w:rsid w:val="004139A7"/>
    <w:rsid w:val="0043107E"/>
    <w:rsid w:val="0043609C"/>
    <w:rsid w:val="004379FE"/>
    <w:rsid w:val="00440A22"/>
    <w:rsid w:val="00460E44"/>
    <w:rsid w:val="0049217A"/>
    <w:rsid w:val="004A2AC4"/>
    <w:rsid w:val="004A697C"/>
    <w:rsid w:val="004A7143"/>
    <w:rsid w:val="004B4A15"/>
    <w:rsid w:val="004C3400"/>
    <w:rsid w:val="004C40D4"/>
    <w:rsid w:val="004E29A8"/>
    <w:rsid w:val="004E77CE"/>
    <w:rsid w:val="004F0476"/>
    <w:rsid w:val="00527D45"/>
    <w:rsid w:val="00540691"/>
    <w:rsid w:val="00545B54"/>
    <w:rsid w:val="0055082C"/>
    <w:rsid w:val="00563C1E"/>
    <w:rsid w:val="00565460"/>
    <w:rsid w:val="00567D7C"/>
    <w:rsid w:val="00571B65"/>
    <w:rsid w:val="005810B3"/>
    <w:rsid w:val="00587F28"/>
    <w:rsid w:val="00597AA2"/>
    <w:rsid w:val="005B419A"/>
    <w:rsid w:val="005B42CE"/>
    <w:rsid w:val="005B6C7C"/>
    <w:rsid w:val="005C43D2"/>
    <w:rsid w:val="005C6AAD"/>
    <w:rsid w:val="005D5407"/>
    <w:rsid w:val="005E3949"/>
    <w:rsid w:val="005F4C8E"/>
    <w:rsid w:val="00615D50"/>
    <w:rsid w:val="00625672"/>
    <w:rsid w:val="006405E2"/>
    <w:rsid w:val="0064073E"/>
    <w:rsid w:val="00643442"/>
    <w:rsid w:val="006504F1"/>
    <w:rsid w:val="0065276D"/>
    <w:rsid w:val="00655F9C"/>
    <w:rsid w:val="00656F27"/>
    <w:rsid w:val="00666F61"/>
    <w:rsid w:val="006671F7"/>
    <w:rsid w:val="00692DE4"/>
    <w:rsid w:val="00697A64"/>
    <w:rsid w:val="006A0829"/>
    <w:rsid w:val="006A1A0A"/>
    <w:rsid w:val="006C5D52"/>
    <w:rsid w:val="006D115A"/>
    <w:rsid w:val="006D1CB9"/>
    <w:rsid w:val="006D7A8D"/>
    <w:rsid w:val="006F220D"/>
    <w:rsid w:val="006F266A"/>
    <w:rsid w:val="00707F19"/>
    <w:rsid w:val="00717E95"/>
    <w:rsid w:val="00731426"/>
    <w:rsid w:val="007570C8"/>
    <w:rsid w:val="00765CA6"/>
    <w:rsid w:val="00785085"/>
    <w:rsid w:val="00787A80"/>
    <w:rsid w:val="00792AFC"/>
    <w:rsid w:val="007B0471"/>
    <w:rsid w:val="007B6B74"/>
    <w:rsid w:val="007C3FDF"/>
    <w:rsid w:val="007D1FF2"/>
    <w:rsid w:val="007D3694"/>
    <w:rsid w:val="007E3FA0"/>
    <w:rsid w:val="00801E56"/>
    <w:rsid w:val="00814623"/>
    <w:rsid w:val="008228EB"/>
    <w:rsid w:val="00836061"/>
    <w:rsid w:val="00854A53"/>
    <w:rsid w:val="008555F8"/>
    <w:rsid w:val="00862592"/>
    <w:rsid w:val="00866066"/>
    <w:rsid w:val="008868D4"/>
    <w:rsid w:val="008900B3"/>
    <w:rsid w:val="008A4C24"/>
    <w:rsid w:val="008B19C4"/>
    <w:rsid w:val="008B54DA"/>
    <w:rsid w:val="008B6F95"/>
    <w:rsid w:val="008C1DBF"/>
    <w:rsid w:val="008C538E"/>
    <w:rsid w:val="008E3C74"/>
    <w:rsid w:val="008E619A"/>
    <w:rsid w:val="008F31B7"/>
    <w:rsid w:val="00944846"/>
    <w:rsid w:val="009476A9"/>
    <w:rsid w:val="009530AD"/>
    <w:rsid w:val="0096737D"/>
    <w:rsid w:val="00992E6A"/>
    <w:rsid w:val="00997616"/>
    <w:rsid w:val="009A78DC"/>
    <w:rsid w:val="009B3358"/>
    <w:rsid w:val="009B39EA"/>
    <w:rsid w:val="009E3CE3"/>
    <w:rsid w:val="00A24785"/>
    <w:rsid w:val="00A32C6B"/>
    <w:rsid w:val="00A36FAE"/>
    <w:rsid w:val="00A44BFC"/>
    <w:rsid w:val="00A4547B"/>
    <w:rsid w:val="00A52783"/>
    <w:rsid w:val="00A626A0"/>
    <w:rsid w:val="00A82397"/>
    <w:rsid w:val="00A94474"/>
    <w:rsid w:val="00A95B7F"/>
    <w:rsid w:val="00AB2F45"/>
    <w:rsid w:val="00AC587E"/>
    <w:rsid w:val="00AD3230"/>
    <w:rsid w:val="00AE08D6"/>
    <w:rsid w:val="00AF278A"/>
    <w:rsid w:val="00B12624"/>
    <w:rsid w:val="00B37661"/>
    <w:rsid w:val="00B70607"/>
    <w:rsid w:val="00B87D68"/>
    <w:rsid w:val="00BA49CB"/>
    <w:rsid w:val="00BB3334"/>
    <w:rsid w:val="00BB3D06"/>
    <w:rsid w:val="00BC3B22"/>
    <w:rsid w:val="00BE2F10"/>
    <w:rsid w:val="00BE67A1"/>
    <w:rsid w:val="00BF36FC"/>
    <w:rsid w:val="00C03BAC"/>
    <w:rsid w:val="00C0487A"/>
    <w:rsid w:val="00C20DA9"/>
    <w:rsid w:val="00C50508"/>
    <w:rsid w:val="00C55939"/>
    <w:rsid w:val="00C55F61"/>
    <w:rsid w:val="00C70553"/>
    <w:rsid w:val="00C8424B"/>
    <w:rsid w:val="00C94E50"/>
    <w:rsid w:val="00C95293"/>
    <w:rsid w:val="00C95B80"/>
    <w:rsid w:val="00CA1326"/>
    <w:rsid w:val="00CA7221"/>
    <w:rsid w:val="00CC2F1A"/>
    <w:rsid w:val="00CC4484"/>
    <w:rsid w:val="00D03FF7"/>
    <w:rsid w:val="00D06A26"/>
    <w:rsid w:val="00D40C49"/>
    <w:rsid w:val="00D646DB"/>
    <w:rsid w:val="00D67266"/>
    <w:rsid w:val="00D72567"/>
    <w:rsid w:val="00D824D8"/>
    <w:rsid w:val="00D85AE7"/>
    <w:rsid w:val="00D97C46"/>
    <w:rsid w:val="00DB0D3E"/>
    <w:rsid w:val="00DC4405"/>
    <w:rsid w:val="00DC542D"/>
    <w:rsid w:val="00DE31F6"/>
    <w:rsid w:val="00DE3E52"/>
    <w:rsid w:val="00E01172"/>
    <w:rsid w:val="00E1396D"/>
    <w:rsid w:val="00E27F2B"/>
    <w:rsid w:val="00E3657F"/>
    <w:rsid w:val="00E36802"/>
    <w:rsid w:val="00E714AD"/>
    <w:rsid w:val="00E87090"/>
    <w:rsid w:val="00E90A52"/>
    <w:rsid w:val="00EA5FBB"/>
    <w:rsid w:val="00EA6557"/>
    <w:rsid w:val="00EB07D8"/>
    <w:rsid w:val="00EB429D"/>
    <w:rsid w:val="00EC75CF"/>
    <w:rsid w:val="00ED57EC"/>
    <w:rsid w:val="00ED78B6"/>
    <w:rsid w:val="00F32F76"/>
    <w:rsid w:val="00F36245"/>
    <w:rsid w:val="00F368B1"/>
    <w:rsid w:val="00F41B22"/>
    <w:rsid w:val="00F50507"/>
    <w:rsid w:val="00F564E2"/>
    <w:rsid w:val="00F5741A"/>
    <w:rsid w:val="00F60890"/>
    <w:rsid w:val="00FB2EAA"/>
    <w:rsid w:val="00FB39C0"/>
    <w:rsid w:val="00FB4797"/>
    <w:rsid w:val="00FE3769"/>
    <w:rsid w:val="00FF3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C738D9-94EE-44AA-9657-E272202E1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6802"/>
    <w:rPr>
      <w:color w:val="0563C1" w:themeColor="hyperlink"/>
      <w:u w:val="single"/>
    </w:rPr>
  </w:style>
  <w:style w:type="paragraph" w:styleId="ListParagraph">
    <w:name w:val="List Paragraph"/>
    <w:basedOn w:val="Normal"/>
    <w:uiPriority w:val="34"/>
    <w:qFormat/>
    <w:rsid w:val="00EA6557"/>
    <w:pPr>
      <w:ind w:left="720"/>
      <w:contextualSpacing/>
    </w:pPr>
  </w:style>
  <w:style w:type="paragraph" w:styleId="Header">
    <w:name w:val="header"/>
    <w:basedOn w:val="Normal"/>
    <w:link w:val="HeaderChar"/>
    <w:uiPriority w:val="99"/>
    <w:unhideWhenUsed/>
    <w:rsid w:val="00550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82C"/>
  </w:style>
  <w:style w:type="paragraph" w:styleId="Footer">
    <w:name w:val="footer"/>
    <w:basedOn w:val="Normal"/>
    <w:link w:val="FooterChar"/>
    <w:uiPriority w:val="99"/>
    <w:unhideWhenUsed/>
    <w:rsid w:val="00550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82C"/>
  </w:style>
  <w:style w:type="paragraph" w:styleId="BalloonText">
    <w:name w:val="Balloon Text"/>
    <w:basedOn w:val="Normal"/>
    <w:link w:val="BalloonTextChar"/>
    <w:uiPriority w:val="99"/>
    <w:semiHidden/>
    <w:unhideWhenUsed/>
    <w:rsid w:val="00765C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CA6"/>
    <w:rPr>
      <w:rFonts w:ascii="Tahoma" w:hAnsi="Tahoma" w:cs="Tahoma"/>
      <w:sz w:val="16"/>
      <w:szCs w:val="16"/>
    </w:rPr>
  </w:style>
  <w:style w:type="paragraph" w:styleId="Caption">
    <w:name w:val="caption"/>
    <w:basedOn w:val="Normal"/>
    <w:next w:val="Normal"/>
    <w:uiPriority w:val="35"/>
    <w:unhideWhenUsed/>
    <w:qFormat/>
    <w:rsid w:val="008228EB"/>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387660">
      <w:bodyDiv w:val="1"/>
      <w:marLeft w:val="0"/>
      <w:marRight w:val="0"/>
      <w:marTop w:val="0"/>
      <w:marBottom w:val="0"/>
      <w:divBdr>
        <w:top w:val="none" w:sz="0" w:space="0" w:color="auto"/>
        <w:left w:val="none" w:sz="0" w:space="0" w:color="auto"/>
        <w:bottom w:val="none" w:sz="0" w:space="0" w:color="auto"/>
        <w:right w:val="none" w:sz="0" w:space="0" w:color="auto"/>
      </w:divBdr>
      <w:divsChild>
        <w:div w:id="970983869">
          <w:marLeft w:val="446"/>
          <w:marRight w:val="0"/>
          <w:marTop w:val="115"/>
          <w:marBottom w:val="120"/>
          <w:divBdr>
            <w:top w:val="none" w:sz="0" w:space="0" w:color="auto"/>
            <w:left w:val="none" w:sz="0" w:space="0" w:color="auto"/>
            <w:bottom w:val="none" w:sz="0" w:space="0" w:color="auto"/>
            <w:right w:val="none" w:sz="0" w:space="0" w:color="auto"/>
          </w:divBdr>
        </w:div>
      </w:divsChild>
    </w:div>
    <w:div w:id="1587686879">
      <w:bodyDiv w:val="1"/>
      <w:marLeft w:val="0"/>
      <w:marRight w:val="0"/>
      <w:marTop w:val="0"/>
      <w:marBottom w:val="0"/>
      <w:divBdr>
        <w:top w:val="none" w:sz="0" w:space="0" w:color="auto"/>
        <w:left w:val="none" w:sz="0" w:space="0" w:color="auto"/>
        <w:bottom w:val="none" w:sz="0" w:space="0" w:color="auto"/>
        <w:right w:val="none" w:sz="0" w:space="0" w:color="auto"/>
      </w:divBdr>
    </w:div>
    <w:div w:id="1988898709">
      <w:bodyDiv w:val="1"/>
      <w:marLeft w:val="0"/>
      <w:marRight w:val="0"/>
      <w:marTop w:val="0"/>
      <w:marBottom w:val="0"/>
      <w:divBdr>
        <w:top w:val="none" w:sz="0" w:space="0" w:color="auto"/>
        <w:left w:val="none" w:sz="0" w:space="0" w:color="auto"/>
        <w:bottom w:val="none" w:sz="0" w:space="0" w:color="auto"/>
        <w:right w:val="none" w:sz="0" w:space="0" w:color="auto"/>
      </w:divBdr>
      <w:divsChild>
        <w:div w:id="1164586671">
          <w:marLeft w:val="446"/>
          <w:marRight w:val="0"/>
          <w:marTop w:val="115"/>
          <w:marBottom w:val="120"/>
          <w:divBdr>
            <w:top w:val="none" w:sz="0" w:space="0" w:color="auto"/>
            <w:left w:val="none" w:sz="0" w:space="0" w:color="auto"/>
            <w:bottom w:val="none" w:sz="0" w:space="0" w:color="auto"/>
            <w:right w:val="none" w:sz="0" w:space="0" w:color="auto"/>
          </w:divBdr>
        </w:div>
      </w:divsChild>
    </w:div>
    <w:div w:id="2036804877">
      <w:bodyDiv w:val="1"/>
      <w:marLeft w:val="0"/>
      <w:marRight w:val="0"/>
      <w:marTop w:val="0"/>
      <w:marBottom w:val="0"/>
      <w:divBdr>
        <w:top w:val="none" w:sz="0" w:space="0" w:color="auto"/>
        <w:left w:val="none" w:sz="0" w:space="0" w:color="auto"/>
        <w:bottom w:val="none" w:sz="0" w:space="0" w:color="auto"/>
        <w:right w:val="none" w:sz="0" w:space="0" w:color="auto"/>
      </w:divBdr>
      <w:divsChild>
        <w:div w:id="1206522584">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simile-widgets.org/wiki/Getting_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1682</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Z636_Project Report</vt:lpstr>
    </vt:vector>
  </TitlesOfParts>
  <Company>Indiana University Foundation</Company>
  <LinksUpToDate>false</LinksUpToDate>
  <CharactersWithSpaces>11254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Z636_Project Report</dc:title>
  <dc:creator>Prachi S</dc:creator>
  <cp:lastModifiedBy>lpuga</cp:lastModifiedBy>
  <cp:revision>4</cp:revision>
  <dcterms:created xsi:type="dcterms:W3CDTF">2014-12-05T02:06:00Z</dcterms:created>
  <dcterms:modified xsi:type="dcterms:W3CDTF">2014-12-16T16:23:00Z</dcterms:modified>
</cp:coreProperties>
</file>