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458D6FB5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  <w:r w:rsidR="009A38B8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，严禁转载</w:t>
            </w:r>
          </w:p>
          <w:p w14:paraId="246EE0A3" w14:textId="7D534876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3F6DF274" w14:textId="2B37F29B" w:rsidR="003C3D6D" w:rsidRDefault="003C3D6D" w:rsidP="00AE6A7A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3000DD3B" w14:textId="1C62F9E1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008E2F13" wp14:editId="597895C6">
                  <wp:simplePos x="0" y="0"/>
                  <wp:positionH relativeFrom="column">
                    <wp:posOffset>801370</wp:posOffset>
                  </wp:positionH>
                  <wp:positionV relativeFrom="paragraph">
                    <wp:posOffset>41910</wp:posOffset>
                  </wp:positionV>
                  <wp:extent cx="1591945" cy="1591945"/>
                  <wp:effectExtent l="0" t="0" r="8255" b="8255"/>
                  <wp:wrapSquare wrapText="bothSides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945" cy="159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</w:p>
          <w:p w14:paraId="2C33FEB2" w14:textId="2C03E651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61BEB978" w14:textId="541A9FE0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6CDE2362" w14:textId="0759EB58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1004AEF" w14:textId="77777777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216ADD1" w14:textId="77777777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2C7B497D" w:rsidR="004957BA" w:rsidRPr="00277E52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25F1520C" w:rsidR="00F207F4" w:rsidRPr="00F207F4" w:rsidRDefault="00F207F4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小结：</w:t>
      </w:r>
      <w:r w:rsidRPr="00F207F4">
        <w:rPr>
          <w:rFonts w:ascii="微软雅黑" w:eastAsia="微软雅黑" w:hAnsi="微软雅黑" w:hint="eastAsia"/>
          <w:b/>
          <w:color w:val="E36C0A" w:themeColor="accent6" w:themeShade="BF"/>
        </w:rPr>
        <w:t>银行、券商、保险公司，谁家的理财产品更值得买？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34C85DC8" w14:textId="074ED614" w:rsidR="00F207F4" w:rsidRDefault="00F207F4" w:rsidP="00F207F4">
      <w:pPr>
        <w:pStyle w:val="a3"/>
        <w:widowControl/>
        <w:numPr>
          <w:ilvl w:val="0"/>
          <w:numId w:val="4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F207F4">
        <w:rPr>
          <w:rFonts w:ascii="微软雅黑" w:eastAsia="微软雅黑" w:hAnsi="微软雅黑" w:hint="eastAsia"/>
          <w:color w:val="000000" w:themeColor="text1"/>
          <w:szCs w:val="22"/>
        </w:rPr>
        <w:t>学不懂了怎么办：</w:t>
      </w:r>
    </w:p>
    <w:p w14:paraId="76778378" w14:textId="49EA9BFD" w:rsidR="00F207F4" w:rsidRPr="00F207F4" w:rsidRDefault="00F207F4" w:rsidP="00F207F4">
      <w:pPr>
        <w:pStyle w:val="a3"/>
        <w:widowControl/>
        <w:numPr>
          <w:ilvl w:val="0"/>
          <w:numId w:val="4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F207F4">
        <w:rPr>
          <w:rFonts w:ascii="微软雅黑" w:eastAsia="微软雅黑" w:hAnsi="微软雅黑" w:hint="eastAsia"/>
          <w:color w:val="000000" w:themeColor="text1"/>
          <w:szCs w:val="22"/>
        </w:rPr>
        <w:t>用投资初认知的“小房子”框架看待投资产品</w:t>
      </w:r>
    </w:p>
    <w:p w14:paraId="4F534E2B" w14:textId="5C51F458" w:rsidR="00F207F4" w:rsidRDefault="00F207F4" w:rsidP="00F207F4">
      <w:pPr>
        <w:pStyle w:val="a3"/>
        <w:widowControl/>
        <w:numPr>
          <w:ilvl w:val="0"/>
          <w:numId w:val="4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proofErr w:type="gramStart"/>
      <w:r>
        <w:rPr>
          <w:rFonts w:ascii="微软雅黑" w:eastAsia="微软雅黑" w:hAnsi="微软雅黑"/>
          <w:color w:val="000000" w:themeColor="text1"/>
          <w:szCs w:val="22"/>
        </w:rPr>
        <w:t>向简七</w:t>
      </w:r>
      <w:proofErr w:type="gramEnd"/>
      <w:r>
        <w:rPr>
          <w:rFonts w:ascii="微软雅黑" w:eastAsia="微软雅黑" w:hAnsi="微软雅黑"/>
          <w:color w:val="000000" w:themeColor="text1"/>
          <w:szCs w:val="22"/>
        </w:rPr>
        <w:t>提问</w:t>
      </w:r>
    </w:p>
    <w:p w14:paraId="2D75BF00" w14:textId="60F1A5CA" w:rsidR="00F207F4" w:rsidRDefault="00F207F4" w:rsidP="00F207F4">
      <w:pPr>
        <w:pStyle w:val="a3"/>
        <w:widowControl/>
        <w:numPr>
          <w:ilvl w:val="0"/>
          <w:numId w:val="4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以自己的需求为准</w:t>
      </w:r>
    </w:p>
    <w:p w14:paraId="31721D69" w14:textId="315D4D9B" w:rsidR="00F207F4" w:rsidRDefault="00F207F4" w:rsidP="00F207F4">
      <w:pPr>
        <w:pStyle w:val="a3"/>
        <w:widowControl/>
        <w:numPr>
          <w:ilvl w:val="0"/>
          <w:numId w:val="4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在听课时多记笔记与思考</w:t>
      </w:r>
    </w:p>
    <w:p w14:paraId="63770581" w14:textId="159C9127" w:rsidR="00F207F4" w:rsidRPr="00F207F4" w:rsidRDefault="00F207F4" w:rsidP="00F207F4">
      <w:pPr>
        <w:pStyle w:val="a3"/>
        <w:widowControl/>
        <w:numPr>
          <w:ilvl w:val="0"/>
          <w:numId w:val="4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F207F4">
        <w:rPr>
          <w:rFonts w:ascii="微软雅黑" w:eastAsia="微软雅黑" w:hAnsi="微软雅黑"/>
          <w:color w:val="000000" w:themeColor="text1"/>
          <w:szCs w:val="22"/>
        </w:rPr>
        <w:t>投资产品大盘点</w:t>
      </w:r>
      <w:r w:rsidRPr="00F207F4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6BD2EB5F" w14:textId="68AE78E9" w:rsidR="00F207F4" w:rsidRPr="00F207F4" w:rsidRDefault="00F207F4" w:rsidP="00F207F4">
      <w:pPr>
        <w:pStyle w:val="a3"/>
        <w:widowControl/>
        <w:numPr>
          <w:ilvl w:val="0"/>
          <w:numId w:val="4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F207F4">
        <w:rPr>
          <w:rFonts w:ascii="微软雅黑" w:eastAsia="微软雅黑" w:hAnsi="微软雅黑" w:hint="eastAsia"/>
          <w:color w:val="000000" w:themeColor="text1"/>
          <w:szCs w:val="22"/>
        </w:rPr>
        <w:t>风险分析</w:t>
      </w:r>
    </w:p>
    <w:p w14:paraId="0E5186D6" w14:textId="24F2A02B" w:rsidR="00F207F4" w:rsidRDefault="00F207F4" w:rsidP="00F207F4">
      <w:pPr>
        <w:pStyle w:val="a3"/>
        <w:widowControl/>
        <w:numPr>
          <w:ilvl w:val="0"/>
          <w:numId w:val="4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投资门槛分析</w:t>
      </w:r>
    </w:p>
    <w:p w14:paraId="43D50729" w14:textId="08206E45" w:rsidR="00F207F4" w:rsidRDefault="00F207F4" w:rsidP="00F207F4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3.“3＋5法则”：</w:t>
      </w:r>
    </w:p>
    <w:p w14:paraId="5F32F992" w14:textId="029B24C3" w:rsidR="00F207F4" w:rsidRPr="00F207F4" w:rsidRDefault="00F207F4" w:rsidP="00F207F4">
      <w:pPr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（1）3个角度：</w:t>
      </w:r>
      <w:r w:rsidRPr="00F207F4">
        <w:rPr>
          <w:rFonts w:ascii="微软雅黑" w:eastAsia="微软雅黑" w:hAnsi="微软雅黑" w:hint="eastAsia"/>
          <w:bCs/>
          <w:color w:val="000000" w:themeColor="text1"/>
          <w:szCs w:val="22"/>
        </w:rPr>
        <w:t>基础资产、具体策略、产品发行</w:t>
      </w:r>
    </w:p>
    <w:p w14:paraId="2E1B6AC5" w14:textId="2A4D4206" w:rsidR="00F207F4" w:rsidRPr="00F207F4" w:rsidRDefault="00F207F4" w:rsidP="00F207F4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（2）5个维度：</w:t>
      </w:r>
      <w:r w:rsidRPr="00F207F4">
        <w:rPr>
          <w:rFonts w:ascii="微软雅黑" w:eastAsia="微软雅黑" w:hAnsi="微软雅黑" w:hint="eastAsia"/>
          <w:bCs/>
          <w:color w:val="000000" w:themeColor="text1"/>
          <w:szCs w:val="22"/>
        </w:rPr>
        <w:t>收益</w:t>
      </w:r>
      <w:r w:rsidRPr="00F207F4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F207F4">
        <w:rPr>
          <w:rFonts w:ascii="微软雅黑" w:eastAsia="微软雅黑" w:hAnsi="微软雅黑" w:hint="eastAsia"/>
          <w:bCs/>
          <w:color w:val="000000" w:themeColor="text1"/>
          <w:szCs w:val="22"/>
        </w:rPr>
        <w:t>风险</w:t>
      </w:r>
      <w:r w:rsidRPr="00F207F4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F207F4">
        <w:rPr>
          <w:rFonts w:ascii="微软雅黑" w:eastAsia="微软雅黑" w:hAnsi="微软雅黑" w:hint="eastAsia"/>
          <w:bCs/>
          <w:color w:val="000000" w:themeColor="text1"/>
          <w:szCs w:val="22"/>
        </w:rPr>
        <w:t>流动性</w:t>
      </w:r>
      <w:r w:rsidRPr="00F207F4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F207F4">
        <w:rPr>
          <w:rFonts w:ascii="微软雅黑" w:eastAsia="微软雅黑" w:hAnsi="微软雅黑" w:hint="eastAsia"/>
          <w:bCs/>
          <w:color w:val="000000" w:themeColor="text1"/>
          <w:szCs w:val="22"/>
        </w:rPr>
        <w:t>费用</w:t>
      </w:r>
      <w:r w:rsidRPr="00F207F4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F207F4">
        <w:rPr>
          <w:rFonts w:ascii="微软雅黑" w:eastAsia="微软雅黑" w:hAnsi="微软雅黑" w:hint="eastAsia"/>
          <w:bCs/>
          <w:color w:val="000000" w:themeColor="text1"/>
          <w:szCs w:val="22"/>
        </w:rPr>
        <w:t>投资限制</w:t>
      </w:r>
    </w:p>
    <w:p w14:paraId="100ACB48" w14:textId="66706C69" w:rsidR="00F207F4" w:rsidRPr="00F207F4" w:rsidRDefault="00F207F4" w:rsidP="00F207F4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7E0FA632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1962B3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产品分析</w:t>
      </w:r>
    </w:p>
    <w:p w14:paraId="6ED77CBB" w14:textId="77777777" w:rsidR="00F207F4" w:rsidRPr="00F207F4" w:rsidRDefault="00F207F4" w:rsidP="00F207F4">
      <w:pPr>
        <w:rPr>
          <w:rFonts w:ascii="微软雅黑" w:eastAsia="微软雅黑" w:hAnsi="微软雅黑"/>
          <w:kern w:val="0"/>
        </w:rPr>
      </w:pPr>
      <w:r w:rsidRPr="00F207F4">
        <w:rPr>
          <w:rFonts w:ascii="微软雅黑" w:eastAsia="微软雅黑" w:hAnsi="微软雅黑" w:hint="eastAsia"/>
          <w:kern w:val="0"/>
        </w:rPr>
        <w:t>你有没有什么想要完成的小目标，已经使用了我们的方法，购买了对应的理财产品了呢？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9"/>
        <w:gridCol w:w="6387"/>
      </w:tblGrid>
      <w:tr w:rsidR="00F207F4" w14:paraId="5FE52EAF" w14:textId="77777777" w:rsidTr="00316EFF">
        <w:tc>
          <w:tcPr>
            <w:tcW w:w="2129" w:type="dxa"/>
            <w:shd w:val="clear" w:color="auto" w:fill="FFC000"/>
          </w:tcPr>
          <w:p w14:paraId="11F0009F" w14:textId="08557592" w:rsidR="00F207F4" w:rsidRPr="00F207F4" w:rsidRDefault="00F207F4" w:rsidP="00B92F2C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F207F4">
              <w:rPr>
                <w:rFonts w:ascii="微软雅黑" w:eastAsia="微软雅黑" w:hAnsi="微软雅黑" w:hint="eastAsia"/>
                <w:b/>
                <w:bCs/>
                <w:kern w:val="0"/>
              </w:rPr>
              <w:t>你的小目标</w:t>
            </w:r>
          </w:p>
        </w:tc>
        <w:tc>
          <w:tcPr>
            <w:tcW w:w="6387" w:type="dxa"/>
            <w:shd w:val="clear" w:color="auto" w:fill="FFFFFF" w:themeFill="background1"/>
          </w:tcPr>
          <w:p w14:paraId="33E7D50D" w14:textId="06731ED8" w:rsidR="00F207F4" w:rsidRDefault="00F207F4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F207F4" w14:paraId="37DACEEA" w14:textId="77777777" w:rsidTr="00686FC8">
        <w:tc>
          <w:tcPr>
            <w:tcW w:w="2129" w:type="dxa"/>
            <w:shd w:val="clear" w:color="auto" w:fill="FFC000"/>
          </w:tcPr>
          <w:p w14:paraId="249F3FB4" w14:textId="77777777" w:rsidR="00F207F4" w:rsidRPr="00F207F4" w:rsidRDefault="00F207F4" w:rsidP="00B92F2C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F207F4">
              <w:rPr>
                <w:rFonts w:ascii="微软雅黑" w:eastAsia="微软雅黑" w:hAnsi="微软雅黑" w:hint="eastAsia"/>
                <w:b/>
                <w:kern w:val="0"/>
              </w:rPr>
              <w:t>你所购买的</w:t>
            </w:r>
          </w:p>
          <w:p w14:paraId="763CDD0B" w14:textId="0C5BAD3E" w:rsidR="00F207F4" w:rsidRPr="00F207F4" w:rsidRDefault="00F207F4" w:rsidP="00B92F2C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F207F4">
              <w:rPr>
                <w:rFonts w:ascii="微软雅黑" w:eastAsia="微软雅黑" w:hAnsi="微软雅黑" w:hint="eastAsia"/>
                <w:b/>
                <w:kern w:val="0"/>
              </w:rPr>
              <w:t>理财产品</w:t>
            </w:r>
          </w:p>
        </w:tc>
        <w:tc>
          <w:tcPr>
            <w:tcW w:w="6387" w:type="dxa"/>
            <w:shd w:val="clear" w:color="auto" w:fill="FFFFFF" w:themeFill="background1"/>
          </w:tcPr>
          <w:p w14:paraId="7D300FCB" w14:textId="6EC58FD7" w:rsidR="00F207F4" w:rsidRDefault="00F207F4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3BA8983B" w14:textId="77777777" w:rsidR="00D775E5" w:rsidRPr="001962B3" w:rsidRDefault="00D775E5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E8A99B" w14:textId="77777777" w:rsidR="00B37C4D" w:rsidRDefault="00B37C4D" w:rsidP="00C9306B">
      <w:r>
        <w:separator/>
      </w:r>
    </w:p>
  </w:endnote>
  <w:endnote w:type="continuationSeparator" w:id="0">
    <w:p w14:paraId="23F47966" w14:textId="77777777" w:rsidR="00B37C4D" w:rsidRDefault="00B37C4D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957BA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957BA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F925B6" w14:textId="77777777" w:rsidR="00B37C4D" w:rsidRDefault="00B37C4D" w:rsidP="00C9306B">
      <w:r>
        <w:separator/>
      </w:r>
    </w:p>
  </w:footnote>
  <w:footnote w:type="continuationSeparator" w:id="0">
    <w:p w14:paraId="550B391F" w14:textId="77777777" w:rsidR="00B37C4D" w:rsidRDefault="00B37C4D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B37C4D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B37C4D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B37C4D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7411BD"/>
    <w:multiLevelType w:val="hybridMultilevel"/>
    <w:tmpl w:val="12E09A0A"/>
    <w:lvl w:ilvl="0" w:tplc="75385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611D8C"/>
    <w:multiLevelType w:val="hybridMultilevel"/>
    <w:tmpl w:val="44EA14EE"/>
    <w:lvl w:ilvl="0" w:tplc="D3C851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831E1"/>
    <w:multiLevelType w:val="hybridMultilevel"/>
    <w:tmpl w:val="2D7AF5EA"/>
    <w:lvl w:ilvl="0" w:tplc="40A0A4E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4720B59"/>
    <w:multiLevelType w:val="hybridMultilevel"/>
    <w:tmpl w:val="CDB4F84A"/>
    <w:lvl w:ilvl="0" w:tplc="85CC6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B213F08"/>
    <w:multiLevelType w:val="hybridMultilevel"/>
    <w:tmpl w:val="AE5C97BC"/>
    <w:lvl w:ilvl="0" w:tplc="5C941E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0" w15:restartNumberingAfterBreak="0">
    <w:nsid w:val="30EE4E63"/>
    <w:multiLevelType w:val="hybridMultilevel"/>
    <w:tmpl w:val="9438C792"/>
    <w:lvl w:ilvl="0" w:tplc="F8B8337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6E6B36"/>
    <w:multiLevelType w:val="hybridMultilevel"/>
    <w:tmpl w:val="1DB87F16"/>
    <w:lvl w:ilvl="0" w:tplc="52668D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AC63F81"/>
    <w:multiLevelType w:val="hybridMultilevel"/>
    <w:tmpl w:val="DB946FF8"/>
    <w:lvl w:ilvl="0" w:tplc="FF60B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8113FDC"/>
    <w:multiLevelType w:val="hybridMultilevel"/>
    <w:tmpl w:val="90F48616"/>
    <w:lvl w:ilvl="0" w:tplc="E14A89E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EEB1CC4"/>
    <w:multiLevelType w:val="hybridMultilevel"/>
    <w:tmpl w:val="67B4BCF0"/>
    <w:lvl w:ilvl="0" w:tplc="5A90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221AF"/>
    <w:multiLevelType w:val="hybridMultilevel"/>
    <w:tmpl w:val="19AAFDB8"/>
    <w:lvl w:ilvl="0" w:tplc="40EE4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0"/>
  </w:num>
  <w:num w:numId="2">
    <w:abstractNumId w:val="22"/>
  </w:num>
  <w:num w:numId="3">
    <w:abstractNumId w:val="19"/>
  </w:num>
  <w:num w:numId="4">
    <w:abstractNumId w:val="42"/>
  </w:num>
  <w:num w:numId="5">
    <w:abstractNumId w:val="41"/>
  </w:num>
  <w:num w:numId="6">
    <w:abstractNumId w:val="3"/>
  </w:num>
  <w:num w:numId="7">
    <w:abstractNumId w:val="23"/>
  </w:num>
  <w:num w:numId="8">
    <w:abstractNumId w:val="28"/>
  </w:num>
  <w:num w:numId="9">
    <w:abstractNumId w:val="17"/>
  </w:num>
  <w:num w:numId="10">
    <w:abstractNumId w:val="37"/>
  </w:num>
  <w:num w:numId="11">
    <w:abstractNumId w:val="31"/>
  </w:num>
  <w:num w:numId="12">
    <w:abstractNumId w:val="43"/>
  </w:num>
  <w:num w:numId="13">
    <w:abstractNumId w:val="4"/>
  </w:num>
  <w:num w:numId="14">
    <w:abstractNumId w:val="27"/>
  </w:num>
  <w:num w:numId="15">
    <w:abstractNumId w:val="35"/>
  </w:num>
  <w:num w:numId="16">
    <w:abstractNumId w:val="44"/>
  </w:num>
  <w:num w:numId="17">
    <w:abstractNumId w:val="12"/>
  </w:num>
  <w:num w:numId="18">
    <w:abstractNumId w:val="11"/>
  </w:num>
  <w:num w:numId="19">
    <w:abstractNumId w:val="21"/>
  </w:num>
  <w:num w:numId="20">
    <w:abstractNumId w:val="18"/>
  </w:num>
  <w:num w:numId="21">
    <w:abstractNumId w:val="24"/>
  </w:num>
  <w:num w:numId="22">
    <w:abstractNumId w:val="8"/>
  </w:num>
  <w:num w:numId="23">
    <w:abstractNumId w:val="0"/>
  </w:num>
  <w:num w:numId="24">
    <w:abstractNumId w:val="30"/>
  </w:num>
  <w:num w:numId="25">
    <w:abstractNumId w:val="36"/>
  </w:num>
  <w:num w:numId="26">
    <w:abstractNumId w:val="13"/>
  </w:num>
  <w:num w:numId="27">
    <w:abstractNumId w:val="10"/>
  </w:num>
  <w:num w:numId="28">
    <w:abstractNumId w:val="9"/>
  </w:num>
  <w:num w:numId="29">
    <w:abstractNumId w:val="14"/>
  </w:num>
  <w:num w:numId="30">
    <w:abstractNumId w:val="15"/>
  </w:num>
  <w:num w:numId="31">
    <w:abstractNumId w:val="29"/>
  </w:num>
  <w:num w:numId="32">
    <w:abstractNumId w:val="6"/>
  </w:num>
  <w:num w:numId="33">
    <w:abstractNumId w:val="32"/>
  </w:num>
  <w:num w:numId="34">
    <w:abstractNumId w:val="38"/>
  </w:num>
  <w:num w:numId="35">
    <w:abstractNumId w:val="34"/>
  </w:num>
  <w:num w:numId="36">
    <w:abstractNumId w:val="5"/>
  </w:num>
  <w:num w:numId="37">
    <w:abstractNumId w:val="20"/>
  </w:num>
  <w:num w:numId="38">
    <w:abstractNumId w:val="33"/>
  </w:num>
  <w:num w:numId="39">
    <w:abstractNumId w:val="26"/>
  </w:num>
  <w:num w:numId="40">
    <w:abstractNumId w:val="39"/>
  </w:num>
  <w:num w:numId="41">
    <w:abstractNumId w:val="1"/>
  </w:num>
  <w:num w:numId="42">
    <w:abstractNumId w:val="16"/>
  </w:num>
  <w:num w:numId="43">
    <w:abstractNumId w:val="7"/>
  </w:num>
  <w:num w:numId="44">
    <w:abstractNumId w:val="25"/>
  </w:num>
  <w:num w:numId="4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444E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E1B36"/>
    <w:rsid w:val="003E5D70"/>
    <w:rsid w:val="004019E0"/>
    <w:rsid w:val="004129E4"/>
    <w:rsid w:val="00417B41"/>
    <w:rsid w:val="004374A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423FE"/>
    <w:rsid w:val="00561B35"/>
    <w:rsid w:val="00570604"/>
    <w:rsid w:val="00576BF3"/>
    <w:rsid w:val="0058282B"/>
    <w:rsid w:val="0059123F"/>
    <w:rsid w:val="005C4710"/>
    <w:rsid w:val="005C5C02"/>
    <w:rsid w:val="005D7B74"/>
    <w:rsid w:val="005E0587"/>
    <w:rsid w:val="005E63F6"/>
    <w:rsid w:val="00605068"/>
    <w:rsid w:val="00607231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7F31"/>
    <w:rsid w:val="00713812"/>
    <w:rsid w:val="00714EF4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7E4C4E"/>
    <w:rsid w:val="00807F88"/>
    <w:rsid w:val="008103C2"/>
    <w:rsid w:val="00822241"/>
    <w:rsid w:val="008248D0"/>
    <w:rsid w:val="00835B39"/>
    <w:rsid w:val="00851392"/>
    <w:rsid w:val="008617CE"/>
    <w:rsid w:val="00862D1E"/>
    <w:rsid w:val="00876CB9"/>
    <w:rsid w:val="00882553"/>
    <w:rsid w:val="00883ADF"/>
    <w:rsid w:val="00895224"/>
    <w:rsid w:val="00897285"/>
    <w:rsid w:val="008B5762"/>
    <w:rsid w:val="008B5C0E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70F3"/>
    <w:rsid w:val="009F7302"/>
    <w:rsid w:val="00A06186"/>
    <w:rsid w:val="00A23669"/>
    <w:rsid w:val="00A4245A"/>
    <w:rsid w:val="00A478DA"/>
    <w:rsid w:val="00A55DC8"/>
    <w:rsid w:val="00A72B1D"/>
    <w:rsid w:val="00A91963"/>
    <w:rsid w:val="00A96A73"/>
    <w:rsid w:val="00AA10D1"/>
    <w:rsid w:val="00AB4802"/>
    <w:rsid w:val="00AB4F76"/>
    <w:rsid w:val="00AB55C2"/>
    <w:rsid w:val="00AE01E8"/>
    <w:rsid w:val="00B057B2"/>
    <w:rsid w:val="00B213AF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C11C19"/>
    <w:rsid w:val="00C168FD"/>
    <w:rsid w:val="00C22CA4"/>
    <w:rsid w:val="00C3112B"/>
    <w:rsid w:val="00C3264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402A6"/>
    <w:rsid w:val="00D465F9"/>
    <w:rsid w:val="00D520E2"/>
    <w:rsid w:val="00D549E2"/>
    <w:rsid w:val="00D558DE"/>
    <w:rsid w:val="00D575CE"/>
    <w:rsid w:val="00D61C96"/>
    <w:rsid w:val="00D62054"/>
    <w:rsid w:val="00D775E5"/>
    <w:rsid w:val="00D82AEB"/>
    <w:rsid w:val="00D865D9"/>
    <w:rsid w:val="00D87ADA"/>
    <w:rsid w:val="00D92F8B"/>
    <w:rsid w:val="00D94C13"/>
    <w:rsid w:val="00DB22DD"/>
    <w:rsid w:val="00DC017B"/>
    <w:rsid w:val="00DC5AFA"/>
    <w:rsid w:val="00DD2965"/>
    <w:rsid w:val="00DD7C3B"/>
    <w:rsid w:val="00DE3921"/>
    <w:rsid w:val="00DE462A"/>
    <w:rsid w:val="00E01DCF"/>
    <w:rsid w:val="00E0262A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course.jane7.com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155D0F"/>
    <w:rsid w:val="00156F7F"/>
    <w:rsid w:val="00186E14"/>
    <w:rsid w:val="001B6363"/>
    <w:rsid w:val="001F789E"/>
    <w:rsid w:val="00220A19"/>
    <w:rsid w:val="00232516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D7C93"/>
    <w:rsid w:val="009F28A2"/>
    <w:rsid w:val="009F29C7"/>
    <w:rsid w:val="00A506D3"/>
    <w:rsid w:val="00AF2CB4"/>
    <w:rsid w:val="00B258F2"/>
    <w:rsid w:val="00B840FD"/>
    <w:rsid w:val="00C35C5C"/>
    <w:rsid w:val="00C35D97"/>
    <w:rsid w:val="00CE5A47"/>
    <w:rsid w:val="00D62BD7"/>
    <w:rsid w:val="00DE01B1"/>
    <w:rsid w:val="00E1203C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8B6358-3DFD-4CEB-ADA5-FC6AEF4DD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2</Pages>
  <Words>83</Words>
  <Characters>476</Characters>
  <Application>Microsoft Office Word</Application>
  <DocSecurity>0</DocSecurity>
  <Lines>3</Lines>
  <Paragraphs>1</Paragraphs>
  <ScaleCrop>false</ScaleCrop>
  <Company>Citi Bank</Company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92</cp:revision>
  <dcterms:created xsi:type="dcterms:W3CDTF">2016-12-19T05:17:00Z</dcterms:created>
  <dcterms:modified xsi:type="dcterms:W3CDTF">2017-02-20T11:01:00Z</dcterms:modified>
</cp:coreProperties>
</file>