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F47564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3C58E982" w14:textId="77777777" w:rsidR="00F04788" w:rsidRDefault="00F04788" w:rsidP="00F04788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版权归简七理财（微信号jane7ducai）所有，严禁转载</w:t>
            </w:r>
          </w:p>
          <w:p w14:paraId="5D57C6D7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0B7401B5" w14:textId="77777777" w:rsidR="00EC57CE" w:rsidRDefault="00EC57CE" w:rsidP="00EC57CE">
            <w:pPr>
              <w:spacing w:line="400" w:lineRule="exact"/>
              <w:ind w:leftChars="50" w:left="120"/>
              <w:rPr>
                <w:rStyle w:val="ac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http://course.jane7.com</w:t>
              </w:r>
            </w:hyperlink>
          </w:p>
          <w:p w14:paraId="7C724595" w14:textId="77777777" w:rsidR="00EC57CE" w:rsidRDefault="00EC57CE" w:rsidP="00EC57CE">
            <w:pPr>
              <w:spacing w:line="400" w:lineRule="exact"/>
              <w:ind w:leftChars="50" w:left="120"/>
              <w:rPr>
                <w:color w:val="E36C0A" w:themeColor="accent6" w:themeShade="BF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>
                <w:rPr>
                  <w:rStyle w:val="ac"/>
                  <w:rFonts w:ascii="微软雅黑" w:eastAsia="微软雅黑" w:hAnsi="微软雅黑" w:hint="eastAsia"/>
                  <w:sz w:val="18"/>
                  <w:szCs w:val="18"/>
                </w:rPr>
                <w:t>http://form.mikecrm.com/A2ezlI</w:t>
              </w:r>
            </w:hyperlink>
          </w:p>
          <w:p w14:paraId="46E4543F" w14:textId="641910C6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16504566" wp14:editId="57D0109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80DD1D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AAF6E6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72B99EC" w14:textId="77777777" w:rsidR="00EC57CE" w:rsidRDefault="00EC57CE" w:rsidP="00EC57CE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EBCBC2A" w14:textId="77777777" w:rsidR="00EC57CE" w:rsidRDefault="00EC57CE" w:rsidP="00EC57CE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87B4DC2" w:rsidR="00EC57CE" w:rsidRPr="00277E52" w:rsidRDefault="00EC57CE" w:rsidP="00EC57CE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kern w:val="0"/>
                <w:sz w:val="18"/>
                <w:szCs w:val="18"/>
              </w:rPr>
              <w:t>(欢迎向我提问)</w:t>
            </w:r>
          </w:p>
        </w:tc>
      </w:tr>
    </w:tbl>
    <w:p w14:paraId="7CEC6B75" w14:textId="0594BBB3" w:rsidR="00EC57CE" w:rsidRPr="00D431FA" w:rsidRDefault="00EC57CE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46E129B6" w14:textId="4637DF12" w:rsidR="0054455C" w:rsidRDefault="000C7293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 w:rsidRPr="000C7293">
        <w:rPr>
          <w:rFonts w:ascii="微软雅黑" w:eastAsia="微软雅黑" w:hAnsi="微软雅黑" w:hint="eastAsia"/>
          <w:b/>
          <w:color w:val="E36C0A" w:themeColor="accent6" w:themeShade="BF"/>
        </w:rPr>
        <w:t>12.</w:t>
      </w:r>
      <w:r w:rsidR="00C10E3C">
        <w:rPr>
          <w:rFonts w:ascii="微软雅黑" w:eastAsia="微软雅黑" w:hAnsi="微软雅黑"/>
          <w:b/>
          <w:color w:val="E36C0A" w:themeColor="accent6" w:themeShade="BF"/>
        </w:rPr>
        <w:t>9</w:t>
      </w:r>
      <w:r w:rsidRPr="000C7293">
        <w:rPr>
          <w:rFonts w:ascii="微软雅黑" w:eastAsia="微软雅黑" w:hAnsi="微软雅黑" w:hint="eastAsia"/>
          <w:b/>
          <w:color w:val="E36C0A" w:themeColor="accent6" w:themeShade="BF"/>
        </w:rPr>
        <w:t xml:space="preserve"> </w:t>
      </w:r>
      <w:r w:rsidR="00CC4F08" w:rsidRPr="00CC4F08">
        <w:rPr>
          <w:rFonts w:ascii="微软雅黑" w:eastAsia="微软雅黑" w:hAnsi="微软雅黑" w:hint="eastAsia"/>
          <w:b/>
          <w:color w:val="E36C0A" w:themeColor="accent6" w:themeShade="BF"/>
        </w:rPr>
        <w:t>三部曲，读懂债券基金</w:t>
      </w:r>
    </w:p>
    <w:p w14:paraId="175210A7" w14:textId="77777777" w:rsidR="00CC4F08" w:rsidRPr="00EC57CE" w:rsidRDefault="00CC4F08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7AD811DA" w14:textId="1F71D430" w:rsidR="009E0349" w:rsidRDefault="00C9306B" w:rsidP="009E0349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6CE60875" w14:textId="77777777" w:rsidR="0051762C" w:rsidRDefault="0051762C" w:rsidP="009E0349">
      <w:pPr>
        <w:rPr>
          <w:rFonts w:ascii="微软雅黑" w:eastAsia="微软雅黑" w:hAnsi="微软雅黑"/>
          <w:color w:val="E36C0A" w:themeColor="accent6" w:themeShade="BF"/>
        </w:rPr>
      </w:pPr>
    </w:p>
    <w:p w14:paraId="0E146953" w14:textId="6D5137F3" w:rsidR="0051762C" w:rsidRP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一、先做减法，聊聊债券</w:t>
      </w:r>
    </w:p>
    <w:p w14:paraId="3703891F" w14:textId="741F0A2C" w:rsidR="0051762C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1 . 投资债券，面临哪些风险？</w:t>
      </w:r>
    </w:p>
    <w:p w14:paraId="0D3A3E24" w14:textId="07D5AFB6" w:rsidR="00CC4F08" w:rsidRPr="00CC4F08" w:rsidRDefault="00CC4F08" w:rsidP="00CC4F0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/>
          <w:b/>
          <w:kern w:val="0"/>
        </w:rPr>
        <w:t>1）信用风险</w:t>
      </w:r>
    </w:p>
    <w:p w14:paraId="3EB9A9D6" w14:textId="6A50F2F4" w:rsidR="00CC4F08" w:rsidRDefault="004F685F" w:rsidP="00CC4F0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债券</w:t>
      </w:r>
      <w:r w:rsidR="00CC4F08" w:rsidRPr="00CC4F08">
        <w:rPr>
          <w:rFonts w:ascii="微软雅黑" w:eastAsia="微软雅黑" w:hAnsi="微软雅黑" w:hint="eastAsia"/>
          <w:kern w:val="0"/>
        </w:rPr>
        <w:t>到期是否能还上本金和利息</w:t>
      </w:r>
      <w:r w:rsidR="00CC4F08">
        <w:rPr>
          <w:rFonts w:ascii="微软雅黑" w:eastAsia="微软雅黑" w:hAnsi="微软雅黑" w:hint="eastAsia"/>
          <w:kern w:val="0"/>
        </w:rPr>
        <w:t>。</w:t>
      </w:r>
    </w:p>
    <w:p w14:paraId="2690C0D2" w14:textId="77777777" w:rsidR="0051762C" w:rsidRPr="00CC4F08" w:rsidRDefault="0051762C" w:rsidP="00CC4F08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</w:p>
    <w:p w14:paraId="4B24ED6C" w14:textId="5B0AAC11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/>
          <w:b/>
          <w:kern w:val="0"/>
        </w:rPr>
        <w:t>2）利率风险</w:t>
      </w:r>
    </w:p>
    <w:p w14:paraId="4377E610" w14:textId="39B3850B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CC4F08">
        <w:rPr>
          <w:rFonts w:ascii="微软雅黑" w:eastAsia="微软雅黑" w:hAnsi="微软雅黑" w:hint="eastAsia"/>
          <w:kern w:val="0"/>
        </w:rPr>
        <w:t>一般，债券价格与利率反向变动。</w:t>
      </w:r>
    </w:p>
    <w:p w14:paraId="14EF54B5" w14:textId="46D80FEA" w:rsidR="00CC4F08" w:rsidRDefault="00CC4F08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CC4F08">
        <w:rPr>
          <w:rFonts w:ascii="微软雅黑" w:eastAsia="微软雅黑" w:hAnsi="微软雅黑" w:hint="eastAsia"/>
          <w:kern w:val="0"/>
        </w:rPr>
        <w:t>市场利率下跌，债券价格上升，反之亦然。</w:t>
      </w:r>
    </w:p>
    <w:p w14:paraId="69E757A0" w14:textId="77777777" w:rsidR="0051762C" w:rsidRPr="00CC4F08" w:rsidRDefault="0051762C" w:rsidP="00CC4F08">
      <w:pPr>
        <w:widowControl/>
        <w:jc w:val="left"/>
        <w:rPr>
          <w:rFonts w:ascii="微软雅黑" w:eastAsia="微软雅黑" w:hAnsi="微软雅黑"/>
          <w:kern w:val="0"/>
        </w:rPr>
      </w:pPr>
    </w:p>
    <w:p w14:paraId="4621EF36" w14:textId="41929B1E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3）通胀风险</w:t>
      </w:r>
    </w:p>
    <w:p w14:paraId="30559B3A" w14:textId="3E744137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CC4F08">
        <w:rPr>
          <w:rFonts w:ascii="微软雅黑" w:eastAsia="微软雅黑" w:hAnsi="微软雅黑" w:hint="eastAsia"/>
          <w:kern w:val="0"/>
        </w:rPr>
        <w:lastRenderedPageBreak/>
        <w:t>债券投资到期本金和利息固定，不随通胀水平变化而变动。</w:t>
      </w:r>
    </w:p>
    <w:p w14:paraId="384EBB6F" w14:textId="676351C6" w:rsidR="00CC4F08" w:rsidRDefault="00CC4F08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CC4F08">
        <w:rPr>
          <w:rFonts w:ascii="微软雅黑" w:eastAsia="微软雅黑" w:hAnsi="微软雅黑" w:hint="eastAsia"/>
          <w:kern w:val="0"/>
        </w:rPr>
        <w:t>通胀上行，债券持有到期后购买力相对下降。</w:t>
      </w:r>
    </w:p>
    <w:p w14:paraId="6844FCE2" w14:textId="77777777" w:rsidR="0051762C" w:rsidRPr="00CC4F08" w:rsidRDefault="0051762C" w:rsidP="00CC4F08">
      <w:pPr>
        <w:widowControl/>
        <w:jc w:val="left"/>
        <w:rPr>
          <w:rFonts w:ascii="微软雅黑" w:eastAsia="微软雅黑" w:hAnsi="微软雅黑"/>
          <w:kern w:val="0"/>
        </w:rPr>
      </w:pPr>
    </w:p>
    <w:p w14:paraId="5CAA559A" w14:textId="09CA3695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4）流动性风险</w:t>
      </w:r>
    </w:p>
    <w:p w14:paraId="2D9CB80A" w14:textId="050A419E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CC4F08">
        <w:rPr>
          <w:rFonts w:ascii="微软雅黑" w:eastAsia="微软雅黑" w:hAnsi="微软雅黑" w:hint="eastAsia"/>
          <w:kern w:val="0"/>
        </w:rPr>
        <w:t>衡量债券变现的能力</w:t>
      </w:r>
      <w:r w:rsidR="004F685F">
        <w:rPr>
          <w:rFonts w:ascii="微软雅黑" w:eastAsia="微软雅黑" w:hAnsi="微软雅黑" w:hint="eastAsia"/>
          <w:kern w:val="0"/>
        </w:rPr>
        <w:t>：</w:t>
      </w:r>
      <w:r w:rsidRPr="00CC4F08">
        <w:rPr>
          <w:rFonts w:ascii="微软雅黑" w:eastAsia="微软雅黑" w:hAnsi="微软雅黑" w:hint="eastAsia"/>
          <w:kern w:val="0"/>
        </w:rPr>
        <w:t>变现速度块，流动性风险较低；反之亦然。</w:t>
      </w:r>
    </w:p>
    <w:p w14:paraId="10B70E91" w14:textId="77777777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kern w:val="0"/>
        </w:rPr>
      </w:pPr>
    </w:p>
    <w:p w14:paraId="33496B6F" w14:textId="346B15A2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5）再投资风险&amp;提前赎回风险</w:t>
      </w:r>
    </w:p>
    <w:p w14:paraId="1E2ACD20" w14:textId="77777777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CC4F08">
        <w:rPr>
          <w:rFonts w:ascii="微软雅黑" w:eastAsia="微软雅黑" w:hAnsi="微软雅黑" w:hint="eastAsia"/>
          <w:kern w:val="0"/>
        </w:rPr>
        <w:t>市场利率下降，我们再投资新的债券，收不到原来那样高的利息。</w:t>
      </w:r>
    </w:p>
    <w:p w14:paraId="2619A519" w14:textId="5B2C3519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而</w:t>
      </w:r>
      <w:r w:rsidRPr="00CC4F08">
        <w:rPr>
          <w:rFonts w:ascii="微软雅黑" w:eastAsia="微软雅黑" w:hAnsi="微软雅黑" w:hint="eastAsia"/>
          <w:kern w:val="0"/>
        </w:rPr>
        <w:t>债券发行人也可能提前赎回债券</w:t>
      </w:r>
      <w:r>
        <w:rPr>
          <w:rFonts w:ascii="微软雅黑" w:eastAsia="微软雅黑" w:hAnsi="微软雅黑" w:hint="eastAsia"/>
          <w:kern w:val="0"/>
        </w:rPr>
        <w:t>。</w:t>
      </w:r>
    </w:p>
    <w:p w14:paraId="1019D735" w14:textId="77777777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37C4C5D4" w14:textId="6DF3EE6C" w:rsidR="00BD031F" w:rsidRPr="00BD031F" w:rsidRDefault="00CC4F08" w:rsidP="00BD031F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2 . 长期看，能从债券市场中赚到钱吗？</w:t>
      </w:r>
    </w:p>
    <w:p w14:paraId="00BD9423" w14:textId="71B992FC" w:rsidR="00BD031F" w:rsidRPr="00BD031F" w:rsidRDefault="00BD031F" w:rsidP="00BD031F">
      <w:pPr>
        <w:rPr>
          <w:rFonts w:ascii="微软雅黑" w:eastAsia="微软雅黑" w:hAnsi="微软雅黑"/>
          <w:kern w:val="0"/>
        </w:rPr>
      </w:pPr>
      <w:r w:rsidRPr="00BD031F">
        <w:rPr>
          <w:rFonts w:ascii="微软雅黑" w:eastAsia="微软雅黑" w:hAnsi="微软雅黑" w:hint="eastAsia"/>
          <w:kern w:val="0"/>
        </w:rPr>
        <w:t>从2002年~2017年，“中债-</w:t>
      </w:r>
      <w:r>
        <w:rPr>
          <w:rFonts w:ascii="微软雅黑" w:eastAsia="微软雅黑" w:hAnsi="微软雅黑" w:hint="eastAsia"/>
          <w:kern w:val="0"/>
        </w:rPr>
        <w:t>综合</w:t>
      </w:r>
      <w:r w:rsidRPr="00BD031F">
        <w:rPr>
          <w:rFonts w:ascii="微软雅黑" w:eastAsia="微软雅黑" w:hAnsi="微软雅黑" w:hint="eastAsia"/>
          <w:kern w:val="0"/>
        </w:rPr>
        <w:t>”反映中国债券市场价格变动趋势的指数，整体表现还是蛮稳健的，不会像股票市场一样大起大落。</w:t>
      </w:r>
    </w:p>
    <w:p w14:paraId="20DE37BA" w14:textId="00C78172" w:rsidR="00BD031F" w:rsidRPr="00BD031F" w:rsidRDefault="00BD031F" w:rsidP="00BD031F">
      <w:pPr>
        <w:rPr>
          <w:rFonts w:ascii="微软雅黑" w:eastAsia="微软雅黑" w:hAnsi="微软雅黑"/>
          <w:kern w:val="0"/>
        </w:rPr>
      </w:pPr>
      <w:r w:rsidRPr="00BD031F">
        <w:rPr>
          <w:rFonts w:ascii="微软雅黑" w:eastAsia="微软雅黑" w:hAnsi="微软雅黑"/>
          <w:noProof/>
          <w:kern w:val="0"/>
        </w:rPr>
        <w:drawing>
          <wp:inline distT="0" distB="0" distL="0" distR="0" wp14:anchorId="1888161B" wp14:editId="2DD79B7E">
            <wp:extent cx="5257596" cy="3069203"/>
            <wp:effectExtent l="0" t="0" r="635" b="0"/>
            <wp:docPr id="2" name="图片 2" descr="https://images-cdn.shimo.im/2oW1rpf7DuIw6aJy/QQ%E6%88%AA%E5%9B%BE20170416011608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cdn.shimo.im/2oW1rpf7DuIw6aJy/QQ%E6%88%AA%E5%9B%BE20170416011608.png!thumbnai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045" cy="308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9F91" w14:textId="099E10B9" w:rsidR="00BD031F" w:rsidRPr="00BD031F" w:rsidRDefault="00BD031F" w:rsidP="00BD031F">
      <w:pPr>
        <w:jc w:val="center"/>
        <w:rPr>
          <w:rFonts w:ascii="微软雅黑" w:eastAsia="微软雅黑" w:hAnsi="微软雅黑"/>
          <w:kern w:val="0"/>
        </w:rPr>
      </w:pPr>
      <w:r w:rsidRPr="00BD031F">
        <w:rPr>
          <w:rFonts w:ascii="微软雅黑" w:eastAsia="微软雅黑" w:hAnsi="微软雅黑"/>
          <w:kern w:val="0"/>
        </w:rPr>
        <w:t>（中债-综合指数）</w:t>
      </w:r>
    </w:p>
    <w:p w14:paraId="51893A67" w14:textId="6D2CABA6" w:rsidR="00D24BB6" w:rsidRPr="00D24BB6" w:rsidRDefault="00BD031F" w:rsidP="00594DC8">
      <w:pPr>
        <w:rPr>
          <w:rFonts w:ascii="微软雅黑" w:eastAsia="微软雅黑" w:hAnsi="微软雅黑" w:hint="eastAsia"/>
          <w:kern w:val="0"/>
        </w:rPr>
      </w:pPr>
      <w:r w:rsidRPr="00BD031F">
        <w:rPr>
          <w:rFonts w:ascii="微软雅黑" w:eastAsia="微软雅黑" w:hAnsi="微软雅黑"/>
          <w:kern w:val="0"/>
        </w:rPr>
        <w:lastRenderedPageBreak/>
        <w:t>长期看，主要投资债券的债券基金，也的确是一个不错的投资产品。</w:t>
      </w:r>
    </w:p>
    <w:p w14:paraId="446EF723" w14:textId="733C5517" w:rsidR="00D24BB6" w:rsidRPr="00D24BB6" w:rsidRDefault="00D24BB6" w:rsidP="00594DC8">
      <w:pPr>
        <w:rPr>
          <w:rFonts w:ascii="微软雅黑" w:eastAsia="微软雅黑" w:hAnsi="微软雅黑" w:hint="eastAsia"/>
          <w:kern w:val="0"/>
        </w:rPr>
      </w:pPr>
    </w:p>
    <w:p w14:paraId="7E4BC522" w14:textId="74801623" w:rsidR="008F1134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二、再做加法，聊聊常见的3种债券基金</w:t>
      </w:r>
    </w:p>
    <w:p w14:paraId="5765257E" w14:textId="77777777" w:rsidR="008F1134" w:rsidRPr="008F1134" w:rsidRDefault="008F1134" w:rsidP="008F1134">
      <w:pPr>
        <w:widowControl/>
        <w:jc w:val="left"/>
        <w:rPr>
          <w:rFonts w:ascii="微软雅黑" w:eastAsia="微软雅黑" w:hAnsi="微软雅黑"/>
          <w:kern w:val="0"/>
        </w:rPr>
      </w:pPr>
      <w:r w:rsidRPr="008F1134">
        <w:rPr>
          <w:rFonts w:ascii="微软雅黑" w:eastAsia="微软雅黑" w:hAnsi="微软雅黑" w:hint="eastAsia"/>
          <w:kern w:val="0"/>
        </w:rPr>
        <w:t>不同类型债券基金区分起来并不难，记住这三个关键词就够啦：</w:t>
      </w:r>
    </w:p>
    <w:p w14:paraId="5E5C4304" w14:textId="41EA08FB" w:rsidR="008F1134" w:rsidRPr="008F1134" w:rsidRDefault="0061529A" w:rsidP="008F1134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-</w:t>
      </w:r>
      <w:r w:rsidR="008F1134" w:rsidRPr="008F1134">
        <w:rPr>
          <w:rFonts w:ascii="微软雅黑" w:eastAsia="微软雅黑" w:hAnsi="微软雅黑" w:hint="eastAsia"/>
          <w:b/>
          <w:kern w:val="0"/>
        </w:rPr>
        <w:t>纯</w:t>
      </w:r>
      <w:r w:rsidR="008F1134" w:rsidRPr="008F1134">
        <w:rPr>
          <w:rFonts w:ascii="微软雅黑" w:eastAsia="微软雅黑" w:hAnsi="微软雅黑" w:hint="eastAsia"/>
          <w:kern w:val="0"/>
        </w:rPr>
        <w:t>—— 专注投资债券，别无二心，就是纯债基金；</w:t>
      </w:r>
    </w:p>
    <w:p w14:paraId="1483CE0B" w14:textId="14FD669E" w:rsidR="008F1134" w:rsidRPr="008F1134" w:rsidRDefault="0061529A" w:rsidP="008F1134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-</w:t>
      </w:r>
      <w:r w:rsidR="008F1134" w:rsidRPr="008F1134">
        <w:rPr>
          <w:rFonts w:ascii="微软雅黑" w:eastAsia="微软雅黑" w:hAnsi="微软雅黑" w:hint="eastAsia"/>
          <w:b/>
          <w:kern w:val="0"/>
        </w:rPr>
        <w:t>债券配股票</w:t>
      </w:r>
      <w:r w:rsidR="008F1134" w:rsidRPr="008F1134">
        <w:rPr>
          <w:rFonts w:ascii="微软雅黑" w:eastAsia="微软雅黑" w:hAnsi="微软雅黑" w:hint="eastAsia"/>
          <w:kern w:val="0"/>
        </w:rPr>
        <w:t>——主要投资债券，顺带买点股票，就是普通的债券基金；</w:t>
      </w:r>
    </w:p>
    <w:p w14:paraId="67EAFA91" w14:textId="2E4DAD10" w:rsidR="008F1134" w:rsidRDefault="0061529A" w:rsidP="00CC4F08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-</w:t>
      </w:r>
      <w:r w:rsidR="008F1134" w:rsidRPr="008F1134">
        <w:rPr>
          <w:rFonts w:ascii="微软雅黑" w:eastAsia="微软雅黑" w:hAnsi="微软雅黑" w:hint="eastAsia"/>
          <w:b/>
          <w:kern w:val="0"/>
        </w:rPr>
        <w:t>股债双重性</w:t>
      </w:r>
      <w:r w:rsidR="008F1134" w:rsidRPr="008F1134">
        <w:rPr>
          <w:rFonts w:ascii="微软雅黑" w:eastAsia="微软雅黑" w:hAnsi="微软雅黑" w:hint="eastAsia"/>
          <w:kern w:val="0"/>
        </w:rPr>
        <w:t>——主要投资可转债的可转债基金；</w:t>
      </w:r>
    </w:p>
    <w:p w14:paraId="01AA4ECB" w14:textId="77777777" w:rsidR="008F1134" w:rsidRPr="008F1134" w:rsidRDefault="008F1134" w:rsidP="00CC4F08">
      <w:pPr>
        <w:widowControl/>
        <w:jc w:val="left"/>
        <w:rPr>
          <w:rFonts w:ascii="微软雅黑" w:eastAsia="微软雅黑" w:hAnsi="微软雅黑"/>
          <w:kern w:val="0"/>
        </w:rPr>
      </w:pPr>
    </w:p>
    <w:p w14:paraId="7FE3872B" w14:textId="7DEA4181" w:rsid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1 . 纯债基金</w:t>
      </w:r>
    </w:p>
    <w:p w14:paraId="7578A276" w14:textId="7128511C" w:rsidR="008F1134" w:rsidRPr="008F1134" w:rsidRDefault="008F1134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8F1134">
        <w:rPr>
          <w:rFonts w:ascii="微软雅黑" w:eastAsia="微软雅黑" w:hAnsi="微软雅黑" w:hint="eastAsia"/>
          <w:kern w:val="0"/>
        </w:rPr>
        <w:t>不碰股票只投债券。特点就是波动小，收益比较稳定。</w:t>
      </w:r>
    </w:p>
    <w:p w14:paraId="2561C5CC" w14:textId="7678B8DA" w:rsidR="0061529A" w:rsidRPr="0061529A" w:rsidRDefault="0061529A" w:rsidP="0061529A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61529A">
        <w:rPr>
          <w:rFonts w:ascii="微软雅黑" w:eastAsia="微软雅黑" w:hAnsi="微软雅黑" w:hint="eastAsia"/>
          <w:b/>
          <w:kern w:val="0"/>
        </w:rPr>
        <w:t>特别留意</w:t>
      </w:r>
      <w:r>
        <w:rPr>
          <w:rFonts w:ascii="微软雅黑" w:eastAsia="微软雅黑" w:hAnsi="微软雅黑" w:hint="eastAsia"/>
          <w:b/>
          <w:kern w:val="0"/>
        </w:rPr>
        <w:t>一个坑</w:t>
      </w:r>
      <w:r w:rsidRPr="0061529A">
        <w:rPr>
          <w:rFonts w:ascii="微软雅黑" w:eastAsia="微软雅黑" w:hAnsi="微软雅黑" w:hint="eastAsia"/>
          <w:b/>
          <w:kern w:val="0"/>
        </w:rPr>
        <w:t>：</w:t>
      </w:r>
    </w:p>
    <w:p w14:paraId="499952E4" w14:textId="09CA413A" w:rsidR="0061529A" w:rsidRDefault="0061529A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61529A">
        <w:rPr>
          <w:rFonts w:ascii="微软雅黑" w:eastAsia="微软雅黑" w:hAnsi="微软雅黑" w:hint="eastAsia"/>
          <w:kern w:val="0"/>
        </w:rPr>
        <w:t>有的纯债基金允许持有“股债双重性”的可转债，那它的股票性质就会大大增强。</w:t>
      </w:r>
    </w:p>
    <w:p w14:paraId="2F350F56" w14:textId="77777777" w:rsidR="0061529A" w:rsidRPr="0061529A" w:rsidRDefault="0061529A" w:rsidP="00CC4F08">
      <w:pPr>
        <w:widowControl/>
        <w:jc w:val="left"/>
        <w:rPr>
          <w:rFonts w:ascii="微软雅黑" w:eastAsia="微软雅黑" w:hAnsi="微软雅黑"/>
          <w:kern w:val="0"/>
        </w:rPr>
      </w:pPr>
    </w:p>
    <w:p w14:paraId="56C577CE" w14:textId="0208257D" w:rsid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2 . 普通债券基金</w:t>
      </w:r>
    </w:p>
    <w:p w14:paraId="0D92E463" w14:textId="12E76EBE" w:rsidR="004D0FD6" w:rsidRDefault="0061529A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61529A">
        <w:rPr>
          <w:rFonts w:ascii="微软雅黑" w:eastAsia="微软雅黑" w:hAnsi="微软雅黑" w:hint="eastAsia"/>
          <w:kern w:val="0"/>
        </w:rPr>
        <w:t>可以顺带买点股票，这类基金的波动性就比纯债基金更高一些。</w:t>
      </w:r>
    </w:p>
    <w:p w14:paraId="1B8487BB" w14:textId="30C4F2A3" w:rsidR="004D0FD6" w:rsidRPr="00CC4F08" w:rsidRDefault="004D0FD6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7091F086" w14:textId="0B8EB8D9" w:rsid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3 . 可转债基金</w:t>
      </w:r>
    </w:p>
    <w:p w14:paraId="4B676A5A" w14:textId="72DD5107" w:rsidR="0061529A" w:rsidRPr="0061529A" w:rsidRDefault="004F685F" w:rsidP="0061529A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可转债也是债券，但</w:t>
      </w:r>
      <w:r w:rsidR="0061529A" w:rsidRPr="0061529A">
        <w:rPr>
          <w:rFonts w:ascii="微软雅黑" w:eastAsia="微软雅黑" w:hAnsi="微软雅黑" w:hint="eastAsia"/>
          <w:kern w:val="0"/>
        </w:rPr>
        <w:t>能在一定条件下转换为该公司的股票。</w:t>
      </w:r>
      <w:r>
        <w:rPr>
          <w:rFonts w:ascii="微软雅黑" w:eastAsia="微软雅黑" w:hAnsi="微软雅黑" w:hint="eastAsia"/>
          <w:kern w:val="0"/>
        </w:rPr>
        <w:t>具有股债双重性</w:t>
      </w:r>
      <w:r w:rsidR="0061529A" w:rsidRPr="0061529A">
        <w:rPr>
          <w:rFonts w:ascii="微软雅黑" w:eastAsia="微软雅黑" w:hAnsi="微软雅黑" w:hint="eastAsia"/>
          <w:kern w:val="0"/>
        </w:rPr>
        <w:t>。</w:t>
      </w:r>
    </w:p>
    <w:p w14:paraId="7017C95C" w14:textId="0AF7B8A5" w:rsidR="004D0FD6" w:rsidRPr="0061529A" w:rsidRDefault="0061529A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61529A">
        <w:rPr>
          <w:rFonts w:ascii="微软雅黑" w:eastAsia="微软雅黑" w:hAnsi="微软雅黑" w:hint="eastAsia"/>
          <w:kern w:val="0"/>
        </w:rPr>
        <w:t>主要投资可转债的可转债基金，往往业绩波动和股票类似，风险比较大。</w:t>
      </w:r>
    </w:p>
    <w:p w14:paraId="29C54AF4" w14:textId="4C2944D7" w:rsid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4242FBF4" w14:textId="40577236" w:rsidR="0061529A" w:rsidRPr="0061529A" w:rsidRDefault="0061529A" w:rsidP="0061529A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61529A">
        <w:rPr>
          <w:rFonts w:ascii="微软雅黑" w:eastAsia="微软雅黑" w:hAnsi="微软雅黑" w:hint="eastAsia"/>
          <w:b/>
          <w:kern w:val="0"/>
        </w:rPr>
        <w:lastRenderedPageBreak/>
        <w:t>简单总结一下：</w:t>
      </w:r>
    </w:p>
    <w:p w14:paraId="1EC89E5A" w14:textId="77777777" w:rsidR="0061529A" w:rsidRPr="0061529A" w:rsidRDefault="0061529A" w:rsidP="0061529A">
      <w:pPr>
        <w:widowControl/>
        <w:jc w:val="left"/>
        <w:rPr>
          <w:rFonts w:ascii="微软雅黑" w:eastAsia="微软雅黑" w:hAnsi="微软雅黑"/>
          <w:kern w:val="0"/>
        </w:rPr>
      </w:pPr>
      <w:r w:rsidRPr="0061529A">
        <w:rPr>
          <w:rFonts w:ascii="微软雅黑" w:eastAsia="微软雅黑" w:hAnsi="微软雅黑" w:hint="eastAsia"/>
          <w:kern w:val="0"/>
        </w:rPr>
        <w:t>纯债基金，只投资债券，风险较低；</w:t>
      </w:r>
    </w:p>
    <w:p w14:paraId="116FACF4" w14:textId="77777777" w:rsidR="0061529A" w:rsidRPr="0061529A" w:rsidRDefault="0061529A" w:rsidP="0061529A">
      <w:pPr>
        <w:widowControl/>
        <w:jc w:val="left"/>
        <w:rPr>
          <w:rFonts w:ascii="微软雅黑" w:eastAsia="微软雅黑" w:hAnsi="微软雅黑"/>
          <w:kern w:val="0"/>
        </w:rPr>
      </w:pPr>
      <w:r w:rsidRPr="0061529A">
        <w:rPr>
          <w:rFonts w:ascii="微软雅黑" w:eastAsia="微软雅黑" w:hAnsi="微软雅黑" w:hint="eastAsia"/>
          <w:kern w:val="0"/>
        </w:rPr>
        <w:t>普通债券基金：投资债券+小部分股票，风险适中；</w:t>
      </w:r>
    </w:p>
    <w:p w14:paraId="6642D7B3" w14:textId="044AC058" w:rsidR="0061529A" w:rsidRPr="0061529A" w:rsidRDefault="0061529A" w:rsidP="0061529A">
      <w:pPr>
        <w:widowControl/>
        <w:jc w:val="left"/>
        <w:rPr>
          <w:rFonts w:ascii="微软雅黑" w:eastAsia="微软雅黑" w:hAnsi="微软雅黑"/>
          <w:kern w:val="0"/>
        </w:rPr>
      </w:pPr>
      <w:r w:rsidRPr="0061529A">
        <w:rPr>
          <w:rFonts w:ascii="微软雅黑" w:eastAsia="微软雅黑" w:hAnsi="微软雅黑" w:hint="eastAsia"/>
          <w:kern w:val="0"/>
        </w:rPr>
        <w:t>可转债基金：股债双重性，风险较高。</w:t>
      </w:r>
    </w:p>
    <w:p w14:paraId="6F35D8C3" w14:textId="77777777" w:rsidR="0061529A" w:rsidRPr="0061529A" w:rsidRDefault="0061529A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10D9394D" w14:textId="77777777" w:rsidR="00CC4F08" w:rsidRP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三、如何挑选债券基金</w:t>
      </w:r>
    </w:p>
    <w:p w14:paraId="7877FD76" w14:textId="1A5EDD26" w:rsid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1 . 初步筛选，缩小选择范围</w:t>
      </w:r>
    </w:p>
    <w:p w14:paraId="7C4CCDB5" w14:textId="47B9C5BC" w:rsidR="003124A5" w:rsidRPr="003124A5" w:rsidRDefault="003124A5" w:rsidP="003124A5">
      <w:pPr>
        <w:widowControl/>
        <w:jc w:val="left"/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1）</w:t>
      </w:r>
      <w:r w:rsidRPr="003124A5">
        <w:rPr>
          <w:rFonts w:ascii="微软雅黑" w:eastAsia="微软雅黑" w:hAnsi="微软雅黑" w:hint="eastAsia"/>
          <w:b/>
          <w:kern w:val="0"/>
        </w:rPr>
        <w:t>一定</w:t>
      </w:r>
      <w:r w:rsidRPr="003124A5">
        <w:rPr>
          <w:rFonts w:ascii="微软雅黑" w:eastAsia="微软雅黑" w:hAnsi="微软雅黑" w:hint="eastAsia"/>
          <w:kern w:val="0"/>
        </w:rPr>
        <w:t>：选定基金类型</w:t>
      </w:r>
    </w:p>
    <w:p w14:paraId="79EF6770" w14:textId="6F2FF34B" w:rsidR="0061529A" w:rsidRDefault="003124A5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3124A5">
        <w:rPr>
          <w:rFonts w:ascii="微软雅黑" w:eastAsia="微软雅黑" w:hAnsi="微软雅黑" w:hint="eastAsia"/>
          <w:kern w:val="0"/>
        </w:rPr>
        <w:t>除了勾选出</w:t>
      </w:r>
      <w:r>
        <w:rPr>
          <w:rFonts w:ascii="微软雅黑" w:eastAsia="微软雅黑" w:hAnsi="微软雅黑" w:hint="eastAsia"/>
          <w:kern w:val="0"/>
        </w:rPr>
        <w:t>债券基金类型外，要</w:t>
      </w:r>
      <w:r w:rsidRPr="003124A5">
        <w:rPr>
          <w:rFonts w:ascii="微软雅黑" w:eastAsia="微软雅黑" w:hAnsi="微软雅黑" w:hint="eastAsia"/>
          <w:kern w:val="0"/>
        </w:rPr>
        <w:t>在“基金组别”这一栏，勾选上“开放式”</w:t>
      </w:r>
      <w:r>
        <w:rPr>
          <w:rFonts w:ascii="微软雅黑" w:eastAsia="微软雅黑" w:hAnsi="微软雅黑" w:hint="eastAsia"/>
          <w:kern w:val="0"/>
        </w:rPr>
        <w:t>选项。</w:t>
      </w:r>
    </w:p>
    <w:p w14:paraId="4632D08F" w14:textId="4BC4EC43" w:rsidR="003124A5" w:rsidRPr="003124A5" w:rsidRDefault="003124A5" w:rsidP="003124A5">
      <w:pPr>
        <w:widowControl/>
        <w:jc w:val="left"/>
        <w:rPr>
          <w:rFonts w:ascii="微软雅黑" w:eastAsia="微软雅黑" w:hAnsi="微软雅黑"/>
          <w:kern w:val="0"/>
        </w:rPr>
      </w:pPr>
      <w:r w:rsidRPr="003124A5">
        <w:rPr>
          <w:rFonts w:ascii="微软雅黑" w:eastAsia="微软雅黑" w:hAnsi="微软雅黑" w:hint="eastAsia"/>
          <w:b/>
          <w:kern w:val="0"/>
        </w:rPr>
        <w:t>2）一筛：</w:t>
      </w:r>
      <w:r w:rsidRPr="003124A5">
        <w:rPr>
          <w:rFonts w:ascii="微软雅黑" w:eastAsia="微软雅黑" w:hAnsi="微软雅黑" w:hint="eastAsia"/>
          <w:kern w:val="0"/>
        </w:rPr>
        <w:t>筛选基金规模</w:t>
      </w:r>
    </w:p>
    <w:p w14:paraId="1CEB54F7" w14:textId="4AA1B620" w:rsidR="003124A5" w:rsidRPr="003124A5" w:rsidRDefault="003124A5" w:rsidP="003124A5">
      <w:pPr>
        <w:widowControl/>
        <w:jc w:val="left"/>
        <w:rPr>
          <w:rFonts w:ascii="微软雅黑" w:eastAsia="微软雅黑" w:hAnsi="微软雅黑"/>
          <w:kern w:val="0"/>
        </w:rPr>
      </w:pPr>
      <w:r w:rsidRPr="003124A5">
        <w:rPr>
          <w:rFonts w:ascii="微软雅黑" w:eastAsia="微软雅黑" w:hAnsi="微软雅黑" w:hint="eastAsia"/>
          <w:kern w:val="0"/>
        </w:rPr>
        <w:t>债券不如股票交易活跃</w:t>
      </w:r>
      <w:r>
        <w:rPr>
          <w:rFonts w:ascii="微软雅黑" w:eastAsia="微软雅黑" w:hAnsi="微软雅黑" w:hint="eastAsia"/>
          <w:kern w:val="0"/>
        </w:rPr>
        <w:t>，</w:t>
      </w:r>
      <w:r w:rsidRPr="003124A5">
        <w:rPr>
          <w:rFonts w:ascii="微软雅黑" w:eastAsia="微软雅黑" w:hAnsi="微软雅黑" w:hint="eastAsia"/>
          <w:kern w:val="0"/>
        </w:rPr>
        <w:t>可参考选择规模在5~50亿以内的基金。</w:t>
      </w:r>
    </w:p>
    <w:p w14:paraId="193FD117" w14:textId="6B7F3924" w:rsidR="003124A5" w:rsidRDefault="003124A5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0FAC77A9" w14:textId="4BE1DAB0" w:rsidR="003124A5" w:rsidRPr="003124A5" w:rsidRDefault="003124A5" w:rsidP="003124A5">
      <w:pPr>
        <w:widowControl/>
        <w:jc w:val="left"/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3）</w:t>
      </w:r>
      <w:r w:rsidRPr="003124A5">
        <w:rPr>
          <w:rFonts w:ascii="微软雅黑" w:eastAsia="微软雅黑" w:hAnsi="微软雅黑" w:hint="eastAsia"/>
          <w:b/>
          <w:kern w:val="0"/>
        </w:rPr>
        <w:t>一比</w:t>
      </w:r>
      <w:r w:rsidRPr="003124A5">
        <w:rPr>
          <w:rFonts w:ascii="微软雅黑" w:eastAsia="微软雅黑" w:hAnsi="微软雅黑" w:hint="eastAsia"/>
          <w:kern w:val="0"/>
        </w:rPr>
        <w:t>：与同类平均业绩比较</w:t>
      </w:r>
    </w:p>
    <w:p w14:paraId="7CF61D3F" w14:textId="49B11411" w:rsidR="003124A5" w:rsidRDefault="003124A5" w:rsidP="003124A5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3124A5">
        <w:rPr>
          <w:rFonts w:ascii="微软雅黑" w:eastAsia="微软雅黑" w:hAnsi="微软雅黑" w:hint="eastAsia"/>
          <w:kern w:val="0"/>
        </w:rPr>
        <w:t>最近3个月、6个月、1年、2年、3年、5年，业绩回报都能在平均线之上。也可以根据初选结果进行微调。</w:t>
      </w:r>
    </w:p>
    <w:p w14:paraId="34C280D6" w14:textId="77777777" w:rsidR="003124A5" w:rsidRPr="003124A5" w:rsidRDefault="003124A5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2E438471" w14:textId="6D10C5AD" w:rsid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2 . 用好参数指标，详细比对</w:t>
      </w:r>
    </w:p>
    <w:p w14:paraId="377C7A74" w14:textId="1B2E2701" w:rsidR="004D0FD6" w:rsidRDefault="004D0FD6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6B0BA04B" w14:textId="35EBC2B8" w:rsidR="006C6365" w:rsidRDefault="006C6365" w:rsidP="006C6365">
      <w:pPr>
        <w:widowControl/>
        <w:jc w:val="left"/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1）</w:t>
      </w:r>
      <w:r w:rsidRPr="006C6365">
        <w:rPr>
          <w:rFonts w:ascii="微软雅黑" w:eastAsia="微软雅黑" w:hAnsi="微软雅黑" w:hint="eastAsia"/>
          <w:b/>
          <w:kern w:val="0"/>
        </w:rPr>
        <w:t>看成绩的稳定性</w:t>
      </w:r>
    </w:p>
    <w:p w14:paraId="1F40AB50" w14:textId="320B9864" w:rsidR="006C6365" w:rsidRDefault="006C6365" w:rsidP="006C6365">
      <w:pPr>
        <w:widowControl/>
        <w:jc w:val="left"/>
        <w:rPr>
          <w:rFonts w:ascii="微软雅黑" w:eastAsia="微软雅黑" w:hAnsi="微软雅黑"/>
          <w:kern w:val="0"/>
        </w:rPr>
      </w:pPr>
      <w:r w:rsidRPr="006C6365">
        <w:rPr>
          <w:rFonts w:ascii="微软雅黑" w:eastAsia="微软雅黑" w:hAnsi="微软雅黑" w:hint="eastAsia"/>
          <w:b/>
          <w:kern w:val="0"/>
        </w:rPr>
        <w:t>判断标准：</w:t>
      </w:r>
      <w:r w:rsidRPr="006C6365">
        <w:rPr>
          <w:rFonts w:ascii="微软雅黑" w:eastAsia="微软雅黑" w:hAnsi="微软雅黑" w:hint="eastAsia"/>
          <w:kern w:val="0"/>
        </w:rPr>
        <w:t>标准差和贝塔系数，数值越低，代表基金越稳定。</w:t>
      </w:r>
    </w:p>
    <w:p w14:paraId="01E214D7" w14:textId="77777777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kern w:val="0"/>
        </w:rPr>
      </w:pPr>
    </w:p>
    <w:p w14:paraId="2EB2FC36" w14:textId="577B2476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2）</w:t>
      </w:r>
      <w:r w:rsidRPr="006C6365">
        <w:rPr>
          <w:rFonts w:ascii="微软雅黑" w:eastAsia="微软雅黑" w:hAnsi="微软雅黑" w:hint="eastAsia"/>
          <w:b/>
          <w:kern w:val="0"/>
        </w:rPr>
        <w:t>看取得好成绩的实力如何</w:t>
      </w:r>
    </w:p>
    <w:p w14:paraId="01EA78A4" w14:textId="6FADA27E" w:rsidR="003124A5" w:rsidRDefault="006C6365" w:rsidP="006C6365">
      <w:pPr>
        <w:widowControl/>
        <w:jc w:val="left"/>
        <w:rPr>
          <w:rFonts w:ascii="微软雅黑" w:eastAsia="微软雅黑" w:hAnsi="微软雅黑"/>
          <w:kern w:val="0"/>
        </w:rPr>
      </w:pPr>
      <w:r w:rsidRPr="006C6365">
        <w:rPr>
          <w:rFonts w:ascii="微软雅黑" w:eastAsia="微软雅黑" w:hAnsi="微软雅黑" w:hint="eastAsia"/>
          <w:b/>
          <w:kern w:val="0"/>
        </w:rPr>
        <w:t>判断标准：</w:t>
      </w:r>
      <w:r w:rsidRPr="006C6365">
        <w:rPr>
          <w:rFonts w:ascii="微软雅黑" w:eastAsia="微软雅黑" w:hAnsi="微软雅黑" w:hint="eastAsia"/>
          <w:kern w:val="0"/>
        </w:rPr>
        <w:t>阿尔法系数越高，说明基金取得好成绩的实力越强。</w:t>
      </w:r>
    </w:p>
    <w:p w14:paraId="733FA259" w14:textId="77777777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kern w:val="0"/>
        </w:rPr>
      </w:pPr>
    </w:p>
    <w:p w14:paraId="75CC7A8F" w14:textId="3429EA93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/>
          <w:b/>
          <w:kern w:val="0"/>
        </w:rPr>
        <w:t>3</w:t>
      </w:r>
      <w:r>
        <w:rPr>
          <w:rFonts w:ascii="微软雅黑" w:eastAsia="微软雅黑" w:hAnsi="微软雅黑" w:hint="eastAsia"/>
          <w:b/>
          <w:kern w:val="0"/>
        </w:rPr>
        <w:t>）</w:t>
      </w:r>
      <w:r w:rsidRPr="006C6365">
        <w:rPr>
          <w:rFonts w:ascii="微软雅黑" w:eastAsia="微软雅黑" w:hAnsi="微软雅黑" w:hint="eastAsia"/>
          <w:b/>
          <w:kern w:val="0"/>
        </w:rPr>
        <w:t>看同样条件下，取得好成绩的综合能力</w:t>
      </w:r>
    </w:p>
    <w:p w14:paraId="3220C135" w14:textId="00D2B8D8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6C6365">
        <w:rPr>
          <w:rFonts w:ascii="微软雅黑" w:eastAsia="微软雅黑" w:hAnsi="微软雅黑" w:hint="eastAsia"/>
          <w:b/>
          <w:kern w:val="0"/>
        </w:rPr>
        <w:t>判断标准：</w:t>
      </w:r>
      <w:r w:rsidRPr="006C6365">
        <w:rPr>
          <w:rFonts w:ascii="微软雅黑" w:eastAsia="微软雅黑" w:hAnsi="微软雅黑" w:hint="eastAsia"/>
          <w:kern w:val="0"/>
        </w:rPr>
        <w:t>夏普比率越高，说明冒同样的风险，这只基金赚到的越多，综合能力更强。</w:t>
      </w:r>
    </w:p>
    <w:p w14:paraId="5EE9B03D" w14:textId="2B598A8C" w:rsidR="0061529A" w:rsidRDefault="0061529A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221B379F" w14:textId="21964972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4）</w:t>
      </w:r>
      <w:r w:rsidRPr="006C6365">
        <w:rPr>
          <w:rFonts w:ascii="微软雅黑" w:eastAsia="微软雅黑" w:hAnsi="微软雅黑" w:hint="eastAsia"/>
          <w:b/>
          <w:kern w:val="0"/>
        </w:rPr>
        <w:t xml:space="preserve">看债券基金的杠杆率    </w:t>
      </w:r>
    </w:p>
    <w:p w14:paraId="04DFCF7D" w14:textId="5866DA84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kern w:val="0"/>
        </w:rPr>
      </w:pPr>
      <w:r w:rsidRPr="006C6365">
        <w:rPr>
          <w:rFonts w:ascii="微软雅黑" w:eastAsia="微软雅黑" w:hAnsi="微软雅黑" w:hint="eastAsia"/>
          <w:kern w:val="0"/>
        </w:rPr>
        <w:t>杠杆率，是把双刃剑。</w:t>
      </w:r>
    </w:p>
    <w:p w14:paraId="1927B226" w14:textId="7F1445CB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kern w:val="0"/>
        </w:rPr>
      </w:pPr>
      <w:r w:rsidRPr="006C6365">
        <w:rPr>
          <w:rFonts w:ascii="微软雅黑" w:eastAsia="微软雅黑" w:hAnsi="微软雅黑" w:hint="eastAsia"/>
          <w:b/>
          <w:kern w:val="0"/>
        </w:rPr>
        <w:t>判断标准：</w:t>
      </w:r>
      <w:r>
        <w:rPr>
          <w:rFonts w:ascii="微软雅黑" w:eastAsia="微软雅黑" w:hAnsi="微软雅黑" w:hint="eastAsia"/>
          <w:kern w:val="0"/>
        </w:rPr>
        <w:t>希望冒更大的风险赚取更多收益，考虑杠杆率大的债券基金。反之，</w:t>
      </w:r>
      <w:r w:rsidRPr="006C6365">
        <w:rPr>
          <w:rFonts w:ascii="微软雅黑" w:eastAsia="微软雅黑" w:hAnsi="微软雅黑" w:hint="eastAsia"/>
          <w:kern w:val="0"/>
        </w:rPr>
        <w:t>考虑选择杠杆率小一点的基金。</w:t>
      </w:r>
    </w:p>
    <w:p w14:paraId="4A49DE83" w14:textId="3450990C" w:rsidR="006C6365" w:rsidRPr="006C6365" w:rsidRDefault="006C6365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1B490496" w14:textId="2A4D5E5D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5）</w:t>
      </w:r>
      <w:r w:rsidRPr="006C6365">
        <w:rPr>
          <w:rFonts w:ascii="微软雅黑" w:eastAsia="微软雅黑" w:hAnsi="微软雅黑" w:hint="eastAsia"/>
          <w:b/>
          <w:kern w:val="0"/>
        </w:rPr>
        <w:t>看现任基金经理水平高低</w:t>
      </w:r>
      <w:r>
        <w:rPr>
          <w:rFonts w:ascii="微软雅黑" w:eastAsia="微软雅黑" w:hAnsi="微软雅黑" w:hint="eastAsia"/>
          <w:b/>
          <w:kern w:val="0"/>
        </w:rPr>
        <w:t xml:space="preserve">            </w:t>
      </w:r>
    </w:p>
    <w:p w14:paraId="0267DC51" w14:textId="70560B8A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a</w:t>
      </w:r>
      <w:r>
        <w:rPr>
          <w:rFonts w:ascii="微软雅黑" w:eastAsia="微软雅黑" w:hAnsi="微软雅黑" w:hint="eastAsia"/>
          <w:kern w:val="0"/>
        </w:rPr>
        <w:t>、</w:t>
      </w:r>
      <w:r w:rsidRPr="006C6365">
        <w:rPr>
          <w:rFonts w:ascii="微软雅黑" w:eastAsia="微软雅黑" w:hAnsi="微软雅黑" w:hint="eastAsia"/>
          <w:kern w:val="0"/>
        </w:rPr>
        <w:t>如果是刚刚更换的基金经理，不妨暂时留作观察。</w:t>
      </w:r>
    </w:p>
    <w:p w14:paraId="130C3E0C" w14:textId="6C86FCA6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b、</w:t>
      </w:r>
      <w:r w:rsidRPr="006C6365">
        <w:rPr>
          <w:rFonts w:ascii="微软雅黑" w:eastAsia="微软雅黑" w:hAnsi="微软雅黑" w:hint="eastAsia"/>
          <w:kern w:val="0"/>
        </w:rPr>
        <w:t>使用天天基金网、好买基金网这样的第三方平台，也能看到基金经理的综合评分如何。</w:t>
      </w:r>
    </w:p>
    <w:p w14:paraId="7E2674E4" w14:textId="67603668" w:rsidR="006C6365" w:rsidRPr="00B375CD" w:rsidRDefault="006C6365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7DD27BDC" w14:textId="44A6A25A" w:rsidR="00B375CD" w:rsidRPr="00B375CD" w:rsidRDefault="00B375CD" w:rsidP="00B375CD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</w:rPr>
      </w:pPr>
      <w:r w:rsidRPr="00B375CD">
        <w:rPr>
          <w:rFonts w:ascii="微软雅黑" w:eastAsia="微软雅黑" w:hAnsi="微软雅黑" w:hint="eastAsia"/>
          <w:b/>
          <w:color w:val="000000" w:themeColor="text1"/>
        </w:rPr>
        <w:t>判断标准</w:t>
      </w:r>
      <w:r w:rsidRPr="00B375CD">
        <w:rPr>
          <w:rFonts w:ascii="微软雅黑" w:eastAsia="微软雅黑" w:hAnsi="微软雅黑" w:hint="eastAsia"/>
          <w:color w:val="000000" w:themeColor="text1"/>
        </w:rPr>
        <w:t>：现任基金经理</w:t>
      </w:r>
      <w:r w:rsidRPr="00B375CD">
        <w:rPr>
          <w:rFonts w:ascii="微软雅黑" w:eastAsia="微软雅黑" w:hAnsi="微软雅黑"/>
          <w:color w:val="000000" w:themeColor="text1"/>
        </w:rPr>
        <w:t>在任期限越长、综合评分越高越好</w:t>
      </w:r>
    </w:p>
    <w:p w14:paraId="71142CF0" w14:textId="2184C6A3" w:rsidR="006C6365" w:rsidRPr="00B375CD" w:rsidRDefault="006C6365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6EF9B5A8" w14:textId="5EA12D2E" w:rsidR="006C6365" w:rsidRPr="006C6365" w:rsidRDefault="006C6365" w:rsidP="006C6365">
      <w:pPr>
        <w:widowControl/>
        <w:jc w:val="left"/>
        <w:rPr>
          <w:rFonts w:ascii="微软雅黑" w:eastAsia="微软雅黑" w:hAnsi="微软雅黑"/>
          <w:b/>
          <w:kern w:val="0"/>
        </w:rPr>
      </w:pPr>
      <w:r>
        <w:rPr>
          <w:rFonts w:ascii="微软雅黑" w:eastAsia="微软雅黑" w:hAnsi="微软雅黑" w:hint="eastAsia"/>
          <w:b/>
          <w:kern w:val="0"/>
        </w:rPr>
        <w:t>6）</w:t>
      </w:r>
      <w:r w:rsidRPr="006C6365">
        <w:rPr>
          <w:rFonts w:ascii="微软雅黑" w:eastAsia="微软雅黑" w:hAnsi="微软雅黑" w:hint="eastAsia"/>
          <w:b/>
          <w:kern w:val="0"/>
        </w:rPr>
        <w:t>看基金公司整体实力</w:t>
      </w:r>
    </w:p>
    <w:p w14:paraId="36672266" w14:textId="5F9D51B4" w:rsidR="00B375CD" w:rsidRDefault="00B375CD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B375CD">
        <w:rPr>
          <w:rFonts w:ascii="微软雅黑" w:eastAsia="微软雅黑" w:hAnsi="微软雅黑" w:hint="eastAsia"/>
          <w:kern w:val="0"/>
        </w:rPr>
        <w:lastRenderedPageBreak/>
        <w:t>大公司抗风险能力比较强，出现意外时，大型基金公司也有可能和我们共同承担风险。</w:t>
      </w:r>
      <w:r w:rsidR="008E54C3">
        <w:rPr>
          <w:rFonts w:ascii="微软雅黑" w:eastAsia="微软雅黑" w:hAnsi="微软雅黑" w:hint="eastAsia"/>
          <w:kern w:val="0"/>
        </w:rPr>
        <w:t>使用“好买基金网”，查看基金公司管理的基金总规模大小。</w:t>
      </w:r>
    </w:p>
    <w:p w14:paraId="4105612D" w14:textId="2DA7C4F1" w:rsidR="00B375CD" w:rsidRDefault="00B375CD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8E54C3">
        <w:rPr>
          <w:rFonts w:ascii="微软雅黑" w:eastAsia="微软雅黑" w:hAnsi="微软雅黑" w:hint="eastAsia"/>
          <w:b/>
          <w:kern w:val="0"/>
        </w:rPr>
        <w:t>判断标准：</w:t>
      </w:r>
      <w:r>
        <w:rPr>
          <w:rFonts w:ascii="微软雅黑" w:eastAsia="微软雅黑" w:hAnsi="微软雅黑" w:hint="eastAsia"/>
          <w:kern w:val="0"/>
        </w:rPr>
        <w:t>管理规模越大，基金公司抵御风险的能力较高。</w:t>
      </w:r>
    </w:p>
    <w:p w14:paraId="183B21CD" w14:textId="13F81C4D" w:rsidR="00A1582C" w:rsidRDefault="00A1582C" w:rsidP="00CC4F08">
      <w:pPr>
        <w:widowControl/>
        <w:jc w:val="left"/>
        <w:rPr>
          <w:rFonts w:ascii="微软雅黑" w:eastAsia="微软雅黑" w:hAnsi="微软雅黑"/>
          <w:kern w:val="0"/>
        </w:rPr>
      </w:pPr>
    </w:p>
    <w:p w14:paraId="114AC35E" w14:textId="58D6D8A4" w:rsidR="00A1582C" w:rsidRPr="00A1582C" w:rsidRDefault="00A1582C" w:rsidP="00A1582C">
      <w:r>
        <w:rPr>
          <w:rFonts w:ascii="微软雅黑" w:eastAsia="微软雅黑" w:hAnsi="微软雅黑" w:hint="eastAsia"/>
          <w:kern w:val="0"/>
        </w:rPr>
        <w:t>将查看到的</w:t>
      </w:r>
      <w:r w:rsidRPr="00A1582C">
        <w:rPr>
          <w:rFonts w:ascii="微软雅黑" w:eastAsia="微软雅黑" w:hAnsi="微软雅黑" w:hint="eastAsia"/>
          <w:kern w:val="0"/>
        </w:rPr>
        <w:t xml:space="preserve">信息分别填入表格中， </w:t>
      </w:r>
      <w:r>
        <w:rPr>
          <w:rFonts w:ascii="微软雅黑" w:eastAsia="微软雅黑" w:hAnsi="微软雅黑" w:hint="eastAsia"/>
          <w:kern w:val="0"/>
        </w:rPr>
        <w:t>优选出各方面能力都不错的基金。</w:t>
      </w:r>
    </w:p>
    <w:p w14:paraId="5851CEE6" w14:textId="23F55A17" w:rsidR="00A1582C" w:rsidRDefault="00A1582C" w:rsidP="00A1582C">
      <w:r w:rsidRPr="00A1582C">
        <w:rPr>
          <w:noProof/>
        </w:rPr>
        <w:drawing>
          <wp:inline distT="0" distB="0" distL="0" distR="0" wp14:anchorId="2197D1A1" wp14:editId="59196FBC">
            <wp:extent cx="5456450" cy="3419061"/>
            <wp:effectExtent l="0" t="0" r="0" b="0"/>
            <wp:docPr id="6" name="图片 6" descr="https://dn-shimo-image.qbox.me/6JVB66rahTMaRxP7/QQ%E6%88%AA%E5%9B%BE20170415005915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n-shimo-image.qbox.me/6JVB66rahTMaRxP7/QQ%E6%88%AA%E5%9B%BE20170415005915.png!thumbnai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43" cy="343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1103" w14:textId="2F7DC064" w:rsidR="00A1582C" w:rsidRPr="00B375CD" w:rsidRDefault="00A1582C" w:rsidP="00CC4F08">
      <w:pPr>
        <w:widowControl/>
        <w:jc w:val="left"/>
        <w:rPr>
          <w:rFonts w:ascii="微软雅黑" w:eastAsia="微软雅黑" w:hAnsi="微软雅黑"/>
          <w:kern w:val="0"/>
        </w:rPr>
      </w:pPr>
    </w:p>
    <w:p w14:paraId="5459F3EA" w14:textId="310E9243" w:rsidR="00CC4F08" w:rsidRDefault="00CC4F08" w:rsidP="00CC4F08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CC4F08">
        <w:rPr>
          <w:rFonts w:ascii="微软雅黑" w:eastAsia="微软雅黑" w:hAnsi="微软雅黑" w:hint="eastAsia"/>
          <w:b/>
          <w:kern w:val="0"/>
        </w:rPr>
        <w:t>3 . 定期回顾、更新换代</w:t>
      </w:r>
    </w:p>
    <w:p w14:paraId="170DEBBF" w14:textId="42CD2769" w:rsidR="00A1582C" w:rsidRPr="00A1582C" w:rsidRDefault="00A1582C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A1582C">
        <w:rPr>
          <w:rFonts w:ascii="微软雅黑" w:eastAsia="微软雅黑" w:hAnsi="微软雅黑" w:hint="eastAsia"/>
          <w:kern w:val="0"/>
        </w:rPr>
        <w:t>找个固定时间，继续重复前面我们的筛选方法，回顾你所选出的基金。有较大变动时，要记得更新换代。</w:t>
      </w:r>
    </w:p>
    <w:p w14:paraId="72923598" w14:textId="30A8A8C3" w:rsidR="00A1582C" w:rsidRDefault="00A1582C" w:rsidP="00CC4F08">
      <w:pPr>
        <w:widowControl/>
        <w:jc w:val="left"/>
        <w:rPr>
          <w:rFonts w:ascii="微软雅黑" w:eastAsia="微软雅黑" w:hAnsi="微软雅黑"/>
          <w:kern w:val="0"/>
        </w:rPr>
      </w:pPr>
    </w:p>
    <w:p w14:paraId="58A1433C" w14:textId="69C902A8" w:rsidR="00A1582C" w:rsidRPr="00A1582C" w:rsidRDefault="00A1582C" w:rsidP="00CC4F08">
      <w:pPr>
        <w:widowControl/>
        <w:jc w:val="left"/>
        <w:rPr>
          <w:rFonts w:ascii="微软雅黑" w:eastAsia="微软雅黑" w:hAnsi="微软雅黑"/>
          <w:kern w:val="0"/>
        </w:rPr>
      </w:pPr>
      <w:r w:rsidRPr="00A1582C">
        <w:rPr>
          <w:rFonts w:ascii="微软雅黑" w:eastAsia="微软雅黑" w:hAnsi="微软雅黑" w:hint="eastAsia"/>
          <w:kern w:val="0"/>
        </w:rPr>
        <w:t>此外，我也做了一份表格。你在挑选债券基金时，不妨按照表格一步步进行筛选。</w:t>
      </w:r>
    </w:p>
    <w:p w14:paraId="018A161E" w14:textId="7A88965B" w:rsidR="00CC4F08" w:rsidRDefault="00A1582C" w:rsidP="00B74463">
      <w:pPr>
        <w:widowControl/>
        <w:jc w:val="left"/>
        <w:rPr>
          <w:rFonts w:ascii="微软雅黑" w:eastAsia="微软雅黑" w:hAnsi="微软雅黑"/>
          <w:b/>
          <w:kern w:val="0"/>
        </w:rPr>
      </w:pPr>
      <w:r w:rsidRPr="00A1582C">
        <w:rPr>
          <w:noProof/>
        </w:rPr>
        <w:lastRenderedPageBreak/>
        <w:drawing>
          <wp:inline distT="0" distB="0" distL="0" distR="0" wp14:anchorId="64FD0AEE" wp14:editId="1E41E949">
            <wp:extent cx="5270500" cy="4098417"/>
            <wp:effectExtent l="0" t="0" r="6350" b="0"/>
            <wp:docPr id="3" name="图片 3" descr="https://dn-shimo-image.qbox.me/01VXWpFL93UK3aK5/QQ%E6%88%AA%E5%9B%BE20170415010824.png!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n-shimo-image.qbox.me/01VXWpFL93UK3aK5/QQ%E6%88%AA%E5%9B%BE20170415010824.png!thumbnai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9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C59B" w14:textId="719B998A" w:rsidR="000C4C7D" w:rsidRDefault="000C4C7D" w:rsidP="00B74463">
      <w:pPr>
        <w:widowControl/>
        <w:jc w:val="left"/>
        <w:rPr>
          <w:rFonts w:ascii="微软雅黑" w:eastAsia="微软雅黑" w:hAnsi="微软雅黑"/>
          <w:b/>
          <w:kern w:val="0"/>
        </w:rPr>
      </w:pPr>
    </w:p>
    <w:p w14:paraId="4218E49F" w14:textId="5DB278FE" w:rsidR="00956149" w:rsidRPr="00B74463" w:rsidRDefault="007F09CA" w:rsidP="00B74463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补充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资料：</w:t>
      </w:r>
    </w:p>
    <w:p w14:paraId="6E7C3B30" w14:textId="7C02F920" w:rsidR="00820EBA" w:rsidRPr="00B43009" w:rsidRDefault="006B0DBB" w:rsidP="00881D66">
      <w:pPr>
        <w:rPr>
          <w:rFonts w:ascii="微软雅黑" w:eastAsia="微软雅黑" w:hAnsi="微软雅黑"/>
          <w:b/>
          <w:kern w:val="0"/>
        </w:rPr>
      </w:pPr>
      <w:r w:rsidRPr="00820EBA">
        <w:rPr>
          <w:rFonts w:ascii="微软雅黑" w:eastAsia="微软雅黑" w:hAnsi="微软雅黑" w:hint="eastAsia"/>
          <w:b/>
          <w:kern w:val="0"/>
        </w:rPr>
        <w:t>1</w:t>
      </w:r>
      <w:r w:rsidRPr="00820EBA">
        <w:rPr>
          <w:rFonts w:ascii="微软雅黑" w:eastAsia="微软雅黑" w:hAnsi="微软雅黑"/>
          <w:b/>
          <w:kern w:val="0"/>
        </w:rPr>
        <w:t xml:space="preserve"> </w:t>
      </w:r>
      <w:r w:rsidRPr="00820EBA">
        <w:rPr>
          <w:rFonts w:ascii="微软雅黑" w:eastAsia="微软雅黑" w:hAnsi="微软雅黑" w:hint="eastAsia"/>
          <w:b/>
          <w:kern w:val="0"/>
        </w:rPr>
        <w:t>.</w:t>
      </w:r>
      <w:r w:rsidRPr="00820EBA">
        <w:rPr>
          <w:rFonts w:ascii="微软雅黑" w:eastAsia="微软雅黑" w:hAnsi="微软雅黑"/>
          <w:b/>
          <w:kern w:val="0"/>
        </w:rPr>
        <w:t xml:space="preserve"> </w:t>
      </w:r>
      <w:r w:rsidR="00B43009">
        <w:rPr>
          <w:rFonts w:ascii="微软雅黑" w:eastAsia="微软雅黑" w:hAnsi="微软雅黑" w:hint="eastAsia"/>
          <w:b/>
          <w:kern w:val="0"/>
        </w:rPr>
        <w:t>定期开放型基金</w:t>
      </w:r>
    </w:p>
    <w:p w14:paraId="0EB91AA3" w14:textId="39A89E94" w:rsidR="00820EBA" w:rsidRDefault="00EB6598" w:rsidP="00881D66">
      <w:pPr>
        <w:rPr>
          <w:rFonts w:ascii="微软雅黑" w:eastAsia="微软雅黑" w:hAnsi="微软雅黑"/>
          <w:kern w:val="0"/>
        </w:rPr>
      </w:pPr>
      <w:hyperlink r:id="rId16" w:history="1">
        <w:r w:rsidR="00B43009" w:rsidRPr="00C90B12">
          <w:rPr>
            <w:rStyle w:val="ac"/>
            <w:rFonts w:ascii="微软雅黑" w:eastAsia="微软雅黑" w:hAnsi="微软雅黑"/>
            <w:kern w:val="0"/>
          </w:rPr>
          <w:t>https://m.antfortune.com/fd-ijphjmcw/share-viewpoint.html?topicId=40&amp;commentId=2017022703000001068498&amp;topicType=TALK_THEME</w:t>
        </w:r>
      </w:hyperlink>
    </w:p>
    <w:p w14:paraId="6F7ADA58" w14:textId="3AFD1CF5" w:rsidR="000C4C7D" w:rsidRPr="0046749A" w:rsidRDefault="000C4C7D" w:rsidP="00881D66">
      <w:pPr>
        <w:rPr>
          <w:rFonts w:ascii="微软雅黑" w:eastAsia="微软雅黑" w:hAnsi="微软雅黑"/>
          <w:b/>
          <w:kern w:val="0"/>
        </w:rPr>
      </w:pPr>
    </w:p>
    <w:p w14:paraId="1B4CA5EB" w14:textId="3EF0FA2F" w:rsidR="00594DC8" w:rsidRDefault="00594DC8" w:rsidP="00594DC8">
      <w:pPr>
        <w:rPr>
          <w:rFonts w:ascii="微软雅黑" w:eastAsia="微软雅黑" w:hAnsi="微软雅黑"/>
          <w:b/>
          <w:kern w:val="0"/>
        </w:rPr>
      </w:pPr>
      <w:r w:rsidRPr="00594DC8">
        <w:rPr>
          <w:rFonts w:ascii="微软雅黑" w:eastAsia="微软雅黑" w:hAnsi="微软雅黑"/>
          <w:b/>
          <w:kern w:val="0"/>
        </w:rPr>
        <w:t xml:space="preserve">2 </w:t>
      </w:r>
      <w:r w:rsidRPr="00594DC8">
        <w:rPr>
          <w:rFonts w:ascii="微软雅黑" w:eastAsia="微软雅黑" w:hAnsi="微软雅黑" w:hint="eastAsia"/>
          <w:b/>
          <w:kern w:val="0"/>
        </w:rPr>
        <w:t>.</w:t>
      </w:r>
      <w:r w:rsidRPr="00594DC8">
        <w:rPr>
          <w:rFonts w:ascii="微软雅黑" w:eastAsia="微软雅黑" w:hAnsi="微软雅黑"/>
          <w:b/>
          <w:kern w:val="0"/>
        </w:rPr>
        <w:t xml:space="preserve"> </w:t>
      </w:r>
      <w:r w:rsidR="00BF0510">
        <w:rPr>
          <w:rFonts w:ascii="微软雅黑" w:eastAsia="微软雅黑" w:hAnsi="微软雅黑" w:hint="eastAsia"/>
          <w:b/>
          <w:kern w:val="0"/>
        </w:rPr>
        <w:t>债券分析师称：</w:t>
      </w:r>
      <w:r>
        <w:rPr>
          <w:rFonts w:ascii="微软雅黑" w:eastAsia="微软雅黑" w:hAnsi="微软雅黑"/>
          <w:b/>
          <w:kern w:val="0"/>
        </w:rPr>
        <w:t>2017</w:t>
      </w:r>
      <w:r w:rsidRPr="00594DC8">
        <w:rPr>
          <w:rFonts w:ascii="微软雅黑" w:eastAsia="微软雅黑" w:hAnsi="微软雅黑" w:hint="eastAsia"/>
          <w:b/>
          <w:kern w:val="0"/>
        </w:rPr>
        <w:t>债市仍需等风来</w:t>
      </w:r>
      <w:bookmarkStart w:id="0" w:name="_GoBack"/>
      <w:bookmarkEnd w:id="0"/>
    </w:p>
    <w:p w14:paraId="3DBABA23" w14:textId="07735D52" w:rsidR="003F3E56" w:rsidRPr="003F3E56" w:rsidRDefault="003F3E56" w:rsidP="00594DC8">
      <w:pPr>
        <w:rPr>
          <w:rFonts w:ascii="微软雅黑" w:eastAsia="微软雅黑" w:hAnsi="微软雅黑" w:hint="eastAsia"/>
          <w:b/>
          <w:kern w:val="0"/>
        </w:rPr>
      </w:pPr>
      <w:r w:rsidRPr="00D24BB6">
        <w:rPr>
          <w:rFonts w:ascii="微软雅黑" w:eastAsia="微软雅黑" w:hAnsi="微软雅黑" w:hint="eastAsia"/>
          <w:b/>
          <w:kern w:val="0"/>
        </w:rPr>
        <w:t>如果你想了解更多更新的债券市场情况，不妨多看看知名债券分析师的研究报告。</w:t>
      </w:r>
    </w:p>
    <w:p w14:paraId="1C272DE1" w14:textId="54B423A0" w:rsidR="00594DC8" w:rsidRPr="00594DC8" w:rsidRDefault="00594DC8" w:rsidP="00594DC8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2017年2</w:t>
      </w:r>
      <w:r w:rsidR="00683DB4">
        <w:rPr>
          <w:rFonts w:ascii="微软雅黑" w:eastAsia="微软雅黑" w:hAnsi="微软雅黑" w:hint="eastAsia"/>
          <w:kern w:val="0"/>
        </w:rPr>
        <w:t>月</w:t>
      </w:r>
      <w:r>
        <w:rPr>
          <w:rFonts w:ascii="微软雅黑" w:eastAsia="微软雅黑" w:hAnsi="微软雅黑" w:hint="eastAsia"/>
          <w:kern w:val="0"/>
        </w:rPr>
        <w:t>，</w:t>
      </w:r>
      <w:r w:rsidRPr="00594DC8">
        <w:rPr>
          <w:rFonts w:ascii="微软雅黑" w:eastAsia="微软雅黑" w:hAnsi="微软雅黑" w:hint="eastAsia"/>
          <w:kern w:val="0"/>
        </w:rPr>
        <w:t>海通证券分析师姜超</w:t>
      </w:r>
      <w:r w:rsidR="00BF0510">
        <w:rPr>
          <w:rFonts w:ascii="微软雅黑" w:eastAsia="微软雅黑" w:hAnsi="微软雅黑" w:hint="eastAsia"/>
          <w:kern w:val="0"/>
        </w:rPr>
        <w:t>就</w:t>
      </w:r>
      <w:r>
        <w:rPr>
          <w:rFonts w:ascii="微软雅黑" w:eastAsia="微软雅黑" w:hAnsi="微软雅黑" w:hint="eastAsia"/>
          <w:kern w:val="0"/>
        </w:rPr>
        <w:t>对比了17年与13年货币政策，认为目前债市的投资</w:t>
      </w:r>
      <w:r w:rsidRPr="00594DC8">
        <w:rPr>
          <w:rFonts w:ascii="微软雅黑" w:eastAsia="微软雅黑" w:hAnsi="微软雅黑" w:hint="eastAsia"/>
          <w:kern w:val="0"/>
        </w:rPr>
        <w:t>机会仍需等风来。</w:t>
      </w:r>
    </w:p>
    <w:p w14:paraId="32565D9B" w14:textId="4A39881A" w:rsidR="00594DC8" w:rsidRDefault="00594DC8" w:rsidP="00594DC8">
      <w:pPr>
        <w:rPr>
          <w:rFonts w:ascii="微软雅黑" w:eastAsia="微软雅黑" w:hAnsi="微软雅黑"/>
          <w:kern w:val="0"/>
        </w:rPr>
      </w:pPr>
      <w:hyperlink r:id="rId17" w:history="1">
        <w:r w:rsidRPr="00D22744">
          <w:rPr>
            <w:rStyle w:val="ac"/>
            <w:rFonts w:ascii="微软雅黑" w:eastAsia="微软雅黑" w:hAnsi="微软雅黑"/>
            <w:kern w:val="0"/>
          </w:rPr>
          <w:t>http://mp.weixin.qq.com/s/lJi4o_a8BX9dc0NofT2maQ</w:t>
        </w:r>
      </w:hyperlink>
    </w:p>
    <w:p w14:paraId="74031793" w14:textId="092901B3" w:rsidR="00594DC8" w:rsidRPr="00594DC8" w:rsidRDefault="00594DC8" w:rsidP="00881D66">
      <w:pPr>
        <w:rPr>
          <w:rFonts w:ascii="微软雅黑" w:eastAsia="微软雅黑" w:hAnsi="微软雅黑" w:hint="eastAsia"/>
          <w:color w:val="E36C0A" w:themeColor="accent6" w:themeShade="BF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5EC32700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5F613A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挑选优秀的债券基金</w:t>
      </w:r>
    </w:p>
    <w:p w14:paraId="510D8709" w14:textId="6042214A" w:rsidR="00B43009" w:rsidRDefault="00B43009" w:rsidP="00E60896">
      <w:pPr>
        <w:rPr>
          <w:rFonts w:ascii="微软雅黑" w:eastAsia="微软雅黑" w:hAnsi="微软雅黑"/>
          <w:kern w:val="0"/>
        </w:rPr>
      </w:pPr>
      <w:r w:rsidRPr="00B43009">
        <w:rPr>
          <w:rFonts w:ascii="微软雅黑" w:eastAsia="微软雅黑" w:hAnsi="微软雅黑"/>
          <w:kern w:val="0"/>
        </w:rPr>
        <w:t xml:space="preserve">1 . </w:t>
      </w:r>
      <w:r w:rsidR="009D7A71">
        <w:rPr>
          <w:rFonts w:ascii="微软雅黑" w:eastAsia="微软雅黑" w:hAnsi="微软雅黑"/>
          <w:kern w:val="0"/>
        </w:rPr>
        <w:t>选定一种债券基金类型</w:t>
      </w:r>
      <w:r w:rsidRPr="00B43009">
        <w:rPr>
          <w:rFonts w:ascii="微软雅黑" w:eastAsia="微软雅黑" w:hAnsi="微软雅黑"/>
          <w:kern w:val="0"/>
        </w:rPr>
        <w:t>，筛选出5</w:t>
      </w:r>
      <w:r w:rsidR="0053625D">
        <w:rPr>
          <w:rFonts w:ascii="微软雅黑" w:eastAsia="微软雅黑" w:hAnsi="微软雅黑"/>
          <w:kern w:val="0"/>
        </w:rPr>
        <w:t>只表现较好的债券基金</w:t>
      </w:r>
      <w:r w:rsidR="0053625D">
        <w:rPr>
          <w:rFonts w:ascii="微软雅黑" w:eastAsia="微软雅黑" w:hAnsi="微软雅黑" w:hint="eastAsia"/>
          <w:kern w:val="0"/>
        </w:rPr>
        <w:t>。</w:t>
      </w:r>
    </w:p>
    <w:p w14:paraId="0BBB2269" w14:textId="2777810B" w:rsidR="00535F26" w:rsidRPr="0053625D" w:rsidRDefault="00535F26" w:rsidP="00E60896">
      <w:pPr>
        <w:rPr>
          <w:rFonts w:ascii="微软雅黑" w:eastAsia="微软雅黑" w:hAnsi="微软雅黑" w:hint="eastAsia"/>
          <w:kern w:val="0"/>
        </w:rPr>
      </w:pPr>
    </w:p>
    <w:p w14:paraId="5BD2763F" w14:textId="0D329C64" w:rsidR="00B43009" w:rsidRPr="00B43009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B43009" w:rsidRPr="00B43009" w:rsidSect="00D61C9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42EEFA" w14:textId="77777777" w:rsidR="00EB6598" w:rsidRDefault="00EB6598" w:rsidP="00C9306B">
      <w:r>
        <w:separator/>
      </w:r>
    </w:p>
  </w:endnote>
  <w:endnote w:type="continuationSeparator" w:id="0">
    <w:p w14:paraId="75AF2F1C" w14:textId="77777777" w:rsidR="00EB6598" w:rsidRDefault="00EB6598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6DCA59A6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46749A">
      <w:rPr>
        <w:rStyle w:val="aa"/>
        <w:noProof/>
      </w:rPr>
      <w:t>8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2D4749F3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46749A">
      <w:rPr>
        <w:rStyle w:val="aa"/>
        <w:noProof/>
      </w:rPr>
      <w:t>7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A2A483" w14:textId="77777777" w:rsidR="00EB6598" w:rsidRDefault="00EB6598" w:rsidP="00C9306B">
      <w:r>
        <w:separator/>
      </w:r>
    </w:p>
  </w:footnote>
  <w:footnote w:type="continuationSeparator" w:id="0">
    <w:p w14:paraId="2BA29B47" w14:textId="77777777" w:rsidR="00EB6598" w:rsidRDefault="00EB6598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EB6598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EB6598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EB6598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411BD"/>
    <w:multiLevelType w:val="hybridMultilevel"/>
    <w:tmpl w:val="12E09A0A"/>
    <w:lvl w:ilvl="0" w:tplc="75385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11D8C"/>
    <w:multiLevelType w:val="hybridMultilevel"/>
    <w:tmpl w:val="44EA14EE"/>
    <w:lvl w:ilvl="0" w:tplc="D3C851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222094"/>
    <w:multiLevelType w:val="hybridMultilevel"/>
    <w:tmpl w:val="E18A00D0"/>
    <w:lvl w:ilvl="0" w:tplc="406CEF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720B59"/>
    <w:multiLevelType w:val="hybridMultilevel"/>
    <w:tmpl w:val="CDB4F84A"/>
    <w:lvl w:ilvl="0" w:tplc="85CC6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B213F08"/>
    <w:multiLevelType w:val="hybridMultilevel"/>
    <w:tmpl w:val="AE5C97BC"/>
    <w:lvl w:ilvl="0" w:tplc="5C941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1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6E6B36"/>
    <w:multiLevelType w:val="hybridMultilevel"/>
    <w:tmpl w:val="1DB87F16"/>
    <w:lvl w:ilvl="0" w:tplc="52668D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89B5CA5"/>
    <w:multiLevelType w:val="hybridMultilevel"/>
    <w:tmpl w:val="3D703DB8"/>
    <w:lvl w:ilvl="0" w:tplc="3806D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11221AF"/>
    <w:multiLevelType w:val="hybridMultilevel"/>
    <w:tmpl w:val="19AAFDB8"/>
    <w:lvl w:ilvl="0" w:tplc="40EE4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3"/>
  </w:num>
  <w:num w:numId="2">
    <w:abstractNumId w:val="23"/>
  </w:num>
  <w:num w:numId="3">
    <w:abstractNumId w:val="20"/>
  </w:num>
  <w:num w:numId="4">
    <w:abstractNumId w:val="45"/>
  </w:num>
  <w:num w:numId="5">
    <w:abstractNumId w:val="44"/>
  </w:num>
  <w:num w:numId="6">
    <w:abstractNumId w:val="3"/>
  </w:num>
  <w:num w:numId="7">
    <w:abstractNumId w:val="24"/>
  </w:num>
  <w:num w:numId="8">
    <w:abstractNumId w:val="29"/>
  </w:num>
  <w:num w:numId="9">
    <w:abstractNumId w:val="18"/>
  </w:num>
  <w:num w:numId="10">
    <w:abstractNumId w:val="40"/>
  </w:num>
  <w:num w:numId="11">
    <w:abstractNumId w:val="32"/>
  </w:num>
  <w:num w:numId="12">
    <w:abstractNumId w:val="46"/>
  </w:num>
  <w:num w:numId="13">
    <w:abstractNumId w:val="4"/>
  </w:num>
  <w:num w:numId="14">
    <w:abstractNumId w:val="28"/>
  </w:num>
  <w:num w:numId="15">
    <w:abstractNumId w:val="36"/>
  </w:num>
  <w:num w:numId="16">
    <w:abstractNumId w:val="47"/>
  </w:num>
  <w:num w:numId="17">
    <w:abstractNumId w:val="13"/>
  </w:num>
  <w:num w:numId="18">
    <w:abstractNumId w:val="12"/>
  </w:num>
  <w:num w:numId="19">
    <w:abstractNumId w:val="22"/>
  </w:num>
  <w:num w:numId="20">
    <w:abstractNumId w:val="19"/>
  </w:num>
  <w:num w:numId="21">
    <w:abstractNumId w:val="25"/>
  </w:num>
  <w:num w:numId="22">
    <w:abstractNumId w:val="9"/>
  </w:num>
  <w:num w:numId="23">
    <w:abstractNumId w:val="0"/>
  </w:num>
  <w:num w:numId="24">
    <w:abstractNumId w:val="31"/>
  </w:num>
  <w:num w:numId="25">
    <w:abstractNumId w:val="37"/>
  </w:num>
  <w:num w:numId="26">
    <w:abstractNumId w:val="14"/>
  </w:num>
  <w:num w:numId="27">
    <w:abstractNumId w:val="11"/>
  </w:num>
  <w:num w:numId="28">
    <w:abstractNumId w:val="10"/>
  </w:num>
  <w:num w:numId="29">
    <w:abstractNumId w:val="15"/>
  </w:num>
  <w:num w:numId="30">
    <w:abstractNumId w:val="16"/>
  </w:num>
  <w:num w:numId="31">
    <w:abstractNumId w:val="30"/>
  </w:num>
  <w:num w:numId="32">
    <w:abstractNumId w:val="6"/>
  </w:num>
  <w:num w:numId="33">
    <w:abstractNumId w:val="33"/>
  </w:num>
  <w:num w:numId="34">
    <w:abstractNumId w:val="41"/>
  </w:num>
  <w:num w:numId="35">
    <w:abstractNumId w:val="35"/>
  </w:num>
  <w:num w:numId="36">
    <w:abstractNumId w:val="5"/>
  </w:num>
  <w:num w:numId="37">
    <w:abstractNumId w:val="21"/>
  </w:num>
  <w:num w:numId="38">
    <w:abstractNumId w:val="34"/>
  </w:num>
  <w:num w:numId="39">
    <w:abstractNumId w:val="27"/>
  </w:num>
  <w:num w:numId="40">
    <w:abstractNumId w:val="42"/>
  </w:num>
  <w:num w:numId="41">
    <w:abstractNumId w:val="1"/>
  </w:num>
  <w:num w:numId="42">
    <w:abstractNumId w:val="17"/>
  </w:num>
  <w:num w:numId="43">
    <w:abstractNumId w:val="8"/>
  </w:num>
  <w:num w:numId="44">
    <w:abstractNumId w:val="26"/>
  </w:num>
  <w:num w:numId="45">
    <w:abstractNumId w:val="2"/>
  </w:num>
  <w:num w:numId="46">
    <w:abstractNumId w:val="39"/>
  </w:num>
  <w:num w:numId="47">
    <w:abstractNumId w:val="7"/>
  </w:num>
  <w:num w:numId="48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05347"/>
    <w:rsid w:val="00010378"/>
    <w:rsid w:val="00011F32"/>
    <w:rsid w:val="00015972"/>
    <w:rsid w:val="00024F3D"/>
    <w:rsid w:val="00030F73"/>
    <w:rsid w:val="0003544A"/>
    <w:rsid w:val="000444EA"/>
    <w:rsid w:val="000644C5"/>
    <w:rsid w:val="00070A1C"/>
    <w:rsid w:val="00071121"/>
    <w:rsid w:val="00084946"/>
    <w:rsid w:val="00085551"/>
    <w:rsid w:val="000943C5"/>
    <w:rsid w:val="00095FF7"/>
    <w:rsid w:val="000A196B"/>
    <w:rsid w:val="000A7DAC"/>
    <w:rsid w:val="000B3858"/>
    <w:rsid w:val="000C0EDD"/>
    <w:rsid w:val="000C4C7D"/>
    <w:rsid w:val="000C7293"/>
    <w:rsid w:val="000E2A41"/>
    <w:rsid w:val="000F0459"/>
    <w:rsid w:val="000F2422"/>
    <w:rsid w:val="000F3778"/>
    <w:rsid w:val="000F7967"/>
    <w:rsid w:val="00100689"/>
    <w:rsid w:val="00112C8D"/>
    <w:rsid w:val="00112E26"/>
    <w:rsid w:val="001140CC"/>
    <w:rsid w:val="0011494D"/>
    <w:rsid w:val="00123681"/>
    <w:rsid w:val="001258AA"/>
    <w:rsid w:val="00126086"/>
    <w:rsid w:val="001328CD"/>
    <w:rsid w:val="00135504"/>
    <w:rsid w:val="001514E9"/>
    <w:rsid w:val="00154B0B"/>
    <w:rsid w:val="00155B7C"/>
    <w:rsid w:val="00161DA5"/>
    <w:rsid w:val="001624E5"/>
    <w:rsid w:val="00170831"/>
    <w:rsid w:val="00176C45"/>
    <w:rsid w:val="00193F34"/>
    <w:rsid w:val="001962B3"/>
    <w:rsid w:val="00196B96"/>
    <w:rsid w:val="001A5C59"/>
    <w:rsid w:val="001B5D75"/>
    <w:rsid w:val="001C167A"/>
    <w:rsid w:val="001C6B0C"/>
    <w:rsid w:val="001D3C66"/>
    <w:rsid w:val="001F2E9B"/>
    <w:rsid w:val="001F5607"/>
    <w:rsid w:val="00202E0F"/>
    <w:rsid w:val="00224508"/>
    <w:rsid w:val="002375CE"/>
    <w:rsid w:val="00254239"/>
    <w:rsid w:val="00255039"/>
    <w:rsid w:val="00262056"/>
    <w:rsid w:val="00262C2C"/>
    <w:rsid w:val="00264C54"/>
    <w:rsid w:val="0027076E"/>
    <w:rsid w:val="00270E7E"/>
    <w:rsid w:val="00274B67"/>
    <w:rsid w:val="00281B3C"/>
    <w:rsid w:val="00294616"/>
    <w:rsid w:val="002A154D"/>
    <w:rsid w:val="002A5F0A"/>
    <w:rsid w:val="002B087B"/>
    <w:rsid w:val="002B5884"/>
    <w:rsid w:val="002D21EC"/>
    <w:rsid w:val="002D3863"/>
    <w:rsid w:val="002D649E"/>
    <w:rsid w:val="002E475B"/>
    <w:rsid w:val="002F3F2C"/>
    <w:rsid w:val="00304457"/>
    <w:rsid w:val="003124A5"/>
    <w:rsid w:val="003178FC"/>
    <w:rsid w:val="00337BBB"/>
    <w:rsid w:val="00342836"/>
    <w:rsid w:val="00344016"/>
    <w:rsid w:val="0034533D"/>
    <w:rsid w:val="0034733A"/>
    <w:rsid w:val="00361443"/>
    <w:rsid w:val="00366E91"/>
    <w:rsid w:val="003808B5"/>
    <w:rsid w:val="00387B26"/>
    <w:rsid w:val="00392112"/>
    <w:rsid w:val="00397E84"/>
    <w:rsid w:val="003A0D3D"/>
    <w:rsid w:val="003B0A33"/>
    <w:rsid w:val="003B6F10"/>
    <w:rsid w:val="003C2C0B"/>
    <w:rsid w:val="003C3D6D"/>
    <w:rsid w:val="003D4E48"/>
    <w:rsid w:val="003D7793"/>
    <w:rsid w:val="003E1B36"/>
    <w:rsid w:val="003E5D70"/>
    <w:rsid w:val="003F3E56"/>
    <w:rsid w:val="0040093A"/>
    <w:rsid w:val="004019E0"/>
    <w:rsid w:val="004129E4"/>
    <w:rsid w:val="00417B41"/>
    <w:rsid w:val="004374A4"/>
    <w:rsid w:val="00445F65"/>
    <w:rsid w:val="00451205"/>
    <w:rsid w:val="0046200C"/>
    <w:rsid w:val="00466DD3"/>
    <w:rsid w:val="0046749A"/>
    <w:rsid w:val="004715D1"/>
    <w:rsid w:val="00480DE0"/>
    <w:rsid w:val="004936E3"/>
    <w:rsid w:val="004957BA"/>
    <w:rsid w:val="004D039D"/>
    <w:rsid w:val="004D0FD6"/>
    <w:rsid w:val="004D3623"/>
    <w:rsid w:val="004D73A9"/>
    <w:rsid w:val="004D7597"/>
    <w:rsid w:val="004E5FEB"/>
    <w:rsid w:val="004F5188"/>
    <w:rsid w:val="004F5D69"/>
    <w:rsid w:val="004F685F"/>
    <w:rsid w:val="00501E44"/>
    <w:rsid w:val="005056C8"/>
    <w:rsid w:val="0050615F"/>
    <w:rsid w:val="0051173B"/>
    <w:rsid w:val="0051366A"/>
    <w:rsid w:val="0051762C"/>
    <w:rsid w:val="00524909"/>
    <w:rsid w:val="00535F26"/>
    <w:rsid w:val="0053625D"/>
    <w:rsid w:val="005423FE"/>
    <w:rsid w:val="0054455C"/>
    <w:rsid w:val="00551CBF"/>
    <w:rsid w:val="00556ACB"/>
    <w:rsid w:val="00561B35"/>
    <w:rsid w:val="00570604"/>
    <w:rsid w:val="0057468C"/>
    <w:rsid w:val="00576BF3"/>
    <w:rsid w:val="0058282B"/>
    <w:rsid w:val="0059123F"/>
    <w:rsid w:val="00594DC8"/>
    <w:rsid w:val="005B0D84"/>
    <w:rsid w:val="005C4710"/>
    <w:rsid w:val="005C589C"/>
    <w:rsid w:val="005C5C02"/>
    <w:rsid w:val="005D7B74"/>
    <w:rsid w:val="005E0587"/>
    <w:rsid w:val="005E63F6"/>
    <w:rsid w:val="005F613A"/>
    <w:rsid w:val="00601186"/>
    <w:rsid w:val="00604820"/>
    <w:rsid w:val="00605068"/>
    <w:rsid w:val="00607231"/>
    <w:rsid w:val="00612B2F"/>
    <w:rsid w:val="0061529A"/>
    <w:rsid w:val="00624DED"/>
    <w:rsid w:val="00634AA6"/>
    <w:rsid w:val="006410DF"/>
    <w:rsid w:val="00641F2E"/>
    <w:rsid w:val="00643582"/>
    <w:rsid w:val="00646402"/>
    <w:rsid w:val="006617E9"/>
    <w:rsid w:val="006632E9"/>
    <w:rsid w:val="0066495A"/>
    <w:rsid w:val="00671B5F"/>
    <w:rsid w:val="00671DE8"/>
    <w:rsid w:val="00677D95"/>
    <w:rsid w:val="00683DB4"/>
    <w:rsid w:val="0068587A"/>
    <w:rsid w:val="006A3C9D"/>
    <w:rsid w:val="006A7F8B"/>
    <w:rsid w:val="006B0DBB"/>
    <w:rsid w:val="006B704B"/>
    <w:rsid w:val="006C321E"/>
    <w:rsid w:val="006C3646"/>
    <w:rsid w:val="006C49A0"/>
    <w:rsid w:val="006C6365"/>
    <w:rsid w:val="006D6311"/>
    <w:rsid w:val="006E7F31"/>
    <w:rsid w:val="00713812"/>
    <w:rsid w:val="00714EF4"/>
    <w:rsid w:val="00744AE4"/>
    <w:rsid w:val="007465E3"/>
    <w:rsid w:val="007529B7"/>
    <w:rsid w:val="00752D1A"/>
    <w:rsid w:val="007541D4"/>
    <w:rsid w:val="007551FC"/>
    <w:rsid w:val="00763250"/>
    <w:rsid w:val="00763564"/>
    <w:rsid w:val="00765AD9"/>
    <w:rsid w:val="0077073C"/>
    <w:rsid w:val="00776544"/>
    <w:rsid w:val="0078222E"/>
    <w:rsid w:val="00787827"/>
    <w:rsid w:val="007940B9"/>
    <w:rsid w:val="007A6A2D"/>
    <w:rsid w:val="007B2CCF"/>
    <w:rsid w:val="007C06C2"/>
    <w:rsid w:val="007C2D47"/>
    <w:rsid w:val="007E125F"/>
    <w:rsid w:val="007E43CB"/>
    <w:rsid w:val="007E4C4E"/>
    <w:rsid w:val="007E4FFC"/>
    <w:rsid w:val="007E6EBD"/>
    <w:rsid w:val="007F09CA"/>
    <w:rsid w:val="00807F88"/>
    <w:rsid w:val="008103C2"/>
    <w:rsid w:val="008107D6"/>
    <w:rsid w:val="00820EBA"/>
    <w:rsid w:val="008217D3"/>
    <w:rsid w:val="00822241"/>
    <w:rsid w:val="008248D0"/>
    <w:rsid w:val="00835AFE"/>
    <w:rsid w:val="00835B39"/>
    <w:rsid w:val="00844D37"/>
    <w:rsid w:val="00851392"/>
    <w:rsid w:val="008617CE"/>
    <w:rsid w:val="00862D1E"/>
    <w:rsid w:val="00876CB9"/>
    <w:rsid w:val="00881D66"/>
    <w:rsid w:val="00882553"/>
    <w:rsid w:val="00883ADF"/>
    <w:rsid w:val="00895224"/>
    <w:rsid w:val="00897285"/>
    <w:rsid w:val="008B5762"/>
    <w:rsid w:val="008B591D"/>
    <w:rsid w:val="008B5C0E"/>
    <w:rsid w:val="008C2F54"/>
    <w:rsid w:val="008E54C3"/>
    <w:rsid w:val="008E797B"/>
    <w:rsid w:val="008F1134"/>
    <w:rsid w:val="008F6A33"/>
    <w:rsid w:val="0090301B"/>
    <w:rsid w:val="00910875"/>
    <w:rsid w:val="009151E0"/>
    <w:rsid w:val="00920CBB"/>
    <w:rsid w:val="00921C8D"/>
    <w:rsid w:val="009229C2"/>
    <w:rsid w:val="0092773A"/>
    <w:rsid w:val="009351D0"/>
    <w:rsid w:val="00940448"/>
    <w:rsid w:val="0094694D"/>
    <w:rsid w:val="009502AC"/>
    <w:rsid w:val="00956149"/>
    <w:rsid w:val="00961968"/>
    <w:rsid w:val="00975E15"/>
    <w:rsid w:val="00987880"/>
    <w:rsid w:val="009A27BA"/>
    <w:rsid w:val="009A3114"/>
    <w:rsid w:val="009A38B8"/>
    <w:rsid w:val="009B354F"/>
    <w:rsid w:val="009B4B06"/>
    <w:rsid w:val="009C4A53"/>
    <w:rsid w:val="009C67D4"/>
    <w:rsid w:val="009C7D36"/>
    <w:rsid w:val="009D5210"/>
    <w:rsid w:val="009D6261"/>
    <w:rsid w:val="009D7A71"/>
    <w:rsid w:val="009E0349"/>
    <w:rsid w:val="009E3359"/>
    <w:rsid w:val="009E37C4"/>
    <w:rsid w:val="009E52CB"/>
    <w:rsid w:val="009F70F3"/>
    <w:rsid w:val="009F7302"/>
    <w:rsid w:val="00A06186"/>
    <w:rsid w:val="00A1582C"/>
    <w:rsid w:val="00A23669"/>
    <w:rsid w:val="00A4245A"/>
    <w:rsid w:val="00A478DA"/>
    <w:rsid w:val="00A55DC8"/>
    <w:rsid w:val="00A56701"/>
    <w:rsid w:val="00A56CCC"/>
    <w:rsid w:val="00A70BD6"/>
    <w:rsid w:val="00A72B1D"/>
    <w:rsid w:val="00A76771"/>
    <w:rsid w:val="00A91963"/>
    <w:rsid w:val="00A96A73"/>
    <w:rsid w:val="00A97F64"/>
    <w:rsid w:val="00AA10D1"/>
    <w:rsid w:val="00AA7D24"/>
    <w:rsid w:val="00AB105E"/>
    <w:rsid w:val="00AB4802"/>
    <w:rsid w:val="00AB4F76"/>
    <w:rsid w:val="00AB55C2"/>
    <w:rsid w:val="00AC2505"/>
    <w:rsid w:val="00AC3B44"/>
    <w:rsid w:val="00AD14F2"/>
    <w:rsid w:val="00AE01E8"/>
    <w:rsid w:val="00AF0290"/>
    <w:rsid w:val="00AF12E9"/>
    <w:rsid w:val="00AF7C11"/>
    <w:rsid w:val="00B057B2"/>
    <w:rsid w:val="00B20211"/>
    <w:rsid w:val="00B213AF"/>
    <w:rsid w:val="00B244C5"/>
    <w:rsid w:val="00B24A0D"/>
    <w:rsid w:val="00B31BC2"/>
    <w:rsid w:val="00B36E25"/>
    <w:rsid w:val="00B375CD"/>
    <w:rsid w:val="00B37C4D"/>
    <w:rsid w:val="00B403EE"/>
    <w:rsid w:val="00B4157C"/>
    <w:rsid w:val="00B43009"/>
    <w:rsid w:val="00B45624"/>
    <w:rsid w:val="00B45EF4"/>
    <w:rsid w:val="00B64268"/>
    <w:rsid w:val="00B74463"/>
    <w:rsid w:val="00B764CD"/>
    <w:rsid w:val="00B80D89"/>
    <w:rsid w:val="00B82CEF"/>
    <w:rsid w:val="00B84E08"/>
    <w:rsid w:val="00B87837"/>
    <w:rsid w:val="00B92F2C"/>
    <w:rsid w:val="00B95DF8"/>
    <w:rsid w:val="00BA1EDA"/>
    <w:rsid w:val="00BA5C66"/>
    <w:rsid w:val="00BB0CAD"/>
    <w:rsid w:val="00BB25C3"/>
    <w:rsid w:val="00BB2CE9"/>
    <w:rsid w:val="00BD031F"/>
    <w:rsid w:val="00BD2AB2"/>
    <w:rsid w:val="00BD5E3C"/>
    <w:rsid w:val="00BE74DD"/>
    <w:rsid w:val="00BF0510"/>
    <w:rsid w:val="00C04775"/>
    <w:rsid w:val="00C10E3C"/>
    <w:rsid w:val="00C11C19"/>
    <w:rsid w:val="00C168FD"/>
    <w:rsid w:val="00C22CA4"/>
    <w:rsid w:val="00C3112B"/>
    <w:rsid w:val="00C32641"/>
    <w:rsid w:val="00C44001"/>
    <w:rsid w:val="00C44693"/>
    <w:rsid w:val="00C50AE1"/>
    <w:rsid w:val="00C525E3"/>
    <w:rsid w:val="00C53F4E"/>
    <w:rsid w:val="00C64ACE"/>
    <w:rsid w:val="00C80A00"/>
    <w:rsid w:val="00C80B3A"/>
    <w:rsid w:val="00C9306B"/>
    <w:rsid w:val="00C9560E"/>
    <w:rsid w:val="00CA2E42"/>
    <w:rsid w:val="00CB7646"/>
    <w:rsid w:val="00CC2485"/>
    <w:rsid w:val="00CC39F3"/>
    <w:rsid w:val="00CC4F08"/>
    <w:rsid w:val="00CC5478"/>
    <w:rsid w:val="00CC57D3"/>
    <w:rsid w:val="00CC6125"/>
    <w:rsid w:val="00CE5AAE"/>
    <w:rsid w:val="00CE5C91"/>
    <w:rsid w:val="00CF4A7E"/>
    <w:rsid w:val="00CF6546"/>
    <w:rsid w:val="00D130AD"/>
    <w:rsid w:val="00D15E7F"/>
    <w:rsid w:val="00D20950"/>
    <w:rsid w:val="00D24BB6"/>
    <w:rsid w:val="00D25BA7"/>
    <w:rsid w:val="00D3127A"/>
    <w:rsid w:val="00D402A6"/>
    <w:rsid w:val="00D465F9"/>
    <w:rsid w:val="00D520E2"/>
    <w:rsid w:val="00D549E2"/>
    <w:rsid w:val="00D558DE"/>
    <w:rsid w:val="00D575CE"/>
    <w:rsid w:val="00D61C96"/>
    <w:rsid w:val="00D62054"/>
    <w:rsid w:val="00D67FD2"/>
    <w:rsid w:val="00D75B23"/>
    <w:rsid w:val="00D775E5"/>
    <w:rsid w:val="00D82AEB"/>
    <w:rsid w:val="00D865D9"/>
    <w:rsid w:val="00D87ADA"/>
    <w:rsid w:val="00D92F8B"/>
    <w:rsid w:val="00D94C13"/>
    <w:rsid w:val="00DB22DD"/>
    <w:rsid w:val="00DC017B"/>
    <w:rsid w:val="00DC5AFA"/>
    <w:rsid w:val="00DD2965"/>
    <w:rsid w:val="00DD7C3B"/>
    <w:rsid w:val="00DE3921"/>
    <w:rsid w:val="00DE462A"/>
    <w:rsid w:val="00DF1A64"/>
    <w:rsid w:val="00DF62D6"/>
    <w:rsid w:val="00E01DCF"/>
    <w:rsid w:val="00E0262A"/>
    <w:rsid w:val="00E1586A"/>
    <w:rsid w:val="00E227A0"/>
    <w:rsid w:val="00E33B4E"/>
    <w:rsid w:val="00E34F65"/>
    <w:rsid w:val="00E36DAA"/>
    <w:rsid w:val="00E41693"/>
    <w:rsid w:val="00E45359"/>
    <w:rsid w:val="00E454D3"/>
    <w:rsid w:val="00E60896"/>
    <w:rsid w:val="00E6561F"/>
    <w:rsid w:val="00E70DE2"/>
    <w:rsid w:val="00E82129"/>
    <w:rsid w:val="00E829EC"/>
    <w:rsid w:val="00E85E8E"/>
    <w:rsid w:val="00E9493C"/>
    <w:rsid w:val="00E9764B"/>
    <w:rsid w:val="00EB6598"/>
    <w:rsid w:val="00EB727E"/>
    <w:rsid w:val="00EC3879"/>
    <w:rsid w:val="00EC57CE"/>
    <w:rsid w:val="00EE1AC9"/>
    <w:rsid w:val="00EF55C1"/>
    <w:rsid w:val="00F02B84"/>
    <w:rsid w:val="00F04788"/>
    <w:rsid w:val="00F06467"/>
    <w:rsid w:val="00F13479"/>
    <w:rsid w:val="00F207F4"/>
    <w:rsid w:val="00F3475E"/>
    <w:rsid w:val="00F35F44"/>
    <w:rsid w:val="00F43EB8"/>
    <w:rsid w:val="00F47564"/>
    <w:rsid w:val="00F56339"/>
    <w:rsid w:val="00F56DCD"/>
    <w:rsid w:val="00F603C0"/>
    <w:rsid w:val="00F60D66"/>
    <w:rsid w:val="00F719C3"/>
    <w:rsid w:val="00F72CB6"/>
    <w:rsid w:val="00F7612A"/>
    <w:rsid w:val="00F7614E"/>
    <w:rsid w:val="00F77BA7"/>
    <w:rsid w:val="00F906B4"/>
    <w:rsid w:val="00F93575"/>
    <w:rsid w:val="00F977A7"/>
    <w:rsid w:val="00FA2AE1"/>
    <w:rsid w:val="00FA7642"/>
    <w:rsid w:val="00FB72DA"/>
    <w:rsid w:val="00FC1033"/>
    <w:rsid w:val="00FC2736"/>
    <w:rsid w:val="00FD3D2D"/>
    <w:rsid w:val="00FE5B64"/>
    <w:rsid w:val="00FE5CCE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5CCF7CA4-758F-4024-9683-14AB35CA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1304409">
    <w:name w:val="author-1304409"/>
    <w:basedOn w:val="a0"/>
    <w:rsid w:val="00084946"/>
  </w:style>
  <w:style w:type="character" w:styleId="af0">
    <w:name w:val="Mention"/>
    <w:basedOn w:val="a0"/>
    <w:uiPriority w:val="99"/>
    <w:semiHidden/>
    <w:unhideWhenUsed/>
    <w:rsid w:val="00445F65"/>
    <w:rPr>
      <w:color w:val="2B579A"/>
      <w:shd w:val="clear" w:color="auto" w:fill="E6E6E6"/>
    </w:rPr>
  </w:style>
  <w:style w:type="character" w:customStyle="1" w:styleId="author-1304416">
    <w:name w:val="author-1304416"/>
    <w:basedOn w:val="a0"/>
    <w:rsid w:val="00466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45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77811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60744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14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75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11114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591526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47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32021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462309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789213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1044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33490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38651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3606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5777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033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168048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521411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671516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9667358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3110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28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65342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031275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4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994677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490264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80478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62746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49972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1078508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376197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2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3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3950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3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644045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3774656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4367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185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86279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04602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582592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2683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4768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82525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8414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44030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74068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40384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88553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50239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294090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3361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98185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27668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0563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700946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173355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72565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239523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442293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21911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93082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8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636262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235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5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6175669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6255043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3880722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1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3828428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2556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60519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201526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1268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05340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84770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53179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6163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616742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11399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123156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822630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52396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272106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231471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42499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28958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508363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894270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13368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589040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057398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36022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4475002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3520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50572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326549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71910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952517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047382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402855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476181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54288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136016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29298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300570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9789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1171682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361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8634456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3220819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6319412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  <w:div w:id="17395524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EC6E79"/>
            <w:bottom w:val="none" w:sz="0" w:space="0" w:color="auto"/>
            <w:right w:val="none" w:sz="0" w:space="0" w:color="auto"/>
          </w:divBdr>
        </w:div>
      </w:divsChild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://mp.weixin.qq.com/s/lJi4o_a8BX9dc0NofT2maQ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m.antfortune.com/fd-ijphjmcw/share-viewpoint.html?topicId=40&amp;commentId=2017022703000001068498&amp;topicType=TALK_THEM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image" Target="media/image3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01370"/>
    <w:rsid w:val="00031369"/>
    <w:rsid w:val="0007451F"/>
    <w:rsid w:val="000843C3"/>
    <w:rsid w:val="000A0EB4"/>
    <w:rsid w:val="000A69C6"/>
    <w:rsid w:val="000D1755"/>
    <w:rsid w:val="000F255B"/>
    <w:rsid w:val="001139CE"/>
    <w:rsid w:val="00155D0F"/>
    <w:rsid w:val="00156F7F"/>
    <w:rsid w:val="00186E14"/>
    <w:rsid w:val="001B6363"/>
    <w:rsid w:val="001F789E"/>
    <w:rsid w:val="00220A19"/>
    <w:rsid w:val="00232516"/>
    <w:rsid w:val="002F550D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5A596A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A247A"/>
    <w:rsid w:val="009D7C93"/>
    <w:rsid w:val="009F28A2"/>
    <w:rsid w:val="009F29C7"/>
    <w:rsid w:val="00A506D3"/>
    <w:rsid w:val="00A85488"/>
    <w:rsid w:val="00AE4BBC"/>
    <w:rsid w:val="00AF2CB4"/>
    <w:rsid w:val="00B258F2"/>
    <w:rsid w:val="00B840FD"/>
    <w:rsid w:val="00C10924"/>
    <w:rsid w:val="00C35C5C"/>
    <w:rsid w:val="00C35D97"/>
    <w:rsid w:val="00C555E9"/>
    <w:rsid w:val="00C849A5"/>
    <w:rsid w:val="00C9298E"/>
    <w:rsid w:val="00CE5A47"/>
    <w:rsid w:val="00D35773"/>
    <w:rsid w:val="00D62BD7"/>
    <w:rsid w:val="00DE01B1"/>
    <w:rsid w:val="00E1203C"/>
    <w:rsid w:val="00E62D2B"/>
    <w:rsid w:val="00E862BC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F9440C-04BC-446C-A725-92D551DAC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8</Pages>
  <Words>380</Words>
  <Characters>2168</Characters>
  <Application>Microsoft Office Word</Application>
  <DocSecurity>0</DocSecurity>
  <Lines>18</Lines>
  <Paragraphs>5</Paragraphs>
  <ScaleCrop>false</ScaleCrop>
  <Company>Citi Bank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jiali yu</cp:lastModifiedBy>
  <cp:revision>104</cp:revision>
  <dcterms:created xsi:type="dcterms:W3CDTF">2016-12-19T05:17:00Z</dcterms:created>
  <dcterms:modified xsi:type="dcterms:W3CDTF">2017-04-17T07:59:00Z</dcterms:modified>
</cp:coreProperties>
</file>