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55E2AB32" w14:textId="77777777" w:rsidR="0015395F" w:rsidRPr="001C2DC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版权归简七理财（微信号jan</w:t>
            </w:r>
            <w:r w:rsidRPr="001C2DCF"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73CE7A39" w14:textId="77777777" w:rsidR="0015395F" w:rsidRPr="00D431FA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5333CD79" w14:textId="77777777" w:rsidR="0015395F" w:rsidRDefault="0015395F" w:rsidP="0015395F">
            <w:pPr>
              <w:spacing w:line="400" w:lineRule="exact"/>
              <w:ind w:leftChars="50" w:left="120"/>
              <w:rPr>
                <w:rStyle w:val="a9"/>
                <w:rFonts w:ascii="微软雅黑" w:eastAsia="微软雅黑" w:hAnsi="微软雅黑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055E8309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 w:rsidRPr="00695894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5D5AF36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752" behindDoc="0" locked="0" layoutInCell="1" allowOverlap="1" wp14:anchorId="3BCF85D4" wp14:editId="234DE2BF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AF7446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30C6A1D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E4F955B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1E218E18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3768C3BC" w:rsidR="004957BA" w:rsidRPr="00277E52" w:rsidRDefault="0015395F" w:rsidP="0015395F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089112D0" w14:textId="3AEA47BC" w:rsidR="00597255" w:rsidRDefault="00597255" w:rsidP="00987880">
      <w:pPr>
        <w:rPr>
          <w:rFonts w:ascii="微软雅黑" w:eastAsia="微软雅黑" w:hAnsi="微软雅黑"/>
          <w:b/>
          <w:color w:val="E36C0A" w:themeColor="accent6" w:themeShade="BF"/>
        </w:rPr>
      </w:pPr>
      <w:r w:rsidRPr="00597255"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 w:rsidR="00FF6409">
        <w:rPr>
          <w:rFonts w:ascii="微软雅黑" w:eastAsia="微软雅黑" w:hAnsi="微软雅黑"/>
          <w:b/>
          <w:color w:val="E36C0A" w:themeColor="accent6" w:themeShade="BF"/>
        </w:rPr>
        <w:t>3</w:t>
      </w:r>
      <w:r w:rsidRPr="00597255">
        <w:rPr>
          <w:rFonts w:ascii="微软雅黑" w:eastAsia="微软雅黑" w:hAnsi="微软雅黑" w:hint="eastAsia"/>
          <w:b/>
          <w:color w:val="E36C0A" w:themeColor="accent6" w:themeShade="BF"/>
        </w:rPr>
        <w:t>.1</w:t>
      </w:r>
      <w:r w:rsidR="00FF6409">
        <w:rPr>
          <w:rFonts w:ascii="微软雅黑" w:eastAsia="微软雅黑" w:hAnsi="微软雅黑"/>
          <w:b/>
          <w:color w:val="E36C0A" w:themeColor="accent6" w:themeShade="BF"/>
        </w:rPr>
        <w:t>0</w:t>
      </w:r>
      <w:r w:rsidRPr="00597255">
        <w:rPr>
          <w:rFonts w:ascii="微软雅黑" w:eastAsia="微软雅黑" w:hAnsi="微软雅黑" w:hint="eastAsia"/>
          <w:b/>
          <w:color w:val="E36C0A" w:themeColor="accent6" w:themeShade="BF"/>
        </w:rPr>
        <w:t xml:space="preserve"> </w:t>
      </w:r>
      <w:r w:rsidR="00FF6409">
        <w:rPr>
          <w:rFonts w:ascii="微软雅黑" w:eastAsia="微软雅黑" w:hAnsi="微软雅黑" w:hint="eastAsia"/>
          <w:b/>
          <w:color w:val="E36C0A" w:themeColor="accent6" w:themeShade="BF"/>
        </w:rPr>
        <w:t>股票</w:t>
      </w:r>
      <w:r w:rsidRPr="00597255">
        <w:rPr>
          <w:rFonts w:ascii="微软雅黑" w:eastAsia="微软雅黑" w:hAnsi="微软雅黑" w:hint="eastAsia"/>
          <w:b/>
          <w:color w:val="E36C0A" w:themeColor="accent6" w:themeShade="BF"/>
        </w:rPr>
        <w:t>小结课</w:t>
      </w:r>
    </w:p>
    <w:p w14:paraId="20C65DFF" w14:textId="77777777" w:rsidR="0044414F" w:rsidRPr="00597255" w:rsidRDefault="0044414F" w:rsidP="00987880">
      <w:pPr>
        <w:rPr>
          <w:rFonts w:ascii="微软雅黑" w:eastAsia="微软雅黑" w:hAnsi="微软雅黑"/>
          <w:b/>
          <w:color w:val="E36C0A" w:themeColor="accent6" w:themeShade="BF"/>
        </w:rPr>
      </w:pPr>
    </w:p>
    <w:p w14:paraId="3823D031" w14:textId="001BC632" w:rsidR="00597255" w:rsidRPr="00597255" w:rsidRDefault="00C9306B" w:rsidP="00C64ACE">
      <w:pPr>
        <w:rPr>
          <w:rFonts w:ascii="微软雅黑" w:eastAsia="微软雅黑" w:hAnsi="微软雅黑"/>
          <w:b/>
          <w:color w:val="E36C0A" w:themeColor="accent6" w:themeShade="BF"/>
        </w:rPr>
      </w:pPr>
      <w:r w:rsidRPr="00597255">
        <w:rPr>
          <w:rFonts w:ascii="微软雅黑" w:eastAsia="微软雅黑" w:hAnsi="微软雅黑" w:hint="eastAsia"/>
          <w:b/>
          <w:color w:val="E36C0A" w:themeColor="accent6" w:themeShade="BF"/>
        </w:rPr>
        <w:t>第一部分：知识点回顾</w:t>
      </w:r>
    </w:p>
    <w:p w14:paraId="1E0ACE8A" w14:textId="7AF2502E" w:rsidR="00597255" w:rsidRPr="002214CE" w:rsidRDefault="00597255" w:rsidP="00597255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2214CE">
        <w:rPr>
          <w:rFonts w:ascii="微软雅黑" w:eastAsia="微软雅黑" w:hAnsi="微软雅黑" w:hint="eastAsia"/>
          <w:b/>
          <w:color w:val="000000" w:themeColor="text1"/>
          <w:szCs w:val="22"/>
        </w:rPr>
        <w:t>1</w:t>
      </w:r>
      <w:r w:rsidRPr="002214CE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2214CE">
        <w:rPr>
          <w:rFonts w:ascii="微软雅黑" w:eastAsia="微软雅黑" w:hAnsi="微软雅黑" w:hint="eastAsia"/>
          <w:b/>
          <w:color w:val="000000" w:themeColor="text1"/>
          <w:szCs w:val="22"/>
        </w:rPr>
        <w:t>.</w:t>
      </w:r>
      <w:r w:rsidRPr="002214CE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="002214CE" w:rsidRPr="002214CE">
        <w:rPr>
          <w:rFonts w:ascii="微软雅黑" w:eastAsia="微软雅黑" w:hAnsi="微软雅黑" w:hint="eastAsia"/>
          <w:b/>
          <w:color w:val="000000" w:themeColor="text1"/>
          <w:szCs w:val="22"/>
        </w:rPr>
        <w:t>入门篇：股票是什么</w:t>
      </w:r>
    </w:p>
    <w:p w14:paraId="1D48E385" w14:textId="14DB587F" w:rsidR="004507D4" w:rsidRDefault="00597255" w:rsidP="00597255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（1）</w:t>
      </w:r>
      <w:r w:rsidR="002214CE">
        <w:rPr>
          <w:rFonts w:ascii="微软雅黑" w:eastAsia="微软雅黑" w:hAnsi="微软雅黑" w:hint="eastAsia"/>
          <w:color w:val="000000" w:themeColor="text1"/>
          <w:szCs w:val="22"/>
        </w:rPr>
        <w:t>明确目的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="002214CE">
        <w:rPr>
          <w:rFonts w:ascii="微软雅黑" w:eastAsia="微软雅黑" w:hAnsi="微软雅黑" w:hint="eastAsia"/>
          <w:color w:val="000000" w:themeColor="text1"/>
          <w:szCs w:val="22"/>
        </w:rPr>
        <w:t>跑赢通胀</w:t>
      </w:r>
    </w:p>
    <w:p w14:paraId="06E03861" w14:textId="0D2CCE39" w:rsidR="00597255" w:rsidRPr="002214CE" w:rsidRDefault="004507D4" w:rsidP="002214CE">
      <w:pPr>
        <w:rPr>
          <w:rFonts w:ascii="微软雅黑" w:eastAsia="微软雅黑" w:hAnsi="微软雅黑"/>
          <w:color w:val="000000" w:themeColor="text1"/>
          <w:szCs w:val="22"/>
        </w:rPr>
      </w:pPr>
      <w:r w:rsidRPr="002214CE">
        <w:rPr>
          <w:rFonts w:ascii="微软雅黑" w:eastAsia="微软雅黑" w:hAnsi="微软雅黑" w:hint="eastAsia"/>
          <w:color w:val="000000" w:themeColor="text1"/>
          <w:szCs w:val="22"/>
        </w:rPr>
        <w:t>（2）</w:t>
      </w:r>
      <w:r w:rsidR="002214CE" w:rsidRPr="002214CE">
        <w:rPr>
          <w:rFonts w:ascii="微软雅黑" w:eastAsia="微软雅黑" w:hAnsi="微软雅黑" w:hint="eastAsia"/>
          <w:color w:val="000000" w:themeColor="text1"/>
          <w:szCs w:val="22"/>
        </w:rPr>
        <w:t>了解股市基本规则和制度</w:t>
      </w:r>
    </w:p>
    <w:p w14:paraId="1A2CD23A" w14:textId="6452FDDC" w:rsidR="00597255" w:rsidRPr="00597255" w:rsidRDefault="004507D4" w:rsidP="00597255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</w:t>
      </w:r>
      <w:r>
        <w:rPr>
          <w:rFonts w:ascii="微软雅黑" w:eastAsia="微软雅黑" w:hAnsi="微软雅黑"/>
          <w:color w:val="000000" w:themeColor="text1"/>
          <w:szCs w:val="22"/>
        </w:rPr>
        <w:t>3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</w:t>
      </w:r>
      <w:r w:rsidR="002214CE" w:rsidRPr="002214CE">
        <w:rPr>
          <w:rFonts w:ascii="微软雅黑" w:eastAsia="微软雅黑" w:hAnsi="微软雅黑" w:hint="eastAsia"/>
          <w:color w:val="000000" w:themeColor="text1"/>
          <w:szCs w:val="22"/>
        </w:rPr>
        <w:t>四种类型股票的赚钱逻辑</w:t>
      </w:r>
    </w:p>
    <w:p w14:paraId="7F676731" w14:textId="77777777" w:rsidR="004507D4" w:rsidRPr="002214CE" w:rsidRDefault="004507D4" w:rsidP="00597255">
      <w:pPr>
        <w:rPr>
          <w:rFonts w:ascii="微软雅黑" w:eastAsia="微软雅黑" w:hAnsi="微软雅黑"/>
          <w:color w:val="000000" w:themeColor="text1"/>
          <w:szCs w:val="22"/>
        </w:rPr>
      </w:pPr>
    </w:p>
    <w:p w14:paraId="1FA2434D" w14:textId="13F99F8D" w:rsidR="00597255" w:rsidRPr="002214CE" w:rsidRDefault="00597255" w:rsidP="00597255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2214CE">
        <w:rPr>
          <w:rFonts w:ascii="微软雅黑" w:eastAsia="微软雅黑" w:hAnsi="微软雅黑" w:hint="eastAsia"/>
          <w:b/>
          <w:color w:val="000000" w:themeColor="text1"/>
          <w:szCs w:val="22"/>
        </w:rPr>
        <w:t>2</w:t>
      </w:r>
      <w:r w:rsidRPr="002214CE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2214CE">
        <w:rPr>
          <w:rFonts w:ascii="微软雅黑" w:eastAsia="微软雅黑" w:hAnsi="微软雅黑" w:hint="eastAsia"/>
          <w:b/>
          <w:color w:val="000000" w:themeColor="text1"/>
          <w:szCs w:val="22"/>
        </w:rPr>
        <w:t>.</w:t>
      </w:r>
      <w:r w:rsidR="0044414F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="002214CE" w:rsidRPr="002214CE">
        <w:rPr>
          <w:rFonts w:ascii="微软雅黑" w:eastAsia="微软雅黑" w:hAnsi="微软雅黑" w:hint="eastAsia"/>
          <w:b/>
          <w:color w:val="000000" w:themeColor="text1"/>
          <w:szCs w:val="22"/>
        </w:rPr>
        <w:t>实操篇：好公司+好价格</w:t>
      </w:r>
    </w:p>
    <w:p w14:paraId="52D0C175" w14:textId="3B4DA54F" w:rsidR="00597255" w:rsidRPr="002214CE" w:rsidRDefault="00854A15" w:rsidP="00597255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（1）</w:t>
      </w:r>
      <w:r w:rsidR="002214CE" w:rsidRPr="002214CE">
        <w:rPr>
          <w:rFonts w:ascii="微软雅黑" w:eastAsia="微软雅黑" w:hAnsi="微软雅黑" w:hint="eastAsia"/>
          <w:color w:val="000000" w:themeColor="text1"/>
          <w:szCs w:val="22"/>
        </w:rPr>
        <w:t>从管理学角度看一家公司（定性）</w:t>
      </w:r>
    </w:p>
    <w:p w14:paraId="6A47A0F7" w14:textId="766C7EE9" w:rsidR="00597255" w:rsidRPr="00854A15" w:rsidRDefault="00854A15" w:rsidP="00597255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</w:t>
      </w:r>
      <w:r>
        <w:rPr>
          <w:rFonts w:ascii="微软雅黑" w:eastAsia="微软雅黑" w:hAnsi="微软雅黑"/>
          <w:color w:val="000000" w:themeColor="text1"/>
          <w:szCs w:val="22"/>
        </w:rPr>
        <w:t>2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</w:t>
      </w:r>
      <w:r w:rsidR="002214CE" w:rsidRPr="002214CE">
        <w:rPr>
          <w:rFonts w:ascii="微软雅黑" w:eastAsia="微软雅黑" w:hAnsi="微软雅黑" w:hint="eastAsia"/>
          <w:color w:val="000000" w:themeColor="text1"/>
          <w:szCs w:val="22"/>
        </w:rPr>
        <w:t>阅读财报三表，分析财务指标（定量）</w:t>
      </w:r>
    </w:p>
    <w:p w14:paraId="36727B2A" w14:textId="6D863680" w:rsidR="002214CE" w:rsidRPr="002214CE" w:rsidRDefault="002906C4" w:rsidP="002214CE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</w:t>
      </w:r>
      <w:r>
        <w:rPr>
          <w:rFonts w:ascii="微软雅黑" w:eastAsia="微软雅黑" w:hAnsi="微软雅黑"/>
          <w:color w:val="000000" w:themeColor="text1"/>
          <w:szCs w:val="22"/>
        </w:rPr>
        <w:t>3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</w:t>
      </w:r>
      <w:r w:rsidR="0044414F" w:rsidRPr="002214CE">
        <w:rPr>
          <w:rFonts w:ascii="微软雅黑" w:eastAsia="微软雅黑" w:hAnsi="微软雅黑" w:hint="eastAsia"/>
          <w:color w:val="000000" w:themeColor="text1"/>
          <w:szCs w:val="22"/>
        </w:rPr>
        <w:t>选择买卖点：估值（定量）</w:t>
      </w:r>
    </w:p>
    <w:p w14:paraId="68EEFF3E" w14:textId="62B11C46" w:rsidR="00597255" w:rsidRPr="00597255" w:rsidRDefault="00597255" w:rsidP="002214CE">
      <w:pPr>
        <w:rPr>
          <w:rFonts w:ascii="微软雅黑" w:eastAsia="微软雅黑" w:hAnsi="微软雅黑"/>
          <w:color w:val="000000" w:themeColor="text1"/>
          <w:szCs w:val="22"/>
        </w:rPr>
      </w:pPr>
    </w:p>
    <w:p w14:paraId="76734941" w14:textId="53042E90" w:rsidR="00726BD6" w:rsidRPr="0044414F" w:rsidRDefault="00597255" w:rsidP="00597255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44414F">
        <w:rPr>
          <w:rFonts w:ascii="微软雅黑" w:eastAsia="微软雅黑" w:hAnsi="微软雅黑" w:hint="eastAsia"/>
          <w:b/>
          <w:color w:val="000000" w:themeColor="text1"/>
          <w:szCs w:val="22"/>
        </w:rPr>
        <w:t>3</w:t>
      </w:r>
      <w:r w:rsidRPr="0044414F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44414F">
        <w:rPr>
          <w:rFonts w:ascii="微软雅黑" w:eastAsia="微软雅黑" w:hAnsi="微软雅黑" w:hint="eastAsia"/>
          <w:b/>
          <w:color w:val="000000" w:themeColor="text1"/>
          <w:szCs w:val="22"/>
        </w:rPr>
        <w:t>.</w:t>
      </w:r>
      <w:r w:rsidRPr="0044414F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="0044414F" w:rsidRPr="0044414F">
        <w:rPr>
          <w:rFonts w:ascii="微软雅黑" w:eastAsia="微软雅黑" w:hAnsi="微软雅黑" w:hint="eastAsia"/>
          <w:b/>
          <w:color w:val="000000" w:themeColor="text1"/>
          <w:szCs w:val="22"/>
        </w:rPr>
        <w:t>心理篇：认识情绪</w:t>
      </w:r>
    </w:p>
    <w:p w14:paraId="4B6EFB4A" w14:textId="3D213125" w:rsidR="0044414F" w:rsidRPr="0044414F" w:rsidRDefault="00111B5F" w:rsidP="0044414F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（1）</w:t>
      </w:r>
      <w:r w:rsidR="0044414F" w:rsidRPr="0044414F">
        <w:rPr>
          <w:rFonts w:ascii="微软雅黑" w:eastAsia="微软雅黑" w:hAnsi="微软雅黑" w:hint="eastAsia"/>
          <w:color w:val="000000" w:themeColor="text1"/>
          <w:szCs w:val="22"/>
        </w:rPr>
        <w:t>行为金融学知识</w:t>
      </w:r>
    </w:p>
    <w:p w14:paraId="7BAB17C7" w14:textId="3E5A7C82" w:rsidR="0044414F" w:rsidRPr="0044414F" w:rsidRDefault="0044414F" w:rsidP="0044414F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</w:t>
      </w:r>
      <w:r>
        <w:rPr>
          <w:rFonts w:ascii="微软雅黑" w:eastAsia="微软雅黑" w:hAnsi="微软雅黑"/>
          <w:color w:val="000000" w:themeColor="text1"/>
          <w:szCs w:val="22"/>
        </w:rPr>
        <w:t>2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</w:t>
      </w:r>
      <w:r w:rsidRPr="0044414F">
        <w:rPr>
          <w:rFonts w:ascii="微软雅黑" w:eastAsia="微软雅黑" w:hAnsi="微软雅黑" w:hint="eastAsia"/>
          <w:color w:val="000000" w:themeColor="text1"/>
          <w:szCs w:val="22"/>
        </w:rPr>
        <w:t>控制情绪</w:t>
      </w:r>
    </w:p>
    <w:p w14:paraId="360C1EE8" w14:textId="65DF2E38" w:rsidR="00597255" w:rsidRDefault="0044414F" w:rsidP="0044414F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</w:t>
      </w:r>
      <w:r>
        <w:rPr>
          <w:rFonts w:ascii="微软雅黑" w:eastAsia="微软雅黑" w:hAnsi="微软雅黑"/>
          <w:color w:val="000000" w:themeColor="text1"/>
          <w:szCs w:val="22"/>
        </w:rPr>
        <w:t>3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</w:t>
      </w:r>
      <w:r w:rsidRPr="0044414F">
        <w:rPr>
          <w:rFonts w:ascii="微软雅黑" w:eastAsia="微软雅黑" w:hAnsi="微软雅黑" w:hint="eastAsia"/>
          <w:color w:val="000000" w:themeColor="text1"/>
          <w:szCs w:val="22"/>
        </w:rPr>
        <w:t>三种技术指标：K线、均线、成交量</w:t>
      </w:r>
    </w:p>
    <w:p w14:paraId="35D65950" w14:textId="487F92E0" w:rsidR="00E121BE" w:rsidRDefault="00E121BE" w:rsidP="00EB727E">
      <w:pPr>
        <w:rPr>
          <w:rFonts w:ascii="微软雅黑" w:eastAsia="微软雅黑" w:hAnsi="微软雅黑"/>
          <w:kern w:val="0"/>
        </w:rPr>
      </w:pPr>
    </w:p>
    <w:p w14:paraId="0E271BA4" w14:textId="0F7470B2" w:rsidR="0044414F" w:rsidRDefault="0044414F" w:rsidP="0044414F">
      <w:pPr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/>
          <w:b/>
          <w:color w:val="000000" w:themeColor="text1"/>
          <w:szCs w:val="22"/>
        </w:rPr>
        <w:t>4</w:t>
      </w:r>
      <w:r w:rsidRPr="0044414F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44414F">
        <w:rPr>
          <w:rFonts w:ascii="微软雅黑" w:eastAsia="微软雅黑" w:hAnsi="微软雅黑" w:hint="eastAsia"/>
          <w:b/>
          <w:color w:val="000000" w:themeColor="text1"/>
          <w:szCs w:val="22"/>
        </w:rPr>
        <w:t>.</w:t>
      </w:r>
      <w:r w:rsidRPr="0044414F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>
        <w:rPr>
          <w:rFonts w:ascii="微软雅黑" w:eastAsia="微软雅黑" w:hAnsi="微软雅黑" w:hint="eastAsia"/>
          <w:b/>
          <w:color w:val="000000" w:themeColor="text1"/>
          <w:szCs w:val="22"/>
        </w:rPr>
        <w:t>低风险</w:t>
      </w:r>
      <w:r w:rsidRPr="0044414F">
        <w:rPr>
          <w:rFonts w:ascii="微软雅黑" w:eastAsia="微软雅黑" w:hAnsi="微软雅黑" w:hint="eastAsia"/>
          <w:b/>
          <w:color w:val="000000" w:themeColor="text1"/>
          <w:szCs w:val="22"/>
        </w:rPr>
        <w:t>篇：</w:t>
      </w:r>
      <w:r>
        <w:rPr>
          <w:rFonts w:ascii="微软雅黑" w:eastAsia="微软雅黑" w:hAnsi="微软雅黑" w:hint="eastAsia"/>
          <w:b/>
          <w:color w:val="000000" w:themeColor="text1"/>
          <w:szCs w:val="22"/>
        </w:rPr>
        <w:t>打新股</w:t>
      </w:r>
    </w:p>
    <w:p w14:paraId="125FC0AD" w14:textId="77777777" w:rsidR="00994250" w:rsidRPr="0044414F" w:rsidRDefault="00994250" w:rsidP="0044414F">
      <w:pPr>
        <w:rPr>
          <w:rFonts w:ascii="微软雅黑" w:eastAsia="微软雅黑" w:hAnsi="微软雅黑" w:hint="eastAsia"/>
          <w:b/>
          <w:color w:val="000000" w:themeColor="text1"/>
          <w:szCs w:val="22"/>
        </w:rPr>
      </w:pPr>
      <w:bookmarkStart w:id="0" w:name="_GoBack"/>
      <w:bookmarkEnd w:id="0"/>
    </w:p>
    <w:p w14:paraId="62C7F77F" w14:textId="5F037FB0" w:rsidR="0044414F" w:rsidRDefault="00994250" w:rsidP="00EB727E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/>
          <w:noProof/>
          <w:kern w:val="0"/>
        </w:rPr>
        <w:drawing>
          <wp:inline distT="0" distB="0" distL="0" distR="0" wp14:anchorId="2446786D" wp14:editId="3F508D53">
            <wp:extent cx="5270500" cy="2415540"/>
            <wp:effectExtent l="0" t="0" r="635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截图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6DB7" w14:textId="77777777" w:rsidR="00994250" w:rsidRDefault="00994250" w:rsidP="00E121BE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</w:p>
    <w:p w14:paraId="51682D02" w14:textId="3174A418" w:rsidR="00E121BE" w:rsidRDefault="00E121BE" w:rsidP="00E121BE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</w:t>
      </w:r>
      <w:r w:rsidR="0044414F">
        <w:rPr>
          <w:rFonts w:ascii="微软雅黑" w:eastAsia="微软雅黑" w:hAnsi="微软雅黑" w:hint="eastAsia"/>
          <w:color w:val="E36C0A" w:themeColor="accent6" w:themeShade="BF"/>
          <w:szCs w:val="22"/>
        </w:rPr>
        <w:t>参考资料</w:t>
      </w:r>
    </w:p>
    <w:p w14:paraId="1EF0514D" w14:textId="18F5CA81" w:rsidR="0044414F" w:rsidRPr="0044414F" w:rsidRDefault="0044414F" w:rsidP="00EB727E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44414F">
        <w:rPr>
          <w:rFonts w:ascii="微软雅黑" w:eastAsia="微软雅黑" w:hAnsi="微软雅黑"/>
          <w:b/>
          <w:color w:val="000000" w:themeColor="text1"/>
          <w:szCs w:val="22"/>
        </w:rPr>
        <w:t>网站</w:t>
      </w:r>
    </w:p>
    <w:p w14:paraId="06703EE8" w14:textId="1B29F777" w:rsidR="00413E52" w:rsidRPr="00413E52" w:rsidRDefault="0044414F" w:rsidP="00EB727E">
      <w:pPr>
        <w:rPr>
          <w:rFonts w:ascii="微软雅黑" w:eastAsia="微软雅黑" w:hAnsi="微软雅黑"/>
          <w:color w:val="000000" w:themeColor="text1"/>
        </w:rPr>
      </w:pPr>
      <w:r w:rsidRPr="0044414F">
        <w:rPr>
          <w:rFonts w:ascii="微软雅黑" w:eastAsia="微软雅黑" w:hAnsi="微软雅黑"/>
          <w:kern w:val="0"/>
        </w:rPr>
        <w:t>新浪财经</w:t>
      </w:r>
      <w:r w:rsidRPr="0044414F">
        <w:rPr>
          <w:rFonts w:ascii="微软雅黑" w:eastAsia="微软雅黑" w:hAnsi="微软雅黑" w:hint="eastAsia"/>
          <w:kern w:val="0"/>
        </w:rPr>
        <w:t>：</w:t>
      </w:r>
      <w:hyperlink r:id="rId14" w:history="1">
        <w:r w:rsidRPr="00463EF1">
          <w:rPr>
            <w:rFonts w:ascii="微软雅黑" w:eastAsia="微软雅黑" w:hAnsi="微软雅黑"/>
            <w:color w:val="000000" w:themeColor="text1"/>
          </w:rPr>
          <w:t>http://finance.sina.com.cn/stock/index.shtml</w:t>
        </w:r>
      </w:hyperlink>
    </w:p>
    <w:p w14:paraId="590511B0" w14:textId="2D5E6281" w:rsidR="00413E52" w:rsidRDefault="00413E52" w:rsidP="00413E52">
      <w:pPr>
        <w:rPr>
          <w:rFonts w:ascii="微软雅黑" w:eastAsia="微软雅黑" w:hAnsi="微软雅黑"/>
          <w:kern w:val="0"/>
        </w:rPr>
      </w:pPr>
      <w:r w:rsidRPr="0032470D">
        <w:rPr>
          <w:rFonts w:ascii="微软雅黑" w:eastAsia="微软雅黑" w:hAnsi="微软雅黑"/>
          <w:kern w:val="0"/>
        </w:rPr>
        <w:t>新财富</w:t>
      </w:r>
      <w:r>
        <w:rPr>
          <w:rFonts w:ascii="微软雅黑" w:eastAsia="微软雅黑" w:hAnsi="微软雅黑"/>
          <w:kern w:val="0"/>
        </w:rPr>
        <w:t>最佳</w:t>
      </w:r>
      <w:r w:rsidRPr="0032470D">
        <w:rPr>
          <w:rFonts w:ascii="微软雅黑" w:eastAsia="微软雅黑" w:hAnsi="微软雅黑"/>
          <w:kern w:val="0"/>
        </w:rPr>
        <w:t>分析师</w:t>
      </w:r>
      <w:r w:rsidRPr="0041442B">
        <w:rPr>
          <w:rFonts w:ascii="微软雅黑" w:eastAsia="微软雅黑" w:hAnsi="微软雅黑" w:hint="eastAsia"/>
          <w:kern w:val="0"/>
        </w:rPr>
        <w:t>”排行榜</w:t>
      </w:r>
      <w:r>
        <w:rPr>
          <w:rFonts w:ascii="微软雅黑" w:eastAsia="微软雅黑" w:hAnsi="微软雅黑" w:hint="eastAsia"/>
          <w:kern w:val="0"/>
        </w:rPr>
        <w:t>：</w:t>
      </w:r>
      <w:hyperlink r:id="rId15" w:history="1">
        <w:r w:rsidRPr="00C64576">
          <w:rPr>
            <w:rStyle w:val="a9"/>
            <w:rFonts w:ascii="微软雅黑" w:eastAsia="微软雅黑" w:hAnsi="微软雅黑"/>
            <w:kern w:val="0"/>
          </w:rPr>
          <w:t>http://www.xcf.cn/zjfxs/</w:t>
        </w:r>
      </w:hyperlink>
    </w:p>
    <w:p w14:paraId="5B266132" w14:textId="59278E60" w:rsidR="00413E52" w:rsidRPr="00413E52" w:rsidRDefault="00413E52" w:rsidP="00413E52">
      <w:pPr>
        <w:widowControl/>
        <w:shd w:val="clear" w:color="auto" w:fill="FFFFFF"/>
        <w:spacing w:line="374" w:lineRule="atLeast"/>
        <w:jc w:val="left"/>
        <w:rPr>
          <w:rStyle w:val="a9"/>
          <w:rFonts w:ascii="微软雅黑" w:eastAsia="微软雅黑" w:hAnsi="微软雅黑"/>
          <w:color w:val="000000" w:themeColor="text1"/>
          <w:u w:val="none"/>
        </w:rPr>
      </w:pPr>
      <w:r w:rsidRPr="00413E52">
        <w:rPr>
          <w:rFonts w:ascii="微软雅黑" w:eastAsia="微软雅黑" w:hAnsi="微软雅黑"/>
          <w:color w:val="000000" w:themeColor="text1"/>
        </w:rPr>
        <w:t>上交所、深交所网站</w:t>
      </w:r>
      <w:r w:rsidRPr="00413E52">
        <w:rPr>
          <w:rFonts w:ascii="微软雅黑" w:eastAsia="微软雅黑" w:hAnsi="微软雅黑" w:hint="eastAsia"/>
          <w:color w:val="000000" w:themeColor="text1"/>
        </w:rPr>
        <w:t>：</w:t>
      </w:r>
      <w:hyperlink r:id="rId16" w:history="1">
        <w:r w:rsidRPr="00D14061">
          <w:rPr>
            <w:rStyle w:val="a9"/>
            <w:rFonts w:ascii="微软雅黑" w:eastAsia="微软雅黑" w:hAnsi="微软雅黑"/>
            <w:szCs w:val="22"/>
          </w:rPr>
          <w:t>http://www.sse.com.cn/</w:t>
        </w:r>
      </w:hyperlink>
      <w:r>
        <w:rPr>
          <w:rStyle w:val="a9"/>
          <w:rFonts w:ascii="微软雅黑" w:eastAsia="微软雅黑" w:hAnsi="微软雅黑" w:hint="eastAsia"/>
          <w:color w:val="000000" w:themeColor="text1"/>
          <w:u w:val="none"/>
        </w:rPr>
        <w:t>、</w:t>
      </w:r>
      <w:hyperlink r:id="rId17" w:history="1">
        <w:r w:rsidRPr="00D14061">
          <w:rPr>
            <w:rStyle w:val="a9"/>
            <w:rFonts w:ascii="微软雅黑" w:eastAsia="微软雅黑" w:hAnsi="微软雅黑"/>
            <w:szCs w:val="22"/>
          </w:rPr>
          <w:t>http://www.szse.cn/</w:t>
        </w:r>
      </w:hyperlink>
    </w:p>
    <w:p w14:paraId="3CB033FE" w14:textId="4D85D312" w:rsidR="00413E52" w:rsidRPr="00413E52" w:rsidRDefault="00413E52" w:rsidP="00413E52">
      <w:pPr>
        <w:shd w:val="clear" w:color="auto" w:fill="FFFFFF"/>
        <w:spacing w:line="374" w:lineRule="atLeas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巨潮资讯：</w:t>
      </w:r>
      <w:hyperlink r:id="rId18" w:history="1">
        <w:r w:rsidRPr="00446C44">
          <w:rPr>
            <w:rStyle w:val="a9"/>
            <w:rFonts w:ascii="微软雅黑" w:eastAsia="微软雅黑" w:hAnsi="微软雅黑"/>
            <w:szCs w:val="22"/>
          </w:rPr>
          <w:t>http://www.cninfo.com.cn</w:t>
        </w:r>
      </w:hyperlink>
    </w:p>
    <w:p w14:paraId="4DE734BB" w14:textId="77777777" w:rsidR="00413E52" w:rsidRDefault="00413E52" w:rsidP="00413E52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理杏仁：</w:t>
      </w:r>
      <w:hyperlink r:id="rId19" w:history="1">
        <w:r w:rsidRPr="00E64298">
          <w:rPr>
            <w:rStyle w:val="a9"/>
            <w:rFonts w:ascii="微软雅黑" w:eastAsia="微软雅黑" w:hAnsi="微软雅黑"/>
            <w:szCs w:val="22"/>
          </w:rPr>
          <w:t>https://www.lixinger.com</w:t>
        </w:r>
      </w:hyperlink>
    </w:p>
    <w:p w14:paraId="39DED216" w14:textId="77777777" w:rsidR="00413E52" w:rsidRDefault="00413E52" w:rsidP="00413E52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51市盈率：</w:t>
      </w:r>
      <w:hyperlink r:id="rId20" w:history="1">
        <w:r w:rsidRPr="00E64298">
          <w:rPr>
            <w:rStyle w:val="a9"/>
            <w:rFonts w:ascii="微软雅黑" w:eastAsia="微软雅黑" w:hAnsi="微软雅黑"/>
            <w:szCs w:val="22"/>
          </w:rPr>
          <w:t>http://www.51shiyinglv.com</w:t>
        </w:r>
      </w:hyperlink>
    </w:p>
    <w:p w14:paraId="59B0F97A" w14:textId="77777777" w:rsidR="00413E52" w:rsidRPr="00413E52" w:rsidRDefault="00413E52" w:rsidP="00413E52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413E52">
        <w:rPr>
          <w:rFonts w:ascii="微软雅黑" w:eastAsia="微软雅黑" w:hAnsi="微软雅黑"/>
          <w:color w:val="000000" w:themeColor="text1"/>
          <w:szCs w:val="22"/>
        </w:rPr>
        <w:lastRenderedPageBreak/>
        <w:t>集思录</w:t>
      </w:r>
      <w:r w:rsidRPr="00413E52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hyperlink r:id="rId21" w:history="1">
        <w:r w:rsidRPr="00413E52">
          <w:rPr>
            <w:rStyle w:val="a9"/>
            <w:rFonts w:ascii="微软雅黑" w:eastAsia="微软雅黑" w:hAnsi="微软雅黑"/>
            <w:szCs w:val="22"/>
          </w:rPr>
          <w:t>https://www.jisilu.cn/data/new_stock/</w:t>
        </w:r>
      </w:hyperlink>
    </w:p>
    <w:p w14:paraId="755FA77E" w14:textId="77777777" w:rsidR="00413E52" w:rsidRPr="00413E52" w:rsidRDefault="00413E52" w:rsidP="00413E52">
      <w:pPr>
        <w:widowControl/>
        <w:jc w:val="left"/>
        <w:rPr>
          <w:rStyle w:val="a9"/>
          <w:rFonts w:ascii="微软雅黑" w:eastAsia="微软雅黑" w:hAnsi="微软雅黑"/>
          <w:szCs w:val="22"/>
        </w:rPr>
      </w:pPr>
      <w:r w:rsidRPr="00413E52">
        <w:rPr>
          <w:rFonts w:ascii="微软雅黑" w:eastAsia="微软雅黑" w:hAnsi="微软雅黑"/>
          <w:color w:val="000000" w:themeColor="text1"/>
          <w:szCs w:val="22"/>
        </w:rPr>
        <w:t>鼎财新股计算器</w:t>
      </w:r>
      <w:r w:rsidRPr="00413E52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hyperlink r:id="rId22" w:history="1">
        <w:r w:rsidRPr="00413E52">
          <w:rPr>
            <w:rStyle w:val="a9"/>
            <w:rFonts w:ascii="微软雅黑" w:eastAsia="微软雅黑" w:hAnsi="微软雅黑"/>
            <w:szCs w:val="22"/>
          </w:rPr>
          <w:t>http://bbs.toplicai.cn/calculator.html</w:t>
        </w:r>
      </w:hyperlink>
    </w:p>
    <w:p w14:paraId="32E3A116" w14:textId="77777777" w:rsidR="0044414F" w:rsidRPr="00413E52" w:rsidRDefault="0044414F" w:rsidP="00EB727E">
      <w:pPr>
        <w:rPr>
          <w:rFonts w:ascii="微软雅黑" w:eastAsia="微软雅黑" w:hAnsi="微软雅黑"/>
          <w:color w:val="000000" w:themeColor="text1"/>
        </w:rPr>
      </w:pPr>
    </w:p>
    <w:p w14:paraId="09C7850F" w14:textId="49D62B77" w:rsidR="00413E52" w:rsidRPr="0032470D" w:rsidRDefault="00413E52" w:rsidP="00413E52">
      <w:pPr>
        <w:rPr>
          <w:rFonts w:ascii="微软雅黑" w:eastAsia="微软雅黑" w:hAnsi="微软雅黑"/>
          <w:b/>
          <w:kern w:val="0"/>
        </w:rPr>
      </w:pPr>
      <w:r w:rsidRPr="0032470D">
        <w:rPr>
          <w:rFonts w:ascii="微软雅黑" w:eastAsia="微软雅黑" w:hAnsi="微软雅黑"/>
          <w:b/>
          <w:kern w:val="0"/>
        </w:rPr>
        <w:t>管理学</w:t>
      </w:r>
      <w:r>
        <w:rPr>
          <w:rFonts w:ascii="微软雅黑" w:eastAsia="微软雅黑" w:hAnsi="微软雅黑" w:hint="eastAsia"/>
          <w:b/>
          <w:kern w:val="0"/>
        </w:rPr>
        <w:t>书单</w:t>
      </w:r>
    </w:p>
    <w:p w14:paraId="4648437A" w14:textId="77777777" w:rsidR="00413E52" w:rsidRDefault="00413E52" w:rsidP="00413E52">
      <w:pPr>
        <w:rPr>
          <w:rFonts w:ascii="微软雅黑" w:eastAsia="微软雅黑" w:hAnsi="微软雅黑"/>
          <w:color w:val="2F2F2F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hd w:val="clear" w:color="auto" w:fill="FFFFFF"/>
        </w:rPr>
        <w:t>《卓有成效的管理者》</w:t>
      </w:r>
      <w:r w:rsidRPr="007840C0">
        <w:rPr>
          <w:rFonts w:ascii="微软雅黑" w:eastAsia="微软雅黑" w:hAnsi="微软雅黑"/>
          <w:color w:val="2F2F2F"/>
          <w:shd w:val="clear" w:color="auto" w:fill="FFFFFF"/>
        </w:rPr>
        <w:t>德鲁克</w:t>
      </w:r>
    </w:p>
    <w:p w14:paraId="5D516D8B" w14:textId="77777777" w:rsidR="00413E52" w:rsidRPr="003B74A8" w:rsidRDefault="00413E52" w:rsidP="00413E52">
      <w:pPr>
        <w:rPr>
          <w:rFonts w:ascii="微软雅黑" w:eastAsia="微软雅黑" w:hAnsi="微软雅黑"/>
          <w:color w:val="2F2F2F"/>
          <w:shd w:val="clear" w:color="auto" w:fill="FFFFFF"/>
        </w:rPr>
      </w:pPr>
      <w:r>
        <w:rPr>
          <w:rFonts w:ascii="微软雅黑" w:eastAsia="微软雅黑" w:hAnsi="微软雅黑" w:hint="eastAsia"/>
          <w:color w:val="2F2F2F"/>
          <w:shd w:val="clear" w:color="auto" w:fill="FFFFFF"/>
        </w:rPr>
        <w:t>《管理学原理》</w:t>
      </w:r>
      <w:r w:rsidRPr="00F07172">
        <w:rPr>
          <w:rFonts w:ascii="微软雅黑" w:eastAsia="微软雅黑" w:hAnsi="微软雅黑"/>
          <w:color w:val="2F2F2F"/>
          <w:shd w:val="clear" w:color="auto" w:fill="FFFFFF"/>
        </w:rPr>
        <w:t>史蒂芬.P.</w:t>
      </w:r>
      <w:r>
        <w:rPr>
          <w:rFonts w:ascii="微软雅黑" w:eastAsia="微软雅黑" w:hAnsi="微软雅黑" w:hint="eastAsia"/>
          <w:color w:val="2F2F2F"/>
          <w:shd w:val="clear" w:color="auto" w:fill="FFFFFF"/>
        </w:rPr>
        <w:t>罗宾斯</w:t>
      </w:r>
    </w:p>
    <w:p w14:paraId="17E45F9D" w14:textId="77777777" w:rsidR="00413E52" w:rsidRDefault="00413E52" w:rsidP="00413E52">
      <w:pPr>
        <w:rPr>
          <w:rFonts w:ascii="微软雅黑" w:eastAsia="微软雅黑" w:hAnsi="微软雅黑"/>
          <w:color w:val="2F2F2F"/>
          <w:shd w:val="clear" w:color="auto" w:fill="FFFFFF"/>
        </w:rPr>
      </w:pPr>
      <w:r>
        <w:rPr>
          <w:rFonts w:ascii="微软雅黑" w:eastAsia="微软雅黑" w:hAnsi="微软雅黑" w:hint="eastAsia"/>
          <w:color w:val="2F2F2F"/>
          <w:shd w:val="clear" w:color="auto" w:fill="FFFFFF"/>
        </w:rPr>
        <w:t>《竞争战略》迈克尔·波特</w:t>
      </w:r>
    </w:p>
    <w:p w14:paraId="2F34D604" w14:textId="77777777" w:rsidR="00413E52" w:rsidRDefault="00413E52" w:rsidP="00413E52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《</w:t>
      </w:r>
      <w:r w:rsidRPr="007840C0">
        <w:rPr>
          <w:rFonts w:ascii="微软雅黑" w:eastAsia="微软雅黑" w:hAnsi="微软雅黑" w:hint="eastAsia"/>
          <w:kern w:val="0"/>
        </w:rPr>
        <w:t>市场营销管理</w:t>
      </w:r>
      <w:r>
        <w:rPr>
          <w:rFonts w:ascii="微软雅黑" w:eastAsia="微软雅黑" w:hAnsi="微软雅黑" w:hint="eastAsia"/>
          <w:kern w:val="0"/>
        </w:rPr>
        <w:t>》</w:t>
      </w:r>
      <w:r w:rsidRPr="007840C0">
        <w:rPr>
          <w:rFonts w:ascii="微软雅黑" w:eastAsia="微软雅黑" w:hAnsi="微软雅黑" w:hint="eastAsia"/>
          <w:kern w:val="0"/>
        </w:rPr>
        <w:t>菲利普·科特勒</w:t>
      </w:r>
    </w:p>
    <w:p w14:paraId="190311FA" w14:textId="77777777" w:rsidR="00413E52" w:rsidRDefault="00413E52" w:rsidP="00413E52">
      <w:pPr>
        <w:rPr>
          <w:rFonts w:ascii="微软雅黑" w:eastAsia="微软雅黑" w:hAnsi="微软雅黑"/>
          <w:color w:val="2F2F2F"/>
          <w:shd w:val="clear" w:color="auto" w:fill="FFFFFF"/>
        </w:rPr>
      </w:pPr>
      <w:r>
        <w:rPr>
          <w:rFonts w:ascii="微软雅黑" w:eastAsia="微软雅黑" w:hAnsi="微软雅黑" w:hint="eastAsia"/>
          <w:color w:val="2F2F2F"/>
          <w:shd w:val="clear" w:color="auto" w:fill="FFFFFF"/>
        </w:rPr>
        <w:t>《第五项修炼》彼得·圣吉</w:t>
      </w:r>
    </w:p>
    <w:p w14:paraId="25D551FA" w14:textId="77777777" w:rsidR="00413E52" w:rsidRDefault="00413E52" w:rsidP="00413E52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《基业长青》柯林斯</w:t>
      </w:r>
    </w:p>
    <w:p w14:paraId="03B6B978" w14:textId="77777777" w:rsidR="00413E52" w:rsidRDefault="00413E52" w:rsidP="00413E52">
      <w:pPr>
        <w:rPr>
          <w:rFonts w:ascii="微软雅黑" w:eastAsia="微软雅黑" w:hAnsi="微软雅黑"/>
          <w:kern w:val="0"/>
        </w:rPr>
      </w:pPr>
      <w:r w:rsidRPr="007840C0">
        <w:rPr>
          <w:rFonts w:ascii="微软雅黑" w:eastAsia="微软雅黑" w:hAnsi="微软雅黑" w:hint="eastAsia"/>
          <w:kern w:val="0"/>
        </w:rPr>
        <w:t>《从优秀到卓越》</w:t>
      </w:r>
      <w:r>
        <w:rPr>
          <w:rFonts w:ascii="微软雅黑" w:eastAsia="微软雅黑" w:hAnsi="微软雅黑" w:hint="eastAsia"/>
          <w:kern w:val="0"/>
        </w:rPr>
        <w:t>柯林斯</w:t>
      </w:r>
    </w:p>
    <w:p w14:paraId="31FB78D9" w14:textId="77777777" w:rsidR="00413E52" w:rsidRPr="00F04C3E" w:rsidRDefault="00413E52" w:rsidP="00413E52">
      <w:pPr>
        <w:rPr>
          <w:rFonts w:ascii="微软雅黑" w:eastAsia="微软雅黑" w:hAnsi="微软雅黑"/>
          <w:kern w:val="0"/>
        </w:rPr>
      </w:pPr>
    </w:p>
    <w:p w14:paraId="6C990CBD" w14:textId="384E6167" w:rsidR="00413E52" w:rsidRPr="00A50EFA" w:rsidRDefault="00413E52" w:rsidP="00413E52">
      <w:pPr>
        <w:rPr>
          <w:rFonts w:ascii="微软雅黑" w:eastAsia="微软雅黑" w:hAnsi="微软雅黑"/>
          <w:b/>
          <w:kern w:val="0"/>
        </w:rPr>
      </w:pPr>
      <w:r>
        <w:rPr>
          <w:rFonts w:ascii="微软雅黑" w:eastAsia="微软雅黑" w:hAnsi="微软雅黑"/>
          <w:b/>
          <w:kern w:val="0"/>
        </w:rPr>
        <w:t>行为金融学书单</w:t>
      </w:r>
    </w:p>
    <w:p w14:paraId="468AAEB6" w14:textId="77777777" w:rsidR="00413E52" w:rsidRDefault="00413E52" w:rsidP="00413E52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《行为经济学》</w:t>
      </w:r>
      <w:r w:rsidRPr="00C87113">
        <w:rPr>
          <w:rFonts w:ascii="微软雅黑" w:eastAsia="微软雅黑" w:hAnsi="微软雅黑" w:hint="eastAsia"/>
          <w:kern w:val="0"/>
        </w:rPr>
        <w:t>尼克·威尔金森</w:t>
      </w:r>
    </w:p>
    <w:p w14:paraId="515D664A" w14:textId="77777777" w:rsidR="00413E52" w:rsidRDefault="00413E52" w:rsidP="00413E52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《</w:t>
      </w:r>
      <w:r w:rsidRPr="00A50EFA">
        <w:rPr>
          <w:rFonts w:ascii="微软雅黑" w:eastAsia="微软雅黑" w:hAnsi="微软雅黑" w:hint="eastAsia"/>
          <w:kern w:val="0"/>
        </w:rPr>
        <w:t>非理性繁荣</w:t>
      </w:r>
      <w:r>
        <w:rPr>
          <w:rFonts w:ascii="微软雅黑" w:eastAsia="微软雅黑" w:hAnsi="微软雅黑" w:hint="eastAsia"/>
          <w:kern w:val="0"/>
        </w:rPr>
        <w:t>》</w:t>
      </w:r>
      <w:r w:rsidRPr="00A50EFA">
        <w:rPr>
          <w:rFonts w:ascii="微软雅黑" w:eastAsia="微软雅黑" w:hAnsi="微软雅黑" w:hint="eastAsia"/>
          <w:kern w:val="0"/>
        </w:rPr>
        <w:t>罗伯特.J.希勒</w:t>
      </w:r>
    </w:p>
    <w:p w14:paraId="072A0D7D" w14:textId="77777777" w:rsidR="00413E52" w:rsidRDefault="00413E52" w:rsidP="00413E52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《</w:t>
      </w:r>
      <w:r w:rsidRPr="00A50EFA">
        <w:rPr>
          <w:rFonts w:ascii="微软雅黑" w:eastAsia="微软雅黑" w:hAnsi="微软雅黑" w:hint="eastAsia"/>
          <w:kern w:val="0"/>
        </w:rPr>
        <w:t>非同寻常的大众幻想与群众性癫狂</w:t>
      </w:r>
      <w:r>
        <w:rPr>
          <w:rFonts w:ascii="微软雅黑" w:eastAsia="微软雅黑" w:hAnsi="微软雅黑" w:hint="eastAsia"/>
          <w:kern w:val="0"/>
        </w:rPr>
        <w:t>》麦基</w:t>
      </w:r>
    </w:p>
    <w:p w14:paraId="73541766" w14:textId="77777777" w:rsidR="00413E52" w:rsidRDefault="00413E52" w:rsidP="00413E52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《</w:t>
      </w:r>
      <w:r w:rsidRPr="003E48FB">
        <w:rPr>
          <w:rFonts w:ascii="微软雅黑" w:eastAsia="微软雅黑" w:hAnsi="微软雅黑" w:hint="eastAsia"/>
          <w:kern w:val="0"/>
        </w:rPr>
        <w:t>思考，快与慢</w:t>
      </w:r>
      <w:r>
        <w:rPr>
          <w:rFonts w:ascii="微软雅黑" w:eastAsia="微软雅黑" w:hAnsi="微软雅黑" w:hint="eastAsia"/>
          <w:kern w:val="0"/>
        </w:rPr>
        <w:t>》</w:t>
      </w:r>
      <w:r w:rsidRPr="003E48FB">
        <w:rPr>
          <w:rFonts w:ascii="微软雅黑" w:eastAsia="微软雅黑" w:hAnsi="微软雅黑" w:hint="eastAsia"/>
          <w:kern w:val="0"/>
        </w:rPr>
        <w:t>丹尼尔·卡尼曼</w:t>
      </w:r>
    </w:p>
    <w:p w14:paraId="7C129D96" w14:textId="77777777" w:rsidR="00413E52" w:rsidRPr="0011275C" w:rsidRDefault="00413E52" w:rsidP="00413E52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《</w:t>
      </w:r>
      <w:r w:rsidRPr="003E48FB">
        <w:rPr>
          <w:rFonts w:ascii="微软雅黑" w:eastAsia="微软雅黑" w:hAnsi="微软雅黑" w:hint="eastAsia"/>
          <w:kern w:val="0"/>
        </w:rPr>
        <w:t>“错误”的行为</w:t>
      </w:r>
      <w:r>
        <w:rPr>
          <w:rFonts w:ascii="微软雅黑" w:eastAsia="微软雅黑" w:hAnsi="微软雅黑" w:hint="eastAsia"/>
          <w:kern w:val="0"/>
        </w:rPr>
        <w:t>》</w:t>
      </w:r>
      <w:r w:rsidRPr="003E48FB">
        <w:rPr>
          <w:rFonts w:ascii="微软雅黑" w:eastAsia="微软雅黑" w:hAnsi="微软雅黑" w:hint="eastAsia"/>
          <w:kern w:val="0"/>
        </w:rPr>
        <w:t>理查德·泰勒</w:t>
      </w:r>
    </w:p>
    <w:p w14:paraId="7134754E" w14:textId="77777777" w:rsidR="00413E52" w:rsidRDefault="00413E52" w:rsidP="00413E52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《</w:t>
      </w:r>
      <w:r w:rsidRPr="009A0C30">
        <w:rPr>
          <w:rFonts w:ascii="微软雅黑" w:eastAsia="微软雅黑" w:hAnsi="微软雅黑" w:hint="eastAsia"/>
          <w:kern w:val="0"/>
        </w:rPr>
        <w:t>别做正常的傻瓜</w:t>
      </w:r>
      <w:r>
        <w:rPr>
          <w:rFonts w:ascii="微软雅黑" w:eastAsia="微软雅黑" w:hAnsi="微软雅黑" w:hint="eastAsia"/>
          <w:kern w:val="0"/>
        </w:rPr>
        <w:t>》</w:t>
      </w:r>
      <w:r w:rsidRPr="003E73DA">
        <w:rPr>
          <w:rFonts w:ascii="微软雅黑" w:eastAsia="微软雅黑" w:hAnsi="微软雅黑"/>
          <w:kern w:val="0"/>
        </w:rPr>
        <w:t>奚恺元</w:t>
      </w:r>
    </w:p>
    <w:p w14:paraId="04852E3F" w14:textId="77777777" w:rsidR="00413E52" w:rsidRDefault="00413E52" w:rsidP="00413E52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《</w:t>
      </w:r>
      <w:r w:rsidRPr="009A0C30">
        <w:rPr>
          <w:rFonts w:ascii="微软雅黑" w:eastAsia="微软雅黑" w:hAnsi="微软雅黑" w:hint="eastAsia"/>
          <w:kern w:val="0"/>
        </w:rPr>
        <w:t>怪诞行为学</w:t>
      </w:r>
      <w:r>
        <w:rPr>
          <w:rFonts w:ascii="微软雅黑" w:eastAsia="微软雅黑" w:hAnsi="微软雅黑" w:hint="eastAsia"/>
          <w:kern w:val="0"/>
        </w:rPr>
        <w:t>》</w:t>
      </w:r>
      <w:r w:rsidRPr="009A0C30">
        <w:rPr>
          <w:rFonts w:ascii="微软雅黑" w:eastAsia="微软雅黑" w:hAnsi="微软雅黑" w:hint="eastAsia"/>
          <w:kern w:val="0"/>
        </w:rPr>
        <w:t>丹·艾瑞里</w:t>
      </w:r>
    </w:p>
    <w:p w14:paraId="044BD293" w14:textId="77777777" w:rsidR="00413E52" w:rsidRDefault="00413E52" w:rsidP="00413E52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《魔鬼经济学》</w:t>
      </w:r>
      <w:r w:rsidRPr="00C87113">
        <w:rPr>
          <w:rFonts w:ascii="微软雅黑" w:eastAsia="微软雅黑" w:hAnsi="微软雅黑" w:hint="eastAsia"/>
          <w:kern w:val="0"/>
        </w:rPr>
        <w:t>史蒂芬·列维特</w:t>
      </w:r>
      <w:r>
        <w:rPr>
          <w:rFonts w:ascii="微软雅黑" w:eastAsia="微软雅黑" w:hAnsi="微软雅黑" w:hint="eastAsia"/>
          <w:kern w:val="0"/>
        </w:rPr>
        <w:t>、</w:t>
      </w:r>
      <w:r w:rsidRPr="00C87113">
        <w:rPr>
          <w:rFonts w:ascii="微软雅黑" w:eastAsia="微软雅黑" w:hAnsi="微软雅黑" w:hint="eastAsia"/>
          <w:kern w:val="0"/>
        </w:rPr>
        <w:t>史蒂芬·都伯纳</w:t>
      </w:r>
    </w:p>
    <w:p w14:paraId="6BDA00E8" w14:textId="77777777" w:rsidR="00413E52" w:rsidRDefault="00413E52" w:rsidP="00413E52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lastRenderedPageBreak/>
        <w:t>《卧底经济学》</w:t>
      </w:r>
      <w:r w:rsidRPr="00494CD4">
        <w:rPr>
          <w:rFonts w:ascii="微软雅黑" w:eastAsia="微软雅黑" w:hAnsi="微软雅黑" w:hint="eastAsia"/>
          <w:kern w:val="0"/>
        </w:rPr>
        <w:t>蒂姆·哈福德</w:t>
      </w:r>
    </w:p>
    <w:p w14:paraId="2561A444" w14:textId="77777777" w:rsidR="00413E52" w:rsidRDefault="00413E52" w:rsidP="00413E52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《股票大作手回忆录》</w:t>
      </w:r>
      <w:r w:rsidRPr="00083A9E">
        <w:rPr>
          <w:rFonts w:ascii="微软雅黑" w:eastAsia="微软雅黑" w:hAnsi="微软雅黑" w:hint="eastAsia"/>
          <w:kern w:val="0"/>
        </w:rPr>
        <w:t>埃德温·勒菲弗</w:t>
      </w:r>
    </w:p>
    <w:p w14:paraId="61A79E69" w14:textId="77777777" w:rsidR="0044414F" w:rsidRPr="00413E52" w:rsidRDefault="0044414F" w:rsidP="00EB727E">
      <w:pPr>
        <w:rPr>
          <w:rFonts w:ascii="微软雅黑" w:eastAsia="微软雅黑" w:hAnsi="微软雅黑"/>
          <w:b/>
          <w:kern w:val="0"/>
        </w:rPr>
      </w:pPr>
    </w:p>
    <w:p w14:paraId="54D80DE0" w14:textId="77777777" w:rsidR="00444DEE" w:rsidRDefault="00444DEE" w:rsidP="00444DE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>
        <w:rPr>
          <w:rFonts w:ascii="微软雅黑" w:eastAsia="微软雅黑" w:hAnsi="微软雅黑"/>
          <w:kern w:val="0"/>
        </w:rPr>
        <w:t>的学习所得哦</w:t>
      </w:r>
      <w:r w:rsidRPr="00EB727E">
        <w:rPr>
          <w:rFonts w:ascii="微软雅黑" w:eastAsia="微软雅黑" w:hAnsi="微软雅黑"/>
          <w:kern w:val="0"/>
        </w:rPr>
        <w:t>~</w:t>
      </w:r>
    </w:p>
    <w:p w14:paraId="418B4880" w14:textId="77777777" w:rsidR="00444DEE" w:rsidRPr="00444DEE" w:rsidRDefault="00444DEE" w:rsidP="00EB727E">
      <w:pPr>
        <w:rPr>
          <w:rFonts w:ascii="微软雅黑" w:eastAsia="微软雅黑" w:hAnsi="微软雅黑"/>
          <w:b/>
          <w:kern w:val="0"/>
        </w:rPr>
      </w:pPr>
    </w:p>
    <w:sectPr w:rsidR="00444DEE" w:rsidRPr="00444DEE" w:rsidSect="00D61C96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7FD7CB" w14:textId="77777777" w:rsidR="00666DBF" w:rsidRDefault="00666DBF" w:rsidP="00C9306B">
      <w:r>
        <w:separator/>
      </w:r>
    </w:p>
  </w:endnote>
  <w:endnote w:type="continuationSeparator" w:id="0">
    <w:p w14:paraId="77226A68" w14:textId="77777777" w:rsidR="00666DBF" w:rsidRDefault="00666DBF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61C46C9B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994250">
      <w:rPr>
        <w:rStyle w:val="a7"/>
        <w:noProof/>
      </w:rPr>
      <w:t>4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F943DC6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994250">
      <w:rPr>
        <w:rStyle w:val="a7"/>
        <w:noProof/>
      </w:rPr>
      <w:t>3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B5C862" w14:textId="77777777" w:rsidR="00666DBF" w:rsidRDefault="00666DBF" w:rsidP="00C9306B">
      <w:r>
        <w:separator/>
      </w:r>
    </w:p>
  </w:footnote>
  <w:footnote w:type="continuationSeparator" w:id="0">
    <w:p w14:paraId="2DAAED35" w14:textId="77777777" w:rsidR="00666DBF" w:rsidRDefault="00666DBF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666DBF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666DBF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666DBF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B520C"/>
    <w:multiLevelType w:val="hybridMultilevel"/>
    <w:tmpl w:val="BD34E74C"/>
    <w:lvl w:ilvl="0" w:tplc="D89699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680079"/>
    <w:multiLevelType w:val="hybridMultilevel"/>
    <w:tmpl w:val="2A405A68"/>
    <w:lvl w:ilvl="0" w:tplc="50A65264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777803"/>
    <w:multiLevelType w:val="hybridMultilevel"/>
    <w:tmpl w:val="1586FA12"/>
    <w:lvl w:ilvl="0" w:tplc="D564F1F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D71441"/>
    <w:multiLevelType w:val="hybridMultilevel"/>
    <w:tmpl w:val="9A6813AE"/>
    <w:lvl w:ilvl="0" w:tplc="FC40D8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7F7537"/>
    <w:multiLevelType w:val="hybridMultilevel"/>
    <w:tmpl w:val="01022604"/>
    <w:lvl w:ilvl="0" w:tplc="3E386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E447051"/>
    <w:multiLevelType w:val="hybridMultilevel"/>
    <w:tmpl w:val="98B4BEF6"/>
    <w:lvl w:ilvl="0" w:tplc="A94409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123B2B"/>
    <w:multiLevelType w:val="hybridMultilevel"/>
    <w:tmpl w:val="A8007CFA"/>
    <w:lvl w:ilvl="0" w:tplc="12046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9F6183"/>
    <w:multiLevelType w:val="hybridMultilevel"/>
    <w:tmpl w:val="C59ED1E4"/>
    <w:lvl w:ilvl="0" w:tplc="5D5E6B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3DB5A12"/>
    <w:multiLevelType w:val="hybridMultilevel"/>
    <w:tmpl w:val="A4585B52"/>
    <w:lvl w:ilvl="0" w:tplc="115E97F2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6F31F3E"/>
    <w:multiLevelType w:val="hybridMultilevel"/>
    <w:tmpl w:val="7FB493B2"/>
    <w:lvl w:ilvl="0" w:tplc="74C8BCE8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7A428CB"/>
    <w:multiLevelType w:val="hybridMultilevel"/>
    <w:tmpl w:val="E1D0AC26"/>
    <w:lvl w:ilvl="0" w:tplc="A874DAB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39E219A"/>
    <w:multiLevelType w:val="hybridMultilevel"/>
    <w:tmpl w:val="ACB641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5973EE5"/>
    <w:multiLevelType w:val="hybridMultilevel"/>
    <w:tmpl w:val="9A985632"/>
    <w:lvl w:ilvl="0" w:tplc="018CDAC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57C0FA2"/>
    <w:multiLevelType w:val="hybridMultilevel"/>
    <w:tmpl w:val="5B9CEC94"/>
    <w:lvl w:ilvl="0" w:tplc="2A3CB2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8B837D4"/>
    <w:multiLevelType w:val="hybridMultilevel"/>
    <w:tmpl w:val="06C2A884"/>
    <w:lvl w:ilvl="0" w:tplc="6D16562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B9B5DB7"/>
    <w:multiLevelType w:val="hybridMultilevel"/>
    <w:tmpl w:val="800487F6"/>
    <w:lvl w:ilvl="0" w:tplc="F53EE1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CAA735D"/>
    <w:multiLevelType w:val="hybridMultilevel"/>
    <w:tmpl w:val="3BEC2B18"/>
    <w:lvl w:ilvl="0" w:tplc="9ACAA2A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03E5130"/>
    <w:multiLevelType w:val="hybridMultilevel"/>
    <w:tmpl w:val="46D4A448"/>
    <w:lvl w:ilvl="0" w:tplc="82C073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824432D"/>
    <w:multiLevelType w:val="hybridMultilevel"/>
    <w:tmpl w:val="0EAC5DCC"/>
    <w:lvl w:ilvl="0" w:tplc="8904F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91F33E4"/>
    <w:multiLevelType w:val="hybridMultilevel"/>
    <w:tmpl w:val="88FA6A82"/>
    <w:lvl w:ilvl="0" w:tplc="3762F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F9C2539"/>
    <w:multiLevelType w:val="hybridMultilevel"/>
    <w:tmpl w:val="44642EB2"/>
    <w:lvl w:ilvl="0" w:tplc="AAECCF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1497A58"/>
    <w:multiLevelType w:val="hybridMultilevel"/>
    <w:tmpl w:val="336AF678"/>
    <w:lvl w:ilvl="0" w:tplc="2A28BAE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2DF5525"/>
    <w:multiLevelType w:val="hybridMultilevel"/>
    <w:tmpl w:val="34C4CD64"/>
    <w:lvl w:ilvl="0" w:tplc="6D16562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3224BF5"/>
    <w:multiLevelType w:val="hybridMultilevel"/>
    <w:tmpl w:val="0AE40B92"/>
    <w:lvl w:ilvl="0" w:tplc="2BA24D68">
      <w:start w:val="1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66FC196E"/>
    <w:multiLevelType w:val="hybridMultilevel"/>
    <w:tmpl w:val="D3D670F0"/>
    <w:lvl w:ilvl="0" w:tplc="8ED06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7684519"/>
    <w:multiLevelType w:val="hybridMultilevel"/>
    <w:tmpl w:val="81A28776"/>
    <w:lvl w:ilvl="0" w:tplc="F764658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CF11BFD"/>
    <w:multiLevelType w:val="hybridMultilevel"/>
    <w:tmpl w:val="DAC2DF0C"/>
    <w:lvl w:ilvl="0" w:tplc="D64A669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D330F4E"/>
    <w:multiLevelType w:val="hybridMultilevel"/>
    <w:tmpl w:val="0DFA9560"/>
    <w:lvl w:ilvl="0" w:tplc="61FC5D5C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b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EDD7406"/>
    <w:multiLevelType w:val="hybridMultilevel"/>
    <w:tmpl w:val="43160F42"/>
    <w:lvl w:ilvl="0" w:tplc="EA7C4D2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537D70"/>
    <w:multiLevelType w:val="hybridMultilevel"/>
    <w:tmpl w:val="87FC633C"/>
    <w:lvl w:ilvl="0" w:tplc="D2689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3682C4A"/>
    <w:multiLevelType w:val="hybridMultilevel"/>
    <w:tmpl w:val="B95EF312"/>
    <w:lvl w:ilvl="0" w:tplc="6D049E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7CA5B5C"/>
    <w:multiLevelType w:val="hybridMultilevel"/>
    <w:tmpl w:val="55AAC5C4"/>
    <w:lvl w:ilvl="0" w:tplc="46FA35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C1E651A"/>
    <w:multiLevelType w:val="hybridMultilevel"/>
    <w:tmpl w:val="AC663D50"/>
    <w:lvl w:ilvl="0" w:tplc="8FBC822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default"/>
        <w:b w:val="0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3"/>
  </w:num>
  <w:num w:numId="5">
    <w:abstractNumId w:val="18"/>
  </w:num>
  <w:num w:numId="6">
    <w:abstractNumId w:val="3"/>
  </w:num>
  <w:num w:numId="7">
    <w:abstractNumId w:val="1"/>
  </w:num>
  <w:num w:numId="8">
    <w:abstractNumId w:val="2"/>
  </w:num>
  <w:num w:numId="9">
    <w:abstractNumId w:val="8"/>
  </w:num>
  <w:num w:numId="10">
    <w:abstractNumId w:val="12"/>
  </w:num>
  <w:num w:numId="11">
    <w:abstractNumId w:val="25"/>
  </w:num>
  <w:num w:numId="12">
    <w:abstractNumId w:val="29"/>
  </w:num>
  <w:num w:numId="13">
    <w:abstractNumId w:val="15"/>
  </w:num>
  <w:num w:numId="14">
    <w:abstractNumId w:val="19"/>
  </w:num>
  <w:num w:numId="15">
    <w:abstractNumId w:val="30"/>
  </w:num>
  <w:num w:numId="16">
    <w:abstractNumId w:val="32"/>
  </w:num>
  <w:num w:numId="17">
    <w:abstractNumId w:val="6"/>
  </w:num>
  <w:num w:numId="18">
    <w:abstractNumId w:val="7"/>
  </w:num>
  <w:num w:numId="19">
    <w:abstractNumId w:val="31"/>
  </w:num>
  <w:num w:numId="20">
    <w:abstractNumId w:val="23"/>
  </w:num>
  <w:num w:numId="21">
    <w:abstractNumId w:val="9"/>
  </w:num>
  <w:num w:numId="22">
    <w:abstractNumId w:val="27"/>
  </w:num>
  <w:num w:numId="23">
    <w:abstractNumId w:val="24"/>
  </w:num>
  <w:num w:numId="24">
    <w:abstractNumId w:val="22"/>
  </w:num>
  <w:num w:numId="25">
    <w:abstractNumId w:val="26"/>
  </w:num>
  <w:num w:numId="26">
    <w:abstractNumId w:val="17"/>
  </w:num>
  <w:num w:numId="27">
    <w:abstractNumId w:val="28"/>
  </w:num>
  <w:num w:numId="28">
    <w:abstractNumId w:val="14"/>
  </w:num>
  <w:num w:numId="29">
    <w:abstractNumId w:val="21"/>
  </w:num>
  <w:num w:numId="30">
    <w:abstractNumId w:val="16"/>
  </w:num>
  <w:num w:numId="31">
    <w:abstractNumId w:val="10"/>
  </w:num>
  <w:num w:numId="32">
    <w:abstractNumId w:val="11"/>
  </w:num>
  <w:num w:numId="33">
    <w:abstractNumId w:val="2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37966"/>
    <w:rsid w:val="000444EA"/>
    <w:rsid w:val="000644C5"/>
    <w:rsid w:val="00085551"/>
    <w:rsid w:val="00095FF7"/>
    <w:rsid w:val="000A196B"/>
    <w:rsid w:val="000A7DAC"/>
    <w:rsid w:val="000C0EDD"/>
    <w:rsid w:val="000F2422"/>
    <w:rsid w:val="00111B5F"/>
    <w:rsid w:val="00112C8D"/>
    <w:rsid w:val="001140CC"/>
    <w:rsid w:val="0011494D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962B3"/>
    <w:rsid w:val="00196B96"/>
    <w:rsid w:val="001A5C59"/>
    <w:rsid w:val="001B1C3B"/>
    <w:rsid w:val="001E4D88"/>
    <w:rsid w:val="001F2E9B"/>
    <w:rsid w:val="002214CE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906C4"/>
    <w:rsid w:val="0029487A"/>
    <w:rsid w:val="002A154D"/>
    <w:rsid w:val="002A5F0A"/>
    <w:rsid w:val="002B087B"/>
    <w:rsid w:val="002D3863"/>
    <w:rsid w:val="002F3F2C"/>
    <w:rsid w:val="00304457"/>
    <w:rsid w:val="003178FC"/>
    <w:rsid w:val="00323D93"/>
    <w:rsid w:val="00342836"/>
    <w:rsid w:val="0034733A"/>
    <w:rsid w:val="00361443"/>
    <w:rsid w:val="00366E91"/>
    <w:rsid w:val="003808B5"/>
    <w:rsid w:val="00387B26"/>
    <w:rsid w:val="00392112"/>
    <w:rsid w:val="00395F8E"/>
    <w:rsid w:val="003A0D3D"/>
    <w:rsid w:val="003A1A58"/>
    <w:rsid w:val="003A505C"/>
    <w:rsid w:val="003B4D09"/>
    <w:rsid w:val="003B6F10"/>
    <w:rsid w:val="003C3D6D"/>
    <w:rsid w:val="003D4E48"/>
    <w:rsid w:val="003D59FC"/>
    <w:rsid w:val="003E0414"/>
    <w:rsid w:val="003E1B36"/>
    <w:rsid w:val="003E242B"/>
    <w:rsid w:val="003E5D70"/>
    <w:rsid w:val="004019E0"/>
    <w:rsid w:val="004129E4"/>
    <w:rsid w:val="00413E52"/>
    <w:rsid w:val="00417B41"/>
    <w:rsid w:val="00424B70"/>
    <w:rsid w:val="0043459F"/>
    <w:rsid w:val="004374A4"/>
    <w:rsid w:val="00443602"/>
    <w:rsid w:val="0044414F"/>
    <w:rsid w:val="00444DEE"/>
    <w:rsid w:val="004507D4"/>
    <w:rsid w:val="00451205"/>
    <w:rsid w:val="0046200C"/>
    <w:rsid w:val="00480DE0"/>
    <w:rsid w:val="004936E3"/>
    <w:rsid w:val="004957BA"/>
    <w:rsid w:val="004D73A9"/>
    <w:rsid w:val="004D7597"/>
    <w:rsid w:val="004E5FEB"/>
    <w:rsid w:val="004F5188"/>
    <w:rsid w:val="004F5D69"/>
    <w:rsid w:val="00501E44"/>
    <w:rsid w:val="005056C8"/>
    <w:rsid w:val="00506E7F"/>
    <w:rsid w:val="0051038A"/>
    <w:rsid w:val="0051487E"/>
    <w:rsid w:val="005423FE"/>
    <w:rsid w:val="00561B35"/>
    <w:rsid w:val="00570604"/>
    <w:rsid w:val="0057468C"/>
    <w:rsid w:val="00576BF3"/>
    <w:rsid w:val="00577943"/>
    <w:rsid w:val="0058282B"/>
    <w:rsid w:val="005843D5"/>
    <w:rsid w:val="0059123F"/>
    <w:rsid w:val="00597255"/>
    <w:rsid w:val="005A2E1D"/>
    <w:rsid w:val="005A6D45"/>
    <w:rsid w:val="005C4710"/>
    <w:rsid w:val="005C5C02"/>
    <w:rsid w:val="005C7F86"/>
    <w:rsid w:val="005D7B74"/>
    <w:rsid w:val="005E0587"/>
    <w:rsid w:val="005E63F6"/>
    <w:rsid w:val="00605068"/>
    <w:rsid w:val="00607231"/>
    <w:rsid w:val="00611C1B"/>
    <w:rsid w:val="006161FC"/>
    <w:rsid w:val="00624DED"/>
    <w:rsid w:val="00634AA6"/>
    <w:rsid w:val="00641F2E"/>
    <w:rsid w:val="00643582"/>
    <w:rsid w:val="00646402"/>
    <w:rsid w:val="006617E9"/>
    <w:rsid w:val="006632E9"/>
    <w:rsid w:val="0066495A"/>
    <w:rsid w:val="00666D90"/>
    <w:rsid w:val="00666DBF"/>
    <w:rsid w:val="00671DE8"/>
    <w:rsid w:val="0068587A"/>
    <w:rsid w:val="006A7F8B"/>
    <w:rsid w:val="006B06C7"/>
    <w:rsid w:val="006B704B"/>
    <w:rsid w:val="006E282B"/>
    <w:rsid w:val="006E7F31"/>
    <w:rsid w:val="006F031B"/>
    <w:rsid w:val="00703AB6"/>
    <w:rsid w:val="00713812"/>
    <w:rsid w:val="00714EF4"/>
    <w:rsid w:val="00726BD6"/>
    <w:rsid w:val="00741248"/>
    <w:rsid w:val="007424B3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A6A2D"/>
    <w:rsid w:val="007B2CCF"/>
    <w:rsid w:val="007B3B9A"/>
    <w:rsid w:val="007C06C2"/>
    <w:rsid w:val="007C2D47"/>
    <w:rsid w:val="007D2168"/>
    <w:rsid w:val="007E125F"/>
    <w:rsid w:val="007E43CB"/>
    <w:rsid w:val="007E4C4E"/>
    <w:rsid w:val="007E4E98"/>
    <w:rsid w:val="007E5A13"/>
    <w:rsid w:val="00807F88"/>
    <w:rsid w:val="008103C2"/>
    <w:rsid w:val="008107D6"/>
    <w:rsid w:val="00814DBD"/>
    <w:rsid w:val="00822241"/>
    <w:rsid w:val="008248D0"/>
    <w:rsid w:val="00831E3F"/>
    <w:rsid w:val="00835B39"/>
    <w:rsid w:val="00851392"/>
    <w:rsid w:val="00854A15"/>
    <w:rsid w:val="00857DA1"/>
    <w:rsid w:val="008617CE"/>
    <w:rsid w:val="00862D1E"/>
    <w:rsid w:val="00875A93"/>
    <w:rsid w:val="00876CB9"/>
    <w:rsid w:val="00882553"/>
    <w:rsid w:val="00883ADF"/>
    <w:rsid w:val="00895224"/>
    <w:rsid w:val="00897285"/>
    <w:rsid w:val="008A366D"/>
    <w:rsid w:val="008B5762"/>
    <w:rsid w:val="008B5C0E"/>
    <w:rsid w:val="008C64AE"/>
    <w:rsid w:val="008D0E69"/>
    <w:rsid w:val="008E797B"/>
    <w:rsid w:val="00910875"/>
    <w:rsid w:val="009229C2"/>
    <w:rsid w:val="009351D0"/>
    <w:rsid w:val="00940448"/>
    <w:rsid w:val="0094694D"/>
    <w:rsid w:val="00975E15"/>
    <w:rsid w:val="00987880"/>
    <w:rsid w:val="00994250"/>
    <w:rsid w:val="009A3114"/>
    <w:rsid w:val="009A38B8"/>
    <w:rsid w:val="009B4B06"/>
    <w:rsid w:val="009C4A53"/>
    <w:rsid w:val="009C7D36"/>
    <w:rsid w:val="009D6261"/>
    <w:rsid w:val="009E37C4"/>
    <w:rsid w:val="009E52CB"/>
    <w:rsid w:val="009F1B50"/>
    <w:rsid w:val="009F70F3"/>
    <w:rsid w:val="009F7302"/>
    <w:rsid w:val="00A05F96"/>
    <w:rsid w:val="00A06186"/>
    <w:rsid w:val="00A23669"/>
    <w:rsid w:val="00A32CD1"/>
    <w:rsid w:val="00A33234"/>
    <w:rsid w:val="00A4245A"/>
    <w:rsid w:val="00A478DA"/>
    <w:rsid w:val="00A55DC8"/>
    <w:rsid w:val="00A72B1D"/>
    <w:rsid w:val="00A91963"/>
    <w:rsid w:val="00A96A73"/>
    <w:rsid w:val="00AA10D1"/>
    <w:rsid w:val="00AA40B7"/>
    <w:rsid w:val="00AB4802"/>
    <w:rsid w:val="00AB4F76"/>
    <w:rsid w:val="00AB55C2"/>
    <w:rsid w:val="00AE01E8"/>
    <w:rsid w:val="00B057B2"/>
    <w:rsid w:val="00B213AF"/>
    <w:rsid w:val="00B23347"/>
    <w:rsid w:val="00B244C5"/>
    <w:rsid w:val="00B24A0D"/>
    <w:rsid w:val="00B36E25"/>
    <w:rsid w:val="00B37C4D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D5E3C"/>
    <w:rsid w:val="00BE74DD"/>
    <w:rsid w:val="00BF2E39"/>
    <w:rsid w:val="00C11C19"/>
    <w:rsid w:val="00C144AF"/>
    <w:rsid w:val="00C168FD"/>
    <w:rsid w:val="00C22CA4"/>
    <w:rsid w:val="00C3112B"/>
    <w:rsid w:val="00C32641"/>
    <w:rsid w:val="00C35029"/>
    <w:rsid w:val="00C50211"/>
    <w:rsid w:val="00C50AE1"/>
    <w:rsid w:val="00C525E3"/>
    <w:rsid w:val="00C53F4E"/>
    <w:rsid w:val="00C64ACE"/>
    <w:rsid w:val="00C80A00"/>
    <w:rsid w:val="00C9306B"/>
    <w:rsid w:val="00CA21AB"/>
    <w:rsid w:val="00CA2E42"/>
    <w:rsid w:val="00CC46B6"/>
    <w:rsid w:val="00CC57D3"/>
    <w:rsid w:val="00CC6125"/>
    <w:rsid w:val="00CE5AAE"/>
    <w:rsid w:val="00CE5C91"/>
    <w:rsid w:val="00CF4A7E"/>
    <w:rsid w:val="00CF4CD2"/>
    <w:rsid w:val="00CF6546"/>
    <w:rsid w:val="00D15E7F"/>
    <w:rsid w:val="00D26ACD"/>
    <w:rsid w:val="00D36CDC"/>
    <w:rsid w:val="00D402A6"/>
    <w:rsid w:val="00D465F9"/>
    <w:rsid w:val="00D520E2"/>
    <w:rsid w:val="00D52D2F"/>
    <w:rsid w:val="00D549E2"/>
    <w:rsid w:val="00D54C3F"/>
    <w:rsid w:val="00D558DE"/>
    <w:rsid w:val="00D575CE"/>
    <w:rsid w:val="00D61C96"/>
    <w:rsid w:val="00D62054"/>
    <w:rsid w:val="00D6264D"/>
    <w:rsid w:val="00D75B23"/>
    <w:rsid w:val="00D775E5"/>
    <w:rsid w:val="00D82AEB"/>
    <w:rsid w:val="00D865D9"/>
    <w:rsid w:val="00D87ADA"/>
    <w:rsid w:val="00D92F8B"/>
    <w:rsid w:val="00D94C13"/>
    <w:rsid w:val="00DB22DD"/>
    <w:rsid w:val="00DB2622"/>
    <w:rsid w:val="00DB58DC"/>
    <w:rsid w:val="00DC017B"/>
    <w:rsid w:val="00DC5AFA"/>
    <w:rsid w:val="00DD2965"/>
    <w:rsid w:val="00DD7C3B"/>
    <w:rsid w:val="00DE3921"/>
    <w:rsid w:val="00DE462A"/>
    <w:rsid w:val="00DE5D9D"/>
    <w:rsid w:val="00E01DCF"/>
    <w:rsid w:val="00E0262A"/>
    <w:rsid w:val="00E121BE"/>
    <w:rsid w:val="00E1586A"/>
    <w:rsid w:val="00E24DF6"/>
    <w:rsid w:val="00E36DAA"/>
    <w:rsid w:val="00E41693"/>
    <w:rsid w:val="00E45359"/>
    <w:rsid w:val="00E53DA1"/>
    <w:rsid w:val="00E5631E"/>
    <w:rsid w:val="00E6561F"/>
    <w:rsid w:val="00E70DE2"/>
    <w:rsid w:val="00E829EC"/>
    <w:rsid w:val="00E9764B"/>
    <w:rsid w:val="00EB727E"/>
    <w:rsid w:val="00EC3879"/>
    <w:rsid w:val="00EE1AC9"/>
    <w:rsid w:val="00EF55C1"/>
    <w:rsid w:val="00F0055C"/>
    <w:rsid w:val="00F02B84"/>
    <w:rsid w:val="00F06467"/>
    <w:rsid w:val="00F207F4"/>
    <w:rsid w:val="00F34F07"/>
    <w:rsid w:val="00F43EB8"/>
    <w:rsid w:val="00F47503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D3D2D"/>
    <w:rsid w:val="00FD54FC"/>
    <w:rsid w:val="00FD5A90"/>
    <w:rsid w:val="00FD73E1"/>
    <w:rsid w:val="00FE337F"/>
    <w:rsid w:val="00FF6409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Char">
    <w:name w:val="标题 3 Char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Char">
    <w:name w:val="标题 2 Char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d">
    <w:name w:val="Strong"/>
    <w:basedOn w:val="a0"/>
    <w:uiPriority w:val="22"/>
    <w:qFormat/>
    <w:rsid w:val="006E282B"/>
    <w:rPr>
      <w:b/>
      <w:bCs/>
    </w:rPr>
  </w:style>
  <w:style w:type="character" w:customStyle="1" w:styleId="author-2415648">
    <w:name w:val="author-2415648"/>
    <w:basedOn w:val="a0"/>
    <w:rsid w:val="00E121BE"/>
  </w:style>
  <w:style w:type="character" w:customStyle="1" w:styleId="Mention">
    <w:name w:val="Mention"/>
    <w:basedOn w:val="a0"/>
    <w:uiPriority w:val="99"/>
    <w:semiHidden/>
    <w:unhideWhenUsed/>
    <w:rsid w:val="007E5A13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72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7115698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502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145686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9782212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2043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8164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00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8687580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52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7264927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139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7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090417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3639426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2582488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</w:divsChild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95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926916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hyperlink" Target="http://www.cninfo.com.cn" TargetMode="External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hyperlink" Target="https://www.jisilu.cn/data/new_stock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hyperlink" Target="http://www.szse.cn/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://www.sse.com.cn/" TargetMode="External"/><Relationship Id="rId20" Type="http://schemas.openxmlformats.org/officeDocument/2006/relationships/hyperlink" Target="http://www.51shiyinglv.com" TargetMode="External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yperlink" Target="http://www.xcf.cn/zjfxs/" TargetMode="External"/><Relationship Id="rId23" Type="http://schemas.openxmlformats.org/officeDocument/2006/relationships/header" Target="header1.xml"/><Relationship Id="rId28" Type="http://schemas.openxmlformats.org/officeDocument/2006/relationships/fontTable" Target="fontTable.xml"/><Relationship Id="rId10" Type="http://schemas.openxmlformats.org/officeDocument/2006/relationships/hyperlink" Target="http://course.jane7.com" TargetMode="External"/><Relationship Id="rId19" Type="http://schemas.openxmlformats.org/officeDocument/2006/relationships/hyperlink" Target="https://www.lixinger.com" TargetMode="Externa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hyperlink" Target="http://finance.sina.com.cn/stock/index.shtml" TargetMode="External"/><Relationship Id="rId22" Type="http://schemas.openxmlformats.org/officeDocument/2006/relationships/hyperlink" Target="http://bbs.toplicai.cn/calculator.html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3023E3"/>
    <w:rsid w:val="00305442"/>
    <w:rsid w:val="00341193"/>
    <w:rsid w:val="003660F6"/>
    <w:rsid w:val="003A7A04"/>
    <w:rsid w:val="003D1BD2"/>
    <w:rsid w:val="00460DD7"/>
    <w:rsid w:val="00476257"/>
    <w:rsid w:val="00481AA3"/>
    <w:rsid w:val="004C10A9"/>
    <w:rsid w:val="004E0AD6"/>
    <w:rsid w:val="00516C90"/>
    <w:rsid w:val="005316B3"/>
    <w:rsid w:val="00583AB1"/>
    <w:rsid w:val="00593D9B"/>
    <w:rsid w:val="006103C4"/>
    <w:rsid w:val="0062730B"/>
    <w:rsid w:val="0064153F"/>
    <w:rsid w:val="006A5A1C"/>
    <w:rsid w:val="006E49F6"/>
    <w:rsid w:val="006E74C6"/>
    <w:rsid w:val="00741D29"/>
    <w:rsid w:val="00744FD3"/>
    <w:rsid w:val="00796A59"/>
    <w:rsid w:val="007C0DAB"/>
    <w:rsid w:val="007E2C3A"/>
    <w:rsid w:val="008131B2"/>
    <w:rsid w:val="00820257"/>
    <w:rsid w:val="00886353"/>
    <w:rsid w:val="00981551"/>
    <w:rsid w:val="00987BE2"/>
    <w:rsid w:val="009D7C93"/>
    <w:rsid w:val="009F28A2"/>
    <w:rsid w:val="009F29C7"/>
    <w:rsid w:val="00A506D3"/>
    <w:rsid w:val="00AF2CB4"/>
    <w:rsid w:val="00B258F2"/>
    <w:rsid w:val="00B840FD"/>
    <w:rsid w:val="00BF38F5"/>
    <w:rsid w:val="00C02847"/>
    <w:rsid w:val="00C35C5C"/>
    <w:rsid w:val="00C35D97"/>
    <w:rsid w:val="00C9298E"/>
    <w:rsid w:val="00CE5A47"/>
    <w:rsid w:val="00D62BD7"/>
    <w:rsid w:val="00DE01B1"/>
    <w:rsid w:val="00E1203C"/>
    <w:rsid w:val="00E620EF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71C42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6466476-450B-4B8F-A3A4-9D95D157C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243</Words>
  <Characters>1390</Characters>
  <Application>Microsoft Office Word</Application>
  <DocSecurity>0</DocSecurity>
  <Lines>11</Lines>
  <Paragraphs>3</Paragraphs>
  <ScaleCrop>false</ScaleCrop>
  <Company>Citi Bank</Company>
  <LinksUpToDate>false</LinksUpToDate>
  <CharactersWithSpaces>1630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张敏君</cp:lastModifiedBy>
  <cp:revision>34</cp:revision>
  <dcterms:created xsi:type="dcterms:W3CDTF">2017-03-20T09:40:00Z</dcterms:created>
  <dcterms:modified xsi:type="dcterms:W3CDTF">2017-06-05T07:45:00Z</dcterms:modified>
</cp:coreProperties>
</file>