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4243E2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CF2B5A1" w14:textId="77777777" w:rsidR="00E705F4" w:rsidRDefault="004243E2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50166F27" w14:textId="77777777" w:rsidR="00E705F4" w:rsidRDefault="00E705F4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3EA430E3" w14:textId="77777777" w:rsidR="00872608" w:rsidRDefault="00872608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15</w:t>
      </w:r>
      <w:r w:rsidRPr="00872608">
        <w:rPr>
          <w:rFonts w:ascii="微软雅黑" w:eastAsia="微软雅黑" w:hAnsi="微软雅黑" w:hint="eastAsia"/>
          <w:b/>
          <w:color w:val="E36C0A" w:themeColor="accent6" w:themeShade="BF"/>
        </w:rPr>
        <w:t>.4 投资海外房产有妙招</w:t>
      </w:r>
    </w:p>
    <w:p w14:paraId="7AB7052E" w14:textId="400C9B07" w:rsidR="00E705F4" w:rsidRDefault="004243E2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1B13CE53" w14:textId="77777777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97686CD" w14:textId="2B64FE2A" w:rsidR="00872608" w:rsidRP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一、</w:t>
      </w:r>
      <w:r w:rsidR="00127EF7">
        <w:rPr>
          <w:rFonts w:ascii="微软雅黑" w:eastAsia="微软雅黑" w:hAnsi="微软雅黑" w:hint="eastAsia"/>
          <w:b/>
          <w:color w:val="000000" w:themeColor="text1"/>
          <w:szCs w:val="22"/>
        </w:rPr>
        <w:t>通过REITs，</w:t>
      </w:r>
      <w:r w:rsidR="00872608"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几百元就能投资房产</w:t>
      </w:r>
    </w:p>
    <w:p w14:paraId="4BAEF5DC" w14:textId="3311CD0A" w:rsidR="00872608" w:rsidRPr="00872608" w:rsidRDefault="00872608" w:rsidP="00872608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1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.</w:t>
      </w:r>
      <w:proofErr w:type="gramEnd"/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Pr="00872608">
        <w:rPr>
          <w:rFonts w:ascii="微软雅黑" w:eastAsia="微软雅黑" w:hAnsi="微软雅黑"/>
          <w:color w:val="000000" w:themeColor="text1"/>
          <w:szCs w:val="22"/>
        </w:rPr>
        <w:t>REITs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Pr="00872608">
        <w:rPr>
          <w:rFonts w:ascii="微软雅黑" w:eastAsia="微软雅黑" w:hAnsi="微软雅黑" w:hint="eastAsia"/>
          <w:color w:val="000000" w:themeColor="text1"/>
          <w:szCs w:val="22"/>
        </w:rPr>
        <w:t>房地产信托投资基金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。由专门机构经营房产，定期分派收益。</w:t>
      </w:r>
    </w:p>
    <w:p w14:paraId="1DCDB15C" w14:textId="1748DF80" w:rsidR="00872608" w:rsidRDefault="00872608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又分</w:t>
      </w:r>
      <w:r w:rsidRPr="00872608">
        <w:rPr>
          <w:rFonts w:ascii="微软雅黑" w:eastAsia="微软雅黑" w:hAnsi="微软雅黑" w:hint="eastAsia"/>
          <w:color w:val="000000" w:themeColor="text1"/>
          <w:szCs w:val="22"/>
        </w:rPr>
        <w:t>权益型REITs</w:t>
      </w:r>
      <w:r w:rsidR="00127EF7">
        <w:rPr>
          <w:rFonts w:ascii="微软雅黑" w:eastAsia="微软雅黑" w:hAnsi="微软雅黑" w:hint="eastAsia"/>
          <w:color w:val="000000" w:themeColor="text1"/>
          <w:szCs w:val="22"/>
        </w:rPr>
        <w:t>；</w:t>
      </w:r>
      <w:r w:rsidR="00127EF7"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Pr="00872608">
        <w:rPr>
          <w:rFonts w:ascii="微软雅黑" w:eastAsia="微软雅黑" w:hAnsi="微软雅黑" w:hint="eastAsia"/>
          <w:color w:val="000000" w:themeColor="text1"/>
          <w:szCs w:val="22"/>
        </w:rPr>
        <w:t>抵押型REITs</w:t>
      </w:r>
      <w:r w:rsidR="00127EF7">
        <w:rPr>
          <w:rFonts w:ascii="微软雅黑" w:eastAsia="微软雅黑" w:hAnsi="微软雅黑" w:hint="eastAsia"/>
          <w:color w:val="000000" w:themeColor="text1"/>
          <w:szCs w:val="22"/>
        </w:rPr>
        <w:t>；</w:t>
      </w:r>
      <w:r w:rsidRPr="00872608">
        <w:rPr>
          <w:rFonts w:ascii="微软雅黑" w:eastAsia="微软雅黑" w:hAnsi="微软雅黑" w:hint="eastAsia"/>
          <w:color w:val="000000" w:themeColor="text1"/>
          <w:szCs w:val="22"/>
        </w:rPr>
        <w:t>混合型REITs</w:t>
      </w:r>
      <w:r w:rsidR="00127EF7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209821D" w14:textId="301B205D" w:rsidR="00872608" w:rsidRDefault="00872608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E6AAE44" w14:textId="57CD49E3" w:rsidR="004B5787" w:rsidRDefault="00872608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proofErr w:type="gramStart"/>
      <w:r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2</w:t>
      </w:r>
      <w:r w:rsidRPr="00124FB5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proofErr w:type="gramEnd"/>
      <w:r w:rsidRPr="00124FB5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REITs</w:t>
      </w:r>
      <w:r w:rsidR="004B5787">
        <w:rPr>
          <w:rFonts w:ascii="微软雅黑" w:eastAsia="微软雅黑" w:hAnsi="微软雅黑" w:hint="eastAsia"/>
          <w:b/>
          <w:color w:val="000000" w:themeColor="text1"/>
          <w:szCs w:val="22"/>
        </w:rPr>
        <w:t>有什么特点：</w:t>
      </w:r>
    </w:p>
    <w:p w14:paraId="6F8CB40B" w14:textId="3A92DA57" w:rsidR="004B5787" w:rsidRDefault="004B5787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1）REITs优势</w:t>
      </w:r>
    </w:p>
    <w:p w14:paraId="7718E980" w14:textId="3D210A42" w:rsidR="000205F1" w:rsidRDefault="00872608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更分散；交易方便；分红比例高；</w:t>
      </w:r>
    </w:p>
    <w:p w14:paraId="4EB4EFEB" w14:textId="241FAA1C" w:rsidR="000205F1" w:rsidRDefault="00872608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不相关性</w:t>
      </w:r>
      <w:r w:rsidR="004B5787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EF5E8F">
        <w:rPr>
          <w:rFonts w:ascii="微软雅黑" w:eastAsia="微软雅黑" w:hAnsi="微软雅黑" w:hint="eastAsia"/>
          <w:color w:val="000000" w:themeColor="text1"/>
          <w:szCs w:val="22"/>
        </w:rPr>
        <w:t>纳入资产配置中，可降低组合整体</w:t>
      </w:r>
      <w:r w:rsidR="00EF5E8F" w:rsidRPr="00EF5E8F">
        <w:rPr>
          <w:rFonts w:ascii="微软雅黑" w:eastAsia="微软雅黑" w:hAnsi="微软雅黑" w:hint="eastAsia"/>
          <w:color w:val="000000" w:themeColor="text1"/>
          <w:szCs w:val="22"/>
        </w:rPr>
        <w:t>波动风险。</w:t>
      </w:r>
    </w:p>
    <w:p w14:paraId="6DCDC577" w14:textId="79B4AD0C" w:rsidR="000205F1" w:rsidRDefault="000205F1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9A5F003" w14:textId="2E7854E1" w:rsidR="00C912B1" w:rsidRDefault="00C912B1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95CF9B4" w14:textId="77777777" w:rsidR="009A6265" w:rsidRPr="000205F1" w:rsidRDefault="009A6265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3736A0E6" w14:textId="09847B31" w:rsidR="004B5787" w:rsidRDefault="00EF5E8F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收益性：以</w:t>
      </w:r>
      <w:r w:rsidRPr="00EF5E8F">
        <w:rPr>
          <w:rFonts w:ascii="微软雅黑" w:eastAsia="微软雅黑" w:hAnsi="微软雅黑" w:hint="eastAsia"/>
          <w:color w:val="000000" w:themeColor="text1"/>
          <w:szCs w:val="22"/>
        </w:rPr>
        <w:t>美国规模最大的REITs ETF基金VNQ为例</w:t>
      </w:r>
    </w:p>
    <w:p w14:paraId="15748EC0" w14:textId="63A2FB18" w:rsidR="00201778" w:rsidRDefault="00EF5E8F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noProof/>
          <w:color w:val="000000" w:themeColor="text1"/>
          <w:szCs w:val="22"/>
        </w:rPr>
        <w:drawing>
          <wp:inline distT="0" distB="0" distL="0" distR="0" wp14:anchorId="7E87C3B9" wp14:editId="6169523F">
            <wp:extent cx="6016731" cy="1955800"/>
            <wp:effectExtent l="0" t="0" r="317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Q截图201706261756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8819" cy="19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BF79" w14:textId="45468E1B" w:rsidR="009A6265" w:rsidRPr="009A6265" w:rsidRDefault="009A6265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A6A6A6" w:themeColor="background1" w:themeShade="A6"/>
          <w:szCs w:val="22"/>
        </w:rPr>
      </w:pPr>
      <w:r w:rsidRPr="009A6265">
        <w:rPr>
          <w:rFonts w:ascii="微软雅黑" w:eastAsia="微软雅黑" w:hAnsi="微软雅黑" w:hint="eastAsia"/>
          <w:color w:val="A6A6A6" w:themeColor="background1" w:themeShade="A6"/>
          <w:szCs w:val="22"/>
        </w:rPr>
        <w:t>*来自Vanguard官网</w:t>
      </w:r>
    </w:p>
    <w:p w14:paraId="3EC682C4" w14:textId="77777777" w:rsidR="009A6265" w:rsidRPr="00201778" w:rsidRDefault="009A6265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 w:hint="eastAsia"/>
          <w:b/>
          <w:color w:val="000000" w:themeColor="text1"/>
          <w:szCs w:val="22"/>
        </w:rPr>
      </w:pPr>
    </w:p>
    <w:p w14:paraId="1B708F5B" w14:textId="37338474" w:rsidR="00872608" w:rsidRPr="004B5787" w:rsidRDefault="004B5787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4B5787">
        <w:rPr>
          <w:rFonts w:ascii="微软雅黑" w:eastAsia="微软雅黑" w:hAnsi="微软雅黑" w:hint="eastAsia"/>
          <w:b/>
          <w:color w:val="000000" w:themeColor="text1"/>
          <w:szCs w:val="22"/>
        </w:rPr>
        <w:t>2）REITs风险</w:t>
      </w:r>
    </w:p>
    <w:p w14:paraId="673D3094" w14:textId="45E362A8" w:rsidR="00872608" w:rsidRDefault="00872608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72608">
        <w:rPr>
          <w:rFonts w:ascii="微软雅黑" w:eastAsia="微软雅黑" w:hAnsi="微软雅黑" w:hint="eastAsia"/>
          <w:color w:val="000000" w:themeColor="text1"/>
          <w:szCs w:val="22"/>
        </w:rPr>
        <w:t>2007年~2009</w:t>
      </w:r>
      <w:r>
        <w:rPr>
          <w:rFonts w:ascii="微软雅黑" w:eastAsia="微软雅黑" w:hAnsi="微软雅黑" w:hint="eastAsia"/>
          <w:color w:val="000000" w:themeColor="text1"/>
          <w:szCs w:val="22"/>
        </w:rPr>
        <w:t>年房地产危机，</w:t>
      </w:r>
      <w:r w:rsidRPr="00872608">
        <w:rPr>
          <w:rFonts w:ascii="微软雅黑" w:eastAsia="微软雅黑" w:hAnsi="微软雅黑" w:hint="eastAsia"/>
          <w:color w:val="000000" w:themeColor="text1"/>
          <w:szCs w:val="22"/>
        </w:rPr>
        <w:t>美国REITs指数下跌了76%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7F8D421" w14:textId="064D544B" w:rsidR="00872608" w:rsidRDefault="00872608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FA773F9" w14:textId="509EB011" w:rsidR="00124FB5" w:rsidRPr="00124FB5" w:rsidRDefault="00124FB5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proofErr w:type="gramStart"/>
      <w:r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3</w:t>
      </w:r>
      <w:r w:rsidRPr="00124FB5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proofErr w:type="gramEnd"/>
      <w:r w:rsidRPr="00124FB5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通过QDII基金购买REITs：</w:t>
      </w:r>
    </w:p>
    <w:p w14:paraId="72D56DEA" w14:textId="60A1415F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1）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鹏华美国房地产：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有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一定比例投资股票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2D269606" w14:textId="685C8C62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2）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广发美国房地产指数：被动追踪美国REITs</w:t>
      </w:r>
      <w:r>
        <w:rPr>
          <w:rFonts w:ascii="微软雅黑" w:eastAsia="微软雅黑" w:hAnsi="微软雅黑" w:hint="eastAsia"/>
          <w:color w:val="000000" w:themeColor="text1"/>
          <w:szCs w:val="22"/>
        </w:rPr>
        <w:t>指数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9FC58E9" w14:textId="7FF8487D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3）</w:t>
      </w: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诺安全球收益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不动产：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投资于全球REITs。</w:t>
      </w:r>
      <w:r>
        <w:rPr>
          <w:rFonts w:ascii="微软雅黑" w:eastAsia="微软雅黑" w:hAnsi="微软雅黑" w:hint="eastAsia"/>
          <w:color w:val="000000" w:themeColor="text1"/>
          <w:szCs w:val="22"/>
        </w:rPr>
        <w:t>目前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主要都</w:t>
      </w:r>
      <w:r>
        <w:rPr>
          <w:rFonts w:ascii="微软雅黑" w:eastAsia="微软雅黑" w:hAnsi="微软雅黑" w:hint="eastAsia"/>
          <w:color w:val="000000" w:themeColor="text1"/>
          <w:szCs w:val="22"/>
        </w:rPr>
        <w:t>投资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在美国。</w:t>
      </w:r>
    </w:p>
    <w:p w14:paraId="6B865654" w14:textId="653BC60D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4）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嘉</w:t>
      </w:r>
      <w:proofErr w:type="gramStart"/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实全球</w:t>
      </w:r>
      <w:proofErr w:type="gramEnd"/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房地产：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投资分散。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美国、日本、澳大利亚、英国都有涉及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C3B5EAB" w14:textId="226F200C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C2D283B" w14:textId="3B94FD20" w:rsidR="00124FB5" w:rsidRP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124FB5">
        <w:rPr>
          <w:rFonts w:ascii="微软雅黑" w:eastAsia="微软雅黑" w:hAnsi="微软雅黑" w:hint="eastAsia"/>
          <w:b/>
          <w:color w:val="000000" w:themeColor="text1"/>
          <w:szCs w:val="22"/>
        </w:rPr>
        <w:t>二、去海外实地买房，先理清这两件事</w:t>
      </w:r>
    </w:p>
    <w:p w14:paraId="30F46E69" w14:textId="1E165B6E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1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.</w:t>
      </w:r>
      <w:proofErr w:type="gramEnd"/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重视风险</w:t>
      </w:r>
    </w:p>
    <w:p w14:paraId="0E6FE45D" w14:textId="685C8546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信息不对称风险；法律&amp;政策风险；政治风险；汇率风险；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流动性风险</w:t>
      </w:r>
    </w:p>
    <w:p w14:paraId="2B93F8B0" w14:textId="23F47B50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52B7EC8" w14:textId="34124165" w:rsidR="00FD126E" w:rsidRDefault="00FD126E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另外，过高的海外资产配置比例，本身也</w:t>
      </w:r>
      <w:r w:rsidRPr="00FD126E">
        <w:rPr>
          <w:rFonts w:ascii="微软雅黑" w:eastAsia="微软雅黑" w:hAnsi="微软雅黑" w:hint="eastAsia"/>
          <w:color w:val="000000" w:themeColor="text1"/>
          <w:szCs w:val="22"/>
        </w:rPr>
        <w:t>是风险。</w:t>
      </w:r>
    </w:p>
    <w:p w14:paraId="044E3FEA" w14:textId="77777777" w:rsidR="00FD126E" w:rsidRPr="00124FB5" w:rsidRDefault="00FD126E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F7D53AB" w14:textId="65A5CFD8" w:rsid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2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.</w:t>
      </w:r>
      <w:proofErr w:type="gramEnd"/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Pr="00124FB5">
        <w:rPr>
          <w:rFonts w:ascii="微软雅黑" w:eastAsia="微软雅黑" w:hAnsi="微软雅黑" w:hint="eastAsia"/>
          <w:color w:val="000000" w:themeColor="text1"/>
          <w:szCs w:val="22"/>
        </w:rPr>
        <w:t>理清需求和最重要的目标</w:t>
      </w:r>
    </w:p>
    <w:p w14:paraId="39314F10" w14:textId="33120395" w:rsidR="00124FB5" w:rsidRPr="00124FB5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noProof/>
          <w:color w:val="000000" w:themeColor="text1"/>
          <w:szCs w:val="22"/>
        </w:rPr>
        <w:drawing>
          <wp:inline distT="0" distB="0" distL="0" distR="0" wp14:anchorId="55202712" wp14:editId="2D74F492">
            <wp:extent cx="3911600" cy="2676854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截图201706261623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018" cy="267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7160" w14:textId="52EA6190" w:rsidR="00F5511E" w:rsidRDefault="006F7E61" w:rsidP="00F5511E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大部分国家的房地产投资收益</w:t>
      </w:r>
      <w:r w:rsidRPr="006F7E61">
        <w:rPr>
          <w:rFonts w:ascii="微软雅黑" w:eastAsia="微软雅黑" w:hAnsi="微软雅黑" w:hint="eastAsia"/>
          <w:color w:val="000000" w:themeColor="text1"/>
          <w:szCs w:val="22"/>
        </w:rPr>
        <w:t>，很大程度来自于租金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6C8D88F7" w14:textId="436C6F43" w:rsidR="00F5511E" w:rsidRPr="00F5511E" w:rsidRDefault="006F7E61" w:rsidP="006F7E61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关注</w:t>
      </w:r>
      <w:r w:rsidR="00F5511E" w:rsidRPr="00F5511E">
        <w:rPr>
          <w:rFonts w:ascii="微软雅黑" w:eastAsia="微软雅黑" w:hAnsi="微软雅黑" w:hint="eastAsia"/>
          <w:color w:val="000000" w:themeColor="text1"/>
          <w:szCs w:val="22"/>
        </w:rPr>
        <w:t>租售比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6F7E61">
        <w:rPr>
          <w:rFonts w:ascii="微软雅黑" w:eastAsia="微软雅黑" w:hAnsi="微软雅黑" w:hint="eastAsia"/>
          <w:b/>
          <w:color w:val="000000" w:themeColor="text1"/>
          <w:szCs w:val="22"/>
        </w:rPr>
        <w:t>租售比=</w:t>
      </w:r>
      <w:r w:rsidR="00F5511E" w:rsidRPr="006F7E61">
        <w:rPr>
          <w:rFonts w:ascii="微软雅黑" w:eastAsia="微软雅黑" w:hAnsi="微软雅黑" w:hint="eastAsia"/>
          <w:b/>
          <w:color w:val="000000" w:themeColor="text1"/>
          <w:szCs w:val="22"/>
        </w:rPr>
        <w:t>月租金/房价</w:t>
      </w:r>
    </w:p>
    <w:p w14:paraId="4F177D50" w14:textId="3DBE44D4" w:rsidR="00F5511E" w:rsidRDefault="00F5511E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F5511E">
        <w:rPr>
          <w:rFonts w:ascii="微软雅黑" w:eastAsia="微软雅黑" w:hAnsi="微软雅黑" w:hint="eastAsia"/>
          <w:color w:val="000000" w:themeColor="text1"/>
          <w:szCs w:val="22"/>
        </w:rPr>
        <w:t>国际标准通常认为，房子的租售比在</w:t>
      </w:r>
      <w:r w:rsidRPr="006F7E61">
        <w:rPr>
          <w:rFonts w:ascii="微软雅黑" w:eastAsia="微软雅黑" w:hAnsi="微软雅黑" w:hint="eastAsia"/>
          <w:b/>
          <w:color w:val="000000" w:themeColor="text1"/>
          <w:szCs w:val="22"/>
        </w:rPr>
        <w:t>1:200到1:300</w:t>
      </w:r>
      <w:r w:rsidR="006F7E61">
        <w:rPr>
          <w:rFonts w:ascii="微软雅黑" w:eastAsia="微软雅黑" w:hAnsi="微软雅黑" w:hint="eastAsia"/>
          <w:b/>
          <w:color w:val="000000" w:themeColor="text1"/>
          <w:szCs w:val="22"/>
        </w:rPr>
        <w:t>比较合理</w:t>
      </w:r>
      <w:r w:rsidR="00375F93">
        <w:rPr>
          <w:rFonts w:ascii="微软雅黑" w:eastAsia="微软雅黑" w:hAnsi="微软雅黑" w:hint="eastAsia"/>
          <w:b/>
          <w:color w:val="000000" w:themeColor="text1"/>
          <w:szCs w:val="22"/>
        </w:rPr>
        <w:t>。</w:t>
      </w:r>
    </w:p>
    <w:p w14:paraId="3533781A" w14:textId="0B05A076" w:rsidR="00375F93" w:rsidRDefault="00375F93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noProof/>
          <w:color w:val="000000" w:themeColor="text1"/>
          <w:szCs w:val="22"/>
        </w:rPr>
        <w:drawing>
          <wp:inline distT="0" distB="0" distL="0" distR="0" wp14:anchorId="71E97A79" wp14:editId="0F2BB944">
            <wp:extent cx="5270500" cy="2835275"/>
            <wp:effectExtent l="0" t="0" r="635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B0FA" w14:textId="4D8F8541" w:rsidR="00F5511E" w:rsidRPr="006F7E61" w:rsidRDefault="006F7E61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808080" w:themeColor="background1" w:themeShade="80"/>
          <w:szCs w:val="22"/>
        </w:rPr>
      </w:pPr>
      <w:r w:rsidRPr="006F7E61">
        <w:rPr>
          <w:rFonts w:ascii="微软雅黑" w:eastAsia="微软雅黑" w:hAnsi="微软雅黑" w:hint="eastAsia"/>
          <w:color w:val="808080" w:themeColor="background1" w:themeShade="80"/>
          <w:szCs w:val="22"/>
        </w:rPr>
        <w:t>*来源：NUMBEO 数据截至：2017年6月26日</w:t>
      </w:r>
    </w:p>
    <w:p w14:paraId="1CC25817" w14:textId="18788E87" w:rsidR="00F5511E" w:rsidRPr="00872608" w:rsidRDefault="00F5511E" w:rsidP="00F0100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70EDD07" w14:textId="77777777" w:rsidR="00E705F4" w:rsidRDefault="004243E2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lastRenderedPageBreak/>
        <w:t>第二部分：练习与应用</w:t>
      </w:r>
    </w:p>
    <w:p w14:paraId="332B2D2D" w14:textId="40D45064" w:rsidR="00201778" w:rsidRDefault="00C131F2" w:rsidP="005861C0">
      <w:pPr>
        <w:widowControl/>
        <w:jc w:val="left"/>
        <w:rPr>
          <w:rFonts w:ascii="微软雅黑" w:eastAsia="微软雅黑" w:hAnsi="微软雅黑" w:hint="eastAsia"/>
          <w:kern w:val="0"/>
        </w:rPr>
      </w:pPr>
      <w:proofErr w:type="gramStart"/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.</w:t>
      </w:r>
      <w:proofErr w:type="gramEnd"/>
      <w:r>
        <w:rPr>
          <w:rFonts w:ascii="微软雅黑" w:eastAsia="微软雅黑" w:hAnsi="微软雅黑"/>
          <w:kern w:val="0"/>
        </w:rPr>
        <w:t xml:space="preserve"> </w:t>
      </w:r>
      <w:r w:rsidR="006F7E61" w:rsidRPr="006F7E61">
        <w:rPr>
          <w:rFonts w:ascii="微软雅黑" w:eastAsia="微软雅黑" w:hAnsi="微软雅黑" w:hint="eastAsia"/>
          <w:kern w:val="0"/>
        </w:rPr>
        <w:t>你准备投资海外房产相关的投资品吗</w:t>
      </w:r>
      <w:r w:rsidR="00201778">
        <w:rPr>
          <w:rFonts w:ascii="微软雅黑" w:eastAsia="微软雅黑" w:hAnsi="微软雅黑" w:hint="eastAsia"/>
          <w:kern w:val="0"/>
        </w:rPr>
        <w:t>，为什么</w:t>
      </w:r>
      <w:r w:rsidR="006F7E61" w:rsidRPr="006F7E61">
        <w:rPr>
          <w:rFonts w:ascii="微软雅黑" w:eastAsia="微软雅黑" w:hAnsi="微软雅黑" w:hint="eastAsia"/>
          <w:kern w:val="0"/>
        </w:rPr>
        <w:t>？</w:t>
      </w:r>
    </w:p>
    <w:p w14:paraId="1BE32DDE" w14:textId="75F29640" w:rsidR="005861C0" w:rsidRDefault="00C131F2" w:rsidP="005861C0">
      <w:pPr>
        <w:widowControl/>
        <w:jc w:val="left"/>
        <w:rPr>
          <w:rFonts w:ascii="微软雅黑" w:eastAsia="微软雅黑" w:hAnsi="微软雅黑"/>
          <w:kern w:val="0"/>
        </w:rPr>
      </w:pPr>
      <w:proofErr w:type="gramStart"/>
      <w:r>
        <w:rPr>
          <w:rFonts w:ascii="微软雅黑" w:eastAsia="微软雅黑" w:hAnsi="微软雅黑" w:hint="eastAsia"/>
          <w:kern w:val="0"/>
        </w:rPr>
        <w:t>2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.</w:t>
      </w:r>
      <w:proofErr w:type="gramEnd"/>
      <w:r>
        <w:rPr>
          <w:rFonts w:ascii="微软雅黑" w:eastAsia="微软雅黑" w:hAnsi="微软雅黑"/>
          <w:kern w:val="0"/>
        </w:rPr>
        <w:t xml:space="preserve"> </w:t>
      </w:r>
      <w:bookmarkStart w:id="0" w:name="_GoBack"/>
      <w:bookmarkEnd w:id="0"/>
      <w:r w:rsidR="000205F1">
        <w:rPr>
          <w:rFonts w:ascii="微软雅黑" w:eastAsia="微软雅黑" w:hAnsi="微软雅黑" w:hint="eastAsia"/>
          <w:kern w:val="0"/>
        </w:rPr>
        <w:t>你</w:t>
      </w:r>
      <w:r w:rsidR="006F7E61" w:rsidRPr="006F7E61">
        <w:rPr>
          <w:rFonts w:ascii="微软雅黑" w:eastAsia="微软雅黑" w:hAnsi="微软雅黑" w:hint="eastAsia"/>
          <w:kern w:val="0"/>
        </w:rPr>
        <w:t>会选择什么渠道来投资？</w:t>
      </w:r>
      <w:r w:rsidR="00201778">
        <w:rPr>
          <w:rFonts w:ascii="微软雅黑" w:eastAsia="微软雅黑" w:hAnsi="微软雅黑" w:hint="eastAsia"/>
          <w:kern w:val="0"/>
        </w:rPr>
        <w:t>设置</w:t>
      </w:r>
      <w:r w:rsidR="000205F1">
        <w:rPr>
          <w:rFonts w:ascii="微软雅黑" w:eastAsia="微软雅黑" w:hAnsi="微软雅黑" w:hint="eastAsia"/>
          <w:kern w:val="0"/>
        </w:rPr>
        <w:t>怎样</w:t>
      </w:r>
      <w:r w:rsidR="00201778">
        <w:rPr>
          <w:rFonts w:ascii="微软雅黑" w:eastAsia="微软雅黑" w:hAnsi="微软雅黑" w:hint="eastAsia"/>
          <w:kern w:val="0"/>
        </w:rPr>
        <w:t>的</w:t>
      </w:r>
      <w:r w:rsidR="000205F1">
        <w:rPr>
          <w:rFonts w:ascii="微软雅黑" w:eastAsia="微软雅黑" w:hAnsi="微软雅黑" w:hint="eastAsia"/>
          <w:kern w:val="0"/>
        </w:rPr>
        <w:t>投资</w:t>
      </w:r>
      <w:r w:rsidR="00201778">
        <w:rPr>
          <w:rFonts w:ascii="微软雅黑" w:eastAsia="微软雅黑" w:hAnsi="微软雅黑" w:hint="eastAsia"/>
          <w:kern w:val="0"/>
        </w:rPr>
        <w:t>比例</w:t>
      </w:r>
      <w:r w:rsidR="000205F1">
        <w:rPr>
          <w:rFonts w:ascii="微软雅黑" w:eastAsia="微软雅黑" w:hAnsi="微软雅黑" w:hint="eastAsia"/>
          <w:kern w:val="0"/>
        </w:rPr>
        <w:t>？</w:t>
      </w:r>
    </w:p>
    <w:p w14:paraId="4D8AEC66" w14:textId="1013F876" w:rsidR="001F64D8" w:rsidRPr="000205F1" w:rsidRDefault="001F64D8" w:rsidP="007A37D5">
      <w:pPr>
        <w:widowControl/>
        <w:jc w:val="left"/>
        <w:rPr>
          <w:rFonts w:ascii="Times New Roman" w:hAnsi="Times New Roman" w:cs="Times New Roman"/>
          <w:kern w:val="0"/>
        </w:rPr>
      </w:pPr>
    </w:p>
    <w:p w14:paraId="692F8248" w14:textId="77777777" w:rsidR="000205F1" w:rsidRPr="00201778" w:rsidRDefault="000205F1" w:rsidP="007A37D5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14:paraId="64B68E90" w14:textId="4C4343A3" w:rsidR="001F494F" w:rsidRPr="006F7E61" w:rsidRDefault="004243E2" w:rsidP="006F7E61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记得到论坛与大家分享你的</w:t>
      </w:r>
      <w:r>
        <w:rPr>
          <w:rFonts w:ascii="微软雅黑" w:eastAsia="微软雅黑" w:hAnsi="微软雅黑" w:hint="eastAsia"/>
          <w:kern w:val="0"/>
        </w:rPr>
        <w:t>研究结果</w:t>
      </w:r>
      <w:r>
        <w:rPr>
          <w:rFonts w:ascii="微软雅黑" w:eastAsia="微软雅黑" w:hAnsi="微软雅黑"/>
          <w:kern w:val="0"/>
        </w:rPr>
        <w:t>哦~</w:t>
      </w:r>
    </w:p>
    <w:sectPr w:rsidR="001F494F" w:rsidRPr="006F7E6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122EB7" w14:textId="77777777" w:rsidR="00753D4C" w:rsidRDefault="00753D4C">
      <w:r>
        <w:separator/>
      </w:r>
    </w:p>
  </w:endnote>
  <w:endnote w:type="continuationSeparator" w:id="0">
    <w:p w14:paraId="36E628D8" w14:textId="77777777" w:rsidR="00753D4C" w:rsidRDefault="00753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default"/>
    <w:sig w:usb0="00000000" w:usb1="00000000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980CAE" w14:textId="514B7A91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C131F2">
      <w:rPr>
        <w:rStyle w:val="ab"/>
        <w:noProof/>
      </w:rPr>
      <w:t>4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CDA9E6" w14:textId="64372A0C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C131F2">
      <w:rPr>
        <w:rStyle w:val="ab"/>
        <w:noProof/>
      </w:rPr>
      <w:t>3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2576B1" w14:textId="77777777" w:rsidR="00753D4C" w:rsidRDefault="00753D4C">
      <w:r>
        <w:separator/>
      </w:r>
    </w:p>
  </w:footnote>
  <w:footnote w:type="continuationSeparator" w:id="0">
    <w:p w14:paraId="609D406D" w14:textId="77777777" w:rsidR="00753D4C" w:rsidRDefault="00753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AEAE16" w14:textId="77777777" w:rsidR="00E705F4" w:rsidRDefault="00753D4C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4243E2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ECBFF" w14:textId="77777777" w:rsidR="00E705F4" w:rsidRDefault="00753D4C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43E2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B5A41" w14:textId="77777777" w:rsidR="00E705F4" w:rsidRDefault="00753D4C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865EC"/>
    <w:multiLevelType w:val="hybridMultilevel"/>
    <w:tmpl w:val="9EB4E64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" w15:restartNumberingAfterBreak="0">
    <w:nsid w:val="2648438C"/>
    <w:multiLevelType w:val="hybridMultilevel"/>
    <w:tmpl w:val="0FBCF2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3CAA735D"/>
    <w:multiLevelType w:val="multilevel"/>
    <w:tmpl w:val="0D8299A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7E5477"/>
    <w:multiLevelType w:val="hybridMultilevel"/>
    <w:tmpl w:val="D892D224"/>
    <w:lvl w:ilvl="0" w:tplc="6A606FB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58349D"/>
    <w:multiLevelType w:val="hybridMultilevel"/>
    <w:tmpl w:val="9DCAF93C"/>
    <w:lvl w:ilvl="0" w:tplc="FCFE5BC8">
      <w:start w:val="1"/>
      <w:numFmt w:val="lowerLetter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BBF018D"/>
    <w:multiLevelType w:val="hybridMultilevel"/>
    <w:tmpl w:val="69207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5006CBF"/>
    <w:multiLevelType w:val="hybridMultilevel"/>
    <w:tmpl w:val="1B0E339E"/>
    <w:lvl w:ilvl="0" w:tplc="2F565AA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D034CC"/>
    <w:multiLevelType w:val="hybridMultilevel"/>
    <w:tmpl w:val="EF6CB8D4"/>
    <w:lvl w:ilvl="0" w:tplc="87D47AE4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8"/>
  </w:num>
  <w:num w:numId="9">
    <w:abstractNumId w:val="1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05F1"/>
    <w:rsid w:val="00024F3D"/>
    <w:rsid w:val="00030F73"/>
    <w:rsid w:val="0003544A"/>
    <w:rsid w:val="00037966"/>
    <w:rsid w:val="000444EA"/>
    <w:rsid w:val="00045509"/>
    <w:rsid w:val="000644C5"/>
    <w:rsid w:val="00072233"/>
    <w:rsid w:val="00085551"/>
    <w:rsid w:val="00095FF7"/>
    <w:rsid w:val="000A196B"/>
    <w:rsid w:val="000A7DAC"/>
    <w:rsid w:val="000C0EDD"/>
    <w:rsid w:val="000C2A8C"/>
    <w:rsid w:val="000F2422"/>
    <w:rsid w:val="0010164F"/>
    <w:rsid w:val="00104340"/>
    <w:rsid w:val="00112C8D"/>
    <w:rsid w:val="001140CC"/>
    <w:rsid w:val="0011494D"/>
    <w:rsid w:val="00124FB5"/>
    <w:rsid w:val="00126086"/>
    <w:rsid w:val="00127EF7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C3B"/>
    <w:rsid w:val="001C3F1B"/>
    <w:rsid w:val="001F2E9B"/>
    <w:rsid w:val="001F494F"/>
    <w:rsid w:val="001F64D8"/>
    <w:rsid w:val="00201778"/>
    <w:rsid w:val="002046E1"/>
    <w:rsid w:val="00224508"/>
    <w:rsid w:val="002375CE"/>
    <w:rsid w:val="0024428B"/>
    <w:rsid w:val="00254239"/>
    <w:rsid w:val="00255039"/>
    <w:rsid w:val="002615F1"/>
    <w:rsid w:val="00261B77"/>
    <w:rsid w:val="00262056"/>
    <w:rsid w:val="00262C2C"/>
    <w:rsid w:val="00264C54"/>
    <w:rsid w:val="00270E7E"/>
    <w:rsid w:val="00274B67"/>
    <w:rsid w:val="002819CA"/>
    <w:rsid w:val="002A154D"/>
    <w:rsid w:val="002A5E73"/>
    <w:rsid w:val="002A5F0A"/>
    <w:rsid w:val="002B087B"/>
    <w:rsid w:val="002B27DB"/>
    <w:rsid w:val="002C5F14"/>
    <w:rsid w:val="002D2718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75F93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3E2"/>
    <w:rsid w:val="00424B70"/>
    <w:rsid w:val="004374A4"/>
    <w:rsid w:val="00451205"/>
    <w:rsid w:val="004578A7"/>
    <w:rsid w:val="0046200C"/>
    <w:rsid w:val="00480DE0"/>
    <w:rsid w:val="00480F8E"/>
    <w:rsid w:val="004936E3"/>
    <w:rsid w:val="004957BA"/>
    <w:rsid w:val="004B5787"/>
    <w:rsid w:val="004D483D"/>
    <w:rsid w:val="004D73A9"/>
    <w:rsid w:val="004D7597"/>
    <w:rsid w:val="004E0456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861C0"/>
    <w:rsid w:val="0059123F"/>
    <w:rsid w:val="005A084C"/>
    <w:rsid w:val="005B6253"/>
    <w:rsid w:val="005C4710"/>
    <w:rsid w:val="005C5C02"/>
    <w:rsid w:val="005C7F86"/>
    <w:rsid w:val="005D7B74"/>
    <w:rsid w:val="005E0587"/>
    <w:rsid w:val="005E63F6"/>
    <w:rsid w:val="00601ACA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24AA"/>
    <w:rsid w:val="006B704B"/>
    <w:rsid w:val="006E282B"/>
    <w:rsid w:val="006E7F31"/>
    <w:rsid w:val="006F031B"/>
    <w:rsid w:val="006F7E61"/>
    <w:rsid w:val="00713812"/>
    <w:rsid w:val="00714EF4"/>
    <w:rsid w:val="00726BD6"/>
    <w:rsid w:val="00727E1B"/>
    <w:rsid w:val="007424B3"/>
    <w:rsid w:val="00744AE4"/>
    <w:rsid w:val="007529B7"/>
    <w:rsid w:val="00752D1A"/>
    <w:rsid w:val="00753D4C"/>
    <w:rsid w:val="00763250"/>
    <w:rsid w:val="00763564"/>
    <w:rsid w:val="00765AD9"/>
    <w:rsid w:val="0077073C"/>
    <w:rsid w:val="00776544"/>
    <w:rsid w:val="0078222E"/>
    <w:rsid w:val="007A37D5"/>
    <w:rsid w:val="007A6A2D"/>
    <w:rsid w:val="007B2CCF"/>
    <w:rsid w:val="007B3B9A"/>
    <w:rsid w:val="007C06C2"/>
    <w:rsid w:val="007C2D47"/>
    <w:rsid w:val="007D2168"/>
    <w:rsid w:val="007D2DCE"/>
    <w:rsid w:val="007E125F"/>
    <w:rsid w:val="007E43CB"/>
    <w:rsid w:val="007E4C4E"/>
    <w:rsid w:val="007E4E98"/>
    <w:rsid w:val="007F7FC8"/>
    <w:rsid w:val="00807F88"/>
    <w:rsid w:val="008103C2"/>
    <w:rsid w:val="008107D6"/>
    <w:rsid w:val="00822241"/>
    <w:rsid w:val="008248D0"/>
    <w:rsid w:val="00831E3F"/>
    <w:rsid w:val="00835B39"/>
    <w:rsid w:val="00851392"/>
    <w:rsid w:val="00853A2E"/>
    <w:rsid w:val="00857DA1"/>
    <w:rsid w:val="008617CE"/>
    <w:rsid w:val="00862D1E"/>
    <w:rsid w:val="00872608"/>
    <w:rsid w:val="00875A93"/>
    <w:rsid w:val="00876CB9"/>
    <w:rsid w:val="00882553"/>
    <w:rsid w:val="00883ADF"/>
    <w:rsid w:val="00895224"/>
    <w:rsid w:val="00897285"/>
    <w:rsid w:val="008B5762"/>
    <w:rsid w:val="008B5C0E"/>
    <w:rsid w:val="008C3D60"/>
    <w:rsid w:val="008C64AE"/>
    <w:rsid w:val="008C7BA9"/>
    <w:rsid w:val="008D0E69"/>
    <w:rsid w:val="008E797B"/>
    <w:rsid w:val="008F0F31"/>
    <w:rsid w:val="00910875"/>
    <w:rsid w:val="009229C2"/>
    <w:rsid w:val="0093060F"/>
    <w:rsid w:val="009351D0"/>
    <w:rsid w:val="00940448"/>
    <w:rsid w:val="0094694D"/>
    <w:rsid w:val="009677E8"/>
    <w:rsid w:val="00975E15"/>
    <w:rsid w:val="009833AE"/>
    <w:rsid w:val="00987880"/>
    <w:rsid w:val="009A3114"/>
    <w:rsid w:val="009A38B8"/>
    <w:rsid w:val="009A6265"/>
    <w:rsid w:val="009B16DC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4CE"/>
    <w:rsid w:val="00A209EE"/>
    <w:rsid w:val="00A23669"/>
    <w:rsid w:val="00A32CD1"/>
    <w:rsid w:val="00A33234"/>
    <w:rsid w:val="00A4245A"/>
    <w:rsid w:val="00A478DA"/>
    <w:rsid w:val="00A55DC8"/>
    <w:rsid w:val="00A621ED"/>
    <w:rsid w:val="00A72B1D"/>
    <w:rsid w:val="00A91963"/>
    <w:rsid w:val="00A96A73"/>
    <w:rsid w:val="00AA10D1"/>
    <w:rsid w:val="00AA40B7"/>
    <w:rsid w:val="00AB3A35"/>
    <w:rsid w:val="00AB4802"/>
    <w:rsid w:val="00AB4F76"/>
    <w:rsid w:val="00AB55C2"/>
    <w:rsid w:val="00AE01E8"/>
    <w:rsid w:val="00AF6389"/>
    <w:rsid w:val="00AF69D7"/>
    <w:rsid w:val="00B03F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C147B"/>
    <w:rsid w:val="00BD5E3C"/>
    <w:rsid w:val="00BE74DD"/>
    <w:rsid w:val="00BF2E39"/>
    <w:rsid w:val="00C10FEC"/>
    <w:rsid w:val="00C11C19"/>
    <w:rsid w:val="00C131F2"/>
    <w:rsid w:val="00C144AF"/>
    <w:rsid w:val="00C168FD"/>
    <w:rsid w:val="00C20E32"/>
    <w:rsid w:val="00C22CA4"/>
    <w:rsid w:val="00C3112B"/>
    <w:rsid w:val="00C32641"/>
    <w:rsid w:val="00C35029"/>
    <w:rsid w:val="00C50211"/>
    <w:rsid w:val="00C50AE1"/>
    <w:rsid w:val="00C50FE1"/>
    <w:rsid w:val="00C51F56"/>
    <w:rsid w:val="00C525E3"/>
    <w:rsid w:val="00C53F4E"/>
    <w:rsid w:val="00C64ACE"/>
    <w:rsid w:val="00C65CFA"/>
    <w:rsid w:val="00C80A00"/>
    <w:rsid w:val="00C838CC"/>
    <w:rsid w:val="00C87B09"/>
    <w:rsid w:val="00C912B1"/>
    <w:rsid w:val="00C9306B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6F3B"/>
    <w:rsid w:val="00DD7C3B"/>
    <w:rsid w:val="00DE3921"/>
    <w:rsid w:val="00DE462A"/>
    <w:rsid w:val="00DE5D9D"/>
    <w:rsid w:val="00E01DCF"/>
    <w:rsid w:val="00E0262A"/>
    <w:rsid w:val="00E121BE"/>
    <w:rsid w:val="00E1586A"/>
    <w:rsid w:val="00E231EB"/>
    <w:rsid w:val="00E24DF6"/>
    <w:rsid w:val="00E36DAA"/>
    <w:rsid w:val="00E375F5"/>
    <w:rsid w:val="00E41693"/>
    <w:rsid w:val="00E45359"/>
    <w:rsid w:val="00E47844"/>
    <w:rsid w:val="00E5631E"/>
    <w:rsid w:val="00E6561F"/>
    <w:rsid w:val="00E705F4"/>
    <w:rsid w:val="00E70DE2"/>
    <w:rsid w:val="00E829EC"/>
    <w:rsid w:val="00E94CCF"/>
    <w:rsid w:val="00E9764B"/>
    <w:rsid w:val="00EB5F87"/>
    <w:rsid w:val="00EB727E"/>
    <w:rsid w:val="00EC3879"/>
    <w:rsid w:val="00EE1AC9"/>
    <w:rsid w:val="00EF55C1"/>
    <w:rsid w:val="00EF5E8F"/>
    <w:rsid w:val="00F01000"/>
    <w:rsid w:val="00F02B84"/>
    <w:rsid w:val="00F06467"/>
    <w:rsid w:val="00F207F4"/>
    <w:rsid w:val="00F43EB8"/>
    <w:rsid w:val="00F5511E"/>
    <w:rsid w:val="00F56339"/>
    <w:rsid w:val="00F56DCD"/>
    <w:rsid w:val="00F65C52"/>
    <w:rsid w:val="00F719C3"/>
    <w:rsid w:val="00F72CB6"/>
    <w:rsid w:val="00F7612A"/>
    <w:rsid w:val="00F87778"/>
    <w:rsid w:val="00F93575"/>
    <w:rsid w:val="00FA2AE1"/>
    <w:rsid w:val="00FC1033"/>
    <w:rsid w:val="00FC2736"/>
    <w:rsid w:val="00FC57DB"/>
    <w:rsid w:val="00FD126E"/>
    <w:rsid w:val="00FD3D2D"/>
    <w:rsid w:val="00FD54FC"/>
    <w:rsid w:val="00FD73E1"/>
    <w:rsid w:val="00FE337F"/>
    <w:rsid w:val="00FE72DD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1F64D8"/>
    <w:pPr>
      <w:ind w:firstLineChars="200" w:firstLine="420"/>
    </w:pPr>
  </w:style>
  <w:style w:type="character" w:customStyle="1" w:styleId="author-1304416">
    <w:name w:val="author-1304416"/>
    <w:basedOn w:val="a0"/>
    <w:rsid w:val="00104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hyperlink" Target="http://form.mikecrm.com/A2ezlI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course.jane7.com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glossaryDocument" Target="glossary/document.xml"/><Relationship Id="rId10" Type="http://schemas.openxmlformats.org/officeDocument/2006/relationships/hyperlink" Target="http://study.163.com/course/courseMain.htm?courseId=1003418002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76211F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default"/>
    <w:sig w:usb0="00000000" w:usb1="00000000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0D22BE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76A73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6211F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F2CB4"/>
    <w:rsid w:val="00B258F2"/>
    <w:rsid w:val="00B840FD"/>
    <w:rsid w:val="00B91069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0FB2A10-983A-433C-AC75-5B67CDD7C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160</Words>
  <Characters>916</Characters>
  <Application>Microsoft Office Word</Application>
  <DocSecurity>0</DocSecurity>
  <Lines>7</Lines>
  <Paragraphs>2</Paragraphs>
  <ScaleCrop>false</ScaleCrop>
  <Company>Citi Bank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yf c</cp:lastModifiedBy>
  <cp:revision>45</cp:revision>
  <dcterms:created xsi:type="dcterms:W3CDTF">2017-06-12T02:20:00Z</dcterms:created>
  <dcterms:modified xsi:type="dcterms:W3CDTF">2017-06-26T10:10:00Z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