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77777777"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10" w:history="1">
              <w:r w:rsidRPr="00624DED">
                <w:rPr>
                  <w:rStyle w:val="ac"/>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1" w:history="1">
              <w:r w:rsidRPr="00624DED">
                <w:rPr>
                  <w:rStyle w:val="ac"/>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6AC67B05" w14:textId="235274F6" w:rsidR="00987880" w:rsidRPr="00987880" w:rsidRDefault="00DE3921" w:rsidP="00987880">
      <w:pPr>
        <w:rPr>
          <w:rFonts w:ascii="微软雅黑" w:eastAsia="微软雅黑" w:hAnsi="微软雅黑"/>
          <w:b/>
          <w:color w:val="E36C0A" w:themeColor="accent6" w:themeShade="BF"/>
        </w:rPr>
      </w:pPr>
      <w:r w:rsidRPr="009C7D36">
        <w:rPr>
          <w:rFonts w:ascii="微软雅黑" w:eastAsia="微软雅黑" w:hAnsi="微软雅黑" w:hint="eastAsia"/>
          <w:b/>
          <w:color w:val="E36C0A" w:themeColor="accent6" w:themeShade="BF"/>
        </w:rPr>
        <w:t>3.</w:t>
      </w:r>
      <w:r w:rsidR="00C64ACE">
        <w:rPr>
          <w:rFonts w:ascii="微软雅黑" w:eastAsia="微软雅黑" w:hAnsi="微软雅黑"/>
          <w:b/>
          <w:color w:val="E36C0A" w:themeColor="accent6" w:themeShade="BF"/>
        </w:rPr>
        <w:t xml:space="preserve">5 </w:t>
      </w:r>
      <w:r w:rsidR="00C64ACE">
        <w:rPr>
          <w:rFonts w:ascii="微软雅黑" w:eastAsia="微软雅黑" w:hAnsi="微软雅黑" w:hint="eastAsia"/>
          <w:b/>
          <w:color w:val="E36C0A" w:themeColor="accent6" w:themeShade="BF"/>
        </w:rPr>
        <w:t>&amp;</w:t>
      </w:r>
      <w:r w:rsidR="00C64ACE">
        <w:rPr>
          <w:rFonts w:ascii="微软雅黑" w:eastAsia="微软雅黑" w:hAnsi="微软雅黑"/>
          <w:b/>
          <w:color w:val="E36C0A" w:themeColor="accent6" w:themeShade="BF"/>
        </w:rPr>
        <w:t xml:space="preserve"> 3.6 </w:t>
      </w:r>
      <w:r w:rsidR="00C64ACE">
        <w:rPr>
          <w:rFonts w:ascii="微软雅黑" w:eastAsia="微软雅黑" w:hAnsi="微软雅黑" w:hint="eastAsia"/>
          <w:b/>
          <w:color w:val="E36C0A" w:themeColor="accent6" w:themeShade="BF"/>
        </w:rPr>
        <w:t>玩转信用卡</w:t>
      </w:r>
    </w:p>
    <w:p w14:paraId="33951DF3" w14:textId="5D99A7C8" w:rsidR="009C7D36" w:rsidRPr="009C7D36" w:rsidRDefault="009C7D36" w:rsidP="00987880">
      <w:pPr>
        <w:rPr>
          <w:rFonts w:ascii="微软雅黑" w:eastAsia="微软雅黑" w:hAnsi="微软雅黑"/>
          <w:b/>
          <w:color w:val="E36C0A" w:themeColor="accent6" w:themeShade="BF"/>
          <w:sz w:val="16"/>
        </w:rPr>
      </w:pPr>
    </w:p>
    <w:p w14:paraId="05D2EB55" w14:textId="77777777" w:rsidR="00C64ACE" w:rsidRDefault="00C9306B" w:rsidP="00C64ACE">
      <w:pPr>
        <w:rPr>
          <w:rFonts w:ascii="微软雅黑" w:eastAsia="微软雅黑" w:hAnsi="微软雅黑"/>
          <w:color w:val="E36C0A" w:themeColor="accent6" w:themeShade="BF"/>
          <w:sz w:val="22"/>
          <w:szCs w:val="22"/>
        </w:rPr>
      </w:pPr>
      <w:r w:rsidRPr="009C7D36">
        <w:rPr>
          <w:rFonts w:ascii="微软雅黑" w:eastAsia="微软雅黑" w:hAnsi="微软雅黑" w:hint="eastAsia"/>
          <w:color w:val="E36C0A" w:themeColor="accent6" w:themeShade="BF"/>
          <w:sz w:val="22"/>
          <w:szCs w:val="22"/>
        </w:rPr>
        <w:t>第一部分：知识点回顾</w:t>
      </w:r>
    </w:p>
    <w:p w14:paraId="41DFB5A9" w14:textId="51D7B71C" w:rsidR="00C64ACE" w:rsidRPr="00C64ACE" w:rsidRDefault="00C64ACE" w:rsidP="00C64ACE">
      <w:pPr>
        <w:rPr>
          <w:rFonts w:ascii="微软雅黑" w:eastAsia="微软雅黑" w:hAnsi="微软雅黑"/>
          <w:color w:val="E36C0A" w:themeColor="accent6" w:themeShade="BF"/>
          <w:sz w:val="22"/>
          <w:szCs w:val="22"/>
        </w:rPr>
      </w:pPr>
      <w:r w:rsidRPr="00C64ACE">
        <w:rPr>
          <w:rFonts w:ascii="微软雅黑" w:eastAsia="微软雅黑" w:hAnsi="微软雅黑" w:cs="Helvetica" w:hint="eastAsia"/>
          <w:color w:val="333333"/>
          <w:kern w:val="0"/>
          <w:sz w:val="22"/>
          <w:szCs w:val="22"/>
        </w:rPr>
        <w:t>1</w:t>
      </w:r>
      <w:r w:rsidRPr="00C64ACE">
        <w:rPr>
          <w:rFonts w:ascii="微软雅黑" w:eastAsia="微软雅黑" w:hAnsi="微软雅黑" w:cs="Helvetica"/>
          <w:color w:val="333333"/>
          <w:kern w:val="0"/>
          <w:sz w:val="22"/>
          <w:szCs w:val="22"/>
        </w:rPr>
        <w:t>. 信用卡的基本“身份信息”：</w:t>
      </w:r>
    </w:p>
    <w:p w14:paraId="3E48FECB" w14:textId="047ABB89"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1）本质与特点</w:t>
      </w:r>
    </w:p>
    <w:p w14:paraId="116388E4" w14:textId="08FAB436"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2）级别分类</w:t>
      </w:r>
    </w:p>
    <w:p w14:paraId="32874FD2" w14:textId="776A3E2A"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3）信用卡的三种额度：授信额度、综合授信额度、最低还款额</w:t>
      </w:r>
    </w:p>
    <w:p w14:paraId="0C0DFF96" w14:textId="405705ED"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4）信用卡的三个日期：账单日、还款日、免息期</w:t>
      </w:r>
    </w:p>
    <w:p w14:paraId="1012DE3C" w14:textId="658B3CF2"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p>
    <w:p w14:paraId="3EE454E0" w14:textId="29AE06AD"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2. 如何办一张适合自己的信用卡</w:t>
      </w:r>
    </w:p>
    <w:p w14:paraId="5898EE3D" w14:textId="671F3C34"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1）选择发卡行</w:t>
      </w:r>
    </w:p>
    <w:p w14:paraId="7DF88455" w14:textId="4F8188B2"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2）确定使用需求</w:t>
      </w:r>
    </w:p>
    <w:p w14:paraId="41F9997B" w14:textId="5E4A67B6"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3）了解持卡福利</w:t>
      </w:r>
    </w:p>
    <w:p w14:paraId="1F81CD0A" w14:textId="40D11CC4"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4）了解影响办卡的因素</w:t>
      </w:r>
    </w:p>
    <w:p w14:paraId="51A3CBCD" w14:textId="77777777"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p>
    <w:p w14:paraId="13CE6924" w14:textId="31495F6C"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3. 把信用卡养好养大：</w:t>
      </w:r>
    </w:p>
    <w:p w14:paraId="70A4529B" w14:textId="03A1FBB7"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1）了解信用卡的相关费用</w:t>
      </w:r>
    </w:p>
    <w:p w14:paraId="6B01FDEA" w14:textId="22A82101"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2）逾期未还款怎么办</w:t>
      </w:r>
    </w:p>
    <w:p w14:paraId="4676F2B8" w14:textId="51B98ABC"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3）信用卡使用技巧盘点</w:t>
      </w:r>
    </w:p>
    <w:p w14:paraId="37AD440A" w14:textId="77777777" w:rsidR="00C9306B" w:rsidRDefault="00C9306B" w:rsidP="00C9306B">
      <w:pPr>
        <w:rPr>
          <w:rFonts w:ascii="微软雅黑" w:eastAsia="微软雅黑" w:hAnsi="微软雅黑"/>
          <w:sz w:val="22"/>
          <w:szCs w:val="22"/>
        </w:rPr>
      </w:pPr>
    </w:p>
    <w:p w14:paraId="560C3313" w14:textId="38CCFC32" w:rsidR="00C64ACE" w:rsidRPr="00C64ACE" w:rsidRDefault="00C64ACE" w:rsidP="00C9306B">
      <w:pPr>
        <w:rPr>
          <w:rFonts w:ascii="微软雅黑" w:eastAsia="微软雅黑" w:hAnsi="微软雅黑"/>
          <w:b/>
          <w:sz w:val="22"/>
          <w:szCs w:val="22"/>
        </w:rPr>
      </w:pPr>
      <w:r w:rsidRPr="00C64ACE">
        <w:rPr>
          <w:rFonts w:ascii="微软雅黑" w:eastAsia="微软雅黑" w:hAnsi="微软雅黑"/>
          <w:b/>
          <w:sz w:val="22"/>
          <w:szCs w:val="22"/>
        </w:rPr>
        <w:t>补充知识</w:t>
      </w:r>
      <w:r w:rsidRPr="00C64ACE">
        <w:rPr>
          <w:rFonts w:ascii="微软雅黑" w:eastAsia="微软雅黑" w:hAnsi="微软雅黑" w:hint="eastAsia"/>
          <w:b/>
          <w:sz w:val="22"/>
          <w:szCs w:val="22"/>
        </w:rPr>
        <w:t>：</w:t>
      </w:r>
    </w:p>
    <w:p w14:paraId="2AF3CDFA" w14:textId="353C78D2" w:rsidR="00C64ACE" w:rsidRPr="009E37C4" w:rsidRDefault="00C64ACE" w:rsidP="009E37C4">
      <w:pPr>
        <w:pStyle w:val="a3"/>
        <w:numPr>
          <w:ilvl w:val="0"/>
          <w:numId w:val="41"/>
        </w:numPr>
        <w:ind w:firstLineChars="0"/>
        <w:rPr>
          <w:rFonts w:ascii="微软雅黑" w:eastAsia="微软雅黑" w:hAnsi="微软雅黑"/>
          <w:sz w:val="22"/>
          <w:szCs w:val="22"/>
        </w:rPr>
      </w:pPr>
      <w:r w:rsidRPr="009E37C4">
        <w:rPr>
          <w:rFonts w:ascii="微软雅黑" w:eastAsia="微软雅黑" w:hAnsi="微软雅黑" w:hint="eastAsia"/>
          <w:sz w:val="22"/>
          <w:szCs w:val="22"/>
        </w:rPr>
        <w:t>2017年信用卡新规</w:t>
      </w:r>
      <w:r w:rsidR="00866C47">
        <w:rPr>
          <w:rFonts w:ascii="微软雅黑" w:eastAsia="微软雅黑" w:hAnsi="微软雅黑" w:hint="eastAsia"/>
          <w:sz w:val="22"/>
          <w:szCs w:val="22"/>
        </w:rPr>
        <w:t>（从2017年1月1日起实施）</w:t>
      </w:r>
    </w:p>
    <w:p w14:paraId="4DF92D22" w14:textId="5F3C879F" w:rsidR="00C64ACE" w:rsidRDefault="00C64ACE" w:rsidP="00C9306B">
      <w:pPr>
        <w:rPr>
          <w:rFonts w:ascii="微软雅黑" w:eastAsia="微软雅黑" w:hAnsi="微软雅黑"/>
          <w:sz w:val="22"/>
          <w:szCs w:val="22"/>
        </w:rPr>
      </w:pPr>
      <w:r>
        <w:rPr>
          <w:rFonts w:ascii="微软雅黑" w:eastAsia="微软雅黑" w:hAnsi="微软雅黑" w:hint="eastAsia"/>
          <w:noProof/>
          <w:sz w:val="22"/>
          <w:szCs w:val="22"/>
        </w:rPr>
        <w:drawing>
          <wp:inline distT="0" distB="0" distL="0" distR="0" wp14:anchorId="302BD394" wp14:editId="717EEF9A">
            <wp:extent cx="4571429" cy="4323809"/>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40.png"/>
                    <pic:cNvPicPr/>
                  </pic:nvPicPr>
                  <pic:blipFill>
                    <a:blip r:embed="rId12">
                      <a:extLst>
                        <a:ext uri="{28A0092B-C50C-407E-A947-70E740481C1C}">
                          <a14:useLocalDpi xmlns:a14="http://schemas.microsoft.com/office/drawing/2010/main" val="0"/>
                        </a:ext>
                      </a:extLst>
                    </a:blip>
                    <a:stretch>
                      <a:fillRect/>
                    </a:stretch>
                  </pic:blipFill>
                  <pic:spPr>
                    <a:xfrm>
                      <a:off x="0" y="0"/>
                      <a:ext cx="4571429" cy="4323809"/>
                    </a:xfrm>
                    <a:prstGeom prst="rect">
                      <a:avLst/>
                    </a:prstGeom>
                  </pic:spPr>
                </pic:pic>
              </a:graphicData>
            </a:graphic>
          </wp:inline>
        </w:drawing>
      </w:r>
    </w:p>
    <w:p w14:paraId="2DBAD744" w14:textId="77777777" w:rsidR="00C64ACE" w:rsidRDefault="00C64ACE" w:rsidP="00C9306B">
      <w:pPr>
        <w:rPr>
          <w:rFonts w:ascii="微软雅黑" w:eastAsia="微软雅黑" w:hAnsi="微软雅黑"/>
          <w:sz w:val="22"/>
          <w:szCs w:val="22"/>
        </w:rPr>
      </w:pPr>
    </w:p>
    <w:p w14:paraId="36CB0470" w14:textId="48006594" w:rsidR="00C64ACE" w:rsidRDefault="009E37C4" w:rsidP="00C9306B">
      <w:pPr>
        <w:rPr>
          <w:rFonts w:ascii="微软雅黑" w:eastAsia="微软雅黑" w:hAnsi="微软雅黑"/>
          <w:sz w:val="22"/>
          <w:szCs w:val="22"/>
        </w:rPr>
      </w:pPr>
      <w:r>
        <w:rPr>
          <w:rFonts w:ascii="微软雅黑" w:eastAsia="微软雅黑" w:hAnsi="微软雅黑" w:hint="eastAsia"/>
          <w:sz w:val="22"/>
          <w:szCs w:val="22"/>
        </w:rPr>
        <w:t>2. 如何提升额度？</w:t>
      </w:r>
    </w:p>
    <w:p w14:paraId="4751BB70" w14:textId="77777777" w:rsidR="009E37C4" w:rsidRDefault="009E37C4" w:rsidP="00C9306B">
      <w:pPr>
        <w:rPr>
          <w:rFonts w:ascii="微软雅黑" w:eastAsia="微软雅黑" w:hAnsi="微软雅黑"/>
          <w:sz w:val="22"/>
          <w:szCs w:val="22"/>
        </w:rPr>
      </w:pPr>
      <w:r>
        <w:rPr>
          <w:rFonts w:ascii="微软雅黑" w:eastAsia="微软雅黑" w:hAnsi="微软雅黑" w:hint="eastAsia"/>
          <w:sz w:val="22"/>
          <w:szCs w:val="22"/>
        </w:rPr>
        <w:t>1）临时额度</w:t>
      </w:r>
    </w:p>
    <w:p w14:paraId="5245ACEA" w14:textId="617E0940" w:rsidR="009E37C4" w:rsidRDefault="000F41D8" w:rsidP="00C9306B">
      <w:pPr>
        <w:rPr>
          <w:rFonts w:ascii="微软雅黑" w:eastAsia="微软雅黑" w:hAnsi="微软雅黑"/>
          <w:sz w:val="22"/>
          <w:szCs w:val="22"/>
        </w:rPr>
      </w:pPr>
      <w:r>
        <w:rPr>
          <w:rFonts w:ascii="微软雅黑" w:eastAsia="微软雅黑" w:hAnsi="微软雅黑" w:hint="eastAsia"/>
          <w:sz w:val="22"/>
          <w:szCs w:val="22"/>
        </w:rPr>
        <w:t>一般提升临时额度的时候需要一个合适的理由，比如</w:t>
      </w:r>
      <w:r w:rsidR="009E37C4" w:rsidRPr="009E37C4">
        <w:rPr>
          <w:rFonts w:ascii="微软雅黑" w:eastAsia="微软雅黑" w:hAnsi="微软雅黑" w:hint="eastAsia"/>
          <w:sz w:val="22"/>
          <w:szCs w:val="22"/>
        </w:rPr>
        <w:t>：出国旅游、买家电</w:t>
      </w:r>
      <w:r>
        <w:rPr>
          <w:rFonts w:ascii="微软雅黑" w:eastAsia="微软雅黑" w:hAnsi="微软雅黑" w:hint="eastAsia"/>
          <w:sz w:val="22"/>
          <w:szCs w:val="22"/>
        </w:rPr>
        <w:t>，</w:t>
      </w:r>
      <w:r w:rsidR="009E37C4" w:rsidRPr="009E37C4">
        <w:rPr>
          <w:rFonts w:ascii="微软雅黑" w:eastAsia="微软雅黑" w:hAnsi="微软雅黑" w:hint="eastAsia"/>
          <w:sz w:val="22"/>
          <w:szCs w:val="22"/>
        </w:rPr>
        <w:t>这些都是比较好的理由，通常流程</w:t>
      </w:r>
      <w:r>
        <w:rPr>
          <w:rFonts w:ascii="微软雅黑" w:eastAsia="微软雅黑" w:hAnsi="微软雅黑" w:hint="eastAsia"/>
          <w:sz w:val="22"/>
          <w:szCs w:val="22"/>
        </w:rPr>
        <w:t>为</w:t>
      </w:r>
      <w:r w:rsidR="009E37C4" w:rsidRPr="009E37C4">
        <w:rPr>
          <w:rFonts w:ascii="微软雅黑" w:eastAsia="微软雅黑" w:hAnsi="微软雅黑" w:hint="eastAsia"/>
          <w:sz w:val="22"/>
          <w:szCs w:val="22"/>
        </w:rPr>
        <w:t>：</w:t>
      </w:r>
    </w:p>
    <w:p w14:paraId="1AF02AAA" w14:textId="77777777"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b/>
          <w:bCs/>
          <w:sz w:val="22"/>
          <w:szCs w:val="22"/>
        </w:rPr>
        <w:t>Step 1：</w:t>
      </w:r>
      <w:r w:rsidRPr="009E37C4">
        <w:rPr>
          <w:rFonts w:ascii="微软雅黑" w:eastAsia="微软雅黑" w:hAnsi="微软雅黑" w:hint="eastAsia"/>
          <w:sz w:val="22"/>
          <w:szCs w:val="22"/>
        </w:rPr>
        <w:t>客服会查看信用卡最近3个月是否有逾期。</w:t>
      </w:r>
    </w:p>
    <w:p w14:paraId="0AA186FD" w14:textId="77777777"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b/>
          <w:bCs/>
          <w:sz w:val="22"/>
          <w:szCs w:val="22"/>
        </w:rPr>
        <w:t>Step 2：</w:t>
      </w:r>
      <w:r w:rsidRPr="009E37C4">
        <w:rPr>
          <w:rFonts w:ascii="微软雅黑" w:eastAsia="微软雅黑" w:hAnsi="微软雅黑" w:hint="eastAsia"/>
          <w:sz w:val="22"/>
          <w:szCs w:val="22"/>
        </w:rPr>
        <w:t>客服会查看现在的可用额度是多少，再根据提供的理由，看现在额度是否够用。</w:t>
      </w:r>
    </w:p>
    <w:p w14:paraId="71C45978" w14:textId="1B854941"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b/>
          <w:bCs/>
          <w:sz w:val="22"/>
          <w:szCs w:val="22"/>
        </w:rPr>
        <w:lastRenderedPageBreak/>
        <w:t>Step 3：</w:t>
      </w:r>
      <w:r w:rsidR="000F41D8">
        <w:rPr>
          <w:rFonts w:ascii="微软雅黑" w:eastAsia="微软雅黑" w:hAnsi="微软雅黑" w:hint="eastAsia"/>
          <w:sz w:val="22"/>
          <w:szCs w:val="22"/>
        </w:rPr>
        <w:t>一般系统会有一个推荐额度，申请额度</w:t>
      </w:r>
      <w:r w:rsidRPr="009E37C4">
        <w:rPr>
          <w:rFonts w:ascii="微软雅黑" w:eastAsia="微软雅黑" w:hAnsi="微软雅黑" w:hint="eastAsia"/>
          <w:sz w:val="22"/>
          <w:szCs w:val="22"/>
        </w:rPr>
        <w:t>&lt;推荐额度，可以立即提升，申请额度&gt;推荐额度，客服会把这次申请的内容提交到卡部，由卡部审核，一般官方会说7个工作日，通常24小时内会有结果。</w:t>
      </w:r>
    </w:p>
    <w:p w14:paraId="19F07D51" w14:textId="77777777" w:rsidR="009E37C4" w:rsidRDefault="009E37C4" w:rsidP="00C9306B">
      <w:pPr>
        <w:rPr>
          <w:rFonts w:ascii="微软雅黑" w:eastAsia="微软雅黑" w:hAnsi="微软雅黑"/>
          <w:sz w:val="22"/>
          <w:szCs w:val="22"/>
        </w:rPr>
      </w:pPr>
    </w:p>
    <w:p w14:paraId="357F417A" w14:textId="2374E52A" w:rsidR="009E37C4" w:rsidRDefault="009E37C4" w:rsidP="00C9306B">
      <w:pPr>
        <w:rPr>
          <w:rFonts w:ascii="微软雅黑" w:eastAsia="微软雅黑" w:hAnsi="微软雅黑"/>
          <w:sz w:val="22"/>
          <w:szCs w:val="22"/>
        </w:rPr>
      </w:pPr>
      <w:r>
        <w:rPr>
          <w:rFonts w:ascii="微软雅黑" w:eastAsia="微软雅黑" w:hAnsi="微软雅黑" w:hint="eastAsia"/>
          <w:sz w:val="22"/>
          <w:szCs w:val="22"/>
        </w:rPr>
        <w:t>2）固定额度</w:t>
      </w:r>
    </w:p>
    <w:p w14:paraId="34F2816C" w14:textId="77777777"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sz w:val="22"/>
          <w:szCs w:val="22"/>
        </w:rPr>
        <w:t>提升固定额度通常要比临时额度困难得多。一般客服会问两个问题：</w:t>
      </w:r>
    </w:p>
    <w:p w14:paraId="565BD9EF" w14:textId="77777777" w:rsidR="00ED56C9" w:rsidRPr="009E37C4" w:rsidRDefault="00E1586A" w:rsidP="009E37C4">
      <w:pPr>
        <w:numPr>
          <w:ilvl w:val="0"/>
          <w:numId w:val="42"/>
        </w:numPr>
        <w:rPr>
          <w:rFonts w:ascii="微软雅黑" w:eastAsia="微软雅黑" w:hAnsi="微软雅黑"/>
          <w:sz w:val="22"/>
          <w:szCs w:val="22"/>
        </w:rPr>
      </w:pPr>
      <w:r w:rsidRPr="009E37C4">
        <w:rPr>
          <w:rFonts w:ascii="微软雅黑" w:eastAsia="微软雅黑" w:hAnsi="微软雅黑" w:hint="eastAsia"/>
          <w:sz w:val="22"/>
          <w:szCs w:val="22"/>
        </w:rPr>
        <w:t>为什么需要提高固定额度</w:t>
      </w:r>
    </w:p>
    <w:p w14:paraId="1CC48D87" w14:textId="77777777" w:rsidR="00ED56C9" w:rsidRPr="009E37C4" w:rsidRDefault="00E1586A" w:rsidP="009E37C4">
      <w:pPr>
        <w:numPr>
          <w:ilvl w:val="0"/>
          <w:numId w:val="42"/>
        </w:numPr>
        <w:rPr>
          <w:rFonts w:ascii="微软雅黑" w:eastAsia="微软雅黑" w:hAnsi="微软雅黑"/>
          <w:sz w:val="22"/>
          <w:szCs w:val="22"/>
        </w:rPr>
      </w:pPr>
      <w:r w:rsidRPr="009E37C4">
        <w:rPr>
          <w:rFonts w:ascii="微软雅黑" w:eastAsia="微软雅黑" w:hAnsi="微软雅黑" w:hint="eastAsia"/>
          <w:sz w:val="22"/>
          <w:szCs w:val="22"/>
        </w:rPr>
        <w:t>有没有其他财力证明</w:t>
      </w:r>
    </w:p>
    <w:p w14:paraId="5343F3C5" w14:textId="77777777" w:rsidR="009E37C4" w:rsidRDefault="009E37C4" w:rsidP="009E37C4">
      <w:pPr>
        <w:rPr>
          <w:rFonts w:ascii="微软雅黑" w:eastAsia="微软雅黑" w:hAnsi="微软雅黑"/>
          <w:sz w:val="22"/>
          <w:szCs w:val="22"/>
        </w:rPr>
      </w:pPr>
      <w:r w:rsidRPr="009E37C4">
        <w:rPr>
          <w:rFonts w:ascii="微软雅黑" w:eastAsia="微软雅黑" w:hAnsi="微软雅黑" w:hint="eastAsia"/>
          <w:sz w:val="22"/>
          <w:szCs w:val="22"/>
        </w:rPr>
        <w:t>第一个问题，一般的解释就是额度不够一个月开销。</w:t>
      </w:r>
    </w:p>
    <w:p w14:paraId="1D400316" w14:textId="2A2789B2"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sz w:val="22"/>
          <w:szCs w:val="22"/>
        </w:rPr>
        <w:t>第二个问题，财力证明一般指的是：车产、房产、定期存款单、保险单、银行流水、劳动合同、收入证明等等，</w:t>
      </w:r>
      <w:r w:rsidR="000F41D8">
        <w:rPr>
          <w:rFonts w:ascii="微软雅黑" w:eastAsia="微软雅黑" w:hAnsi="微软雅黑" w:hint="eastAsia"/>
          <w:sz w:val="22"/>
          <w:szCs w:val="22"/>
        </w:rPr>
        <w:t>并以指定的方式提交给银行</w:t>
      </w:r>
      <w:r w:rsidRPr="009E37C4">
        <w:rPr>
          <w:rFonts w:ascii="微软雅黑" w:eastAsia="微软雅黑" w:hAnsi="微软雅黑" w:hint="eastAsia"/>
          <w:sz w:val="22"/>
          <w:szCs w:val="22"/>
        </w:rPr>
        <w:t>。</w:t>
      </w:r>
    </w:p>
    <w:p w14:paraId="3BC3350A" w14:textId="77777777"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sz w:val="22"/>
          <w:szCs w:val="22"/>
        </w:rPr>
        <w:t>如果没有财力证明的情况下，客服也会把你的请求提交到卡部，卡部会根据近半年的信用卡使用情况和征信记录来决定是否调整固定额度。</w:t>
      </w:r>
    </w:p>
    <w:p w14:paraId="56883F18" w14:textId="77777777" w:rsidR="009E37C4" w:rsidRPr="009E37C4" w:rsidRDefault="009E37C4" w:rsidP="00C9306B">
      <w:pPr>
        <w:rPr>
          <w:rFonts w:ascii="微软雅黑" w:eastAsia="微软雅黑" w:hAnsi="微软雅黑"/>
          <w:sz w:val="22"/>
          <w:szCs w:val="22"/>
        </w:rPr>
      </w:pPr>
    </w:p>
    <w:p w14:paraId="1C75ACAD" w14:textId="6C6DECBD" w:rsidR="009E37C4" w:rsidRDefault="009E37C4" w:rsidP="00C9306B">
      <w:pPr>
        <w:rPr>
          <w:rFonts w:ascii="微软雅黑" w:eastAsia="微软雅黑" w:hAnsi="微软雅黑"/>
          <w:sz w:val="22"/>
          <w:szCs w:val="22"/>
        </w:rPr>
      </w:pPr>
      <w:r>
        <w:rPr>
          <w:rFonts w:ascii="微软雅黑" w:eastAsia="微软雅黑" w:hAnsi="微软雅黑"/>
          <w:sz w:val="22"/>
          <w:szCs w:val="22"/>
        </w:rPr>
        <w:t>3. 如何与客服商讨还款</w:t>
      </w:r>
      <w:r>
        <w:rPr>
          <w:rFonts w:ascii="微软雅黑" w:eastAsia="微软雅黑" w:hAnsi="微软雅黑" w:hint="eastAsia"/>
          <w:sz w:val="22"/>
          <w:szCs w:val="22"/>
        </w:rPr>
        <w:t>？</w:t>
      </w:r>
    </w:p>
    <w:p w14:paraId="565FFF86" w14:textId="3E5ED90A" w:rsidR="009E37C4" w:rsidRPr="009E37C4" w:rsidRDefault="009E37C4" w:rsidP="009E37C4">
      <w:pPr>
        <w:rPr>
          <w:rFonts w:ascii="微软雅黑" w:eastAsia="微软雅黑" w:hAnsi="微软雅黑"/>
          <w:sz w:val="22"/>
          <w:szCs w:val="22"/>
        </w:rPr>
      </w:pPr>
      <w:r w:rsidRPr="009E37C4">
        <w:rPr>
          <w:rFonts w:ascii="微软雅黑" w:eastAsia="微软雅黑" w:hAnsi="微软雅黑" w:hint="eastAsia"/>
          <w:sz w:val="22"/>
          <w:szCs w:val="22"/>
        </w:rPr>
        <w:t>假如失去了工作，或者身在国外无法还款，以及其他的原</w:t>
      </w:r>
      <w:r>
        <w:rPr>
          <w:rFonts w:ascii="微软雅黑" w:eastAsia="微软雅黑" w:hAnsi="微软雅黑" w:hint="eastAsia"/>
          <w:sz w:val="22"/>
          <w:szCs w:val="22"/>
        </w:rPr>
        <w:t>因，不能及时还款，</w:t>
      </w:r>
      <w:r w:rsidR="000F41D8">
        <w:rPr>
          <w:rFonts w:ascii="微软雅黑" w:eastAsia="微软雅黑" w:hAnsi="微软雅黑" w:hint="eastAsia"/>
          <w:sz w:val="22"/>
          <w:szCs w:val="22"/>
        </w:rPr>
        <w:t>可以致电客服中心，说清楚你现在的情况，客服会酌情为你提出申请</w:t>
      </w:r>
      <w:r w:rsidRPr="009E37C4">
        <w:rPr>
          <w:rFonts w:ascii="微软雅黑" w:eastAsia="微软雅黑" w:hAnsi="微软雅黑" w:hint="eastAsia"/>
          <w:sz w:val="22"/>
          <w:szCs w:val="22"/>
        </w:rPr>
        <w:t>。沟通的时候注意把事情原委清楚的描述出来，以便客服在提交申请的时候，能够尽量详细。</w:t>
      </w:r>
    </w:p>
    <w:p w14:paraId="501FFF47" w14:textId="77777777" w:rsidR="009E37C4" w:rsidRPr="009E37C4" w:rsidRDefault="009E37C4" w:rsidP="00C9306B">
      <w:pPr>
        <w:rPr>
          <w:rFonts w:ascii="微软雅黑" w:eastAsia="微软雅黑" w:hAnsi="微软雅黑"/>
          <w:sz w:val="22"/>
          <w:szCs w:val="22"/>
        </w:rPr>
      </w:pPr>
    </w:p>
    <w:p w14:paraId="060404F2" w14:textId="77777777" w:rsidR="00F93575" w:rsidRDefault="00F93575">
      <w:pPr>
        <w:widowControl/>
        <w:jc w:val="left"/>
        <w:rPr>
          <w:rFonts w:ascii="微软雅黑" w:eastAsia="微软雅黑" w:hAnsi="微软雅黑"/>
          <w:color w:val="E36C0A" w:themeColor="accent6" w:themeShade="BF"/>
          <w:sz w:val="22"/>
          <w:szCs w:val="22"/>
        </w:rPr>
      </w:pPr>
      <w:r>
        <w:rPr>
          <w:rFonts w:ascii="微软雅黑" w:eastAsia="微软雅黑" w:hAnsi="微软雅黑"/>
          <w:color w:val="E36C0A" w:themeColor="accent6" w:themeShade="BF"/>
          <w:sz w:val="22"/>
          <w:szCs w:val="22"/>
        </w:rPr>
        <w:br w:type="page"/>
      </w:r>
    </w:p>
    <w:p w14:paraId="0D1800F6" w14:textId="7DB43938" w:rsidR="00C9306B" w:rsidRPr="009C7D36" w:rsidRDefault="00C9306B" w:rsidP="00C9306B">
      <w:pPr>
        <w:rPr>
          <w:rFonts w:ascii="微软雅黑" w:eastAsia="微软雅黑" w:hAnsi="微软雅黑"/>
          <w:color w:val="E36C0A" w:themeColor="accent6" w:themeShade="BF"/>
          <w:sz w:val="22"/>
          <w:szCs w:val="22"/>
        </w:rPr>
      </w:pPr>
      <w:r w:rsidRPr="009C7D36">
        <w:rPr>
          <w:rFonts w:ascii="微软雅黑" w:eastAsia="微软雅黑" w:hAnsi="微软雅黑" w:hint="eastAsia"/>
          <w:color w:val="E36C0A" w:themeColor="accent6" w:themeShade="BF"/>
          <w:sz w:val="22"/>
          <w:szCs w:val="22"/>
        </w:rPr>
        <w:lastRenderedPageBreak/>
        <w:t>第二部分：练习与应用</w:t>
      </w:r>
    </w:p>
    <w:p w14:paraId="785835ED" w14:textId="7F0780AA" w:rsidR="00D15E7F" w:rsidRPr="000F41D8" w:rsidRDefault="00D15E7F" w:rsidP="008248D0">
      <w:pPr>
        <w:rPr>
          <w:rFonts w:ascii="微软雅黑" w:eastAsia="微软雅黑" w:hAnsi="微软雅黑"/>
          <w:b/>
          <w:color w:val="E36C0A" w:themeColor="accent6" w:themeShade="BF"/>
          <w:sz w:val="22"/>
          <w:szCs w:val="22"/>
          <w:u w:val="double"/>
        </w:rPr>
      </w:pPr>
      <w:r w:rsidRPr="000F41D8">
        <w:rPr>
          <w:rFonts w:ascii="微软雅黑" w:eastAsia="微软雅黑" w:hAnsi="微软雅黑" w:hint="eastAsia"/>
          <w:b/>
          <w:color w:val="E36C0A" w:themeColor="accent6" w:themeShade="BF"/>
          <w:sz w:val="22"/>
          <w:szCs w:val="22"/>
          <w:u w:val="double"/>
        </w:rPr>
        <w:t>训练</w:t>
      </w:r>
      <w:r w:rsidRPr="000F41D8">
        <w:rPr>
          <w:rFonts w:ascii="微软雅黑" w:eastAsia="微软雅黑" w:hAnsi="微软雅黑"/>
          <w:b/>
          <w:color w:val="E36C0A" w:themeColor="accent6" w:themeShade="BF"/>
          <w:sz w:val="22"/>
          <w:szCs w:val="22"/>
          <w:u w:val="double"/>
        </w:rPr>
        <w:t>：</w:t>
      </w:r>
    </w:p>
    <w:p w14:paraId="10AC189E" w14:textId="40352132"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找一张你喜欢的白金卡，</w:t>
      </w:r>
      <w:r w:rsidR="000F41D8">
        <w:rPr>
          <w:rFonts w:ascii="微软雅黑" w:eastAsia="微软雅黑" w:hAnsi="微软雅黑" w:cs="Helvetica" w:hint="eastAsia"/>
          <w:color w:val="333333"/>
          <w:kern w:val="0"/>
          <w:sz w:val="22"/>
          <w:szCs w:val="22"/>
        </w:rPr>
        <w:t xml:space="preserve"> 通过截图或者小结</w:t>
      </w:r>
      <w:bookmarkStart w:id="0" w:name="_GoBack"/>
      <w:bookmarkEnd w:id="0"/>
      <w:r w:rsidRPr="00C64ACE">
        <w:rPr>
          <w:rFonts w:ascii="微软雅黑" w:eastAsia="微软雅黑" w:hAnsi="微软雅黑" w:cs="Helvetica"/>
          <w:color w:val="333333"/>
          <w:kern w:val="0"/>
          <w:sz w:val="22"/>
          <w:szCs w:val="22"/>
        </w:rPr>
        <w:t>来论坛和大家分享这张卡片的年费、积分、福利等各种信息吧！</w:t>
      </w:r>
    </w:p>
    <w:p w14:paraId="6AB59875" w14:textId="77777777"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p>
    <w:p w14:paraId="53A6BA90" w14:textId="77777777" w:rsidR="00C64ACE" w:rsidRPr="00C64ACE" w:rsidRDefault="00C64ACE" w:rsidP="00C64ACE">
      <w:pPr>
        <w:widowControl/>
        <w:shd w:val="clear" w:color="auto" w:fill="FFFFFF"/>
        <w:spacing w:line="374" w:lineRule="atLeast"/>
        <w:jc w:val="left"/>
        <w:rPr>
          <w:rFonts w:ascii="微软雅黑" w:eastAsia="微软雅黑" w:hAnsi="微软雅黑" w:cs="Helvetica"/>
          <w:color w:val="333333"/>
          <w:kern w:val="0"/>
          <w:sz w:val="22"/>
          <w:szCs w:val="22"/>
        </w:rPr>
      </w:pPr>
      <w:r w:rsidRPr="00C64ACE">
        <w:rPr>
          <w:rFonts w:ascii="微软雅黑" w:eastAsia="微软雅黑" w:hAnsi="微软雅黑" w:cs="Helvetica"/>
          <w:color w:val="333333"/>
          <w:kern w:val="0"/>
          <w:sz w:val="22"/>
          <w:szCs w:val="22"/>
        </w:rPr>
        <w:t>如果你日常生活中总结了更好的信用卡使用方法，也记得到论坛来跟我们分享哦~</w:t>
      </w:r>
    </w:p>
    <w:p w14:paraId="236B8ABE" w14:textId="77777777" w:rsidR="00D15E7F" w:rsidRPr="00C64ACE" w:rsidRDefault="00D15E7F" w:rsidP="00D15E7F">
      <w:pPr>
        <w:rPr>
          <w:rFonts w:ascii="Helvetica" w:hAnsi="Helvetica"/>
          <w:color w:val="333333"/>
          <w:sz w:val="22"/>
          <w:szCs w:val="22"/>
          <w:shd w:val="clear" w:color="auto" w:fill="FFFFFF"/>
        </w:rPr>
      </w:pPr>
    </w:p>
    <w:p w14:paraId="3CF66B38" w14:textId="77777777" w:rsidR="00D15E7F" w:rsidRPr="00D15E7F" w:rsidRDefault="00D15E7F" w:rsidP="00D15E7F">
      <w:pPr>
        <w:rPr>
          <w:rFonts w:ascii="微软雅黑" w:eastAsia="微软雅黑" w:hAnsi="微软雅黑"/>
          <w:b/>
          <w:color w:val="E36C0A" w:themeColor="accent6" w:themeShade="BF"/>
          <w:sz w:val="22"/>
          <w:szCs w:val="22"/>
          <w:u w:val="double"/>
        </w:rPr>
      </w:pPr>
    </w:p>
    <w:sectPr w:rsidR="00D15E7F" w:rsidRPr="00D15E7F" w:rsidSect="00D61C96">
      <w:headerReference w:type="even" r:id="rId13"/>
      <w:headerReference w:type="default" r:id="rId14"/>
      <w:footerReference w:type="even" r:id="rId15"/>
      <w:footerReference w:type="default" r:id="rId16"/>
      <w:headerReference w:type="first" r:id="rId17"/>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E7A061" w14:textId="77777777" w:rsidR="00E1586A" w:rsidRDefault="00E1586A" w:rsidP="00C9306B">
      <w:r>
        <w:separator/>
      </w:r>
    </w:p>
  </w:endnote>
  <w:endnote w:type="continuationSeparator" w:id="0">
    <w:p w14:paraId="310D0CDB" w14:textId="77777777" w:rsidR="00E1586A" w:rsidRDefault="00E1586A"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w:panose1 w:val="000000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0248A2C5"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0F41D8">
      <w:rPr>
        <w:rStyle w:val="aa"/>
        <w:noProof/>
      </w:rPr>
      <w:t>4</w:t>
    </w:r>
    <w:r>
      <w:rPr>
        <w:rStyle w:val="aa"/>
      </w:rPr>
      <w:fldChar w:fldCharType="end"/>
    </w:r>
  </w:p>
  <w:p w14:paraId="23459A68" w14:textId="77777777" w:rsidR="004D7597" w:rsidRDefault="004D7597"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04CCA452" w:rsidR="004D7597" w:rsidRDefault="004D7597"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0F41D8">
      <w:rPr>
        <w:rStyle w:val="aa"/>
        <w:noProof/>
      </w:rPr>
      <w:t>3</w:t>
    </w:r>
    <w:r>
      <w:rPr>
        <w:rStyle w:val="aa"/>
      </w:rPr>
      <w:fldChar w:fldCharType="end"/>
    </w:r>
  </w:p>
  <w:p w14:paraId="0733D49D" w14:textId="77777777" w:rsidR="004D7597" w:rsidRDefault="004D7597" w:rsidP="0058282B">
    <w:pPr>
      <w:pStyle w:val="a6"/>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5CBF71" w14:textId="77777777" w:rsidR="00E1586A" w:rsidRDefault="00E1586A" w:rsidP="00C9306B">
      <w:r>
        <w:separator/>
      </w:r>
    </w:p>
  </w:footnote>
  <w:footnote w:type="continuationSeparator" w:id="0">
    <w:p w14:paraId="1D09D58E" w14:textId="77777777" w:rsidR="00E1586A" w:rsidRDefault="00E1586A"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0120C20E" w:rsidR="004D7597" w:rsidRPr="0066495A" w:rsidRDefault="000F41D8"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3732A65" w14:textId="057BF53C" w:rsidR="004D7597" w:rsidRPr="003C3D6D" w:rsidRDefault="000F41D8"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E59DCA6" w:rsidR="004D7597" w:rsidRDefault="000F41D8">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1D918BD"/>
    <w:multiLevelType w:val="multilevel"/>
    <w:tmpl w:val="9DE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08E3BB9"/>
    <w:multiLevelType w:val="hybridMultilevel"/>
    <w:tmpl w:val="FEB86A30"/>
    <w:lvl w:ilvl="0" w:tplc="1C8A3BB2">
      <w:start w:val="1"/>
      <w:numFmt w:val="decimal"/>
      <w:lvlText w:val="%1、"/>
      <w:lvlJc w:val="left"/>
      <w:pPr>
        <w:ind w:left="720" w:hanging="360"/>
      </w:pPr>
      <w:rPr>
        <w:rFonts w:ascii="微软雅黑" w:eastAsia="微软雅黑" w:hAnsi="微软雅黑" w:cstheme="minorBidi"/>
        <w:b w:val="0"/>
        <w:color w:val="auto"/>
        <w:sz w:val="22"/>
      </w:rPr>
    </w:lvl>
    <w:lvl w:ilvl="1" w:tplc="04090019">
      <w:start w:val="1"/>
      <w:numFmt w:val="lowerLetter"/>
      <w:lvlText w:val="%2)"/>
      <w:lvlJc w:val="left"/>
      <w:pPr>
        <w:ind w:left="1473"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0">
    <w:nsid w:val="1C203863"/>
    <w:multiLevelType w:val="multilevel"/>
    <w:tmpl w:val="DEC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AF2CDC"/>
    <w:multiLevelType w:val="multilevel"/>
    <w:tmpl w:val="823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nsid w:val="2F1D3637"/>
    <w:multiLevelType w:val="hybridMultilevel"/>
    <w:tmpl w:val="8E4ED64C"/>
    <w:lvl w:ilvl="0" w:tplc="1D7A526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
    <w:nsid w:val="38305503"/>
    <w:multiLevelType w:val="hybridMultilevel"/>
    <w:tmpl w:val="4852E462"/>
    <w:lvl w:ilvl="0" w:tplc="1EC8416E">
      <w:start w:val="1"/>
      <w:numFmt w:val="bullet"/>
      <w:lvlText w:val="•"/>
      <w:lvlJc w:val="left"/>
      <w:pPr>
        <w:tabs>
          <w:tab w:val="num" w:pos="720"/>
        </w:tabs>
        <w:ind w:left="720" w:hanging="360"/>
      </w:pPr>
      <w:rPr>
        <w:rFonts w:ascii="Arial" w:hAnsi="Arial" w:hint="default"/>
      </w:rPr>
    </w:lvl>
    <w:lvl w:ilvl="1" w:tplc="701C5BA4" w:tentative="1">
      <w:start w:val="1"/>
      <w:numFmt w:val="bullet"/>
      <w:lvlText w:val="•"/>
      <w:lvlJc w:val="left"/>
      <w:pPr>
        <w:tabs>
          <w:tab w:val="num" w:pos="1440"/>
        </w:tabs>
        <w:ind w:left="1440" w:hanging="360"/>
      </w:pPr>
      <w:rPr>
        <w:rFonts w:ascii="Arial" w:hAnsi="Arial" w:hint="default"/>
      </w:rPr>
    </w:lvl>
    <w:lvl w:ilvl="2" w:tplc="2654C94A" w:tentative="1">
      <w:start w:val="1"/>
      <w:numFmt w:val="bullet"/>
      <w:lvlText w:val="•"/>
      <w:lvlJc w:val="left"/>
      <w:pPr>
        <w:tabs>
          <w:tab w:val="num" w:pos="2160"/>
        </w:tabs>
        <w:ind w:left="2160" w:hanging="360"/>
      </w:pPr>
      <w:rPr>
        <w:rFonts w:ascii="Arial" w:hAnsi="Arial" w:hint="default"/>
      </w:rPr>
    </w:lvl>
    <w:lvl w:ilvl="3" w:tplc="C69E4F8C" w:tentative="1">
      <w:start w:val="1"/>
      <w:numFmt w:val="bullet"/>
      <w:lvlText w:val="•"/>
      <w:lvlJc w:val="left"/>
      <w:pPr>
        <w:tabs>
          <w:tab w:val="num" w:pos="2880"/>
        </w:tabs>
        <w:ind w:left="2880" w:hanging="360"/>
      </w:pPr>
      <w:rPr>
        <w:rFonts w:ascii="Arial" w:hAnsi="Arial" w:hint="default"/>
      </w:rPr>
    </w:lvl>
    <w:lvl w:ilvl="4" w:tplc="1EE6C00A" w:tentative="1">
      <w:start w:val="1"/>
      <w:numFmt w:val="bullet"/>
      <w:lvlText w:val="•"/>
      <w:lvlJc w:val="left"/>
      <w:pPr>
        <w:tabs>
          <w:tab w:val="num" w:pos="3600"/>
        </w:tabs>
        <w:ind w:left="3600" w:hanging="360"/>
      </w:pPr>
      <w:rPr>
        <w:rFonts w:ascii="Arial" w:hAnsi="Arial" w:hint="default"/>
      </w:rPr>
    </w:lvl>
    <w:lvl w:ilvl="5" w:tplc="B576F680" w:tentative="1">
      <w:start w:val="1"/>
      <w:numFmt w:val="bullet"/>
      <w:lvlText w:val="•"/>
      <w:lvlJc w:val="left"/>
      <w:pPr>
        <w:tabs>
          <w:tab w:val="num" w:pos="4320"/>
        </w:tabs>
        <w:ind w:left="4320" w:hanging="360"/>
      </w:pPr>
      <w:rPr>
        <w:rFonts w:ascii="Arial" w:hAnsi="Arial" w:hint="default"/>
      </w:rPr>
    </w:lvl>
    <w:lvl w:ilvl="6" w:tplc="4780812E" w:tentative="1">
      <w:start w:val="1"/>
      <w:numFmt w:val="bullet"/>
      <w:lvlText w:val="•"/>
      <w:lvlJc w:val="left"/>
      <w:pPr>
        <w:tabs>
          <w:tab w:val="num" w:pos="5040"/>
        </w:tabs>
        <w:ind w:left="5040" w:hanging="360"/>
      </w:pPr>
      <w:rPr>
        <w:rFonts w:ascii="Arial" w:hAnsi="Arial" w:hint="default"/>
      </w:rPr>
    </w:lvl>
    <w:lvl w:ilvl="7" w:tplc="6AA6CD10" w:tentative="1">
      <w:start w:val="1"/>
      <w:numFmt w:val="bullet"/>
      <w:lvlText w:val="•"/>
      <w:lvlJc w:val="left"/>
      <w:pPr>
        <w:tabs>
          <w:tab w:val="num" w:pos="5760"/>
        </w:tabs>
        <w:ind w:left="5760" w:hanging="360"/>
      </w:pPr>
      <w:rPr>
        <w:rFonts w:ascii="Arial" w:hAnsi="Arial" w:hint="default"/>
      </w:rPr>
    </w:lvl>
    <w:lvl w:ilvl="8" w:tplc="6CFEB600" w:tentative="1">
      <w:start w:val="1"/>
      <w:numFmt w:val="bullet"/>
      <w:lvlText w:val="•"/>
      <w:lvlJc w:val="left"/>
      <w:pPr>
        <w:tabs>
          <w:tab w:val="num" w:pos="6480"/>
        </w:tabs>
        <w:ind w:left="6480" w:hanging="360"/>
      </w:pPr>
      <w:rPr>
        <w:rFonts w:ascii="Arial" w:hAnsi="Arial" w:hint="default"/>
      </w:rPr>
    </w:lvl>
  </w:abstractNum>
  <w:abstractNum w:abstractNumId="35">
    <w:nsid w:val="3C2C2D6F"/>
    <w:multiLevelType w:val="multilevel"/>
    <w:tmpl w:val="907E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0914BA9"/>
    <w:multiLevelType w:val="hybridMultilevel"/>
    <w:tmpl w:val="2C88C2F2"/>
    <w:lvl w:ilvl="0" w:tplc="FF32D2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4C423A30"/>
    <w:multiLevelType w:val="multilevel"/>
    <w:tmpl w:val="004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9">
    <w:nsid w:val="4F23362E"/>
    <w:multiLevelType w:val="multilevel"/>
    <w:tmpl w:val="69F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40"/>
  </w:num>
  <w:num w:numId="2">
    <w:abstractNumId w:val="2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8"/>
  </w:num>
  <w:num w:numId="32">
    <w:abstractNumId w:val="41"/>
  </w:num>
  <w:num w:numId="33">
    <w:abstractNumId w:val="32"/>
  </w:num>
  <w:num w:numId="34">
    <w:abstractNumId w:val="33"/>
  </w:num>
  <w:num w:numId="35">
    <w:abstractNumId w:val="35"/>
  </w:num>
  <w:num w:numId="36">
    <w:abstractNumId w:val="28"/>
  </w:num>
  <w:num w:numId="37">
    <w:abstractNumId w:val="37"/>
  </w:num>
  <w:num w:numId="38">
    <w:abstractNumId w:val="31"/>
  </w:num>
  <w:num w:numId="39">
    <w:abstractNumId w:val="39"/>
  </w:num>
  <w:num w:numId="40">
    <w:abstractNumId w:val="30"/>
  </w:num>
  <w:num w:numId="41">
    <w:abstractNumId w:val="36"/>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644C5"/>
    <w:rsid w:val="00085551"/>
    <w:rsid w:val="000A196B"/>
    <w:rsid w:val="000F41D8"/>
    <w:rsid w:val="001140CC"/>
    <w:rsid w:val="0011494D"/>
    <w:rsid w:val="00126086"/>
    <w:rsid w:val="00135504"/>
    <w:rsid w:val="001514E9"/>
    <w:rsid w:val="00155B7C"/>
    <w:rsid w:val="00161DA5"/>
    <w:rsid w:val="00196B96"/>
    <w:rsid w:val="00262C2C"/>
    <w:rsid w:val="00274B67"/>
    <w:rsid w:val="002A5F0A"/>
    <w:rsid w:val="002D3863"/>
    <w:rsid w:val="003178FC"/>
    <w:rsid w:val="00361443"/>
    <w:rsid w:val="003A0D3D"/>
    <w:rsid w:val="003C3D6D"/>
    <w:rsid w:val="003D4E48"/>
    <w:rsid w:val="003E5D70"/>
    <w:rsid w:val="004129E4"/>
    <w:rsid w:val="004374A4"/>
    <w:rsid w:val="0046200C"/>
    <w:rsid w:val="00480DE0"/>
    <w:rsid w:val="004936E3"/>
    <w:rsid w:val="004D7597"/>
    <w:rsid w:val="00501E44"/>
    <w:rsid w:val="00561B35"/>
    <w:rsid w:val="00570604"/>
    <w:rsid w:val="0058282B"/>
    <w:rsid w:val="005C5C02"/>
    <w:rsid w:val="005E0587"/>
    <w:rsid w:val="005E63F6"/>
    <w:rsid w:val="00605068"/>
    <w:rsid w:val="00624DED"/>
    <w:rsid w:val="006617E9"/>
    <w:rsid w:val="0066495A"/>
    <w:rsid w:val="00671DE8"/>
    <w:rsid w:val="006B704B"/>
    <w:rsid w:val="00714EF4"/>
    <w:rsid w:val="0077073C"/>
    <w:rsid w:val="007A6A2D"/>
    <w:rsid w:val="007B2CCF"/>
    <w:rsid w:val="007C2D47"/>
    <w:rsid w:val="007E125F"/>
    <w:rsid w:val="00807F88"/>
    <w:rsid w:val="00822241"/>
    <w:rsid w:val="008248D0"/>
    <w:rsid w:val="00851392"/>
    <w:rsid w:val="00866C47"/>
    <w:rsid w:val="00882553"/>
    <w:rsid w:val="00883ADF"/>
    <w:rsid w:val="00895224"/>
    <w:rsid w:val="008B5C0E"/>
    <w:rsid w:val="009229C2"/>
    <w:rsid w:val="00975E15"/>
    <w:rsid w:val="00987880"/>
    <w:rsid w:val="009C7D36"/>
    <w:rsid w:val="009D6261"/>
    <w:rsid w:val="009E37C4"/>
    <w:rsid w:val="009E52CB"/>
    <w:rsid w:val="00A96A73"/>
    <w:rsid w:val="00B213AF"/>
    <w:rsid w:val="00B45624"/>
    <w:rsid w:val="00B764CD"/>
    <w:rsid w:val="00B82CEF"/>
    <w:rsid w:val="00B95DF8"/>
    <w:rsid w:val="00C11C19"/>
    <w:rsid w:val="00C22CA4"/>
    <w:rsid w:val="00C525E3"/>
    <w:rsid w:val="00C64ACE"/>
    <w:rsid w:val="00C9306B"/>
    <w:rsid w:val="00D15E7F"/>
    <w:rsid w:val="00D402A6"/>
    <w:rsid w:val="00D549E2"/>
    <w:rsid w:val="00D575CE"/>
    <w:rsid w:val="00D61C96"/>
    <w:rsid w:val="00D865D9"/>
    <w:rsid w:val="00D87ADA"/>
    <w:rsid w:val="00DC5AFA"/>
    <w:rsid w:val="00DD7C3B"/>
    <w:rsid w:val="00DE3921"/>
    <w:rsid w:val="00DE462A"/>
    <w:rsid w:val="00E01DCF"/>
    <w:rsid w:val="00E1586A"/>
    <w:rsid w:val="00E36DAA"/>
    <w:rsid w:val="00E45359"/>
    <w:rsid w:val="00E6561F"/>
    <w:rsid w:val="00E829EC"/>
    <w:rsid w:val="00E9764B"/>
    <w:rsid w:val="00ED56C9"/>
    <w:rsid w:val="00EE1AC9"/>
    <w:rsid w:val="00F02B84"/>
    <w:rsid w:val="00F43EB8"/>
    <w:rsid w:val="00F56339"/>
    <w:rsid w:val="00F719C3"/>
    <w:rsid w:val="00F93575"/>
    <w:rsid w:val="00FC1033"/>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0"/>
    <w:uiPriority w:val="99"/>
    <w:unhideWhenUsed/>
    <w:rsid w:val="009C7D36"/>
    <w:rPr>
      <w:color w:val="0000FF" w:themeColor="hyperlink"/>
      <w:u w:val="single"/>
    </w:rPr>
  </w:style>
  <w:style w:type="character" w:styleId="FollowedHyperlink">
    <w:name w:val="FollowedHyperlink"/>
    <w:basedOn w:val="a0"/>
    <w:uiPriority w:val="99"/>
    <w:semiHidden/>
    <w:unhideWhenUsed/>
    <w:rsid w:val="009C7D36"/>
    <w:rPr>
      <w:color w:val="800080" w:themeColor="followedHyperlink"/>
      <w:u w:val="single"/>
    </w:rPr>
  </w:style>
  <w:style w:type="character" w:styleId="ad">
    <w:name w:val="Placeholder Text"/>
    <w:basedOn w:val="a0"/>
    <w:uiPriority w:val="99"/>
    <w:semiHidden/>
    <w:rsid w:val="009E52CB"/>
    <w:rPr>
      <w:color w:val="808080"/>
    </w:rPr>
  </w:style>
  <w:style w:type="paragraph" w:styleId="ae">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D61C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0"/>
    <w:uiPriority w:val="99"/>
    <w:unhideWhenUsed/>
    <w:rsid w:val="009C7D36"/>
    <w:rPr>
      <w:color w:val="0000FF" w:themeColor="hyperlink"/>
      <w:u w:val="single"/>
    </w:rPr>
  </w:style>
  <w:style w:type="character" w:styleId="FollowedHyperlink">
    <w:name w:val="FollowedHyperlink"/>
    <w:basedOn w:val="a0"/>
    <w:uiPriority w:val="99"/>
    <w:semiHidden/>
    <w:unhideWhenUsed/>
    <w:rsid w:val="009C7D36"/>
    <w:rPr>
      <w:color w:val="800080" w:themeColor="followedHyperlink"/>
      <w:u w:val="single"/>
    </w:rPr>
  </w:style>
  <w:style w:type="character" w:styleId="ad">
    <w:name w:val="Placeholder Text"/>
    <w:basedOn w:val="a0"/>
    <w:uiPriority w:val="99"/>
    <w:semiHidden/>
    <w:rsid w:val="009E52CB"/>
    <w:rPr>
      <w:color w:val="808080"/>
    </w:rPr>
  </w:style>
  <w:style w:type="paragraph" w:styleId="ae">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theme" Target="theme/theme1.xml"/><Relationship Id="rId10" Type="http://schemas.openxmlformats.org/officeDocument/2006/relationships/hyperlink" Target="http://study.163.com/course/courseMain.htm?courseId=1003418002" TargetMode="External"/><Relationship Id="rId11" Type="http://schemas.openxmlformats.org/officeDocument/2006/relationships/hyperlink" Target="http://course.jane7.com" TargetMode="External"/><Relationship Id="rId12"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glossaryDocument" Target="glossary/document.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w:panose1 w:val="000000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3023E3"/>
    <w:rsid w:val="00476257"/>
    <w:rsid w:val="00741D29"/>
    <w:rsid w:val="00796A59"/>
    <w:rsid w:val="007E2C3A"/>
    <w:rsid w:val="009D7C93"/>
    <w:rsid w:val="009F29C7"/>
    <w:rsid w:val="00B258F2"/>
    <w:rsid w:val="00D62BD7"/>
    <w:rsid w:val="00EC5627"/>
    <w:rsid w:val="00ED4078"/>
    <w:rsid w:val="00ED7187"/>
    <w:rsid w:val="00F25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7700D5-D902-1045-8F04-E823D3158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177</Words>
  <Characters>1012</Characters>
  <Application>Microsoft Macintosh Word</Application>
  <DocSecurity>0</DocSecurity>
  <Lines>8</Lines>
  <Paragraphs>2</Paragraphs>
  <ScaleCrop>false</ScaleCrop>
  <Company>Citi Bank</Company>
  <LinksUpToDate>false</LinksUpToDate>
  <CharactersWithSpaces>1187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Meng Li</cp:lastModifiedBy>
  <cp:revision>5</cp:revision>
  <dcterms:created xsi:type="dcterms:W3CDTF">2016-12-19T05:17:00Z</dcterms:created>
  <dcterms:modified xsi:type="dcterms:W3CDTF">2016-12-19T10:37:00Z</dcterms:modified>
</cp:coreProperties>
</file>