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B7474" w14:textId="77777777" w:rsidR="00B60E31" w:rsidRPr="00B60E31" w:rsidRDefault="00B60E31" w:rsidP="00B60E31">
      <w:pPr>
        <w:rPr>
          <w:rFonts w:ascii="Arial" w:eastAsia="Times New Roman" w:hAnsi="Arial" w:cs="Arial"/>
          <w:color w:val="000000"/>
          <w:kern w:val="0"/>
          <w:lang w:val="en-US" w:eastAsia="de-DE"/>
          <w14:ligatures w14:val="none"/>
        </w:rPr>
      </w:pPr>
      <w:r w:rsidRPr="00B60E31">
        <w:rPr>
          <w:rFonts w:ascii="Arial" w:eastAsia="Times New Roman" w:hAnsi="Arial" w:cs="Arial"/>
          <w:b/>
          <w:bCs/>
          <w:color w:val="000000"/>
          <w:kern w:val="0"/>
          <w:lang w:val="en-US" w:eastAsia="de-DE"/>
          <w14:ligatures w14:val="none"/>
        </w:rPr>
        <w:t>Patient</w:t>
      </w:r>
      <w:r w:rsidRPr="00B60E31">
        <w:rPr>
          <w:rFonts w:ascii="Arial" w:eastAsia="Times New Roman" w:hAnsi="Arial" w:cs="Arial"/>
          <w:color w:val="000000"/>
          <w:kern w:val="0"/>
          <w:lang w:val="en-US" w:eastAsia="de-DE"/>
          <w14:ligatures w14:val="none"/>
        </w:rPr>
        <w:t>: S.W. (DOB 1963-03-03)</w:t>
      </w:r>
      <w:r w:rsidRPr="00B60E31">
        <w:rPr>
          <w:rFonts w:ascii="Arial" w:eastAsia="Times New Roman" w:hAnsi="Arial" w:cs="Arial"/>
          <w:color w:val="000000"/>
          <w:kern w:val="0"/>
          <w:lang w:val="en-US" w:eastAsia="de-DE"/>
          <w14:ligatures w14:val="none"/>
        </w:rPr>
        <w:br/>
      </w:r>
      <w:r w:rsidRPr="00B60E31">
        <w:rPr>
          <w:rFonts w:ascii="Arial" w:eastAsia="Times New Roman" w:hAnsi="Arial" w:cs="Arial"/>
          <w:b/>
          <w:bCs/>
          <w:color w:val="000000"/>
          <w:kern w:val="0"/>
          <w:lang w:val="en-US" w:eastAsia="de-DE"/>
          <w14:ligatures w14:val="none"/>
        </w:rPr>
        <w:t>MRN</w:t>
      </w:r>
      <w:r w:rsidRPr="00B60E31">
        <w:rPr>
          <w:rFonts w:ascii="Arial" w:eastAsia="Times New Roman" w:hAnsi="Arial" w:cs="Arial"/>
          <w:color w:val="000000"/>
          <w:kern w:val="0"/>
          <w:lang w:val="en-US" w:eastAsia="de-DE"/>
          <w14:ligatures w14:val="none"/>
        </w:rPr>
        <w:t>: 583617</w:t>
      </w:r>
      <w:r w:rsidRPr="00B60E31">
        <w:rPr>
          <w:rFonts w:ascii="Arial" w:eastAsia="Times New Roman" w:hAnsi="Arial" w:cs="Arial"/>
          <w:color w:val="000000"/>
          <w:kern w:val="0"/>
          <w:lang w:val="en-US" w:eastAsia="de-DE"/>
          <w14:ligatures w14:val="none"/>
        </w:rPr>
        <w:br/>
      </w:r>
      <w:r w:rsidRPr="00B60E31">
        <w:rPr>
          <w:rFonts w:ascii="Arial" w:eastAsia="Times New Roman" w:hAnsi="Arial" w:cs="Arial"/>
          <w:b/>
          <w:bCs/>
          <w:color w:val="000000"/>
          <w:kern w:val="0"/>
          <w:lang w:val="en-US" w:eastAsia="de-DE"/>
          <w14:ligatures w14:val="none"/>
        </w:rPr>
        <w:t>Admission</w:t>
      </w:r>
      <w:r w:rsidRPr="00B60E31">
        <w:rPr>
          <w:rFonts w:ascii="Arial" w:eastAsia="Times New Roman" w:hAnsi="Arial" w:cs="Arial"/>
          <w:color w:val="000000"/>
          <w:kern w:val="0"/>
          <w:lang w:val="en-US" w:eastAsia="de-DE"/>
          <w14:ligatures w14:val="none"/>
        </w:rPr>
        <w:t>: 2025-03-18 | </w:t>
      </w:r>
      <w:r w:rsidRPr="00B60E31">
        <w:rPr>
          <w:rFonts w:ascii="Arial" w:eastAsia="Times New Roman" w:hAnsi="Arial" w:cs="Arial"/>
          <w:b/>
          <w:bCs/>
          <w:color w:val="000000"/>
          <w:kern w:val="0"/>
          <w:lang w:val="en-US" w:eastAsia="de-DE"/>
          <w14:ligatures w14:val="none"/>
        </w:rPr>
        <w:t>Discharge</w:t>
      </w:r>
      <w:r w:rsidRPr="00B60E31">
        <w:rPr>
          <w:rFonts w:ascii="Arial" w:eastAsia="Times New Roman" w:hAnsi="Arial" w:cs="Arial"/>
          <w:color w:val="000000"/>
          <w:kern w:val="0"/>
          <w:lang w:val="en-US" w:eastAsia="de-DE"/>
          <w14:ligatures w14:val="none"/>
        </w:rPr>
        <w:t>: 2025-03-25</w:t>
      </w:r>
      <w:r w:rsidRPr="00B60E31">
        <w:rPr>
          <w:rFonts w:ascii="Arial" w:eastAsia="Times New Roman" w:hAnsi="Arial" w:cs="Arial"/>
          <w:color w:val="000000"/>
          <w:kern w:val="0"/>
          <w:lang w:val="en-US" w:eastAsia="de-DE"/>
          <w14:ligatures w14:val="none"/>
        </w:rPr>
        <w:br/>
      </w:r>
      <w:r w:rsidRPr="00B60E31">
        <w:rPr>
          <w:rFonts w:ascii="Arial" w:eastAsia="Times New Roman" w:hAnsi="Arial" w:cs="Arial"/>
          <w:b/>
          <w:bCs/>
          <w:color w:val="000000"/>
          <w:kern w:val="0"/>
          <w:lang w:val="en-US" w:eastAsia="de-DE"/>
          <w14:ligatures w14:val="none"/>
        </w:rPr>
        <w:t>Physicians</w:t>
      </w:r>
      <w:r w:rsidRPr="00B60E31">
        <w:rPr>
          <w:rFonts w:ascii="Arial" w:eastAsia="Times New Roman" w:hAnsi="Arial" w:cs="Arial"/>
          <w:color w:val="000000"/>
          <w:kern w:val="0"/>
          <w:lang w:val="en-US" w:eastAsia="de-DE"/>
          <w14:ligatures w14:val="none"/>
        </w:rPr>
        <w:t>: Dr. K. Murray (Medical Oncology), Dr. P. Gupta (Infectious Disease), Dr. V. Rodriguez (Gastroenterology)</w:t>
      </w:r>
    </w:p>
    <w:p w14:paraId="6D355A5C" w14:textId="77777777" w:rsidR="00B60E31" w:rsidRDefault="00B60E31" w:rsidP="00B60E31">
      <w:pPr>
        <w:outlineLvl w:val="1"/>
        <w:rPr>
          <w:rFonts w:ascii="Arial" w:eastAsia="Times New Roman" w:hAnsi="Arial" w:cs="Arial"/>
          <w:b/>
          <w:bCs/>
          <w:color w:val="000000"/>
          <w:kern w:val="0"/>
          <w:lang w:val="en-US" w:eastAsia="de-DE"/>
          <w14:ligatures w14:val="none"/>
        </w:rPr>
      </w:pPr>
    </w:p>
    <w:p w14:paraId="0F3F6514" w14:textId="08422941" w:rsidR="00B60E31" w:rsidRPr="00B60E31" w:rsidRDefault="00B60E31" w:rsidP="00B60E31">
      <w:pPr>
        <w:outlineLvl w:val="1"/>
        <w:rPr>
          <w:rFonts w:ascii="Arial" w:eastAsia="Times New Roman" w:hAnsi="Arial" w:cs="Arial"/>
          <w:b/>
          <w:bCs/>
          <w:color w:val="000000"/>
          <w:kern w:val="0"/>
          <w:lang w:val="en-US" w:eastAsia="de-DE"/>
          <w14:ligatures w14:val="none"/>
        </w:rPr>
      </w:pPr>
      <w:r w:rsidRPr="00B60E31">
        <w:rPr>
          <w:rFonts w:ascii="Arial" w:eastAsia="Times New Roman" w:hAnsi="Arial" w:cs="Arial"/>
          <w:b/>
          <w:bCs/>
          <w:color w:val="000000"/>
          <w:kern w:val="0"/>
          <w:lang w:val="en-US" w:eastAsia="de-DE"/>
          <w14:ligatures w14:val="none"/>
        </w:rPr>
        <w:t>DISCHARGE DIAGNOSIS</w:t>
      </w:r>
    </w:p>
    <w:p w14:paraId="0E156911" w14:textId="77777777" w:rsidR="00B60E31" w:rsidRPr="00B60E31" w:rsidRDefault="00B60E31" w:rsidP="00B60E31">
      <w:p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Neutropenic Fever with Gram-Negative Bacteremia in a Patient with Metastatic Colorectal Adenocarcinoma</w:t>
      </w:r>
    </w:p>
    <w:p w14:paraId="0C2B6A6B" w14:textId="77777777" w:rsidR="00B60E31" w:rsidRDefault="00B60E31" w:rsidP="00B60E31">
      <w:pPr>
        <w:outlineLvl w:val="1"/>
        <w:rPr>
          <w:rFonts w:ascii="Arial" w:eastAsia="Times New Roman" w:hAnsi="Arial" w:cs="Arial"/>
          <w:b/>
          <w:bCs/>
          <w:color w:val="000000"/>
          <w:kern w:val="0"/>
          <w:lang w:eastAsia="de-DE"/>
          <w14:ligatures w14:val="none"/>
        </w:rPr>
      </w:pPr>
    </w:p>
    <w:p w14:paraId="666C5883" w14:textId="5F599EBC" w:rsidR="00B60E31" w:rsidRPr="00B60E31" w:rsidRDefault="00B60E31" w:rsidP="00B60E31">
      <w:pPr>
        <w:outlineLvl w:val="1"/>
        <w:rPr>
          <w:rFonts w:ascii="Arial" w:eastAsia="Times New Roman" w:hAnsi="Arial" w:cs="Arial"/>
          <w:b/>
          <w:bCs/>
          <w:color w:val="000000"/>
          <w:kern w:val="0"/>
          <w:lang w:eastAsia="de-DE"/>
          <w14:ligatures w14:val="none"/>
        </w:rPr>
      </w:pPr>
      <w:r w:rsidRPr="00B60E31">
        <w:rPr>
          <w:rFonts w:ascii="Arial" w:eastAsia="Times New Roman" w:hAnsi="Arial" w:cs="Arial"/>
          <w:b/>
          <w:bCs/>
          <w:color w:val="000000"/>
          <w:kern w:val="0"/>
          <w:lang w:eastAsia="de-DE"/>
          <w14:ligatures w14:val="none"/>
        </w:rPr>
        <w:t>ONCOLOGICAL DIAGNOSIS</w:t>
      </w:r>
    </w:p>
    <w:p w14:paraId="658C814A" w14:textId="77777777" w:rsidR="00B60E31" w:rsidRPr="00B60E31" w:rsidRDefault="00B60E31" w:rsidP="00B60E31">
      <w:pPr>
        <w:numPr>
          <w:ilvl w:val="0"/>
          <w:numId w:val="12"/>
        </w:numPr>
        <w:rPr>
          <w:rFonts w:ascii="Arial" w:eastAsia="Times New Roman" w:hAnsi="Arial" w:cs="Arial"/>
          <w:color w:val="000000"/>
          <w:kern w:val="0"/>
          <w:lang w:val="en-US" w:eastAsia="de-DE"/>
          <w14:ligatures w14:val="none"/>
        </w:rPr>
      </w:pPr>
      <w:r w:rsidRPr="00B60E31">
        <w:rPr>
          <w:rFonts w:ascii="Arial" w:eastAsia="Times New Roman" w:hAnsi="Arial" w:cs="Arial"/>
          <w:b/>
          <w:bCs/>
          <w:color w:val="000000"/>
          <w:kern w:val="0"/>
          <w:lang w:val="en-US" w:eastAsia="de-DE"/>
          <w14:ligatures w14:val="none"/>
        </w:rPr>
        <w:t>Primary</w:t>
      </w:r>
      <w:r w:rsidRPr="00B60E31">
        <w:rPr>
          <w:rFonts w:ascii="Arial" w:eastAsia="Times New Roman" w:hAnsi="Arial" w:cs="Arial"/>
          <w:color w:val="000000"/>
          <w:kern w:val="0"/>
          <w:lang w:val="en-US" w:eastAsia="de-DE"/>
          <w14:ligatures w14:val="none"/>
        </w:rPr>
        <w:t>: Adenocarcinoma of the Sigmoid Colon with Liver and Peritoneal Metastases</w:t>
      </w:r>
    </w:p>
    <w:p w14:paraId="5A48DCB5" w14:textId="77777777" w:rsidR="00B60E31" w:rsidRPr="00B60E31" w:rsidRDefault="00B60E31" w:rsidP="00B60E31">
      <w:pPr>
        <w:numPr>
          <w:ilvl w:val="0"/>
          <w:numId w:val="12"/>
        </w:numPr>
        <w:rPr>
          <w:rFonts w:ascii="Arial" w:eastAsia="Times New Roman" w:hAnsi="Arial" w:cs="Arial"/>
          <w:color w:val="000000"/>
          <w:kern w:val="0"/>
          <w:lang w:eastAsia="de-DE"/>
          <w14:ligatures w14:val="none"/>
        </w:rPr>
      </w:pPr>
      <w:proofErr w:type="spellStart"/>
      <w:r w:rsidRPr="00B60E31">
        <w:rPr>
          <w:rFonts w:ascii="Arial" w:eastAsia="Times New Roman" w:hAnsi="Arial" w:cs="Arial"/>
          <w:b/>
          <w:bCs/>
          <w:color w:val="000000"/>
          <w:kern w:val="0"/>
          <w:lang w:eastAsia="de-DE"/>
          <w14:ligatures w14:val="none"/>
        </w:rPr>
        <w:t>Diagnosed</w:t>
      </w:r>
      <w:proofErr w:type="spellEnd"/>
      <w:r w:rsidRPr="00B60E31">
        <w:rPr>
          <w:rFonts w:ascii="Arial" w:eastAsia="Times New Roman" w:hAnsi="Arial" w:cs="Arial"/>
          <w:color w:val="000000"/>
          <w:kern w:val="0"/>
          <w:lang w:eastAsia="de-DE"/>
          <w14:ligatures w14:val="none"/>
        </w:rPr>
        <w:t xml:space="preserve">: </w:t>
      </w:r>
      <w:proofErr w:type="spellStart"/>
      <w:r w:rsidRPr="00B60E31">
        <w:rPr>
          <w:rFonts w:ascii="Arial" w:eastAsia="Times New Roman" w:hAnsi="Arial" w:cs="Arial"/>
          <w:color w:val="000000"/>
          <w:kern w:val="0"/>
          <w:lang w:eastAsia="de-DE"/>
          <w14:ligatures w14:val="none"/>
        </w:rPr>
        <w:t>October</w:t>
      </w:r>
      <w:proofErr w:type="spellEnd"/>
      <w:r w:rsidRPr="00B60E31">
        <w:rPr>
          <w:rFonts w:ascii="Arial" w:eastAsia="Times New Roman" w:hAnsi="Arial" w:cs="Arial"/>
          <w:color w:val="000000"/>
          <w:kern w:val="0"/>
          <w:lang w:eastAsia="de-DE"/>
          <w14:ligatures w14:val="none"/>
        </w:rPr>
        <w:t xml:space="preserve"> 2024</w:t>
      </w:r>
    </w:p>
    <w:p w14:paraId="3847EA04" w14:textId="77777777" w:rsidR="00B60E31" w:rsidRPr="00B60E31" w:rsidRDefault="00B60E31" w:rsidP="00B60E31">
      <w:pPr>
        <w:numPr>
          <w:ilvl w:val="0"/>
          <w:numId w:val="12"/>
        </w:numPr>
        <w:rPr>
          <w:rFonts w:ascii="Arial" w:eastAsia="Times New Roman" w:hAnsi="Arial" w:cs="Arial"/>
          <w:color w:val="000000"/>
          <w:kern w:val="0"/>
          <w:lang w:eastAsia="de-DE"/>
          <w14:ligatures w14:val="none"/>
        </w:rPr>
      </w:pPr>
      <w:proofErr w:type="spellStart"/>
      <w:r w:rsidRPr="00B60E31">
        <w:rPr>
          <w:rFonts w:ascii="Arial" w:eastAsia="Times New Roman" w:hAnsi="Arial" w:cs="Arial"/>
          <w:b/>
          <w:bCs/>
          <w:color w:val="000000"/>
          <w:kern w:val="0"/>
          <w:lang w:eastAsia="de-DE"/>
          <w14:ligatures w14:val="none"/>
        </w:rPr>
        <w:t>Histology</w:t>
      </w:r>
      <w:proofErr w:type="spellEnd"/>
      <w:r w:rsidRPr="00B60E31">
        <w:rPr>
          <w:rFonts w:ascii="Arial" w:eastAsia="Times New Roman" w:hAnsi="Arial" w:cs="Arial"/>
          <w:color w:val="000000"/>
          <w:kern w:val="0"/>
          <w:lang w:eastAsia="de-DE"/>
          <w14:ligatures w14:val="none"/>
        </w:rPr>
        <w:t>:</w:t>
      </w:r>
    </w:p>
    <w:p w14:paraId="39E96243" w14:textId="77777777" w:rsidR="00B60E31" w:rsidRPr="00B60E31" w:rsidRDefault="00B60E31" w:rsidP="00B60E31">
      <w:pPr>
        <w:numPr>
          <w:ilvl w:val="1"/>
          <w:numId w:val="12"/>
        </w:numPr>
        <w:rPr>
          <w:rFonts w:ascii="Arial" w:eastAsia="Times New Roman" w:hAnsi="Arial" w:cs="Arial"/>
          <w:color w:val="000000"/>
          <w:kern w:val="0"/>
          <w:lang w:eastAsia="de-DE"/>
          <w14:ligatures w14:val="none"/>
        </w:rPr>
      </w:pPr>
      <w:proofErr w:type="spellStart"/>
      <w:r w:rsidRPr="00B60E31">
        <w:rPr>
          <w:rFonts w:ascii="Arial" w:eastAsia="Times New Roman" w:hAnsi="Arial" w:cs="Arial"/>
          <w:color w:val="000000"/>
          <w:kern w:val="0"/>
          <w:lang w:eastAsia="de-DE"/>
          <w14:ligatures w14:val="none"/>
        </w:rPr>
        <w:t>Colonoscopy</w:t>
      </w:r>
      <w:proofErr w:type="spellEnd"/>
      <w:r w:rsidRPr="00B60E31">
        <w:rPr>
          <w:rFonts w:ascii="Arial" w:eastAsia="Times New Roman" w:hAnsi="Arial" w:cs="Arial"/>
          <w:color w:val="000000"/>
          <w:kern w:val="0"/>
          <w:lang w:eastAsia="de-DE"/>
          <w14:ligatures w14:val="none"/>
        </w:rPr>
        <w:t xml:space="preserve"> </w:t>
      </w:r>
      <w:proofErr w:type="spellStart"/>
      <w:r w:rsidRPr="00B60E31">
        <w:rPr>
          <w:rFonts w:ascii="Arial" w:eastAsia="Times New Roman" w:hAnsi="Arial" w:cs="Arial"/>
          <w:color w:val="000000"/>
          <w:kern w:val="0"/>
          <w:lang w:eastAsia="de-DE"/>
          <w14:ligatures w14:val="none"/>
        </w:rPr>
        <w:t>biopsy</w:t>
      </w:r>
      <w:proofErr w:type="spellEnd"/>
      <w:r w:rsidRPr="00B60E31">
        <w:rPr>
          <w:rFonts w:ascii="Arial" w:eastAsia="Times New Roman" w:hAnsi="Arial" w:cs="Arial"/>
          <w:color w:val="000000"/>
          <w:kern w:val="0"/>
          <w:lang w:eastAsia="de-DE"/>
          <w14:ligatures w14:val="none"/>
        </w:rPr>
        <w:t xml:space="preserve">: </w:t>
      </w:r>
      <w:proofErr w:type="spellStart"/>
      <w:r w:rsidRPr="00B60E31">
        <w:rPr>
          <w:rFonts w:ascii="Arial" w:eastAsia="Times New Roman" w:hAnsi="Arial" w:cs="Arial"/>
          <w:color w:val="000000"/>
          <w:kern w:val="0"/>
          <w:lang w:eastAsia="de-DE"/>
          <w14:ligatures w14:val="none"/>
        </w:rPr>
        <w:t>Moderately</w:t>
      </w:r>
      <w:proofErr w:type="spellEnd"/>
      <w:r w:rsidRPr="00B60E31">
        <w:rPr>
          <w:rFonts w:ascii="Arial" w:eastAsia="Times New Roman" w:hAnsi="Arial" w:cs="Arial"/>
          <w:color w:val="000000"/>
          <w:kern w:val="0"/>
          <w:lang w:eastAsia="de-DE"/>
          <w14:ligatures w14:val="none"/>
        </w:rPr>
        <w:t xml:space="preserve"> </w:t>
      </w:r>
      <w:proofErr w:type="spellStart"/>
      <w:r w:rsidRPr="00B60E31">
        <w:rPr>
          <w:rFonts w:ascii="Arial" w:eastAsia="Times New Roman" w:hAnsi="Arial" w:cs="Arial"/>
          <w:color w:val="000000"/>
          <w:kern w:val="0"/>
          <w:lang w:eastAsia="de-DE"/>
          <w14:ligatures w14:val="none"/>
        </w:rPr>
        <w:t>differentiated</w:t>
      </w:r>
      <w:proofErr w:type="spellEnd"/>
      <w:r w:rsidRPr="00B60E31">
        <w:rPr>
          <w:rFonts w:ascii="Arial" w:eastAsia="Times New Roman" w:hAnsi="Arial" w:cs="Arial"/>
          <w:color w:val="000000"/>
          <w:kern w:val="0"/>
          <w:lang w:eastAsia="de-DE"/>
          <w14:ligatures w14:val="none"/>
        </w:rPr>
        <w:t xml:space="preserve"> </w:t>
      </w:r>
      <w:proofErr w:type="spellStart"/>
      <w:r w:rsidRPr="00B60E31">
        <w:rPr>
          <w:rFonts w:ascii="Arial" w:eastAsia="Times New Roman" w:hAnsi="Arial" w:cs="Arial"/>
          <w:color w:val="000000"/>
          <w:kern w:val="0"/>
          <w:lang w:eastAsia="de-DE"/>
          <w14:ligatures w14:val="none"/>
        </w:rPr>
        <w:t>adenocarcinoma</w:t>
      </w:r>
      <w:proofErr w:type="spellEnd"/>
    </w:p>
    <w:p w14:paraId="496B70C4" w14:textId="77777777" w:rsidR="00B60E31" w:rsidRPr="00B60E31" w:rsidRDefault="00B60E31" w:rsidP="00B60E31">
      <w:pPr>
        <w:numPr>
          <w:ilvl w:val="1"/>
          <w:numId w:val="12"/>
        </w:num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Liver biopsy: Metastatic adenocarcinoma consistent with colorectal primary</w:t>
      </w:r>
    </w:p>
    <w:p w14:paraId="39D1F388" w14:textId="77777777" w:rsidR="00B60E31" w:rsidRPr="00B60E31" w:rsidRDefault="00B60E31" w:rsidP="00B60E31">
      <w:pPr>
        <w:numPr>
          <w:ilvl w:val="0"/>
          <w:numId w:val="12"/>
        </w:numPr>
        <w:rPr>
          <w:rFonts w:ascii="Arial" w:eastAsia="Times New Roman" w:hAnsi="Arial" w:cs="Arial"/>
          <w:color w:val="000000"/>
          <w:kern w:val="0"/>
          <w:lang w:eastAsia="de-DE"/>
          <w14:ligatures w14:val="none"/>
        </w:rPr>
      </w:pPr>
      <w:proofErr w:type="spellStart"/>
      <w:r w:rsidRPr="00B60E31">
        <w:rPr>
          <w:rFonts w:ascii="Arial" w:eastAsia="Times New Roman" w:hAnsi="Arial" w:cs="Arial"/>
          <w:b/>
          <w:bCs/>
          <w:color w:val="000000"/>
          <w:kern w:val="0"/>
          <w:lang w:eastAsia="de-DE"/>
          <w14:ligatures w14:val="none"/>
        </w:rPr>
        <w:t>Molecular</w:t>
      </w:r>
      <w:proofErr w:type="spellEnd"/>
      <w:r w:rsidRPr="00B60E31">
        <w:rPr>
          <w:rFonts w:ascii="Arial" w:eastAsia="Times New Roman" w:hAnsi="Arial" w:cs="Arial"/>
          <w:b/>
          <w:bCs/>
          <w:color w:val="000000"/>
          <w:kern w:val="0"/>
          <w:lang w:eastAsia="de-DE"/>
          <w14:ligatures w14:val="none"/>
        </w:rPr>
        <w:t xml:space="preserve"> Profile</w:t>
      </w:r>
      <w:r w:rsidRPr="00B60E31">
        <w:rPr>
          <w:rFonts w:ascii="Arial" w:eastAsia="Times New Roman" w:hAnsi="Arial" w:cs="Arial"/>
          <w:color w:val="000000"/>
          <w:kern w:val="0"/>
          <w:lang w:eastAsia="de-DE"/>
          <w14:ligatures w14:val="none"/>
        </w:rPr>
        <w:t>:</w:t>
      </w:r>
    </w:p>
    <w:p w14:paraId="46788A90" w14:textId="77777777" w:rsidR="00B60E31" w:rsidRPr="00B60E31" w:rsidRDefault="00B60E31" w:rsidP="00B60E31">
      <w:pPr>
        <w:numPr>
          <w:ilvl w:val="1"/>
          <w:numId w:val="12"/>
        </w:num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KRAS mutation (G12D), BRAF wild-type, MSS</w:t>
      </w:r>
    </w:p>
    <w:p w14:paraId="19688E35" w14:textId="77777777" w:rsidR="00B60E31" w:rsidRPr="00B60E31" w:rsidRDefault="00B60E31" w:rsidP="00B60E31">
      <w:pPr>
        <w:numPr>
          <w:ilvl w:val="1"/>
          <w:numId w:val="12"/>
        </w:num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 xml:space="preserve">NGS: KRAS G12D, TP53 R175H, PIK3CA E545K </w:t>
      </w:r>
      <w:proofErr w:type="spellStart"/>
      <w:r w:rsidRPr="00B60E31">
        <w:rPr>
          <w:rFonts w:ascii="Arial" w:eastAsia="Times New Roman" w:hAnsi="Arial" w:cs="Arial"/>
          <w:color w:val="000000"/>
          <w:kern w:val="0"/>
          <w:lang w:eastAsia="de-DE"/>
          <w14:ligatures w14:val="none"/>
        </w:rPr>
        <w:t>mutations</w:t>
      </w:r>
      <w:proofErr w:type="spellEnd"/>
    </w:p>
    <w:p w14:paraId="543B5F17" w14:textId="77777777" w:rsidR="00B60E31" w:rsidRPr="00B60E31" w:rsidRDefault="00B60E31" w:rsidP="00B60E31">
      <w:pPr>
        <w:numPr>
          <w:ilvl w:val="0"/>
          <w:numId w:val="12"/>
        </w:numPr>
        <w:rPr>
          <w:rFonts w:ascii="Arial" w:eastAsia="Times New Roman" w:hAnsi="Arial" w:cs="Arial"/>
          <w:color w:val="000000"/>
          <w:kern w:val="0"/>
          <w:lang w:eastAsia="de-DE"/>
          <w14:ligatures w14:val="none"/>
        </w:rPr>
      </w:pPr>
      <w:r w:rsidRPr="00B60E31">
        <w:rPr>
          <w:rFonts w:ascii="Arial" w:eastAsia="Times New Roman" w:hAnsi="Arial" w:cs="Arial"/>
          <w:b/>
          <w:bCs/>
          <w:color w:val="000000"/>
          <w:kern w:val="0"/>
          <w:lang w:eastAsia="de-DE"/>
          <w14:ligatures w14:val="none"/>
        </w:rPr>
        <w:t>Staging</w:t>
      </w:r>
      <w:r w:rsidRPr="00B60E31">
        <w:rPr>
          <w:rFonts w:ascii="Arial" w:eastAsia="Times New Roman" w:hAnsi="Arial" w:cs="Arial"/>
          <w:color w:val="000000"/>
          <w:kern w:val="0"/>
          <w:lang w:eastAsia="de-DE"/>
          <w14:ligatures w14:val="none"/>
        </w:rPr>
        <w:t>: cT4aN2aM1c (Stage IVC)</w:t>
      </w:r>
    </w:p>
    <w:p w14:paraId="04BBCFF3" w14:textId="77777777" w:rsidR="00B60E31" w:rsidRPr="00B60E31" w:rsidRDefault="00B60E31" w:rsidP="00B60E31">
      <w:pPr>
        <w:numPr>
          <w:ilvl w:val="1"/>
          <w:numId w:val="12"/>
        </w:num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Primary: 5.2 cm sigmoid mass with serosal involvement</w:t>
      </w:r>
    </w:p>
    <w:p w14:paraId="3425418B" w14:textId="77777777" w:rsidR="00B60E31" w:rsidRPr="00B60E31" w:rsidRDefault="00B60E31" w:rsidP="00B60E31">
      <w:pPr>
        <w:numPr>
          <w:ilvl w:val="1"/>
          <w:numId w:val="12"/>
        </w:num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 xml:space="preserve">Regional </w:t>
      </w:r>
      <w:proofErr w:type="spellStart"/>
      <w:r w:rsidRPr="00B60E31">
        <w:rPr>
          <w:rFonts w:ascii="Arial" w:eastAsia="Times New Roman" w:hAnsi="Arial" w:cs="Arial"/>
          <w:color w:val="000000"/>
          <w:kern w:val="0"/>
          <w:lang w:eastAsia="de-DE"/>
          <w14:ligatures w14:val="none"/>
        </w:rPr>
        <w:t>nodes</w:t>
      </w:r>
      <w:proofErr w:type="spellEnd"/>
      <w:r w:rsidRPr="00B60E31">
        <w:rPr>
          <w:rFonts w:ascii="Arial" w:eastAsia="Times New Roman" w:hAnsi="Arial" w:cs="Arial"/>
          <w:color w:val="000000"/>
          <w:kern w:val="0"/>
          <w:lang w:eastAsia="de-DE"/>
          <w14:ligatures w14:val="none"/>
        </w:rPr>
        <w:t>: 4/15 positive</w:t>
      </w:r>
    </w:p>
    <w:p w14:paraId="1450480B" w14:textId="77777777" w:rsidR="00B60E31" w:rsidRPr="00B60E31" w:rsidRDefault="00B60E31" w:rsidP="00B60E31">
      <w:pPr>
        <w:numPr>
          <w:ilvl w:val="1"/>
          <w:numId w:val="12"/>
        </w:num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 xml:space="preserve">Metastases: Multiple </w:t>
      </w:r>
      <w:proofErr w:type="spellStart"/>
      <w:r w:rsidRPr="00B60E31">
        <w:rPr>
          <w:rFonts w:ascii="Arial" w:eastAsia="Times New Roman" w:hAnsi="Arial" w:cs="Arial"/>
          <w:color w:val="000000"/>
          <w:kern w:val="0"/>
          <w:lang w:val="en-US" w:eastAsia="de-DE"/>
          <w14:ligatures w14:val="none"/>
        </w:rPr>
        <w:t>bilobar</w:t>
      </w:r>
      <w:proofErr w:type="spellEnd"/>
      <w:r w:rsidRPr="00B60E31">
        <w:rPr>
          <w:rFonts w:ascii="Arial" w:eastAsia="Times New Roman" w:hAnsi="Arial" w:cs="Arial"/>
          <w:color w:val="000000"/>
          <w:kern w:val="0"/>
          <w:lang w:val="en-US" w:eastAsia="de-DE"/>
          <w14:ligatures w14:val="none"/>
        </w:rPr>
        <w:t xml:space="preserve"> liver lesions (largest 4.3 cm), peritoneal implants</w:t>
      </w:r>
    </w:p>
    <w:p w14:paraId="66E8799A" w14:textId="77777777" w:rsidR="00B60E31" w:rsidRPr="00B60E31" w:rsidRDefault="00B60E31" w:rsidP="00B60E31">
      <w:pPr>
        <w:numPr>
          <w:ilvl w:val="0"/>
          <w:numId w:val="12"/>
        </w:numPr>
        <w:rPr>
          <w:rFonts w:ascii="Arial" w:eastAsia="Times New Roman" w:hAnsi="Arial" w:cs="Arial"/>
          <w:color w:val="000000"/>
          <w:kern w:val="0"/>
          <w:lang w:eastAsia="de-DE"/>
          <w14:ligatures w14:val="none"/>
        </w:rPr>
      </w:pPr>
      <w:r w:rsidRPr="00B60E31">
        <w:rPr>
          <w:rFonts w:ascii="Arial" w:eastAsia="Times New Roman" w:hAnsi="Arial" w:cs="Arial"/>
          <w:b/>
          <w:bCs/>
          <w:color w:val="000000"/>
          <w:kern w:val="0"/>
          <w:lang w:eastAsia="de-DE"/>
          <w14:ligatures w14:val="none"/>
        </w:rPr>
        <w:t>Imaging</w:t>
      </w:r>
      <w:r w:rsidRPr="00B60E31">
        <w:rPr>
          <w:rFonts w:ascii="Arial" w:eastAsia="Times New Roman" w:hAnsi="Arial" w:cs="Arial"/>
          <w:color w:val="000000"/>
          <w:kern w:val="0"/>
          <w:lang w:eastAsia="de-DE"/>
          <w14:ligatures w14:val="none"/>
        </w:rPr>
        <w:t>:</w:t>
      </w:r>
    </w:p>
    <w:p w14:paraId="7F8DFE34" w14:textId="77777777" w:rsidR="00B60E31" w:rsidRPr="00B60E31" w:rsidRDefault="00B60E31" w:rsidP="00B60E31">
      <w:pPr>
        <w:numPr>
          <w:ilvl w:val="1"/>
          <w:numId w:val="12"/>
        </w:num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CT/MRI: Multiple liver metastases, peritoneal nodularity</w:t>
      </w:r>
    </w:p>
    <w:p w14:paraId="055E1B5D" w14:textId="77777777" w:rsidR="00B60E31" w:rsidRPr="00B60E31" w:rsidRDefault="00B60E31" w:rsidP="00B60E31">
      <w:pPr>
        <w:numPr>
          <w:ilvl w:val="1"/>
          <w:numId w:val="12"/>
        </w:num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PET/CT: FDG-avid primary tumor (SUV 15.2), liver metastases (SUV 10.5-13.8), peritoneal implants (SUV 6.8-9.2)</w:t>
      </w:r>
    </w:p>
    <w:p w14:paraId="678BC7DE" w14:textId="77777777" w:rsidR="00B60E31" w:rsidRDefault="00B60E31" w:rsidP="00B60E31">
      <w:pPr>
        <w:outlineLvl w:val="1"/>
        <w:rPr>
          <w:rFonts w:ascii="Arial" w:eastAsia="Times New Roman" w:hAnsi="Arial" w:cs="Arial"/>
          <w:b/>
          <w:bCs/>
          <w:color w:val="000000"/>
          <w:kern w:val="0"/>
          <w:lang w:eastAsia="de-DE"/>
          <w14:ligatures w14:val="none"/>
        </w:rPr>
      </w:pPr>
    </w:p>
    <w:p w14:paraId="064C65AD" w14:textId="789E2F5C" w:rsidR="00B60E31" w:rsidRPr="00B60E31" w:rsidRDefault="00B60E31" w:rsidP="00B60E31">
      <w:pPr>
        <w:outlineLvl w:val="1"/>
        <w:rPr>
          <w:rFonts w:ascii="Arial" w:eastAsia="Times New Roman" w:hAnsi="Arial" w:cs="Arial"/>
          <w:b/>
          <w:bCs/>
          <w:color w:val="000000"/>
          <w:kern w:val="0"/>
          <w:lang w:eastAsia="de-DE"/>
          <w14:ligatures w14:val="none"/>
        </w:rPr>
      </w:pPr>
      <w:r w:rsidRPr="00B60E31">
        <w:rPr>
          <w:rFonts w:ascii="Arial" w:eastAsia="Times New Roman" w:hAnsi="Arial" w:cs="Arial"/>
          <w:b/>
          <w:bCs/>
          <w:color w:val="000000"/>
          <w:kern w:val="0"/>
          <w:lang w:eastAsia="de-DE"/>
          <w14:ligatures w14:val="none"/>
        </w:rPr>
        <w:t>CURRENT TREATMENT</w:t>
      </w:r>
    </w:p>
    <w:p w14:paraId="3BE55BBD" w14:textId="77777777" w:rsidR="00B60E31" w:rsidRPr="00B60E31" w:rsidRDefault="00B60E31" w:rsidP="00B60E31">
      <w:pPr>
        <w:numPr>
          <w:ilvl w:val="0"/>
          <w:numId w:val="13"/>
        </w:num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Broad-spectrum antibiotics: Initially piperacillin-tazobactam, escalated to meropenem + azithromycin + vancomycin</w:t>
      </w:r>
    </w:p>
    <w:p w14:paraId="68FD3CD9" w14:textId="77777777" w:rsidR="00B60E31" w:rsidRPr="00B60E31" w:rsidRDefault="00B60E31" w:rsidP="00B60E31">
      <w:pPr>
        <w:numPr>
          <w:ilvl w:val="0"/>
          <w:numId w:val="13"/>
        </w:num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Filgrastim 5 mcg/kg SC daily for neutropenia</w:t>
      </w:r>
    </w:p>
    <w:p w14:paraId="56142CD8" w14:textId="77777777" w:rsidR="00B60E31" w:rsidRPr="00B60E31" w:rsidRDefault="00B60E31" w:rsidP="00B60E31">
      <w:pPr>
        <w:numPr>
          <w:ilvl w:val="0"/>
          <w:numId w:val="13"/>
        </w:num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 xml:space="preserve">IV </w:t>
      </w:r>
      <w:proofErr w:type="spellStart"/>
      <w:r w:rsidRPr="00B60E31">
        <w:rPr>
          <w:rFonts w:ascii="Arial" w:eastAsia="Times New Roman" w:hAnsi="Arial" w:cs="Arial"/>
          <w:color w:val="000000"/>
          <w:kern w:val="0"/>
          <w:lang w:eastAsia="de-DE"/>
          <w14:ligatures w14:val="none"/>
        </w:rPr>
        <w:t>fluids</w:t>
      </w:r>
      <w:proofErr w:type="spellEnd"/>
      <w:r w:rsidRPr="00B60E31">
        <w:rPr>
          <w:rFonts w:ascii="Arial" w:eastAsia="Times New Roman" w:hAnsi="Arial" w:cs="Arial"/>
          <w:color w:val="000000"/>
          <w:kern w:val="0"/>
          <w:lang w:eastAsia="de-DE"/>
          <w14:ligatures w14:val="none"/>
        </w:rPr>
        <w:t xml:space="preserve">, </w:t>
      </w:r>
      <w:proofErr w:type="spellStart"/>
      <w:r w:rsidRPr="00B60E31">
        <w:rPr>
          <w:rFonts w:ascii="Arial" w:eastAsia="Times New Roman" w:hAnsi="Arial" w:cs="Arial"/>
          <w:color w:val="000000"/>
          <w:kern w:val="0"/>
          <w:lang w:eastAsia="de-DE"/>
          <w14:ligatures w14:val="none"/>
        </w:rPr>
        <w:t>antipyretics</w:t>
      </w:r>
      <w:proofErr w:type="spellEnd"/>
    </w:p>
    <w:p w14:paraId="4DB652C9" w14:textId="77777777" w:rsidR="00B60E31" w:rsidRDefault="00B60E31" w:rsidP="00B60E31">
      <w:pPr>
        <w:outlineLvl w:val="1"/>
        <w:rPr>
          <w:rFonts w:ascii="Arial" w:eastAsia="Times New Roman" w:hAnsi="Arial" w:cs="Arial"/>
          <w:b/>
          <w:bCs/>
          <w:color w:val="000000"/>
          <w:kern w:val="0"/>
          <w:lang w:eastAsia="de-DE"/>
          <w14:ligatures w14:val="none"/>
        </w:rPr>
      </w:pPr>
    </w:p>
    <w:p w14:paraId="5F093667" w14:textId="787F7B9E" w:rsidR="00B60E31" w:rsidRPr="00B60E31" w:rsidRDefault="00B60E31" w:rsidP="00B60E31">
      <w:pPr>
        <w:outlineLvl w:val="1"/>
        <w:rPr>
          <w:rFonts w:ascii="Arial" w:eastAsia="Times New Roman" w:hAnsi="Arial" w:cs="Arial"/>
          <w:b/>
          <w:bCs/>
          <w:color w:val="000000"/>
          <w:kern w:val="0"/>
          <w:lang w:eastAsia="de-DE"/>
          <w14:ligatures w14:val="none"/>
        </w:rPr>
      </w:pPr>
      <w:r w:rsidRPr="00B60E31">
        <w:rPr>
          <w:rFonts w:ascii="Arial" w:eastAsia="Times New Roman" w:hAnsi="Arial" w:cs="Arial"/>
          <w:b/>
          <w:bCs/>
          <w:color w:val="000000"/>
          <w:kern w:val="0"/>
          <w:lang w:eastAsia="de-DE"/>
          <w14:ligatures w14:val="none"/>
        </w:rPr>
        <w:t>TREATMENT HISTORY</w:t>
      </w:r>
    </w:p>
    <w:p w14:paraId="7F7908BF" w14:textId="77777777" w:rsidR="00B60E31" w:rsidRPr="00B60E31" w:rsidRDefault="00B60E31" w:rsidP="00B60E31">
      <w:pPr>
        <w:rPr>
          <w:rFonts w:ascii="Arial" w:eastAsia="Times New Roman" w:hAnsi="Arial" w:cs="Arial"/>
          <w:color w:val="000000"/>
          <w:kern w:val="0"/>
          <w:lang w:eastAsia="de-DE"/>
          <w14:ligatures w14:val="none"/>
        </w:rPr>
      </w:pPr>
      <w:proofErr w:type="spellStart"/>
      <w:r w:rsidRPr="00B60E31">
        <w:rPr>
          <w:rFonts w:ascii="Arial" w:eastAsia="Times New Roman" w:hAnsi="Arial" w:cs="Arial"/>
          <w:b/>
          <w:bCs/>
          <w:color w:val="000000"/>
          <w:kern w:val="0"/>
          <w:lang w:eastAsia="de-DE"/>
          <w14:ligatures w14:val="none"/>
        </w:rPr>
        <w:t>Surgical</w:t>
      </w:r>
      <w:proofErr w:type="spellEnd"/>
      <w:r w:rsidRPr="00B60E31">
        <w:rPr>
          <w:rFonts w:ascii="Arial" w:eastAsia="Times New Roman" w:hAnsi="Arial" w:cs="Arial"/>
          <w:color w:val="000000"/>
          <w:kern w:val="0"/>
          <w:lang w:eastAsia="de-DE"/>
          <w14:ligatures w14:val="none"/>
        </w:rPr>
        <w:t>:</w:t>
      </w:r>
    </w:p>
    <w:p w14:paraId="615186D7" w14:textId="77777777" w:rsidR="00B60E31" w:rsidRPr="00B60E31" w:rsidRDefault="00B60E31" w:rsidP="00B60E31">
      <w:pPr>
        <w:numPr>
          <w:ilvl w:val="0"/>
          <w:numId w:val="14"/>
        </w:num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No primary tumor resection (unresectable due to metastatic disease)</w:t>
      </w:r>
    </w:p>
    <w:p w14:paraId="0FAEBEE6" w14:textId="77777777" w:rsidR="00B60E31" w:rsidRPr="00B60E31" w:rsidRDefault="00B60E31" w:rsidP="00B60E31">
      <w:pPr>
        <w:numPr>
          <w:ilvl w:val="0"/>
          <w:numId w:val="14"/>
        </w:num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Diverting loop colostomy (December 2024) for partial bowel obstruction</w:t>
      </w:r>
    </w:p>
    <w:p w14:paraId="3DDE3A66" w14:textId="77777777" w:rsidR="00B60E31" w:rsidRPr="00B60E31" w:rsidRDefault="00B60E31" w:rsidP="00B60E31">
      <w:pPr>
        <w:rPr>
          <w:rFonts w:ascii="Arial" w:eastAsia="Times New Roman" w:hAnsi="Arial" w:cs="Arial"/>
          <w:color w:val="000000"/>
          <w:kern w:val="0"/>
          <w:lang w:eastAsia="de-DE"/>
          <w14:ligatures w14:val="none"/>
        </w:rPr>
      </w:pPr>
      <w:proofErr w:type="spellStart"/>
      <w:r w:rsidRPr="00B60E31">
        <w:rPr>
          <w:rFonts w:ascii="Arial" w:eastAsia="Times New Roman" w:hAnsi="Arial" w:cs="Arial"/>
          <w:b/>
          <w:bCs/>
          <w:color w:val="000000"/>
          <w:kern w:val="0"/>
          <w:lang w:eastAsia="de-DE"/>
          <w14:ligatures w14:val="none"/>
        </w:rPr>
        <w:t>Systemic</w:t>
      </w:r>
      <w:proofErr w:type="spellEnd"/>
      <w:r w:rsidRPr="00B60E31">
        <w:rPr>
          <w:rFonts w:ascii="Arial" w:eastAsia="Times New Roman" w:hAnsi="Arial" w:cs="Arial"/>
          <w:color w:val="000000"/>
          <w:kern w:val="0"/>
          <w:lang w:eastAsia="de-DE"/>
          <w14:ligatures w14:val="none"/>
        </w:rPr>
        <w:t>:</w:t>
      </w:r>
    </w:p>
    <w:p w14:paraId="1173216A" w14:textId="77777777" w:rsidR="00B60E31" w:rsidRPr="00B60E31" w:rsidRDefault="00B60E31" w:rsidP="00B60E31">
      <w:pPr>
        <w:numPr>
          <w:ilvl w:val="0"/>
          <w:numId w:val="15"/>
        </w:num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 xml:space="preserve">5 cycles FOLFIRI + </w:t>
      </w:r>
      <w:proofErr w:type="gramStart"/>
      <w:r w:rsidRPr="00B60E31">
        <w:rPr>
          <w:rFonts w:ascii="Arial" w:eastAsia="Times New Roman" w:hAnsi="Arial" w:cs="Arial"/>
          <w:color w:val="000000"/>
          <w:kern w:val="0"/>
          <w:lang w:val="en-US" w:eastAsia="de-DE"/>
          <w14:ligatures w14:val="none"/>
        </w:rPr>
        <w:t>bevacizumab initiated</w:t>
      </w:r>
      <w:proofErr w:type="gramEnd"/>
      <w:r w:rsidRPr="00B60E31">
        <w:rPr>
          <w:rFonts w:ascii="Arial" w:eastAsia="Times New Roman" w:hAnsi="Arial" w:cs="Arial"/>
          <w:color w:val="000000"/>
          <w:kern w:val="0"/>
          <w:lang w:val="en-US" w:eastAsia="de-DE"/>
          <w14:ligatures w14:val="none"/>
        </w:rPr>
        <w:t xml:space="preserve"> December 2024</w:t>
      </w:r>
    </w:p>
    <w:p w14:paraId="08D5A87E" w14:textId="77777777" w:rsidR="00B60E31" w:rsidRPr="00B60E31" w:rsidRDefault="00B60E31" w:rsidP="00B60E31">
      <w:pPr>
        <w:numPr>
          <w:ilvl w:val="0"/>
          <w:numId w:val="15"/>
        </w:num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Cycle 3: Grade 2 diarrhea requiring irinotecan dose reduction (180 mg/m² to 150 mg/m²)</w:t>
      </w:r>
    </w:p>
    <w:p w14:paraId="07AD9A1B" w14:textId="77777777" w:rsidR="00B60E31" w:rsidRPr="00B60E31" w:rsidRDefault="00B60E31" w:rsidP="00B60E31">
      <w:pPr>
        <w:numPr>
          <w:ilvl w:val="0"/>
          <w:numId w:val="15"/>
        </w:num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 xml:space="preserve">After 4 </w:t>
      </w:r>
      <w:proofErr w:type="spellStart"/>
      <w:r w:rsidRPr="00B60E31">
        <w:rPr>
          <w:rFonts w:ascii="Arial" w:eastAsia="Times New Roman" w:hAnsi="Arial" w:cs="Arial"/>
          <w:color w:val="000000"/>
          <w:kern w:val="0"/>
          <w:lang w:eastAsia="de-DE"/>
          <w14:ligatures w14:val="none"/>
        </w:rPr>
        <w:t>cycles</w:t>
      </w:r>
      <w:proofErr w:type="spellEnd"/>
      <w:r w:rsidRPr="00B60E31">
        <w:rPr>
          <w:rFonts w:ascii="Arial" w:eastAsia="Times New Roman" w:hAnsi="Arial" w:cs="Arial"/>
          <w:color w:val="000000"/>
          <w:kern w:val="0"/>
          <w:lang w:eastAsia="de-DE"/>
          <w14:ligatures w14:val="none"/>
        </w:rPr>
        <w:t xml:space="preserve"> (</w:t>
      </w:r>
      <w:proofErr w:type="spellStart"/>
      <w:r w:rsidRPr="00B60E31">
        <w:rPr>
          <w:rFonts w:ascii="Arial" w:eastAsia="Times New Roman" w:hAnsi="Arial" w:cs="Arial"/>
          <w:color w:val="000000"/>
          <w:kern w:val="0"/>
          <w:lang w:eastAsia="de-DE"/>
          <w14:ligatures w14:val="none"/>
        </w:rPr>
        <w:t>February</w:t>
      </w:r>
      <w:proofErr w:type="spellEnd"/>
      <w:r w:rsidRPr="00B60E31">
        <w:rPr>
          <w:rFonts w:ascii="Arial" w:eastAsia="Times New Roman" w:hAnsi="Arial" w:cs="Arial"/>
          <w:color w:val="000000"/>
          <w:kern w:val="0"/>
          <w:lang w:eastAsia="de-DE"/>
          <w14:ligatures w14:val="none"/>
        </w:rPr>
        <w:t xml:space="preserve"> 2025):</w:t>
      </w:r>
    </w:p>
    <w:p w14:paraId="29FDB75B" w14:textId="77777777" w:rsidR="00B60E31" w:rsidRPr="00B60E31" w:rsidRDefault="00B60E31" w:rsidP="00B60E31">
      <w:pPr>
        <w:numPr>
          <w:ilvl w:val="1"/>
          <w:numId w:val="15"/>
        </w:num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CT: Partial response with ~30% reduction in liver metastases, stable peritoneal disease</w:t>
      </w:r>
    </w:p>
    <w:p w14:paraId="056FE4B8" w14:textId="77777777" w:rsidR="00B60E31" w:rsidRPr="00B60E31" w:rsidRDefault="00B60E31" w:rsidP="00B60E31">
      <w:pPr>
        <w:numPr>
          <w:ilvl w:val="1"/>
          <w:numId w:val="15"/>
        </w:num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CEA decreased from 245 ng/mL to 86 ng/mL</w:t>
      </w:r>
    </w:p>
    <w:p w14:paraId="273EC41D" w14:textId="77777777" w:rsidR="00B60E31" w:rsidRDefault="00B60E31" w:rsidP="00B60E31">
      <w:pPr>
        <w:outlineLvl w:val="1"/>
        <w:rPr>
          <w:rFonts w:ascii="Arial" w:eastAsia="Times New Roman" w:hAnsi="Arial" w:cs="Arial"/>
          <w:b/>
          <w:bCs/>
          <w:color w:val="000000"/>
          <w:kern w:val="0"/>
          <w:lang w:eastAsia="de-DE"/>
          <w14:ligatures w14:val="none"/>
        </w:rPr>
      </w:pPr>
    </w:p>
    <w:p w14:paraId="30A62556" w14:textId="6692C28F" w:rsidR="00B60E31" w:rsidRPr="00B60E31" w:rsidRDefault="00B60E31" w:rsidP="00B60E31">
      <w:pPr>
        <w:outlineLvl w:val="1"/>
        <w:rPr>
          <w:rFonts w:ascii="Arial" w:eastAsia="Times New Roman" w:hAnsi="Arial" w:cs="Arial"/>
          <w:b/>
          <w:bCs/>
          <w:color w:val="000000"/>
          <w:kern w:val="0"/>
          <w:lang w:eastAsia="de-DE"/>
          <w14:ligatures w14:val="none"/>
        </w:rPr>
      </w:pPr>
      <w:r w:rsidRPr="00B60E31">
        <w:rPr>
          <w:rFonts w:ascii="Arial" w:eastAsia="Times New Roman" w:hAnsi="Arial" w:cs="Arial"/>
          <w:b/>
          <w:bCs/>
          <w:color w:val="000000"/>
          <w:kern w:val="0"/>
          <w:lang w:eastAsia="de-DE"/>
          <w14:ligatures w14:val="none"/>
        </w:rPr>
        <w:t>COMORBIDITIES</w:t>
      </w:r>
    </w:p>
    <w:p w14:paraId="70F31A73" w14:textId="77777777" w:rsidR="00B60E31" w:rsidRPr="00B60E31" w:rsidRDefault="00B60E31" w:rsidP="00B60E31">
      <w:pPr>
        <w:numPr>
          <w:ilvl w:val="0"/>
          <w:numId w:val="16"/>
        </w:num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lastRenderedPageBreak/>
        <w:t>Type 2 Diabetes Mellitus (2015, HbA1c 7.4%)</w:t>
      </w:r>
    </w:p>
    <w:p w14:paraId="394A8F2F" w14:textId="77777777" w:rsidR="00B60E31" w:rsidRPr="00B60E31" w:rsidRDefault="00B60E31" w:rsidP="00B60E31">
      <w:pPr>
        <w:numPr>
          <w:ilvl w:val="0"/>
          <w:numId w:val="16"/>
        </w:num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 xml:space="preserve">Hypertension (2013, </w:t>
      </w:r>
      <w:proofErr w:type="spellStart"/>
      <w:r w:rsidRPr="00B60E31">
        <w:rPr>
          <w:rFonts w:ascii="Arial" w:eastAsia="Times New Roman" w:hAnsi="Arial" w:cs="Arial"/>
          <w:color w:val="000000"/>
          <w:kern w:val="0"/>
          <w:lang w:eastAsia="de-DE"/>
          <w14:ligatures w14:val="none"/>
        </w:rPr>
        <w:t>controlled</w:t>
      </w:r>
      <w:proofErr w:type="spellEnd"/>
      <w:r w:rsidRPr="00B60E31">
        <w:rPr>
          <w:rFonts w:ascii="Arial" w:eastAsia="Times New Roman" w:hAnsi="Arial" w:cs="Arial"/>
          <w:color w:val="000000"/>
          <w:kern w:val="0"/>
          <w:lang w:eastAsia="de-DE"/>
          <w14:ligatures w14:val="none"/>
        </w:rPr>
        <w:t>)</w:t>
      </w:r>
    </w:p>
    <w:p w14:paraId="7C63DD01" w14:textId="77777777" w:rsidR="00B60E31" w:rsidRPr="00B60E31" w:rsidRDefault="00B60E31" w:rsidP="00B60E31">
      <w:pPr>
        <w:numPr>
          <w:ilvl w:val="0"/>
          <w:numId w:val="16"/>
        </w:numPr>
        <w:rPr>
          <w:rFonts w:ascii="Arial" w:eastAsia="Times New Roman" w:hAnsi="Arial" w:cs="Arial"/>
          <w:color w:val="000000"/>
          <w:kern w:val="0"/>
          <w:lang w:eastAsia="de-DE"/>
          <w14:ligatures w14:val="none"/>
        </w:rPr>
      </w:pPr>
      <w:proofErr w:type="spellStart"/>
      <w:r w:rsidRPr="00B60E31">
        <w:rPr>
          <w:rFonts w:ascii="Arial" w:eastAsia="Times New Roman" w:hAnsi="Arial" w:cs="Arial"/>
          <w:color w:val="000000"/>
          <w:kern w:val="0"/>
          <w:lang w:eastAsia="de-DE"/>
          <w14:ligatures w14:val="none"/>
        </w:rPr>
        <w:t>Hyperlipidemia</w:t>
      </w:r>
      <w:proofErr w:type="spellEnd"/>
    </w:p>
    <w:p w14:paraId="1E2274E3" w14:textId="77777777" w:rsidR="00B60E31" w:rsidRPr="00B60E31" w:rsidRDefault="00B60E31" w:rsidP="00B60E31">
      <w:pPr>
        <w:numPr>
          <w:ilvl w:val="0"/>
          <w:numId w:val="16"/>
        </w:num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 xml:space="preserve">Gout (last </w:t>
      </w:r>
      <w:proofErr w:type="spellStart"/>
      <w:r w:rsidRPr="00B60E31">
        <w:rPr>
          <w:rFonts w:ascii="Arial" w:eastAsia="Times New Roman" w:hAnsi="Arial" w:cs="Arial"/>
          <w:color w:val="000000"/>
          <w:kern w:val="0"/>
          <w:lang w:eastAsia="de-DE"/>
          <w14:ligatures w14:val="none"/>
        </w:rPr>
        <w:t>flare</w:t>
      </w:r>
      <w:proofErr w:type="spellEnd"/>
      <w:r w:rsidRPr="00B60E31">
        <w:rPr>
          <w:rFonts w:ascii="Arial" w:eastAsia="Times New Roman" w:hAnsi="Arial" w:cs="Arial"/>
          <w:color w:val="000000"/>
          <w:kern w:val="0"/>
          <w:lang w:eastAsia="de-DE"/>
          <w14:ligatures w14:val="none"/>
        </w:rPr>
        <w:t xml:space="preserve"> 2023)</w:t>
      </w:r>
    </w:p>
    <w:p w14:paraId="2AEAF62B" w14:textId="77777777" w:rsidR="00B60E31" w:rsidRPr="00B60E31" w:rsidRDefault="00B60E31" w:rsidP="00B60E31">
      <w:pPr>
        <w:numPr>
          <w:ilvl w:val="0"/>
          <w:numId w:val="16"/>
        </w:num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Former smoker (30 pack-years, quit 2020)</w:t>
      </w:r>
    </w:p>
    <w:p w14:paraId="12F290F6" w14:textId="77777777" w:rsidR="00B60E31" w:rsidRPr="00B60E31" w:rsidRDefault="00B60E31" w:rsidP="00B60E31">
      <w:pPr>
        <w:numPr>
          <w:ilvl w:val="0"/>
          <w:numId w:val="16"/>
        </w:numPr>
        <w:rPr>
          <w:rFonts w:ascii="Arial" w:eastAsia="Times New Roman" w:hAnsi="Arial" w:cs="Arial"/>
          <w:color w:val="000000"/>
          <w:kern w:val="0"/>
          <w:lang w:eastAsia="de-DE"/>
          <w14:ligatures w14:val="none"/>
        </w:rPr>
      </w:pPr>
      <w:proofErr w:type="spellStart"/>
      <w:r w:rsidRPr="00B60E31">
        <w:rPr>
          <w:rFonts w:ascii="Arial" w:eastAsia="Times New Roman" w:hAnsi="Arial" w:cs="Arial"/>
          <w:color w:val="000000"/>
          <w:kern w:val="0"/>
          <w:lang w:eastAsia="de-DE"/>
          <w14:ligatures w14:val="none"/>
        </w:rPr>
        <w:t>Colostomy</w:t>
      </w:r>
      <w:proofErr w:type="spellEnd"/>
      <w:r w:rsidRPr="00B60E31">
        <w:rPr>
          <w:rFonts w:ascii="Arial" w:eastAsia="Times New Roman" w:hAnsi="Arial" w:cs="Arial"/>
          <w:color w:val="000000"/>
          <w:kern w:val="0"/>
          <w:lang w:eastAsia="de-DE"/>
          <w14:ligatures w14:val="none"/>
        </w:rPr>
        <w:t xml:space="preserve"> (</w:t>
      </w:r>
      <w:proofErr w:type="spellStart"/>
      <w:r w:rsidRPr="00B60E31">
        <w:rPr>
          <w:rFonts w:ascii="Arial" w:eastAsia="Times New Roman" w:hAnsi="Arial" w:cs="Arial"/>
          <w:color w:val="000000"/>
          <w:kern w:val="0"/>
          <w:lang w:eastAsia="de-DE"/>
          <w14:ligatures w14:val="none"/>
        </w:rPr>
        <w:t>since</w:t>
      </w:r>
      <w:proofErr w:type="spellEnd"/>
      <w:r w:rsidRPr="00B60E31">
        <w:rPr>
          <w:rFonts w:ascii="Arial" w:eastAsia="Times New Roman" w:hAnsi="Arial" w:cs="Arial"/>
          <w:color w:val="000000"/>
          <w:kern w:val="0"/>
          <w:lang w:eastAsia="de-DE"/>
          <w14:ligatures w14:val="none"/>
        </w:rPr>
        <w:t xml:space="preserve"> </w:t>
      </w:r>
      <w:proofErr w:type="spellStart"/>
      <w:r w:rsidRPr="00B60E31">
        <w:rPr>
          <w:rFonts w:ascii="Arial" w:eastAsia="Times New Roman" w:hAnsi="Arial" w:cs="Arial"/>
          <w:color w:val="000000"/>
          <w:kern w:val="0"/>
          <w:lang w:eastAsia="de-DE"/>
          <w14:ligatures w14:val="none"/>
        </w:rPr>
        <w:t>December</w:t>
      </w:r>
      <w:proofErr w:type="spellEnd"/>
      <w:r w:rsidRPr="00B60E31">
        <w:rPr>
          <w:rFonts w:ascii="Arial" w:eastAsia="Times New Roman" w:hAnsi="Arial" w:cs="Arial"/>
          <w:color w:val="000000"/>
          <w:kern w:val="0"/>
          <w:lang w:eastAsia="de-DE"/>
          <w14:ligatures w14:val="none"/>
        </w:rPr>
        <w:t xml:space="preserve"> 2024)</w:t>
      </w:r>
    </w:p>
    <w:p w14:paraId="5D69A916" w14:textId="77777777" w:rsidR="00B60E31" w:rsidRDefault="00B60E31" w:rsidP="00B60E31">
      <w:pPr>
        <w:outlineLvl w:val="1"/>
        <w:rPr>
          <w:rFonts w:ascii="Arial" w:eastAsia="Times New Roman" w:hAnsi="Arial" w:cs="Arial"/>
          <w:b/>
          <w:bCs/>
          <w:color w:val="000000"/>
          <w:kern w:val="0"/>
          <w:lang w:eastAsia="de-DE"/>
          <w14:ligatures w14:val="none"/>
        </w:rPr>
      </w:pPr>
    </w:p>
    <w:p w14:paraId="7EAFEFD3" w14:textId="2DF6500C" w:rsidR="00B60E31" w:rsidRPr="00B60E31" w:rsidRDefault="00B60E31" w:rsidP="00B60E31">
      <w:pPr>
        <w:outlineLvl w:val="1"/>
        <w:rPr>
          <w:rFonts w:ascii="Arial" w:eastAsia="Times New Roman" w:hAnsi="Arial" w:cs="Arial"/>
          <w:b/>
          <w:bCs/>
          <w:color w:val="000000"/>
          <w:kern w:val="0"/>
          <w:lang w:eastAsia="de-DE"/>
          <w14:ligatures w14:val="none"/>
        </w:rPr>
      </w:pPr>
      <w:r w:rsidRPr="00B60E31">
        <w:rPr>
          <w:rFonts w:ascii="Arial" w:eastAsia="Times New Roman" w:hAnsi="Arial" w:cs="Arial"/>
          <w:b/>
          <w:bCs/>
          <w:color w:val="000000"/>
          <w:kern w:val="0"/>
          <w:lang w:eastAsia="de-DE"/>
          <w14:ligatures w14:val="none"/>
        </w:rPr>
        <w:t>HOSPITAL COURSE</w:t>
      </w:r>
    </w:p>
    <w:p w14:paraId="3E907647" w14:textId="77777777" w:rsidR="00B60E31" w:rsidRDefault="00B60E31" w:rsidP="00B60E31">
      <w:p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 xml:space="preserve">62-year-old male presented on day 10 of cycle 5 of </w:t>
      </w:r>
      <w:proofErr w:type="spellStart"/>
      <w:r w:rsidRPr="00B60E31">
        <w:rPr>
          <w:rFonts w:ascii="Arial" w:eastAsia="Times New Roman" w:hAnsi="Arial" w:cs="Arial"/>
          <w:color w:val="000000"/>
          <w:kern w:val="0"/>
          <w:lang w:val="en-US" w:eastAsia="de-DE"/>
          <w14:ligatures w14:val="none"/>
        </w:rPr>
        <w:t>FOLFIRI+bevacizumab</w:t>
      </w:r>
      <w:proofErr w:type="spellEnd"/>
      <w:r w:rsidRPr="00B60E31">
        <w:rPr>
          <w:rFonts w:ascii="Arial" w:eastAsia="Times New Roman" w:hAnsi="Arial" w:cs="Arial"/>
          <w:color w:val="000000"/>
          <w:kern w:val="0"/>
          <w:lang w:val="en-US" w:eastAsia="de-DE"/>
          <w14:ligatures w14:val="none"/>
        </w:rPr>
        <w:t xml:space="preserve"> with fever (39.2°C), hypotension (92/58 mmHg), tachycardia, and fatigue. Labs showed severe neutropenia (ANC 0.08 x 10^9/L), thrombocytopenia (platelets 58 x 10^9/L), and elevated inflammatory markers (CRP 198 mg/L).</w:t>
      </w:r>
    </w:p>
    <w:p w14:paraId="4642DF0D" w14:textId="77777777" w:rsidR="00B60E31" w:rsidRPr="00B60E31" w:rsidRDefault="00B60E31" w:rsidP="00B60E31">
      <w:pPr>
        <w:rPr>
          <w:rFonts w:ascii="Arial" w:eastAsia="Times New Roman" w:hAnsi="Arial" w:cs="Arial"/>
          <w:color w:val="000000"/>
          <w:kern w:val="0"/>
          <w:lang w:val="en-US" w:eastAsia="de-DE"/>
          <w14:ligatures w14:val="none"/>
        </w:rPr>
      </w:pPr>
    </w:p>
    <w:p w14:paraId="4716489A" w14:textId="77777777" w:rsidR="00B60E31" w:rsidRDefault="00B60E31" w:rsidP="00B60E31">
      <w:p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Admitted for febrile neutropenia with empiric piperacillin-tazobactam after blood cultures. Initial fluid resuscitation (2L normal saline) improved blood pressure. Chest X-ray showed no infiltrates. CT abdomen/pelvis revealed stable metastatic disease with moderate colitis in descending and sigmoid colon.</w:t>
      </w:r>
    </w:p>
    <w:p w14:paraId="179EA70D" w14:textId="611ACC61" w:rsidR="00B60E31" w:rsidRPr="00B60E31" w:rsidRDefault="00B60E31" w:rsidP="00B60E31">
      <w:pPr>
        <w:rPr>
          <w:rFonts w:ascii="Arial" w:eastAsia="Times New Roman" w:hAnsi="Arial" w:cs="Arial"/>
          <w:color w:val="000000"/>
          <w:kern w:val="0"/>
          <w:lang w:val="en-US" w:eastAsia="de-DE"/>
          <w14:ligatures w14:val="none"/>
        </w:rPr>
      </w:pPr>
    </w:p>
    <w:p w14:paraId="3CEC085F" w14:textId="42E46B33" w:rsidR="00B60E31" w:rsidRDefault="00B60E31" w:rsidP="00B60E31">
      <w:p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Blood cultures from admission grew E. coli (susceptible to piperacillin-tazobactam and ciprofloxacin) from both peripheral and port samples. Infectious Disease recommended continuing piperacillin-tazobactam with 14-day total course. Port-a-</w:t>
      </w:r>
      <w:proofErr w:type="spellStart"/>
      <w:r w:rsidRPr="00B60E31">
        <w:rPr>
          <w:rFonts w:ascii="Arial" w:eastAsia="Times New Roman" w:hAnsi="Arial" w:cs="Arial"/>
          <w:color w:val="000000"/>
          <w:kern w:val="0"/>
          <w:lang w:val="en-US" w:eastAsia="de-DE"/>
          <w14:ligatures w14:val="none"/>
        </w:rPr>
        <w:t>cath</w:t>
      </w:r>
      <w:proofErr w:type="spellEnd"/>
      <w:r w:rsidRPr="00B60E31">
        <w:rPr>
          <w:rFonts w:ascii="Arial" w:eastAsia="Times New Roman" w:hAnsi="Arial" w:cs="Arial"/>
          <w:color w:val="000000"/>
          <w:kern w:val="0"/>
          <w:lang w:val="en-US" w:eastAsia="de-DE"/>
          <w14:ligatures w14:val="none"/>
        </w:rPr>
        <w:t xml:space="preserve"> was maintained given same organism from peripheral blood and clinical improvement on appropriate antibiotics.</w:t>
      </w:r>
    </w:p>
    <w:p w14:paraId="7A7506DC" w14:textId="77777777" w:rsidR="00B60E31" w:rsidRPr="00B60E31" w:rsidRDefault="00B60E31" w:rsidP="00B60E31">
      <w:pPr>
        <w:rPr>
          <w:rFonts w:ascii="Arial" w:eastAsia="Times New Roman" w:hAnsi="Arial" w:cs="Arial"/>
          <w:color w:val="000000"/>
          <w:kern w:val="0"/>
          <w:lang w:val="en-US" w:eastAsia="de-DE"/>
          <w14:ligatures w14:val="none"/>
        </w:rPr>
      </w:pPr>
    </w:p>
    <w:p w14:paraId="460A08D7" w14:textId="77777777" w:rsidR="00B60E31" w:rsidRDefault="00B60E31" w:rsidP="00B60E31">
      <w:p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Patient remained febrile for 48 hours. Repeat CT chest showed right lower lobe infiltrate, prompting escalation to meropenem, azithromycin, and vancomycin. Initially, there was consideration of septic emboli given the port infection, but the pattern on imaging was more consistent with aspiration or bacterial pneumonia. MRSA nares swab was negative. Sputum cultures were attempted but yielded inadequate specimens. The patient had no clinical signs of endocarditis, and a transthoracic echocardiogram showed no vegetations.</w:t>
      </w:r>
    </w:p>
    <w:p w14:paraId="51439E0C" w14:textId="77777777" w:rsidR="00B60E31" w:rsidRPr="00B60E31" w:rsidRDefault="00B60E31" w:rsidP="00B60E31">
      <w:pPr>
        <w:rPr>
          <w:rFonts w:ascii="Arial" w:eastAsia="Times New Roman" w:hAnsi="Arial" w:cs="Arial"/>
          <w:color w:val="000000"/>
          <w:kern w:val="0"/>
          <w:lang w:val="en-US" w:eastAsia="de-DE"/>
          <w14:ligatures w14:val="none"/>
        </w:rPr>
      </w:pPr>
    </w:p>
    <w:p w14:paraId="0A020244" w14:textId="77777777" w:rsidR="00B60E31" w:rsidRDefault="00B60E31" w:rsidP="00B60E31">
      <w:p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Filgrastim continued throughout hospitalization, administered daily with good response. The patient was monitored closely for capillary leak syndrome and other G-CSF related complications, but none occurred.</w:t>
      </w:r>
    </w:p>
    <w:p w14:paraId="3B096CB2" w14:textId="77777777" w:rsidR="00B60E31" w:rsidRPr="00B60E31" w:rsidRDefault="00B60E31" w:rsidP="00B60E31">
      <w:pPr>
        <w:rPr>
          <w:rFonts w:ascii="Arial" w:eastAsia="Times New Roman" w:hAnsi="Arial" w:cs="Arial"/>
          <w:color w:val="000000"/>
          <w:kern w:val="0"/>
          <w:lang w:val="en-US" w:eastAsia="de-DE"/>
          <w14:ligatures w14:val="none"/>
        </w:rPr>
      </w:pPr>
    </w:p>
    <w:p w14:paraId="0A1D9C3C" w14:textId="77777777" w:rsidR="00B60E31" w:rsidRDefault="00B60E31" w:rsidP="00B60E31">
      <w:p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Neutrophil count began recovering on day 4 (ANC 0.54 x 10^9/L), improving to 1.8 x 10^9/L by discharge. Patient became afebrile on hospital day 4 and remained afebrile for 48 hours prior to discharge. Repeat blood cultures (days 3 and 5) showed no growth.</w:t>
      </w:r>
    </w:p>
    <w:p w14:paraId="38902B66" w14:textId="77777777" w:rsidR="00B60E31" w:rsidRPr="00B60E31" w:rsidRDefault="00B60E31" w:rsidP="00B60E31">
      <w:pPr>
        <w:rPr>
          <w:rFonts w:ascii="Arial" w:eastAsia="Times New Roman" w:hAnsi="Arial" w:cs="Arial"/>
          <w:color w:val="000000"/>
          <w:kern w:val="0"/>
          <w:lang w:val="en-US" w:eastAsia="de-DE"/>
          <w14:ligatures w14:val="none"/>
        </w:rPr>
      </w:pPr>
    </w:p>
    <w:p w14:paraId="2CFF5FBF" w14:textId="77777777" w:rsidR="00B60E31" w:rsidRDefault="00B60E31" w:rsidP="00B60E31">
      <w:p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C. difficile testing was negative; colitis attributed to combination of chemotherapy effect and infection.</w:t>
      </w:r>
    </w:p>
    <w:p w14:paraId="0F757F17" w14:textId="77777777" w:rsidR="00B60E31" w:rsidRPr="00B60E31" w:rsidRDefault="00B60E31" w:rsidP="00B60E31">
      <w:pPr>
        <w:rPr>
          <w:rFonts w:ascii="Arial" w:eastAsia="Times New Roman" w:hAnsi="Arial" w:cs="Arial"/>
          <w:color w:val="000000"/>
          <w:kern w:val="0"/>
          <w:lang w:val="en-US" w:eastAsia="de-DE"/>
          <w14:ligatures w14:val="none"/>
        </w:rPr>
      </w:pPr>
    </w:p>
    <w:p w14:paraId="5C08F3D5" w14:textId="77777777" w:rsidR="00B60E31" w:rsidRPr="00B60E31" w:rsidRDefault="00B60E31" w:rsidP="00B60E31">
      <w:p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 xml:space="preserve">Decision was made to continue chemotherapy with further 20% dose reduction of irinotecan and 5-FU and add prophylactic </w:t>
      </w:r>
      <w:proofErr w:type="spellStart"/>
      <w:r w:rsidRPr="00B60E31">
        <w:rPr>
          <w:rFonts w:ascii="Arial" w:eastAsia="Times New Roman" w:hAnsi="Arial" w:cs="Arial"/>
          <w:color w:val="000000"/>
          <w:kern w:val="0"/>
          <w:lang w:val="en-US" w:eastAsia="de-DE"/>
          <w14:ligatures w14:val="none"/>
        </w:rPr>
        <w:t>pegfilgrastim</w:t>
      </w:r>
      <w:proofErr w:type="spellEnd"/>
      <w:r w:rsidRPr="00B60E31">
        <w:rPr>
          <w:rFonts w:ascii="Arial" w:eastAsia="Times New Roman" w:hAnsi="Arial" w:cs="Arial"/>
          <w:color w:val="000000"/>
          <w:kern w:val="0"/>
          <w:lang w:val="en-US" w:eastAsia="de-DE"/>
          <w14:ligatures w14:val="none"/>
        </w:rPr>
        <w:t xml:space="preserve"> for future cycles. Final diagnosis: neutropenic fever with E. coli bacteremia, likely from bacterial translocation secondary to chemotherapy-induced colitis.</w:t>
      </w:r>
    </w:p>
    <w:p w14:paraId="7A85CE49" w14:textId="77777777" w:rsidR="00B60E31" w:rsidRDefault="00B60E31" w:rsidP="00B60E31">
      <w:pPr>
        <w:outlineLvl w:val="1"/>
        <w:rPr>
          <w:rFonts w:ascii="Arial" w:eastAsia="Times New Roman" w:hAnsi="Arial" w:cs="Arial"/>
          <w:b/>
          <w:bCs/>
          <w:color w:val="000000"/>
          <w:kern w:val="0"/>
          <w:lang w:eastAsia="de-DE"/>
          <w14:ligatures w14:val="none"/>
        </w:rPr>
      </w:pPr>
    </w:p>
    <w:p w14:paraId="5E7F1D3A" w14:textId="29995605" w:rsidR="00B60E31" w:rsidRPr="00B60E31" w:rsidRDefault="00B60E31" w:rsidP="00B60E31">
      <w:pPr>
        <w:outlineLvl w:val="1"/>
        <w:rPr>
          <w:rFonts w:ascii="Arial" w:eastAsia="Times New Roman" w:hAnsi="Arial" w:cs="Arial"/>
          <w:b/>
          <w:bCs/>
          <w:color w:val="000000"/>
          <w:kern w:val="0"/>
          <w:lang w:eastAsia="de-DE"/>
          <w14:ligatures w14:val="none"/>
        </w:rPr>
      </w:pPr>
      <w:r w:rsidRPr="00B60E31">
        <w:rPr>
          <w:rFonts w:ascii="Arial" w:eastAsia="Times New Roman" w:hAnsi="Arial" w:cs="Arial"/>
          <w:b/>
          <w:bCs/>
          <w:color w:val="000000"/>
          <w:kern w:val="0"/>
          <w:lang w:eastAsia="de-DE"/>
          <w14:ligatures w14:val="none"/>
        </w:rPr>
        <w:t>DISCHARGE MEDICATIONS</w:t>
      </w:r>
    </w:p>
    <w:p w14:paraId="4D9114A8" w14:textId="77777777" w:rsidR="00B60E31" w:rsidRPr="00B60E31" w:rsidRDefault="00B60E31" w:rsidP="00B60E31">
      <w:pPr>
        <w:rPr>
          <w:rFonts w:ascii="Arial" w:eastAsia="Times New Roman" w:hAnsi="Arial" w:cs="Arial"/>
          <w:color w:val="000000"/>
          <w:kern w:val="0"/>
          <w:lang w:eastAsia="de-DE"/>
          <w14:ligatures w14:val="none"/>
        </w:rPr>
      </w:pPr>
      <w:proofErr w:type="spellStart"/>
      <w:r w:rsidRPr="00B60E31">
        <w:rPr>
          <w:rFonts w:ascii="Arial" w:eastAsia="Times New Roman" w:hAnsi="Arial" w:cs="Arial"/>
          <w:b/>
          <w:bCs/>
          <w:color w:val="000000"/>
          <w:kern w:val="0"/>
          <w:lang w:eastAsia="de-DE"/>
          <w14:ligatures w14:val="none"/>
        </w:rPr>
        <w:t>Antimicrobials</w:t>
      </w:r>
      <w:proofErr w:type="spellEnd"/>
      <w:r w:rsidRPr="00B60E31">
        <w:rPr>
          <w:rFonts w:ascii="Arial" w:eastAsia="Times New Roman" w:hAnsi="Arial" w:cs="Arial"/>
          <w:color w:val="000000"/>
          <w:kern w:val="0"/>
          <w:lang w:eastAsia="de-DE"/>
          <w14:ligatures w14:val="none"/>
        </w:rPr>
        <w:t>:</w:t>
      </w:r>
    </w:p>
    <w:p w14:paraId="51D26206" w14:textId="77777777" w:rsidR="00B60E31" w:rsidRPr="00B60E31" w:rsidRDefault="00B60E31" w:rsidP="00B60E31">
      <w:pPr>
        <w:numPr>
          <w:ilvl w:val="0"/>
          <w:numId w:val="17"/>
        </w:num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lastRenderedPageBreak/>
        <w:t>Ciprofloxacin 500 mg PO BID for 7 days (to complete 14-day course)</w:t>
      </w:r>
    </w:p>
    <w:p w14:paraId="0F0756BA" w14:textId="77777777" w:rsidR="00B60E31" w:rsidRPr="00B60E31" w:rsidRDefault="00B60E31" w:rsidP="00B60E31">
      <w:pPr>
        <w:rPr>
          <w:rFonts w:ascii="Arial" w:eastAsia="Times New Roman" w:hAnsi="Arial" w:cs="Arial"/>
          <w:color w:val="000000"/>
          <w:kern w:val="0"/>
          <w:lang w:eastAsia="de-DE"/>
          <w14:ligatures w14:val="none"/>
        </w:rPr>
      </w:pPr>
      <w:proofErr w:type="spellStart"/>
      <w:r w:rsidRPr="00B60E31">
        <w:rPr>
          <w:rFonts w:ascii="Arial" w:eastAsia="Times New Roman" w:hAnsi="Arial" w:cs="Arial"/>
          <w:b/>
          <w:bCs/>
          <w:color w:val="000000"/>
          <w:kern w:val="0"/>
          <w:lang w:eastAsia="de-DE"/>
          <w14:ligatures w14:val="none"/>
        </w:rPr>
        <w:t>Chronic</w:t>
      </w:r>
      <w:proofErr w:type="spellEnd"/>
      <w:r w:rsidRPr="00B60E31">
        <w:rPr>
          <w:rFonts w:ascii="Arial" w:eastAsia="Times New Roman" w:hAnsi="Arial" w:cs="Arial"/>
          <w:b/>
          <w:bCs/>
          <w:color w:val="000000"/>
          <w:kern w:val="0"/>
          <w:lang w:eastAsia="de-DE"/>
          <w14:ligatures w14:val="none"/>
        </w:rPr>
        <w:t xml:space="preserve"> </w:t>
      </w:r>
      <w:proofErr w:type="spellStart"/>
      <w:r w:rsidRPr="00B60E31">
        <w:rPr>
          <w:rFonts w:ascii="Arial" w:eastAsia="Times New Roman" w:hAnsi="Arial" w:cs="Arial"/>
          <w:b/>
          <w:bCs/>
          <w:color w:val="000000"/>
          <w:kern w:val="0"/>
          <w:lang w:eastAsia="de-DE"/>
          <w14:ligatures w14:val="none"/>
        </w:rPr>
        <w:t>Medications</w:t>
      </w:r>
      <w:proofErr w:type="spellEnd"/>
      <w:r w:rsidRPr="00B60E31">
        <w:rPr>
          <w:rFonts w:ascii="Arial" w:eastAsia="Times New Roman" w:hAnsi="Arial" w:cs="Arial"/>
          <w:color w:val="000000"/>
          <w:kern w:val="0"/>
          <w:lang w:eastAsia="de-DE"/>
          <w14:ligatures w14:val="none"/>
        </w:rPr>
        <w:t>:</w:t>
      </w:r>
    </w:p>
    <w:p w14:paraId="2796C92E" w14:textId="77777777" w:rsidR="00B60E31" w:rsidRPr="00B60E31" w:rsidRDefault="00B60E31" w:rsidP="00B60E31">
      <w:pPr>
        <w:numPr>
          <w:ilvl w:val="0"/>
          <w:numId w:val="18"/>
        </w:numPr>
        <w:rPr>
          <w:rFonts w:ascii="Arial" w:eastAsia="Times New Roman" w:hAnsi="Arial" w:cs="Arial"/>
          <w:color w:val="000000"/>
          <w:kern w:val="0"/>
          <w:lang w:eastAsia="de-DE"/>
          <w14:ligatures w14:val="none"/>
        </w:rPr>
      </w:pPr>
      <w:proofErr w:type="spellStart"/>
      <w:r w:rsidRPr="00B60E31">
        <w:rPr>
          <w:rFonts w:ascii="Arial" w:eastAsia="Times New Roman" w:hAnsi="Arial" w:cs="Arial"/>
          <w:color w:val="000000"/>
          <w:kern w:val="0"/>
          <w:lang w:eastAsia="de-DE"/>
          <w14:ligatures w14:val="none"/>
        </w:rPr>
        <w:t>Metformin</w:t>
      </w:r>
      <w:proofErr w:type="spellEnd"/>
      <w:r w:rsidRPr="00B60E31">
        <w:rPr>
          <w:rFonts w:ascii="Arial" w:eastAsia="Times New Roman" w:hAnsi="Arial" w:cs="Arial"/>
          <w:color w:val="000000"/>
          <w:kern w:val="0"/>
          <w:lang w:eastAsia="de-DE"/>
          <w14:ligatures w14:val="none"/>
        </w:rPr>
        <w:t xml:space="preserve"> 500 mg PO BID</w:t>
      </w:r>
    </w:p>
    <w:p w14:paraId="5EB0B89C" w14:textId="77777777" w:rsidR="00B60E31" w:rsidRPr="00B60E31" w:rsidRDefault="00B60E31" w:rsidP="00B60E31">
      <w:pPr>
        <w:numPr>
          <w:ilvl w:val="0"/>
          <w:numId w:val="18"/>
        </w:num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 xml:space="preserve">Lisinopril 10 mg PO </w:t>
      </w:r>
      <w:proofErr w:type="spellStart"/>
      <w:r w:rsidRPr="00B60E31">
        <w:rPr>
          <w:rFonts w:ascii="Arial" w:eastAsia="Times New Roman" w:hAnsi="Arial" w:cs="Arial"/>
          <w:color w:val="000000"/>
          <w:kern w:val="0"/>
          <w:lang w:eastAsia="de-DE"/>
          <w14:ligatures w14:val="none"/>
        </w:rPr>
        <w:t>daily</w:t>
      </w:r>
      <w:proofErr w:type="spellEnd"/>
    </w:p>
    <w:p w14:paraId="3CA71CC7" w14:textId="77777777" w:rsidR="00B60E31" w:rsidRPr="00B60E31" w:rsidRDefault="00B60E31" w:rsidP="00B60E31">
      <w:pPr>
        <w:numPr>
          <w:ilvl w:val="0"/>
          <w:numId w:val="18"/>
        </w:num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 xml:space="preserve">Atorvastatin 20 mg PO </w:t>
      </w:r>
      <w:proofErr w:type="spellStart"/>
      <w:r w:rsidRPr="00B60E31">
        <w:rPr>
          <w:rFonts w:ascii="Arial" w:eastAsia="Times New Roman" w:hAnsi="Arial" w:cs="Arial"/>
          <w:color w:val="000000"/>
          <w:kern w:val="0"/>
          <w:lang w:eastAsia="de-DE"/>
          <w14:ligatures w14:val="none"/>
        </w:rPr>
        <w:t>daily</w:t>
      </w:r>
      <w:proofErr w:type="spellEnd"/>
    </w:p>
    <w:p w14:paraId="7207CB8B" w14:textId="77777777" w:rsidR="00B60E31" w:rsidRPr="00B60E31" w:rsidRDefault="00B60E31" w:rsidP="00B60E31">
      <w:pPr>
        <w:numPr>
          <w:ilvl w:val="0"/>
          <w:numId w:val="18"/>
        </w:num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 xml:space="preserve">Allopurinol 100 mg PO </w:t>
      </w:r>
      <w:proofErr w:type="spellStart"/>
      <w:r w:rsidRPr="00B60E31">
        <w:rPr>
          <w:rFonts w:ascii="Arial" w:eastAsia="Times New Roman" w:hAnsi="Arial" w:cs="Arial"/>
          <w:color w:val="000000"/>
          <w:kern w:val="0"/>
          <w:lang w:eastAsia="de-DE"/>
          <w14:ligatures w14:val="none"/>
        </w:rPr>
        <w:t>daily</w:t>
      </w:r>
      <w:proofErr w:type="spellEnd"/>
    </w:p>
    <w:p w14:paraId="301877C0"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b/>
          <w:bCs/>
          <w:color w:val="000000"/>
          <w:kern w:val="0"/>
          <w:lang w:eastAsia="de-DE"/>
          <w14:ligatures w14:val="none"/>
        </w:rPr>
        <w:t xml:space="preserve">Supportive </w:t>
      </w:r>
      <w:proofErr w:type="spellStart"/>
      <w:r w:rsidRPr="00B60E31">
        <w:rPr>
          <w:rFonts w:ascii="Arial" w:eastAsia="Times New Roman" w:hAnsi="Arial" w:cs="Arial"/>
          <w:b/>
          <w:bCs/>
          <w:color w:val="000000"/>
          <w:kern w:val="0"/>
          <w:lang w:eastAsia="de-DE"/>
          <w14:ligatures w14:val="none"/>
        </w:rPr>
        <w:t>Medications</w:t>
      </w:r>
      <w:proofErr w:type="spellEnd"/>
      <w:r w:rsidRPr="00B60E31">
        <w:rPr>
          <w:rFonts w:ascii="Arial" w:eastAsia="Times New Roman" w:hAnsi="Arial" w:cs="Arial"/>
          <w:color w:val="000000"/>
          <w:kern w:val="0"/>
          <w:lang w:eastAsia="de-DE"/>
          <w14:ligatures w14:val="none"/>
        </w:rPr>
        <w:t>:</w:t>
      </w:r>
    </w:p>
    <w:p w14:paraId="35B6DBF0" w14:textId="77777777" w:rsidR="00B60E31" w:rsidRPr="00B60E31" w:rsidRDefault="00B60E31" w:rsidP="00B60E31">
      <w:pPr>
        <w:numPr>
          <w:ilvl w:val="0"/>
          <w:numId w:val="19"/>
        </w:num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Loperamide 2 mg PO PRN after loose stool (max 8/day)</w:t>
      </w:r>
    </w:p>
    <w:p w14:paraId="43206233" w14:textId="77777777" w:rsidR="00B60E31" w:rsidRPr="00B60E31" w:rsidRDefault="00B60E31" w:rsidP="00B60E31">
      <w:pPr>
        <w:numPr>
          <w:ilvl w:val="0"/>
          <w:numId w:val="19"/>
        </w:num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 xml:space="preserve">Ondansetron 8 mg PO Q8H PRN </w:t>
      </w:r>
      <w:proofErr w:type="spellStart"/>
      <w:r w:rsidRPr="00B60E31">
        <w:rPr>
          <w:rFonts w:ascii="Arial" w:eastAsia="Times New Roman" w:hAnsi="Arial" w:cs="Arial"/>
          <w:color w:val="000000"/>
          <w:kern w:val="0"/>
          <w:lang w:eastAsia="de-DE"/>
          <w14:ligatures w14:val="none"/>
        </w:rPr>
        <w:t>nausea</w:t>
      </w:r>
      <w:proofErr w:type="spellEnd"/>
    </w:p>
    <w:p w14:paraId="4C641A77" w14:textId="77777777" w:rsidR="00B60E31" w:rsidRPr="00B60E31" w:rsidRDefault="00B60E31" w:rsidP="00B60E31">
      <w:pPr>
        <w:numPr>
          <w:ilvl w:val="0"/>
          <w:numId w:val="19"/>
        </w:num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Acetaminophen 650 mg PO Q6H PRN pain/fever</w:t>
      </w:r>
    </w:p>
    <w:p w14:paraId="2F183386" w14:textId="77777777" w:rsidR="00B60E31" w:rsidRDefault="00B60E31" w:rsidP="00B60E31">
      <w:pPr>
        <w:outlineLvl w:val="1"/>
        <w:rPr>
          <w:rFonts w:ascii="Arial" w:eastAsia="Times New Roman" w:hAnsi="Arial" w:cs="Arial"/>
          <w:b/>
          <w:bCs/>
          <w:color w:val="000000"/>
          <w:kern w:val="0"/>
          <w:lang w:eastAsia="de-DE"/>
          <w14:ligatures w14:val="none"/>
        </w:rPr>
      </w:pPr>
    </w:p>
    <w:p w14:paraId="37581C33" w14:textId="7A47C9DE" w:rsidR="00B60E31" w:rsidRPr="00B60E31" w:rsidRDefault="00B60E31" w:rsidP="00B60E31">
      <w:pPr>
        <w:outlineLvl w:val="1"/>
        <w:rPr>
          <w:rFonts w:ascii="Arial" w:eastAsia="Times New Roman" w:hAnsi="Arial" w:cs="Arial"/>
          <w:b/>
          <w:bCs/>
          <w:color w:val="000000"/>
          <w:kern w:val="0"/>
          <w:lang w:eastAsia="de-DE"/>
          <w14:ligatures w14:val="none"/>
        </w:rPr>
      </w:pPr>
      <w:r w:rsidRPr="00B60E31">
        <w:rPr>
          <w:rFonts w:ascii="Arial" w:eastAsia="Times New Roman" w:hAnsi="Arial" w:cs="Arial"/>
          <w:b/>
          <w:bCs/>
          <w:color w:val="000000"/>
          <w:kern w:val="0"/>
          <w:lang w:eastAsia="de-DE"/>
          <w14:ligatures w14:val="none"/>
        </w:rPr>
        <w:t>FOLLOW-UP PLAN</w:t>
      </w:r>
    </w:p>
    <w:p w14:paraId="4A3EA99E" w14:textId="77777777" w:rsidR="00B60E31" w:rsidRPr="00B60E31" w:rsidRDefault="00B60E31" w:rsidP="00B60E31">
      <w:pPr>
        <w:rPr>
          <w:rFonts w:ascii="Arial" w:eastAsia="Times New Roman" w:hAnsi="Arial" w:cs="Arial"/>
          <w:color w:val="000000"/>
          <w:kern w:val="0"/>
          <w:lang w:eastAsia="de-DE"/>
          <w14:ligatures w14:val="none"/>
        </w:rPr>
      </w:pPr>
      <w:proofErr w:type="spellStart"/>
      <w:r w:rsidRPr="00B60E31">
        <w:rPr>
          <w:rFonts w:ascii="Arial" w:eastAsia="Times New Roman" w:hAnsi="Arial" w:cs="Arial"/>
          <w:b/>
          <w:bCs/>
          <w:color w:val="000000"/>
          <w:kern w:val="0"/>
          <w:lang w:eastAsia="de-DE"/>
          <w14:ligatures w14:val="none"/>
        </w:rPr>
        <w:t>Oncology</w:t>
      </w:r>
      <w:proofErr w:type="spellEnd"/>
      <w:r w:rsidRPr="00B60E31">
        <w:rPr>
          <w:rFonts w:ascii="Arial" w:eastAsia="Times New Roman" w:hAnsi="Arial" w:cs="Arial"/>
          <w:color w:val="000000"/>
          <w:kern w:val="0"/>
          <w:lang w:eastAsia="de-DE"/>
          <w14:ligatures w14:val="none"/>
        </w:rPr>
        <w:t>:</w:t>
      </w:r>
    </w:p>
    <w:p w14:paraId="60FDEB1D" w14:textId="77777777" w:rsidR="00B60E31" w:rsidRPr="00B60E31" w:rsidRDefault="00B60E31" w:rsidP="00B60E31">
      <w:pPr>
        <w:numPr>
          <w:ilvl w:val="0"/>
          <w:numId w:val="20"/>
        </w:num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Dr. K. Murray in 1 week (April 1, 2025)</w:t>
      </w:r>
    </w:p>
    <w:p w14:paraId="083193C7" w14:textId="77777777" w:rsidR="00B60E31" w:rsidRPr="00B60E31" w:rsidRDefault="00B60E31" w:rsidP="00B60E31">
      <w:pPr>
        <w:numPr>
          <w:ilvl w:val="0"/>
          <w:numId w:val="20"/>
        </w:num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CBC with differential and CMP in 3 days</w:t>
      </w:r>
    </w:p>
    <w:p w14:paraId="70FEDD68" w14:textId="77777777" w:rsidR="00B60E31" w:rsidRPr="00B60E31" w:rsidRDefault="00B60E31" w:rsidP="00B60E31">
      <w:pPr>
        <w:numPr>
          <w:ilvl w:val="0"/>
          <w:numId w:val="20"/>
        </w:num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 xml:space="preserve">Continue </w:t>
      </w:r>
      <w:proofErr w:type="spellStart"/>
      <w:r w:rsidRPr="00B60E31">
        <w:rPr>
          <w:rFonts w:ascii="Arial" w:eastAsia="Times New Roman" w:hAnsi="Arial" w:cs="Arial"/>
          <w:color w:val="000000"/>
          <w:kern w:val="0"/>
          <w:lang w:val="en-US" w:eastAsia="de-DE"/>
          <w14:ligatures w14:val="none"/>
        </w:rPr>
        <w:t>FOLFIRI+bevacizumab</w:t>
      </w:r>
      <w:proofErr w:type="spellEnd"/>
      <w:r w:rsidRPr="00B60E31">
        <w:rPr>
          <w:rFonts w:ascii="Arial" w:eastAsia="Times New Roman" w:hAnsi="Arial" w:cs="Arial"/>
          <w:color w:val="000000"/>
          <w:kern w:val="0"/>
          <w:lang w:val="en-US" w:eastAsia="de-DE"/>
          <w14:ligatures w14:val="none"/>
        </w:rPr>
        <w:t xml:space="preserve"> (additional 20% dose reduction) scheduled for April 8, 2025</w:t>
      </w:r>
    </w:p>
    <w:p w14:paraId="7C80CDBF" w14:textId="77777777" w:rsidR="00B60E31" w:rsidRPr="00B60E31" w:rsidRDefault="00B60E31" w:rsidP="00B60E31">
      <w:pPr>
        <w:numPr>
          <w:ilvl w:val="0"/>
          <w:numId w:val="20"/>
        </w:numPr>
        <w:rPr>
          <w:rFonts w:ascii="Arial" w:eastAsia="Times New Roman" w:hAnsi="Arial" w:cs="Arial"/>
          <w:color w:val="000000"/>
          <w:kern w:val="0"/>
          <w:lang w:val="en-US" w:eastAsia="de-DE"/>
          <w14:ligatures w14:val="none"/>
        </w:rPr>
      </w:pPr>
      <w:proofErr w:type="spellStart"/>
      <w:r w:rsidRPr="00B60E31">
        <w:rPr>
          <w:rFonts w:ascii="Arial" w:eastAsia="Times New Roman" w:hAnsi="Arial" w:cs="Arial"/>
          <w:color w:val="000000"/>
          <w:kern w:val="0"/>
          <w:lang w:val="en-US" w:eastAsia="de-DE"/>
          <w14:ligatures w14:val="none"/>
        </w:rPr>
        <w:t>Pegfilgrastim</w:t>
      </w:r>
      <w:proofErr w:type="spellEnd"/>
      <w:r w:rsidRPr="00B60E31">
        <w:rPr>
          <w:rFonts w:ascii="Arial" w:eastAsia="Times New Roman" w:hAnsi="Arial" w:cs="Arial"/>
          <w:color w:val="000000"/>
          <w:kern w:val="0"/>
          <w:lang w:val="en-US" w:eastAsia="de-DE"/>
          <w14:ligatures w14:val="none"/>
        </w:rPr>
        <w:t xml:space="preserve"> 24h after completion of cytotoxic chemotherapy for all future cycles</w:t>
      </w:r>
    </w:p>
    <w:p w14:paraId="74621909" w14:textId="77777777" w:rsidR="00B60E31" w:rsidRPr="00B60E31" w:rsidRDefault="00B60E31" w:rsidP="00B60E31">
      <w:pPr>
        <w:numPr>
          <w:ilvl w:val="0"/>
          <w:numId w:val="20"/>
        </w:numPr>
        <w:rPr>
          <w:rFonts w:ascii="Arial" w:eastAsia="Times New Roman" w:hAnsi="Arial" w:cs="Arial"/>
          <w:color w:val="000000"/>
          <w:kern w:val="0"/>
          <w:lang w:eastAsia="de-DE"/>
          <w14:ligatures w14:val="none"/>
        </w:rPr>
      </w:pPr>
      <w:proofErr w:type="spellStart"/>
      <w:r w:rsidRPr="00B60E31">
        <w:rPr>
          <w:rFonts w:ascii="Arial" w:eastAsia="Times New Roman" w:hAnsi="Arial" w:cs="Arial"/>
          <w:color w:val="000000"/>
          <w:kern w:val="0"/>
          <w:lang w:eastAsia="de-DE"/>
          <w14:ligatures w14:val="none"/>
        </w:rPr>
        <w:t>Reassessment</w:t>
      </w:r>
      <w:proofErr w:type="spellEnd"/>
      <w:r w:rsidRPr="00B60E31">
        <w:rPr>
          <w:rFonts w:ascii="Arial" w:eastAsia="Times New Roman" w:hAnsi="Arial" w:cs="Arial"/>
          <w:color w:val="000000"/>
          <w:kern w:val="0"/>
          <w:lang w:eastAsia="de-DE"/>
          <w14:ligatures w14:val="none"/>
        </w:rPr>
        <w:t xml:space="preserve"> of </w:t>
      </w:r>
      <w:proofErr w:type="spellStart"/>
      <w:r w:rsidRPr="00B60E31">
        <w:rPr>
          <w:rFonts w:ascii="Arial" w:eastAsia="Times New Roman" w:hAnsi="Arial" w:cs="Arial"/>
          <w:color w:val="000000"/>
          <w:kern w:val="0"/>
          <w:lang w:eastAsia="de-DE"/>
          <w14:ligatures w14:val="none"/>
        </w:rPr>
        <w:t>response</w:t>
      </w:r>
      <w:proofErr w:type="spellEnd"/>
      <w:r w:rsidRPr="00B60E31">
        <w:rPr>
          <w:rFonts w:ascii="Arial" w:eastAsia="Times New Roman" w:hAnsi="Arial" w:cs="Arial"/>
          <w:color w:val="000000"/>
          <w:kern w:val="0"/>
          <w:lang w:eastAsia="de-DE"/>
          <w14:ligatures w14:val="none"/>
        </w:rPr>
        <w:t xml:space="preserve"> after 8 </w:t>
      </w:r>
      <w:proofErr w:type="spellStart"/>
      <w:r w:rsidRPr="00B60E31">
        <w:rPr>
          <w:rFonts w:ascii="Arial" w:eastAsia="Times New Roman" w:hAnsi="Arial" w:cs="Arial"/>
          <w:color w:val="000000"/>
          <w:kern w:val="0"/>
          <w:lang w:eastAsia="de-DE"/>
          <w14:ligatures w14:val="none"/>
        </w:rPr>
        <w:t>cycles</w:t>
      </w:r>
      <w:proofErr w:type="spellEnd"/>
    </w:p>
    <w:p w14:paraId="726769D3" w14:textId="77777777" w:rsidR="00B60E31" w:rsidRPr="00B60E31" w:rsidRDefault="00B60E31" w:rsidP="00B60E31">
      <w:pPr>
        <w:rPr>
          <w:rFonts w:ascii="Arial" w:eastAsia="Times New Roman" w:hAnsi="Arial" w:cs="Arial"/>
          <w:color w:val="000000"/>
          <w:kern w:val="0"/>
          <w:lang w:eastAsia="de-DE"/>
          <w14:ligatures w14:val="none"/>
        </w:rPr>
      </w:pPr>
      <w:proofErr w:type="spellStart"/>
      <w:r w:rsidRPr="00B60E31">
        <w:rPr>
          <w:rFonts w:ascii="Arial" w:eastAsia="Times New Roman" w:hAnsi="Arial" w:cs="Arial"/>
          <w:b/>
          <w:bCs/>
          <w:color w:val="000000"/>
          <w:kern w:val="0"/>
          <w:lang w:eastAsia="de-DE"/>
          <w14:ligatures w14:val="none"/>
        </w:rPr>
        <w:t>Infectious</w:t>
      </w:r>
      <w:proofErr w:type="spellEnd"/>
      <w:r w:rsidRPr="00B60E31">
        <w:rPr>
          <w:rFonts w:ascii="Arial" w:eastAsia="Times New Roman" w:hAnsi="Arial" w:cs="Arial"/>
          <w:b/>
          <w:bCs/>
          <w:color w:val="000000"/>
          <w:kern w:val="0"/>
          <w:lang w:eastAsia="de-DE"/>
          <w14:ligatures w14:val="none"/>
        </w:rPr>
        <w:t xml:space="preserve"> Disease</w:t>
      </w:r>
      <w:r w:rsidRPr="00B60E31">
        <w:rPr>
          <w:rFonts w:ascii="Arial" w:eastAsia="Times New Roman" w:hAnsi="Arial" w:cs="Arial"/>
          <w:color w:val="000000"/>
          <w:kern w:val="0"/>
          <w:lang w:eastAsia="de-DE"/>
          <w14:ligatures w14:val="none"/>
        </w:rPr>
        <w:t>:</w:t>
      </w:r>
    </w:p>
    <w:p w14:paraId="0453B1BA" w14:textId="77777777" w:rsidR="00B60E31" w:rsidRPr="00B60E31" w:rsidRDefault="00B60E31" w:rsidP="00B60E31">
      <w:pPr>
        <w:numPr>
          <w:ilvl w:val="0"/>
          <w:numId w:val="21"/>
        </w:num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 xml:space="preserve">Dr. P. Gupta in 2 </w:t>
      </w:r>
      <w:proofErr w:type="spellStart"/>
      <w:r w:rsidRPr="00B60E31">
        <w:rPr>
          <w:rFonts w:ascii="Arial" w:eastAsia="Times New Roman" w:hAnsi="Arial" w:cs="Arial"/>
          <w:color w:val="000000"/>
          <w:kern w:val="0"/>
          <w:lang w:eastAsia="de-DE"/>
          <w14:ligatures w14:val="none"/>
        </w:rPr>
        <w:t>weeks</w:t>
      </w:r>
      <w:proofErr w:type="spellEnd"/>
    </w:p>
    <w:p w14:paraId="19D5D99B" w14:textId="77777777" w:rsidR="00B60E31" w:rsidRPr="00B60E31" w:rsidRDefault="00B60E31" w:rsidP="00B60E31">
      <w:pPr>
        <w:numPr>
          <w:ilvl w:val="0"/>
          <w:numId w:val="21"/>
        </w:numPr>
        <w:rPr>
          <w:rFonts w:ascii="Arial" w:eastAsia="Times New Roman" w:hAnsi="Arial" w:cs="Arial"/>
          <w:color w:val="000000"/>
          <w:kern w:val="0"/>
          <w:lang w:eastAsia="de-DE"/>
          <w14:ligatures w14:val="none"/>
        </w:rPr>
      </w:pPr>
      <w:proofErr w:type="spellStart"/>
      <w:r w:rsidRPr="00B60E31">
        <w:rPr>
          <w:rFonts w:ascii="Arial" w:eastAsia="Times New Roman" w:hAnsi="Arial" w:cs="Arial"/>
          <w:color w:val="000000"/>
          <w:kern w:val="0"/>
          <w:lang w:eastAsia="de-DE"/>
          <w14:ligatures w14:val="none"/>
        </w:rPr>
        <w:t>Complete</w:t>
      </w:r>
      <w:proofErr w:type="spellEnd"/>
      <w:r w:rsidRPr="00B60E31">
        <w:rPr>
          <w:rFonts w:ascii="Arial" w:eastAsia="Times New Roman" w:hAnsi="Arial" w:cs="Arial"/>
          <w:color w:val="000000"/>
          <w:kern w:val="0"/>
          <w:lang w:eastAsia="de-DE"/>
          <w14:ligatures w14:val="none"/>
        </w:rPr>
        <w:t xml:space="preserve"> 14-day </w:t>
      </w:r>
      <w:proofErr w:type="spellStart"/>
      <w:r w:rsidRPr="00B60E31">
        <w:rPr>
          <w:rFonts w:ascii="Arial" w:eastAsia="Times New Roman" w:hAnsi="Arial" w:cs="Arial"/>
          <w:color w:val="000000"/>
          <w:kern w:val="0"/>
          <w:lang w:eastAsia="de-DE"/>
          <w14:ligatures w14:val="none"/>
        </w:rPr>
        <w:t>antibiotic</w:t>
      </w:r>
      <w:proofErr w:type="spellEnd"/>
      <w:r w:rsidRPr="00B60E31">
        <w:rPr>
          <w:rFonts w:ascii="Arial" w:eastAsia="Times New Roman" w:hAnsi="Arial" w:cs="Arial"/>
          <w:color w:val="000000"/>
          <w:kern w:val="0"/>
          <w:lang w:eastAsia="de-DE"/>
          <w14:ligatures w14:val="none"/>
        </w:rPr>
        <w:t xml:space="preserve"> </w:t>
      </w:r>
      <w:proofErr w:type="spellStart"/>
      <w:r w:rsidRPr="00B60E31">
        <w:rPr>
          <w:rFonts w:ascii="Arial" w:eastAsia="Times New Roman" w:hAnsi="Arial" w:cs="Arial"/>
          <w:color w:val="000000"/>
          <w:kern w:val="0"/>
          <w:lang w:eastAsia="de-DE"/>
          <w14:ligatures w14:val="none"/>
        </w:rPr>
        <w:t>course</w:t>
      </w:r>
      <w:proofErr w:type="spellEnd"/>
    </w:p>
    <w:p w14:paraId="3C09C927"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b/>
          <w:bCs/>
          <w:color w:val="000000"/>
          <w:kern w:val="0"/>
          <w:lang w:eastAsia="de-DE"/>
          <w14:ligatures w14:val="none"/>
        </w:rPr>
        <w:t>Patient Education</w:t>
      </w:r>
      <w:r w:rsidRPr="00B60E31">
        <w:rPr>
          <w:rFonts w:ascii="Arial" w:eastAsia="Times New Roman" w:hAnsi="Arial" w:cs="Arial"/>
          <w:color w:val="000000"/>
          <w:kern w:val="0"/>
          <w:lang w:eastAsia="de-DE"/>
          <w14:ligatures w14:val="none"/>
        </w:rPr>
        <w:t>:</w:t>
      </w:r>
    </w:p>
    <w:p w14:paraId="5E76BFB2" w14:textId="77777777" w:rsidR="00B60E31" w:rsidRPr="00B60E31" w:rsidRDefault="00B60E31" w:rsidP="00B60E31">
      <w:pPr>
        <w:numPr>
          <w:ilvl w:val="0"/>
          <w:numId w:val="22"/>
        </w:num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Routine colostomy care; monitor for output changes</w:t>
      </w:r>
    </w:p>
    <w:p w14:paraId="0CA50A66" w14:textId="77777777" w:rsidR="00B60E31" w:rsidRPr="00B60E31" w:rsidRDefault="00B60E31" w:rsidP="00B60E31">
      <w:pPr>
        <w:numPr>
          <w:ilvl w:val="0"/>
          <w:numId w:val="22"/>
        </w:num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Report fever, chills, worsening abdominal pain, changes in ostomy output</w:t>
      </w:r>
    </w:p>
    <w:p w14:paraId="328CB2C3" w14:textId="77777777" w:rsidR="00B60E31" w:rsidRPr="00B60E31" w:rsidRDefault="00B60E31" w:rsidP="00B60E31">
      <w:pPr>
        <w:numPr>
          <w:ilvl w:val="0"/>
          <w:numId w:val="22"/>
        </w:num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Monitor for ciprofloxacin side effects (tendonitis, C. diff risk, QTc prolongation)</w:t>
      </w:r>
    </w:p>
    <w:p w14:paraId="5AB2B629" w14:textId="77777777" w:rsidR="00B60E31" w:rsidRPr="00B60E31" w:rsidRDefault="00B60E31" w:rsidP="00B60E31">
      <w:pPr>
        <w:numPr>
          <w:ilvl w:val="0"/>
          <w:numId w:val="22"/>
        </w:num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Monitor port site for infection signs</w:t>
      </w:r>
    </w:p>
    <w:p w14:paraId="15031C23" w14:textId="77777777" w:rsidR="00B60E31" w:rsidRPr="00B60E31" w:rsidRDefault="00B60E31" w:rsidP="00B60E31">
      <w:pPr>
        <w:numPr>
          <w:ilvl w:val="0"/>
          <w:numId w:val="22"/>
        </w:num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 xml:space="preserve">Report </w:t>
      </w:r>
      <w:proofErr w:type="spellStart"/>
      <w:r w:rsidRPr="00B60E31">
        <w:rPr>
          <w:rFonts w:ascii="Arial" w:eastAsia="Times New Roman" w:hAnsi="Arial" w:cs="Arial"/>
          <w:color w:val="000000"/>
          <w:kern w:val="0"/>
          <w:lang w:eastAsia="de-DE"/>
          <w14:ligatures w14:val="none"/>
        </w:rPr>
        <w:t>signs</w:t>
      </w:r>
      <w:proofErr w:type="spellEnd"/>
      <w:r w:rsidRPr="00B60E31">
        <w:rPr>
          <w:rFonts w:ascii="Arial" w:eastAsia="Times New Roman" w:hAnsi="Arial" w:cs="Arial"/>
          <w:color w:val="000000"/>
          <w:kern w:val="0"/>
          <w:lang w:eastAsia="de-DE"/>
          <w14:ligatures w14:val="none"/>
        </w:rPr>
        <w:t xml:space="preserve"> of </w:t>
      </w:r>
      <w:proofErr w:type="spellStart"/>
      <w:r w:rsidRPr="00B60E31">
        <w:rPr>
          <w:rFonts w:ascii="Arial" w:eastAsia="Times New Roman" w:hAnsi="Arial" w:cs="Arial"/>
          <w:color w:val="000000"/>
          <w:kern w:val="0"/>
          <w:lang w:eastAsia="de-DE"/>
          <w14:ligatures w14:val="none"/>
        </w:rPr>
        <w:t>bleeding</w:t>
      </w:r>
      <w:proofErr w:type="spellEnd"/>
    </w:p>
    <w:p w14:paraId="3C1E177E" w14:textId="77777777" w:rsidR="00B60E31" w:rsidRDefault="00B60E31" w:rsidP="00B60E31">
      <w:pPr>
        <w:outlineLvl w:val="1"/>
        <w:rPr>
          <w:rFonts w:ascii="Arial" w:eastAsia="Times New Roman" w:hAnsi="Arial" w:cs="Arial"/>
          <w:b/>
          <w:bCs/>
          <w:color w:val="000000"/>
          <w:kern w:val="0"/>
          <w:lang w:eastAsia="de-DE"/>
          <w14:ligatures w14:val="none"/>
        </w:rPr>
      </w:pPr>
    </w:p>
    <w:p w14:paraId="3D30EBEB" w14:textId="14A226D7" w:rsidR="00B60E31" w:rsidRPr="00B60E31" w:rsidRDefault="00B60E31" w:rsidP="00B60E31">
      <w:pPr>
        <w:outlineLvl w:val="1"/>
        <w:rPr>
          <w:rFonts w:ascii="Arial" w:eastAsia="Times New Roman" w:hAnsi="Arial" w:cs="Arial"/>
          <w:b/>
          <w:bCs/>
          <w:color w:val="000000"/>
          <w:kern w:val="0"/>
          <w:lang w:eastAsia="de-DE"/>
          <w14:ligatures w14:val="none"/>
        </w:rPr>
      </w:pPr>
      <w:r w:rsidRPr="00B60E31">
        <w:rPr>
          <w:rFonts w:ascii="Arial" w:eastAsia="Times New Roman" w:hAnsi="Arial" w:cs="Arial"/>
          <w:b/>
          <w:bCs/>
          <w:color w:val="000000"/>
          <w:kern w:val="0"/>
          <w:lang w:eastAsia="de-DE"/>
          <w14:ligatures w14:val="none"/>
        </w:rPr>
        <w:t>KEY LAB VALUES</w:t>
      </w:r>
    </w:p>
    <w:tbl>
      <w:tblPr>
        <w:tblStyle w:val="Tabellenraster"/>
        <w:tblW w:w="0" w:type="auto"/>
        <w:tblLook w:val="04A0" w:firstRow="1" w:lastRow="0" w:firstColumn="1" w:lastColumn="0" w:noHBand="0" w:noVBand="1"/>
      </w:tblPr>
      <w:tblGrid>
        <w:gridCol w:w="1671"/>
        <w:gridCol w:w="1777"/>
        <w:gridCol w:w="1457"/>
        <w:gridCol w:w="1377"/>
        <w:gridCol w:w="1997"/>
      </w:tblGrid>
      <w:tr w:rsidR="00B60E31" w:rsidRPr="00B60E31" w14:paraId="2A922572" w14:textId="77777777" w:rsidTr="00B60E31">
        <w:tc>
          <w:tcPr>
            <w:tcW w:w="0" w:type="auto"/>
            <w:hideMark/>
          </w:tcPr>
          <w:p w14:paraId="4B8D995C" w14:textId="77777777" w:rsidR="00B60E31" w:rsidRPr="00B60E31" w:rsidRDefault="00B60E31" w:rsidP="00B60E31">
            <w:pPr>
              <w:jc w:val="center"/>
              <w:rPr>
                <w:rFonts w:ascii="Arial" w:eastAsia="Times New Roman" w:hAnsi="Arial" w:cs="Arial"/>
                <w:b/>
                <w:bCs/>
                <w:color w:val="000000"/>
                <w:kern w:val="0"/>
                <w:lang w:eastAsia="de-DE"/>
                <w14:ligatures w14:val="none"/>
              </w:rPr>
            </w:pPr>
            <w:r w:rsidRPr="00B60E31">
              <w:rPr>
                <w:rFonts w:ascii="Arial" w:eastAsia="Times New Roman" w:hAnsi="Arial" w:cs="Arial"/>
                <w:b/>
                <w:bCs/>
                <w:color w:val="000000"/>
                <w:kern w:val="0"/>
                <w:lang w:eastAsia="de-DE"/>
                <w14:ligatures w14:val="none"/>
              </w:rPr>
              <w:t>Parameter</w:t>
            </w:r>
          </w:p>
        </w:tc>
        <w:tc>
          <w:tcPr>
            <w:tcW w:w="0" w:type="auto"/>
            <w:hideMark/>
          </w:tcPr>
          <w:p w14:paraId="124129A7" w14:textId="77777777" w:rsidR="00B60E31" w:rsidRPr="00B60E31" w:rsidRDefault="00B60E31" w:rsidP="00B60E31">
            <w:pPr>
              <w:jc w:val="center"/>
              <w:rPr>
                <w:rFonts w:ascii="Arial" w:eastAsia="Times New Roman" w:hAnsi="Arial" w:cs="Arial"/>
                <w:b/>
                <w:bCs/>
                <w:color w:val="000000"/>
                <w:kern w:val="0"/>
                <w:lang w:eastAsia="de-DE"/>
                <w14:ligatures w14:val="none"/>
              </w:rPr>
            </w:pPr>
            <w:r w:rsidRPr="00B60E31">
              <w:rPr>
                <w:rFonts w:ascii="Arial" w:eastAsia="Times New Roman" w:hAnsi="Arial" w:cs="Arial"/>
                <w:b/>
                <w:bCs/>
                <w:color w:val="000000"/>
                <w:kern w:val="0"/>
                <w:lang w:eastAsia="de-DE"/>
                <w14:ligatures w14:val="none"/>
              </w:rPr>
              <w:t>Admission</w:t>
            </w:r>
          </w:p>
        </w:tc>
        <w:tc>
          <w:tcPr>
            <w:tcW w:w="0" w:type="auto"/>
            <w:hideMark/>
          </w:tcPr>
          <w:p w14:paraId="68E7AD3A" w14:textId="77777777" w:rsidR="00B60E31" w:rsidRPr="00B60E31" w:rsidRDefault="00B60E31" w:rsidP="00B60E31">
            <w:pPr>
              <w:jc w:val="center"/>
              <w:rPr>
                <w:rFonts w:ascii="Arial" w:eastAsia="Times New Roman" w:hAnsi="Arial" w:cs="Arial"/>
                <w:b/>
                <w:bCs/>
                <w:color w:val="000000"/>
                <w:kern w:val="0"/>
                <w:lang w:eastAsia="de-DE"/>
                <w14:ligatures w14:val="none"/>
              </w:rPr>
            </w:pPr>
            <w:r w:rsidRPr="00B60E31">
              <w:rPr>
                <w:rFonts w:ascii="Arial" w:eastAsia="Times New Roman" w:hAnsi="Arial" w:cs="Arial"/>
                <w:b/>
                <w:bCs/>
                <w:color w:val="000000"/>
                <w:kern w:val="0"/>
                <w:lang w:eastAsia="de-DE"/>
                <w14:ligatures w14:val="none"/>
              </w:rPr>
              <w:t>Nadir/Peak</w:t>
            </w:r>
          </w:p>
        </w:tc>
        <w:tc>
          <w:tcPr>
            <w:tcW w:w="0" w:type="auto"/>
            <w:hideMark/>
          </w:tcPr>
          <w:p w14:paraId="1AED87CD" w14:textId="77777777" w:rsidR="00B60E31" w:rsidRPr="00B60E31" w:rsidRDefault="00B60E31" w:rsidP="00B60E31">
            <w:pPr>
              <w:jc w:val="center"/>
              <w:rPr>
                <w:rFonts w:ascii="Arial" w:eastAsia="Times New Roman" w:hAnsi="Arial" w:cs="Arial"/>
                <w:b/>
                <w:bCs/>
                <w:color w:val="000000"/>
                <w:kern w:val="0"/>
                <w:lang w:eastAsia="de-DE"/>
                <w14:ligatures w14:val="none"/>
              </w:rPr>
            </w:pPr>
            <w:proofErr w:type="spellStart"/>
            <w:r w:rsidRPr="00B60E31">
              <w:rPr>
                <w:rFonts w:ascii="Arial" w:eastAsia="Times New Roman" w:hAnsi="Arial" w:cs="Arial"/>
                <w:b/>
                <w:bCs/>
                <w:color w:val="000000"/>
                <w:kern w:val="0"/>
                <w:lang w:eastAsia="de-DE"/>
                <w14:ligatures w14:val="none"/>
              </w:rPr>
              <w:t>Discharge</w:t>
            </w:r>
            <w:proofErr w:type="spellEnd"/>
          </w:p>
        </w:tc>
        <w:tc>
          <w:tcPr>
            <w:tcW w:w="0" w:type="auto"/>
            <w:hideMark/>
          </w:tcPr>
          <w:p w14:paraId="257F955F" w14:textId="77777777" w:rsidR="00B60E31" w:rsidRPr="00B60E31" w:rsidRDefault="00B60E31" w:rsidP="00B60E31">
            <w:pPr>
              <w:jc w:val="center"/>
              <w:rPr>
                <w:rFonts w:ascii="Arial" w:eastAsia="Times New Roman" w:hAnsi="Arial" w:cs="Arial"/>
                <w:b/>
                <w:bCs/>
                <w:color w:val="000000"/>
                <w:kern w:val="0"/>
                <w:lang w:eastAsia="de-DE"/>
                <w14:ligatures w14:val="none"/>
              </w:rPr>
            </w:pPr>
            <w:r w:rsidRPr="00B60E31">
              <w:rPr>
                <w:rFonts w:ascii="Arial" w:eastAsia="Times New Roman" w:hAnsi="Arial" w:cs="Arial"/>
                <w:b/>
                <w:bCs/>
                <w:color w:val="000000"/>
                <w:kern w:val="0"/>
                <w:lang w:eastAsia="de-DE"/>
                <w14:ligatures w14:val="none"/>
              </w:rPr>
              <w:t>Reference</w:t>
            </w:r>
          </w:p>
        </w:tc>
      </w:tr>
      <w:tr w:rsidR="00B60E31" w:rsidRPr="00B60E31" w14:paraId="32762B1F" w14:textId="77777777" w:rsidTr="00B60E31">
        <w:tc>
          <w:tcPr>
            <w:tcW w:w="0" w:type="auto"/>
            <w:hideMark/>
          </w:tcPr>
          <w:p w14:paraId="43B34847"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WBC</w:t>
            </w:r>
          </w:p>
        </w:tc>
        <w:tc>
          <w:tcPr>
            <w:tcW w:w="0" w:type="auto"/>
            <w:hideMark/>
          </w:tcPr>
          <w:p w14:paraId="4FE898AB"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0.6</w:t>
            </w:r>
          </w:p>
        </w:tc>
        <w:tc>
          <w:tcPr>
            <w:tcW w:w="0" w:type="auto"/>
            <w:hideMark/>
          </w:tcPr>
          <w:p w14:paraId="2935BFE6"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0.5 (3/19)</w:t>
            </w:r>
          </w:p>
        </w:tc>
        <w:tc>
          <w:tcPr>
            <w:tcW w:w="0" w:type="auto"/>
            <w:hideMark/>
          </w:tcPr>
          <w:p w14:paraId="0E0FA3FD"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3.2</w:t>
            </w:r>
          </w:p>
        </w:tc>
        <w:tc>
          <w:tcPr>
            <w:tcW w:w="0" w:type="auto"/>
            <w:hideMark/>
          </w:tcPr>
          <w:p w14:paraId="0912D4B0"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4.0-11.0 x10^9/L</w:t>
            </w:r>
          </w:p>
        </w:tc>
      </w:tr>
      <w:tr w:rsidR="00B60E31" w:rsidRPr="00B60E31" w14:paraId="0F0B441D" w14:textId="77777777" w:rsidTr="00B60E31">
        <w:tc>
          <w:tcPr>
            <w:tcW w:w="0" w:type="auto"/>
            <w:hideMark/>
          </w:tcPr>
          <w:p w14:paraId="7A610D2A"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ANC</w:t>
            </w:r>
          </w:p>
        </w:tc>
        <w:tc>
          <w:tcPr>
            <w:tcW w:w="0" w:type="auto"/>
            <w:hideMark/>
          </w:tcPr>
          <w:p w14:paraId="7842FA57"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0.08</w:t>
            </w:r>
          </w:p>
        </w:tc>
        <w:tc>
          <w:tcPr>
            <w:tcW w:w="0" w:type="auto"/>
            <w:hideMark/>
          </w:tcPr>
          <w:p w14:paraId="3C8AE600"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0.05 (3/19)</w:t>
            </w:r>
          </w:p>
        </w:tc>
        <w:tc>
          <w:tcPr>
            <w:tcW w:w="0" w:type="auto"/>
            <w:hideMark/>
          </w:tcPr>
          <w:p w14:paraId="37A6545C"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1.8</w:t>
            </w:r>
          </w:p>
        </w:tc>
        <w:tc>
          <w:tcPr>
            <w:tcW w:w="0" w:type="auto"/>
            <w:hideMark/>
          </w:tcPr>
          <w:p w14:paraId="02FF1668"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1.8-7.5 x10^9/L</w:t>
            </w:r>
          </w:p>
        </w:tc>
      </w:tr>
      <w:tr w:rsidR="00B60E31" w:rsidRPr="00B60E31" w14:paraId="2C975D7D" w14:textId="77777777" w:rsidTr="00B60E31">
        <w:tc>
          <w:tcPr>
            <w:tcW w:w="0" w:type="auto"/>
            <w:hideMark/>
          </w:tcPr>
          <w:p w14:paraId="3E40C615" w14:textId="77777777" w:rsidR="00B60E31" w:rsidRPr="00B60E31" w:rsidRDefault="00B60E31" w:rsidP="00B60E31">
            <w:pPr>
              <w:rPr>
                <w:rFonts w:ascii="Arial" w:eastAsia="Times New Roman" w:hAnsi="Arial" w:cs="Arial"/>
                <w:color w:val="000000"/>
                <w:kern w:val="0"/>
                <w:lang w:eastAsia="de-DE"/>
                <w14:ligatures w14:val="none"/>
              </w:rPr>
            </w:pPr>
            <w:proofErr w:type="spellStart"/>
            <w:r w:rsidRPr="00B60E31">
              <w:rPr>
                <w:rFonts w:ascii="Arial" w:eastAsia="Times New Roman" w:hAnsi="Arial" w:cs="Arial"/>
                <w:color w:val="000000"/>
                <w:kern w:val="0"/>
                <w:lang w:eastAsia="de-DE"/>
                <w14:ligatures w14:val="none"/>
              </w:rPr>
              <w:t>Hemoglobin</w:t>
            </w:r>
            <w:proofErr w:type="spellEnd"/>
          </w:p>
        </w:tc>
        <w:tc>
          <w:tcPr>
            <w:tcW w:w="0" w:type="auto"/>
            <w:hideMark/>
          </w:tcPr>
          <w:p w14:paraId="55FBF14A"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9.8</w:t>
            </w:r>
          </w:p>
        </w:tc>
        <w:tc>
          <w:tcPr>
            <w:tcW w:w="0" w:type="auto"/>
            <w:hideMark/>
          </w:tcPr>
          <w:p w14:paraId="3D647FAC"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8.5 (3/20)</w:t>
            </w:r>
          </w:p>
        </w:tc>
        <w:tc>
          <w:tcPr>
            <w:tcW w:w="0" w:type="auto"/>
            <w:hideMark/>
          </w:tcPr>
          <w:p w14:paraId="5382B084"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9.2</w:t>
            </w:r>
          </w:p>
        </w:tc>
        <w:tc>
          <w:tcPr>
            <w:tcW w:w="0" w:type="auto"/>
            <w:hideMark/>
          </w:tcPr>
          <w:p w14:paraId="57BA9949"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13.5-17.5 g/</w:t>
            </w:r>
            <w:proofErr w:type="spellStart"/>
            <w:r w:rsidRPr="00B60E31">
              <w:rPr>
                <w:rFonts w:ascii="Arial" w:eastAsia="Times New Roman" w:hAnsi="Arial" w:cs="Arial"/>
                <w:color w:val="000000"/>
                <w:kern w:val="0"/>
                <w:lang w:eastAsia="de-DE"/>
                <w14:ligatures w14:val="none"/>
              </w:rPr>
              <w:t>dL</w:t>
            </w:r>
            <w:proofErr w:type="spellEnd"/>
          </w:p>
        </w:tc>
      </w:tr>
      <w:tr w:rsidR="00B60E31" w:rsidRPr="00B60E31" w14:paraId="59DB545F" w14:textId="77777777" w:rsidTr="00B60E31">
        <w:tc>
          <w:tcPr>
            <w:tcW w:w="0" w:type="auto"/>
            <w:hideMark/>
          </w:tcPr>
          <w:p w14:paraId="45EA4154" w14:textId="77777777" w:rsidR="00B60E31" w:rsidRPr="00B60E31" w:rsidRDefault="00B60E31" w:rsidP="00B60E31">
            <w:pPr>
              <w:rPr>
                <w:rFonts w:ascii="Arial" w:eastAsia="Times New Roman" w:hAnsi="Arial" w:cs="Arial"/>
                <w:color w:val="000000"/>
                <w:kern w:val="0"/>
                <w:lang w:eastAsia="de-DE"/>
                <w14:ligatures w14:val="none"/>
              </w:rPr>
            </w:pPr>
            <w:proofErr w:type="spellStart"/>
            <w:r w:rsidRPr="00B60E31">
              <w:rPr>
                <w:rFonts w:ascii="Arial" w:eastAsia="Times New Roman" w:hAnsi="Arial" w:cs="Arial"/>
                <w:color w:val="000000"/>
                <w:kern w:val="0"/>
                <w:lang w:eastAsia="de-DE"/>
                <w14:ligatures w14:val="none"/>
              </w:rPr>
              <w:t>Platelets</w:t>
            </w:r>
            <w:proofErr w:type="spellEnd"/>
          </w:p>
        </w:tc>
        <w:tc>
          <w:tcPr>
            <w:tcW w:w="0" w:type="auto"/>
            <w:hideMark/>
          </w:tcPr>
          <w:p w14:paraId="46D900D7"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58</w:t>
            </w:r>
          </w:p>
        </w:tc>
        <w:tc>
          <w:tcPr>
            <w:tcW w:w="0" w:type="auto"/>
            <w:hideMark/>
          </w:tcPr>
          <w:p w14:paraId="0E022355"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42 (3/20)</w:t>
            </w:r>
          </w:p>
        </w:tc>
        <w:tc>
          <w:tcPr>
            <w:tcW w:w="0" w:type="auto"/>
            <w:hideMark/>
          </w:tcPr>
          <w:p w14:paraId="03122496"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86</w:t>
            </w:r>
          </w:p>
        </w:tc>
        <w:tc>
          <w:tcPr>
            <w:tcW w:w="0" w:type="auto"/>
            <w:hideMark/>
          </w:tcPr>
          <w:p w14:paraId="6A124483"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150-400 x10^9/L</w:t>
            </w:r>
          </w:p>
        </w:tc>
      </w:tr>
      <w:tr w:rsidR="00B60E31" w:rsidRPr="00B60E31" w14:paraId="2E82526A" w14:textId="77777777" w:rsidTr="00B60E31">
        <w:tc>
          <w:tcPr>
            <w:tcW w:w="0" w:type="auto"/>
            <w:hideMark/>
          </w:tcPr>
          <w:p w14:paraId="4E4097E1" w14:textId="77777777" w:rsidR="00B60E31" w:rsidRPr="00B60E31" w:rsidRDefault="00B60E31" w:rsidP="00B60E31">
            <w:pPr>
              <w:rPr>
                <w:rFonts w:ascii="Arial" w:eastAsia="Times New Roman" w:hAnsi="Arial" w:cs="Arial"/>
                <w:color w:val="000000"/>
                <w:kern w:val="0"/>
                <w:lang w:eastAsia="de-DE"/>
                <w14:ligatures w14:val="none"/>
              </w:rPr>
            </w:pPr>
            <w:proofErr w:type="spellStart"/>
            <w:r w:rsidRPr="00B60E31">
              <w:rPr>
                <w:rFonts w:ascii="Arial" w:eastAsia="Times New Roman" w:hAnsi="Arial" w:cs="Arial"/>
                <w:color w:val="000000"/>
                <w:kern w:val="0"/>
                <w:lang w:eastAsia="de-DE"/>
                <w14:ligatures w14:val="none"/>
              </w:rPr>
              <w:t>Creatinine</w:t>
            </w:r>
            <w:proofErr w:type="spellEnd"/>
          </w:p>
        </w:tc>
        <w:tc>
          <w:tcPr>
            <w:tcW w:w="0" w:type="auto"/>
            <w:hideMark/>
          </w:tcPr>
          <w:p w14:paraId="1F0F64A3"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1.3</w:t>
            </w:r>
          </w:p>
        </w:tc>
        <w:tc>
          <w:tcPr>
            <w:tcW w:w="0" w:type="auto"/>
            <w:hideMark/>
          </w:tcPr>
          <w:p w14:paraId="2C948926"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1.4 (3/19)</w:t>
            </w:r>
          </w:p>
        </w:tc>
        <w:tc>
          <w:tcPr>
            <w:tcW w:w="0" w:type="auto"/>
            <w:hideMark/>
          </w:tcPr>
          <w:p w14:paraId="595E38AA"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1.0</w:t>
            </w:r>
          </w:p>
        </w:tc>
        <w:tc>
          <w:tcPr>
            <w:tcW w:w="0" w:type="auto"/>
            <w:hideMark/>
          </w:tcPr>
          <w:p w14:paraId="0EB0C500"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0.7-1.3 mg/</w:t>
            </w:r>
            <w:proofErr w:type="spellStart"/>
            <w:r w:rsidRPr="00B60E31">
              <w:rPr>
                <w:rFonts w:ascii="Arial" w:eastAsia="Times New Roman" w:hAnsi="Arial" w:cs="Arial"/>
                <w:color w:val="000000"/>
                <w:kern w:val="0"/>
                <w:lang w:eastAsia="de-DE"/>
                <w14:ligatures w14:val="none"/>
              </w:rPr>
              <w:t>dL</w:t>
            </w:r>
            <w:proofErr w:type="spellEnd"/>
          </w:p>
        </w:tc>
      </w:tr>
      <w:tr w:rsidR="00B60E31" w:rsidRPr="00B60E31" w14:paraId="46A474E3" w14:textId="77777777" w:rsidTr="00B60E31">
        <w:tc>
          <w:tcPr>
            <w:tcW w:w="0" w:type="auto"/>
            <w:hideMark/>
          </w:tcPr>
          <w:p w14:paraId="58A075F0"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CRP</w:t>
            </w:r>
          </w:p>
        </w:tc>
        <w:tc>
          <w:tcPr>
            <w:tcW w:w="0" w:type="auto"/>
            <w:hideMark/>
          </w:tcPr>
          <w:p w14:paraId="1ED95254"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198</w:t>
            </w:r>
          </w:p>
        </w:tc>
        <w:tc>
          <w:tcPr>
            <w:tcW w:w="0" w:type="auto"/>
            <w:hideMark/>
          </w:tcPr>
          <w:p w14:paraId="123827B3"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245 (3/19)</w:t>
            </w:r>
          </w:p>
        </w:tc>
        <w:tc>
          <w:tcPr>
            <w:tcW w:w="0" w:type="auto"/>
            <w:hideMark/>
          </w:tcPr>
          <w:p w14:paraId="0F57C6F0"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42</w:t>
            </w:r>
          </w:p>
        </w:tc>
        <w:tc>
          <w:tcPr>
            <w:tcW w:w="0" w:type="auto"/>
            <w:hideMark/>
          </w:tcPr>
          <w:p w14:paraId="35778E8D"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&lt;10 mg/L</w:t>
            </w:r>
          </w:p>
        </w:tc>
      </w:tr>
      <w:tr w:rsidR="00B60E31" w:rsidRPr="00B60E31" w14:paraId="1E97F8BC" w14:textId="77777777" w:rsidTr="00B60E31">
        <w:tc>
          <w:tcPr>
            <w:tcW w:w="0" w:type="auto"/>
            <w:hideMark/>
          </w:tcPr>
          <w:p w14:paraId="2E25151D"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Procalcitonin</w:t>
            </w:r>
          </w:p>
        </w:tc>
        <w:tc>
          <w:tcPr>
            <w:tcW w:w="0" w:type="auto"/>
            <w:hideMark/>
          </w:tcPr>
          <w:p w14:paraId="5FA7BB8C"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3.8</w:t>
            </w:r>
          </w:p>
        </w:tc>
        <w:tc>
          <w:tcPr>
            <w:tcW w:w="0" w:type="auto"/>
            <w:hideMark/>
          </w:tcPr>
          <w:p w14:paraId="40D2C4AC"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4.2 (3/19)</w:t>
            </w:r>
          </w:p>
        </w:tc>
        <w:tc>
          <w:tcPr>
            <w:tcW w:w="0" w:type="auto"/>
            <w:hideMark/>
          </w:tcPr>
          <w:p w14:paraId="70CFDA04"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0.6</w:t>
            </w:r>
          </w:p>
        </w:tc>
        <w:tc>
          <w:tcPr>
            <w:tcW w:w="0" w:type="auto"/>
            <w:hideMark/>
          </w:tcPr>
          <w:p w14:paraId="70EBBBFE"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&lt;0.5 ng/</w:t>
            </w:r>
            <w:proofErr w:type="spellStart"/>
            <w:r w:rsidRPr="00B60E31">
              <w:rPr>
                <w:rFonts w:ascii="Arial" w:eastAsia="Times New Roman" w:hAnsi="Arial" w:cs="Arial"/>
                <w:color w:val="000000"/>
                <w:kern w:val="0"/>
                <w:lang w:eastAsia="de-DE"/>
                <w14:ligatures w14:val="none"/>
              </w:rPr>
              <w:t>mL</w:t>
            </w:r>
            <w:proofErr w:type="spellEnd"/>
          </w:p>
        </w:tc>
      </w:tr>
      <w:tr w:rsidR="00B60E31" w:rsidRPr="00B60E31" w14:paraId="1DBAD02B" w14:textId="77777777" w:rsidTr="00B60E31">
        <w:tc>
          <w:tcPr>
            <w:tcW w:w="0" w:type="auto"/>
            <w:hideMark/>
          </w:tcPr>
          <w:p w14:paraId="472E08B5"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Lactate</w:t>
            </w:r>
          </w:p>
        </w:tc>
        <w:tc>
          <w:tcPr>
            <w:tcW w:w="0" w:type="auto"/>
            <w:hideMark/>
          </w:tcPr>
          <w:p w14:paraId="4C10DB60"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2.8</w:t>
            </w:r>
          </w:p>
        </w:tc>
        <w:tc>
          <w:tcPr>
            <w:tcW w:w="0" w:type="auto"/>
            <w:hideMark/>
          </w:tcPr>
          <w:p w14:paraId="3DBCC0A0"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3.2 (3/18)</w:t>
            </w:r>
          </w:p>
        </w:tc>
        <w:tc>
          <w:tcPr>
            <w:tcW w:w="0" w:type="auto"/>
            <w:hideMark/>
          </w:tcPr>
          <w:p w14:paraId="0D36904C"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1.1</w:t>
            </w:r>
          </w:p>
        </w:tc>
        <w:tc>
          <w:tcPr>
            <w:tcW w:w="0" w:type="auto"/>
            <w:hideMark/>
          </w:tcPr>
          <w:p w14:paraId="014A62BE"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0.5-2.2 mmol/L</w:t>
            </w:r>
          </w:p>
        </w:tc>
      </w:tr>
      <w:tr w:rsidR="00B60E31" w:rsidRPr="00B60E31" w14:paraId="2AE196C2" w14:textId="77777777" w:rsidTr="00B60E31">
        <w:tc>
          <w:tcPr>
            <w:tcW w:w="0" w:type="auto"/>
            <w:hideMark/>
          </w:tcPr>
          <w:p w14:paraId="22D0BD7E"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Blood Culture</w:t>
            </w:r>
          </w:p>
        </w:tc>
        <w:tc>
          <w:tcPr>
            <w:tcW w:w="0" w:type="auto"/>
            <w:hideMark/>
          </w:tcPr>
          <w:p w14:paraId="3D024EC5"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Positive E. coli</w:t>
            </w:r>
          </w:p>
        </w:tc>
        <w:tc>
          <w:tcPr>
            <w:tcW w:w="0" w:type="auto"/>
            <w:hideMark/>
          </w:tcPr>
          <w:p w14:paraId="1C94C268"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w:t>
            </w:r>
          </w:p>
        </w:tc>
        <w:tc>
          <w:tcPr>
            <w:tcW w:w="0" w:type="auto"/>
            <w:hideMark/>
          </w:tcPr>
          <w:p w14:paraId="11F2E20E" w14:textId="77777777" w:rsidR="00B60E31" w:rsidRPr="00B60E31" w:rsidRDefault="00B60E31" w:rsidP="00B60E31">
            <w:pPr>
              <w:rPr>
                <w:rFonts w:ascii="Arial" w:eastAsia="Times New Roman" w:hAnsi="Arial" w:cs="Arial"/>
                <w:color w:val="000000"/>
                <w:kern w:val="0"/>
                <w:lang w:eastAsia="de-DE"/>
                <w14:ligatures w14:val="none"/>
              </w:rPr>
            </w:pPr>
            <w:proofErr w:type="spellStart"/>
            <w:r w:rsidRPr="00B60E31">
              <w:rPr>
                <w:rFonts w:ascii="Arial" w:eastAsia="Times New Roman" w:hAnsi="Arial" w:cs="Arial"/>
                <w:color w:val="000000"/>
                <w:kern w:val="0"/>
                <w:lang w:eastAsia="de-DE"/>
                <w14:ligatures w14:val="none"/>
              </w:rPr>
              <w:t>No</w:t>
            </w:r>
            <w:proofErr w:type="spellEnd"/>
            <w:r w:rsidRPr="00B60E31">
              <w:rPr>
                <w:rFonts w:ascii="Arial" w:eastAsia="Times New Roman" w:hAnsi="Arial" w:cs="Arial"/>
                <w:color w:val="000000"/>
                <w:kern w:val="0"/>
                <w:lang w:eastAsia="de-DE"/>
                <w14:ligatures w14:val="none"/>
              </w:rPr>
              <w:t xml:space="preserve"> </w:t>
            </w:r>
            <w:proofErr w:type="spellStart"/>
            <w:r w:rsidRPr="00B60E31">
              <w:rPr>
                <w:rFonts w:ascii="Arial" w:eastAsia="Times New Roman" w:hAnsi="Arial" w:cs="Arial"/>
                <w:color w:val="000000"/>
                <w:kern w:val="0"/>
                <w:lang w:eastAsia="de-DE"/>
                <w14:ligatures w14:val="none"/>
              </w:rPr>
              <w:t>growth</w:t>
            </w:r>
            <w:proofErr w:type="spellEnd"/>
          </w:p>
        </w:tc>
        <w:tc>
          <w:tcPr>
            <w:tcW w:w="0" w:type="auto"/>
            <w:hideMark/>
          </w:tcPr>
          <w:p w14:paraId="2DD6F77F" w14:textId="77777777" w:rsidR="00B60E31" w:rsidRPr="00B60E31" w:rsidRDefault="00B60E31" w:rsidP="00B60E31">
            <w:pPr>
              <w:rPr>
                <w:rFonts w:ascii="Arial" w:eastAsia="Times New Roman" w:hAnsi="Arial" w:cs="Arial"/>
                <w:color w:val="000000"/>
                <w:kern w:val="0"/>
                <w:lang w:eastAsia="de-DE"/>
                <w14:ligatures w14:val="none"/>
              </w:rPr>
            </w:pPr>
            <w:proofErr w:type="spellStart"/>
            <w:r w:rsidRPr="00B60E31">
              <w:rPr>
                <w:rFonts w:ascii="Arial" w:eastAsia="Times New Roman" w:hAnsi="Arial" w:cs="Arial"/>
                <w:color w:val="000000"/>
                <w:kern w:val="0"/>
                <w:lang w:eastAsia="de-DE"/>
                <w14:ligatures w14:val="none"/>
              </w:rPr>
              <w:t>No</w:t>
            </w:r>
            <w:proofErr w:type="spellEnd"/>
            <w:r w:rsidRPr="00B60E31">
              <w:rPr>
                <w:rFonts w:ascii="Arial" w:eastAsia="Times New Roman" w:hAnsi="Arial" w:cs="Arial"/>
                <w:color w:val="000000"/>
                <w:kern w:val="0"/>
                <w:lang w:eastAsia="de-DE"/>
                <w14:ligatures w14:val="none"/>
              </w:rPr>
              <w:t xml:space="preserve"> </w:t>
            </w:r>
            <w:proofErr w:type="spellStart"/>
            <w:r w:rsidRPr="00B60E31">
              <w:rPr>
                <w:rFonts w:ascii="Arial" w:eastAsia="Times New Roman" w:hAnsi="Arial" w:cs="Arial"/>
                <w:color w:val="000000"/>
                <w:kern w:val="0"/>
                <w:lang w:eastAsia="de-DE"/>
                <w14:ligatures w14:val="none"/>
              </w:rPr>
              <w:t>growth</w:t>
            </w:r>
            <w:proofErr w:type="spellEnd"/>
          </w:p>
        </w:tc>
      </w:tr>
      <w:tr w:rsidR="00B60E31" w:rsidRPr="00B60E31" w14:paraId="098E2FD8" w14:textId="77777777" w:rsidTr="00B60E31">
        <w:tc>
          <w:tcPr>
            <w:tcW w:w="0" w:type="auto"/>
            <w:hideMark/>
          </w:tcPr>
          <w:p w14:paraId="2B615F3A"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CEA</w:t>
            </w:r>
          </w:p>
        </w:tc>
        <w:tc>
          <w:tcPr>
            <w:tcW w:w="0" w:type="auto"/>
            <w:hideMark/>
          </w:tcPr>
          <w:p w14:paraId="518F0A3D"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w:t>
            </w:r>
          </w:p>
        </w:tc>
        <w:tc>
          <w:tcPr>
            <w:tcW w:w="0" w:type="auto"/>
            <w:hideMark/>
          </w:tcPr>
          <w:p w14:paraId="77889BA6"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w:t>
            </w:r>
          </w:p>
        </w:tc>
        <w:tc>
          <w:tcPr>
            <w:tcW w:w="0" w:type="auto"/>
            <w:hideMark/>
          </w:tcPr>
          <w:p w14:paraId="4EC8392C"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82</w:t>
            </w:r>
          </w:p>
        </w:tc>
        <w:tc>
          <w:tcPr>
            <w:tcW w:w="0" w:type="auto"/>
            <w:hideMark/>
          </w:tcPr>
          <w:p w14:paraId="72462F36"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&lt;5.0 ng/</w:t>
            </w:r>
            <w:proofErr w:type="spellStart"/>
            <w:r w:rsidRPr="00B60E31">
              <w:rPr>
                <w:rFonts w:ascii="Arial" w:eastAsia="Times New Roman" w:hAnsi="Arial" w:cs="Arial"/>
                <w:color w:val="000000"/>
                <w:kern w:val="0"/>
                <w:lang w:eastAsia="de-DE"/>
                <w14:ligatures w14:val="none"/>
              </w:rPr>
              <w:t>mL</w:t>
            </w:r>
            <w:proofErr w:type="spellEnd"/>
          </w:p>
        </w:tc>
      </w:tr>
    </w:tbl>
    <w:p w14:paraId="6A71E6C1" w14:textId="77777777" w:rsidR="00B60E31" w:rsidRDefault="00B60E31" w:rsidP="00B60E31">
      <w:pPr>
        <w:rPr>
          <w:rFonts w:ascii="Arial" w:eastAsia="Times New Roman" w:hAnsi="Arial" w:cs="Arial"/>
          <w:b/>
          <w:bCs/>
          <w:color w:val="000000"/>
          <w:kern w:val="0"/>
          <w:lang w:val="en-US" w:eastAsia="de-DE"/>
          <w14:ligatures w14:val="none"/>
        </w:rPr>
      </w:pPr>
    </w:p>
    <w:p w14:paraId="2ECE234C" w14:textId="2BB8C532" w:rsidR="00B60E31" w:rsidRPr="00B60E31" w:rsidRDefault="00B60E31" w:rsidP="00B60E31">
      <w:pPr>
        <w:rPr>
          <w:rFonts w:ascii="Arial" w:eastAsia="Times New Roman" w:hAnsi="Arial" w:cs="Arial"/>
          <w:color w:val="000000"/>
          <w:kern w:val="0"/>
          <w:lang w:val="en-US" w:eastAsia="de-DE"/>
          <w14:ligatures w14:val="none"/>
        </w:rPr>
      </w:pPr>
      <w:r w:rsidRPr="00B60E31">
        <w:rPr>
          <w:rFonts w:ascii="Arial" w:eastAsia="Times New Roman" w:hAnsi="Arial" w:cs="Arial"/>
          <w:b/>
          <w:bCs/>
          <w:color w:val="000000"/>
          <w:kern w:val="0"/>
          <w:lang w:val="en-US" w:eastAsia="de-DE"/>
          <w14:ligatures w14:val="none"/>
        </w:rPr>
        <w:t>Electronically Signed</w:t>
      </w:r>
      <w:r w:rsidRPr="00B60E31">
        <w:rPr>
          <w:rFonts w:ascii="Arial" w:eastAsia="Times New Roman" w:hAnsi="Arial" w:cs="Arial"/>
          <w:color w:val="000000"/>
          <w:kern w:val="0"/>
          <w:lang w:val="en-US" w:eastAsia="de-DE"/>
          <w14:ligatures w14:val="none"/>
        </w:rPr>
        <w:t>:</w:t>
      </w:r>
      <w:r w:rsidRPr="00B60E31">
        <w:rPr>
          <w:rFonts w:ascii="Arial" w:eastAsia="Times New Roman" w:hAnsi="Arial" w:cs="Arial"/>
          <w:color w:val="000000"/>
          <w:kern w:val="0"/>
          <w:lang w:val="en-US" w:eastAsia="de-DE"/>
          <w14:ligatures w14:val="none"/>
        </w:rPr>
        <w:br/>
        <w:t>Dr. K. Murray (Medical Oncology)</w:t>
      </w:r>
      <w:r w:rsidRPr="00B60E31">
        <w:rPr>
          <w:rFonts w:ascii="Arial" w:eastAsia="Times New Roman" w:hAnsi="Arial" w:cs="Arial"/>
          <w:color w:val="000000"/>
          <w:kern w:val="0"/>
          <w:lang w:val="en-US" w:eastAsia="de-DE"/>
          <w14:ligatures w14:val="none"/>
        </w:rPr>
        <w:br/>
        <w:t>Dr. P. Gupta (Infectious Disease)</w:t>
      </w:r>
      <w:r w:rsidRPr="00B60E31">
        <w:rPr>
          <w:rFonts w:ascii="Arial" w:eastAsia="Times New Roman" w:hAnsi="Arial" w:cs="Arial"/>
          <w:color w:val="000000"/>
          <w:kern w:val="0"/>
          <w:lang w:val="en-US" w:eastAsia="de-DE"/>
          <w14:ligatures w14:val="none"/>
        </w:rPr>
        <w:br/>
        <w:t>Date: 2025-03-25</w:t>
      </w:r>
    </w:p>
    <w:p w14:paraId="75A395CD" w14:textId="77777777" w:rsidR="00000000" w:rsidRPr="00B60E31" w:rsidRDefault="00000000" w:rsidP="00B60E31">
      <w:pPr>
        <w:rPr>
          <w:rFonts w:ascii="Arial" w:hAnsi="Arial" w:cs="Arial"/>
          <w:lang w:val="en-US"/>
        </w:rPr>
      </w:pPr>
    </w:p>
    <w:sectPr w:rsidR="00112DEB" w:rsidRPr="00B60E31" w:rsidSect="00C125F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75137"/>
    <w:multiLevelType w:val="multilevel"/>
    <w:tmpl w:val="BF5E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80EE2"/>
    <w:multiLevelType w:val="multilevel"/>
    <w:tmpl w:val="4EA4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A3DE7"/>
    <w:multiLevelType w:val="multilevel"/>
    <w:tmpl w:val="F80C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407E5"/>
    <w:multiLevelType w:val="multilevel"/>
    <w:tmpl w:val="3F40D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E399D"/>
    <w:multiLevelType w:val="multilevel"/>
    <w:tmpl w:val="EF868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B1B87"/>
    <w:multiLevelType w:val="multilevel"/>
    <w:tmpl w:val="68C23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FC1C46"/>
    <w:multiLevelType w:val="multilevel"/>
    <w:tmpl w:val="D0B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D32A99"/>
    <w:multiLevelType w:val="multilevel"/>
    <w:tmpl w:val="C3FC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BD7F61"/>
    <w:multiLevelType w:val="multilevel"/>
    <w:tmpl w:val="FA9E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1F6590"/>
    <w:multiLevelType w:val="multilevel"/>
    <w:tmpl w:val="2A60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393845"/>
    <w:multiLevelType w:val="multilevel"/>
    <w:tmpl w:val="00D8B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CD29F4"/>
    <w:multiLevelType w:val="multilevel"/>
    <w:tmpl w:val="40A2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27417F"/>
    <w:multiLevelType w:val="multilevel"/>
    <w:tmpl w:val="DED4F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8C4D22"/>
    <w:multiLevelType w:val="multilevel"/>
    <w:tmpl w:val="CC92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3B4DA5"/>
    <w:multiLevelType w:val="multilevel"/>
    <w:tmpl w:val="F4CC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56173C"/>
    <w:multiLevelType w:val="multilevel"/>
    <w:tmpl w:val="341E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DF53FD"/>
    <w:multiLevelType w:val="multilevel"/>
    <w:tmpl w:val="D5EA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B14328"/>
    <w:multiLevelType w:val="multilevel"/>
    <w:tmpl w:val="3B18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A42F23"/>
    <w:multiLevelType w:val="multilevel"/>
    <w:tmpl w:val="1B08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FD2868"/>
    <w:multiLevelType w:val="multilevel"/>
    <w:tmpl w:val="9BA4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DF3372"/>
    <w:multiLevelType w:val="multilevel"/>
    <w:tmpl w:val="D7DC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E6621E"/>
    <w:multiLevelType w:val="multilevel"/>
    <w:tmpl w:val="D310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0648242">
    <w:abstractNumId w:val="10"/>
  </w:num>
  <w:num w:numId="2" w16cid:durableId="653988887">
    <w:abstractNumId w:val="8"/>
  </w:num>
  <w:num w:numId="3" w16cid:durableId="174850853">
    <w:abstractNumId w:val="16"/>
  </w:num>
  <w:num w:numId="4" w16cid:durableId="192616013">
    <w:abstractNumId w:val="12"/>
  </w:num>
  <w:num w:numId="5" w16cid:durableId="478424923">
    <w:abstractNumId w:val="6"/>
  </w:num>
  <w:num w:numId="6" w16cid:durableId="910891775">
    <w:abstractNumId w:val="15"/>
  </w:num>
  <w:num w:numId="7" w16cid:durableId="1318146593">
    <w:abstractNumId w:val="20"/>
  </w:num>
  <w:num w:numId="8" w16cid:durableId="90661123">
    <w:abstractNumId w:val="21"/>
  </w:num>
  <w:num w:numId="9" w16cid:durableId="1077361329">
    <w:abstractNumId w:val="18"/>
  </w:num>
  <w:num w:numId="10" w16cid:durableId="808980544">
    <w:abstractNumId w:val="13"/>
  </w:num>
  <w:num w:numId="11" w16cid:durableId="1626430207">
    <w:abstractNumId w:val="0"/>
  </w:num>
  <w:num w:numId="12" w16cid:durableId="2061201222">
    <w:abstractNumId w:val="5"/>
  </w:num>
  <w:num w:numId="13" w16cid:durableId="886183404">
    <w:abstractNumId w:val="3"/>
  </w:num>
  <w:num w:numId="14" w16cid:durableId="1586722794">
    <w:abstractNumId w:val="7"/>
  </w:num>
  <w:num w:numId="15" w16cid:durableId="1003708168">
    <w:abstractNumId w:val="4"/>
  </w:num>
  <w:num w:numId="16" w16cid:durableId="1572616815">
    <w:abstractNumId w:val="1"/>
  </w:num>
  <w:num w:numId="17" w16cid:durableId="627247178">
    <w:abstractNumId w:val="19"/>
  </w:num>
  <w:num w:numId="18" w16cid:durableId="21367243">
    <w:abstractNumId w:val="9"/>
  </w:num>
  <w:num w:numId="19" w16cid:durableId="1840853253">
    <w:abstractNumId w:val="14"/>
  </w:num>
  <w:num w:numId="20" w16cid:durableId="1781143162">
    <w:abstractNumId w:val="11"/>
  </w:num>
  <w:num w:numId="21" w16cid:durableId="1329749614">
    <w:abstractNumId w:val="2"/>
  </w:num>
  <w:num w:numId="22" w16cid:durableId="180966149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E31"/>
    <w:rsid w:val="00017CBE"/>
    <w:rsid w:val="00022120"/>
    <w:rsid w:val="00027A6A"/>
    <w:rsid w:val="0004430E"/>
    <w:rsid w:val="00047E53"/>
    <w:rsid w:val="000657A5"/>
    <w:rsid w:val="00087681"/>
    <w:rsid w:val="0009523E"/>
    <w:rsid w:val="000C56EF"/>
    <w:rsid w:val="00130906"/>
    <w:rsid w:val="001962C3"/>
    <w:rsid w:val="001B3C47"/>
    <w:rsid w:val="001D4E1E"/>
    <w:rsid w:val="001D7607"/>
    <w:rsid w:val="001E1FCC"/>
    <w:rsid w:val="00206323"/>
    <w:rsid w:val="00207C81"/>
    <w:rsid w:val="0023149C"/>
    <w:rsid w:val="00240190"/>
    <w:rsid w:val="002906F5"/>
    <w:rsid w:val="002928C2"/>
    <w:rsid w:val="002A5AD5"/>
    <w:rsid w:val="002E281F"/>
    <w:rsid w:val="002E648E"/>
    <w:rsid w:val="003012AD"/>
    <w:rsid w:val="00341694"/>
    <w:rsid w:val="003442DF"/>
    <w:rsid w:val="00353752"/>
    <w:rsid w:val="00367CC8"/>
    <w:rsid w:val="00370482"/>
    <w:rsid w:val="00370FFB"/>
    <w:rsid w:val="00375D2A"/>
    <w:rsid w:val="00376262"/>
    <w:rsid w:val="003811D0"/>
    <w:rsid w:val="003876C6"/>
    <w:rsid w:val="00391778"/>
    <w:rsid w:val="003D3C08"/>
    <w:rsid w:val="003D3F2E"/>
    <w:rsid w:val="00404988"/>
    <w:rsid w:val="0040522B"/>
    <w:rsid w:val="00420850"/>
    <w:rsid w:val="00446CDC"/>
    <w:rsid w:val="004503D3"/>
    <w:rsid w:val="00482744"/>
    <w:rsid w:val="004936A2"/>
    <w:rsid w:val="00495D1B"/>
    <w:rsid w:val="004A519D"/>
    <w:rsid w:val="004E611E"/>
    <w:rsid w:val="00501534"/>
    <w:rsid w:val="005300FE"/>
    <w:rsid w:val="005359C6"/>
    <w:rsid w:val="0054605D"/>
    <w:rsid w:val="00553B24"/>
    <w:rsid w:val="00554416"/>
    <w:rsid w:val="00563A80"/>
    <w:rsid w:val="005774CD"/>
    <w:rsid w:val="005A51F5"/>
    <w:rsid w:val="005B042D"/>
    <w:rsid w:val="005D1597"/>
    <w:rsid w:val="005E47DE"/>
    <w:rsid w:val="00651E52"/>
    <w:rsid w:val="0065339A"/>
    <w:rsid w:val="00657FC7"/>
    <w:rsid w:val="006725E1"/>
    <w:rsid w:val="00691150"/>
    <w:rsid w:val="006A2C1C"/>
    <w:rsid w:val="006B605E"/>
    <w:rsid w:val="00766F79"/>
    <w:rsid w:val="00787487"/>
    <w:rsid w:val="007B1650"/>
    <w:rsid w:val="007B7A2A"/>
    <w:rsid w:val="007C7EE1"/>
    <w:rsid w:val="00806121"/>
    <w:rsid w:val="0082532C"/>
    <w:rsid w:val="008349C2"/>
    <w:rsid w:val="00835C58"/>
    <w:rsid w:val="0084697A"/>
    <w:rsid w:val="0087555B"/>
    <w:rsid w:val="0087687F"/>
    <w:rsid w:val="00895CC5"/>
    <w:rsid w:val="008B23D6"/>
    <w:rsid w:val="008B54A1"/>
    <w:rsid w:val="008B62BD"/>
    <w:rsid w:val="008D3FC8"/>
    <w:rsid w:val="008F1516"/>
    <w:rsid w:val="009131CE"/>
    <w:rsid w:val="00956514"/>
    <w:rsid w:val="00962ED6"/>
    <w:rsid w:val="009B5DCE"/>
    <w:rsid w:val="009D0CC7"/>
    <w:rsid w:val="009E751E"/>
    <w:rsid w:val="00A00306"/>
    <w:rsid w:val="00A111E0"/>
    <w:rsid w:val="00A60D90"/>
    <w:rsid w:val="00A81BC9"/>
    <w:rsid w:val="00AD64A9"/>
    <w:rsid w:val="00AE6BBC"/>
    <w:rsid w:val="00AF643E"/>
    <w:rsid w:val="00B15C64"/>
    <w:rsid w:val="00B462EF"/>
    <w:rsid w:val="00B56C17"/>
    <w:rsid w:val="00B60E31"/>
    <w:rsid w:val="00B843CF"/>
    <w:rsid w:val="00BF1DD8"/>
    <w:rsid w:val="00C07BD6"/>
    <w:rsid w:val="00C125F7"/>
    <w:rsid w:val="00C13570"/>
    <w:rsid w:val="00C23BCC"/>
    <w:rsid w:val="00C7186C"/>
    <w:rsid w:val="00C767CB"/>
    <w:rsid w:val="00C84D8B"/>
    <w:rsid w:val="00CA7C7F"/>
    <w:rsid w:val="00CB14FE"/>
    <w:rsid w:val="00CB63E7"/>
    <w:rsid w:val="00CE1A53"/>
    <w:rsid w:val="00D037E1"/>
    <w:rsid w:val="00D24C91"/>
    <w:rsid w:val="00D615DF"/>
    <w:rsid w:val="00DB5776"/>
    <w:rsid w:val="00DF3E66"/>
    <w:rsid w:val="00E12B11"/>
    <w:rsid w:val="00E51354"/>
    <w:rsid w:val="00E856A7"/>
    <w:rsid w:val="00EA444D"/>
    <w:rsid w:val="00ED2471"/>
    <w:rsid w:val="00EE59E2"/>
    <w:rsid w:val="00F102B6"/>
    <w:rsid w:val="00F54F39"/>
    <w:rsid w:val="00F61953"/>
    <w:rsid w:val="00F773D2"/>
    <w:rsid w:val="00F80AC7"/>
    <w:rsid w:val="00F81160"/>
    <w:rsid w:val="00F84833"/>
    <w:rsid w:val="00FC5193"/>
    <w:rsid w:val="00FE3774"/>
    <w:rsid w:val="00FE3C26"/>
    <w:rsid w:val="00FF69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13663"/>
  <w14:defaultImageDpi w14:val="32767"/>
  <w15:chartTrackingRefBased/>
  <w15:docId w15:val="{AFB6D217-B549-0B4B-8F33-A09E5C68D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60E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B60E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B60E31"/>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B60E31"/>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60E31"/>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B60E31"/>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60E31"/>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60E31"/>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60E31"/>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60E31"/>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B60E31"/>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B60E31"/>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B60E31"/>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60E31"/>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B60E3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60E3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60E3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60E31"/>
    <w:rPr>
      <w:rFonts w:eastAsiaTheme="majorEastAsia" w:cstheme="majorBidi"/>
      <w:color w:val="272727" w:themeColor="text1" w:themeTint="D8"/>
    </w:rPr>
  </w:style>
  <w:style w:type="paragraph" w:styleId="Titel">
    <w:name w:val="Title"/>
    <w:basedOn w:val="Standard"/>
    <w:next w:val="Standard"/>
    <w:link w:val="TitelZchn"/>
    <w:uiPriority w:val="10"/>
    <w:qFormat/>
    <w:rsid w:val="00B60E31"/>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60E3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60E31"/>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60E3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60E31"/>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B60E31"/>
    <w:rPr>
      <w:i/>
      <w:iCs/>
      <w:color w:val="404040" w:themeColor="text1" w:themeTint="BF"/>
    </w:rPr>
  </w:style>
  <w:style w:type="paragraph" w:styleId="Listenabsatz">
    <w:name w:val="List Paragraph"/>
    <w:basedOn w:val="Standard"/>
    <w:uiPriority w:val="34"/>
    <w:qFormat/>
    <w:rsid w:val="00B60E31"/>
    <w:pPr>
      <w:ind w:left="720"/>
      <w:contextualSpacing/>
    </w:pPr>
  </w:style>
  <w:style w:type="character" w:styleId="IntensiveHervorhebung">
    <w:name w:val="Intense Emphasis"/>
    <w:basedOn w:val="Absatz-Standardschriftart"/>
    <w:uiPriority w:val="21"/>
    <w:qFormat/>
    <w:rsid w:val="00B60E31"/>
    <w:rPr>
      <w:i/>
      <w:iCs/>
      <w:color w:val="2F5496" w:themeColor="accent1" w:themeShade="BF"/>
    </w:rPr>
  </w:style>
  <w:style w:type="paragraph" w:styleId="IntensivesZitat">
    <w:name w:val="Intense Quote"/>
    <w:basedOn w:val="Standard"/>
    <w:next w:val="Standard"/>
    <w:link w:val="IntensivesZitatZchn"/>
    <w:uiPriority w:val="30"/>
    <w:qFormat/>
    <w:rsid w:val="00B60E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B60E31"/>
    <w:rPr>
      <w:i/>
      <w:iCs/>
      <w:color w:val="2F5496" w:themeColor="accent1" w:themeShade="BF"/>
    </w:rPr>
  </w:style>
  <w:style w:type="character" w:styleId="IntensiverVerweis">
    <w:name w:val="Intense Reference"/>
    <w:basedOn w:val="Absatz-Standardschriftart"/>
    <w:uiPriority w:val="32"/>
    <w:qFormat/>
    <w:rsid w:val="00B60E31"/>
    <w:rPr>
      <w:b/>
      <w:bCs/>
      <w:smallCaps/>
      <w:color w:val="2F5496" w:themeColor="accent1" w:themeShade="BF"/>
      <w:spacing w:val="5"/>
    </w:rPr>
  </w:style>
  <w:style w:type="paragraph" w:styleId="StandardWeb">
    <w:name w:val="Normal (Web)"/>
    <w:basedOn w:val="Standard"/>
    <w:uiPriority w:val="99"/>
    <w:semiHidden/>
    <w:unhideWhenUsed/>
    <w:rsid w:val="00B60E31"/>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B60E31"/>
    <w:rPr>
      <w:b/>
      <w:bCs/>
    </w:rPr>
  </w:style>
  <w:style w:type="character" w:customStyle="1" w:styleId="apple-converted-space">
    <w:name w:val="apple-converted-space"/>
    <w:basedOn w:val="Absatz-Standardschriftart"/>
    <w:rsid w:val="00B60E31"/>
  </w:style>
  <w:style w:type="table" w:styleId="Tabellenraster">
    <w:name w:val="Table Grid"/>
    <w:basedOn w:val="NormaleTabelle"/>
    <w:uiPriority w:val="39"/>
    <w:rsid w:val="00B60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417825">
      <w:bodyDiv w:val="1"/>
      <w:marLeft w:val="0"/>
      <w:marRight w:val="0"/>
      <w:marTop w:val="0"/>
      <w:marBottom w:val="0"/>
      <w:divBdr>
        <w:top w:val="none" w:sz="0" w:space="0" w:color="auto"/>
        <w:left w:val="none" w:sz="0" w:space="0" w:color="auto"/>
        <w:bottom w:val="none" w:sz="0" w:space="0" w:color="auto"/>
        <w:right w:val="none" w:sz="0" w:space="0" w:color="auto"/>
      </w:divBdr>
    </w:div>
    <w:div w:id="197173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822</Words>
  <Characters>5181</Characters>
  <Application>Microsoft Office Word</Application>
  <DocSecurity>0</DocSecurity>
  <Lines>43</Lines>
  <Paragraphs>11</Paragraphs>
  <ScaleCrop>false</ScaleCrop>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May</dc:creator>
  <cp:keywords/>
  <dc:description/>
  <cp:lastModifiedBy>Peter May</cp:lastModifiedBy>
  <cp:revision>1</cp:revision>
  <dcterms:created xsi:type="dcterms:W3CDTF">2025-04-10T19:17:00Z</dcterms:created>
  <dcterms:modified xsi:type="dcterms:W3CDTF">2025-04-10T19:21:00Z</dcterms:modified>
</cp:coreProperties>
</file>