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Siap-siap! Selasa 8 November 2022 Akan Terjadi Gerhana Bulan</w:t>
      </w:r>
    </w:p>
    <w:p>
      <w:r>
        <w:t>MUHAMMADIYAH.OR.ID, YOGYAKARTA—Majelis Tarjih dan Tajdid PP Muhammadiyah mengeluarkan maklumat NO. 01/MLM/I.1/E/2022. Maklumat tersebut berisi tentang Salat Gerhana Bulan pada 13 Rabiulakhir 1444 H bertepatan dengan 8 November 2022. Gerhana Bulan Total akan terjadi pada pukul 17:17 WIB/18:17 WITA/19:17 WIT, dan berakhir pada pukul 19:49 WIB/20:49 WITA/ 21:49 WIT.</w:t>
      </w:r>
    </w:p>
    <w:p>
      <w:r>
        <w:t>Sehubungan dengan hal tersebut, Majelis Tarjih dan Tajdid PP Muhammadiyah mengimbau kepada pimpinan dan warga Muhammadiyah untuk melaksanakan salat gerhana bulan (salat khusuf), serta melakukan pengamatan gerhana bulan.</w:t>
      </w:r>
    </w:p>
    <w:p>
      <w:r>
        <w:t>Dasar Tuntunan Salat Gerhana</w:t>
      </w:r>
    </w:p>
    <w:p>
      <w:r>
        <w:t>Islam mengajarkan bahwa Gerhana Matahari dan Gerhana Bulan adalah peristiwa astronomi yang merupakan tanda-tanda kebesaran Allah, tidak berkaitan dengan nasib buruk seseorang atau suatu negara. Sejumlah peristiwa Gerhana Matahari telah terjadi di Indonesia, baik Gerhana Matahari Total, Gerhana Matahari Sebagian, Gerhana Matahari Cincin, Gerhana Bulan Total, maupun Gerhana Bulan Sebagian. Peristiwa gerhana tersebut harus disikapi secara ilmiah dan dituntunkan untuk berzikir melalui salat gerhana.</w:t>
      </w:r>
    </w:p>
    <w:p>
      <w:r>
        <w:t>Dari ‘Aisyah (diriwayatkan) ia berkata: Pernah terjadi gerhana matahari lalu Rasulullah saw memerintahkan seseorang menyerukan aṣ-ṡalātu jāmi‘ah. Kemudian orang-orang berkumpul, lalu Rasulullah saw salat mengimami mereka. Beliau bertakbir …., kemudian membaca tasyahud, kemudian mengucapkan salam. Sesudah itu beliau berdiri di hadapan jamaah, lalu bertahmid dan memuji Allah, kemudian bersabda: Sesungguhnya Matahari dan Bulan tidak mengalami gerhana karena mati atau hidupnya seseorang, akan tetapi keduanya adalah dua dari tanda-tanda kebesaran Allah. Oleh karena itu apabila yang mana pun atau salah satunya mengalami gerhana, maka segeralah kembali kepada Allah dengan zikir melalui salat [H.R. an-Nasāī].</w:t>
      </w:r>
    </w:p>
    <w:p>
      <w:r>
        <w:t>Dari ‘Aisyah, istri Nabi saw, (diriwayatkan) ia berkata: Pernah terjadi gerhana Matahari pada masa hidup Nabi saw. Lalu beliau keluar ke mesjid, kemudian berdiri dan bertakbir dan orang banyak berdiri bersaf-saf di belakang beliau. Rasulullah saw membaca (al-Fatihah dan surah) yang panjang, kemudian bertakbir, lalu rukuk yang lama, kemudian mengangkat kepalanya sambil mengucapkan sami‘allāhu li man ḥamidah, rabbanā wa lakal-ḥamd, lalu berdiri lurus dan membaca (al-Fatihah dan surah) yang panjang, tetapi lebih pendek dari yang pertama, kemudian bertakbir lalu rukuk yang lama, namun lebih pendek dari rukuk pertama, kemudian mengucapkan sami‘allāhu li man ḥamidah, rabbanā wa lakal-ḥamd, kemudian beliau sujud.</w:t>
      </w:r>
    </w:p>
    <w:p>
      <w:r>
        <w:t>Sesudah itu pada rakaat terakhir (kedua) beliau melakukan seperti yang dilakukan pada rakaat pertama, sehingga selesai mengerjakan empat rukuk dan empat sujud. Lalu Matahari terang (lepas dari gerhana) sebelum beliau selesai salat. Kemudian sesudah itu beliau berdiri dan berkhutbah kepada para jamaah di mana beliau mengucapkan pujian kepada Allah sebagaimana layaknya, kemudian beliau bersabda: Sesungguhnya Matahari dan Bulan adalah dua dari tanda-tanda kebesaran Allah, dan tidak mengalami gerhana karena mati atau hidupnya seseorang. Apabila kamu melihatnya, maka segeralah salat [H.R. Muslim].</w:t>
      </w:r>
    </w:p>
    <w:p>
      <w:r>
        <w:t>Klik di sini untuk melanjutkan membaca Maklumat Gerhana Bulan Total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