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Tafsir At-Tanwir: Al-Baqarah 130–134</w:t>
      </w:r>
    </w:p>
    <w:p>
      <w:r>
        <w:t>TAFSIR AT-TANWIR</w:t>
        <w:br/>
        <w:t xml:space="preserve">MILLAH IBRAHIM: KERANGKA KEBERAGAMAAN, </w:t>
        <w:br/>
        <w:t>AJARAN DAN IMPLEMENTASINYA</w:t>
        <w:br/>
        <w:t>Surah al-Baqarah (2): 130-134</w:t>
        <w:br/>
        <w:t>H. ALY AULIA, LC., M.HUM.</w:t>
        <w:br/>
        <w:t>SEKERTARIS DIVISI TAFSIR MAJELIS TARJIH DAN TAJDID PP MUHAMMADIYAH</w:t>
        <w:br/>
        <w:t>DIREKTUR MADRASAH MU’ALLIMIN MUHAMMADIYAH</w:t>
      </w:r>
    </w:p>
    <w:p>
      <w:r>
        <w:t>TEKS AYAT</w:t>
        <w:br/>
        <w:t>al-Baqarah (2): 130-131</w:t>
        <w:br/>
        <w:t xml:space="preserve"> ُوَيَرْغَب َعَن مِِّلَّةِ إِبْرَاهِيمَ إَِّلَّ مَن سَفِه َ نَفْسَهُ ۚ وَلَقَدِ اصْطَفَيْن ۖ اهُ فِي الدُّنْيَا</w:t>
        <w:br/>
        <w:t>﴿ َوَإِنَّهُ فِي اْلْخِرَةِ َلَِنَ الصَّالِحِين</w:t>
        <w:br/>
        <w:t>٠٣١ ِ﴾ إِذْ قَالَ لَهُ رَبُّهُ أَسْل ُمْ ۖ قَالَ أَسْلَمْت</w:t>
        <w:br/>
        <w:t>﴿ َلِرَبِِّ الْعَاَلَِين</w:t>
        <w:br/>
        <w:t>١٣١ ﴾</w:t>
        <w:br/>
        <w:t xml:space="preserve">(130) Tidak ada yang benci kepada agama Ibrahim, melainkan orang yang </w:t>
        <w:br/>
        <w:t>memperbodoh dirinya sendiri, dan sungguh Kami telah memilihnya di dunia dan</w:t>
        <w:br/>
        <w:t xml:space="preserve">sesungguhnya dia di akhirat benar-benar termasuk orang-orangyang saleh. </w:t>
        <w:br/>
        <w:t xml:space="preserve">(131)  Ingatlah ketika Tuhannya berfirman kepadanya, “Tunduk patuhlah!” </w:t>
        <w:br/>
        <w:t>Ibrahim menjawab, “Aku tunduk patuh kepada Tuhan semesta alam.”</w:t>
      </w:r>
    </w:p>
    <w:p>
      <w:r>
        <w:t>TAFSIR AYAT</w:t>
        <w:br/>
        <w:t>al-Baqarah (2): 130-131</w:t>
        <w:br/>
        <w:t>Pada Ayat Sebelumnya betapa bijak perbuatan Nabi Ibrahim as, betapa baik</w:t>
        <w:br/>
        <w:t>doanya, dan betapa lurus agama yang dianutnya. (130) Tidak akan berpaling</w:t>
        <w:br/>
        <w:t>dari agama Nabi Ibrahim as kecuali orang yang merendahkan derajat</w:t>
        <w:br/>
        <w:t>kemanusiaan dan akalnya sendiri. Allah swt telah memilihnya di dunia</w:t>
        <w:br/>
        <w:t>sebagai rasul dan di akhirat ia akan termasuk orang-orang saleh yang dekat</w:t>
        <w:br/>
        <w:t>dengan Tuhannya.</w:t>
        <w:br/>
        <w:t>Allah swt memilih dan menyucikan Nabi Ibrahim menjadi imam. Ia pun telah</w:t>
        <w:br/>
        <w:t>lulus ujian. Nabi Ibrahim niscaya menjadi teladan bagi umat manusia dalam</w:t>
        <w:br/>
        <w:t>ketaatan, ketundukan, dan kepasrahan kepada Allah swt. Orang yang</w:t>
        <w:br/>
        <w:t>merendahkan ajaran Nabi Ibrahimberarti telah merendahkan dirinya sendiri.</w:t>
        <w:br/>
        <w:t>Apabila demikian di akhirat kelak ia akan menjadi orang yang rugi.</w:t>
      </w:r>
    </w:p>
    <w:p>
      <w:r>
        <w:t>TAFSIR AYAT</w:t>
        <w:br/>
        <w:t>al-Baqarah (2): 130-131</w:t>
        <w:br/>
        <w:t>Orang yang membenci agama Nabi Ibrahim berarti tidak lurus cara berpikirnya,</w:t>
        <w:br/>
        <w:t>sehingga ia bertindak keliru. Allah swt telah memilih dan mengangkat Nabi Ibrahim</w:t>
        <w:br/>
        <w:t>sebagai imam, pemimpin, dan teladan bagi manusia.</w:t>
        <w:br/>
        <w:t>(131) Berdasarkan pemikiran, perenungan, dan pengalaman ruhaninya, Nabi Ibrahim</w:t>
        <w:br/>
        <w:t>telah menemukan bahwa Allah swt bukan Tuhan suku atau bangsa tertentu, tetapi</w:t>
        <w:br/>
        <w:t>Tuhan semesta alam.</w:t>
        <w:br/>
        <w:t>Dengan demikian, beliau diberi gelar Pengumandang Ketuhanan Yang Maha Esa.</w:t>
        <w:br/>
        <w:t>Berdasarkan kesalehan sosial dan spiritualnya, Nabi Ibrahim merupakan teladan</w:t>
        <w:br/>
        <w:t>dalam kehidupan di dunia dan akhirat. Nabi Ibrahim</w:t>
        <w:br/>
        <w:t>telah memenuhi perintah</w:t>
        <w:br/>
        <w:t>Tuhan untuk tunduk kepada-Nya dengan mengatakan, “Aku tunduk kepada Tuhan</w:t>
        <w:br/>
        <w:t>Penguasa alam semesta, Penguasa jin, manusia dan malaikat.”</w:t>
      </w:r>
    </w:p>
    <w:p>
      <w:r>
        <w:t>TEKS AYAT</w:t>
        <w:br/>
        <w:t>al-Baqarah (2): 132-133</w:t>
        <w:br/>
        <w:t xml:space="preserve"> َو ٰوَص َّى َّبِهَا إِبْرَاهِيمُ بَنِيهِ وَيَعْقُوبُ يَا بَنِيَّ إِن َ َّللاََّ اصْطَفَىٰ لَكُمُ الدِِّينَ فََلَ ت مُوتُنَّ إَِّلَّ وَأَنتُم</w:t>
        <w:br/>
        <w:t>﴿ َمُّسْلِمُون</w:t>
        <w:br/>
        <w:t>٢٣١ ُ﴾ أَمْ كُنتُمْ شُهَدَاءَ إِذْ حَضَرَ يَعْقُوبَ اَلَْوْت َ إِذْ قَالَ لِبَنِيهِ مَا تَعْبُدُون  مِن</w:t>
        <w:br/>
        <w:t xml:space="preserve"> َبَعْدِي قَالُوا نَعْبُدُ إِلَٰهَكَ وَإِلَٰهَ آبَائِكَ إِبْرَاهِيم َوَإِسْمَاعِيلَ وَإِسْحَاقَ إِلَٰهًا وَاحِدًا و ُنَحْنُ لَه</w:t>
        <w:br/>
        <w:t>﴿ َمُسْلِمُون</w:t>
        <w:br/>
        <w:t>٣٣١﴾</w:t>
        <w:br/>
        <w:t xml:space="preserve">(132)Ibrahim telah mewasiatkan ucapan itu kepada anak-anaknya, demikian pula Ya’qub. </w:t>
        <w:br/>
        <w:t xml:space="preserve">Ibrahim berkata, “Hai anak-anakku! Sesungguhnya Allah telah memilih agama ini bagimu, </w:t>
        <w:br/>
        <w:t>maka janganlah kamu mati kecuali dalam memeluk agama Islam.” (133)  Adakah kamu hadir</w:t>
        <w:br/>
        <w:t>ketika Ya’qub kedatangan tanda-tanda kematian, ketika ia berkata kepada anak-anaknya, “Apa</w:t>
        <w:br/>
        <w:t>yang kamu sembah sepeninggal aku?” Mereka menjawab, “Kami akan menyembah Tuhanmu</w:t>
        <w:br/>
        <w:t xml:space="preserve">dan Tuhan nenek moyangmu, Ibrahim, Ismail, dan Ishaq, yaitu Tuhan yang Maha Esa dan kami </w:t>
        <w:br/>
        <w:t>hanya tunduk patuh kepada-Nya.”</w:t>
      </w:r>
    </w:p>
    <w:p>
      <w:r>
        <w:t>TAFSIR AYAT</w:t>
        <w:br/>
        <w:t>al-Baqarah (2): 132-133</w:t>
        <w:br/>
        <w:t>(132) Nabi Ibrahim tidak hanya melaksanakan perintah, tetapi juga mewasiatkan kepada anak</w:t>
        <w:br/>
        <w:t>cucunya, yaitu Ya’kub, Ishaq, Ismail dan nabi-nabi setelahnya, agar meniti jalan yang telah ia</w:t>
        <w:br/>
        <w:t>tempuh, yaitu memilih agama tauhid dan berjanji untuk berpegang teguh pada agama-Nya</w:t>
        <w:br/>
        <w:t>sampai mati. Nabi Ibrahim</w:t>
        <w:br/>
        <w:t>dianugerahi oleh Allah swt keturunan yang tunduk dan patuh</w:t>
        <w:br/>
        <w:t>kepada-Nya, salah satunya adalah Rasulullah saw yang merupakan keturunan Nabi Ismail yang</w:t>
        <w:br/>
        <w:t>menghuni Mekah.</w:t>
        <w:br/>
        <w:t>Nabi Ibrahim dan Nabi Muhammad saw adalah pembimbing dan teladan bagi kita. Demikian</w:t>
        <w:br/>
        <w:t>pula kaum muslimin, hendaknya menjadi teladan di kalangan umat manusia. Saksi terbaik</w:t>
        <w:br/>
        <w:t>terhadap kebenaran agama Allah ialah mereka yang memperlihatkan kebenarannya dalam</w:t>
        <w:br/>
        <w:t>hidup mereka.</w:t>
        <w:br/>
        <w:t>(133) Bukti bahwa Allah menegur kaum Yahudi bahwa Ibrahim, Ya’kub, Ismail dan Ishaq</w:t>
        <w:br/>
        <w:t>bukanlah Yahudi, melainkan penganut agama tauhid. Tetapi orang Yahudi dan Nasrani tetap</w:t>
        <w:br/>
        <w:t>menganggap mereka sebagai Yahudi atau Nasrani.</w:t>
      </w:r>
    </w:p>
    <w:p>
      <w:r>
        <w:t>TEKS AYAT</w:t>
        <w:br/>
        <w:t>al-Baqarah (2): 134</w:t>
        <w:br/>
        <w:t xml:space="preserve"> ْتِلْكَ أُمَّةٌ قَدْ خَلَتْ ۖ لَهَا مَا كَسَبَت ُوَلَكُم مَّا كَسَبْتُمْ ۖ وََّلَ ت سْأَلُونَ عَمَّا</w:t>
        <w:br/>
        <w:t>﴿ َكَانُوا يَعْمَلُون</w:t>
        <w:br/>
        <w:t>٤٣١﴾</w:t>
        <w:br/>
        <w:t>(134)  Itu adalah umat yang lalu; baginya apa yang telah diusahakannya dan</w:t>
        <w:br/>
        <w:t>bagimu apa yang sudah kamu usahakan, dan kamu tidak akan dimintai</w:t>
        <w:br/>
        <w:t>pertanggungjawaban tentang apa yang telah mereka kerjakan.</w:t>
      </w:r>
    </w:p>
    <w:p>
      <w:r>
        <w:t>TAFSIR AYAT</w:t>
        <w:br/>
        <w:t>al-Baqarah (2): 134</w:t>
        <w:br/>
        <w:t>(134) Allah menegaskan bahwa perbuatan yang dilakukan oleh Yahudi dan</w:t>
        <w:br/>
        <w:t>Nasrani di masa lampau merupakan tanggung jawab mereka sendiri, bukan</w:t>
        <w:br/>
        <w:t>tanggung jawab Nabi Muhammad saw. Mereka akan mendapat balasan atas</w:t>
        <w:br/>
        <w:t>perbuatan mereka.</w:t>
        <w:br/>
        <w:t>Kata ummah pada ayat ini bermakna kelompok orang yang diikat oleh suatu</w:t>
        <w:br/>
        <w:t>persamaan, misalnya suku, bangsa, bahasa, ideologi, dan agama. Ikatan itu</w:t>
        <w:br/>
        <w:t>menjadikan mereka bersatu. Nabi Ibrahim, Ismail, Ishaq dan Ya’qub serta anak-</w:t>
        <w:br/>
        <w:t>anak mereka yang diikat oleh kesamaan akidah tauhid adalah satu umat.</w:t>
        <w:br/>
        <w:t>Dalam ayat tersebut Allah menegaskan bahwa tauhid merupakan kerangka</w:t>
        <w:br/>
        <w:t>keberagamaan agama-agama yang menginduk pada millah Nabi Ibrahim.</w:t>
      </w:r>
    </w:p>
    <w:p>
      <w:r>
        <w:t>TAFSIR AYAT</w:t>
        <w:br/>
        <w:t>al-Baqarah (2): 134</w:t>
        <w:br/>
        <w:t>Ayat ini mengandung isyarat bahwa garis keturunan atau keumatan yang</w:t>
        <w:br/>
        <w:t>menghubungkan orang-orang Yahudi sampai kepada Ya’qub dan Ibrahim tidak</w:t>
        <w:br/>
        <w:t>akan berguna buat mereka, karena amal perbuatan mereka tidak sesuai</w:t>
        <w:br/>
        <w:t>dengan amal perbuatan nabi-nabi itu, dan masing-masing akan mendapat</w:t>
        <w:br/>
        <w:t>balasan berdasarkan amal, bukan berdasar garis keturunan. (Q.S. an-Najm</w:t>
        <w:br/>
        <w:t>[53]: 38-42, al-An’am [6]: 164, Fathir [35]: 18).</w:t>
        <w:br/>
        <w:t>Oleh karena itu, keselamatan dan kebahagiaan di dunia dan akhirat adalah</w:t>
        <w:br/>
        <w:t>milik orang-orang beriman dan beramal saleh, jiwanya tentram, serta tunduk</w:t>
        <w:br/>
        <w:t>dan patuh hanya kepada Allah swt sebagaimana yang diajarkan Nabi Ibrahim</w:t>
        <w:br/>
        <w:t>dan nabi-nabi sesudahnya sampai Nabi Muhammad saw.</w:t>
      </w:r>
    </w:p>
    <w:p>
      <w:r>
        <w:t>TERIMA KASIH</w:t>
        <w:br/>
        <w:t>.</w:t>
        <w:br/>
        <w:t>MADRASAH MU’ALLIMIN MUHAMMADIYAH YOGYAKARTA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