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MingLiu" w:cs="PMingLiu" w:eastAsia="PMingLiu" w:hAnsi="PMingLiu"/>
          <w:b w:val="1"/>
          <w:bCs w:val="1"/>
          <w:i w:val="1"/>
          <w:iCs w:val="1"/>
          <w:sz w:val="60"/>
          <w:szCs w:val="60"/>
          <w:highlight w:val="yellow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1"/>
          <w:iCs w:val="1"/>
          <w:sz w:val="60"/>
          <w:szCs w:val="60"/>
          <w:highlight w:val="yellow"/>
          <w:rtl w:val="0"/>
        </w:rPr>
        <w:t xml:space="preserve">Float 運作流程</w:t>
      </w:r>
    </w:p>
    <w:p w:rsidR="00000000" w:rsidDel="00000000" w:rsidP="00000000" w:rsidRDefault="00000000" w:rsidRPr="00000000" w14:paraId="00000002">
      <w:pPr>
        <w:ind w:left="0" w:firstLine="0"/>
        <w:rPr>
          <w:rFonts w:ascii="PMingLiu" w:cs="PMingLiu" w:eastAsia="PMingLiu" w:hAnsi="PMingLiu"/>
          <w:b w:val="1"/>
          <w:bCs w:val="1"/>
          <w:sz w:val="36"/>
          <w:szCs w:val="36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36"/>
          <w:szCs w:val="36"/>
          <w:rtl w:val="0"/>
        </w:rPr>
        <w:t xml:space="preserve">--岸上操作--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檢查Float的接線是否完全接上，有沒有出現甩線等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檢查Float的外觀是否出現任何會滲水的位置(**特別注意頂蓋與亞克力管的縫隙!!)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打開電源(電池盒)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確定OK掣已扭上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連接Float的WiFi(SSID:A_MosaFloat)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DFKai-SB" w:cs="DFKai-SB" w:eastAsia="DFKai-SB" w:hAnsi="DFKai-SB"/>
          <w:sz w:val="30"/>
          <w:szCs w:val="30"/>
          <w:u w:val="none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用Cursor打開Python前端(在此連結複製程式:</w:t>
      </w:r>
      <w:hyperlink r:id="rId6">
        <w:r w:rsidDel="00000000" w:rsidR="00000000" w:rsidRPr="00000000">
          <w:rPr>
            <w:rFonts w:ascii="DFKai-SB" w:cs="DFKai-SB" w:eastAsia="DFKai-SB" w:hAnsi="DFKai-SB"/>
            <w:color w:val="1155cc"/>
            <w:sz w:val="30"/>
            <w:szCs w:val="30"/>
            <w:u w:val="single"/>
            <w:rtl w:val="0"/>
          </w:rPr>
          <w:t xml:space="preserve">https://github.com/pcmsrov/ROV_Coding/blob/main/FloatPrograms/WebServer_v4.2/FrontEnd_v4.2.py</w:t>
        </w:r>
      </w:hyperlink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DFKai-SB" w:cs="DFKai-SB" w:eastAsia="DFKai-SB" w:hAnsi="DFKai-SB"/>
          <w:sz w:val="30"/>
          <w:szCs w:val="30"/>
          <w:u w:val="none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在終端(Terminal)輸入指令運行程式</w:t>
      </w:r>
      <w:r w:rsidDel="00000000" w:rsidR="00000000" w:rsidRPr="00000000">
        <w:rPr>
          <w:rFonts w:ascii="DFKai-SB" w:cs="DFKai-SB" w:eastAsia="DFKai-SB" w:hAnsi="DFKai-SB"/>
          <w:sz w:val="30"/>
          <w:szCs w:val="30"/>
        </w:rPr>
        <w:drawing>
          <wp:inline distB="114300" distT="114300" distL="114300" distR="114300">
            <wp:extent cx="4843463" cy="161810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3685" l="16944" r="27409" t="61048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1618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DFKai-SB" w:cs="DFKai-SB" w:eastAsia="DFKai-SB" w:hAnsi="DFKai-SB"/>
          <w:sz w:val="30"/>
          <w:szCs w:val="30"/>
          <w:u w:val="none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看到有視窗出現代表運行成功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DFKai-SB" w:cs="DFKai-SB" w:eastAsia="DFKai-SB" w:hAnsi="DFKai-SB"/>
          <w:sz w:val="30"/>
          <w:szCs w:val="30"/>
          <w:u w:val="none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按Test Pull&amp;Test Push測試抽水是否正常，完成後可準備落水</w:t>
      </w:r>
    </w:p>
    <w:p w:rsidR="00000000" w:rsidDel="00000000" w:rsidP="00000000" w:rsidRDefault="00000000" w:rsidRPr="00000000" w14:paraId="0000000C">
      <w:pPr>
        <w:ind w:left="720" w:firstLine="0"/>
        <w:rPr>
          <w:rFonts w:ascii="DFKai-SB" w:cs="DFKai-SB" w:eastAsia="DFKai-SB" w:hAnsi="DFKai-SB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141859</wp:posOffset>
            </wp:positionV>
            <wp:extent cx="4824413" cy="3067104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3067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ind w:left="0" w:firstLine="0"/>
        <w:rPr>
          <w:rFonts w:ascii="DFKai-SB" w:cs="DFKai-SB" w:eastAsia="DFKai-SB" w:hAnsi="DFKai-SB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MingLiu" w:cs="PMingLiu" w:eastAsia="PMingLiu" w:hAnsi="PMingLiu"/>
          <w:b w:val="1"/>
          <w:bCs w:val="1"/>
          <w:sz w:val="36"/>
          <w:szCs w:val="36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36"/>
          <w:szCs w:val="36"/>
          <w:rtl w:val="0"/>
        </w:rPr>
        <w:t xml:space="preserve">--Float落水後的操作--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把Float放入水中後按Connect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DFKai-SB" w:cs="DFKai-SB" w:eastAsia="DFKai-SB" w:hAnsi="DFKai-SB"/>
          <w:sz w:val="30"/>
          <w:szCs w:val="30"/>
          <w:u w:val="none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完成後便可按下start vertical profiling開始運行Float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DFKai-SB" w:cs="DFKai-SB" w:eastAsia="DFKai-SB" w:hAnsi="DFKai-SB"/>
          <w:sz w:val="30"/>
          <w:szCs w:val="30"/>
          <w:u w:val="none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開始後推捍會開始抽水(過程大約10秒)其後會開始下沉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DFKai-SB" w:cs="DFKai-SB" w:eastAsia="DFKai-SB" w:hAnsi="DFKai-SB"/>
          <w:sz w:val="30"/>
          <w:szCs w:val="30"/>
          <w:u w:val="none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沉到底後需等待大約2分鐘其後會開始上浮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rFonts w:ascii="DFKai-SB" w:cs="DFKai-SB" w:eastAsia="DFKai-SB" w:hAnsi="DFKai-SB"/>
          <w:sz w:val="30"/>
          <w:szCs w:val="30"/>
          <w:u w:val="none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以上步驟可以查看雲端上的詳細影片(</w:t>
      </w:r>
      <w:hyperlink r:id="rId9">
        <w:r w:rsidDel="00000000" w:rsidR="00000000" w:rsidRPr="00000000">
          <w:rPr>
            <w:rFonts w:ascii="DFKai-SB" w:cs="DFKai-SB" w:eastAsia="DFKai-SB" w:hAnsi="DFKai-SB"/>
            <w:color w:val="1155cc"/>
            <w:sz w:val="30"/>
            <w:szCs w:val="30"/>
            <w:u w:val="single"/>
            <w:rtl w:val="0"/>
          </w:rPr>
          <w:t xml:space="preserve">https://drive.google.com/drive/folders/1zA5EvRXRS95OK64P7dQs9q6d9tEeojRY?usp=sharing</w:t>
        </w:r>
      </w:hyperlink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ind w:left="0" w:firstLine="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MingLiu" w:cs="PMingLiu" w:eastAsia="PMingLiu" w:hAnsi="PMingLiu"/>
          <w:b w:val="1"/>
          <w:bCs w:val="1"/>
          <w:sz w:val="36"/>
          <w:szCs w:val="36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36"/>
          <w:szCs w:val="36"/>
          <w:rtl w:val="0"/>
        </w:rPr>
        <w:t xml:space="preserve">--Float上水後的操作--</w:t>
      </w:r>
    </w:p>
    <w:p w:rsidR="00000000" w:rsidDel="00000000" w:rsidP="00000000" w:rsidRDefault="00000000" w:rsidRPr="00000000" w14:paraId="0000001E">
      <w:pPr>
        <w:ind w:left="0" w:firstLine="0"/>
        <w:rPr>
          <w:rFonts w:ascii="PMingLiu" w:cs="PMingLiu" w:eastAsia="PMingLiu" w:hAnsi="PMingLiu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30"/>
          <w:szCs w:val="30"/>
          <w:highlight w:val="yellow"/>
          <w:rtl w:val="0"/>
        </w:rPr>
        <w:t xml:space="preserve">請等Float 完全浮上水面後才可進行以下操作!!!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看見天線完全露出水面後，把電腦靠近重新連接Float的WiFi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按下Fetch Data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381000</wp:posOffset>
            </wp:positionV>
            <wp:extent cx="5376863" cy="3256246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4715" l="0" r="22924" t="1919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2562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30"/>
          <w:szCs w:val="30"/>
          <w:u w:val="none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當出現曲線圖時代表成功獲取深度數據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30"/>
          <w:szCs w:val="30"/>
          <w:u w:val="none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重複以上操作兩次即為完成整個Float mission!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rFonts w:ascii="DFKai-SB" w:cs="DFKai-SB" w:eastAsia="DFKai-SB" w:hAnsi="DFKai-SB"/>
          <w:sz w:val="30"/>
          <w:szCs w:val="30"/>
          <w:shd w:fill="93c47d" w:val="clear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shd w:fill="93c47d" w:val="clear"/>
          <w:rtl w:val="0"/>
        </w:rPr>
        <w:t xml:space="preserve">**下一頁中有深度數據曲線範例圖!!</w:t>
      </w:r>
    </w:p>
    <w:p w:rsidR="00000000" w:rsidDel="00000000" w:rsidP="00000000" w:rsidRDefault="00000000" w:rsidRPr="00000000" w14:paraId="00000024">
      <w:pPr>
        <w:ind w:left="0" w:firstLine="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352425</wp:posOffset>
            </wp:positionV>
            <wp:extent cx="6395488" cy="3605213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5488" cy="3605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4276725</wp:posOffset>
            </wp:positionV>
            <wp:extent cx="6391275" cy="3471673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4716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ind w:left="0" w:firstLine="0"/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MingLiu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hyperlink" Target="https://drive.google.com/drive/folders/1zA5EvRXRS95OK64P7dQs9q6d9tEeojRY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cmsrov/ROV_Coding/blob/main/FloatPrograms/WebServer_v4.2/FrontEnd_v4.2.py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