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E18D" w14:textId="0CC2FEFF" w:rsidR="00EB3570" w:rsidRPr="00EB3570" w:rsidRDefault="00EB3570" w:rsidP="00FC2713">
      <w:pPr>
        <w:ind w:left="720" w:hanging="360"/>
        <w:rPr>
          <w:b/>
          <w:bCs/>
          <w:sz w:val="24"/>
          <w:szCs w:val="24"/>
        </w:rPr>
      </w:pPr>
      <w:r w:rsidRPr="00EB3570">
        <w:rPr>
          <w:b/>
          <w:bCs/>
          <w:sz w:val="24"/>
          <w:szCs w:val="24"/>
        </w:rPr>
        <w:t>Gun FAQ’s</w:t>
      </w:r>
    </w:p>
    <w:p w14:paraId="760458F4" w14:textId="7BDBA37B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Can you ship it to my local FFL?</w:t>
      </w:r>
    </w:p>
    <w:p w14:paraId="341B92B5" w14:textId="5B387818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We currently do not offer FFL transfers.  All </w:t>
      </w:r>
      <w:r w:rsidR="007C62F5">
        <w:rPr>
          <w:rFonts w:eastAsia="Times New Roman"/>
          <w:sz w:val="20"/>
          <w:szCs w:val="20"/>
        </w:rPr>
        <w:t>firearm</w:t>
      </w:r>
      <w:r w:rsidRPr="00EB3570">
        <w:rPr>
          <w:rFonts w:eastAsia="Times New Roman"/>
          <w:sz w:val="20"/>
          <w:szCs w:val="20"/>
        </w:rPr>
        <w:t xml:space="preserve"> sales are in -store only and cannot be shipped.</w:t>
      </w:r>
    </w:p>
    <w:p w14:paraId="1FD57344" w14:textId="2F7A8B0E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Can you ship it to my local CAL store?</w:t>
      </w:r>
    </w:p>
    <w:p w14:paraId="0B356710" w14:textId="236321A1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Please contact your local store to inquire about store to store transfers for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 xml:space="preserve">sales. </w:t>
      </w:r>
    </w:p>
    <w:p w14:paraId="5D11F4F9" w14:textId="1ABF9586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Can I pay for it with you and pick it up?</w:t>
      </w:r>
    </w:p>
    <w:p w14:paraId="42D7FECF" w14:textId="5EC11101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All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sales are in store only and must be paid for at the time of purchase</w:t>
      </w:r>
      <w:r w:rsidR="00832822" w:rsidRPr="00EB3570">
        <w:rPr>
          <w:rFonts w:eastAsia="Times New Roman"/>
          <w:sz w:val="20"/>
          <w:szCs w:val="20"/>
        </w:rPr>
        <w:t xml:space="preserve"> in store. </w:t>
      </w:r>
    </w:p>
    <w:p w14:paraId="14EFD74A" w14:textId="73572FD3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Is there a waiting list I can get on?</w:t>
      </w:r>
    </w:p>
    <w:p w14:paraId="72D2AFAE" w14:textId="44706C46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No, we are not offering</w:t>
      </w:r>
      <w:r w:rsidR="00854C87" w:rsidRPr="00EB3570">
        <w:rPr>
          <w:rFonts w:eastAsia="Times New Roman"/>
          <w:sz w:val="20"/>
          <w:szCs w:val="20"/>
        </w:rPr>
        <w:t xml:space="preserve"> a wait list.</w:t>
      </w:r>
    </w:p>
    <w:p w14:paraId="5022FBC3" w14:textId="17AA9422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Why don’t you do FFL?</w:t>
      </w:r>
    </w:p>
    <w:p w14:paraId="0601A1D0" w14:textId="4F54359B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We are not currently setup to offer FFL transfers.  All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sales are in-store only and do not ship</w:t>
      </w:r>
    </w:p>
    <w:p w14:paraId="6921456C" w14:textId="6454B70B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Is it first come first serve to purchase </w:t>
      </w:r>
      <w:r w:rsidR="007C62F5">
        <w:rPr>
          <w:rFonts w:eastAsia="Times New Roman"/>
          <w:sz w:val="20"/>
          <w:szCs w:val="20"/>
        </w:rPr>
        <w:t>firearm</w:t>
      </w:r>
      <w:r w:rsidR="007C62F5">
        <w:rPr>
          <w:rFonts w:eastAsia="Times New Roman"/>
          <w:sz w:val="20"/>
          <w:szCs w:val="20"/>
        </w:rPr>
        <w:t>s</w:t>
      </w:r>
      <w:r w:rsidRPr="00EB3570">
        <w:rPr>
          <w:rFonts w:eastAsia="Times New Roman"/>
          <w:sz w:val="20"/>
          <w:szCs w:val="20"/>
        </w:rPr>
        <w:t>?</w:t>
      </w:r>
    </w:p>
    <w:p w14:paraId="096D4417" w14:textId="77DB1DCA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Yes, for the most part.  </w:t>
      </w:r>
      <w:r w:rsidR="007C62F5">
        <w:rPr>
          <w:rFonts w:eastAsia="Times New Roman"/>
          <w:sz w:val="20"/>
          <w:szCs w:val="20"/>
        </w:rPr>
        <w:t>F</w:t>
      </w:r>
      <w:r w:rsidR="007C62F5">
        <w:rPr>
          <w:rFonts w:eastAsia="Times New Roman"/>
          <w:sz w:val="20"/>
          <w:szCs w:val="20"/>
        </w:rPr>
        <w:t>irearm</w:t>
      </w:r>
      <w:r w:rsidR="007C62F5">
        <w:rPr>
          <w:rFonts w:eastAsia="Times New Roman"/>
          <w:sz w:val="20"/>
          <w:szCs w:val="20"/>
        </w:rPr>
        <w:t xml:space="preserve">s </w:t>
      </w:r>
      <w:r w:rsidRPr="00EB3570">
        <w:rPr>
          <w:rFonts w:eastAsia="Times New Roman"/>
          <w:sz w:val="20"/>
          <w:szCs w:val="20"/>
        </w:rPr>
        <w:t>must be in stock to make a purchase.</w:t>
      </w:r>
      <w:r w:rsidR="00D94AD4" w:rsidRPr="00EB3570">
        <w:rPr>
          <w:rFonts w:eastAsia="Times New Roman"/>
          <w:sz w:val="20"/>
          <w:szCs w:val="20"/>
        </w:rPr>
        <w:t xml:space="preserve"> However, you can call and possibly put a gun on a 24 hr. hold if it is in stock. </w:t>
      </w:r>
    </w:p>
    <w:p w14:paraId="3C713B6B" w14:textId="21FAAF40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Can I put a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on hold and pay for it when I get there?</w:t>
      </w:r>
    </w:p>
    <w:p w14:paraId="23C2EF56" w14:textId="53665771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Yes, but a background check would need to be done. </w:t>
      </w:r>
      <w:r w:rsidR="00854C87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A</w:t>
      </w:r>
      <w:r w:rsidR="00854C87" w:rsidRPr="00EB3570">
        <w:rPr>
          <w:rFonts w:eastAsia="Times New Roman"/>
          <w:sz w:val="20"/>
          <w:szCs w:val="20"/>
        </w:rPr>
        <w:t>ll guns are sold in store and must be in stock to make a purchase.</w:t>
      </w:r>
    </w:p>
    <w:p w14:paraId="5F014306" w14:textId="086485D2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Do I have to live in the state where I buy the gun to purchase one?</w:t>
      </w:r>
    </w:p>
    <w:p w14:paraId="136E7905" w14:textId="7551FDE1" w:rsidR="00D1785D" w:rsidRPr="007C62F5" w:rsidRDefault="00D94AD4" w:rsidP="007C62F5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We can only sell handguns t</w:t>
      </w:r>
      <w:r w:rsidRPr="007C62F5">
        <w:rPr>
          <w:rFonts w:eastAsia="Times New Roman"/>
          <w:sz w:val="20"/>
          <w:szCs w:val="20"/>
        </w:rPr>
        <w:t>o those who live in our state with appropriate ID.  We can also sell rifles to those in neighboring states.</w:t>
      </w:r>
    </w:p>
    <w:p w14:paraId="4E751E23" w14:textId="76ED44FC" w:rsidR="00FC2713" w:rsidRPr="00EB3570" w:rsidRDefault="00FC2713" w:rsidP="00F448DD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Can I buy a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same day with a CCW (Concealed Carry Permit)?</w:t>
      </w:r>
    </w:p>
    <w:p w14:paraId="0A2C883C" w14:textId="75620458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Yes, as along as the ID address matches current residence.  If </w:t>
      </w:r>
      <w:r w:rsidR="00832822" w:rsidRPr="00EB3570">
        <w:rPr>
          <w:rFonts w:eastAsia="Times New Roman"/>
          <w:sz w:val="20"/>
          <w:szCs w:val="20"/>
        </w:rPr>
        <w:t>not,</w:t>
      </w:r>
      <w:r w:rsidRPr="00EB3570">
        <w:rPr>
          <w:rFonts w:eastAsia="Times New Roman"/>
          <w:sz w:val="20"/>
          <w:szCs w:val="20"/>
        </w:rPr>
        <w:t xml:space="preserve"> </w:t>
      </w:r>
      <w:r w:rsidR="00832822" w:rsidRPr="00EB3570">
        <w:rPr>
          <w:rFonts w:eastAsia="Times New Roman"/>
          <w:sz w:val="20"/>
          <w:szCs w:val="20"/>
        </w:rPr>
        <w:t>you</w:t>
      </w:r>
      <w:r w:rsidRPr="00EB3570">
        <w:rPr>
          <w:rFonts w:eastAsia="Times New Roman"/>
          <w:sz w:val="20"/>
          <w:szCs w:val="20"/>
        </w:rPr>
        <w:t xml:space="preserve"> need another government issued paperwork. </w:t>
      </w:r>
      <w:r w:rsidR="00832822" w:rsidRPr="00EB3570">
        <w:rPr>
          <w:rFonts w:eastAsia="Times New Roman"/>
          <w:sz w:val="20"/>
          <w:szCs w:val="20"/>
        </w:rPr>
        <w:t>(</w:t>
      </w:r>
      <w:r w:rsidRPr="00EB3570">
        <w:rPr>
          <w:rFonts w:eastAsia="Times New Roman"/>
          <w:sz w:val="20"/>
          <w:szCs w:val="20"/>
        </w:rPr>
        <w:t>Tax form, sporting license, etc.</w:t>
      </w:r>
      <w:r w:rsidR="00832822" w:rsidRPr="00EB3570">
        <w:rPr>
          <w:rFonts w:eastAsia="Times New Roman"/>
          <w:sz w:val="20"/>
          <w:szCs w:val="20"/>
        </w:rPr>
        <w:t>)</w:t>
      </w:r>
    </w:p>
    <w:p w14:paraId="1642A669" w14:textId="4E91C0E8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Can I return a </w:t>
      </w:r>
      <w:r w:rsidR="007C62F5">
        <w:rPr>
          <w:rFonts w:eastAsia="Times New Roman"/>
          <w:sz w:val="20"/>
          <w:szCs w:val="20"/>
        </w:rPr>
        <w:t>firearm</w:t>
      </w:r>
      <w:r w:rsidRPr="00EB3570">
        <w:rPr>
          <w:rFonts w:eastAsia="Times New Roman"/>
          <w:sz w:val="20"/>
          <w:szCs w:val="20"/>
        </w:rPr>
        <w:t>?</w:t>
      </w:r>
    </w:p>
    <w:p w14:paraId="00D0F645" w14:textId="479C3E53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No returns on ammo and firearms.</w:t>
      </w:r>
    </w:p>
    <w:p w14:paraId="15F6C784" w14:textId="31DF0CD6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I </w:t>
      </w:r>
      <w:proofErr w:type="gramStart"/>
      <w:r w:rsidRPr="00EB3570">
        <w:rPr>
          <w:rFonts w:eastAsia="Times New Roman"/>
          <w:sz w:val="20"/>
          <w:szCs w:val="20"/>
        </w:rPr>
        <w:t>didn’t</w:t>
      </w:r>
      <w:proofErr w:type="gramEnd"/>
      <w:r w:rsidRPr="00EB3570">
        <w:rPr>
          <w:rFonts w:eastAsia="Times New Roman"/>
          <w:sz w:val="20"/>
          <w:szCs w:val="20"/>
        </w:rPr>
        <w:t xml:space="preserve"> get the paperwork for my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from the store, can you help me?</w:t>
      </w:r>
    </w:p>
    <w:p w14:paraId="4EC2EFAA" w14:textId="1DA13927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Please contact the store and or manufacturer to get all associated paperwork if it is missing. Many times, paperwork can be printed of from manufacturers website.</w:t>
      </w:r>
    </w:p>
    <w:p w14:paraId="3750BD5D" w14:textId="27712AF2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Do you know how long the wait is for a background check?</w:t>
      </w:r>
    </w:p>
    <w:p w14:paraId="3B8945C1" w14:textId="33E867DD" w:rsidR="00D1785D" w:rsidRPr="00EB3570" w:rsidRDefault="00854C87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Background checks vary by state and change due to high sales across the state.  Please check with your local store to inquire about wait times.</w:t>
      </w:r>
      <w:r w:rsidR="00D94AD4" w:rsidRPr="00EB3570">
        <w:rPr>
          <w:rFonts w:eastAsia="Times New Roman"/>
          <w:sz w:val="20"/>
          <w:szCs w:val="20"/>
        </w:rPr>
        <w:t xml:space="preserve"> An associate will call you when the </w:t>
      </w:r>
      <w:r w:rsidR="00832822" w:rsidRPr="00EB3570">
        <w:rPr>
          <w:rFonts w:eastAsia="Times New Roman"/>
          <w:sz w:val="20"/>
          <w:szCs w:val="20"/>
        </w:rPr>
        <w:t xml:space="preserve">background </w:t>
      </w:r>
      <w:r w:rsidR="00D94AD4" w:rsidRPr="00EB3570">
        <w:rPr>
          <w:rFonts w:eastAsia="Times New Roman"/>
          <w:sz w:val="20"/>
          <w:szCs w:val="20"/>
        </w:rPr>
        <w:t xml:space="preserve">check comes back so you can pick up your gun. </w:t>
      </w:r>
    </w:p>
    <w:p w14:paraId="2F7D6B48" w14:textId="1C45CDAA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Do I need a background check if I have a CCW </w:t>
      </w:r>
      <w:r w:rsidR="00F448DD" w:rsidRPr="00EB3570">
        <w:rPr>
          <w:rFonts w:eastAsia="Times New Roman"/>
          <w:sz w:val="20"/>
          <w:szCs w:val="20"/>
        </w:rPr>
        <w:t>(Concealed Carry Permit)?</w:t>
      </w:r>
    </w:p>
    <w:p w14:paraId="3CEFB059" w14:textId="50B3E92E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>If it is current</w:t>
      </w:r>
      <w:r w:rsidR="00832822" w:rsidRPr="00EB3570">
        <w:rPr>
          <w:rFonts w:eastAsia="Times New Roman"/>
          <w:sz w:val="20"/>
          <w:szCs w:val="20"/>
        </w:rPr>
        <w:t>, y</w:t>
      </w:r>
      <w:r w:rsidRPr="00EB3570">
        <w:rPr>
          <w:rFonts w:eastAsia="Times New Roman"/>
          <w:sz w:val="20"/>
          <w:szCs w:val="20"/>
        </w:rPr>
        <w:t>ou do not need a background check when buying a handgun if you have a CCW permit.  The state does a check every month.  Also, must be an in-st</w:t>
      </w:r>
      <w:r w:rsidR="00832822" w:rsidRPr="00EB3570">
        <w:rPr>
          <w:rFonts w:eastAsia="Times New Roman"/>
          <w:sz w:val="20"/>
          <w:szCs w:val="20"/>
        </w:rPr>
        <w:t>ate</w:t>
      </w:r>
      <w:r w:rsidRPr="00EB3570">
        <w:rPr>
          <w:rFonts w:eastAsia="Times New Roman"/>
          <w:sz w:val="20"/>
          <w:szCs w:val="20"/>
        </w:rPr>
        <w:t xml:space="preserve"> permit and address must match current residence. </w:t>
      </w:r>
    </w:p>
    <w:p w14:paraId="79898278" w14:textId="5B82DDDA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Can I put a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on layaway?</w:t>
      </w:r>
    </w:p>
    <w:p w14:paraId="759E3538" w14:textId="002E1462" w:rsidR="00D1785D" w:rsidRPr="00EB3570" w:rsidRDefault="00D94AD4" w:rsidP="00D1785D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Yes, </w:t>
      </w:r>
      <w:r w:rsidR="007C62F5">
        <w:rPr>
          <w:rFonts w:eastAsia="Times New Roman"/>
          <w:sz w:val="20"/>
          <w:szCs w:val="20"/>
        </w:rPr>
        <w:t>firearm</w:t>
      </w:r>
      <w:r w:rsidR="007C62F5">
        <w:rPr>
          <w:rFonts w:eastAsia="Times New Roman"/>
          <w:sz w:val="20"/>
          <w:szCs w:val="20"/>
        </w:rPr>
        <w:t>s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can be put on layaway</w:t>
      </w:r>
    </w:p>
    <w:p w14:paraId="486D071B" w14:textId="0C2846BA" w:rsidR="00EB3570" w:rsidRPr="00EB3570" w:rsidRDefault="00EB3570" w:rsidP="00EB3570">
      <w:pPr>
        <w:pStyle w:val="ListParagraph"/>
        <w:numPr>
          <w:ilvl w:val="1"/>
          <w:numId w:val="1"/>
        </w:numPr>
        <w:spacing w:after="160" w:line="259" w:lineRule="auto"/>
        <w:contextualSpacing/>
        <w:rPr>
          <w:sz w:val="20"/>
          <w:szCs w:val="20"/>
        </w:rPr>
      </w:pPr>
      <w:r w:rsidRPr="00EB3570">
        <w:rPr>
          <w:sz w:val="20"/>
          <w:szCs w:val="20"/>
        </w:rPr>
        <w:t xml:space="preserve">Customers can place </w:t>
      </w:r>
      <w:r w:rsidR="007C62F5">
        <w:rPr>
          <w:rFonts w:eastAsia="Times New Roman"/>
          <w:sz w:val="20"/>
          <w:szCs w:val="20"/>
        </w:rPr>
        <w:t>firearm</w:t>
      </w:r>
      <w:r w:rsidR="007C62F5">
        <w:rPr>
          <w:rFonts w:eastAsia="Times New Roman"/>
          <w:sz w:val="20"/>
          <w:szCs w:val="20"/>
        </w:rPr>
        <w:t>s</w:t>
      </w:r>
      <w:r w:rsidR="007C62F5" w:rsidRPr="00EB3570">
        <w:rPr>
          <w:sz w:val="20"/>
          <w:szCs w:val="20"/>
        </w:rPr>
        <w:t xml:space="preserve"> </w:t>
      </w:r>
      <w:r w:rsidRPr="00EB3570">
        <w:rPr>
          <w:sz w:val="20"/>
          <w:szCs w:val="20"/>
        </w:rPr>
        <w:t>on layaway in a store for 10% down</w:t>
      </w:r>
    </w:p>
    <w:p w14:paraId="7BD6C4ED" w14:textId="07B18387" w:rsidR="00FC2713" w:rsidRPr="00EB3570" w:rsidRDefault="00FC2713" w:rsidP="00FC2713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Can I buy a </w:t>
      </w:r>
      <w:r w:rsidR="007C62F5">
        <w:rPr>
          <w:rFonts w:eastAsia="Times New Roman"/>
          <w:sz w:val="20"/>
          <w:szCs w:val="20"/>
        </w:rPr>
        <w:t>firearm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 xml:space="preserve">from you and ship it to my </w:t>
      </w:r>
      <w:r w:rsidR="00C90A52" w:rsidRPr="00EB3570">
        <w:rPr>
          <w:rFonts w:eastAsia="Times New Roman"/>
          <w:sz w:val="20"/>
          <w:szCs w:val="20"/>
        </w:rPr>
        <w:t>friend/relative</w:t>
      </w:r>
      <w:r w:rsidRPr="00EB3570">
        <w:rPr>
          <w:rFonts w:eastAsia="Times New Roman"/>
          <w:sz w:val="20"/>
          <w:szCs w:val="20"/>
        </w:rPr>
        <w:t>?</w:t>
      </w:r>
    </w:p>
    <w:p w14:paraId="4578DE61" w14:textId="7F57786C" w:rsidR="007A2525" w:rsidRPr="007C62F5" w:rsidRDefault="00D94AD4" w:rsidP="007C62F5">
      <w:pPr>
        <w:pStyle w:val="ListParagraph"/>
        <w:numPr>
          <w:ilvl w:val="1"/>
          <w:numId w:val="1"/>
        </w:numPr>
        <w:rPr>
          <w:rFonts w:eastAsia="Times New Roman"/>
          <w:sz w:val="20"/>
          <w:szCs w:val="20"/>
        </w:rPr>
      </w:pPr>
      <w:r w:rsidRPr="00EB3570">
        <w:rPr>
          <w:rFonts w:eastAsia="Times New Roman"/>
          <w:sz w:val="20"/>
          <w:szCs w:val="20"/>
        </w:rPr>
        <w:t xml:space="preserve">No, the gun must be purchased for you.  You </w:t>
      </w:r>
      <w:proofErr w:type="gramStart"/>
      <w:r w:rsidRPr="00EB3570">
        <w:rPr>
          <w:rFonts w:eastAsia="Times New Roman"/>
          <w:sz w:val="20"/>
          <w:szCs w:val="20"/>
        </w:rPr>
        <w:t>can’t</w:t>
      </w:r>
      <w:proofErr w:type="gramEnd"/>
      <w:r w:rsidRPr="00EB3570">
        <w:rPr>
          <w:rFonts w:eastAsia="Times New Roman"/>
          <w:sz w:val="20"/>
          <w:szCs w:val="20"/>
        </w:rPr>
        <w:t xml:space="preserve"> buy </w:t>
      </w:r>
      <w:r w:rsidR="007C62F5">
        <w:rPr>
          <w:rFonts w:eastAsia="Times New Roman"/>
          <w:sz w:val="20"/>
          <w:szCs w:val="20"/>
        </w:rPr>
        <w:t>firearm</w:t>
      </w:r>
      <w:r w:rsidR="007C62F5">
        <w:rPr>
          <w:rFonts w:eastAsia="Times New Roman"/>
          <w:sz w:val="20"/>
          <w:szCs w:val="20"/>
        </w:rPr>
        <w:t>s</w:t>
      </w:r>
      <w:r w:rsidR="007C62F5" w:rsidRPr="00EB3570">
        <w:rPr>
          <w:rFonts w:eastAsia="Times New Roman"/>
          <w:sz w:val="20"/>
          <w:szCs w:val="20"/>
        </w:rPr>
        <w:t xml:space="preserve"> </w:t>
      </w:r>
      <w:r w:rsidRPr="00EB3570">
        <w:rPr>
          <w:rFonts w:eastAsia="Times New Roman"/>
          <w:sz w:val="20"/>
          <w:szCs w:val="20"/>
        </w:rPr>
        <w:t>for other people.</w:t>
      </w:r>
    </w:p>
    <w:sectPr w:rsidR="007A2525" w:rsidRPr="007C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87697"/>
    <w:multiLevelType w:val="hybridMultilevel"/>
    <w:tmpl w:val="A9D2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62C5"/>
    <w:multiLevelType w:val="hybridMultilevel"/>
    <w:tmpl w:val="B16E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060D2"/>
    <w:multiLevelType w:val="hybridMultilevel"/>
    <w:tmpl w:val="5274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50BBC"/>
    <w:multiLevelType w:val="hybridMultilevel"/>
    <w:tmpl w:val="CD3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13"/>
    <w:rsid w:val="007A2525"/>
    <w:rsid w:val="007C62F5"/>
    <w:rsid w:val="00832822"/>
    <w:rsid w:val="00854C87"/>
    <w:rsid w:val="00C90A52"/>
    <w:rsid w:val="00D1785D"/>
    <w:rsid w:val="00D94AD4"/>
    <w:rsid w:val="00EB3570"/>
    <w:rsid w:val="00F448DD"/>
    <w:rsid w:val="00F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7221"/>
  <w15:chartTrackingRefBased/>
  <w15:docId w15:val="{236C3A5A-E69C-408D-8B12-704E74AB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1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Kyrstina Pope</dc:creator>
  <cp:keywords/>
  <dc:description/>
  <cp:lastModifiedBy>Cameron Meyers</cp:lastModifiedBy>
  <cp:revision>4</cp:revision>
  <dcterms:created xsi:type="dcterms:W3CDTF">2020-08-17T20:59:00Z</dcterms:created>
  <dcterms:modified xsi:type="dcterms:W3CDTF">2020-08-28T22:13:00Z</dcterms:modified>
</cp:coreProperties>
</file>