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sz w:val="40"/>
          <w:szCs w:val="40"/>
        </w:rPr>
      </w:pPr>
      <w:bookmarkStart w:colFirst="0" w:colLast="0" w:name="_dlofcz8k1j0" w:id="0"/>
      <w:bookmarkEnd w:id="0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Функция parseaddr из модуля email.utils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Функция `parseaddr` из модуля `email.utils` в Python используется для анализа строк, которые содержат адреса электронной почты. Эта функция особенно полезна, когда вы работаете со строками, содержащими имена и адреса электронной почты, как они обычно представлены в заголовках электронной почты, например, "John Doe &lt;john.doe@example.com&gt;".</w:t>
      </w:r>
    </w:p>
    <w:p w:rsidR="00000000" w:rsidDel="00000000" w:rsidP="00000000" w:rsidRDefault="00000000" w:rsidRPr="00000000" w14:paraId="00000004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Давайте рассмотрим, как работает `parseaddr`:</w:t>
      </w:r>
    </w:p>
    <w:p w:rsidR="00000000" w:rsidDel="00000000" w:rsidP="00000000" w:rsidRDefault="00000000" w:rsidRPr="00000000" w14:paraId="00000006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Ввод: `parseaddr` принимает один аргумент — строку, которую нужно проанализировать. Эта строка может содержать как имя, так и адрес электронной почты, разделенные угловыми скобками.</w:t>
      </w:r>
    </w:p>
    <w:p w:rsidR="00000000" w:rsidDel="00000000" w:rsidP="00000000" w:rsidRDefault="00000000" w:rsidRPr="00000000" w14:paraId="00000008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Функция анализирует входную строку и пытается найти имя и адрес электронной почты в ней. Она учитывает стандартные соглашения форматирования адресов электронной почты.</w:t>
      </w:r>
    </w:p>
    <w:p w:rsidR="00000000" w:rsidDel="00000000" w:rsidP="00000000" w:rsidRDefault="00000000" w:rsidRPr="00000000" w14:paraId="0000000A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Результатом работы функции является кортеж из двух элементов: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Первый элемент — это "имя". Если в строке не указано имя, этот элемент будет пустой строкой.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Второй элемент — это "адрес электронной почты". Если адрес не найден, этот элемент будет также пустой строкой.</w:t>
      </w:r>
    </w:p>
    <w:p w:rsidR="00000000" w:rsidDel="00000000" w:rsidP="00000000" w:rsidRDefault="00000000" w:rsidRPr="00000000" w14:paraId="0000000E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Например, если вы вызовете `parseaddr('John Doe &lt;john.doe@example.com&gt;')`, вы получите кортеж `('John Doe', 'john.doe@example.com')`. Если же строка содержит только адрес электронной почты, например, `parseaddr('john.doe@example.com')`, результатом будет `('', 'john.doe@example.com')`.</w:t>
      </w:r>
    </w:p>
    <w:p w:rsidR="00000000" w:rsidDel="00000000" w:rsidP="00000000" w:rsidRDefault="00000000" w:rsidRPr="00000000" w14:paraId="00000010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Функция `parseaddr` не проводит полную проверку валидности email-адреса!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firstLine="0"/>
        <w:jc w:val="both"/>
        <w:rPr>
          <w:rFonts w:ascii="Roboto" w:cs="Roboto" w:eastAsia="Roboto" w:hAnsi="Roboto"/>
          <w:sz w:val="34"/>
          <w:szCs w:val="34"/>
        </w:rPr>
      </w:pPr>
      <w:bookmarkStart w:colFirst="0" w:colLast="0" w:name="_k6yg6j63br2p" w:id="1"/>
      <w:bookmarkEnd w:id="1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Конструкция return '@' in addr and '.' in addr.split('@')[-1] </w:t>
      </w:r>
    </w:p>
    <w:p w:rsidR="00000000" w:rsidDel="00000000" w:rsidP="00000000" w:rsidRDefault="00000000" w:rsidRPr="00000000" w14:paraId="00000013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rtl w:val="0"/>
        </w:rPr>
        <w:t xml:space="preserve">'@'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rtl w:val="0"/>
        </w:rPr>
        <w:t xml:space="preserve">addr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rtl w:val="0"/>
        </w:rPr>
        <w:t xml:space="preserve">'.'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rtl w:val="0"/>
        </w:rPr>
        <w:t xml:space="preserve">addr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rtl w:val="0"/>
        </w:rPr>
        <w:t xml:space="preserve">'@'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функции `validate_email` используется для проверки формата email-адреса. Давайте разберём, как она работает:</w:t>
      </w:r>
    </w:p>
    <w:p w:rsidR="00000000" w:rsidDel="00000000" w:rsidP="00000000" w:rsidRDefault="00000000" w:rsidRPr="00000000" w14:paraId="00000016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Это ключевое слово используется для возврата значения из функции.</w:t>
      </w:r>
    </w:p>
    <w:p w:rsidR="00000000" w:rsidDel="00000000" w:rsidP="00000000" w:rsidRDefault="00000000" w:rsidRPr="00000000" w14:paraId="00000018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rtl w:val="0"/>
        </w:rPr>
        <w:t xml:space="preserve">'@'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rtl w:val="0"/>
        </w:rPr>
        <w:t xml:space="preserve">addr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Это проверяет, содержит ли строка `addr` символ "@". Это основное требование для любого email-адреса, так как "@" разделяет имя пользователя и доменное имя.</w:t>
      </w:r>
    </w:p>
    <w:p w:rsidR="00000000" w:rsidDel="00000000" w:rsidP="00000000" w:rsidRDefault="00000000" w:rsidRPr="00000000" w14:paraId="0000001A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rtl w:val="0"/>
        </w:rPr>
        <w:t xml:space="preserve">addr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rtl w:val="0"/>
        </w:rPr>
        <w:t xml:space="preserve">'@'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Этот метод разделяет строку `addr` на список, используя "@" в качестве разделителя. Например, если `addr` равно "user@example.com", то `addr.split('@')` вернет список `["user", "example.com"]`.</w:t>
      </w:r>
    </w:p>
    <w:p w:rsidR="00000000" w:rsidDel="00000000" w:rsidP="00000000" w:rsidRDefault="00000000" w:rsidRPr="00000000" w14:paraId="0000001C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rtl w:val="0"/>
        </w:rPr>
        <w:t xml:space="preserve">addr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rtl w:val="0"/>
        </w:rPr>
        <w:t xml:space="preserve">'@'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Здесь `[-1]` обращается к последнему элементу полученного списка, то есть к доменному имени. В нашем примере это будет "example.com".</w:t>
      </w:r>
    </w:p>
    <w:p w:rsidR="00000000" w:rsidDel="00000000" w:rsidP="00000000" w:rsidRDefault="00000000" w:rsidRPr="00000000" w14:paraId="0000001E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rtl w:val="0"/>
        </w:rPr>
        <w:t xml:space="preserve">'.'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rtl w:val="0"/>
        </w:rPr>
        <w:t xml:space="preserve">addr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rtl w:val="0"/>
        </w:rPr>
        <w:t xml:space="preserve">'@'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Эта часть проверяет, содержит ли доменное имя точку. Это важно, поскольку доменные имена обычно включают точку между доменом второго уровня и верхнеуровневым доменом (например, "example" и "com" в "example.com").</w:t>
      </w:r>
    </w:p>
    <w:p w:rsidR="00000000" w:rsidDel="00000000" w:rsidP="00000000" w:rsidRDefault="00000000" w:rsidRPr="00000000" w14:paraId="00000020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Таким образом, выражение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rtl w:val="0"/>
        </w:rPr>
        <w:t xml:space="preserve">'@'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rtl w:val="0"/>
        </w:rPr>
        <w:t xml:space="preserve">addr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rtl w:val="0"/>
        </w:rPr>
        <w:t xml:space="preserve">'.'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rtl w:val="0"/>
        </w:rPr>
        <w:t xml:space="preserve">addr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rtl w:val="0"/>
        </w:rPr>
        <w:t xml:space="preserve">'@'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возвращает `True`, если строка `addr` содержит "@" и если доменное имя (часть после "@") содержит точку. Это базовая проверка, которая удостоверяется, что строка имеет формат, похожий на email-адрес. Однако это не гарантирует, что адрес действительно существует и функционирует, а лишь что он соответствует общему формату email-адресов.</w:t>
      </w:r>
    </w:p>
    <w:p w:rsidR="00000000" w:rsidDel="00000000" w:rsidP="00000000" w:rsidRDefault="00000000" w:rsidRPr="00000000" w14:paraId="00000022">
      <w:pPr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-1440" w:firstLine="0"/>
      <w:rPr/>
    </w:pPr>
    <w:r w:rsidDel="00000000" w:rsidR="00000000" w:rsidRPr="00000000">
      <w:rPr/>
      <w:drawing>
        <wp:inline distB="114300" distT="114300" distL="114300" distR="114300">
          <wp:extent cx="7584281" cy="9525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4281" cy="95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ind w:left="-1440" w:hanging="30"/>
      <w:rPr/>
    </w:pPr>
    <w:r w:rsidDel="00000000" w:rsidR="00000000" w:rsidRPr="00000000">
      <w:rPr/>
      <w:drawing>
        <wp:inline distB="114300" distT="114300" distL="114300" distR="114300">
          <wp:extent cx="7579519" cy="2286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9519" cy="22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