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F766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</w:t>
      </w:r>
      <w:r w:rsidR="005D4DD2">
        <w:rPr>
          <w:bCs/>
          <w14:ligatures w14:val="standard"/>
        </w:rPr>
        <w:t xml:space="preserve">nformation Processing and Retrieval Project Report – Part </w:t>
      </w:r>
      <w:r w:rsidR="0071476C">
        <w:rPr>
          <w:bCs/>
          <w14:ligatures w14:val="standard"/>
        </w:rPr>
        <w:t>2</w:t>
      </w:r>
      <w:r w:rsidR="005D4DD2">
        <w:rPr>
          <w:bCs/>
          <w14:ligatures w14:val="standard"/>
        </w:rPr>
        <w:t xml:space="preserve"> </w:t>
      </w:r>
    </w:p>
    <w:p w14:paraId="379AC2B2" w14:textId="77777777" w:rsidR="0007392C" w:rsidRPr="005D4DD2" w:rsidRDefault="005D4DD2" w:rsidP="007A502C">
      <w:pPr>
        <w:pStyle w:val="Subttulo"/>
        <w:rPr>
          <w:lang w:val="pt-PT"/>
          <w14:ligatures w14:val="standard"/>
        </w:rPr>
      </w:pPr>
      <w:r w:rsidRPr="005D4DD2">
        <w:rPr>
          <w:bCs/>
          <w:lang w:val="pt-PT"/>
          <w14:ligatures w14:val="standard"/>
        </w:rPr>
        <w:t>Instituto Superior Técnico – Universidade d</w:t>
      </w:r>
      <w:r>
        <w:rPr>
          <w:bCs/>
          <w:lang w:val="pt-PT"/>
          <w14:ligatures w14:val="standard"/>
        </w:rPr>
        <w:t xml:space="preserve">e Lisboa </w:t>
      </w:r>
    </w:p>
    <w:p w14:paraId="472BFACF" w14:textId="77777777" w:rsidR="00586A35" w:rsidRPr="005D4DD2" w:rsidRDefault="00586A35" w:rsidP="00F3231F">
      <w:pPr>
        <w:pStyle w:val="Authors"/>
        <w:rPr>
          <w:rStyle w:val="FirstName"/>
          <w:lang w:val="pt-PT"/>
          <w14:ligatures w14:val="standard"/>
        </w:rPr>
        <w:sectPr w:rsidR="00586A35" w:rsidRPr="005D4DD2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41B05C" w14:textId="77777777" w:rsidR="00586A35" w:rsidRPr="005D4DD2" w:rsidRDefault="005D4DD2" w:rsidP="00586A35">
      <w:pPr>
        <w:pStyle w:val="Authors"/>
        <w:jc w:val="center"/>
        <w:rPr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Margarida Costa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83425</w:t>
      </w:r>
    </w:p>
    <w:p w14:paraId="5C17BF78" w14:textId="77777777" w:rsidR="005D4DD2" w:rsidRDefault="005D4DD2" w:rsidP="005D4DD2">
      <w:pPr>
        <w:pStyle w:val="Authors"/>
        <w:jc w:val="center"/>
        <w:rPr>
          <w:rStyle w:val="FirstName"/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Marta Aparício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83525</w:t>
      </w:r>
    </w:p>
    <w:p w14:paraId="161936CA" w14:textId="77777777" w:rsidR="00586A35" w:rsidRPr="005D4DD2" w:rsidRDefault="005D4DD2" w:rsidP="005D4DD2">
      <w:pPr>
        <w:pStyle w:val="Authors"/>
        <w:jc w:val="center"/>
        <w:rPr>
          <w:lang w:val="pt-PT"/>
          <w14:ligatures w14:val="standard"/>
        </w:rPr>
        <w:sectPr w:rsidR="00586A35" w:rsidRPr="005D4DD2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D4DD2">
        <w:rPr>
          <w:rStyle w:val="FirstName"/>
          <w:lang w:val="pt-PT"/>
          <w14:ligatures w14:val="standard"/>
        </w:rPr>
        <w:t>Paulo Alves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83538</w:t>
      </w:r>
      <w:r w:rsidR="00586A35" w:rsidRPr="005D4DD2">
        <w:rPr>
          <w:rStyle w:val="OrgName"/>
          <w:color w:val="auto"/>
          <w:sz w:val="20"/>
          <w:lang w:val="pt-PT"/>
          <w14:ligatures w14:val="standard"/>
        </w:rPr>
        <w:br/>
      </w:r>
    </w:p>
    <w:p w14:paraId="60578ED7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A0FB56F" w14:textId="77777777" w:rsidR="0007392C" w:rsidRPr="00586A35" w:rsidRDefault="007A502C" w:rsidP="00C910AE">
      <w:pPr>
        <w:pStyle w:val="AbsHead"/>
        <w:spacing w:before="0" w:after="0"/>
        <w:jc w:val="both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7B0294E" w14:textId="77777777" w:rsidR="008A7372" w:rsidRPr="00586A35" w:rsidRDefault="008A7372" w:rsidP="00C910AE">
      <w:pPr>
        <w:pStyle w:val="Head1"/>
        <w:spacing w:after="0"/>
      </w:pPr>
      <w:r>
        <w:t xml:space="preserve">Introduction </w:t>
      </w:r>
    </w:p>
    <w:p w14:paraId="6C2D8833" w14:textId="77777777" w:rsidR="00706EAF" w:rsidRDefault="00706EAF" w:rsidP="00A25E43">
      <w:pPr>
        <w:pStyle w:val="Head1"/>
      </w:pPr>
      <w:r w:rsidRPr="00586A35">
        <w:rPr>
          <w:rStyle w:val="Label"/>
          <w14:ligatures w14:val="standard"/>
        </w:rPr>
        <w:t>1</w:t>
      </w:r>
      <w:r w:rsidRPr="00586A35">
        <w:t> </w:t>
      </w:r>
      <w:r w:rsidR="0071476C">
        <w:t>An approach based on graph ranking</w:t>
      </w:r>
      <w:r>
        <w:t xml:space="preserve"> </w:t>
      </w:r>
    </w:p>
    <w:p w14:paraId="29CEF7D4" w14:textId="77777777" w:rsidR="00CD5172" w:rsidRDefault="00CD5172" w:rsidP="00474530">
      <w:pPr>
        <w:pStyle w:val="Head2"/>
      </w:pPr>
      <w:r w:rsidRPr="00586A35">
        <w:rPr>
          <w:rStyle w:val="Label"/>
          <w14:ligatures w14:val="standard"/>
        </w:rPr>
        <w:t>1.1</w:t>
      </w:r>
      <w:r w:rsidRPr="00586A35">
        <w:t> </w:t>
      </w:r>
      <w:r>
        <w:t>Implementation</w:t>
      </w:r>
    </w:p>
    <w:p w14:paraId="040637B1" w14:textId="77777777" w:rsidR="006D1865" w:rsidRPr="006D1865" w:rsidRDefault="008A3DB0" w:rsidP="00474530">
      <w:pPr>
        <w:pStyle w:val="Head2"/>
      </w:pPr>
      <w:r w:rsidRPr="00586A35">
        <w:rPr>
          <w:rStyle w:val="Label"/>
          <w14:ligatures w14:val="standard"/>
        </w:rPr>
        <w:t>1.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7D933333" w14:textId="77777777" w:rsidR="009C7956" w:rsidRDefault="009C7956" w:rsidP="005C60B0">
      <w:pPr>
        <w:pStyle w:val="Head1"/>
      </w:pPr>
      <w:r>
        <w:rPr>
          <w:rStyle w:val="Label"/>
          <w14:ligatures w14:val="standard"/>
        </w:rPr>
        <w:t>2</w:t>
      </w:r>
      <w:r w:rsidRPr="00586A35">
        <w:t> </w:t>
      </w:r>
      <w:r w:rsidR="0071476C">
        <w:t>Improving the graph-ranking method</w:t>
      </w:r>
      <w:r>
        <w:t xml:space="preserve"> </w:t>
      </w:r>
    </w:p>
    <w:p w14:paraId="13202AAF" w14:textId="77777777" w:rsidR="009C7956" w:rsidRPr="009C7956" w:rsidRDefault="006B1C7F" w:rsidP="00474530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.1</w:t>
      </w:r>
      <w:r w:rsidR="009C7956" w:rsidRPr="00586A35">
        <w:t> </w:t>
      </w:r>
      <w:r w:rsidR="009C7956">
        <w:t>Implementation</w:t>
      </w:r>
      <w:r w:rsidR="00C74E45">
        <w:t xml:space="preserve"> </w:t>
      </w:r>
    </w:p>
    <w:p w14:paraId="5412387D" w14:textId="77777777" w:rsidR="009C7956" w:rsidRDefault="00DC4829" w:rsidP="00474530">
      <w:pPr>
        <w:pStyle w:val="Head2"/>
      </w:pPr>
      <w:r>
        <w:rPr>
          <w:rStyle w:val="Label"/>
          <w14:ligatures w14:val="standard"/>
        </w:rPr>
        <w:t>2</w:t>
      </w:r>
      <w:r w:rsidR="009C7956" w:rsidRPr="00586A35">
        <w:rPr>
          <w:rStyle w:val="Label"/>
          <w14:ligatures w14:val="standard"/>
        </w:rPr>
        <w:t>.</w:t>
      </w:r>
      <w:r w:rsidR="009C7956">
        <w:rPr>
          <w:rStyle w:val="Label"/>
          <w14:ligatures w14:val="standard"/>
        </w:rPr>
        <w:t>2</w:t>
      </w:r>
      <w:r w:rsidR="009C7956" w:rsidRPr="00586A35">
        <w:t> </w:t>
      </w:r>
      <w:r w:rsidR="009C7956">
        <w:t>Results</w:t>
      </w:r>
    </w:p>
    <w:p w14:paraId="5A0E0719" w14:textId="77777777" w:rsidR="00CD3723" w:rsidRDefault="00CD3723" w:rsidP="00C910AE">
      <w:pPr>
        <w:pStyle w:val="Head1"/>
        <w:spacing w:after="0"/>
      </w:pPr>
      <w:r>
        <w:t>3</w:t>
      </w:r>
      <w:r w:rsidRPr="00586A35">
        <w:t> </w:t>
      </w:r>
      <w:r w:rsidR="0071476C">
        <w:t>An unsupervised rank aggregation approach</w:t>
      </w:r>
    </w:p>
    <w:p w14:paraId="6733354D" w14:textId="2D2E269E" w:rsidR="00DC4829" w:rsidRDefault="00DC4829" w:rsidP="00474530">
      <w:pPr>
        <w:pStyle w:val="Head2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14:paraId="33BF2406" w14:textId="468C8D72" w:rsidR="00474530" w:rsidRPr="00EA28B8" w:rsidRDefault="00474530" w:rsidP="00EA28B8">
      <w:pPr>
        <w:pStyle w:val="para0"/>
        <w:rPr>
          <w:rFonts w:eastAsia="PMingLiU"/>
        </w:rPr>
      </w:pPr>
      <w:r>
        <w:t xml:space="preserve">Combination methods tested were </w:t>
      </w:r>
      <w:r w:rsidRPr="00474530">
        <w:rPr>
          <w:rFonts w:eastAsia="PMingLiU"/>
        </w:rPr>
        <w:t>Reciprocal Rank Fusion</w:t>
      </w:r>
      <w:r w:rsidRPr="00474530">
        <w:rPr>
          <w:rFonts w:eastAsia="PMingLiU"/>
        </w:rPr>
        <w:t xml:space="preserve"> (RRF)</w:t>
      </w:r>
      <w:r>
        <w:rPr>
          <w:rFonts w:eastAsia="PMingLiU"/>
        </w:rPr>
        <w:t xml:space="preserve">, </w:t>
      </w:r>
      <w:proofErr w:type="spellStart"/>
      <w:r>
        <w:rPr>
          <w:rFonts w:eastAsia="PMingLiU"/>
        </w:rPr>
        <w:t>CombSum</w:t>
      </w:r>
      <w:proofErr w:type="spellEnd"/>
      <w:r>
        <w:rPr>
          <w:rFonts w:eastAsia="PMingLiU"/>
        </w:rPr>
        <w:t xml:space="preserve"> and </w:t>
      </w:r>
      <w:proofErr w:type="spellStart"/>
      <w:r>
        <w:rPr>
          <w:rFonts w:eastAsia="PMingLiU"/>
        </w:rPr>
        <w:t>CombMNZ</w:t>
      </w:r>
      <w:proofErr w:type="spellEnd"/>
      <w:r>
        <w:rPr>
          <w:rFonts w:eastAsia="PMingLiU"/>
        </w:rPr>
        <w:t>.</w:t>
      </w:r>
      <w:r>
        <w:t xml:space="preserve"> </w:t>
      </w:r>
      <w:r w:rsidRPr="00474530">
        <w:t>The features</w:t>
      </w:r>
      <w:r>
        <w:t xml:space="preserve"> (ranking scores)</w:t>
      </w:r>
      <w:r w:rsidRPr="00474530">
        <w:t xml:space="preserve"> considered</w:t>
      </w:r>
      <w:r>
        <w:t xml:space="preserve"> </w:t>
      </w:r>
      <w:proofErr w:type="gramStart"/>
      <w:r>
        <w:t>were:</w:t>
      </w:r>
      <w:proofErr w:type="gramEnd"/>
      <w:r>
        <w:t xml:space="preserve"> t</w:t>
      </w:r>
      <w:r w:rsidRPr="00474530">
        <w:rPr>
          <w:rFonts w:eastAsia="PMingLiU"/>
        </w:rPr>
        <w:t>erm frequency</w:t>
      </w:r>
      <w:r>
        <w:rPr>
          <w:rFonts w:eastAsia="PMingLiU"/>
        </w:rPr>
        <w:t xml:space="preserve"> (TF)</w:t>
      </w:r>
      <w:r w:rsidRPr="00474530">
        <w:rPr>
          <w:rFonts w:eastAsia="PMingLiU"/>
        </w:rPr>
        <w:t>, inverse document frequency</w:t>
      </w:r>
      <w:r>
        <w:rPr>
          <w:rFonts w:eastAsia="PMingLiU"/>
        </w:rPr>
        <w:t xml:space="preserve"> (IDF)</w:t>
      </w:r>
      <w:r w:rsidRPr="00474530">
        <w:rPr>
          <w:rFonts w:eastAsia="PMingLiU"/>
        </w:rPr>
        <w:t>, TF-IDF</w:t>
      </w:r>
      <w:r>
        <w:rPr>
          <w:rFonts w:eastAsia="PMingLiU"/>
        </w:rPr>
        <w:t xml:space="preserve"> and</w:t>
      </w:r>
      <w:r w:rsidRPr="00474530">
        <w:rPr>
          <w:rFonts w:eastAsia="PMingLiU"/>
        </w:rPr>
        <w:t xml:space="preserve"> BM25 </w:t>
      </w:r>
      <w:r w:rsidR="00EA28B8">
        <w:rPr>
          <w:rFonts w:eastAsia="PMingLiU"/>
        </w:rPr>
        <w:t xml:space="preserve">and graph centrality </w:t>
      </w:r>
      <w:r w:rsidRPr="00474530">
        <w:rPr>
          <w:rFonts w:eastAsia="PMingLiU"/>
        </w:rPr>
        <w:t>scores for the candidate</w:t>
      </w:r>
      <w:r>
        <w:rPr>
          <w:rFonts w:eastAsia="PMingLiU"/>
        </w:rPr>
        <w:t>.</w:t>
      </w:r>
      <w:r w:rsidR="00EA28B8">
        <w:rPr>
          <w:rFonts w:eastAsia="PMingLiU"/>
        </w:rPr>
        <w:t xml:space="preserve"> Graph centrality scores were computed through the library network.</w:t>
      </w:r>
      <w:bookmarkStart w:id="0" w:name="_GoBack"/>
      <w:bookmarkEnd w:id="0"/>
    </w:p>
    <w:p w14:paraId="3290C867" w14:textId="55AFD141" w:rsidR="00364AB9" w:rsidRDefault="00364AB9" w:rsidP="00474530">
      <w:pPr>
        <w:pStyle w:val="Head2"/>
      </w:pPr>
      <w:r>
        <w:rPr>
          <w:rStyle w:val="Label"/>
          <w14:ligatures w14:val="standard"/>
        </w:rPr>
        <w:t>3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7AC445AC" w14:textId="77777777" w:rsidR="00474530" w:rsidRDefault="00474530" w:rsidP="00474530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302F61D2" w14:textId="77777777" w:rsidR="00CD4AC6" w:rsidRDefault="00474530" w:rsidP="00CD4AC6">
      <w:pPr>
        <w:pStyle w:val="Legenda"/>
      </w:pPr>
      <w:r>
        <w:t>Model_</w:t>
      </w:r>
      <w:proofErr w:type="gramStart"/>
      <w:r>
        <w:t>1 :</w:t>
      </w:r>
      <w:proofErr w:type="gramEnd"/>
      <w:r>
        <w:t xml:space="preserve"> tf</w:t>
      </w:r>
    </w:p>
    <w:p w14:paraId="253BF2C6" w14:textId="20A9E127" w:rsidR="00474530" w:rsidRDefault="00474530" w:rsidP="00CD4AC6">
      <w:pPr>
        <w:pStyle w:val="Legenda"/>
      </w:pPr>
      <w:r>
        <w:t>Model_2:idf</w:t>
      </w:r>
    </w:p>
    <w:p w14:paraId="10182308" w14:textId="02A98531" w:rsidR="00474530" w:rsidRDefault="00474530" w:rsidP="00474530">
      <w:r>
        <w:t xml:space="preserve">Model_3: </w:t>
      </w:r>
      <w:proofErr w:type="spellStart"/>
      <w:r>
        <w:t>tfidf</w:t>
      </w:r>
      <w:proofErr w:type="spellEnd"/>
      <w:r>
        <w:t xml:space="preserve"> </w:t>
      </w:r>
    </w:p>
    <w:p w14:paraId="3C675190" w14:textId="0CD1088D" w:rsidR="00474530" w:rsidRDefault="00474530" w:rsidP="00474530">
      <w:r>
        <w:t>Model_4: bm25</w:t>
      </w:r>
    </w:p>
    <w:p w14:paraId="4A41C1B8" w14:textId="72DCCED4" w:rsidR="00EB6C8D" w:rsidRDefault="00EB6C8D" w:rsidP="00474530">
      <w:r>
        <w:t xml:space="preserve">Model_5: bm25, </w:t>
      </w:r>
      <w:proofErr w:type="spellStart"/>
      <w:r>
        <w:t>tf</w:t>
      </w:r>
      <w:proofErr w:type="spellEnd"/>
    </w:p>
    <w:p w14:paraId="1BF79394" w14:textId="614021CD" w:rsidR="00EE636A" w:rsidRDefault="00EE636A" w:rsidP="00474530">
      <w:r>
        <w:t xml:space="preserve">Model_6: </w:t>
      </w:r>
      <w:r w:rsidRPr="00EE636A">
        <w:t>bm</w:t>
      </w:r>
      <w:proofErr w:type="gramStart"/>
      <w:r w:rsidRPr="00EE636A">
        <w:t>25,</w:t>
      </w:r>
      <w:r>
        <w:t xml:space="preserve">  </w:t>
      </w:r>
      <w:proofErr w:type="spellStart"/>
      <w:r w:rsidRPr="00EE636A">
        <w:t>idf</w:t>
      </w:r>
      <w:proofErr w:type="spellEnd"/>
      <w:proofErr w:type="gramEnd"/>
      <w:r w:rsidRPr="00EE636A">
        <w:t xml:space="preserve">, </w:t>
      </w:r>
      <w:proofErr w:type="spellStart"/>
      <w:r w:rsidRPr="00EE636A">
        <w:t>tf</w:t>
      </w:r>
      <w:proofErr w:type="spellEnd"/>
      <w:r w:rsidRPr="00EE636A">
        <w:t xml:space="preserve">, </w:t>
      </w:r>
      <w:proofErr w:type="spellStart"/>
      <w:r w:rsidRPr="00EE636A">
        <w:t>tfidf</w:t>
      </w:r>
      <w:proofErr w:type="spellEnd"/>
    </w:p>
    <w:p w14:paraId="10BD2B55" w14:textId="77777777" w:rsidR="00474530" w:rsidRPr="00474530" w:rsidRDefault="00474530" w:rsidP="0047453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5"/>
        <w:gridCol w:w="1226"/>
        <w:gridCol w:w="1251"/>
        <w:gridCol w:w="1304"/>
      </w:tblGrid>
      <w:tr w:rsidR="00474530" w14:paraId="4498A114" w14:textId="77777777" w:rsidTr="00474530">
        <w:tc>
          <w:tcPr>
            <w:tcW w:w="1254" w:type="dxa"/>
          </w:tcPr>
          <w:p w14:paraId="6C86DD9D" w14:textId="77777777" w:rsidR="00474530" w:rsidRDefault="00474530" w:rsidP="00474530">
            <w:pPr>
              <w:pStyle w:val="Head2"/>
            </w:pPr>
          </w:p>
        </w:tc>
        <w:tc>
          <w:tcPr>
            <w:tcW w:w="1254" w:type="dxa"/>
          </w:tcPr>
          <w:p w14:paraId="0CF0C54D" w14:textId="629DE852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RRF</w:t>
            </w:r>
          </w:p>
        </w:tc>
        <w:tc>
          <w:tcPr>
            <w:tcW w:w="1254" w:type="dxa"/>
          </w:tcPr>
          <w:p w14:paraId="0BCDD8CB" w14:textId="0B3A2DA9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proofErr w:type="spellStart"/>
            <w:r w:rsidRPr="00CD4AC6">
              <w:rPr>
                <w:b/>
                <w:bCs w:val="0"/>
              </w:rPr>
              <w:t>CombSum</w:t>
            </w:r>
            <w:proofErr w:type="spellEnd"/>
          </w:p>
        </w:tc>
        <w:tc>
          <w:tcPr>
            <w:tcW w:w="1254" w:type="dxa"/>
          </w:tcPr>
          <w:p w14:paraId="73029199" w14:textId="4BAC5463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proofErr w:type="spellStart"/>
            <w:r w:rsidRPr="00CD4AC6">
              <w:rPr>
                <w:b/>
                <w:bCs w:val="0"/>
              </w:rPr>
              <w:t>CombMNZ</w:t>
            </w:r>
            <w:proofErr w:type="spellEnd"/>
          </w:p>
        </w:tc>
      </w:tr>
      <w:tr w:rsidR="00474530" w14:paraId="761E8877" w14:textId="77777777" w:rsidTr="00474530">
        <w:tc>
          <w:tcPr>
            <w:tcW w:w="1254" w:type="dxa"/>
          </w:tcPr>
          <w:p w14:paraId="2E6857E8" w14:textId="195FC2E9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Model_1</w:t>
            </w:r>
          </w:p>
        </w:tc>
        <w:tc>
          <w:tcPr>
            <w:tcW w:w="1254" w:type="dxa"/>
          </w:tcPr>
          <w:p w14:paraId="74011860" w14:textId="4CE6C185" w:rsidR="00474530" w:rsidRDefault="00030F24" w:rsidP="00474530">
            <w:pPr>
              <w:pStyle w:val="Head2"/>
            </w:pPr>
            <w:r w:rsidRPr="00030F24">
              <w:t>0.0335</w:t>
            </w:r>
            <w:r>
              <w:t>6</w:t>
            </w:r>
          </w:p>
        </w:tc>
        <w:tc>
          <w:tcPr>
            <w:tcW w:w="1254" w:type="dxa"/>
          </w:tcPr>
          <w:p w14:paraId="69110472" w14:textId="5021AB21" w:rsidR="00474530" w:rsidRDefault="00030F24" w:rsidP="00474530">
            <w:pPr>
              <w:pStyle w:val="Head2"/>
            </w:pPr>
            <w:r w:rsidRPr="00030F24">
              <w:t>0.02953</w:t>
            </w:r>
          </w:p>
        </w:tc>
        <w:tc>
          <w:tcPr>
            <w:tcW w:w="1254" w:type="dxa"/>
          </w:tcPr>
          <w:p w14:paraId="4CE48711" w14:textId="778ADD81" w:rsidR="00474530" w:rsidRDefault="00030F24" w:rsidP="00474530">
            <w:pPr>
              <w:pStyle w:val="Head2"/>
            </w:pPr>
            <w:r w:rsidRPr="00030F24">
              <w:t>0.02953</w:t>
            </w:r>
          </w:p>
        </w:tc>
      </w:tr>
      <w:tr w:rsidR="00474530" w14:paraId="6F95A3A0" w14:textId="77777777" w:rsidTr="00474530">
        <w:tc>
          <w:tcPr>
            <w:tcW w:w="1254" w:type="dxa"/>
          </w:tcPr>
          <w:p w14:paraId="0C662FA6" w14:textId="0D383879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Model_2</w:t>
            </w:r>
          </w:p>
        </w:tc>
        <w:tc>
          <w:tcPr>
            <w:tcW w:w="1254" w:type="dxa"/>
          </w:tcPr>
          <w:p w14:paraId="473EB4DE" w14:textId="787E9C6F" w:rsidR="00474530" w:rsidRDefault="00030F24" w:rsidP="00474530">
            <w:pPr>
              <w:pStyle w:val="Head2"/>
            </w:pPr>
            <w:r w:rsidRPr="00030F24">
              <w:t>0.0167</w:t>
            </w:r>
            <w:r>
              <w:t>8</w:t>
            </w:r>
          </w:p>
        </w:tc>
        <w:tc>
          <w:tcPr>
            <w:tcW w:w="1254" w:type="dxa"/>
          </w:tcPr>
          <w:p w14:paraId="4BAD8004" w14:textId="29690729" w:rsidR="00474530" w:rsidRDefault="00030F24" w:rsidP="00474530">
            <w:pPr>
              <w:pStyle w:val="Head2"/>
            </w:pPr>
            <w:r w:rsidRPr="00030F24">
              <w:t>0.03740</w:t>
            </w:r>
          </w:p>
        </w:tc>
        <w:tc>
          <w:tcPr>
            <w:tcW w:w="1254" w:type="dxa"/>
          </w:tcPr>
          <w:p w14:paraId="5A14EB59" w14:textId="65D8E633" w:rsidR="00474530" w:rsidRDefault="00030F24" w:rsidP="00474530">
            <w:pPr>
              <w:pStyle w:val="Head2"/>
            </w:pPr>
            <w:r w:rsidRPr="00030F24">
              <w:t>0.03740</w:t>
            </w:r>
          </w:p>
        </w:tc>
      </w:tr>
      <w:tr w:rsidR="00474530" w14:paraId="34377A7A" w14:textId="77777777" w:rsidTr="00474530">
        <w:tc>
          <w:tcPr>
            <w:tcW w:w="1254" w:type="dxa"/>
          </w:tcPr>
          <w:p w14:paraId="5AB31959" w14:textId="6859B05C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Model_3</w:t>
            </w:r>
          </w:p>
        </w:tc>
        <w:tc>
          <w:tcPr>
            <w:tcW w:w="1254" w:type="dxa"/>
          </w:tcPr>
          <w:p w14:paraId="23E05EA6" w14:textId="02DB4F2D" w:rsidR="00474530" w:rsidRDefault="00030F24" w:rsidP="00474530">
            <w:pPr>
              <w:pStyle w:val="Head2"/>
            </w:pPr>
            <w:r w:rsidRPr="00030F24">
              <w:t>0.027</w:t>
            </w:r>
            <w:r>
              <w:t>40</w:t>
            </w:r>
          </w:p>
        </w:tc>
        <w:tc>
          <w:tcPr>
            <w:tcW w:w="1254" w:type="dxa"/>
          </w:tcPr>
          <w:p w14:paraId="719BCEAF" w14:textId="79D61793" w:rsidR="00474530" w:rsidRDefault="00030F24" w:rsidP="00474530">
            <w:pPr>
              <w:pStyle w:val="Head2"/>
            </w:pPr>
            <w:r w:rsidRPr="00030F24">
              <w:t>0.02526</w:t>
            </w:r>
          </w:p>
        </w:tc>
        <w:tc>
          <w:tcPr>
            <w:tcW w:w="1254" w:type="dxa"/>
          </w:tcPr>
          <w:p w14:paraId="0154FB40" w14:textId="1A446CB0" w:rsidR="00474530" w:rsidRDefault="00030F24" w:rsidP="00474530">
            <w:pPr>
              <w:pStyle w:val="Head2"/>
            </w:pPr>
            <w:r w:rsidRPr="00030F24">
              <w:t>0.02526</w:t>
            </w:r>
          </w:p>
        </w:tc>
      </w:tr>
      <w:tr w:rsidR="00474530" w14:paraId="2DEC2756" w14:textId="77777777" w:rsidTr="00474530">
        <w:tc>
          <w:tcPr>
            <w:tcW w:w="1254" w:type="dxa"/>
          </w:tcPr>
          <w:p w14:paraId="4F6264F3" w14:textId="145BD5EA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Model_4</w:t>
            </w:r>
          </w:p>
        </w:tc>
        <w:tc>
          <w:tcPr>
            <w:tcW w:w="1254" w:type="dxa"/>
          </w:tcPr>
          <w:p w14:paraId="0CC7A053" w14:textId="25E8D2C4" w:rsidR="00474530" w:rsidRDefault="00474530" w:rsidP="00474530">
            <w:pPr>
              <w:pStyle w:val="Head2"/>
            </w:pPr>
            <w:r w:rsidRPr="00474530">
              <w:t>0.0335</w:t>
            </w:r>
            <w:r>
              <w:t>6</w:t>
            </w:r>
          </w:p>
        </w:tc>
        <w:tc>
          <w:tcPr>
            <w:tcW w:w="1254" w:type="dxa"/>
          </w:tcPr>
          <w:p w14:paraId="615E4A72" w14:textId="3FC85E8F" w:rsidR="00474530" w:rsidRDefault="00030F24" w:rsidP="00474530">
            <w:pPr>
              <w:pStyle w:val="Head2"/>
            </w:pPr>
            <w:r w:rsidRPr="00030F24">
              <w:t>0.07480</w:t>
            </w:r>
          </w:p>
        </w:tc>
        <w:tc>
          <w:tcPr>
            <w:tcW w:w="1254" w:type="dxa"/>
          </w:tcPr>
          <w:p w14:paraId="795ADD63" w14:textId="42767513" w:rsidR="00474530" w:rsidRDefault="00030F24" w:rsidP="00474530">
            <w:pPr>
              <w:pStyle w:val="Head2"/>
            </w:pPr>
            <w:r w:rsidRPr="00030F24">
              <w:t>0.07480</w:t>
            </w:r>
          </w:p>
        </w:tc>
      </w:tr>
      <w:tr w:rsidR="00474530" w14:paraId="359CE09E" w14:textId="77777777" w:rsidTr="00474530">
        <w:tc>
          <w:tcPr>
            <w:tcW w:w="1254" w:type="dxa"/>
          </w:tcPr>
          <w:p w14:paraId="57ADD832" w14:textId="21CFF6F4" w:rsidR="00474530" w:rsidRPr="00CD4AC6" w:rsidRDefault="00474530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Model_5</w:t>
            </w:r>
          </w:p>
        </w:tc>
        <w:tc>
          <w:tcPr>
            <w:tcW w:w="1254" w:type="dxa"/>
          </w:tcPr>
          <w:p w14:paraId="434BDAB8" w14:textId="1DAE48AC" w:rsidR="00474530" w:rsidRDefault="00EB6C8D" w:rsidP="00474530">
            <w:pPr>
              <w:pStyle w:val="Head2"/>
            </w:pPr>
            <w:r w:rsidRPr="00EB6C8D">
              <w:t>0.02909</w:t>
            </w:r>
          </w:p>
        </w:tc>
        <w:tc>
          <w:tcPr>
            <w:tcW w:w="1254" w:type="dxa"/>
          </w:tcPr>
          <w:p w14:paraId="5012958A" w14:textId="5ADCD020" w:rsidR="00474530" w:rsidRDefault="00EB6C8D" w:rsidP="00474530">
            <w:pPr>
              <w:pStyle w:val="Head2"/>
            </w:pPr>
            <w:r w:rsidRPr="00EB6C8D">
              <w:t>0.0222</w:t>
            </w:r>
            <w:r>
              <w:t>9</w:t>
            </w:r>
          </w:p>
        </w:tc>
        <w:tc>
          <w:tcPr>
            <w:tcW w:w="1254" w:type="dxa"/>
          </w:tcPr>
          <w:p w14:paraId="73FFC105" w14:textId="615B6938" w:rsidR="00474530" w:rsidRDefault="00EB6C8D" w:rsidP="00474530">
            <w:pPr>
              <w:pStyle w:val="Head2"/>
            </w:pPr>
            <w:r w:rsidRPr="00EB6C8D">
              <w:t>0.0222</w:t>
            </w:r>
            <w:r>
              <w:t>9</w:t>
            </w:r>
          </w:p>
        </w:tc>
      </w:tr>
      <w:tr w:rsidR="00EB6C8D" w14:paraId="171C4A3C" w14:textId="77777777" w:rsidTr="00474530">
        <w:tc>
          <w:tcPr>
            <w:tcW w:w="1254" w:type="dxa"/>
          </w:tcPr>
          <w:p w14:paraId="25364A04" w14:textId="2941D5C7" w:rsidR="00EB6C8D" w:rsidRPr="00CD4AC6" w:rsidRDefault="00EB6C8D" w:rsidP="00474530">
            <w:pPr>
              <w:pStyle w:val="Head2"/>
              <w:rPr>
                <w:b/>
                <w:bCs w:val="0"/>
              </w:rPr>
            </w:pPr>
            <w:r w:rsidRPr="00CD4AC6">
              <w:rPr>
                <w:b/>
                <w:bCs w:val="0"/>
              </w:rPr>
              <w:t>Model_6</w:t>
            </w:r>
          </w:p>
        </w:tc>
        <w:tc>
          <w:tcPr>
            <w:tcW w:w="1254" w:type="dxa"/>
          </w:tcPr>
          <w:p w14:paraId="2EC2421D" w14:textId="5EDAC37D" w:rsidR="00EB6C8D" w:rsidRPr="00EB6C8D" w:rsidRDefault="003573CF" w:rsidP="00474530">
            <w:pPr>
              <w:pStyle w:val="Head2"/>
            </w:pPr>
            <w:r w:rsidRPr="003573CF">
              <w:t>0.01846</w:t>
            </w:r>
          </w:p>
        </w:tc>
        <w:tc>
          <w:tcPr>
            <w:tcW w:w="1254" w:type="dxa"/>
          </w:tcPr>
          <w:p w14:paraId="6D6F1106" w14:textId="1C879FE1" w:rsidR="00EB6C8D" w:rsidRPr="00EB6C8D" w:rsidRDefault="003573CF" w:rsidP="00474530">
            <w:pPr>
              <w:pStyle w:val="Head2"/>
            </w:pPr>
            <w:r w:rsidRPr="003573CF">
              <w:t>0.01432</w:t>
            </w:r>
          </w:p>
        </w:tc>
        <w:tc>
          <w:tcPr>
            <w:tcW w:w="1254" w:type="dxa"/>
          </w:tcPr>
          <w:p w14:paraId="58ECFFC0" w14:textId="66269904" w:rsidR="00EB6C8D" w:rsidRPr="00EB6C8D" w:rsidRDefault="003573CF" w:rsidP="00474530">
            <w:pPr>
              <w:pStyle w:val="Head2"/>
            </w:pPr>
            <w:r w:rsidRPr="003573CF">
              <w:t>0.01432</w:t>
            </w:r>
          </w:p>
        </w:tc>
      </w:tr>
    </w:tbl>
    <w:p w14:paraId="54FB7DB5" w14:textId="77777777" w:rsidR="00474530" w:rsidRDefault="00474530" w:rsidP="00474530">
      <w:pPr>
        <w:pStyle w:val="Head2"/>
      </w:pPr>
    </w:p>
    <w:p w14:paraId="7764F3CD" w14:textId="77777777" w:rsidR="0071476C" w:rsidRDefault="00143FF5" w:rsidP="0071476C">
      <w:pPr>
        <w:pStyle w:val="Head1"/>
        <w:spacing w:after="0"/>
      </w:pPr>
      <w:r w:rsidRPr="00582D6F">
        <w:t>4</w:t>
      </w:r>
      <w:r w:rsidRPr="002C526B">
        <w:t> </w:t>
      </w:r>
      <w:r w:rsidRPr="002C526B">
        <w:t xml:space="preserve"> </w:t>
      </w:r>
      <w:r w:rsidR="0071476C">
        <w:t>A practical application</w:t>
      </w:r>
    </w:p>
    <w:p w14:paraId="76E9FE40" w14:textId="77777777" w:rsidR="00143FF5" w:rsidRDefault="00143FF5" w:rsidP="0071476C">
      <w:pPr>
        <w:pStyle w:val="Head1"/>
        <w:spacing w:after="0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14:paraId="09CBC3FB" w14:textId="77777777" w:rsidR="00391E91" w:rsidRDefault="00391E91" w:rsidP="00474530">
      <w:pPr>
        <w:pStyle w:val="Head2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t> </w:t>
      </w:r>
      <w:r>
        <w:t>Results</w:t>
      </w:r>
    </w:p>
    <w:p w14:paraId="692A28DB" w14:textId="77777777" w:rsidR="00914233" w:rsidRDefault="00914233" w:rsidP="00914233">
      <w:pPr>
        <w:pStyle w:val="Para"/>
        <w:rPr>
          <w:lang w:eastAsia="it-IT"/>
        </w:rPr>
      </w:pPr>
    </w:p>
    <w:p w14:paraId="116E4E00" w14:textId="77777777" w:rsidR="00143FF5" w:rsidRDefault="00143FF5" w:rsidP="00143FF5">
      <w:pPr>
        <w:pStyle w:val="Para"/>
        <w:rPr>
          <w:lang w:eastAsia="it-IT"/>
        </w:rPr>
      </w:pPr>
    </w:p>
    <w:sectPr w:rsidR="00143FF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7E42" w14:textId="77777777" w:rsidR="00FB17F5" w:rsidRDefault="00FB17F5">
      <w:r>
        <w:separator/>
      </w:r>
    </w:p>
  </w:endnote>
  <w:endnote w:type="continuationSeparator" w:id="0">
    <w:p w14:paraId="5E6238FD" w14:textId="77777777" w:rsidR="00FB17F5" w:rsidRDefault="00FB17F5">
      <w:r>
        <w:continuationSeparator/>
      </w:r>
    </w:p>
  </w:endnote>
  <w:endnote w:type="continuationNotice" w:id="1">
    <w:p w14:paraId="6D587708" w14:textId="77777777" w:rsidR="00FB17F5" w:rsidRDefault="00FB1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DEC25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3CB93FDA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99CC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13D1" w14:textId="77777777" w:rsidR="00FB17F5" w:rsidRDefault="00FB17F5">
      <w:r>
        <w:separator/>
      </w:r>
    </w:p>
  </w:footnote>
  <w:footnote w:type="continuationSeparator" w:id="0">
    <w:p w14:paraId="7D612492" w14:textId="77777777" w:rsidR="00FB17F5" w:rsidRDefault="00FB17F5">
      <w:r>
        <w:continuationSeparator/>
      </w:r>
    </w:p>
  </w:footnote>
  <w:footnote w:type="continuationNotice" w:id="1">
    <w:p w14:paraId="29433A5F" w14:textId="77777777" w:rsidR="00FB17F5" w:rsidRDefault="00FB1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5D259A9" w14:textId="77777777" w:rsidTr="00586A35">
      <w:tc>
        <w:tcPr>
          <w:tcW w:w="2500" w:type="pct"/>
          <w:vAlign w:val="center"/>
        </w:tcPr>
        <w:p w14:paraId="798CEE6C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 xml:space="preserve">automatic keyphrase extraction </w:t>
          </w:r>
        </w:p>
      </w:tc>
      <w:tc>
        <w:tcPr>
          <w:tcW w:w="2500" w:type="pct"/>
          <w:vAlign w:val="center"/>
        </w:tcPr>
        <w:p w14:paraId="2EA39D32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Group 10</w:t>
          </w:r>
        </w:p>
      </w:tc>
    </w:tr>
  </w:tbl>
  <w:p w14:paraId="01C681B7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4C575A65" w14:textId="77777777" w:rsidTr="00586A35">
      <w:tc>
        <w:tcPr>
          <w:tcW w:w="2500" w:type="pct"/>
          <w:vAlign w:val="center"/>
        </w:tcPr>
        <w:p w14:paraId="1BAE34C1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52A8C5C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r w:rsidRPr="00586A35">
            <w:rPr>
              <w:rFonts w:ascii="Linux Biolinum" w:hAnsi="Linux Biolinum" w:cs="Linux Biolinum"/>
            </w:rPr>
            <w:t>June, 2018, El Paso, Texas USA</w:t>
          </w:r>
        </w:p>
      </w:tc>
    </w:tr>
  </w:tbl>
  <w:p w14:paraId="4E33BEA4" w14:textId="77777777"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C66C1"/>
    <w:multiLevelType w:val="multilevel"/>
    <w:tmpl w:val="8A58B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30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0F24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763A"/>
    <w:rsid w:val="000C050B"/>
    <w:rsid w:val="000E118B"/>
    <w:rsid w:val="000E278E"/>
    <w:rsid w:val="000E7A87"/>
    <w:rsid w:val="000F6090"/>
    <w:rsid w:val="001041A3"/>
    <w:rsid w:val="0010534D"/>
    <w:rsid w:val="00116F34"/>
    <w:rsid w:val="001240ED"/>
    <w:rsid w:val="00125AC6"/>
    <w:rsid w:val="00127D30"/>
    <w:rsid w:val="001310DF"/>
    <w:rsid w:val="0013113A"/>
    <w:rsid w:val="001314CF"/>
    <w:rsid w:val="001363F5"/>
    <w:rsid w:val="00140C02"/>
    <w:rsid w:val="00141A17"/>
    <w:rsid w:val="0014244B"/>
    <w:rsid w:val="00142FEA"/>
    <w:rsid w:val="00143FF5"/>
    <w:rsid w:val="0014448D"/>
    <w:rsid w:val="001453E7"/>
    <w:rsid w:val="00145419"/>
    <w:rsid w:val="00145486"/>
    <w:rsid w:val="00152510"/>
    <w:rsid w:val="001566AE"/>
    <w:rsid w:val="001751F7"/>
    <w:rsid w:val="00182EF1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1F81"/>
    <w:rsid w:val="002233F8"/>
    <w:rsid w:val="0023747C"/>
    <w:rsid w:val="00245119"/>
    <w:rsid w:val="00247A7D"/>
    <w:rsid w:val="00250FEF"/>
    <w:rsid w:val="00252596"/>
    <w:rsid w:val="00264B6B"/>
    <w:rsid w:val="00270347"/>
    <w:rsid w:val="0027195D"/>
    <w:rsid w:val="002738DA"/>
    <w:rsid w:val="00282215"/>
    <w:rsid w:val="00282789"/>
    <w:rsid w:val="002904EB"/>
    <w:rsid w:val="00290DF5"/>
    <w:rsid w:val="00292645"/>
    <w:rsid w:val="0029583F"/>
    <w:rsid w:val="002A517A"/>
    <w:rsid w:val="002B01E4"/>
    <w:rsid w:val="002B1F59"/>
    <w:rsid w:val="002B777F"/>
    <w:rsid w:val="002C480A"/>
    <w:rsid w:val="002C526B"/>
    <w:rsid w:val="002D26C4"/>
    <w:rsid w:val="002E38F0"/>
    <w:rsid w:val="002E5C2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3CF"/>
    <w:rsid w:val="00357671"/>
    <w:rsid w:val="00364AB9"/>
    <w:rsid w:val="00373175"/>
    <w:rsid w:val="0037572A"/>
    <w:rsid w:val="00376CCC"/>
    <w:rsid w:val="0038080D"/>
    <w:rsid w:val="00386F49"/>
    <w:rsid w:val="00390853"/>
    <w:rsid w:val="00391E91"/>
    <w:rsid w:val="00392395"/>
    <w:rsid w:val="003936B1"/>
    <w:rsid w:val="003944CF"/>
    <w:rsid w:val="003A1ABD"/>
    <w:rsid w:val="003B1CA3"/>
    <w:rsid w:val="003B44F3"/>
    <w:rsid w:val="003B7525"/>
    <w:rsid w:val="003C1AD2"/>
    <w:rsid w:val="003C3338"/>
    <w:rsid w:val="003C3DAD"/>
    <w:rsid w:val="003D0DD2"/>
    <w:rsid w:val="003D2E6D"/>
    <w:rsid w:val="003D544B"/>
    <w:rsid w:val="003D64BC"/>
    <w:rsid w:val="003D7001"/>
    <w:rsid w:val="003E0299"/>
    <w:rsid w:val="003E6247"/>
    <w:rsid w:val="003F4297"/>
    <w:rsid w:val="003F5DAE"/>
    <w:rsid w:val="003F5F3D"/>
    <w:rsid w:val="003F7CA2"/>
    <w:rsid w:val="004128EE"/>
    <w:rsid w:val="00426B51"/>
    <w:rsid w:val="00427C7D"/>
    <w:rsid w:val="00431769"/>
    <w:rsid w:val="00431CB0"/>
    <w:rsid w:val="0045186A"/>
    <w:rsid w:val="0046042C"/>
    <w:rsid w:val="004707CB"/>
    <w:rsid w:val="00474530"/>
    <w:rsid w:val="0048106F"/>
    <w:rsid w:val="0048126B"/>
    <w:rsid w:val="004825CE"/>
    <w:rsid w:val="004836A6"/>
    <w:rsid w:val="004844EC"/>
    <w:rsid w:val="00492EF4"/>
    <w:rsid w:val="0049476C"/>
    <w:rsid w:val="004947C9"/>
    <w:rsid w:val="00495781"/>
    <w:rsid w:val="00497365"/>
    <w:rsid w:val="004976C9"/>
    <w:rsid w:val="004A7556"/>
    <w:rsid w:val="004B0BF6"/>
    <w:rsid w:val="004C1EDF"/>
    <w:rsid w:val="004C49F3"/>
    <w:rsid w:val="004C6B2D"/>
    <w:rsid w:val="004C6C59"/>
    <w:rsid w:val="004E56C8"/>
    <w:rsid w:val="0050103C"/>
    <w:rsid w:val="005041C6"/>
    <w:rsid w:val="00504C8B"/>
    <w:rsid w:val="00506EF6"/>
    <w:rsid w:val="005153AC"/>
    <w:rsid w:val="005160AB"/>
    <w:rsid w:val="00523CD9"/>
    <w:rsid w:val="005337E2"/>
    <w:rsid w:val="00540C55"/>
    <w:rsid w:val="00551881"/>
    <w:rsid w:val="005528F6"/>
    <w:rsid w:val="005823E7"/>
    <w:rsid w:val="00582D6F"/>
    <w:rsid w:val="0058578F"/>
    <w:rsid w:val="00586A35"/>
    <w:rsid w:val="00586D97"/>
    <w:rsid w:val="00591437"/>
    <w:rsid w:val="005927BE"/>
    <w:rsid w:val="00596082"/>
    <w:rsid w:val="00596F2A"/>
    <w:rsid w:val="005B2ED3"/>
    <w:rsid w:val="005B493F"/>
    <w:rsid w:val="005C3D72"/>
    <w:rsid w:val="005C555B"/>
    <w:rsid w:val="005C5E36"/>
    <w:rsid w:val="005C60B0"/>
    <w:rsid w:val="005D0695"/>
    <w:rsid w:val="005D0CCE"/>
    <w:rsid w:val="005D4DD2"/>
    <w:rsid w:val="005D5907"/>
    <w:rsid w:val="005D7E6E"/>
    <w:rsid w:val="005E22A3"/>
    <w:rsid w:val="005F30FF"/>
    <w:rsid w:val="006011CE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C7F"/>
    <w:rsid w:val="00684F96"/>
    <w:rsid w:val="00686F9E"/>
    <w:rsid w:val="006929FB"/>
    <w:rsid w:val="0069472B"/>
    <w:rsid w:val="00694749"/>
    <w:rsid w:val="0069568A"/>
    <w:rsid w:val="006978B2"/>
    <w:rsid w:val="006A22F6"/>
    <w:rsid w:val="006A29E8"/>
    <w:rsid w:val="006B1C7F"/>
    <w:rsid w:val="006B2BC3"/>
    <w:rsid w:val="006C4BE3"/>
    <w:rsid w:val="006D0E9B"/>
    <w:rsid w:val="006D1865"/>
    <w:rsid w:val="006D2239"/>
    <w:rsid w:val="006E0D12"/>
    <w:rsid w:val="006E4407"/>
    <w:rsid w:val="006E7653"/>
    <w:rsid w:val="006F050A"/>
    <w:rsid w:val="006F1681"/>
    <w:rsid w:val="006F594A"/>
    <w:rsid w:val="00700002"/>
    <w:rsid w:val="00701FA6"/>
    <w:rsid w:val="0070306F"/>
    <w:rsid w:val="0070473B"/>
    <w:rsid w:val="0070531E"/>
    <w:rsid w:val="00706EAF"/>
    <w:rsid w:val="00710B1B"/>
    <w:rsid w:val="0071476C"/>
    <w:rsid w:val="00717FB2"/>
    <w:rsid w:val="007249CB"/>
    <w:rsid w:val="00727914"/>
    <w:rsid w:val="00727DE6"/>
    <w:rsid w:val="00727EBD"/>
    <w:rsid w:val="00732243"/>
    <w:rsid w:val="00732D22"/>
    <w:rsid w:val="00743328"/>
    <w:rsid w:val="007451FF"/>
    <w:rsid w:val="00745373"/>
    <w:rsid w:val="00747127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17A3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301A"/>
    <w:rsid w:val="007E7648"/>
    <w:rsid w:val="007F2D1D"/>
    <w:rsid w:val="007F2D2A"/>
    <w:rsid w:val="00802E06"/>
    <w:rsid w:val="008051C3"/>
    <w:rsid w:val="00810CE2"/>
    <w:rsid w:val="008150D4"/>
    <w:rsid w:val="00824131"/>
    <w:rsid w:val="008313F7"/>
    <w:rsid w:val="0083735E"/>
    <w:rsid w:val="00837CBF"/>
    <w:rsid w:val="008431CA"/>
    <w:rsid w:val="00843705"/>
    <w:rsid w:val="00847A31"/>
    <w:rsid w:val="00850D0C"/>
    <w:rsid w:val="0085553A"/>
    <w:rsid w:val="00871E83"/>
    <w:rsid w:val="00887F1D"/>
    <w:rsid w:val="0089066F"/>
    <w:rsid w:val="00891A1D"/>
    <w:rsid w:val="008949E1"/>
    <w:rsid w:val="008A3DB0"/>
    <w:rsid w:val="008A4615"/>
    <w:rsid w:val="008A665A"/>
    <w:rsid w:val="008A7372"/>
    <w:rsid w:val="008B1EFD"/>
    <w:rsid w:val="008B710D"/>
    <w:rsid w:val="008C6E83"/>
    <w:rsid w:val="008C72C9"/>
    <w:rsid w:val="008D4A83"/>
    <w:rsid w:val="008F388B"/>
    <w:rsid w:val="008F6FB8"/>
    <w:rsid w:val="009010B7"/>
    <w:rsid w:val="009073E1"/>
    <w:rsid w:val="00914233"/>
    <w:rsid w:val="0091660D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67C7E"/>
    <w:rsid w:val="00976413"/>
    <w:rsid w:val="00981D89"/>
    <w:rsid w:val="00982C4C"/>
    <w:rsid w:val="00986039"/>
    <w:rsid w:val="009923C7"/>
    <w:rsid w:val="009978A7"/>
    <w:rsid w:val="009B00DC"/>
    <w:rsid w:val="009B7559"/>
    <w:rsid w:val="009C3046"/>
    <w:rsid w:val="009C7956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25E43"/>
    <w:rsid w:val="00A319FD"/>
    <w:rsid w:val="00A462C6"/>
    <w:rsid w:val="00A46CDB"/>
    <w:rsid w:val="00A55023"/>
    <w:rsid w:val="00A739CB"/>
    <w:rsid w:val="00A75047"/>
    <w:rsid w:val="00A8507F"/>
    <w:rsid w:val="00A91E16"/>
    <w:rsid w:val="00A95518"/>
    <w:rsid w:val="00AA0D3B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0190E"/>
    <w:rsid w:val="00B13E4F"/>
    <w:rsid w:val="00B14E51"/>
    <w:rsid w:val="00B15A21"/>
    <w:rsid w:val="00B1638F"/>
    <w:rsid w:val="00B24693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2601"/>
    <w:rsid w:val="00B64DD4"/>
    <w:rsid w:val="00B64F13"/>
    <w:rsid w:val="00B73DEA"/>
    <w:rsid w:val="00B83868"/>
    <w:rsid w:val="00B83D2C"/>
    <w:rsid w:val="00B85122"/>
    <w:rsid w:val="00B874DF"/>
    <w:rsid w:val="00BA00DF"/>
    <w:rsid w:val="00BA5432"/>
    <w:rsid w:val="00BA7DD8"/>
    <w:rsid w:val="00BB333E"/>
    <w:rsid w:val="00BB6735"/>
    <w:rsid w:val="00BC5BDA"/>
    <w:rsid w:val="00BD304D"/>
    <w:rsid w:val="00BD61E5"/>
    <w:rsid w:val="00BD793B"/>
    <w:rsid w:val="00BE2FA8"/>
    <w:rsid w:val="00BE7EFC"/>
    <w:rsid w:val="00BF3D6B"/>
    <w:rsid w:val="00C03DCA"/>
    <w:rsid w:val="00C06212"/>
    <w:rsid w:val="00C1142C"/>
    <w:rsid w:val="00C14A4F"/>
    <w:rsid w:val="00C24961"/>
    <w:rsid w:val="00C2698F"/>
    <w:rsid w:val="00C325DC"/>
    <w:rsid w:val="00C32613"/>
    <w:rsid w:val="00C41AE1"/>
    <w:rsid w:val="00C4538D"/>
    <w:rsid w:val="00C461FF"/>
    <w:rsid w:val="00C50274"/>
    <w:rsid w:val="00C5423E"/>
    <w:rsid w:val="00C6349E"/>
    <w:rsid w:val="00C72FAB"/>
    <w:rsid w:val="00C74E45"/>
    <w:rsid w:val="00C822AF"/>
    <w:rsid w:val="00C87209"/>
    <w:rsid w:val="00C90428"/>
    <w:rsid w:val="00C910AE"/>
    <w:rsid w:val="00C9472A"/>
    <w:rsid w:val="00C95C6E"/>
    <w:rsid w:val="00C96BBA"/>
    <w:rsid w:val="00C96C07"/>
    <w:rsid w:val="00CA17C5"/>
    <w:rsid w:val="00CB6709"/>
    <w:rsid w:val="00CC229A"/>
    <w:rsid w:val="00CC2FE0"/>
    <w:rsid w:val="00CD3723"/>
    <w:rsid w:val="00CD4663"/>
    <w:rsid w:val="00CD4AC6"/>
    <w:rsid w:val="00CD5172"/>
    <w:rsid w:val="00CE752A"/>
    <w:rsid w:val="00CF2B1E"/>
    <w:rsid w:val="00CF39D4"/>
    <w:rsid w:val="00CF475C"/>
    <w:rsid w:val="00D01909"/>
    <w:rsid w:val="00D04103"/>
    <w:rsid w:val="00D24AA4"/>
    <w:rsid w:val="00D31EBA"/>
    <w:rsid w:val="00D341FA"/>
    <w:rsid w:val="00D34435"/>
    <w:rsid w:val="00D47BCC"/>
    <w:rsid w:val="00D658B3"/>
    <w:rsid w:val="00D70EDE"/>
    <w:rsid w:val="00D81632"/>
    <w:rsid w:val="00D81F03"/>
    <w:rsid w:val="00D82CFD"/>
    <w:rsid w:val="00D9290D"/>
    <w:rsid w:val="00DA20A3"/>
    <w:rsid w:val="00DA26F9"/>
    <w:rsid w:val="00DC112E"/>
    <w:rsid w:val="00DC15DF"/>
    <w:rsid w:val="00DC1C49"/>
    <w:rsid w:val="00DC4829"/>
    <w:rsid w:val="00DC4B20"/>
    <w:rsid w:val="00DC4FC9"/>
    <w:rsid w:val="00DD476E"/>
    <w:rsid w:val="00DD5335"/>
    <w:rsid w:val="00DF0E97"/>
    <w:rsid w:val="00E016B0"/>
    <w:rsid w:val="00E02D63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A91"/>
    <w:rsid w:val="00E467C1"/>
    <w:rsid w:val="00E51B27"/>
    <w:rsid w:val="00E71D5C"/>
    <w:rsid w:val="00E83192"/>
    <w:rsid w:val="00E834D5"/>
    <w:rsid w:val="00E87E12"/>
    <w:rsid w:val="00E943FF"/>
    <w:rsid w:val="00EA18AE"/>
    <w:rsid w:val="00EA28B8"/>
    <w:rsid w:val="00EA33FF"/>
    <w:rsid w:val="00EB0977"/>
    <w:rsid w:val="00EB13C5"/>
    <w:rsid w:val="00EB2E12"/>
    <w:rsid w:val="00EB2F48"/>
    <w:rsid w:val="00EB3F7D"/>
    <w:rsid w:val="00EB49FA"/>
    <w:rsid w:val="00EB5854"/>
    <w:rsid w:val="00EB6C8D"/>
    <w:rsid w:val="00EC4D39"/>
    <w:rsid w:val="00EC5E10"/>
    <w:rsid w:val="00EE636A"/>
    <w:rsid w:val="00EF01D1"/>
    <w:rsid w:val="00EF03F0"/>
    <w:rsid w:val="00F06E88"/>
    <w:rsid w:val="00F07F37"/>
    <w:rsid w:val="00F10C81"/>
    <w:rsid w:val="00F13DDE"/>
    <w:rsid w:val="00F1464C"/>
    <w:rsid w:val="00F2664D"/>
    <w:rsid w:val="00F27D3B"/>
    <w:rsid w:val="00F30418"/>
    <w:rsid w:val="00F3215E"/>
    <w:rsid w:val="00F3231F"/>
    <w:rsid w:val="00F41CC2"/>
    <w:rsid w:val="00F44793"/>
    <w:rsid w:val="00F50325"/>
    <w:rsid w:val="00F51196"/>
    <w:rsid w:val="00F52D73"/>
    <w:rsid w:val="00F65834"/>
    <w:rsid w:val="00F66B6F"/>
    <w:rsid w:val="00F74DA3"/>
    <w:rsid w:val="00F87CC6"/>
    <w:rsid w:val="00F91DFA"/>
    <w:rsid w:val="00F95288"/>
    <w:rsid w:val="00F9532D"/>
    <w:rsid w:val="00F9791B"/>
    <w:rsid w:val="00FA25F4"/>
    <w:rsid w:val="00FA313D"/>
    <w:rsid w:val="00FB17F5"/>
    <w:rsid w:val="00FB2AFC"/>
    <w:rsid w:val="00FB7A39"/>
    <w:rsid w:val="00FC0E1D"/>
    <w:rsid w:val="00FC53DA"/>
    <w:rsid w:val="00FD16A9"/>
    <w:rsid w:val="00FE075C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86C074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te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te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te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te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arte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arter"/>
    <w:rsid w:val="00586A3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arter"/>
    <w:uiPriority w:val="99"/>
    <w:unhideWhenUsed/>
    <w:rsid w:val="00586A3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Tipodeletrapredefinidodopargrafo"/>
    <w:uiPriority w:val="99"/>
    <w:unhideWhenUsed/>
    <w:rsid w:val="00586A35"/>
    <w:rPr>
      <w:vertAlign w:val="superscript"/>
    </w:rPr>
  </w:style>
  <w:style w:type="table" w:styleId="TabelacomGrelha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586A3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Tipodeletrapredefinidodopargraf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86A35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86A3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Tipodeletrapredefinidodopar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Tipodeletrapredefinidodopargraf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ter">
    <w:name w:val="Título 7 Caráter"/>
    <w:basedOn w:val="Tipodeletrapredefinidodopargraf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ter">
    <w:name w:val="Título 8 Caráter"/>
    <w:basedOn w:val="Tipodeletrapredefinidodopargraf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ter">
    <w:name w:val="Título 9 Caráter"/>
    <w:basedOn w:val="Tipodeletrapredefinidodopargraf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Tipodeletrapredefinidodopar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5E43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474530"/>
    <w:pPr>
      <w:jc w:val="both"/>
    </w:pPr>
    <w:rPr>
      <w:rFonts w:ascii="Linux Libertine" w:eastAsia="Times New Roman" w:hAnsi="Linux Libertine" w:cs="Linux Libertine"/>
      <w:bCs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arter"/>
    <w:uiPriority w:val="29"/>
    <w:qFormat/>
    <w:pPr>
      <w:ind w:left="720"/>
    </w:pPr>
    <w:rPr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Tipodeletrapredefinidodopar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Tipodeletrapredefinidodopargraf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Tipodeletrapredefinidodopar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Tipodeletrapredefinidodopar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Tipodeletrapredefinidodopar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Tipodeletrapredefinidodopar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Tipodeletrapredefinidodopargraf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Tipodeletrapredefinidodopar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Tipodeletrapredefinidodopar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Tipodeletrapredefinidodopar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Tipodeletrapredefinidodopar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Tipodeletrapredefinidodopar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Tipodeletrapredefinidodopargrafo"/>
    <w:uiPriority w:val="1"/>
    <w:qFormat/>
    <w:rsid w:val="00586A35"/>
    <w:rPr>
      <w:color w:val="0808B8"/>
    </w:rPr>
  </w:style>
  <w:style w:type="character" w:customStyle="1" w:styleId="Fax">
    <w:name w:val="Fax"/>
    <w:basedOn w:val="Tipodeletrapredefinidodopar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Tipodeletrapredefinidodopar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Tipodeletrapredefinidodopargrafo"/>
    <w:rsid w:val="00586A35"/>
  </w:style>
  <w:style w:type="character" w:customStyle="1" w:styleId="FundAgency">
    <w:name w:val="FundAgency"/>
    <w:basedOn w:val="Tipodeletrapredefinidodopargrafo"/>
    <w:uiPriority w:val="1"/>
    <w:qFormat/>
    <w:rPr>
      <w:color w:val="666699"/>
    </w:rPr>
  </w:style>
  <w:style w:type="character" w:customStyle="1" w:styleId="FundNumber">
    <w:name w:val="FundNumber"/>
    <w:basedOn w:val="Tipodeletrapredefinidodopar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Tipodeletrapredefinidodopar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Tipodeletrapredefinidodopar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Tipodeletrapredefinidodopar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Tipodeletrapredefinidodopar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Tipodeletrapredefinidodopar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D97"/>
    <w:pPr>
      <w:spacing w:line="264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Tipodeletrapredefinidodopargrafo"/>
    <w:uiPriority w:val="1"/>
    <w:qFormat/>
    <w:rsid w:val="00586A35"/>
    <w:rPr>
      <w:color w:val="0000FF"/>
    </w:rPr>
  </w:style>
  <w:style w:type="character" w:customStyle="1" w:styleId="Phone">
    <w:name w:val="Phone"/>
    <w:basedOn w:val="Tipodeletrapredefinidodopargrafo"/>
    <w:uiPriority w:val="1"/>
    <w:qFormat/>
    <w:rsid w:val="00586A35"/>
    <w:rPr>
      <w:color w:val="A0502C"/>
    </w:rPr>
  </w:style>
  <w:style w:type="character" w:customStyle="1" w:styleId="PinCode">
    <w:name w:val="PinCode"/>
    <w:basedOn w:val="Tipodeletrapredefinidodopargrafo"/>
    <w:uiPriority w:val="1"/>
    <w:qFormat/>
    <w:rsid w:val="00586A35"/>
    <w:rPr>
      <w:color w:val="808000"/>
    </w:rPr>
  </w:style>
  <w:style w:type="character" w:styleId="TextodoMarcadordePosio">
    <w:name w:val="Placeholder Text"/>
    <w:basedOn w:val="Tipodeletrapredefinidodopar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Tipodeletrapredefinidodopar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Tipodeletrapredefinidodopar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Tipodeletrapredefinidodopar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Tipodeletrapredefinidodopar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Tipodeletrapredefinidodopar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Tipodeletrapredefinidodopargrafo"/>
    <w:uiPriority w:val="99"/>
    <w:semiHidden/>
    <w:rsid w:val="00586A35"/>
  </w:style>
  <w:style w:type="character" w:customStyle="1" w:styleId="SubtitleChar">
    <w:name w:val="Subtitle Char"/>
    <w:basedOn w:val="Tipodeletrapredefinidodopar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Tipodeletrapredefinidodopar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Tipodeletrapredefinidodopar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Tipodeletrapredefinidodopar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Tipodeletrapredefinidodopar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Tipodeletrapredefinidodopar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Tipodeletrapredefinidodopar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Tipodeletrapredefinidodopar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C910AE"/>
    <w:pPr>
      <w:keepNext/>
    </w:pPr>
    <w:rPr>
      <w:b/>
      <w:bCs/>
      <w:sz w:val="14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Tipodeletrapredefinidodopar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Tipodeletrapredefinidodopar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te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Tipodeletrapredefinidodopar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Tipodeletrapredefinidodopar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Tipodeletrapredefinidodopargrafo"/>
    <w:rPr>
      <w:sz w:val="28"/>
      <w:szCs w:val="28"/>
    </w:rPr>
  </w:style>
  <w:style w:type="paragraph" w:styleId="Textodenotaderodap">
    <w:name w:val="footnote text"/>
    <w:basedOn w:val="Normal"/>
    <w:link w:val="TextodenotaderodapCarter"/>
    <w:rsid w:val="00586A35"/>
    <w:pPr>
      <w:spacing w:line="240" w:lineRule="auto"/>
    </w:pPr>
    <w:rPr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Tipodeletrapredefinidodopar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Tipodeletrapredefinidodopar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Tipodeletrapredefinidodopar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Tipodeletrapredefinidodopar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Tipodeletrapredefinidodopar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Tipodeletrapredefinidodopargrafo"/>
    <w:uiPriority w:val="1"/>
    <w:qFormat/>
    <w:rsid w:val="00586A35"/>
    <w:rPr>
      <w:color w:val="0000FF"/>
    </w:rPr>
  </w:style>
  <w:style w:type="character" w:customStyle="1" w:styleId="eSlide">
    <w:name w:val="eSlide"/>
    <w:basedOn w:val="Tipodeletrapredefinidodopar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Tipodeletrapredefinidodopar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Tipodeletrapredefinidodopar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Tipodeletrapredefinidodopar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Tipodeletrapredefinidodopar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Tipodeletrapredefinidodopargrafo"/>
    <w:uiPriority w:val="1"/>
    <w:qFormat/>
    <w:rsid w:val="00586A35"/>
    <w:rPr>
      <w:color w:val="E36C0A" w:themeColor="accent6" w:themeShade="BF"/>
    </w:rPr>
  </w:style>
  <w:style w:type="paragraph" w:styleId="Inciodecarta">
    <w:name w:val="Salutation"/>
    <w:basedOn w:val="Normal"/>
    <w:next w:val="Normal"/>
    <w:link w:val="InciodecartaCarter"/>
    <w:uiPriority w:val="99"/>
    <w:unhideWhenUsed/>
    <w:rsid w:val="00586A35"/>
  </w:style>
  <w:style w:type="character" w:customStyle="1" w:styleId="InciodecartaCarter">
    <w:name w:val="Início de carta Caráter"/>
    <w:basedOn w:val="Tipodeletrapredefinidodopargrafo"/>
    <w:link w:val="Inciodecart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Tipodeletrapredefinidodopar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Tipodeletrapredefinidodopargraf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Tipodeletrapredefinidodopargraf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Tipodeletrapredefinidodopargraf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Tipodeletrapredefinidodopar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arter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avanodecorpodetexto">
    <w:name w:val="Body Text First Indent"/>
    <w:basedOn w:val="Corpodetexto"/>
    <w:link w:val="PrimeiroavanodecorpodetextoCarter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">
    <w:name w:val="Body Text Indent"/>
    <w:basedOn w:val="Normal"/>
    <w:link w:val="AvanodecorpodetextoCarter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avanodecorpodetexto2">
    <w:name w:val="Body Text First Indent 2"/>
    <w:basedOn w:val="Avanodecorpodetexto"/>
    <w:link w:val="Primeiroavanodecorpodetexto2Carter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2">
    <w:name w:val="Body Text Indent 2"/>
    <w:basedOn w:val="Normal"/>
    <w:link w:val="Avanodecorpodetexto2Carter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3">
    <w:name w:val="Body Text Indent 3"/>
    <w:basedOn w:val="Normal"/>
    <w:link w:val="Avanodecorpodetexto3Carter"/>
    <w:pPr>
      <w:spacing w:after="120"/>
      <w:ind w:left="360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Rematedecarta">
    <w:name w:val="Closing"/>
    <w:basedOn w:val="Normal"/>
    <w:link w:val="RematedecartaCarter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arter"/>
  </w:style>
  <w:style w:type="character" w:customStyle="1" w:styleId="DataCarter">
    <w:name w:val="Data Caráter"/>
    <w:basedOn w:val="Tipodeletrapredefinidodopar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arter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correioeletrnico">
    <w:name w:val="E-mail Signature"/>
    <w:basedOn w:val="Normal"/>
    <w:link w:val="AssinaturadecorreioeletrnicoCarter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arter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rPr>
      <w:rFonts w:ascii="Consolas" w:hAnsi="Consolas" w:cs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rPr>
      <w:rFonts w:ascii="Consolas" w:eastAsiaTheme="minorHAnsi" w:hAnsi="Consolas" w:cs="Consolas"/>
      <w:lang w:val="en-US" w:eastAsia="en-US"/>
    </w:rPr>
  </w:style>
  <w:style w:type="paragraph" w:styleId="ndiceremissivo1">
    <w:name w:val="index 1"/>
    <w:basedOn w:val="Normal"/>
    <w:next w:val="Normal"/>
    <w:autoRedefine/>
    <w:pPr>
      <w:ind w:left="180" w:hanging="180"/>
    </w:pPr>
  </w:style>
  <w:style w:type="paragraph" w:styleId="ndiceremissivo2">
    <w:name w:val="index 2"/>
    <w:basedOn w:val="Normal"/>
    <w:next w:val="Normal"/>
    <w:autoRedefine/>
    <w:pPr>
      <w:ind w:left="360" w:hanging="180"/>
    </w:pPr>
  </w:style>
  <w:style w:type="paragraph" w:styleId="ndiceremissivo3">
    <w:name w:val="index 3"/>
    <w:basedOn w:val="Normal"/>
    <w:next w:val="Normal"/>
    <w:autoRedefine/>
    <w:pPr>
      <w:ind w:left="540" w:hanging="180"/>
    </w:pPr>
  </w:style>
  <w:style w:type="paragraph" w:styleId="ndiceremissivo4">
    <w:name w:val="index 4"/>
    <w:basedOn w:val="Normal"/>
    <w:next w:val="Normal"/>
    <w:autoRedefine/>
    <w:pPr>
      <w:ind w:left="720" w:hanging="180"/>
    </w:pPr>
  </w:style>
  <w:style w:type="paragraph" w:styleId="ndiceremissivo5">
    <w:name w:val="index 5"/>
    <w:basedOn w:val="Normal"/>
    <w:next w:val="Normal"/>
    <w:autoRedefine/>
    <w:pPr>
      <w:ind w:left="900" w:hanging="180"/>
    </w:pPr>
  </w:style>
  <w:style w:type="paragraph" w:styleId="ndiceremissivo6">
    <w:name w:val="index 6"/>
    <w:basedOn w:val="Normal"/>
    <w:next w:val="Normal"/>
    <w:autoRedefine/>
    <w:pPr>
      <w:ind w:left="1080" w:hanging="180"/>
    </w:pPr>
  </w:style>
  <w:style w:type="paragraph" w:styleId="ndiceremissivo7">
    <w:name w:val="index 7"/>
    <w:basedOn w:val="Normal"/>
    <w:next w:val="Normal"/>
    <w:autoRedefine/>
    <w:pPr>
      <w:ind w:left="1260" w:hanging="180"/>
    </w:pPr>
  </w:style>
  <w:style w:type="paragraph" w:styleId="ndiceremissivo8">
    <w:name w:val="index 8"/>
    <w:basedOn w:val="Normal"/>
    <w:next w:val="Normal"/>
    <w:autoRedefine/>
    <w:pPr>
      <w:ind w:left="1440" w:hanging="180"/>
    </w:pPr>
  </w:style>
  <w:style w:type="paragraph" w:styleId="ndiceremissivo9">
    <w:name w:val="index 9"/>
    <w:basedOn w:val="Normal"/>
    <w:next w:val="Normal"/>
    <w:autoRedefine/>
    <w:pPr>
      <w:ind w:left="1620" w:hanging="180"/>
    </w:pPr>
  </w:style>
  <w:style w:type="paragraph" w:styleId="Cabealhodendiceremissivo">
    <w:name w:val="index heading"/>
    <w:basedOn w:val="Normal"/>
    <w:next w:val="ndice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mmarcas">
    <w:name w:val="List Bullet"/>
    <w:basedOn w:val="Normal"/>
    <w:pPr>
      <w:numPr>
        <w:numId w:val="10"/>
      </w:numPr>
      <w:contextualSpacing/>
    </w:pPr>
  </w:style>
  <w:style w:type="paragraph" w:styleId="Listacommarcas2">
    <w:name w:val="List Bullet 2"/>
    <w:basedOn w:val="Normal"/>
    <w:pPr>
      <w:numPr>
        <w:numId w:val="11"/>
      </w:numPr>
      <w:contextualSpacing/>
    </w:pPr>
  </w:style>
  <w:style w:type="paragraph" w:styleId="Listacommarcas3">
    <w:name w:val="List Bullet 3"/>
    <w:basedOn w:val="Normal"/>
    <w:pPr>
      <w:numPr>
        <w:numId w:val="12"/>
      </w:numPr>
      <w:contextualSpacing/>
    </w:pPr>
  </w:style>
  <w:style w:type="paragraph" w:styleId="Listacommarcas4">
    <w:name w:val="List Bullet 4"/>
    <w:basedOn w:val="Normal"/>
    <w:pPr>
      <w:numPr>
        <w:numId w:val="13"/>
      </w:numPr>
      <w:contextualSpacing/>
    </w:pPr>
  </w:style>
  <w:style w:type="paragraph" w:styleId="Listacommarcas5">
    <w:name w:val="List Bullet 5"/>
    <w:basedOn w:val="Normal"/>
    <w:pPr>
      <w:numPr>
        <w:numId w:val="14"/>
      </w:numPr>
      <w:contextualSpacing/>
    </w:pPr>
  </w:style>
  <w:style w:type="paragraph" w:styleId="Listadecont">
    <w:name w:val="List Continue"/>
    <w:basedOn w:val="Normal"/>
    <w:pPr>
      <w:spacing w:after="120"/>
      <w:ind w:left="360"/>
      <w:contextualSpacing/>
    </w:pPr>
  </w:style>
  <w:style w:type="paragraph" w:styleId="Listadecont2">
    <w:name w:val="List Continue 2"/>
    <w:basedOn w:val="Normal"/>
    <w:pPr>
      <w:spacing w:after="120"/>
      <w:ind w:left="720"/>
      <w:contextualSpacing/>
    </w:pPr>
  </w:style>
  <w:style w:type="paragraph" w:styleId="Listadecont3">
    <w:name w:val="List Continue 3"/>
    <w:basedOn w:val="Normal"/>
    <w:pPr>
      <w:spacing w:after="120"/>
      <w:ind w:left="1080"/>
      <w:contextualSpacing/>
    </w:pPr>
  </w:style>
  <w:style w:type="paragraph" w:styleId="Listadecont4">
    <w:name w:val="List Continue 4"/>
    <w:basedOn w:val="Normal"/>
    <w:pPr>
      <w:spacing w:after="120"/>
      <w:ind w:left="1440"/>
      <w:contextualSpacing/>
    </w:pPr>
  </w:style>
  <w:style w:type="paragraph" w:styleId="Listadecont5">
    <w:name w:val="List Continue 5"/>
    <w:basedOn w:val="Normal"/>
    <w:pPr>
      <w:spacing w:after="120"/>
      <w:ind w:left="1800"/>
      <w:contextualSpacing/>
    </w:pPr>
  </w:style>
  <w:style w:type="paragraph" w:styleId="Listanumerada">
    <w:name w:val="List Number"/>
    <w:basedOn w:val="Normal"/>
    <w:pPr>
      <w:numPr>
        <w:numId w:val="15"/>
      </w:numPr>
      <w:contextualSpacing/>
    </w:pPr>
  </w:style>
  <w:style w:type="paragraph" w:styleId="Listanumerada2">
    <w:name w:val="List Number 2"/>
    <w:basedOn w:val="Normal"/>
    <w:pPr>
      <w:numPr>
        <w:numId w:val="16"/>
      </w:numPr>
      <w:contextualSpacing/>
    </w:pPr>
  </w:style>
  <w:style w:type="paragraph" w:styleId="Listanumerada3">
    <w:name w:val="List Number 3"/>
    <w:basedOn w:val="Normal"/>
    <w:pPr>
      <w:numPr>
        <w:numId w:val="17"/>
      </w:numPr>
      <w:contextualSpacing/>
    </w:pPr>
  </w:style>
  <w:style w:type="paragraph" w:styleId="Listanumerada4">
    <w:name w:val="List Number 4"/>
    <w:basedOn w:val="Normal"/>
    <w:pPr>
      <w:numPr>
        <w:numId w:val="18"/>
      </w:numPr>
      <w:contextualSpacing/>
    </w:pPr>
  </w:style>
  <w:style w:type="paragraph" w:styleId="Lista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arte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arter">
    <w:name w:val="Texto de macro Caráter"/>
    <w:basedOn w:val="Tipodeletrapredefinidodopargraf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arte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vanonormal">
    <w:name w:val="Normal Indent"/>
    <w:basedOn w:val="Normal"/>
    <w:pPr>
      <w:ind w:left="720"/>
    </w:pPr>
  </w:style>
  <w:style w:type="paragraph" w:styleId="Cabealhodanota">
    <w:name w:val="Note Heading"/>
    <w:basedOn w:val="Normal"/>
    <w:next w:val="Normal"/>
    <w:link w:val="CabealhodanotaCarter"/>
  </w:style>
  <w:style w:type="character" w:customStyle="1" w:styleId="CabealhodanotaCarter">
    <w:name w:val="Cabeçalho da nota Caráter"/>
    <w:basedOn w:val="Tipodeletrapredefinidodopargrafo"/>
    <w:link w:val="Cabealh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mples">
    <w:name w:val="Plain Text"/>
    <w:basedOn w:val="Normal"/>
    <w:link w:val="TextosimplesCarter"/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arter"/>
    <w:pPr>
      <w:ind w:left="4320"/>
    </w:pPr>
  </w:style>
  <w:style w:type="character" w:customStyle="1" w:styleId="AssinaturaCarter">
    <w:name w:val="Assinatura Caráter"/>
    <w:basedOn w:val="Tipodeletrapredefinidodopargraf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te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Tipodeletrapredefinidodopar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Tipodeletrapredefinidodopargrafo"/>
    <w:rsid w:val="00D341FA"/>
  </w:style>
  <w:style w:type="table" w:styleId="TabelaSimples4">
    <w:name w:val="Plain Table 4"/>
    <w:basedOn w:val="Tabelanormal"/>
    <w:uiPriority w:val="44"/>
    <w:rsid w:val="00CD37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64F2A32-C901-4411-B878-718A0FCD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258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1151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Margarida Costa</cp:lastModifiedBy>
  <cp:revision>5</cp:revision>
  <cp:lastPrinted>2018-05-22T11:24:00Z</cp:lastPrinted>
  <dcterms:created xsi:type="dcterms:W3CDTF">2019-12-03T15:07:00Z</dcterms:created>
  <dcterms:modified xsi:type="dcterms:W3CDTF">2019-12-04T17:26:00Z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