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52"/>
          <w:szCs w:val="52"/>
        </w:rPr>
      </w:pPr>
      <w:r w:rsidRPr="00754D1B">
        <w:rPr>
          <w:rFonts w:ascii="隶书" w:eastAsia="隶书" w:hAnsi="华文楷体" w:cs="Courier New" w:hint="eastAsia"/>
          <w:sz w:val="52"/>
          <w:szCs w:val="52"/>
        </w:rPr>
        <w:t>个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人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简</w:t>
      </w:r>
      <w:r>
        <w:rPr>
          <w:rFonts w:ascii="隶书" w:eastAsia="隶书" w:hAnsi="华文楷体" w:cs="Courier New" w:hint="eastAsia"/>
          <w:sz w:val="52"/>
          <w:szCs w:val="52"/>
        </w:rPr>
        <w:t xml:space="preserve"> </w:t>
      </w:r>
      <w:r w:rsidRPr="00754D1B">
        <w:rPr>
          <w:rFonts w:ascii="隶书" w:eastAsia="隶书" w:hAnsi="华文楷体" w:cs="Courier New" w:hint="eastAsia"/>
          <w:sz w:val="52"/>
          <w:szCs w:val="52"/>
        </w:rPr>
        <w:t>历</w:t>
      </w:r>
    </w:p>
    <w:p w:rsidR="00B70C72" w:rsidRDefault="00B70C72" w:rsidP="00B70C72">
      <w:pPr>
        <w:spacing w:line="276" w:lineRule="auto"/>
        <w:jc w:val="center"/>
        <w:rPr>
          <w:rFonts w:ascii="隶书" w:eastAsia="隶书" w:hAnsi="华文楷体" w:cs="Courier New"/>
          <w:sz w:val="10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6"/>
        <w:gridCol w:w="2587"/>
      </w:tblGrid>
      <w:tr w:rsidR="001D4B6F" w:rsidTr="0078519A">
        <w:trPr>
          <w:jc w:val="center"/>
        </w:trPr>
        <w:tc>
          <w:tcPr>
            <w:tcW w:w="9683" w:type="dxa"/>
            <w:gridSpan w:val="2"/>
          </w:tcPr>
          <w:p w:rsidR="001D4B6F" w:rsidRDefault="001D4B6F" w:rsidP="00686F93">
            <w:pPr>
              <w:ind w:lef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谢珍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|</w:t>
            </w: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 xml:space="preserve"> 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三年工作经验 | 男 | 2</w:t>
            </w:r>
            <w:r w:rsidR="002272B0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4</w:t>
            </w:r>
            <w:r w:rsidRPr="00B70C72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岁（1987年10月8日）</w:t>
            </w:r>
          </w:p>
          <w:p w:rsidR="001D4B6F" w:rsidRDefault="001D4B6F" w:rsidP="00B70C72">
            <w:pPr>
              <w:ind w:left="0" w:right="675"/>
              <w:jc w:val="right"/>
            </w:pPr>
            <w:r w:rsidRPr="0043720B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4"/>
                <w:szCs w:val="24"/>
              </w:rPr>
              <w:drawing>
                <wp:inline distT="0" distB="0" distL="0" distR="0">
                  <wp:extent cx="5810250" cy="38100"/>
                  <wp:effectExtent l="19050" t="0" r="0" b="0"/>
                  <wp:docPr id="19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B6F" w:rsidTr="0078519A">
        <w:trPr>
          <w:jc w:val="center"/>
        </w:trPr>
        <w:tc>
          <w:tcPr>
            <w:tcW w:w="7096" w:type="dxa"/>
          </w:tcPr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居住地：上海</w:t>
            </w:r>
          </w:p>
          <w:p w:rsidR="001D4B6F" w:rsidRDefault="001D4B6F" w:rsidP="00B70C72">
            <w:pPr>
              <w:widowControl/>
              <w:spacing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电　话：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13764756741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（手机）</w:t>
            </w:r>
          </w:p>
          <w:p w:rsidR="001D4B6F" w:rsidRDefault="001D4B6F" w:rsidP="00B70C72">
            <w:pPr>
              <w:ind w:left="0"/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E-mail：</w:t>
            </w:r>
            <w:r w:rsidR="00601E5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510732083@qq.com</w:t>
            </w:r>
          </w:p>
          <w:p w:rsidR="0064410D" w:rsidRPr="0064410D" w:rsidRDefault="0064410D" w:rsidP="00B70C72">
            <w:pPr>
              <w:ind w:left="0"/>
            </w:pPr>
            <w:r w:rsidRPr="0064410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Demo演示：仿捕鱼达人项目（基于cocos2d-x，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正在开发中，即时更新，</w:t>
            </w:r>
            <w:r w:rsidRPr="0064410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项目地址：</w:t>
            </w:r>
            <w:hyperlink r:id="rId7" w:history="1">
              <w:r w:rsidRPr="0064410D">
                <w:rPr>
                  <w:rFonts w:ascii="宋体" w:eastAsia="宋体" w:hAnsi="宋体" w:cs="宋体"/>
                  <w:color w:val="4C4C4C"/>
                  <w:kern w:val="0"/>
                  <w:sz w:val="18"/>
                  <w:szCs w:val="18"/>
                </w:rPr>
                <w:t>https://github.com/pcrazyc/Fish_demo.git</w:t>
              </w:r>
            </w:hyperlink>
            <w:r w:rsidRPr="0064410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）</w:t>
            </w:r>
          </w:p>
        </w:tc>
        <w:tc>
          <w:tcPr>
            <w:tcW w:w="2587" w:type="dxa"/>
            <w:vAlign w:val="center"/>
          </w:tcPr>
          <w:p w:rsidR="001D4B6F" w:rsidRDefault="001D4B6F" w:rsidP="00B70C72">
            <w:pPr>
              <w:ind w:left="0"/>
              <w:jc w:val="right"/>
            </w:pPr>
            <w:r w:rsidRPr="001D4B6F">
              <w:rPr>
                <w:noProof/>
              </w:rPr>
              <w:drawing>
                <wp:inline distT="0" distB="0" distL="0" distR="0">
                  <wp:extent cx="695325" cy="962025"/>
                  <wp:effectExtent l="19050" t="0" r="9525" b="0"/>
                  <wp:docPr id="18" name="图片 7" descr="http://my.yingjiesheng.com/upload/0809/511656_1221542082.jpg">
                    <a:hlinkClick xmlns:a="http://schemas.openxmlformats.org/drawingml/2006/main" r:id="rId8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y.yingjiesheng.com/upload/0809/511656_1221542082.jpg">
                            <a:hlinkClick r:id="rId8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lum contrast="3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771" w:type="dxa"/>
        <w:jc w:val="center"/>
        <w:tblCellSpacing w:w="0" w:type="dxa"/>
        <w:tblInd w:w="-393" w:type="dxa"/>
        <w:tblCellMar>
          <w:left w:w="0" w:type="dxa"/>
          <w:right w:w="0" w:type="dxa"/>
        </w:tblCellMar>
        <w:tblLook w:val="04A0"/>
      </w:tblPr>
      <w:tblGrid>
        <w:gridCol w:w="5851"/>
        <w:gridCol w:w="3920"/>
      </w:tblGrid>
      <w:tr w:rsidR="00B70C72" w:rsidRPr="00313417" w:rsidTr="0078519A">
        <w:trPr>
          <w:tblCellSpacing w:w="0" w:type="dxa"/>
          <w:jc w:val="center"/>
        </w:trPr>
        <w:tc>
          <w:tcPr>
            <w:tcW w:w="2994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最近工作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[ </w:t>
            </w:r>
            <w:r w:rsidR="000519CE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3</w:t>
            </w:r>
            <w:r w:rsidRPr="00313417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年]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公　司：上海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巨人网络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股份有限公司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行　业：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游戏开发</w:t>
            </w:r>
          </w:p>
          <w:p w:rsidR="00B70C72" w:rsidRPr="00313417" w:rsidRDefault="00B70C72" w:rsidP="00B70C7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职　位：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中级客户端软件工程师</w:t>
            </w:r>
          </w:p>
        </w:tc>
        <w:tc>
          <w:tcPr>
            <w:tcW w:w="2006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最高学历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历：本科</w:t>
            </w:r>
          </w:p>
          <w:p w:rsidR="00B70C72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专　业：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信息与计算科学</w:t>
            </w: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</w:rPr>
              <w:t> </w:t>
            </w:r>
          </w:p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学　校：</w:t>
            </w:r>
            <w:r w:rsidRPr="00B70C7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中国地质大学(武汉)</w:t>
            </w:r>
          </w:p>
        </w:tc>
      </w:tr>
    </w:tbl>
    <w:p w:rsidR="00B70C72" w:rsidRPr="00575582" w:rsidRDefault="00B70C72" w:rsidP="00871C74">
      <w:pPr>
        <w:spacing w:before="0" w:after="0"/>
        <w:ind w:left="0"/>
      </w:pPr>
    </w:p>
    <w:tbl>
      <w:tblPr>
        <w:tblW w:w="9761" w:type="dxa"/>
        <w:jc w:val="center"/>
        <w:tblCellSpacing w:w="0" w:type="dxa"/>
        <w:tblInd w:w="-3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61"/>
      </w:tblGrid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自我评价</w:t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0C72" w:rsidRPr="00313417" w:rsidRDefault="00B70C72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8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2" w:rsidRPr="00313417" w:rsidTr="0078519A">
        <w:trPr>
          <w:tblCellSpacing w:w="0" w:type="dxa"/>
          <w:jc w:val="center"/>
        </w:trPr>
        <w:tc>
          <w:tcPr>
            <w:tcW w:w="9761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97AA4" w:rsidRDefault="00722D01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本人对</w:t>
            </w:r>
            <w:r w:rsidR="000660D0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  <w:r w:rsidRPr="00722D0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兴趣极佳；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有责任心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255B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按时保质完成工作任务，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勇于承认自己的错误并加以改善，从不推卸责任，以解决问题作为第一目的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997AA4" w:rsidRDefault="000660D0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抗压能力强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在项目开发中遇到新的困难时，能够冷静的思考并通过网络分析得到完善的解决方案</w:t>
            </w:r>
            <w:r w:rsidR="001A6CCC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3720B" w:rsidRPr="00313417" w:rsidRDefault="000660D0" w:rsidP="00997AA4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802E65"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学习能力强</w:t>
            </w:r>
            <w:r w:rsidR="00997AA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：</w:t>
            </w:r>
            <w:r w:rsidR="00802E65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对新的知识吸收极强，能够很快掌握新的知识，对各种国内外的开源库能够很快的学习与应用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</w:tbl>
    <w:p w:rsidR="00B70C72" w:rsidRDefault="00B70C72" w:rsidP="00871C74">
      <w:pPr>
        <w:spacing w:before="0" w:after="0"/>
        <w:ind w:left="0"/>
      </w:pPr>
    </w:p>
    <w:tbl>
      <w:tblPr>
        <w:tblW w:w="9835" w:type="dxa"/>
        <w:jc w:val="center"/>
        <w:tblCellSpacing w:w="0" w:type="dxa"/>
        <w:tblInd w:w="-329" w:type="dxa"/>
        <w:tblLayout w:type="fixed"/>
        <w:tblCellMar>
          <w:left w:w="0" w:type="dxa"/>
          <w:right w:w="0" w:type="dxa"/>
        </w:tblCellMar>
        <w:tblLook w:val="04A0"/>
      </w:tblPr>
      <w:tblGrid>
        <w:gridCol w:w="9835"/>
      </w:tblGrid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求职意向</w:t>
            </w:r>
          </w:p>
        </w:tc>
      </w:tr>
      <w:tr w:rsidR="0043720B" w:rsidRPr="00313417" w:rsidTr="0078519A">
        <w:trPr>
          <w:tblCellSpacing w:w="0" w:type="dxa"/>
          <w:jc w:val="center"/>
        </w:trPr>
        <w:tc>
          <w:tcPr>
            <w:tcW w:w="983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720B" w:rsidRPr="00313417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9" name="图片 3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20B" w:rsidRPr="00313417" w:rsidTr="0078519A">
        <w:trPr>
          <w:trHeight w:val="20"/>
          <w:tblCellSpacing w:w="0" w:type="dxa"/>
          <w:jc w:val="center"/>
        </w:trPr>
        <w:tc>
          <w:tcPr>
            <w:tcW w:w="9835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工作性质： 全职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希望行业： </w:t>
            </w:r>
            <w:r w:rsidR="00EA032D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iphone移动平台开发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目标地点： 上海</w:t>
            </w:r>
          </w:p>
          <w:p w:rsidR="0043720B" w:rsidRDefault="0043720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期望月薪： 面议/月</w:t>
            </w:r>
          </w:p>
          <w:p w:rsidR="0043720B" w:rsidRPr="00313417" w:rsidRDefault="0043720B" w:rsidP="00E948A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 w:rsidRPr="0031341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 xml:space="preserve">目标职能： </w:t>
            </w:r>
            <w:r w:rsidR="00E948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客户端软件工程师</w:t>
            </w:r>
          </w:p>
        </w:tc>
      </w:tr>
    </w:tbl>
    <w:p w:rsidR="0043720B" w:rsidRDefault="0043720B" w:rsidP="00871C74">
      <w:pPr>
        <w:spacing w:before="0" w:after="0"/>
        <w:ind w:left="0"/>
      </w:pPr>
    </w:p>
    <w:tbl>
      <w:tblPr>
        <w:tblW w:w="9755" w:type="dxa"/>
        <w:jc w:val="center"/>
        <w:tblCellSpacing w:w="0" w:type="dxa"/>
        <w:tblInd w:w="-125" w:type="dxa"/>
        <w:tblCellMar>
          <w:left w:w="0" w:type="dxa"/>
          <w:right w:w="0" w:type="dxa"/>
        </w:tblCellMar>
        <w:tblLook w:val="04A0"/>
      </w:tblPr>
      <w:tblGrid>
        <w:gridCol w:w="9755"/>
      </w:tblGrid>
      <w:tr w:rsidR="00417B5D" w:rsidRPr="00313417" w:rsidTr="0068115F">
        <w:trPr>
          <w:trHeight w:val="1440"/>
          <w:tblCellSpacing w:w="0" w:type="dxa"/>
          <w:jc w:val="center"/>
        </w:trPr>
        <w:tc>
          <w:tcPr>
            <w:tcW w:w="9755" w:type="dxa"/>
            <w:tcBorders>
              <w:bottom w:val="dashSmallGap" w:sz="8" w:space="0" w:color="auto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B3E2A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上线经验</w:t>
            </w:r>
          </w:p>
          <w:p w:rsidR="00417B5D" w:rsidRDefault="00417B5D" w:rsidP="0068115F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4BC0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黄金国度Iphone版</w:t>
            </w:r>
          </w:p>
          <w:p w:rsidR="003F4BC0" w:rsidRPr="00C44C68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职能：负责框架搭建实现</w:t>
            </w:r>
            <w:r w:rsidRPr="00C44C68"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  <w:t xml:space="preserve"> 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、网络通信、多国语言、数据模拟、事件驱动</w:t>
            </w:r>
            <w:r w:rsidR="0001493B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</w:t>
            </w:r>
            <w:r w:rsidRPr="00C44C6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少量UI</w:t>
            </w:r>
            <w:r w:rsidR="00886C0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、IOS开发账号管理</w:t>
            </w:r>
            <w:r w:rsidR="0001493B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</w:t>
            </w:r>
            <w:r w:rsidR="002F1C69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App发布与维护。</w:t>
            </w:r>
          </w:p>
          <w:p w:rsidR="003F4BC0" w:rsidRPr="00C44E6E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黄金国度网页游戏辅助工具，包括内城建设、科技、造兵、交易等常用操作。</w:t>
            </w:r>
            <w:bookmarkEnd w:id="0"/>
            <w:bookmarkEnd w:id="1"/>
          </w:p>
        </w:tc>
      </w:tr>
      <w:tr w:rsidR="00417B5D" w:rsidRPr="00313417" w:rsidTr="0068115F">
        <w:trPr>
          <w:trHeight w:val="1140"/>
          <w:tblCellSpacing w:w="0" w:type="dxa"/>
          <w:jc w:val="center"/>
        </w:trPr>
        <w:tc>
          <w:tcPr>
            <w:tcW w:w="9755" w:type="dxa"/>
            <w:tcBorders>
              <w:top w:val="dashSmallGap" w:sz="8" w:space="0" w:color="auto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F4BC0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产品：Afish</w:t>
            </w:r>
          </w:p>
          <w:p w:rsidR="003F4BC0" w:rsidRPr="00C44C68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职能：负责游戏框架搭建实现、游戏大部分逻辑处理</w:t>
            </w:r>
            <w:r w:rsidR="0001493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</w:t>
            </w: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少量UI</w:t>
            </w:r>
            <w:bookmarkStart w:id="2" w:name="OLE_LINK3"/>
            <w:bookmarkStart w:id="3" w:name="OLE_LINK4"/>
            <w:r w:rsidR="0001493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</w:t>
            </w:r>
            <w:r w:rsidR="007B7C5E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IOS开发账号管理</w:t>
            </w:r>
            <w:bookmarkEnd w:id="2"/>
            <w:bookmarkEnd w:id="3"/>
            <w:r w:rsidR="0001493B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、</w:t>
            </w:r>
            <w:r w:rsidR="004434B5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App的发布与维护</w:t>
            </w:r>
            <w:r w:rsidR="007B0DAD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  <w:p w:rsidR="00417B5D" w:rsidRPr="003F4BC0" w:rsidRDefault="003F4BC0" w:rsidP="003F4BC0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C44C6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休闲游戏，仿大鱼吃小鱼。</w:t>
            </w:r>
          </w:p>
        </w:tc>
      </w:tr>
      <w:tr w:rsidR="00417B5D" w:rsidRPr="00313417" w:rsidTr="0068115F">
        <w:trPr>
          <w:trHeight w:val="172"/>
          <w:tblCellSpacing w:w="0" w:type="dxa"/>
          <w:jc w:val="center"/>
        </w:trPr>
        <w:tc>
          <w:tcPr>
            <w:tcW w:w="975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4C68" w:rsidRDefault="00C44C68" w:rsidP="00C44C68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lastRenderedPageBreak/>
              <w:t>黄金国度Android版</w:t>
            </w:r>
          </w:p>
          <w:p w:rsidR="00C44C68" w:rsidRPr="00E872A8" w:rsidRDefault="00C44C68" w:rsidP="00C44C68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</w:pP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职能：</w:t>
            </w:r>
            <w:r w:rsidR="005D7CB0"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一人独立开发所有功能，</w:t>
            </w: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负责框架搭建实现</w:t>
            </w:r>
            <w:r w:rsidRPr="00E872A8">
              <w:rPr>
                <w:rFonts w:ascii="宋体" w:eastAsia="宋体" w:hAnsi="宋体" w:cs="宋体"/>
                <w:bCs/>
                <w:color w:val="4C4C4C"/>
                <w:kern w:val="0"/>
                <w:sz w:val="18"/>
              </w:rPr>
              <w:t xml:space="preserve"> </w:t>
            </w: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、网络通信、</w:t>
            </w:r>
            <w:r w:rsidR="005D7CB0"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所有界面与逻辑、屏幕自适应处理</w:t>
            </w:r>
            <w:r w:rsidRPr="00E872A8">
              <w:rPr>
                <w:rFonts w:ascii="宋体" w:eastAsia="宋体" w:hAnsi="宋体" w:cs="宋体" w:hint="eastAsia"/>
                <w:bCs/>
                <w:color w:val="4C4C4C"/>
                <w:kern w:val="0"/>
                <w:sz w:val="18"/>
              </w:rPr>
              <w:t>。</w:t>
            </w:r>
          </w:p>
          <w:p w:rsidR="00417B5D" w:rsidRPr="00313417" w:rsidRDefault="00C44C68" w:rsidP="00E54262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 w:rsidRPr="00E872A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简介： 黄金国度网页游戏辅助工具，</w:t>
            </w:r>
            <w:r w:rsidR="00E54262" w:rsidRPr="00E872A8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内容与Iphone版一致</w:t>
            </w:r>
            <w:r w:rsidR="005E5166">
              <w:rPr>
                <w:rFonts w:asciiTheme="minorEastAsia" w:hAnsiTheme="minorEastAsia" w:cs="宋体" w:hint="eastAsia"/>
                <w:color w:val="4C4C4C"/>
                <w:kern w:val="0"/>
                <w:sz w:val="18"/>
                <w:szCs w:val="18"/>
              </w:rPr>
              <w:t>，已在韩国上线，国内未运营。</w:t>
            </w:r>
          </w:p>
        </w:tc>
      </w:tr>
      <w:tr w:rsidR="00417B5D" w:rsidRPr="00313417" w:rsidTr="0068115F">
        <w:trPr>
          <w:tblCellSpacing w:w="0" w:type="dxa"/>
          <w:jc w:val="center"/>
        </w:trPr>
        <w:tc>
          <w:tcPr>
            <w:tcW w:w="975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13417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417B5D" w:rsidRPr="00313417" w:rsidTr="0068115F">
        <w:trPr>
          <w:tblCellSpacing w:w="0" w:type="dxa"/>
          <w:jc w:val="center"/>
        </w:trPr>
        <w:tc>
          <w:tcPr>
            <w:tcW w:w="9755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417B5D" w:rsidRPr="00313417" w:rsidRDefault="00417B5D" w:rsidP="0068115F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417B5D" w:rsidRDefault="00417B5D" w:rsidP="00871C74">
      <w:pPr>
        <w:spacing w:before="0" w:after="0"/>
        <w:ind w:left="0"/>
      </w:pPr>
    </w:p>
    <w:tbl>
      <w:tblPr>
        <w:tblW w:w="9755" w:type="dxa"/>
        <w:jc w:val="center"/>
        <w:tblCellSpacing w:w="0" w:type="dxa"/>
        <w:tblInd w:w="-125" w:type="dxa"/>
        <w:tblCellMar>
          <w:left w:w="0" w:type="dxa"/>
          <w:right w:w="0" w:type="dxa"/>
        </w:tblCellMar>
        <w:tblLook w:val="04A0"/>
      </w:tblPr>
      <w:tblGrid>
        <w:gridCol w:w="9755"/>
      </w:tblGrid>
      <w:tr w:rsidR="002E74FE" w:rsidRPr="00313417" w:rsidTr="00C44E6E">
        <w:trPr>
          <w:trHeight w:val="1440"/>
          <w:tblCellSpacing w:w="0" w:type="dxa"/>
          <w:jc w:val="center"/>
        </w:trPr>
        <w:tc>
          <w:tcPr>
            <w:tcW w:w="9755" w:type="dxa"/>
            <w:tcBorders>
              <w:bottom w:val="dashSmallGap" w:sz="8" w:space="0" w:color="auto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B3E2A" w:rsidRDefault="00686F93" w:rsidP="003B3E2A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工作经验</w:t>
            </w:r>
          </w:p>
          <w:p w:rsidR="00116E5E" w:rsidRPr="00C44E6E" w:rsidRDefault="00116E5E" w:rsidP="00116E5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b/>
                <w:color w:val="4C4C4C"/>
                <w:kern w:val="0"/>
                <w:sz w:val="18"/>
                <w:szCs w:val="18"/>
              </w:rPr>
            </w:pPr>
            <w:r w:rsidRPr="00116E5E">
              <w:rPr>
                <w:rFonts w:ascii="宋体" w:eastAsia="宋体" w:hAnsi="宋体" w:cs="宋体"/>
                <w:b/>
                <w:bCs/>
                <w:noProof/>
                <w:color w:val="2A6DBB"/>
                <w:kern w:val="0"/>
                <w:sz w:val="20"/>
              </w:rPr>
              <w:drawing>
                <wp:inline distT="0" distB="0" distL="0" distR="0">
                  <wp:extent cx="5810250" cy="38100"/>
                  <wp:effectExtent l="19050" t="0" r="0" b="0"/>
                  <wp:docPr id="13" name="图片 4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2009/7--至今：上海巨</w:t>
            </w:r>
            <w:r w:rsidR="00707E1C"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人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网络</w:t>
            </w:r>
            <w:r w:rsidR="00B8460F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股份</w:t>
            </w: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有限公司 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[</w:t>
            </w:r>
            <w:r w:rsidR="000519C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>3</w:t>
            </w:r>
            <w:r w:rsidRPr="00C44E6E">
              <w:rPr>
                <w:rFonts w:asciiTheme="minorEastAsia" w:hAnsiTheme="minorEastAsia" w:cs="宋体" w:hint="eastAsia"/>
                <w:b/>
                <w:bCs/>
                <w:color w:val="4C4C4C"/>
                <w:kern w:val="0"/>
                <w:sz w:val="18"/>
                <w:szCs w:val="18"/>
              </w:rPr>
              <w:t xml:space="preserve"> 年]</w:t>
            </w:r>
          </w:p>
          <w:p w:rsidR="00116E5E" w:rsidRPr="00C44E6E" w:rsidRDefault="00116E5E" w:rsidP="00C44E6E">
            <w:pPr>
              <w:widowControl/>
              <w:spacing w:before="0" w:after="0" w:line="270" w:lineRule="atLeast"/>
              <w:ind w:left="0" w:right="0"/>
              <w:rPr>
                <w:rFonts w:asciiTheme="minorEastAsia" w:hAnsiTheme="minorEastAsia" w:cs="宋体"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Theme="minorEastAsia" w:hAnsiTheme="minorEastAsia" w:cs="宋体" w:hint="eastAsia"/>
                <w:b/>
                <w:color w:val="4C4C4C"/>
                <w:kern w:val="0"/>
                <w:sz w:val="18"/>
                <w:szCs w:val="18"/>
              </w:rPr>
              <w:t>所属行业： 游戏开发</w:t>
            </w:r>
          </w:p>
        </w:tc>
      </w:tr>
      <w:tr w:rsidR="00C44E6E" w:rsidRPr="00313417" w:rsidTr="00C44E6E">
        <w:trPr>
          <w:trHeight w:val="1140"/>
          <w:tblCellSpacing w:w="0" w:type="dxa"/>
          <w:jc w:val="center"/>
        </w:trPr>
        <w:tc>
          <w:tcPr>
            <w:tcW w:w="9755" w:type="dxa"/>
            <w:tcBorders>
              <w:top w:val="dashSmallGap" w:sz="8" w:space="0" w:color="auto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C44E6E" w:rsidRDefault="00C44E6E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2012/2-2012/5  黄金国度Android版开发与发布</w:t>
            </w:r>
          </w:p>
          <w:p w:rsidR="00C44E6E" w:rsidRPr="003B3E2A" w:rsidRDefault="00C44E6E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在无Android开发经验的条件下，独立完成黄金国度Android版的开发,已提交给韩国运营商NCSoft发布。在项目开发过程中，采用并改写cocos2d-android引擎，结合Android的UI渲染游戏画面，使用thrift框架进行网络数据传输。</w:t>
            </w:r>
          </w:p>
        </w:tc>
      </w:tr>
      <w:tr w:rsidR="007C7D7B" w:rsidRPr="00313417" w:rsidTr="0078519A">
        <w:trPr>
          <w:trHeight w:val="172"/>
          <w:tblCellSpacing w:w="0" w:type="dxa"/>
          <w:jc w:val="center"/>
        </w:trPr>
        <w:tc>
          <w:tcPr>
            <w:tcW w:w="975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2011/</w:t>
            </w:r>
            <w:r w:rsidR="00D431D5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-2012/2  黄金国度网页版Flash开发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负责黄金国度网页版客户端的开发</w:t>
            </w:r>
            <w:r w:rsidR="000519CE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与维护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，包括黄金国度新手任务、今日引导、英雄技能、士兵晋级、联盟BOSS等系统。</w:t>
            </w:r>
          </w:p>
        </w:tc>
      </w:tr>
      <w:tr w:rsidR="007C7D7B" w:rsidRPr="00313417" w:rsidTr="0078519A">
        <w:trPr>
          <w:trHeight w:val="211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2010/12-2011/</w:t>
            </w:r>
            <w:r w:rsidR="00D431D5"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 xml:space="preserve">  黄金国度iphone版开发与维护</w:t>
            </w:r>
          </w:p>
          <w:p w:rsidR="007C7D7B" w:rsidRDefault="007C7D7B" w:rsidP="00FB385F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负责黄金国度iphone版客户端的开发，负责黄金国度iphone版的框架设计与实现、网络传输与底层逻辑处理、部分UI界面开发、开发者账号管理、黄金国度iphone版的发布更进与维护。</w:t>
            </w:r>
            <w:r w:rsidRPr="00313417"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7C7D7B" w:rsidRPr="00313417" w:rsidTr="0078519A">
        <w:trPr>
          <w:trHeight w:val="217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2010/5-2010/12  iphone游戏开发与维护</w:t>
            </w:r>
          </w:p>
          <w:p w:rsidR="007C7D7B" w:rsidRPr="00313417" w:rsidRDefault="007C7D7B" w:rsidP="00686F93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使用cocos2d-iphone引擎开发大鱼吃小鱼、蜜蜂采蜜等小游戏，开发RPG地图战斗类游戏，并使用cocos2d-x开发麻将游戏，其中大鱼吃小鱼（A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f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ish）已经上线。</w:t>
            </w:r>
          </w:p>
        </w:tc>
      </w:tr>
      <w:tr w:rsidR="007C7D7B" w:rsidRPr="00313417" w:rsidTr="0078519A">
        <w:trPr>
          <w:trHeight w:val="946"/>
          <w:tblCellSpacing w:w="0" w:type="dxa"/>
          <w:jc w:val="center"/>
        </w:trPr>
        <w:tc>
          <w:tcPr>
            <w:tcW w:w="9755" w:type="dxa"/>
            <w:tcBorders>
              <w:top w:val="single" w:sz="6" w:space="0" w:color="C8C8C8"/>
              <w:bottom w:val="nil"/>
            </w:tcBorders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C7D7B" w:rsidRDefault="007C7D7B" w:rsidP="00116E5E">
            <w:pPr>
              <w:widowControl/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C4C4C"/>
                <w:kern w:val="0"/>
                <w:sz w:val="18"/>
              </w:rPr>
              <w:t>2009/7-2010/5  手机游戏开发</w:t>
            </w:r>
          </w:p>
          <w:p w:rsidR="007C7D7B" w:rsidRDefault="007C7D7B" w:rsidP="00116E5E">
            <w:pPr>
              <w:spacing w:before="0" w:after="0" w:line="270" w:lineRule="atLeast"/>
              <w:ind w:left="0" w:right="0"/>
              <w:rPr>
                <w:rFonts w:ascii="宋体" w:eastAsia="宋体" w:hAnsi="宋体" w:cs="宋体"/>
                <w:b/>
                <w:bCs/>
                <w:color w:val="4C4C4C"/>
                <w:kern w:val="0"/>
                <w:sz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先后开发黄金国度wap版，征途聊天手机版，java手机游戏引擎设计及实现。</w:t>
            </w: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686F93" w:rsidRPr="00313417" w:rsidTr="0078519A">
        <w:trPr>
          <w:tblCellSpacing w:w="0" w:type="dxa"/>
          <w:jc w:val="center"/>
        </w:trPr>
        <w:tc>
          <w:tcPr>
            <w:tcW w:w="9755" w:type="dxa"/>
            <w:tcMar>
              <w:top w:w="75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86F93" w:rsidRPr="00313417" w:rsidRDefault="00686F93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417B5D" w:rsidRDefault="00417B5D" w:rsidP="00D67F6C">
      <w:pPr>
        <w:spacing w:before="0" w:after="0"/>
        <w:ind w:left="0"/>
      </w:pPr>
    </w:p>
    <w:tbl>
      <w:tblPr>
        <w:tblW w:w="9795" w:type="dxa"/>
        <w:jc w:val="center"/>
        <w:tblCellSpacing w:w="0" w:type="dxa"/>
        <w:tblInd w:w="-215" w:type="dxa"/>
        <w:tblCellMar>
          <w:left w:w="0" w:type="dxa"/>
          <w:right w:w="0" w:type="dxa"/>
        </w:tblCellMar>
        <w:tblLook w:val="04A0"/>
      </w:tblPr>
      <w:tblGrid>
        <w:gridCol w:w="9795"/>
      </w:tblGrid>
      <w:tr w:rsidR="00F01BD9" w:rsidRPr="00313417" w:rsidTr="0078519A">
        <w:trPr>
          <w:trHeight w:val="1620"/>
          <w:tblCellSpacing w:w="0" w:type="dxa"/>
          <w:jc w:val="center"/>
        </w:trPr>
        <w:tc>
          <w:tcPr>
            <w:tcW w:w="9795" w:type="dxa"/>
            <w:tcBorders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B3E2A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4"/>
                <w:szCs w:val="24"/>
              </w:rPr>
            </w:pPr>
            <w:r w:rsidRPr="003B3E2A">
              <w:rPr>
                <w:rFonts w:ascii="宋体" w:eastAsia="宋体" w:hAnsi="宋体" w:cs="宋体" w:hint="eastAsia"/>
                <w:b/>
                <w:bCs/>
                <w:color w:val="2A6DBB"/>
                <w:kern w:val="0"/>
                <w:sz w:val="24"/>
                <w:szCs w:val="24"/>
              </w:rPr>
              <w:t>职业技能与特长</w:t>
            </w:r>
          </w:p>
          <w:p w:rsidR="0078519A" w:rsidRDefault="00C44E6E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 w:rsidRPr="00C44E6E">
              <w:rPr>
                <w:rFonts w:ascii="宋体" w:eastAsia="宋体" w:hAnsi="宋体" w:cs="宋体"/>
                <w:b/>
                <w:noProof/>
                <w:color w:val="4C4C4C"/>
                <w:kern w:val="0"/>
                <w:sz w:val="18"/>
                <w:szCs w:val="18"/>
              </w:rPr>
              <w:drawing>
                <wp:inline distT="0" distB="0" distL="0" distR="0">
                  <wp:extent cx="5810250" cy="38100"/>
                  <wp:effectExtent l="19050" t="0" r="0" b="0"/>
                  <wp:docPr id="20" name="图片 2" descr="http://img01.51jobcdn.com/im/2009/careerpost/jianlishuoming/images/jlmb/reasum_l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careerpost/jianlishuoming/images/jlmb/reasum_l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BD9" w:rsidRDefault="009379EB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开发技能</w:t>
            </w:r>
          </w:p>
          <w:p w:rsidR="00D11C1B" w:rsidRPr="00313417" w:rsidRDefault="00AB4D87" w:rsidP="00D53E8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能够熟练使用cocos2d-x引擎进行项目开发</w:t>
            </w:r>
            <w:r w:rsidR="00253F71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；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精通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C/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C++</w:t>
            </w:r>
            <w:r w:rsidR="00B8537F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程序设计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，能够熟练使用C++的各种特性及STL</w:t>
            </w:r>
            <w:r w:rsidR="00137832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，曾使用C++模板类实现大部分数据结构及算法；</w:t>
            </w:r>
            <w:r w:rsidR="00F01BD9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能够熟练使用Objective-C、PHP、</w:t>
            </w:r>
            <w:r w:rsidR="0024109A" w:rsidRPr="0013783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JAVA、AS3、Basic</w:t>
            </w:r>
            <w:r w:rsidR="00AA12D7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进行开发</w:t>
            </w:r>
            <w:r w:rsidR="009F31C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；</w:t>
            </w:r>
          </w:p>
        </w:tc>
      </w:tr>
      <w:tr w:rsidR="003A19AA" w:rsidRPr="00313417" w:rsidTr="0078519A">
        <w:trPr>
          <w:trHeight w:val="69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11C1B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数据库</w:t>
            </w:r>
          </w:p>
          <w:p w:rsidR="003A19AA" w:rsidRPr="00F01BD9" w:rsidRDefault="003A19AA" w:rsidP="009F31C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bCs/>
                <w:color w:val="2A6DBB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能够熟练使用Mysql语句</w:t>
            </w:r>
            <w:r w:rsidR="009F31C2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，熟悉SQLite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。</w:t>
            </w:r>
          </w:p>
        </w:tc>
      </w:tr>
      <w:tr w:rsidR="003A19AA" w:rsidRPr="00313417" w:rsidTr="0078519A">
        <w:trPr>
          <w:trHeight w:val="105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AE3BAE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版本控制系统</w:t>
            </w:r>
          </w:p>
          <w:p w:rsidR="003A19AA" w:rsidRDefault="003A19AA" w:rsidP="00251F8E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能够熟练使用SVN管理项目版本，且熟悉分布式管理系统Git，能够应用自如的使用Git进行版本控制，并在Github发布开源项目。</w:t>
            </w:r>
          </w:p>
        </w:tc>
      </w:tr>
      <w:tr w:rsidR="003A19AA" w:rsidRPr="00313417" w:rsidTr="0078519A">
        <w:trPr>
          <w:trHeight w:val="720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  <w:bottom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426A02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英语</w:t>
            </w:r>
          </w:p>
          <w:p w:rsidR="003A19AA" w:rsidRDefault="00463AF7" w:rsidP="00463AF7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获得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CET-4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证书</w:t>
            </w:r>
            <w:r w:rsidR="002D0854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</w:t>
            </w:r>
            <w:r w:rsidR="003A19AA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能够熟练的阅读各种国外文档与书籍，查找并学习国外先进技术，且能在国外论坛发帖进行交流。</w:t>
            </w:r>
          </w:p>
        </w:tc>
      </w:tr>
      <w:tr w:rsidR="003A19AA" w:rsidRPr="00313417" w:rsidTr="0078519A">
        <w:trPr>
          <w:trHeight w:val="885"/>
          <w:tblCellSpacing w:w="0" w:type="dxa"/>
          <w:jc w:val="center"/>
        </w:trPr>
        <w:tc>
          <w:tcPr>
            <w:tcW w:w="9795" w:type="dxa"/>
            <w:tcBorders>
              <w:top w:val="single" w:sz="6" w:space="0" w:color="C8C8C8"/>
            </w:tcBorders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3A19AA" w:rsidRDefault="003A19AA" w:rsidP="00D66266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color w:val="4C4C4C"/>
                <w:kern w:val="0"/>
                <w:sz w:val="18"/>
                <w:szCs w:val="18"/>
              </w:rPr>
              <w:t>OpenGL ES</w:t>
            </w:r>
          </w:p>
          <w:p w:rsidR="003A19AA" w:rsidRDefault="003A19AA" w:rsidP="00137832">
            <w:pPr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b/>
                <w:color w:val="4C4C4C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对OpenGL ES有一定的了解，并</w:t>
            </w:r>
            <w:r w:rsidRPr="00D66266"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熟悉有关计算机图形学、运筹学、优化理论与方法、数值分析中的各种数学算法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，对</w:t>
            </w:r>
            <w:r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  <w:t>PowerVR SD</w:t>
            </w:r>
            <w:r>
              <w:rPr>
                <w:rFonts w:ascii="宋体" w:eastAsia="宋体" w:hAnsi="宋体" w:cs="宋体" w:hint="eastAsia"/>
                <w:color w:val="4C4C4C"/>
                <w:kern w:val="0"/>
                <w:sz w:val="18"/>
                <w:szCs w:val="18"/>
              </w:rPr>
              <w:t>K有一定的了解。</w:t>
            </w: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  <w:tr w:rsidR="00F01BD9" w:rsidRPr="00313417" w:rsidTr="0078519A">
        <w:trPr>
          <w:tblCellSpacing w:w="0" w:type="dxa"/>
          <w:jc w:val="center"/>
        </w:trPr>
        <w:tc>
          <w:tcPr>
            <w:tcW w:w="9795" w:type="dxa"/>
            <w:tcMar>
              <w:top w:w="75" w:type="dxa"/>
              <w:left w:w="150" w:type="dxa"/>
              <w:bottom w:w="0" w:type="dxa"/>
              <w:right w:w="150" w:type="dxa"/>
            </w:tcMar>
            <w:hideMark/>
          </w:tcPr>
          <w:p w:rsidR="00F01BD9" w:rsidRPr="00313417" w:rsidRDefault="00F01BD9" w:rsidP="00F506F5">
            <w:pPr>
              <w:widowControl/>
              <w:spacing w:before="0" w:after="0" w:line="270" w:lineRule="atLeast"/>
              <w:ind w:left="0" w:right="0"/>
              <w:jc w:val="left"/>
              <w:rPr>
                <w:rFonts w:ascii="宋体" w:eastAsia="宋体" w:hAnsi="宋体" w:cs="宋体"/>
                <w:color w:val="4C4C4C"/>
                <w:kern w:val="0"/>
                <w:sz w:val="18"/>
                <w:szCs w:val="18"/>
              </w:rPr>
            </w:pPr>
          </w:p>
        </w:tc>
      </w:tr>
    </w:tbl>
    <w:p w:rsidR="00F01BD9" w:rsidRPr="00085C05" w:rsidRDefault="00F01BD9" w:rsidP="00116E5E">
      <w:pPr>
        <w:ind w:left="0"/>
      </w:pPr>
    </w:p>
    <w:sectPr w:rsidR="00F01BD9" w:rsidRPr="00085C05" w:rsidSect="00C44E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E1A" w:rsidRDefault="005D5E1A" w:rsidP="002D0854">
      <w:pPr>
        <w:spacing w:before="0" w:after="0"/>
      </w:pPr>
      <w:r>
        <w:separator/>
      </w:r>
    </w:p>
  </w:endnote>
  <w:endnote w:type="continuationSeparator" w:id="1">
    <w:p w:rsidR="005D5E1A" w:rsidRDefault="005D5E1A" w:rsidP="002D085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E1A" w:rsidRDefault="005D5E1A" w:rsidP="002D0854">
      <w:pPr>
        <w:spacing w:before="0" w:after="0"/>
      </w:pPr>
      <w:r>
        <w:separator/>
      </w:r>
    </w:p>
  </w:footnote>
  <w:footnote w:type="continuationSeparator" w:id="1">
    <w:p w:rsidR="005D5E1A" w:rsidRDefault="005D5E1A" w:rsidP="002D0854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72"/>
    <w:rsid w:val="0001493B"/>
    <w:rsid w:val="000519CE"/>
    <w:rsid w:val="000636E3"/>
    <w:rsid w:val="000660D0"/>
    <w:rsid w:val="0007024B"/>
    <w:rsid w:val="00085C05"/>
    <w:rsid w:val="000F5EC8"/>
    <w:rsid w:val="00116E5E"/>
    <w:rsid w:val="00137832"/>
    <w:rsid w:val="00172779"/>
    <w:rsid w:val="001A6CCC"/>
    <w:rsid w:val="001D09D4"/>
    <w:rsid w:val="001D4B6F"/>
    <w:rsid w:val="002033C1"/>
    <w:rsid w:val="002272B0"/>
    <w:rsid w:val="0024109A"/>
    <w:rsid w:val="00251F8E"/>
    <w:rsid w:val="00253F71"/>
    <w:rsid w:val="002A5A63"/>
    <w:rsid w:val="002D0854"/>
    <w:rsid w:val="002E2757"/>
    <w:rsid w:val="002E74FE"/>
    <w:rsid w:val="002F1C69"/>
    <w:rsid w:val="00327D24"/>
    <w:rsid w:val="003A19AA"/>
    <w:rsid w:val="003B3E2A"/>
    <w:rsid w:val="003C4AE9"/>
    <w:rsid w:val="003E6985"/>
    <w:rsid w:val="003F4BC0"/>
    <w:rsid w:val="00417B5D"/>
    <w:rsid w:val="00424295"/>
    <w:rsid w:val="00426A02"/>
    <w:rsid w:val="0043720B"/>
    <w:rsid w:val="004434B5"/>
    <w:rsid w:val="00463AF7"/>
    <w:rsid w:val="004645D8"/>
    <w:rsid w:val="00477C0A"/>
    <w:rsid w:val="004919F3"/>
    <w:rsid w:val="004C473D"/>
    <w:rsid w:val="004F6C0E"/>
    <w:rsid w:val="00575582"/>
    <w:rsid w:val="005A2E3C"/>
    <w:rsid w:val="005D5E1A"/>
    <w:rsid w:val="005D7CB0"/>
    <w:rsid w:val="005E5166"/>
    <w:rsid w:val="00601E5C"/>
    <w:rsid w:val="006235C4"/>
    <w:rsid w:val="0064410D"/>
    <w:rsid w:val="006802A6"/>
    <w:rsid w:val="00686F93"/>
    <w:rsid w:val="006F4AA8"/>
    <w:rsid w:val="00707E1C"/>
    <w:rsid w:val="00722D01"/>
    <w:rsid w:val="00725F28"/>
    <w:rsid w:val="007572C0"/>
    <w:rsid w:val="0078519A"/>
    <w:rsid w:val="00785A3D"/>
    <w:rsid w:val="00785DEE"/>
    <w:rsid w:val="007A4C78"/>
    <w:rsid w:val="007B098A"/>
    <w:rsid w:val="007B0DAD"/>
    <w:rsid w:val="007B7C5E"/>
    <w:rsid w:val="007C7D7B"/>
    <w:rsid w:val="00802E65"/>
    <w:rsid w:val="008121F1"/>
    <w:rsid w:val="008255B5"/>
    <w:rsid w:val="00871C74"/>
    <w:rsid w:val="00886C0B"/>
    <w:rsid w:val="008A32AC"/>
    <w:rsid w:val="008C41F7"/>
    <w:rsid w:val="008D6987"/>
    <w:rsid w:val="0093243D"/>
    <w:rsid w:val="009379EB"/>
    <w:rsid w:val="00997AA4"/>
    <w:rsid w:val="009A7EF8"/>
    <w:rsid w:val="009F31C2"/>
    <w:rsid w:val="00A133CF"/>
    <w:rsid w:val="00A31E18"/>
    <w:rsid w:val="00A54736"/>
    <w:rsid w:val="00A55402"/>
    <w:rsid w:val="00AA12D7"/>
    <w:rsid w:val="00AB4D87"/>
    <w:rsid w:val="00AD3AD6"/>
    <w:rsid w:val="00AE3BAE"/>
    <w:rsid w:val="00B70C72"/>
    <w:rsid w:val="00B8460F"/>
    <w:rsid w:val="00B8537F"/>
    <w:rsid w:val="00B91196"/>
    <w:rsid w:val="00BF6878"/>
    <w:rsid w:val="00C306C6"/>
    <w:rsid w:val="00C413A3"/>
    <w:rsid w:val="00C44C68"/>
    <w:rsid w:val="00C44E6E"/>
    <w:rsid w:val="00C66704"/>
    <w:rsid w:val="00C959FB"/>
    <w:rsid w:val="00CA4753"/>
    <w:rsid w:val="00CA585C"/>
    <w:rsid w:val="00CB5FBE"/>
    <w:rsid w:val="00D11C1B"/>
    <w:rsid w:val="00D431D5"/>
    <w:rsid w:val="00D53E82"/>
    <w:rsid w:val="00D54825"/>
    <w:rsid w:val="00D66266"/>
    <w:rsid w:val="00D67F6C"/>
    <w:rsid w:val="00DD35A8"/>
    <w:rsid w:val="00DD5C5D"/>
    <w:rsid w:val="00E210D4"/>
    <w:rsid w:val="00E54262"/>
    <w:rsid w:val="00E67A43"/>
    <w:rsid w:val="00E872A8"/>
    <w:rsid w:val="00E948AA"/>
    <w:rsid w:val="00EA032D"/>
    <w:rsid w:val="00EF5837"/>
    <w:rsid w:val="00F01BD9"/>
    <w:rsid w:val="00FB385F"/>
    <w:rsid w:val="00FF4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9" w:after="109"/>
        <w:ind w:left="255" w:right="25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C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70C72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C7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D0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D08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D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D0854"/>
    <w:rPr>
      <w:sz w:val="18"/>
      <w:szCs w:val="18"/>
    </w:rPr>
  </w:style>
  <w:style w:type="character" w:styleId="a7">
    <w:name w:val="Hyperlink"/>
    <w:basedOn w:val="a0"/>
    <w:uiPriority w:val="99"/>
    <w:unhideWhenUsed/>
    <w:rsid w:val="006441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yingjiesheng.com/upload/0809/511656_122154208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crazyc/Fish_demo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http://my.yingjiesheng.com/upload/0809/511656_122154208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pClass</dc:creator>
  <cp:lastModifiedBy>pClass</cp:lastModifiedBy>
  <cp:revision>97</cp:revision>
  <dcterms:created xsi:type="dcterms:W3CDTF">2012-06-03T17:34:00Z</dcterms:created>
  <dcterms:modified xsi:type="dcterms:W3CDTF">2012-06-10T06:25:00Z</dcterms:modified>
</cp:coreProperties>
</file>