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434"/>
        <w:gridCol w:w="1435"/>
        <w:gridCol w:w="1434"/>
        <w:gridCol w:w="1435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91572C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91572C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90760C" w:rsidRDefault="000E3AF7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="001B0E14"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>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91572C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91572C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91572C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91572C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91572C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91572C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90760C" w:rsidRDefault="00EC7B80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DB4627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90760C" w:rsidRDefault="00DB4627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EC7B80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90760C" w:rsidRDefault="00DB4627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EC7B80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90760C" w:rsidRDefault="00EC7B80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EC7B80" w:rsidRPr="0090760C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8F5F92">
        <w:trPr>
          <w:trHeight w:val="31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D20186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D20186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EC7B80" w:rsidRPr="00D20186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D20186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EC7B80" w:rsidRPr="00D20186" w:rsidRDefault="0041517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Pr="00AE4936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B11569" w14:textId="4888B473" w:rsidR="0091572C" w:rsidRPr="0090760C" w:rsidRDefault="0091572C" w:rsidP="0091572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</w:p>
          <w:p w14:paraId="24DE8086" w14:textId="77777777" w:rsidR="004272A3" w:rsidRDefault="004272A3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Concellene L. Laforteza, MD</w:t>
            </w:r>
          </w:p>
          <w:p w14:paraId="7154A5A2" w14:textId="77777777" w:rsidR="00A66B91" w:rsidRDefault="00A66B91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6B61EDF4" w14:textId="77777777" w:rsidR="00A66B91" w:rsidRPr="00656FAB" w:rsidRDefault="00A66B91" w:rsidP="00A66B91">
            <w:pPr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26F2A2CD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Jean Louis Horn, MD</w:t>
            </w:r>
          </w:p>
          <w:p w14:paraId="455C615F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Carina LI, MD</w:t>
            </w:r>
          </w:p>
          <w:p w14:paraId="04105D9F" w14:textId="2CB4806E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Jin Tae Kim, MD</w:t>
            </w:r>
          </w:p>
          <w:p w14:paraId="02E443A7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Nabil Elkassabany, MD</w:t>
            </w:r>
          </w:p>
          <w:p w14:paraId="0A041B90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Penafrancia C. Cano, MD</w:t>
            </w:r>
          </w:p>
          <w:p w14:paraId="5AA21823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Lily Jingco, MD</w:t>
            </w:r>
          </w:p>
          <w:p w14:paraId="1784E9B9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Noel Aypa, MD</w:t>
            </w:r>
          </w:p>
          <w:p w14:paraId="610721CA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Samantha Claire Braganza</w:t>
            </w:r>
          </w:p>
          <w:p w14:paraId="69A83C70" w14:textId="49EAEF3E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lastRenderedPageBreak/>
              <w:t>Richard Genuino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762390C4" w14:textId="24241766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 xml:space="preserve">Marie </w:t>
            </w:r>
            <w:r w:rsidRPr="00656FAB">
              <w:rPr>
                <w:rFonts w:ascii="Aptos" w:hAnsi="Aptos" w:cs="Arial"/>
                <w:sz w:val="22"/>
                <w:szCs w:val="22"/>
              </w:rPr>
              <w:t>Angelica Lasac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4D75A79D" w14:textId="17A256DC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Maria Nathalia Montemayor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35AC07FB" w14:textId="6E3FE06D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Roneil M. Nogoy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23BAE8C6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 xml:space="preserve">Joniday Nieva-Salonga MD </w:t>
            </w:r>
          </w:p>
          <w:p w14:paraId="5480BD6F" w14:textId="23919C40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Numeriano  Samar Jr.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69F02C6E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Romina Alexis Sulit, MD</w:t>
            </w:r>
          </w:p>
          <w:p w14:paraId="3DE56163" w14:textId="77777777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Joniday  Nieva-Salonga</w:t>
            </w:r>
          </w:p>
          <w:p w14:paraId="23D5DC3F" w14:textId="21D89E36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Alec Thomas Taaca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0FE6B6D3" w14:textId="0E3A50F1" w:rsidR="00A66B91" w:rsidRPr="00656FAB" w:rsidRDefault="00A66B91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Mae Anne Tabberrah</w:t>
            </w:r>
            <w:r w:rsidR="00656FAB"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lastRenderedPageBreak/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4272A3" w:rsidRPr="00022BFD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022BFD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022BFD" w:rsidRDefault="00EC7B80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EC7B80" w:rsidRPr="009C56F8" w:rsidRDefault="00EC7B80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8F5F92">
        <w:trPr>
          <w:trHeight w:val="153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434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8F5F92">
        <w:trPr>
          <w:trHeight w:val="165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434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8F5F92">
        <w:trPr>
          <w:trHeight w:val="195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EC7B80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434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8F5F92">
        <w:trPr>
          <w:trHeight w:val="192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31B15F4F" w:rsidR="00EC7B80" w:rsidRPr="004A31D7" w:rsidRDefault="008F5F92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434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91572C">
        <w:trPr>
          <w:trHeight w:val="2255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Pr="00C73282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C73282" w:rsidRDefault="00EC7B80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434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91572C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951A83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C7B80" w:rsidRPr="00951A83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C7B80" w:rsidRPr="00951A83" w:rsidRDefault="00EC7B80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434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91572C">
        <w:trPr>
          <w:trHeight w:val="136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434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91572C">
        <w:trPr>
          <w:trHeight w:val="9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434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91572C">
        <w:trPr>
          <w:trHeight w:val="101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951A83" w:rsidRDefault="00F14B75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F14B75" w:rsidRPr="00951A83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91572C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4C031DAB" w:rsidR="00EC7B80" w:rsidRPr="00BE752A" w:rsidRDefault="00EC7B80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434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91572C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687CDF59" w14:textId="77777777" w:rsidR="003A5FA6" w:rsidRDefault="003A5FA6"/>
    <w:p w14:paraId="2EA75DBE" w14:textId="2F0EE33A" w:rsidR="000F3164" w:rsidRDefault="000F3164"/>
    <w:p w14:paraId="6F171839" w14:textId="77777777" w:rsidR="000F3164" w:rsidRDefault="000F3164"/>
    <w:p w14:paraId="50676CD7" w14:textId="77777777" w:rsidR="000F3164" w:rsidRDefault="000F3164"/>
    <w:p w14:paraId="3AA732DB" w14:textId="77777777" w:rsidR="000F3164" w:rsidRDefault="000F3164"/>
    <w:p w14:paraId="0A967AA4" w14:textId="77777777" w:rsidR="000F3164" w:rsidRDefault="000F3164"/>
    <w:p w14:paraId="6C6A3621" w14:textId="77777777" w:rsidR="000F3164" w:rsidRDefault="000F3164"/>
    <w:p w14:paraId="6B51F5CB" w14:textId="77777777" w:rsidR="000F3164" w:rsidRDefault="000F3164"/>
    <w:p w14:paraId="7947B84C" w14:textId="77777777" w:rsidR="000F3164" w:rsidRDefault="000F3164"/>
    <w:p w14:paraId="2054E28C" w14:textId="77777777" w:rsidR="000F3164" w:rsidRDefault="000F3164"/>
    <w:p w14:paraId="08245F6F" w14:textId="77777777" w:rsidR="00656FAB" w:rsidRDefault="00656FAB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703"/>
        <w:gridCol w:w="1704"/>
        <w:gridCol w:w="1703"/>
        <w:gridCol w:w="1704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214CBA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70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704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1703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70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214CBA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90760C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BE752A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704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214CBA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214CBA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20F31" w:rsidRDefault="00084220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Pr="00020F31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Pr="00020F31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020F31" w:rsidRDefault="00B537DF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3F7DF4" w:rsidRPr="00020F31" w:rsidRDefault="003F7DF4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020F31" w:rsidRDefault="00084220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20F31" w:rsidRDefault="00084220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214CBA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90760C" w:rsidRDefault="00084220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o, MD</w:t>
            </w:r>
          </w:p>
          <w:p w14:paraId="01ACD6ED" w14:textId="6280D45C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90760C" w:rsidRDefault="00084220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084220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760C" w:rsidRDefault="00ED54F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214CBA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</w:t>
            </w:r>
            <w:r w:rsidR="00121A29" w:rsidRPr="00616984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616984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52813A8" w14:textId="64602B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616984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Grace Catalan</w:t>
            </w:r>
            <w:r w:rsidR="003A5FA6" w:rsidRPr="00616984">
              <w:rPr>
                <w:rFonts w:ascii="Aptos" w:hAnsi="Aptos" w:cs="Arial"/>
                <w:lang w:val="it-IT"/>
              </w:rPr>
              <w:t>, MD</w:t>
            </w:r>
            <w:r w:rsidR="00121A29" w:rsidRPr="00616984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A651AE2" w14:textId="7A89E9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616984" w:rsidRDefault="003A5FA6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616984" w:rsidRDefault="00E41CBC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</w:t>
            </w:r>
            <w:r w:rsidR="003A5FA6" w:rsidRPr="00616984">
              <w:rPr>
                <w:rFonts w:ascii="Aptos" w:hAnsi="Aptos" w:cs="Arial"/>
              </w:rPr>
              <w:t>, MD</w:t>
            </w:r>
          </w:p>
          <w:p w14:paraId="02AC519B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703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704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Pr="005E6FF9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7496848C" w:rsidR="004610E3" w:rsidRPr="0090760C" w:rsidRDefault="004610E3" w:rsidP="004610E3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 xml:space="preserve">Officer </w:t>
            </w:r>
            <w:r w:rsidR="00656FAB">
              <w:rPr>
                <w:rFonts w:ascii="Aptos" w:hAnsi="Aptos" w:cs="Arial"/>
                <w:sz w:val="20"/>
                <w:szCs w:val="20"/>
              </w:rPr>
              <w:t>of the day</w:t>
            </w:r>
            <w:r w:rsidR="00096DCD" w:rsidRPr="0090760C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1FECF2E2" w14:textId="77777777" w:rsidR="004610E3" w:rsidRDefault="004610E3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Agcon, MD</w:t>
            </w:r>
          </w:p>
          <w:p w14:paraId="75FF23A1" w14:textId="77777777" w:rsidR="00A373A8" w:rsidRDefault="00A373A8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1648F89C" w14:textId="69084FC1" w:rsidR="00A373A8" w:rsidRPr="00A373A8" w:rsidRDefault="00A373A8" w:rsidP="00E05A13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3C34E39C" w14:textId="1EC1BC6D" w:rsidR="00A373A8" w:rsidRPr="00A373A8" w:rsidRDefault="00A373A8" w:rsidP="00E05A13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Roan Jocson, MD</w:t>
            </w:r>
          </w:p>
          <w:p w14:paraId="3A135AF3" w14:textId="74EEDC71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Kaye Agcaoili, MD</w:t>
            </w:r>
          </w:p>
          <w:p w14:paraId="2EE646B6" w14:textId="4B67FC09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Ivan Gil Bal</w:t>
            </w:r>
            <w:r>
              <w:rPr>
                <w:rFonts w:ascii="Aptos" w:hAnsi="Aptos" w:cs="Arial"/>
                <w:sz w:val="22"/>
                <w:szCs w:val="22"/>
              </w:rPr>
              <w:t>m</w:t>
            </w:r>
            <w:r w:rsidRPr="00A373A8">
              <w:rPr>
                <w:rFonts w:ascii="Aptos" w:hAnsi="Aptos" w:cs="Arial"/>
                <w:sz w:val="22"/>
                <w:szCs w:val="22"/>
              </w:rPr>
              <w:t>adrid</w:t>
            </w:r>
          </w:p>
          <w:p w14:paraId="3CB42793" w14:textId="57D418C0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Maan Corsica, MD</w:t>
            </w:r>
          </w:p>
          <w:p w14:paraId="0C545B65" w14:textId="641FB7C8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Loreto Felizar, MD</w:t>
            </w:r>
          </w:p>
          <w:p w14:paraId="685F8A54" w14:textId="43CE9372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Rey Fernandez, MD</w:t>
            </w:r>
          </w:p>
          <w:p w14:paraId="06FA3232" w14:textId="3770D7EC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Lauren Laforteza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631EE355" w14:textId="1717DD95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Eduardo Salvador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4E318BF2" w14:textId="5311B8E9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Christian Scori</w:t>
            </w:r>
            <w:r w:rsidRPr="00A373A8">
              <w:rPr>
                <w:rFonts w:ascii="Aptos" w:hAnsi="Aptos" w:cs="Arial"/>
                <w:sz w:val="22"/>
                <w:szCs w:val="22"/>
              </w:rPr>
              <w:t>ñ</w:t>
            </w:r>
            <w:r w:rsidRPr="00A373A8">
              <w:rPr>
                <w:rFonts w:ascii="Aptos" w:hAnsi="Aptos" w:cs="Arial"/>
                <w:sz w:val="22"/>
                <w:szCs w:val="22"/>
              </w:rPr>
              <w:t>o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5364D652" w14:textId="2CCE6F15" w:rsidR="00A373A8" w:rsidRPr="00A373A8" w:rsidRDefault="00A373A8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Nat Villanueva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5076EC53" w14:textId="77777777" w:rsidR="00A373A8" w:rsidRPr="00A373A8" w:rsidRDefault="00A373A8" w:rsidP="00A373A8">
            <w:pPr>
              <w:rPr>
                <w:rFonts w:ascii="Aptos" w:hAnsi="Aptos" w:cs="Arial"/>
                <w:sz w:val="20"/>
                <w:szCs w:val="20"/>
              </w:rPr>
            </w:pPr>
          </w:p>
          <w:p w14:paraId="0BC21C52" w14:textId="5844B768" w:rsidR="00A373A8" w:rsidRPr="0017681E" w:rsidRDefault="00A373A8" w:rsidP="004610E3">
            <w:pPr>
              <w:jc w:val="center"/>
              <w:rPr>
                <w:rFonts w:ascii="Aptos" w:hAnsi="Aptos" w:cs="Arial"/>
                <w:i/>
                <w:iCs/>
              </w:rPr>
            </w:pPr>
          </w:p>
        </w:tc>
        <w:tc>
          <w:tcPr>
            <w:tcW w:w="1703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90760C" w:rsidRDefault="00B87EB0" w:rsidP="0090760C">
            <w:pPr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Officers-in-charge:</w:t>
            </w:r>
          </w:p>
          <w:p w14:paraId="6D4CA773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Milo, MD</w:t>
            </w:r>
          </w:p>
          <w:p w14:paraId="30C0E8DB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Bonifacio De Guzman, MD</w:t>
            </w:r>
          </w:p>
          <w:p w14:paraId="73B1D99F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Lorjane Suson Boter, MD</w:t>
            </w:r>
          </w:p>
          <w:p w14:paraId="08F68E38" w14:textId="77777777" w:rsidR="00160DB3" w:rsidRPr="0090760C" w:rsidRDefault="00160DB3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  <w:p w14:paraId="3E1DF108" w14:textId="75BAABB8" w:rsidR="003A5FA6" w:rsidRPr="00022BFD" w:rsidRDefault="00160DB3" w:rsidP="0090760C">
            <w:pPr>
              <w:rPr>
                <w:rFonts w:ascii="Aptos" w:hAnsi="Aptos" w:cs="Arial"/>
                <w:sz w:val="22"/>
                <w:szCs w:val="22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Sherwin Revibes, MD</w:t>
            </w:r>
            <w:r w:rsidR="003A5FA6"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Pr="00022BFD" w:rsidRDefault="003A5FA6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Pediatric Airway Management (Pierre-Rob</w:t>
            </w:r>
            <w:r w:rsidR="00560392" w:rsidRPr="00022BFD">
              <w:rPr>
                <w:rFonts w:ascii="Aptos" w:hAnsi="Aptos" w:cs="Arial"/>
                <w:sz w:val="22"/>
                <w:szCs w:val="22"/>
              </w:rPr>
              <w:t>i</w:t>
            </w:r>
            <w:r w:rsidRPr="00022BFD">
              <w:rPr>
                <w:rFonts w:ascii="Aptos" w:hAnsi="Aptos" w:cs="Arial"/>
                <w:sz w:val="22"/>
                <w:szCs w:val="22"/>
              </w:rPr>
              <w:t xml:space="preserve">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E41CBC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Hip Surgery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45944401" w14:textId="77777777" w:rsidR="00C6138A" w:rsidRPr="00022BFD" w:rsidRDefault="00C6138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9B7507B" w14:textId="3D5A23F9" w:rsidR="00E41CBC" w:rsidRPr="00234A40" w:rsidRDefault="00E004F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704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lastRenderedPageBreak/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214CBA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Improving Outcomes in High</w:t>
            </w:r>
            <w:r w:rsidR="00084220" w:rsidRPr="00616984">
              <w:rPr>
                <w:rFonts w:ascii="Aptos" w:hAnsi="Aptos" w:cs="Arial"/>
              </w:rPr>
              <w:t>-</w:t>
            </w:r>
            <w:r w:rsidRPr="00616984">
              <w:rPr>
                <w:rFonts w:ascii="Aptos" w:hAnsi="Aptos" w:cs="Arial"/>
              </w:rPr>
              <w:t xml:space="preserve">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</w:t>
            </w:r>
            <w:r w:rsidR="00514184" w:rsidRPr="00616984">
              <w:rPr>
                <w:rFonts w:ascii="Aptos" w:hAnsi="Aptos" w:cs="Arial"/>
                <w:b/>
                <w:bCs/>
              </w:rPr>
              <w:t>i</w:t>
            </w:r>
            <w:r w:rsidRPr="00616984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214CBA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703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214CBA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703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214CBA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703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91572C" w14:paraId="004DEE87" w14:textId="77777777" w:rsidTr="00214CBA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90760C" w:rsidRDefault="004A31D7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90760C" w:rsidRDefault="004A31D7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E752A" w:rsidRPr="0090760C" w:rsidRDefault="00BE752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760C" w:rsidRDefault="00033780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90760C" w:rsidRDefault="002023C3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722316" w:rsidRPr="0090760C" w:rsidRDefault="002023C3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3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214CBA" w:rsidRPr="003A5FA6" w14:paraId="20371622" w14:textId="77777777" w:rsidTr="00214CB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214CBA" w:rsidRPr="00D370DA" w:rsidRDefault="00214CB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214CBA" w:rsidRPr="00D370DA" w:rsidRDefault="00214CBA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214CBA" w:rsidRPr="00D370DA" w:rsidRDefault="00214CBA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054A7B61" w14:textId="5A3BA554" w:rsidR="00214CBA" w:rsidRPr="00D370DA" w:rsidRDefault="00214CBA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 Mom, MD</w:t>
            </w:r>
          </w:p>
          <w:p w14:paraId="4AF8A32E" w14:textId="77777777" w:rsidR="00214CBA" w:rsidRPr="00D370DA" w:rsidRDefault="00214CBA" w:rsidP="00FE6C22">
            <w:pPr>
              <w:rPr>
                <w:rFonts w:ascii="Aptos" w:hAnsi="Aptos" w:cs="Arial"/>
              </w:rPr>
            </w:pPr>
          </w:p>
          <w:p w14:paraId="10B865C1" w14:textId="4DBE4E58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214CBA" w:rsidRPr="00D370DA" w:rsidRDefault="00214CB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214CBA" w:rsidRPr="00D370DA" w:rsidRDefault="00214CBA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214CBA" w:rsidRPr="00D370DA" w:rsidRDefault="00214CBA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Dominador San Andres, Jr. MD</w:t>
            </w:r>
          </w:p>
          <w:p w14:paraId="4681F387" w14:textId="5E5E6EB3" w:rsidR="00214CBA" w:rsidRPr="00D370DA" w:rsidRDefault="00214CBA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Chew, MD</w:t>
            </w:r>
          </w:p>
          <w:p w14:paraId="6CA457C5" w14:textId="77777777" w:rsidR="00214CBA" w:rsidRPr="00D370DA" w:rsidRDefault="00214CBA" w:rsidP="003A5FA6">
            <w:pPr>
              <w:rPr>
                <w:rFonts w:ascii="Aptos" w:hAnsi="Aptos" w:cs="Arial"/>
              </w:rPr>
            </w:pPr>
          </w:p>
          <w:p w14:paraId="61C8F951" w14:textId="77777777" w:rsidR="00214CBA" w:rsidRPr="00D370DA" w:rsidRDefault="00214CBA" w:rsidP="003A5FA6">
            <w:pPr>
              <w:rPr>
                <w:rFonts w:ascii="Aptos" w:hAnsi="Aptos" w:cs="Arial"/>
              </w:rPr>
            </w:pPr>
          </w:p>
          <w:p w14:paraId="026849C1" w14:textId="5FB98EB3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214CBA" w:rsidRPr="00D370DA" w:rsidRDefault="00214CB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214CBA" w:rsidRPr="00D370DA" w:rsidRDefault="00214CBA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214CBA" w:rsidRPr="00D370DA" w:rsidRDefault="00214CBA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Jonnel L. Lim, MD</w:t>
            </w:r>
          </w:p>
          <w:p w14:paraId="7EA871C7" w14:textId="14E3823A" w:rsidR="00214CBA" w:rsidRPr="00D370DA" w:rsidRDefault="00214CBA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214CBA" w:rsidRPr="00D370DA" w:rsidRDefault="00214CBA" w:rsidP="003A5FA6">
            <w:pPr>
              <w:rPr>
                <w:rFonts w:ascii="Aptos" w:hAnsi="Aptos" w:cs="Arial"/>
              </w:rPr>
            </w:pPr>
          </w:p>
          <w:p w14:paraId="1986E7C7" w14:textId="77777777" w:rsidR="00214CBA" w:rsidRPr="00D370DA" w:rsidRDefault="00214CBA" w:rsidP="003A5FA6">
            <w:pPr>
              <w:rPr>
                <w:rFonts w:ascii="Aptos" w:hAnsi="Aptos" w:cs="Arial"/>
              </w:rPr>
            </w:pPr>
          </w:p>
          <w:p w14:paraId="1F21DCF3" w14:textId="77C80C3C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703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bottom w:val="single" w:sz="4" w:space="0" w:color="auto"/>
            </w:tcBorders>
          </w:tcPr>
          <w:p w14:paraId="3884DC8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0D93208F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CBA" w:rsidRPr="003A5FA6" w14:paraId="3FBF1F15" w14:textId="77777777" w:rsidTr="00214CBA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214CBA" w:rsidRPr="00D370DA" w:rsidRDefault="00214CBA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703" w:type="dxa"/>
            <w:vMerge/>
            <w:vAlign w:val="center"/>
            <w:hideMark/>
          </w:tcPr>
          <w:p w14:paraId="18BAB18E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190ABAFB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vAlign w:val="center"/>
          </w:tcPr>
          <w:p w14:paraId="01D9540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4D3A521A" w14:textId="35F7E35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CBA" w:rsidRPr="003A5FA6" w14:paraId="28CD4B65" w14:textId="77777777" w:rsidTr="00214CBA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214CBA" w:rsidRPr="00D370DA" w:rsidRDefault="00214CBA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214CBA" w:rsidRPr="00D370DA" w:rsidRDefault="00214CBA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214CBA" w:rsidRPr="00D370DA" w:rsidRDefault="00214CBA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703" w:type="dxa"/>
            <w:vMerge/>
            <w:vAlign w:val="center"/>
            <w:hideMark/>
          </w:tcPr>
          <w:p w14:paraId="6AAFDF65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4FDFF57F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vAlign w:val="center"/>
          </w:tcPr>
          <w:p w14:paraId="6AA927C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781A0C31" w14:textId="09786436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214CBA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7E29C09F" w14:textId="77777777" w:rsidTr="00214CBA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214CBA" w:rsidRPr="002023C3" w:rsidRDefault="00214CBA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BC95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A1CF103" w14:textId="72A704CF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vMerge w:val="restart"/>
          </w:tcPr>
          <w:p w14:paraId="72C63E8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</w:tcPr>
          <w:p w14:paraId="6A8B2C9C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2F276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356C387" w14:textId="761C8789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4B05BED5" w14:textId="77777777" w:rsidTr="00214CBA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594F1740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2AABE8A8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1392C6A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05ED0C71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D3A" w:rsidRPr="003A5FA6" w14:paraId="659D6855" w14:textId="77777777" w:rsidTr="00214CBA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233D0EEB" w14:textId="77777777" w:rsidR="004F6169" w:rsidRDefault="004F6169"/>
    <w:p w14:paraId="486678B4" w14:textId="77777777" w:rsidR="004F6169" w:rsidRDefault="004F6169"/>
    <w:p w14:paraId="4638D455" w14:textId="77777777" w:rsidR="00F85418" w:rsidRDefault="00F85418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512"/>
        <w:gridCol w:w="1512"/>
        <w:gridCol w:w="1512"/>
        <w:gridCol w:w="1512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5E54A0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Tiblani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14CBA">
        <w:trPr>
          <w:trHeight w:val="234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EE39C1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0E5CC2" w:rsidRPr="00EE39C1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EE39C1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Pr="00AC03FB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90760C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>Officer In-Charge</w:t>
            </w:r>
          </w:p>
          <w:p w14:paraId="261C82A4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Evna Blazado-Jagto, MD</w:t>
            </w:r>
          </w:p>
          <w:p w14:paraId="54C16E04" w14:textId="77777777" w:rsidR="00656FAB" w:rsidRDefault="00656FAB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</w:p>
          <w:p w14:paraId="6A562FE8" w14:textId="77777777" w:rsidR="00656FAB" w:rsidRPr="00656FAB" w:rsidRDefault="00656FAB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Faculty:</w:t>
            </w:r>
          </w:p>
          <w:p w14:paraId="0778B7B8" w14:textId="77777777" w:rsidR="00656FAB" w:rsidRPr="00656FAB" w:rsidRDefault="00656FAB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Suneel Desai, MD</w:t>
            </w:r>
          </w:p>
          <w:p w14:paraId="3D2CB88E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Shahridan Fathil, MD</w:t>
            </w:r>
          </w:p>
          <w:p w14:paraId="77B0E797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lastRenderedPageBreak/>
              <w:t>Suresh Paranjothy, MD</w:t>
            </w:r>
          </w:p>
          <w:p w14:paraId="58B17B0C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Penafrancia Cano, MD</w:t>
            </w:r>
          </w:p>
          <w:p w14:paraId="2BCA6A7B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Noel Aypa, MD</w:t>
            </w:r>
          </w:p>
          <w:p w14:paraId="0F63B279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Melissa Caranto, MD</w:t>
            </w:r>
          </w:p>
          <w:p w14:paraId="7EC291DD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Sherwin Jose Enriquez, MD</w:t>
            </w:r>
          </w:p>
          <w:p w14:paraId="0962B730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Chelinice dela Cruz, MD</w:t>
            </w:r>
          </w:p>
          <w:p w14:paraId="2B1A4F22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Gina Gumintad, MD</w:t>
            </w:r>
          </w:p>
          <w:p w14:paraId="2B5A82A6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Raisalam Macataman, MD</w:t>
            </w:r>
          </w:p>
          <w:p w14:paraId="4A52F617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Donnie Ranon, MD</w:t>
            </w:r>
          </w:p>
          <w:p w14:paraId="6BB7BDC0" w14:textId="77777777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Laiza Teoxon, MD</w:t>
            </w:r>
          </w:p>
          <w:p w14:paraId="58BAE415" w14:textId="02F75016" w:rsidR="00656FAB" w:rsidRPr="00656FAB" w:rsidRDefault="00656FAB" w:rsidP="00656FAB">
            <w:pPr>
              <w:spacing w:after="100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Mark Yu,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lastRenderedPageBreak/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14CBA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14CBA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14CBA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14CBA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Pr="00EE39C1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EE39C1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14CBA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3B82EC4" w14:textId="36A8A358" w:rsidR="004A31D7" w:rsidRPr="00EE39C1" w:rsidRDefault="003A58C1" w:rsidP="009541E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9995268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14CBA">
        <w:trPr>
          <w:trHeight w:val="239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0E4D538B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3A58C1" w:rsidRPr="00EE39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C819BB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3B694D5" w14:textId="77777777" w:rsidR="00015EE4" w:rsidRPr="0090760C" w:rsidRDefault="00015EE4" w:rsidP="009541E9">
            <w:pPr>
              <w:rPr>
                <w:rFonts w:ascii="Aptos" w:hAnsi="Aptos" w:cs="Arial"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</w:rPr>
              <w:t>Officers-in-charge:</w:t>
            </w:r>
          </w:p>
          <w:p w14:paraId="4530950F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Hadji C. Pugat, MD</w:t>
            </w:r>
          </w:p>
          <w:p w14:paraId="73D3321E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0836A8A8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Ralph Robbie Oreiro, MD</w:t>
            </w:r>
          </w:p>
          <w:p w14:paraId="33F0DCF8" w14:textId="77777777" w:rsidR="0095735F" w:rsidRPr="0090760C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lastRenderedPageBreak/>
              <w:t>Noelle Frances Ursua, MD</w:t>
            </w:r>
          </w:p>
          <w:p w14:paraId="65EFBB53" w14:textId="77777777" w:rsidR="00F95451" w:rsidRPr="00022BFD" w:rsidRDefault="0095735F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Hypertension in Pregnancy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38F24D99" w14:textId="77777777" w:rsidR="00F95451" w:rsidRPr="00022BFD" w:rsidRDefault="00F95451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4297B661" w14:textId="77777777" w:rsidR="00F95451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513C923C" w14:textId="77777777" w:rsidR="00F95451" w:rsidRPr="00022BFD" w:rsidRDefault="00F95451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2773E91D" w14:textId="77777777" w:rsidR="00E41CBC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  <w:p w14:paraId="60887E29" w14:textId="77777777" w:rsidR="00720AA0" w:rsidRDefault="00720AA0" w:rsidP="009541E9">
            <w:pPr>
              <w:rPr>
                <w:rFonts w:ascii="Aptos" w:hAnsi="Aptos" w:cs="Arial"/>
              </w:rPr>
            </w:pPr>
          </w:p>
          <w:p w14:paraId="02EB4C5B" w14:textId="1BC2F053" w:rsidR="00720AA0" w:rsidRPr="003A58C1" w:rsidRDefault="00720AA0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14CBA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14CBA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14CBA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14CBA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6A65B4" w:rsidRPr="00720AA0" w:rsidRDefault="003A58C1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214CBA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720AA0" w:rsidRPr="00720AA0" w:rsidRDefault="003A5FA6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720AA0" w:rsidRP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214CBA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760C" w:rsidRDefault="0016720C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4522E4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90760C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ete, MD</w:t>
            </w:r>
          </w:p>
          <w:p w14:paraId="24736428" w14:textId="4798D8B2" w:rsidR="00147467" w:rsidRPr="0090760C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214CBA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214CBA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214CBA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214CBA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214CBA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14CBA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EE39C1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0B479C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0B479C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358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83B56"/>
    <w:rsid w:val="00084220"/>
    <w:rsid w:val="0008486F"/>
    <w:rsid w:val="00092123"/>
    <w:rsid w:val="00096DCD"/>
    <w:rsid w:val="000B479C"/>
    <w:rsid w:val="000D6DFD"/>
    <w:rsid w:val="000E3AF7"/>
    <w:rsid w:val="000E5CC2"/>
    <w:rsid w:val="000F1DE0"/>
    <w:rsid w:val="000F3164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40A8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4CBA"/>
    <w:rsid w:val="00215229"/>
    <w:rsid w:val="00224994"/>
    <w:rsid w:val="00234A40"/>
    <w:rsid w:val="0024010F"/>
    <w:rsid w:val="00243BA4"/>
    <w:rsid w:val="00254C13"/>
    <w:rsid w:val="00295210"/>
    <w:rsid w:val="002977E7"/>
    <w:rsid w:val="002A2590"/>
    <w:rsid w:val="002B620E"/>
    <w:rsid w:val="002E1A5C"/>
    <w:rsid w:val="002E3B68"/>
    <w:rsid w:val="002F2D7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02857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605611"/>
    <w:rsid w:val="006105EC"/>
    <w:rsid w:val="00616984"/>
    <w:rsid w:val="006344D9"/>
    <w:rsid w:val="00647055"/>
    <w:rsid w:val="006518DC"/>
    <w:rsid w:val="00656FAB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8F5F92"/>
    <w:rsid w:val="00901D8D"/>
    <w:rsid w:val="0090760C"/>
    <w:rsid w:val="00914CDE"/>
    <w:rsid w:val="0091572C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C56F8"/>
    <w:rsid w:val="009C5CC0"/>
    <w:rsid w:val="009F059F"/>
    <w:rsid w:val="009F4344"/>
    <w:rsid w:val="00A04CEB"/>
    <w:rsid w:val="00A13C1B"/>
    <w:rsid w:val="00A21607"/>
    <w:rsid w:val="00A301D2"/>
    <w:rsid w:val="00A373A8"/>
    <w:rsid w:val="00A41EAC"/>
    <w:rsid w:val="00A66B91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05A13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2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221</cp:revision>
  <cp:lastPrinted>2025-08-12T02:11:00Z</cp:lastPrinted>
  <dcterms:created xsi:type="dcterms:W3CDTF">2025-08-15T05:50:00Z</dcterms:created>
  <dcterms:modified xsi:type="dcterms:W3CDTF">2025-09-15T02:42:00Z</dcterms:modified>
</cp:coreProperties>
</file>