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3"/>
        <w:gridCol w:w="3666"/>
        <w:gridCol w:w="282"/>
        <w:gridCol w:w="3802"/>
        <w:gridCol w:w="146"/>
        <w:gridCol w:w="3948"/>
        <w:gridCol w:w="1065"/>
        <w:gridCol w:w="1699"/>
        <w:gridCol w:w="1783"/>
        <w:gridCol w:w="1191"/>
      </w:tblGrid>
      <w:tr w:rsidR="003A5FA6" w:rsidRPr="003A5FA6" w14:paraId="0E5E042F" w14:textId="77777777" w:rsidTr="00A301D2">
        <w:trPr>
          <w:trHeight w:val="293"/>
        </w:trPr>
        <w:tc>
          <w:tcPr>
            <w:tcW w:w="18995" w:type="dxa"/>
            <w:gridSpan w:val="10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A301D2">
            <w:pPr>
              <w:jc w:val="center"/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DD76D9">
        <w:trPr>
          <w:trHeight w:val="519"/>
        </w:trPr>
        <w:tc>
          <w:tcPr>
            <w:tcW w:w="141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6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08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09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0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13AF184" w:rsidR="00A21607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4D843CE4" w14:textId="7D503D8D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</w:t>
            </w:r>
          </w:p>
          <w:p w14:paraId="76632DE9" w14:textId="155A8A9C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69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0A5639F2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3/F</w:t>
            </w:r>
          </w:p>
          <w:p w14:paraId="55E52AE5" w14:textId="577FA380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78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28F9A5CC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53AB7892" w14:textId="118BD7D9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19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0C5A5562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8 &amp; 10</w:t>
            </w:r>
          </w:p>
        </w:tc>
      </w:tr>
      <w:tr w:rsidR="000E3AF7" w:rsidRPr="003A5FA6" w14:paraId="7892C1C4" w14:textId="77777777" w:rsidTr="00DD76D9">
        <w:trPr>
          <w:trHeight w:val="23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0E3AF7" w:rsidRPr="00B97877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934378" w:rsidRPr="006733A5" w:rsidRDefault="000E3AF7" w:rsidP="00A301D2">
            <w:pPr>
              <w:jc w:val="center"/>
              <w:rPr>
                <w:rFonts w:ascii="Aptos" w:hAnsi="Aptos" w:cs="Arial"/>
                <w:i/>
                <w:iCs/>
              </w:rPr>
            </w:pPr>
            <w:r w:rsidRPr="006C28F3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="001B0E14"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>Margaret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Anne Olalia-Lipana,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008A550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3B162A" w14:textId="55EC27B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CE00DB" w14:textId="5FBC3FD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3A2DD" w14:textId="53EB094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4AE189" w14:textId="7ACFDCA1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135005A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CC5884" w14:textId="7FF5803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CAD93" w14:textId="08442F0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4BC747" w14:textId="3ACBB9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BAF76C" w14:textId="34A71DB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0A2BF709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F385C7" w14:textId="53B0C9E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601FFA" w14:textId="403F184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B776E3" w14:textId="4F9463A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B2BBFC" w14:textId="0AC0703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139D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75883" w14:textId="211CB91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DB644A" w14:textId="65F67E6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A36EC2" w14:textId="3C5B17D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E27AED" w14:textId="0DAE93B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36399324" w14:textId="77777777" w:rsidTr="00DD76D9">
        <w:trPr>
          <w:trHeight w:val="249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844" w:type="dxa"/>
            <w:gridSpan w:val="5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D6408E" w:rsidRPr="001D6A8F" w:rsidRDefault="00D6408E" w:rsidP="00A301D2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D6408E" w:rsidRPr="00605611" w:rsidRDefault="00D6408E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 w:rsidR="006105EC"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D7FE9" w14:textId="6EC658A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0C4CB" w14:textId="1172F90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A6D9A" w14:textId="10A9338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B55DB" w14:textId="54038B5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50D0EA60" w14:textId="77777777" w:rsidTr="00DD76D9">
        <w:trPr>
          <w:trHeight w:val="19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6781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2B3E1135" w14:textId="77777777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8AF2F" w14:textId="60EFBDE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55D04" w14:textId="5E7F6DC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2C1C" w14:textId="003BD47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EF6D9" w14:textId="662781A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1DBA66B6" w14:textId="77777777" w:rsidTr="00DD76D9">
        <w:trPr>
          <w:trHeight w:val="21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5581E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7BEECF10" w14:textId="22CF63D3" w:rsidR="000E3AF7" w:rsidRDefault="000E3AF7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15568B55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4922DD18" w14:textId="77777777" w:rsidR="00934378" w:rsidRPr="000E3AF7" w:rsidRDefault="00934378" w:rsidP="00A301D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8D089" w14:textId="538717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50A68" w14:textId="460F002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D3489" w14:textId="6D0DA8D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5563E" w14:textId="5C8199E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63A21F93" w14:textId="77777777" w:rsidTr="00DD76D9">
        <w:trPr>
          <w:trHeight w:val="133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844" w:type="dxa"/>
            <w:gridSpan w:val="5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275645A9" w:rsidR="00131B3C" w:rsidRPr="000E3AF7" w:rsidRDefault="000E3AF7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OPENING </w:t>
            </w:r>
            <w:r w:rsidR="000D6DFD">
              <w:rPr>
                <w:rFonts w:ascii="Aptos" w:hAnsi="Aptos" w:cs="Arial"/>
                <w:b/>
                <w:bCs/>
              </w:rPr>
              <w:t>CEREMONY</w:t>
            </w: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AFB2E" w14:textId="7F8C137C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2D307" w14:textId="7383460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679AE" w14:textId="5B30B4A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6BC4A" w14:textId="42BC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0106C52A" w14:textId="77777777" w:rsidTr="00DD76D9">
        <w:trPr>
          <w:trHeight w:val="139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10DCD3EA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12:00</w:t>
            </w:r>
            <w:r>
              <w:rPr>
                <w:rFonts w:ascii="Arial" w:hAnsi="Arial" w:cs="Arial"/>
                <w:sz w:val="20"/>
                <w:szCs w:val="20"/>
              </w:rPr>
              <w:t>-1:00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E65B7" w14:textId="52344097" w:rsidR="00EC7B80" w:rsidRPr="00254C13" w:rsidRDefault="00EC7B80" w:rsidP="00AF5E6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10EC8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EE915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50B62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8C2D2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3A5FA6" w14:paraId="63EFB76F" w14:textId="77777777" w:rsidTr="00DD76D9">
        <w:trPr>
          <w:trHeight w:val="82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PM SESSION</w:t>
            </w:r>
          </w:p>
        </w:tc>
        <w:tc>
          <w:tcPr>
            <w:tcW w:w="366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0228E10F" w:rsidR="00EC7B80" w:rsidRPr="00033780" w:rsidRDefault="00EC7B80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 w:rsidR="00DB4627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of the Day:</w:t>
            </w:r>
          </w:p>
          <w:p w14:paraId="198C8719" w14:textId="3DCF3AC3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Hadji C. Pugat, MD</w:t>
            </w:r>
          </w:p>
          <w:p w14:paraId="3145634C" w14:textId="42639DD5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Nella Plete, MD</w:t>
            </w:r>
          </w:p>
        </w:tc>
        <w:tc>
          <w:tcPr>
            <w:tcW w:w="4084" w:type="dxa"/>
            <w:gridSpan w:val="2"/>
            <w:shd w:val="clear" w:color="auto" w:fill="FFFFFF" w:themeFill="background1"/>
            <w:vAlign w:val="center"/>
          </w:tcPr>
          <w:p w14:paraId="2C6117AA" w14:textId="1FBCE271" w:rsidR="00EC7B80" w:rsidRPr="00033780" w:rsidRDefault="00DB4627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Officers </w:t>
            </w:r>
            <w:r w:rsidR="00EC7B80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 the Day:</w:t>
            </w:r>
          </w:p>
          <w:p w14:paraId="1A9A4833" w14:textId="2C46654F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Cherynne Inso-De Guzman, MD</w:t>
            </w:r>
          </w:p>
          <w:p w14:paraId="4CEF765A" w14:textId="7BD1D9C7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Mary Ann Buccat, MD</w:t>
            </w:r>
          </w:p>
        </w:tc>
        <w:tc>
          <w:tcPr>
            <w:tcW w:w="4094" w:type="dxa"/>
            <w:gridSpan w:val="2"/>
            <w:shd w:val="clear" w:color="auto" w:fill="FFFFFF" w:themeFill="background1"/>
            <w:vAlign w:val="center"/>
          </w:tcPr>
          <w:p w14:paraId="724540CA" w14:textId="579C92C4" w:rsidR="00EC7B80" w:rsidRPr="00033780" w:rsidRDefault="00DB4627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Officers </w:t>
            </w:r>
            <w:r w:rsidR="00EC7B80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 the Day:</w:t>
            </w:r>
          </w:p>
          <w:p w14:paraId="6181DCEB" w14:textId="54D7B4F0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Salvador E. Brodit, Jr., MD</w:t>
            </w:r>
          </w:p>
          <w:p w14:paraId="7DA8BEE0" w14:textId="4D5BDBBA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Sheryl Jalaidi, MD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FA07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CEB0C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20D11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C199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0E3AF7" w14:paraId="335BF437" w14:textId="77777777" w:rsidTr="00DD76D9">
        <w:trPr>
          <w:trHeight w:val="212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EC7B80" w:rsidRPr="003A5FA6" w:rsidRDefault="00EC7B80" w:rsidP="00A301D2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1:00-1:20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31667B75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PERIOPERATIVE 1</w:t>
            </w:r>
          </w:p>
          <w:p w14:paraId="5A28828E" w14:textId="77777777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06940AB" w14:textId="0661FFAE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V. Nagtalon, MD</w:t>
            </w:r>
          </w:p>
          <w:p w14:paraId="74ABD82A" w14:textId="3A57F48E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Dedi Atila, MD</w:t>
            </w:r>
          </w:p>
          <w:p w14:paraId="12DD67FA" w14:textId="77777777" w:rsidR="00596BDE" w:rsidRPr="00605611" w:rsidRDefault="00596BDE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0C2366B6" w14:textId="439AFC23" w:rsidR="00EC7B80" w:rsidRPr="00AD0B42" w:rsidRDefault="00EC7B80" w:rsidP="00596BDE">
            <w:pPr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Perioperative Process: The Focused</w:t>
            </w:r>
          </w:p>
          <w:p w14:paraId="7F90B5E5" w14:textId="3F4663F6" w:rsidR="00EC7B80" w:rsidRPr="000E3AF7" w:rsidRDefault="00EC7B80" w:rsidP="00596BDE">
            <w:pPr>
              <w:spacing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Factory Principle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Xavier Falieres, MD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0E5D40D" w14:textId="66556BF3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Eunice Maddatu, MD</w:t>
            </w:r>
          </w:p>
          <w:p w14:paraId="0A8F136E" w14:textId="3617C367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Chris Bowden, MD</w:t>
            </w:r>
          </w:p>
          <w:p w14:paraId="5CE36F2B" w14:textId="2BC7B33E" w:rsidR="00EC7B80" w:rsidRPr="000E3AF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0A0D4464" w14:textId="149F5B08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Obstetric Update on Non-neuraxial Labour Analgesia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C9DD734" w14:textId="5B204282" w:rsidR="00EC7B80" w:rsidRPr="00605611" w:rsidRDefault="00415174" w:rsidP="00A301D2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Eduardo A. Barrenechea II, MD</w:t>
            </w:r>
          </w:p>
          <w:p w14:paraId="6E559731" w14:textId="5EE5F1A8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Traichit Chantasari, MD</w:t>
            </w:r>
          </w:p>
          <w:p w14:paraId="29E87551" w14:textId="77777777" w:rsidR="00EC7B80" w:rsidRPr="000E3AF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764FD46" w14:textId="4C2F66F5" w:rsidR="00EC7B80" w:rsidRPr="000E3AF7" w:rsidRDefault="00EC7B80" w:rsidP="00596BDE">
            <w:pPr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Neuroanesthesia Updates in Regional Anaesthesia and Analgesia in Neurosurgery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Research</w:t>
            </w:r>
          </w:p>
          <w:p w14:paraId="406A9220" w14:textId="3D376884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Oral</w:t>
            </w:r>
          </w:p>
          <w:p w14:paraId="4DDBCAF5" w14:textId="273413E9" w:rsidR="00415174" w:rsidRPr="00A301D2" w:rsidRDefault="00EC7B80" w:rsidP="00A301D2">
            <w:pPr>
              <w:spacing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Contest</w:t>
            </w:r>
          </w:p>
          <w:p w14:paraId="58554A75" w14:textId="5FFED26F" w:rsidR="00EC7B80" w:rsidRPr="000E3AF7" w:rsidRDefault="0041517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(1-4PM)</w:t>
            </w: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EC7B80" w:rsidRPr="003A58C1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0D76E14E" w:rsidR="00EC7B80" w:rsidRPr="005B311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5B3116">
              <w:rPr>
                <w:rFonts w:ascii="Aptos" w:hAnsi="Aptos" w:cs="Arial"/>
                <w:b/>
                <w:bCs/>
              </w:rPr>
              <w:t>Workshop</w:t>
            </w:r>
          </w:p>
          <w:p w14:paraId="5D3CF6DB" w14:textId="13ECA8F0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(1:00 PM –</w:t>
            </w:r>
          </w:p>
          <w:p w14:paraId="1567D1B4" w14:textId="77777777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4:00 PM)</w:t>
            </w:r>
          </w:p>
          <w:p w14:paraId="2659CBB3" w14:textId="77777777" w:rsidR="0076484F" w:rsidRDefault="0076484F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3E76FC41" w14:textId="62ED5F69" w:rsidR="0076484F" w:rsidRPr="005A5061" w:rsidRDefault="0076484F" w:rsidP="0076484F">
            <w:pPr>
              <w:spacing w:line="278" w:lineRule="auto"/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5A5061">
              <w:rPr>
                <w:rFonts w:ascii="Aptos" w:hAnsi="Aptos" w:cs="Arial"/>
                <w:sz w:val="18"/>
                <w:szCs w:val="18"/>
              </w:rPr>
              <w:t>Officer In-Charge</w:t>
            </w:r>
            <w:r w:rsidR="006518DC" w:rsidRPr="005A5061">
              <w:rPr>
                <w:rFonts w:ascii="Aptos" w:hAnsi="Aptos" w:cs="Arial"/>
                <w:sz w:val="18"/>
                <w:szCs w:val="18"/>
              </w:rPr>
              <w:t>:</w:t>
            </w:r>
          </w:p>
          <w:p w14:paraId="24DE8086" w14:textId="77777777" w:rsidR="004272A3" w:rsidRPr="005A5061" w:rsidRDefault="004272A3" w:rsidP="004272A3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5A5061">
              <w:rPr>
                <w:rFonts w:ascii="Aptos" w:hAnsi="Aptos" w:cs="Arial"/>
                <w:i/>
                <w:iCs/>
                <w:sz w:val="18"/>
                <w:szCs w:val="18"/>
              </w:rPr>
              <w:t>Ma. Concellene L. Laforteza, MD</w:t>
            </w:r>
          </w:p>
          <w:p w14:paraId="5B165726" w14:textId="4973096A" w:rsidR="0076484F" w:rsidRPr="000E3AF7" w:rsidRDefault="0076484F" w:rsidP="004272A3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7919CA1D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(SBSI)</w:t>
            </w:r>
          </w:p>
          <w:p w14:paraId="6A43FC4B" w14:textId="77777777" w:rsidR="00EC7B80" w:rsidRPr="00AD7A58" w:rsidRDefault="00EC7B80" w:rsidP="00A301D2">
            <w:pPr>
              <w:jc w:val="center"/>
              <w:rPr>
                <w:rFonts w:ascii="Aptos" w:hAnsi="Aptos" w:cs="Arial"/>
              </w:rPr>
            </w:pPr>
            <w:r w:rsidRPr="00AD7A58">
              <w:rPr>
                <w:rFonts w:ascii="Aptos" w:hAnsi="Aptos" w:cs="Arial"/>
              </w:rPr>
              <w:t>Sponsored Lecture</w:t>
            </w:r>
          </w:p>
          <w:p w14:paraId="309DAFFE" w14:textId="77777777" w:rsidR="00EC7B8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EC7B80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269EEDEE" w14:textId="77777777" w:rsidR="004272A3" w:rsidRPr="00EF65B4" w:rsidRDefault="004272A3" w:rsidP="004272A3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EF65B4">
              <w:rPr>
                <w:rFonts w:ascii="Aptos" w:hAnsi="Aptos" w:cs="Arial"/>
                <w:sz w:val="22"/>
                <w:szCs w:val="22"/>
              </w:rPr>
              <w:t>Amelia S. Calderon, MD</w:t>
            </w:r>
          </w:p>
          <w:p w14:paraId="2B5CEA8D" w14:textId="77777777" w:rsidR="004272A3" w:rsidRPr="00EF65B4" w:rsidRDefault="004272A3" w:rsidP="00EF65B4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12CA1548" w14:textId="77777777" w:rsidR="00EC7B80" w:rsidRPr="00234A40" w:rsidRDefault="00EC7B80" w:rsidP="00184FDF">
            <w:pPr>
              <w:rPr>
                <w:rFonts w:ascii="Aptos" w:hAnsi="Aptos" w:cs="Arial"/>
              </w:rPr>
            </w:pPr>
          </w:p>
          <w:p w14:paraId="2F3F3E88" w14:textId="77777777" w:rsidR="00EC7B80" w:rsidRPr="00234A40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234A40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EC7B80" w:rsidRDefault="00EC7B80" w:rsidP="00A301D2">
            <w:pPr>
              <w:jc w:val="center"/>
              <w:rPr>
                <w:rFonts w:ascii="Aptos" w:hAnsi="Aptos" w:cs="Arial"/>
              </w:rPr>
            </w:pPr>
          </w:p>
          <w:p w14:paraId="031A352F" w14:textId="6D9F17E3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Klaus Goelinger, MD</w:t>
            </w: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6D6BACF3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Chapter</w:t>
            </w:r>
          </w:p>
          <w:p w14:paraId="3FE0DCFA" w14:textId="56D6CE34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Delegate's</w:t>
            </w:r>
          </w:p>
          <w:p w14:paraId="1F770087" w14:textId="093B3805" w:rsidR="00EC7B80" w:rsidRPr="000E3AF7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6138D">
              <w:rPr>
                <w:rFonts w:ascii="Aptos" w:hAnsi="Aptos" w:cs="Arial"/>
                <w:b/>
                <w:bCs/>
              </w:rPr>
              <w:t>Meeting</w:t>
            </w:r>
          </w:p>
        </w:tc>
      </w:tr>
      <w:tr w:rsidR="00EC7B80" w:rsidRPr="000E3AF7" w14:paraId="3331081E" w14:textId="77777777" w:rsidTr="00DD76D9">
        <w:trPr>
          <w:trHeight w:val="100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FEC49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The Impact of Perioperative Care on Patient Outcomes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8980B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Myths and facts of Epidural Analgesia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DAA94" w14:textId="64A432F8" w:rsidR="00EC7B80" w:rsidRPr="00AD0B42" w:rsidRDefault="00EC7B80" w:rsidP="00596BDE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Anesthetic Management in Patients with Ischemic Stroke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065" w:type="dxa"/>
            <w:vMerge/>
            <w:vAlign w:val="center"/>
            <w:hideMark/>
          </w:tcPr>
          <w:p w14:paraId="4145954E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57DAB41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611FA5E4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62C0E65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0E3AF7" w14:paraId="51951B00" w14:textId="77777777" w:rsidTr="00DD76D9">
        <w:trPr>
          <w:trHeight w:val="107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702DA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 xml:space="preserve">Advancing Patient Safety 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54C13" w14:textId="76E855CF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Post Dural Puncture Headache: The Not-So-Good, The Bad and The Ugly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43770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Anesthesia for Scoliosis Surgery - An Update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1C4FA8EB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371002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C2BC63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366166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3A5FA6" w14:paraId="3C2575EB" w14:textId="77777777" w:rsidTr="00DD76D9">
        <w:trPr>
          <w:trHeight w:val="103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C31E9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Leveraging Artificial Intelligence in Perioperative Medicine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36ECB" w14:textId="3F9F576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Intraoperative Pain During</w:t>
            </w:r>
            <w:r>
              <w:rPr>
                <w:rFonts w:ascii="Aptos" w:hAnsi="Aptos" w:cs="Arial"/>
                <w:sz w:val="22"/>
                <w:szCs w:val="22"/>
              </w:rPr>
              <w:t xml:space="preserve"> </w:t>
            </w:r>
            <w:r w:rsidRPr="00AD0B42">
              <w:rPr>
                <w:rFonts w:ascii="Aptos" w:hAnsi="Aptos" w:cs="Arial"/>
                <w:sz w:val="22"/>
                <w:szCs w:val="22"/>
              </w:rPr>
              <w:t>Cesarian Delivery-Optimizing Team Care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7B074" w14:textId="09B17856" w:rsidR="00F14B75" w:rsidRPr="000D326A" w:rsidRDefault="00F14B75" w:rsidP="00596BDE">
            <w:pPr>
              <w:spacing w:after="160" w:line="278" w:lineRule="auto"/>
              <w:rPr>
                <w:rFonts w:ascii="Aptos" w:hAnsi="Aptos" w:cs="Arial"/>
                <w:sz w:val="22"/>
                <w:szCs w:val="22"/>
              </w:rPr>
            </w:pPr>
            <w:r w:rsidRPr="000D326A">
              <w:rPr>
                <w:rFonts w:ascii="Aptos" w:hAnsi="Aptos" w:cs="Arial"/>
                <w:sz w:val="22"/>
                <w:szCs w:val="22"/>
              </w:rPr>
              <w:t>Anesthesia Considerations in Neurological Emergencies</w:t>
            </w:r>
          </w:p>
          <w:p w14:paraId="7D1E2F98" w14:textId="102949BB" w:rsidR="00EC7B80" w:rsidRPr="000E3AF7" w:rsidRDefault="00F14B75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0D326A">
              <w:rPr>
                <w:rFonts w:ascii="Aptos" w:hAnsi="Aptos" w:cs="Arial"/>
                <w:b/>
                <w:bCs/>
                <w:sz w:val="22"/>
                <w:szCs w:val="22"/>
              </w:rPr>
              <w:t>Phuping Akavipat, MD</w:t>
            </w:r>
          </w:p>
        </w:tc>
        <w:tc>
          <w:tcPr>
            <w:tcW w:w="1065" w:type="dxa"/>
            <w:vMerge/>
            <w:vAlign w:val="center"/>
            <w:hideMark/>
          </w:tcPr>
          <w:p w14:paraId="0A14CFD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B76E52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B417515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935B31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3F2C4C26" w14:textId="77777777" w:rsidTr="00DD76D9">
        <w:trPr>
          <w:trHeight w:val="22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77777777" w:rsidR="00EC7B80" w:rsidRPr="004A31D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4A31D7">
              <w:rPr>
                <w:rFonts w:ascii="Aptos" w:hAnsi="Aptos" w:cs="Arial"/>
                <w:b/>
                <w:bCs/>
              </w:rPr>
              <w:t>Q and A</w:t>
            </w:r>
          </w:p>
        </w:tc>
        <w:tc>
          <w:tcPr>
            <w:tcW w:w="1065" w:type="dxa"/>
            <w:vMerge/>
            <w:vAlign w:val="center"/>
            <w:hideMark/>
          </w:tcPr>
          <w:p w14:paraId="4AB77E4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C75883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3F7BF4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2721F6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139BF4E4" w14:textId="77777777" w:rsidTr="00DD76D9">
        <w:trPr>
          <w:trHeight w:val="2668"/>
        </w:trPr>
        <w:tc>
          <w:tcPr>
            <w:tcW w:w="1413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66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6063" w14:textId="5E32BDD5" w:rsidR="00EC7B80" w:rsidRPr="00F631BE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>
              <w:rPr>
                <w:rFonts w:ascii="Aptos" w:hAnsi="Aptos" w:cs="Arial"/>
                <w:b/>
                <w:bCs/>
              </w:rPr>
              <w:t>Endure Medical</w:t>
            </w:r>
          </w:p>
          <w:p w14:paraId="66AA249F" w14:textId="77777777" w:rsidR="00EC7B80" w:rsidRDefault="00EC7B80" w:rsidP="00596BDE">
            <w:pPr>
              <w:rPr>
                <w:rFonts w:ascii="Aptos" w:hAnsi="Aptos" w:cs="Arial"/>
              </w:rPr>
            </w:pPr>
          </w:p>
          <w:p w14:paraId="1B202A56" w14:textId="20A4A066" w:rsidR="00EC7B80" w:rsidRPr="008E4E6D" w:rsidRDefault="00EC7B80" w:rsidP="00596BDE">
            <w:pPr>
              <w:rPr>
                <w:rFonts w:ascii="Aptos" w:hAnsi="Aptos" w:cs="Arial"/>
              </w:rPr>
            </w:pPr>
            <w:r w:rsidRPr="008E4E6D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EC7B80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8E4E6D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084" w:type="dxa"/>
            <w:gridSpan w:val="2"/>
            <w:shd w:val="clear" w:color="auto" w:fill="D4D4D4"/>
            <w:vAlign w:val="center"/>
          </w:tcPr>
          <w:p w14:paraId="230ECF0C" w14:textId="27D771E8" w:rsidR="00EC7B80" w:rsidRPr="00F631BE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 w:rsidRPr="000E3AF7">
              <w:rPr>
                <w:rFonts w:ascii="Aptos" w:hAnsi="Aptos" w:cs="Arial"/>
                <w:b/>
                <w:bCs/>
              </w:rPr>
              <w:t>Glorious Dexa Mandaya</w:t>
            </w:r>
          </w:p>
          <w:p w14:paraId="257F8A4A" w14:textId="0F3E7B94" w:rsidR="00EC7B80" w:rsidRPr="00D6408E" w:rsidRDefault="00EC7B80" w:rsidP="00596BDE">
            <w:pPr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7868D00A" w14:textId="68020BC9" w:rsidR="00EC7B80" w:rsidRPr="00605611" w:rsidRDefault="00EC7B80" w:rsidP="00596BDE">
            <w:pPr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Fidel C. Payawal, MD</w:t>
            </w:r>
          </w:p>
          <w:p w14:paraId="7964DC35" w14:textId="2D60D2AB" w:rsidR="00EC7B80" w:rsidRPr="00AD0B42" w:rsidRDefault="00EC7B80" w:rsidP="00596BDE">
            <w:pPr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“Introduction to Remimazolam- A New Approach to Sedation and Anesthesia”</w:t>
            </w:r>
          </w:p>
          <w:p w14:paraId="2D87BDAF" w14:textId="05FF0FDC" w:rsidR="00EC7B80" w:rsidRPr="00FD331B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FD331B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094" w:type="dxa"/>
            <w:gridSpan w:val="2"/>
            <w:shd w:val="clear" w:color="auto" w:fill="D4D4D4"/>
            <w:vAlign w:val="center"/>
          </w:tcPr>
          <w:p w14:paraId="3339B8AF" w14:textId="79E64E48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065" w:type="dxa"/>
            <w:vMerge/>
            <w:vAlign w:val="center"/>
            <w:hideMark/>
          </w:tcPr>
          <w:p w14:paraId="486EE02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609AE69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318C998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6CB07" w14:textId="78622DBE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979C78" w14:textId="6981BC3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75A61AA" w14:textId="311DB2D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E9A641" w14:textId="5B62B26D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F297E69" w14:textId="77777777" w:rsidTr="00DD76D9">
        <w:trPr>
          <w:trHeight w:val="241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3:20-3:40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EC7B80" w:rsidRPr="000E3AF7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EC7B80" w:rsidRPr="00D6408E" w:rsidRDefault="00EC7B80" w:rsidP="00AF5E6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B13FBA7" w14:textId="30EA0AFE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Grace Anne B. Herbosa, MD</w:t>
            </w:r>
          </w:p>
          <w:p w14:paraId="4188E44C" w14:textId="351B22A0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Hasmizy Muhammad, MD</w:t>
            </w:r>
          </w:p>
          <w:p w14:paraId="33E8C259" w14:textId="7463F502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>Hemodynamic Assessment with Neck Vessels</w:t>
            </w:r>
            <w:r w:rsidRPr="000E3AF7">
              <w:rPr>
                <w:rFonts w:ascii="Aptos" w:hAnsi="Aptos" w:cs="Arial"/>
              </w:rPr>
              <w:t xml:space="preserve">            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EC7B80" w:rsidRPr="000E3AF7" w:rsidRDefault="00EC7B80" w:rsidP="00AF5E6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EC7B80" w:rsidRPr="00034B79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034B79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EC7B80" w:rsidRPr="00034B79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EC7B80" w:rsidRPr="00034B79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Ma. Elena Tiamson, MD</w:t>
            </w:r>
          </w:p>
          <w:p w14:paraId="064CF194" w14:textId="36651EAF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Tony Ng, MD</w:t>
            </w:r>
          </w:p>
          <w:p w14:paraId="32F33F7E" w14:textId="39BB3FC5" w:rsidR="00EC7B80" w:rsidRPr="000E3AF7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Gut Microbiome and Pain-practical Pearls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EC7B80" w:rsidRPr="000E3AF7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EC7B80" w:rsidRPr="00D6408E" w:rsidRDefault="00EC7B80" w:rsidP="00AF5E6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64F33392" w14:textId="2961BC3F" w:rsidR="00EC7B80" w:rsidRPr="00605611" w:rsidRDefault="00EC7B80" w:rsidP="00AF5E60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Celi</w:t>
            </w:r>
            <w:r>
              <w:rPr>
                <w:rFonts w:ascii="Aptos" w:hAnsi="Aptos" w:cs="Arial"/>
                <w:lang w:val="it-IT"/>
              </w:rPr>
              <w:t>n</w:t>
            </w:r>
            <w:r w:rsidRPr="00605611">
              <w:rPr>
                <w:rFonts w:ascii="Aptos" w:hAnsi="Aptos" w:cs="Arial"/>
                <w:lang w:val="it-IT"/>
              </w:rPr>
              <w:t>a. Z. Ancheta, MD</w:t>
            </w:r>
          </w:p>
          <w:p w14:paraId="76C5196C" w14:textId="4043D8FB" w:rsidR="00EC7B80" w:rsidRPr="000E3AF7" w:rsidRDefault="00EC7B80" w:rsidP="00AF5E60">
            <w:pPr>
              <w:jc w:val="center"/>
              <w:rPr>
                <w:rFonts w:ascii="Aptos" w:hAnsi="Aptos" w:cs="Arial"/>
                <w:b/>
                <w:bCs/>
                <w:sz w:val="16"/>
                <w:szCs w:val="16"/>
              </w:rPr>
            </w:pPr>
            <w:r w:rsidRPr="00605611">
              <w:rPr>
                <w:rFonts w:ascii="Aptos" w:hAnsi="Aptos" w:cs="Arial"/>
                <w:lang w:val="it-IT"/>
              </w:rPr>
              <w:t>Varinee Lekprasert, MD</w:t>
            </w:r>
            <w:r w:rsidRPr="000E3AF7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EC7B80" w:rsidRPr="000E3AF7" w:rsidRDefault="00EC7B80" w:rsidP="00596BDE">
            <w:pPr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Monitoring Standards for Anesthesia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065" w:type="dxa"/>
            <w:vMerge w:val="restart"/>
            <w:vAlign w:val="center"/>
            <w:hideMark/>
          </w:tcPr>
          <w:p w14:paraId="721AF38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vAlign w:val="center"/>
            <w:hideMark/>
          </w:tcPr>
          <w:p w14:paraId="0EFDFE4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vAlign w:val="center"/>
            <w:hideMark/>
          </w:tcPr>
          <w:p w14:paraId="410FC68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FE464" w14:textId="0966D99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82E7E1B" w14:textId="77777777" w:rsidTr="00DD76D9">
        <w:trPr>
          <w:trHeight w:val="139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3:40-4:00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577C" w14:textId="200506F8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Ecg-spo2 Derived Cardiac Output for Simple High-Risk Surgery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93007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Ketamine - Updates in Our Clinical Practice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4394F" w14:textId="5EF44CFA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New Horizons in Perioperative Risk Assessment Tools: From Ai to Clinical Practice...Neuromuscular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065" w:type="dxa"/>
            <w:vMerge/>
            <w:vAlign w:val="center"/>
            <w:hideMark/>
          </w:tcPr>
          <w:p w14:paraId="2AD7717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6283C3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09BECD7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D789" w14:textId="3BB9DAB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FADC65B" w14:textId="77777777" w:rsidTr="00DD76D9">
        <w:trPr>
          <w:trHeight w:val="673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7D52B" w14:textId="0EBEED83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Permissive Hypotension: How Low Can You Go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9CEB4" w14:textId="10CD6B4D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Visceral Abdominal Cancer Pain Management with Neurolytic Blocks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A170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Goal Directed Fluid Therapy in Critical Care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49ED1B8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846F69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56E0CA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8B67E" w14:textId="65EE26A4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240D8828" w14:textId="77777777" w:rsidTr="00DD76D9">
        <w:trPr>
          <w:trHeight w:val="6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0043F" w14:textId="386E4940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How Not to Fail with a Patient with Heart Failure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F9F8E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Anesthesia for Orthogeriatrics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5C23B" w14:textId="5F8A2DB9" w:rsidR="00F14B75" w:rsidRPr="000D326A" w:rsidRDefault="00F14B75" w:rsidP="00596BDE">
            <w:pPr>
              <w:spacing w:line="278" w:lineRule="auto"/>
              <w:rPr>
                <w:rFonts w:ascii="Aptos" w:hAnsi="Aptos" w:cs="Arial"/>
                <w:sz w:val="22"/>
                <w:szCs w:val="22"/>
              </w:rPr>
            </w:pPr>
            <w:r w:rsidRPr="000D326A">
              <w:rPr>
                <w:rFonts w:ascii="Aptos" w:hAnsi="Aptos" w:cs="Arial"/>
                <w:sz w:val="22"/>
                <w:szCs w:val="22"/>
              </w:rPr>
              <w:t>Geroprotection and Anesthesiology</w:t>
            </w:r>
          </w:p>
          <w:p w14:paraId="70294113" w14:textId="53090525" w:rsidR="00F14B75" w:rsidRPr="00F14B75" w:rsidRDefault="00F14B75" w:rsidP="00596BDE">
            <w:pPr>
              <w:spacing w:line="278" w:lineRule="auto"/>
              <w:rPr>
                <w:rFonts w:ascii="Aptos" w:hAnsi="Aptos" w:cs="Arial"/>
                <w:b/>
                <w:bCs/>
              </w:rPr>
            </w:pPr>
            <w:r w:rsidRPr="00F14B75">
              <w:rPr>
                <w:rFonts w:ascii="Aptos" w:hAnsi="Aptos" w:cs="Arial"/>
                <w:b/>
                <w:bCs/>
              </w:rPr>
              <w:t>Sophia Chew, MD</w:t>
            </w:r>
          </w:p>
          <w:p w14:paraId="4278ED0B" w14:textId="2EF1311C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vAlign w:val="center"/>
            <w:hideMark/>
          </w:tcPr>
          <w:p w14:paraId="342A8C6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F58F0E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21DE10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661E" w14:textId="495EC4E8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8EE41F8" w14:textId="77777777" w:rsidTr="00DD76D9">
        <w:trPr>
          <w:trHeight w:val="85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F84F0" w14:textId="77777777" w:rsidR="00EC7B80" w:rsidRDefault="00EC7B80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BE752A">
              <w:rPr>
                <w:rFonts w:ascii="Arial" w:hAnsi="Arial" w:cs="Arial"/>
                <w:b/>
                <w:bCs/>
              </w:rPr>
              <w:t>Q and A</w:t>
            </w:r>
          </w:p>
          <w:p w14:paraId="7FE61B5F" w14:textId="0EAD657D" w:rsidR="00EC7B80" w:rsidRPr="00BE752A" w:rsidRDefault="00EC7B80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65" w:type="dxa"/>
            <w:vMerge/>
            <w:vAlign w:val="center"/>
            <w:hideMark/>
          </w:tcPr>
          <w:p w14:paraId="39B5099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13EC0D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0F79257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01263" w14:textId="30FF3C8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6D9" w:rsidRPr="003A5FA6" w14:paraId="06734406" w14:textId="77777777" w:rsidTr="00C517D2">
        <w:trPr>
          <w:trHeight w:val="154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 PM Onwards</w:t>
            </w:r>
          </w:p>
        </w:tc>
        <w:tc>
          <w:tcPr>
            <w:tcW w:w="3948" w:type="dxa"/>
            <w:gridSpan w:val="2"/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4D855" w14:textId="77777777" w:rsidR="00DD76D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ASEAN Cultural Night</w:t>
            </w:r>
          </w:p>
          <w:p w14:paraId="032315B8" w14:textId="78EC2053" w:rsidR="00DD76D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57648">
              <w:rPr>
                <w:rFonts w:ascii="Arial" w:hAnsi="Arial" w:cs="Arial"/>
                <w:sz w:val="22"/>
                <w:szCs w:val="22"/>
              </w:rPr>
              <w:t xml:space="preserve">Venue: </w:t>
            </w:r>
            <w:r>
              <w:rPr>
                <w:rFonts w:ascii="Arial" w:hAnsi="Arial" w:cs="Arial"/>
                <w:sz w:val="22"/>
                <w:szCs w:val="22"/>
              </w:rPr>
              <w:t>Marriott HOTEL, Manila Ballroom A-C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14:paraId="0EEF086E" w14:textId="7777777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8" w:type="dxa"/>
            <w:shd w:val="clear" w:color="auto" w:fill="auto"/>
            <w:vAlign w:val="center"/>
          </w:tcPr>
          <w:p w14:paraId="3160107E" w14:textId="0D9B03D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Align w:val="center"/>
          </w:tcPr>
          <w:p w14:paraId="4D6589D0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4B64DACF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Align w:val="center"/>
          </w:tcPr>
          <w:p w14:paraId="772B26C4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B18CD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45E6C3" w14:textId="77777777" w:rsidR="00B677E3" w:rsidRDefault="00B677E3"/>
    <w:p w14:paraId="24FE472D" w14:textId="77777777" w:rsidR="003A5FA6" w:rsidRDefault="003A5FA6"/>
    <w:p w14:paraId="0DA3D0CD" w14:textId="77777777" w:rsidR="00AF5E60" w:rsidRDefault="00AF5E60"/>
    <w:p w14:paraId="42F32058" w14:textId="77777777" w:rsidR="00AF5E60" w:rsidRDefault="00AF5E60"/>
    <w:p w14:paraId="4183AFF9" w14:textId="77777777" w:rsidR="00AF5E60" w:rsidRDefault="00AF5E60"/>
    <w:p w14:paraId="687CDF59" w14:textId="77777777" w:rsidR="003A5FA6" w:rsidRDefault="003A5FA6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2"/>
        <w:gridCol w:w="3599"/>
        <w:gridCol w:w="114"/>
        <w:gridCol w:w="3446"/>
        <w:gridCol w:w="40"/>
        <w:gridCol w:w="3600"/>
        <w:gridCol w:w="1672"/>
        <w:gridCol w:w="1599"/>
        <w:gridCol w:w="2278"/>
        <w:gridCol w:w="1265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10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9327B0" w:rsidRDefault="003A5FA6" w:rsidP="009327B0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327B0">
              <w:rPr>
                <w:rFonts w:ascii="Arial" w:hAnsi="Arial" w:cs="Arial"/>
                <w:b/>
                <w:bCs/>
                <w:color w:val="EE0000"/>
                <w:sz w:val="36"/>
                <w:szCs w:val="36"/>
              </w:rPr>
              <w:lastRenderedPageBreak/>
              <w:t>Day 2, October 24</w:t>
            </w:r>
          </w:p>
        </w:tc>
      </w:tr>
      <w:tr w:rsidR="00185203" w:rsidRPr="00254C13" w14:paraId="19A96E61" w14:textId="77777777" w:rsidTr="00A976A0">
        <w:tc>
          <w:tcPr>
            <w:tcW w:w="13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44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640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67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599" w:type="dxa"/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278" w:type="dxa"/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2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E3AF7" w:rsidRPr="003A5FA6" w14:paraId="557EF038" w14:textId="77777777" w:rsidTr="00A976A0">
        <w:trPr>
          <w:trHeight w:val="21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0E3AF7" w:rsidRPr="00B97877" w:rsidRDefault="000E3AF7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084220" w:rsidRPr="00C8730B" w:rsidRDefault="0016720C" w:rsidP="00797DA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BE752A"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Ma. Janetth B. Serrano, MD</w:t>
            </w:r>
          </w:p>
        </w:tc>
        <w:tc>
          <w:tcPr>
            <w:tcW w:w="167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0E3AF7" w:rsidRPr="000E3AF7" w:rsidRDefault="000E3AF7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599" w:type="dxa"/>
            <w:vMerge w:val="restart"/>
            <w:vAlign w:val="center"/>
          </w:tcPr>
          <w:p w14:paraId="6232CE89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522A573A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0E3AF7" w:rsidRPr="003A5FA6" w14:paraId="044F49E4" w14:textId="77777777" w:rsidTr="00EB38BB">
        <w:trPr>
          <w:trHeight w:val="3761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0E3AF7" w:rsidRPr="00121A29" w:rsidRDefault="000E3AF7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50C75EE6" w14:textId="4C9D4A56" w:rsidR="000E3AF7" w:rsidRPr="00BE752A" w:rsidRDefault="000E3AF7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t>CASA PRESIDENTS' FORUM</w:t>
            </w: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0E3AF7" w:rsidRPr="00605611" w:rsidRDefault="000E3AF7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084220" w:rsidRPr="00042675" w:rsidRDefault="000E3AF7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67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  <w:vMerge/>
          </w:tcPr>
          <w:p w14:paraId="7C1E92D9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vMerge/>
          </w:tcPr>
          <w:p w14:paraId="0967B921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</w:tr>
      <w:tr w:rsidR="00084220" w:rsidRPr="003A5FA6" w14:paraId="2D067CE0" w14:textId="77777777" w:rsidTr="00EB38BB">
        <w:trPr>
          <w:trHeight w:val="2542"/>
        </w:trPr>
        <w:tc>
          <w:tcPr>
            <w:tcW w:w="1382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084220" w:rsidRPr="00121A29" w:rsidRDefault="00084220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713" w:type="dxa"/>
            <w:gridSpan w:val="2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Symposium</w:t>
            </w:r>
          </w:p>
          <w:p w14:paraId="009E552A" w14:textId="77777777" w:rsidR="004A31D7" w:rsidRDefault="00084220" w:rsidP="00042675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Troikaa Pharmaceuticals</w:t>
            </w:r>
          </w:p>
          <w:p w14:paraId="0FBDD67F" w14:textId="77777777" w:rsidR="003F7DF4" w:rsidRDefault="003F7DF4" w:rsidP="00042675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A93B1FD" w14:textId="77777777" w:rsidR="00B537DF" w:rsidRPr="00A82D80" w:rsidRDefault="00B537DF" w:rsidP="00B537DF">
            <w:pPr>
              <w:rPr>
                <w:rFonts w:ascii="Aptos" w:hAnsi="Aptos" w:cs="Arial"/>
                <w:sz w:val="22"/>
                <w:szCs w:val="22"/>
              </w:rPr>
            </w:pPr>
            <w:r w:rsidRPr="00A82D80">
              <w:rPr>
                <w:rFonts w:ascii="Aptos" w:hAnsi="Aptos" w:cs="Arial"/>
                <w:sz w:val="22"/>
                <w:szCs w:val="22"/>
              </w:rPr>
              <w:t>Co-Opting Dexmedetomidine with Propofol TIVA</w:t>
            </w:r>
          </w:p>
          <w:p w14:paraId="548D30E3" w14:textId="3762F6AC" w:rsidR="003F7DF4" w:rsidRPr="00965947" w:rsidRDefault="003F7DF4" w:rsidP="008E4376">
            <w:pPr>
              <w:rPr>
                <w:rFonts w:ascii="Aptos" w:hAnsi="Aptos" w:cs="Arial"/>
                <w:b/>
                <w:bCs/>
                <w:sz w:val="22"/>
                <w:szCs w:val="22"/>
                <w:lang w:val="sv-SE"/>
              </w:rPr>
            </w:pPr>
            <w:r w:rsidRPr="00965947">
              <w:rPr>
                <w:rFonts w:ascii="Aptos" w:hAnsi="Aptos" w:cs="Arial"/>
                <w:b/>
                <w:bCs/>
                <w:sz w:val="22"/>
                <w:szCs w:val="22"/>
                <w:lang w:val="sv-SE"/>
              </w:rPr>
              <w:t>Angel Joaquin M. Gomez, MD</w:t>
            </w:r>
          </w:p>
        </w:tc>
        <w:tc>
          <w:tcPr>
            <w:tcW w:w="3446" w:type="dxa"/>
            <w:shd w:val="clear" w:color="auto" w:fill="D4D4D4"/>
            <w:vAlign w:val="center"/>
          </w:tcPr>
          <w:p w14:paraId="47994610" w14:textId="7E7892AB" w:rsidR="001A49BD" w:rsidRPr="001A49BD" w:rsidRDefault="00084220" w:rsidP="00034B79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3640" w:type="dxa"/>
            <w:gridSpan w:val="2"/>
            <w:shd w:val="clear" w:color="auto" w:fill="D4D4D4"/>
            <w:vAlign w:val="center"/>
          </w:tcPr>
          <w:p w14:paraId="5E21A63B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1E25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599" w:type="dxa"/>
            <w:vAlign w:val="center"/>
          </w:tcPr>
          <w:p w14:paraId="48D83CD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Align w:val="center"/>
          </w:tcPr>
          <w:p w14:paraId="2AA213CA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084220" w:rsidRPr="003A5FA6" w14:paraId="574D3FA2" w14:textId="77777777" w:rsidTr="00A976A0">
        <w:trPr>
          <w:trHeight w:val="8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084220" w:rsidRPr="00121A29" w:rsidRDefault="00084220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457EE17F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9C9302F" w14:textId="15E770E8" w:rsidR="00084220" w:rsidRPr="00C8730B" w:rsidRDefault="00084220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Arnel M. Asi</w:t>
            </w:r>
            <w:r w:rsidR="00372632" w:rsidRPr="00372632">
              <w:rPr>
                <w:rFonts w:ascii="Aptos" w:hAnsi="Aptos" w:cs="Arial"/>
                <w:i/>
                <w:iCs/>
                <w:sz w:val="18"/>
                <w:szCs w:val="18"/>
              </w:rPr>
              <w:t>ñ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o, MD</w:t>
            </w:r>
          </w:p>
          <w:p w14:paraId="01ACD6ED" w14:textId="6280D45C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Eldonn Lubguban, MD</w:t>
            </w:r>
          </w:p>
        </w:tc>
        <w:tc>
          <w:tcPr>
            <w:tcW w:w="3446" w:type="dxa"/>
            <w:vAlign w:val="center"/>
          </w:tcPr>
          <w:p w14:paraId="74CAF82D" w14:textId="4C813326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373848F3" w14:textId="77777777" w:rsidR="00084220" w:rsidRPr="00C8730B" w:rsidRDefault="00084220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Carmelita S. Lunas, MD</w:t>
            </w:r>
          </w:p>
          <w:p w14:paraId="055369DF" w14:textId="0D36E478" w:rsidR="00084220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Joann Castillon, MD, MD</w:t>
            </w:r>
          </w:p>
        </w:tc>
        <w:tc>
          <w:tcPr>
            <w:tcW w:w="3640" w:type="dxa"/>
            <w:gridSpan w:val="2"/>
            <w:vAlign w:val="center"/>
          </w:tcPr>
          <w:p w14:paraId="20F84FDE" w14:textId="31C75F2F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0EF613D4" w14:textId="77777777" w:rsidR="00084220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Jennifer Frances S. Rosello, MD</w:t>
            </w:r>
          </w:p>
          <w:p w14:paraId="3F0E622E" w14:textId="21782891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Rhodora Chan, MD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</w:tcPr>
          <w:p w14:paraId="1BAE8759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118B2CA3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</w:tr>
      <w:tr w:rsidR="00185203" w:rsidRPr="003A5FA6" w14:paraId="2857D043" w14:textId="77777777" w:rsidTr="008079A4">
        <w:trPr>
          <w:trHeight w:val="233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10:30-10:50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30A9174E" w14:textId="77B599A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Harrold Lumang</w:t>
            </w:r>
            <w:r w:rsidR="00121A29" w:rsidRPr="00B87EB0">
              <w:rPr>
                <w:rFonts w:ascii="Aptos" w:hAnsi="Aptos" w:cs="Arial"/>
                <w:lang w:val="it-IT"/>
              </w:rPr>
              <w:t>, MD</w:t>
            </w:r>
          </w:p>
          <w:p w14:paraId="0C177A7A" w14:textId="77777777" w:rsidR="002E1A5C" w:rsidRPr="00B87EB0" w:rsidRDefault="002E1A5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58817C49" w14:textId="77777777" w:rsidR="0082027F" w:rsidRDefault="0082027F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52813A8" w14:textId="64602BE9" w:rsidR="003A5FA6" w:rsidRPr="00B87C2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Preoperative Cardiac Risk Assessment for Non-Cardiac Surgery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BEF6981" w14:textId="77777777" w:rsidR="00E41CBC" w:rsidRPr="00B87EB0" w:rsidRDefault="00E41CB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Grace Catalan</w:t>
            </w:r>
            <w:r w:rsidR="003A5FA6" w:rsidRPr="00B87EB0">
              <w:rPr>
                <w:rFonts w:ascii="Aptos" w:hAnsi="Aptos" w:cs="Arial"/>
                <w:lang w:val="it-IT"/>
              </w:rPr>
              <w:t>, MD</w:t>
            </w:r>
            <w:r w:rsidR="00121A29" w:rsidRPr="00B87EB0">
              <w:rPr>
                <w:rFonts w:ascii="Aptos" w:hAnsi="Aptos" w:cs="Arial"/>
                <w:lang w:val="it-IT"/>
              </w:rPr>
              <w:t xml:space="preserve"> </w:t>
            </w:r>
          </w:p>
          <w:p w14:paraId="6D205A32" w14:textId="0C79138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Nguyen Quoc Kinh, MD</w:t>
            </w:r>
          </w:p>
          <w:p w14:paraId="17DF9758" w14:textId="77777777" w:rsidR="0082027F" w:rsidRDefault="0082027F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A651AE2" w14:textId="7A89E9E9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Pulmonary Embolism: Recognition and Management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FC9C523" w14:textId="67A0AD4A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Lily Jingco, MD</w:t>
            </w:r>
          </w:p>
          <w:p w14:paraId="6AE14B0E" w14:textId="2F1D2E5B" w:rsidR="003A5FA6" w:rsidRPr="00B87EB0" w:rsidRDefault="00E41CBC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Shahridan Mohd Fathil</w:t>
            </w:r>
            <w:r w:rsidR="003A5FA6" w:rsidRPr="00B87EB0">
              <w:rPr>
                <w:rFonts w:ascii="Aptos" w:hAnsi="Aptos" w:cs="Arial"/>
              </w:rPr>
              <w:t>, MD</w:t>
            </w:r>
          </w:p>
          <w:p w14:paraId="02AC519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  <w:p w14:paraId="600940C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Analgesic Strategies for Knee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672" w:type="dxa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E06493D" w14:textId="2E109667" w:rsidR="00121A29" w:rsidRPr="000E3AF7" w:rsidRDefault="00160DB3" w:rsidP="00234A40">
            <w:pPr>
              <w:jc w:val="center"/>
              <w:rPr>
                <w:rFonts w:ascii="Aptos" w:hAnsi="Aptos" w:cs="Arial"/>
                <w:color w:val="C00000"/>
              </w:rPr>
            </w:pPr>
            <w:r w:rsidRPr="00B56E4A">
              <w:rPr>
                <w:rFonts w:ascii="Aptos" w:hAnsi="Aptos" w:cs="Arial"/>
                <w:b/>
                <w:bCs/>
              </w:rPr>
              <w:t>Poster Presentation</w:t>
            </w:r>
            <w:r>
              <w:rPr>
                <w:rFonts w:ascii="Aptos" w:hAnsi="Aptos" w:cs="Arial"/>
              </w:rPr>
              <w:t xml:space="preserve"> (10AM-1:40PM)</w:t>
            </w:r>
          </w:p>
        </w:tc>
        <w:tc>
          <w:tcPr>
            <w:tcW w:w="1599" w:type="dxa"/>
            <w:vMerge w:val="restart"/>
          </w:tcPr>
          <w:p w14:paraId="041C46CE" w14:textId="5E15AE4D" w:rsidR="003A5FA6" w:rsidRPr="000E3AF7" w:rsidRDefault="00185203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33968307" w14:textId="77777777" w:rsidR="003A5FA6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  <w:p w14:paraId="41C1E7C0" w14:textId="77777777" w:rsidR="004610E3" w:rsidRDefault="004610E3" w:rsidP="00185203">
            <w:pPr>
              <w:jc w:val="center"/>
              <w:rPr>
                <w:rFonts w:ascii="Aptos" w:hAnsi="Aptos" w:cs="Arial"/>
              </w:rPr>
            </w:pPr>
          </w:p>
          <w:p w14:paraId="302D633C" w14:textId="0EBEF055" w:rsidR="004610E3" w:rsidRPr="0017681E" w:rsidRDefault="004610E3" w:rsidP="004610E3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17681E">
              <w:rPr>
                <w:rFonts w:ascii="Aptos" w:hAnsi="Aptos" w:cs="Arial"/>
                <w:sz w:val="18"/>
                <w:szCs w:val="18"/>
              </w:rPr>
              <w:t>Officer In-Charge</w:t>
            </w:r>
            <w:r w:rsidR="00096DCD" w:rsidRPr="0017681E">
              <w:rPr>
                <w:rFonts w:ascii="Aptos" w:hAnsi="Aptos" w:cs="Arial"/>
                <w:sz w:val="18"/>
                <w:szCs w:val="18"/>
              </w:rPr>
              <w:t>:</w:t>
            </w:r>
          </w:p>
          <w:p w14:paraId="0BC21C52" w14:textId="5844B768" w:rsidR="004610E3" w:rsidRPr="0017681E" w:rsidRDefault="004610E3" w:rsidP="004610E3">
            <w:pPr>
              <w:jc w:val="center"/>
              <w:rPr>
                <w:rFonts w:ascii="Aptos" w:hAnsi="Aptos" w:cs="Arial"/>
                <w:i/>
                <w:iCs/>
              </w:rPr>
            </w:pPr>
            <w:r w:rsidRPr="0017681E">
              <w:rPr>
                <w:rFonts w:ascii="Aptos" w:hAnsi="Aptos" w:cs="Arial"/>
                <w:i/>
                <w:iCs/>
                <w:sz w:val="18"/>
                <w:szCs w:val="18"/>
              </w:rPr>
              <w:t>Godfrey Agcon, MD</w:t>
            </w:r>
          </w:p>
        </w:tc>
        <w:tc>
          <w:tcPr>
            <w:tcW w:w="2278" w:type="dxa"/>
            <w:vMerge w:val="restart"/>
            <w:tcBorders>
              <w:bottom w:val="nil"/>
            </w:tcBorders>
          </w:tcPr>
          <w:p w14:paraId="5D10DE3E" w14:textId="77415388" w:rsidR="00084220" w:rsidRPr="00234A40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0FEDAFB9" w14:textId="27DD1F19" w:rsidR="00234A40" w:rsidRDefault="003A5FA6" w:rsidP="00234A4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 w:rsidR="002A2590"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056AB15B" w14:textId="77777777" w:rsidR="00234A40" w:rsidRDefault="00234A40" w:rsidP="00234A40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  <w:shd w:val="clear" w:color="auto" w:fill="FFC000"/>
              </w:rPr>
            </w:pPr>
          </w:p>
          <w:p w14:paraId="3427BEB4" w14:textId="7D0EEE0D" w:rsidR="00B87EB0" w:rsidRPr="00182C7F" w:rsidRDefault="00B87EB0" w:rsidP="00B87EB0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182C7F">
              <w:rPr>
                <w:rFonts w:ascii="Aptos" w:hAnsi="Aptos" w:cs="Arial"/>
                <w:sz w:val="18"/>
                <w:szCs w:val="18"/>
              </w:rPr>
              <w:t>Officers-in-charge:</w:t>
            </w:r>
          </w:p>
          <w:p w14:paraId="6D4CA773" w14:textId="77777777" w:rsidR="00160DB3" w:rsidRPr="00182C7F" w:rsidRDefault="00160DB3" w:rsidP="00160DB3">
            <w:pPr>
              <w:ind w:left="170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182C7F">
              <w:rPr>
                <w:rFonts w:ascii="Aptos" w:hAnsi="Aptos" w:cs="Arial"/>
                <w:i/>
                <w:iCs/>
                <w:sz w:val="18"/>
                <w:szCs w:val="18"/>
              </w:rPr>
              <w:t>Christina Milo, MD</w:t>
            </w:r>
          </w:p>
          <w:p w14:paraId="30C0E8DB" w14:textId="77777777" w:rsidR="00160DB3" w:rsidRPr="00182C7F" w:rsidRDefault="00160DB3" w:rsidP="00160DB3">
            <w:pPr>
              <w:ind w:left="170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182C7F">
              <w:rPr>
                <w:rFonts w:ascii="Aptos" w:hAnsi="Aptos" w:cs="Arial"/>
                <w:i/>
                <w:iCs/>
                <w:sz w:val="18"/>
                <w:szCs w:val="18"/>
              </w:rPr>
              <w:t>Bonifacio De Guzman, MD</w:t>
            </w:r>
          </w:p>
          <w:p w14:paraId="73B1D99F" w14:textId="77777777" w:rsidR="00160DB3" w:rsidRPr="00182C7F" w:rsidRDefault="00160DB3" w:rsidP="00160DB3">
            <w:pPr>
              <w:ind w:left="170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182C7F">
              <w:rPr>
                <w:rFonts w:ascii="Aptos" w:hAnsi="Aptos" w:cs="Arial"/>
                <w:i/>
                <w:iCs/>
                <w:sz w:val="18"/>
                <w:szCs w:val="18"/>
              </w:rPr>
              <w:t>Lorjane Suson Boter, MD</w:t>
            </w:r>
          </w:p>
          <w:p w14:paraId="08F68E38" w14:textId="77777777" w:rsidR="00160DB3" w:rsidRPr="00182C7F" w:rsidRDefault="00160DB3" w:rsidP="00160DB3">
            <w:pPr>
              <w:ind w:left="170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182C7F">
              <w:rPr>
                <w:rFonts w:ascii="Aptos" w:hAnsi="Aptos" w:cs="Arial"/>
                <w:i/>
                <w:iCs/>
                <w:sz w:val="18"/>
                <w:szCs w:val="18"/>
              </w:rPr>
              <w:t>Eldonn Lubguban, MD</w:t>
            </w:r>
          </w:p>
          <w:p w14:paraId="3E1DF108" w14:textId="75BAABB8" w:rsidR="003A5FA6" w:rsidRPr="00234A40" w:rsidRDefault="00160DB3" w:rsidP="00160DB3">
            <w:pPr>
              <w:ind w:left="170"/>
              <w:rPr>
                <w:rFonts w:ascii="Aptos" w:hAnsi="Aptos" w:cs="Arial"/>
                <w:sz w:val="22"/>
                <w:szCs w:val="22"/>
              </w:rPr>
            </w:pPr>
            <w:r w:rsidRPr="00182C7F">
              <w:rPr>
                <w:rFonts w:ascii="Aptos" w:hAnsi="Aptos" w:cs="Arial"/>
                <w:i/>
                <w:iCs/>
                <w:sz w:val="18"/>
                <w:szCs w:val="18"/>
              </w:rPr>
              <w:t>Sherwin Revibes, MD</w:t>
            </w:r>
            <w:r w:rsidR="003A5FA6" w:rsidRPr="00234A40">
              <w:rPr>
                <w:rFonts w:ascii="Aptos" w:hAnsi="Aptos" w:cs="Arial"/>
                <w:sz w:val="22"/>
                <w:szCs w:val="22"/>
              </w:rPr>
              <w:br/>
            </w:r>
          </w:p>
          <w:p w14:paraId="77F42D54" w14:textId="77777777" w:rsidR="00C6138A" w:rsidRDefault="003A5FA6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>Pediatric Airway Management (Pierre-Rob</w:t>
            </w:r>
            <w:r w:rsidR="00560392">
              <w:rPr>
                <w:rFonts w:ascii="Aptos" w:hAnsi="Aptos" w:cs="Arial"/>
                <w:sz w:val="20"/>
                <w:szCs w:val="20"/>
              </w:rPr>
              <w:t>i</w:t>
            </w:r>
            <w:r w:rsidRPr="00234A40">
              <w:rPr>
                <w:rFonts w:ascii="Aptos" w:hAnsi="Aptos" w:cs="Arial"/>
                <w:sz w:val="20"/>
                <w:szCs w:val="20"/>
              </w:rPr>
              <w:t xml:space="preserve">n)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Annery Garcia-Marcinkiewicz,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VATS </w:t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E41CBC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Wanda Popescu,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Neonatal TIVA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Vesna Todorovic,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Hip Surgery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Sanjib Adhikary, MD</w:t>
            </w:r>
          </w:p>
          <w:p w14:paraId="45944401" w14:textId="77777777" w:rsidR="00C6138A" w:rsidRDefault="00C6138A" w:rsidP="005B339F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</w:p>
          <w:p w14:paraId="29B7507B" w14:textId="3D5A23F9" w:rsidR="00E41CBC" w:rsidRPr="00234A40" w:rsidRDefault="00E004FA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Neonatal Surgical Emergencies </w:t>
            </w: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I</w:t>
            </w:r>
            <w:r w:rsidRPr="002A2590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na Ismiarti Shariffuddin</w:t>
            </w:r>
            <w:r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</w:tc>
        <w:tc>
          <w:tcPr>
            <w:tcW w:w="1265" w:type="dxa"/>
            <w:vMerge w:val="restart"/>
            <w:tcBorders>
              <w:bottom w:val="nil"/>
            </w:tcBorders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2769ED40" w14:textId="2A3332EB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  <w:p w14:paraId="32347F2E" w14:textId="3FE3527D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</w:tr>
      <w:tr w:rsidR="00185203" w:rsidRPr="003A5FA6" w14:paraId="0F01BAC8" w14:textId="77777777" w:rsidTr="00F47557">
        <w:trPr>
          <w:trHeight w:val="120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10:50-11:10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Improving Outcomes in High</w:t>
            </w:r>
            <w:r w:rsidR="00084220" w:rsidRPr="008176DD">
              <w:rPr>
                <w:rFonts w:ascii="Aptos" w:hAnsi="Aptos" w:cs="Arial"/>
                <w:sz w:val="22"/>
                <w:szCs w:val="22"/>
              </w:rPr>
              <w:t>-</w:t>
            </w:r>
            <w:r w:rsidRPr="008176DD">
              <w:rPr>
                <w:rFonts w:ascii="Aptos" w:hAnsi="Aptos" w:cs="Arial"/>
                <w:sz w:val="22"/>
                <w:szCs w:val="22"/>
              </w:rPr>
              <w:t xml:space="preserve">Risk Patients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5BCC3" w14:textId="2D68C5DC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Targeted Temperature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  <w:t xml:space="preserve"> Management Post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47418B5E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2AF48172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Hip Fracture: Which Anesthetic Techniques Should We Choose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</w:t>
            </w:r>
            <w:r w:rsidR="00514184">
              <w:rPr>
                <w:rFonts w:ascii="Aptos" w:hAnsi="Aptos" w:cs="Arial"/>
                <w:b/>
                <w:bCs/>
              </w:rPr>
              <w:t>i</w:t>
            </w:r>
            <w:r w:rsidRPr="000E3AF7">
              <w:rPr>
                <w:rFonts w:ascii="Aptos" w:hAnsi="Aptos" w:cs="Arial"/>
                <w:b/>
                <w:bCs/>
              </w:rPr>
              <w:t>ak Nsiri, MD</w:t>
            </w:r>
          </w:p>
          <w:p w14:paraId="388C795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1672" w:type="dxa"/>
            <w:vMerge/>
            <w:vAlign w:val="center"/>
            <w:hideMark/>
          </w:tcPr>
          <w:p w14:paraId="00175FB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6BE8806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5BE4DB22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1BC08F6F" w14:textId="7897354E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682A1564" w14:textId="77777777" w:rsidTr="00885F44">
        <w:trPr>
          <w:trHeight w:val="8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POCUS in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The Pregnant Patient and Neurosurgery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Continuous Nerve Blocks: Why, When and How to Manage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672" w:type="dxa"/>
            <w:vMerge/>
            <w:vAlign w:val="center"/>
            <w:hideMark/>
          </w:tcPr>
          <w:p w14:paraId="3F3D8E9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74D298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1EA166E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37931AB5" w14:textId="75B79378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269091DA" w14:textId="77777777" w:rsidTr="008079A4">
        <w:trPr>
          <w:trHeight w:val="101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1421BF3" w14:textId="156F3E69" w:rsidR="00E41CBC" w:rsidRPr="00797958" w:rsidRDefault="003A5FA6" w:rsidP="00797958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</w:tc>
        <w:tc>
          <w:tcPr>
            <w:tcW w:w="1672" w:type="dxa"/>
            <w:vMerge/>
            <w:vAlign w:val="center"/>
            <w:hideMark/>
          </w:tcPr>
          <w:p w14:paraId="00370E8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3469CA6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6BD07B0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5B35DF75" w14:textId="30F616AB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13B2F9B9" w14:textId="77777777" w:rsidTr="00885F44">
        <w:trPr>
          <w:trHeight w:val="1693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11:40-12:30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4A31D7" w:rsidRPr="000E3AF7" w:rsidRDefault="003A5FA6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672" w:type="dxa"/>
            <w:vMerge/>
            <w:vAlign w:val="center"/>
            <w:hideMark/>
          </w:tcPr>
          <w:p w14:paraId="5040536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408A2B5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5CE4509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4ECC86BC" w14:textId="380CC4BD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1D7" w:rsidRPr="00EC0DE3" w14:paraId="004DEE87" w14:textId="77777777" w:rsidTr="003A36E1">
        <w:trPr>
          <w:trHeight w:val="79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4A31D7" w:rsidRPr="00B97877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13856F9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B9104E3" w14:textId="77777777" w:rsidR="004A31D7" w:rsidRPr="00C8730B" w:rsidRDefault="004A31D7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Arthur Joseph M. Marquez, MD </w:t>
            </w:r>
          </w:p>
          <w:p w14:paraId="388AF6DC" w14:textId="15397808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Ric Santiago Deloso,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2D5DA502" w14:textId="1674CFB4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178AEA69" w14:textId="77777777" w:rsidR="004A31D7" w:rsidRPr="00C8730B" w:rsidRDefault="004A31D7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Ma. Janetth B. Serrano, MD</w:t>
            </w:r>
          </w:p>
          <w:p w14:paraId="4D352D08" w14:textId="4F36C419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Katrina Ann Bauzon,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</w:tcPr>
          <w:p w14:paraId="751A92BC" w14:textId="2FBC8A60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2DFDBBFC" w14:textId="77777777" w:rsidR="002023C3" w:rsidRPr="00C8730B" w:rsidRDefault="002023C3" w:rsidP="002023C3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Ralph Philip Anislag, MD</w:t>
            </w:r>
          </w:p>
          <w:p w14:paraId="7852EA13" w14:textId="2C213706" w:rsidR="00722316" w:rsidRPr="00C8730B" w:rsidRDefault="002023C3" w:rsidP="00722316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  <w:t>Mark Gil Dela Cruz, MD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1FEACD9F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</w:tcPr>
          <w:p w14:paraId="0DDF03D6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78" w:type="dxa"/>
            <w:vAlign w:val="center"/>
          </w:tcPr>
          <w:p w14:paraId="3FA2EFA0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14:paraId="68CFA085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185203" w:rsidRPr="003A5FA6" w14:paraId="20371622" w14:textId="77777777" w:rsidTr="00BC22CA">
        <w:trPr>
          <w:trHeight w:val="238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12:30-12:50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66582CBF" w14:textId="551CCCEC" w:rsidR="00E41CBC" w:rsidRDefault="00C07785" w:rsidP="00BC22CA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Melissa M. Caranto</w:t>
            </w:r>
            <w:r w:rsidR="003A5FA6" w:rsidRPr="00B87EB0">
              <w:rPr>
                <w:rFonts w:ascii="Aptos" w:hAnsi="Aptos" w:cs="Arial"/>
              </w:rPr>
              <w:t>, MD</w:t>
            </w:r>
            <w:r w:rsidR="00E41CBC" w:rsidRPr="00B87EB0">
              <w:rPr>
                <w:rFonts w:ascii="Aptos" w:hAnsi="Aptos" w:cs="Arial"/>
              </w:rPr>
              <w:t xml:space="preserve"> </w:t>
            </w:r>
          </w:p>
          <w:p w14:paraId="054A7B61" w14:textId="69EF210E" w:rsidR="008D1EA8" w:rsidRDefault="00897340" w:rsidP="00897340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Mom Sopheng, MD</w:t>
            </w:r>
          </w:p>
          <w:p w14:paraId="4AF8A32E" w14:textId="77777777" w:rsidR="00467A8A" w:rsidRPr="000E3AF7" w:rsidRDefault="00467A8A" w:rsidP="00FE6C22">
            <w:pPr>
              <w:rPr>
                <w:rFonts w:ascii="Aptos" w:hAnsi="Aptos" w:cs="Arial"/>
              </w:rPr>
            </w:pPr>
          </w:p>
          <w:p w14:paraId="10B865C1" w14:textId="4DBE4E58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Ambulatory Anesthesia in the ASEAN Regio</w:t>
            </w:r>
            <w:r w:rsidRPr="000E3AF7">
              <w:rPr>
                <w:rFonts w:ascii="Aptos" w:hAnsi="Aptos" w:cs="Arial"/>
              </w:rPr>
              <w:t xml:space="preserve">n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03BBBCF" w14:textId="32FD905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Dominador San Andres, </w:t>
            </w:r>
            <w:r w:rsidR="00121A29" w:rsidRPr="00B87EB0">
              <w:rPr>
                <w:rFonts w:ascii="Aptos" w:hAnsi="Aptos" w:cs="Arial"/>
              </w:rPr>
              <w:t xml:space="preserve">Jr. </w:t>
            </w:r>
            <w:r w:rsidRPr="00B87EB0">
              <w:rPr>
                <w:rFonts w:ascii="Aptos" w:hAnsi="Aptos" w:cs="Arial"/>
              </w:rPr>
              <w:t>MD</w:t>
            </w:r>
          </w:p>
          <w:p w14:paraId="4681F387" w14:textId="5E5E6EB3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Sophia Chew</w:t>
            </w:r>
            <w:r w:rsidR="006344D9">
              <w:rPr>
                <w:rFonts w:ascii="Aptos" w:hAnsi="Aptos" w:cs="Arial"/>
              </w:rPr>
              <w:t>, MD</w:t>
            </w:r>
          </w:p>
          <w:p w14:paraId="6CA457C5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61C8F951" w14:textId="77777777" w:rsidR="00FE6C22" w:rsidRDefault="00FE6C22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26849C1" w14:textId="5FB98EB3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The Future of Thoracic Anesthesia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AC2E687" w14:textId="34CC18E3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Jonnel </w:t>
            </w:r>
            <w:r w:rsidR="00121A29" w:rsidRPr="00B87EB0">
              <w:rPr>
                <w:rFonts w:ascii="Aptos" w:hAnsi="Aptos" w:cs="Arial"/>
              </w:rPr>
              <w:t xml:space="preserve">L. </w:t>
            </w:r>
            <w:r w:rsidRPr="00B87EB0">
              <w:rPr>
                <w:rFonts w:ascii="Aptos" w:hAnsi="Aptos" w:cs="Arial"/>
              </w:rPr>
              <w:t>Lim, MD</w:t>
            </w:r>
          </w:p>
          <w:p w14:paraId="7EA871C7" w14:textId="14E3823A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Zulaidi Latif, MD</w:t>
            </w:r>
          </w:p>
          <w:p w14:paraId="508A5ABF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1986E7C7" w14:textId="77777777" w:rsidR="00FE6C22" w:rsidRDefault="00FE6C22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1F21DCF3" w14:textId="77C80C3C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Education in Obstetric Anesthesia-What’s New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672" w:type="dxa"/>
            <w:vMerge w:val="restart"/>
            <w:tcBorders>
              <w:bottom w:val="single" w:sz="4" w:space="0" w:color="auto"/>
            </w:tcBorders>
            <w:vAlign w:val="center"/>
            <w:hideMark/>
          </w:tcPr>
          <w:p w14:paraId="7126214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 w:val="restart"/>
            <w:tcBorders>
              <w:bottom w:val="single" w:sz="4" w:space="0" w:color="auto"/>
            </w:tcBorders>
          </w:tcPr>
          <w:p w14:paraId="3884DC8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0D93208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 w:val="restart"/>
            <w:tcBorders>
              <w:bottom w:val="single" w:sz="4" w:space="0" w:color="auto"/>
            </w:tcBorders>
            <w:vAlign w:val="center"/>
          </w:tcPr>
          <w:p w14:paraId="5ED79A2D" w14:textId="3DF57B9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3FBF1F15" w14:textId="77777777" w:rsidTr="00213954">
        <w:trPr>
          <w:trHeight w:val="1108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12:50-1:10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DDC5C" w14:textId="5F578470" w:rsidR="003A5FA6" w:rsidRPr="001D6DAD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Old Habits Die Hard in Perioperative Haemostasis and Transfusion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Lung Recruitment Maneuvers - Efficacy &amp; Safety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6826EA8B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AI in Obstetric Anesthesia and Analgesia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1672" w:type="dxa"/>
            <w:vMerge/>
            <w:vAlign w:val="center"/>
            <w:hideMark/>
          </w:tcPr>
          <w:p w14:paraId="18BAB18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90ABAF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01D9540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4D3A521A" w14:textId="35F7E35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28CD4B65" w14:textId="77777777" w:rsidTr="005943B5">
        <w:trPr>
          <w:trHeight w:val="139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1:10-1:30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Implementing Patient Blood Management (PBM) in an Orthopedic Department</w:t>
            </w:r>
            <w:r w:rsidRPr="000E3AF7">
              <w:rPr>
                <w:rFonts w:ascii="Aptos" w:hAnsi="Aptos" w:cs="Arial"/>
              </w:rPr>
              <w:t xml:space="preserve">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Understanding Systemic Inflammatory Response During Cardiac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Medication Safety in Obstetric Anesthesia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672" w:type="dxa"/>
            <w:vMerge/>
            <w:vAlign w:val="center"/>
            <w:hideMark/>
          </w:tcPr>
          <w:p w14:paraId="6AAFDF65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4FDFF57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6AA927C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781A0C31" w14:textId="09786436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A976A0">
        <w:trPr>
          <w:trHeight w:val="3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7E29C09F" w14:textId="77777777" w:rsidTr="00A976A0">
        <w:trPr>
          <w:trHeight w:val="27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0799" w:type="dxa"/>
            <w:gridSpan w:val="5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3A5FA6" w:rsidRPr="002023C3" w:rsidRDefault="003A5FA6" w:rsidP="003A5F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23C3">
              <w:rPr>
                <w:rFonts w:ascii="Arial" w:hAnsi="Arial" w:cs="Arial"/>
                <w:b/>
                <w:bCs/>
                <w:sz w:val="28"/>
                <w:szCs w:val="28"/>
              </w:rPr>
              <w:t>GENERAL ASSEMBLY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CF10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72C63E8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6A8B2C9C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6C387" w14:textId="7BC909D5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4B05BED5" w14:textId="77777777" w:rsidTr="00A976A0">
        <w:trPr>
          <w:trHeight w:val="30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0799" w:type="dxa"/>
            <w:gridSpan w:val="5"/>
            <w:vMerge/>
            <w:vAlign w:val="center"/>
            <w:hideMark/>
          </w:tcPr>
          <w:p w14:paraId="0E94D1B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2AABE8A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1392C6A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783B3CA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C7D3A" w:rsidRPr="003A5FA6" w14:paraId="659D6855" w14:textId="77777777" w:rsidTr="00C06D25">
        <w:trPr>
          <w:trHeight w:val="12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4ACFE397" w:rsidR="00BC7D3A" w:rsidRPr="00121A29" w:rsidRDefault="00BC7D3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6: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21A2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PM Onwards</w:t>
            </w:r>
          </w:p>
        </w:tc>
        <w:tc>
          <w:tcPr>
            <w:tcW w:w="3599" w:type="dxa"/>
            <w:shd w:val="clear" w:color="auto" w:fill="F1A983" w:themeFill="accent2" w:themeFillTint="99"/>
            <w:vAlign w:val="center"/>
          </w:tcPr>
          <w:p w14:paraId="3C5036B9" w14:textId="77777777" w:rsidR="00BC7D3A" w:rsidRPr="009622D0" w:rsidRDefault="00BC7D3A" w:rsidP="00BC7D3A">
            <w:pPr>
              <w:rPr>
                <w:rFonts w:asciiTheme="minorHAnsi" w:hAnsiTheme="minorHAnsi" w:cs="Arial"/>
                <w:b/>
                <w:bCs/>
                <w:sz w:val="28"/>
                <w:szCs w:val="28"/>
              </w:rPr>
            </w:pPr>
            <w:r w:rsidRPr="009622D0">
              <w:rPr>
                <w:rFonts w:asciiTheme="minorHAnsi" w:hAnsiTheme="minorHAnsi" w:cs="Arial"/>
                <w:b/>
                <w:bCs/>
                <w:sz w:val="28"/>
                <w:szCs w:val="28"/>
              </w:rPr>
              <w:t>Gala Night</w:t>
            </w:r>
          </w:p>
          <w:p w14:paraId="546185A0" w14:textId="6827F25A" w:rsidR="00BC7D3A" w:rsidRPr="00C06D25" w:rsidRDefault="00BC7D3A" w:rsidP="00C06D25">
            <w:pPr>
              <w:rPr>
                <w:rFonts w:asciiTheme="minorHAnsi" w:hAnsiTheme="minorHAnsi" w:cs="Arial"/>
              </w:rPr>
            </w:pPr>
            <w:r w:rsidRPr="009622D0">
              <w:rPr>
                <w:rFonts w:asciiTheme="minorHAnsi" w:hAnsiTheme="minorHAnsi" w:cs="Arial"/>
                <w:sz w:val="28"/>
                <w:szCs w:val="28"/>
              </w:rPr>
              <w:t>Venue:  Marriott HOTEL, Manila Ballroom A-C</w:t>
            </w:r>
          </w:p>
        </w:tc>
        <w:tc>
          <w:tcPr>
            <w:tcW w:w="3600" w:type="dxa"/>
            <w:gridSpan w:val="3"/>
            <w:shd w:val="clear" w:color="auto" w:fill="F1A983" w:themeFill="accent2" w:themeFillTint="99"/>
            <w:vAlign w:val="center"/>
          </w:tcPr>
          <w:p w14:paraId="23AD8F5C" w14:textId="77777777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600" w:type="dxa"/>
            <w:shd w:val="clear" w:color="auto" w:fill="F1A983" w:themeFill="accent2" w:themeFillTint="99"/>
            <w:vAlign w:val="center"/>
          </w:tcPr>
          <w:p w14:paraId="047D1952" w14:textId="7EB93EDD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33BF5159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4DA08B6A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4A84EB25" w14:textId="77777777" w:rsidR="00AF5E60" w:rsidRDefault="00AF5E60"/>
    <w:p w14:paraId="2668DB44" w14:textId="77777777" w:rsidR="00AF5E60" w:rsidRDefault="00AF5E60"/>
    <w:p w14:paraId="5478213F" w14:textId="77777777" w:rsidR="00AF5E60" w:rsidRDefault="00AF5E60"/>
    <w:p w14:paraId="632319C8" w14:textId="77777777" w:rsidR="00AF5E60" w:rsidRDefault="00AF5E60"/>
    <w:p w14:paraId="414FE616" w14:textId="77777777" w:rsidR="00AF5E60" w:rsidRDefault="00AF5E60"/>
    <w:p w14:paraId="1D6F8E44" w14:textId="77777777" w:rsidR="00ED048D" w:rsidRDefault="00ED048D"/>
    <w:p w14:paraId="75B52539" w14:textId="77777777" w:rsidR="009C5CC0" w:rsidRDefault="009C5CC0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78"/>
        <w:gridCol w:w="3936"/>
        <w:gridCol w:w="3801"/>
        <w:gridCol w:w="1428"/>
        <w:gridCol w:w="2069"/>
        <w:gridCol w:w="1417"/>
        <w:gridCol w:w="1134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8C73" w14:textId="0D3E31DE" w:rsidR="003A5FA6" w:rsidRPr="004A31D7" w:rsidRDefault="003A5FA6" w:rsidP="009327B0">
            <w:pPr>
              <w:spacing w:after="160"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lastRenderedPageBreak/>
              <w:t>Day 3, October 2</w:t>
            </w:r>
            <w:r w:rsidR="002E3B68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5</w:t>
            </w:r>
          </w:p>
        </w:tc>
      </w:tr>
      <w:tr w:rsidR="00B84E1F" w:rsidRPr="00254C13" w14:paraId="7B3552C4" w14:textId="77777777" w:rsidTr="002E3B68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B2368" w:rsidRPr="003A58C1" w14:paraId="01506843" w14:textId="77777777" w:rsidTr="002E3B68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2D67A531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7D14E2F" w14:textId="77777777" w:rsidR="003B2368" w:rsidRPr="00C8730B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 Joselito T. Morete, MD</w:t>
            </w:r>
          </w:p>
          <w:p w14:paraId="32742B13" w14:textId="2F083A6A" w:rsidR="004A31D7" w:rsidRPr="00C8730B" w:rsidRDefault="002023C3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Napoleon Laya,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3388E691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6140838F" w14:textId="320881DD" w:rsidR="003B2368" w:rsidRPr="00C8730B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Miriam Elaine A. </w:t>
            </w:r>
            <w:r w:rsidR="005E54A0">
              <w:rPr>
                <w:rFonts w:ascii="Aptos" w:hAnsi="Aptos" w:cs="Arial"/>
                <w:i/>
                <w:iCs/>
                <w:sz w:val="18"/>
                <w:szCs w:val="18"/>
              </w:rPr>
              <w:t>Tiblani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, MD</w:t>
            </w:r>
          </w:p>
          <w:p w14:paraId="36A14B17" w14:textId="1F051257" w:rsidR="004A31D7" w:rsidRPr="00C8730B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Antonio Lorenzo Muñoz,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38ED8AE8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7F1483DD" w14:textId="77777777" w:rsidR="003B2368" w:rsidRPr="00C8730B" w:rsidRDefault="003B2368" w:rsidP="003B2368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Christina Mayo Milo, MD</w:t>
            </w:r>
          </w:p>
          <w:p w14:paraId="22279296" w14:textId="65AEE5B0" w:rsidR="004A31D7" w:rsidRPr="00C8730B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Lizalyn Marie Revilla,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3A58C1" w:rsidRPr="003A58C1" w14:paraId="4A52E12F" w14:textId="77777777" w:rsidTr="002E3B68">
        <w:trPr>
          <w:trHeight w:val="114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ABF8426" w14:textId="7B8695FF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3A58C1" w:rsidRPr="00B87EB0" w:rsidRDefault="00E41CB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0947883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 Brave New World - Challenges in Anesthesiology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54C449F5" w14:textId="77777777" w:rsidR="000E5CC2" w:rsidRPr="000E5CC2" w:rsidRDefault="000E5CC2" w:rsidP="000E5CC2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0E5CC2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 xml:space="preserve">Lorina Cabaluna, MD </w:t>
            </w:r>
          </w:p>
          <w:p w14:paraId="04DA1C3F" w14:textId="60221461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Advances in Non-invasive Pain Intervention Options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01738589" w14:textId="77777777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7408415C" w14:textId="147DBB40" w:rsidR="003A58C1" w:rsidRPr="00B87EB0" w:rsidRDefault="008C1B5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147B3E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62EC60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Opioid Free Anesthesia for Obstetric and Gynecologic Surgery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="00EC0DE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Celina Z. Ancheta</w:t>
            </w:r>
            <w:r w:rsidR="00EC0DE3"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, MD</w:t>
            </w:r>
          </w:p>
          <w:p w14:paraId="79924705" w14:textId="3E7A4726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3D4A8" w14:textId="5CE4FB57" w:rsidR="003A58C1" w:rsidRPr="004927F4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Poster</w:t>
            </w:r>
          </w:p>
          <w:p w14:paraId="53CDCB48" w14:textId="77777777" w:rsidR="003A58C1" w:rsidRPr="004927F4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Presentation</w:t>
            </w:r>
          </w:p>
          <w:p w14:paraId="7BBB894B" w14:textId="76922024" w:rsidR="004927F4" w:rsidRPr="003A58C1" w:rsidRDefault="004927F4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(8AM-2PM)</w:t>
            </w: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1E0F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2560D53A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28F69" w14:textId="1851B8B5" w:rsidR="003A58C1" w:rsidRPr="003A58C1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721851A5" w14:textId="1614B14A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61F8AA31" w14:textId="77777777" w:rsidR="003A58C1" w:rsidRDefault="003A58C1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39BFAFC3" w14:textId="77777777" w:rsidR="00C06D25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D6E937A" w14:textId="43882777" w:rsidR="00C06D25" w:rsidRPr="00FF67F0" w:rsidRDefault="00C06D25" w:rsidP="005854F0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FF67F0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Officer In-Charge</w:t>
            </w:r>
          </w:p>
          <w:p w14:paraId="261C82A4" w14:textId="77777777" w:rsidR="00C06D25" w:rsidRPr="00FF67F0" w:rsidRDefault="00C06D25" w:rsidP="00C06D25">
            <w:pPr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FF67F0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Evna Blazado-Jagto, MD</w:t>
            </w:r>
          </w:p>
          <w:p w14:paraId="5B1EE163" w14:textId="6744C540" w:rsidR="00C06D25" w:rsidRPr="00243BA4" w:rsidRDefault="00C06D25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6786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F14D89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7DC6BB6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C112DDF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A19A5C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54FA382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E49477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C32FDA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3A565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38105EC4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4AB985E8" w14:textId="6710608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3A58C1" w:rsidRPr="003A58C1" w14:paraId="2D79EE63" w14:textId="77777777" w:rsidTr="002E3B68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Leading in Anesthesiology: From Operating Room to the ASA Presidency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Men are From Mars, Women are From Venus” Gender Difference in Pain and Pain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Uterotonics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120B989" w14:textId="77777777" w:rsidTr="002E3B68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New Paradigm in Coagulation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Managing Chronic Pain in Cancer Survivors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Obstetric Hemorrhage - Why Mothers Still Die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585841B2" w14:textId="77777777" w:rsidTr="002E3B68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9:00 - 9:20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Perioperative Care of the Obese Patient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Developing Quality Assurance for Pain Management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Simulation in Obstetric Anesthesia - How to Get Your Team to Say and Do the Right Things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C04113B" w14:textId="77777777" w:rsidTr="002E3B68">
        <w:trPr>
          <w:trHeight w:val="94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366C" w14:textId="77A1CC9C" w:rsidR="008176DD" w:rsidRDefault="003A58C1" w:rsidP="008176D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5AC1BC5F" w14:textId="77777777" w:rsidR="004A31D7" w:rsidRPr="004A31D7" w:rsidRDefault="004A31D7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0F447121" w14:textId="77777777" w:rsidTr="002E3B68">
        <w:trPr>
          <w:trHeight w:val="22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5284F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7B3A98C2" w14:textId="120349DC" w:rsidR="003A58C1" w:rsidRPr="00214AED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14AED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Coffee Break</w:t>
            </w:r>
          </w:p>
          <w:p w14:paraId="53B82EC4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59995268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D3004CF" w14:textId="0DBE24FA" w:rsidR="004A31D7" w:rsidRPr="003A58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9B890" w14:textId="7EF1C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1B4355D7" w14:textId="77777777" w:rsidTr="002E3B68">
        <w:trPr>
          <w:trHeight w:val="264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10:10-10:30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348705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Loreto Fellizar, MD</w:t>
            </w:r>
          </w:p>
          <w:p w14:paraId="02D7A081" w14:textId="2CB7D3E3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 Balakrishnan, MD</w:t>
            </w:r>
          </w:p>
          <w:p w14:paraId="70CCE52F" w14:textId="77777777" w:rsidR="003A58C1" w:rsidRPr="00034B79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3A58C1" w:rsidRPr="00E11EBD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Evidenced Based Approach to Neonatal Airway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 Garcia-Marcinkiewicz,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60E435A" w14:textId="0E4D538B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Benjmain Daniel S. Valera, MD</w:t>
            </w:r>
          </w:p>
          <w:p w14:paraId="5F57528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Anesthetics as Neurotoxins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C64E92B" w14:textId="77777777" w:rsidR="003A58C1" w:rsidRPr="003D632E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3A58C1" w:rsidRPr="003D632E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147467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3E98EA61" w:rsidR="003A58C1" w:rsidRPr="003A58C1" w:rsidRDefault="003A58C1" w:rsidP="003A58C1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Local Anesthetic Resistance: Myth or Reality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2D233" w14:textId="6E034438" w:rsidR="004A31D7" w:rsidRDefault="003A58C1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3C11E9FE" w14:textId="77777777" w:rsidR="006A65B4" w:rsidRPr="004A31D7" w:rsidRDefault="006A65B4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13B694D5" w14:textId="77777777" w:rsidR="00015EE4" w:rsidRPr="00D6408E" w:rsidRDefault="00015EE4" w:rsidP="00015EE4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4530950F" w14:textId="77777777" w:rsidR="0095735F" w:rsidRPr="0076042B" w:rsidRDefault="0095735F" w:rsidP="0095735F">
            <w:pPr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76042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Hadji C. Pugat, MD</w:t>
            </w:r>
          </w:p>
          <w:p w14:paraId="73D3321E" w14:textId="77777777" w:rsidR="0095735F" w:rsidRPr="0076042B" w:rsidRDefault="0095735F" w:rsidP="0095735F">
            <w:pPr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76042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Rex L. Cañete, MD</w:t>
            </w:r>
          </w:p>
          <w:p w14:paraId="0836A8A8" w14:textId="77777777" w:rsidR="0095735F" w:rsidRPr="0076042B" w:rsidRDefault="0095735F" w:rsidP="0095735F">
            <w:pPr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76042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Ralph Robbie Oreiro, MD</w:t>
            </w:r>
          </w:p>
          <w:p w14:paraId="33F0DCF8" w14:textId="77777777" w:rsidR="0095735F" w:rsidRPr="0076042B" w:rsidRDefault="0095735F" w:rsidP="0095735F">
            <w:pPr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76042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Noelle Frances Ursua, MD</w:t>
            </w:r>
          </w:p>
          <w:p w14:paraId="65EFBB53" w14:textId="77777777" w:rsidR="00F95451" w:rsidRDefault="0095735F" w:rsidP="00F95451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  <w:r w:rsidRPr="0076042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Melvin Talaver, MD</w:t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Hypertension in Pregnancy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Heather Nixon, MD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Anesthesia for Spine Surgery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Jeffrey Pasternak, MD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Obstetric Hemorrhage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4E4603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Christopher Bowden</w:t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  <w:p w14:paraId="38F24D99" w14:textId="77777777" w:rsidR="00F95451" w:rsidRDefault="00F95451" w:rsidP="00F95451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</w:p>
          <w:p w14:paraId="4297B661" w14:textId="77777777" w:rsidR="00F95451" w:rsidRDefault="00F95451" w:rsidP="00F95451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Coagulopathy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Klaus Goerlinger, MD</w:t>
            </w:r>
          </w:p>
          <w:p w14:paraId="513C923C" w14:textId="77777777" w:rsidR="00F95451" w:rsidRDefault="00F95451" w:rsidP="00F95451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</w:p>
          <w:p w14:paraId="02EB4C5B" w14:textId="1BC2F053" w:rsidR="00E41CBC" w:rsidRPr="003A58C1" w:rsidRDefault="00F95451" w:rsidP="00F95451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Hypotensive Patient for Surgery for EXLAP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Suneel Desai, MD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CF9CE" w14:textId="5CCB62F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E3DC9D0" w14:textId="77777777" w:rsidTr="002E3B68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Updates on Supraglottic Airway Devices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Patient Blood Management in Pediatric Surgery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Ina Ismiarty Shariffuddin, MD</w:t>
            </w:r>
          </w:p>
          <w:p w14:paraId="285DAA88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Does Fascial Plane Blocks Work?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Sanjib Adhikary,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7261BE" w14:textId="41DAA9D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1C5A70" w14:textId="15A51F2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8931D5" w14:textId="77777777" w:rsidTr="002E3B68">
        <w:trPr>
          <w:trHeight w:val="121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10:50-11:10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Airway Ultrasound in Cannot Intubate and Cannot Ventilate Scenario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Shah Fathil, MD</w:t>
            </w:r>
          </w:p>
          <w:p w14:paraId="074C9AE5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Clinically Useful Regional Blocks for Pediatric Patients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Neuraxial Anesthesia After Spine Surgery: Is it Contraindicated?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D76E9F" w14:textId="0BFC2EA5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B7C8F" w14:textId="2B6CB0E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DED1FD5" w14:textId="77777777" w:rsidTr="002E3B68">
        <w:trPr>
          <w:trHeight w:val="157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 xml:space="preserve">A Lower FiO2 Regimen During Thoracic Surgery 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Effect of General Anesthesia on the Neonate Brain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  <w:p w14:paraId="1E053E0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What Outcomes Metrics Should Be Measured in Regional Anesthesia and Acute Pain Medicine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Nabil Elkassabany,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24B094A4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CDEFC4" w14:textId="77777777" w:rsidTr="002E3B68">
        <w:trPr>
          <w:trHeight w:val="54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114B4" w14:textId="77777777" w:rsidR="006A65B4" w:rsidRDefault="006A65B4" w:rsidP="006A65B4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43F40DA2" w14:textId="04BBCB88" w:rsidR="003A58C1" w:rsidRDefault="003A58C1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79768DBB" w14:textId="77777777" w:rsidR="006A65B4" w:rsidRDefault="006A65B4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3632F29F" w14:textId="77777777" w:rsidR="006A65B4" w:rsidRPr="003A5FA6" w:rsidRDefault="006A65B4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009F0DD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0E3AF7" w:rsidRPr="003A5FA6" w14:paraId="1CCD3C11" w14:textId="77777777" w:rsidTr="003B5C8F">
        <w:trPr>
          <w:trHeight w:val="111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BA551" w14:textId="1CF19BA5" w:rsidR="006A65B4" w:rsidRPr="001A49BD" w:rsidRDefault="003A5FA6" w:rsidP="00214AED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7BD183C6" w14:textId="282E2968" w:rsidR="004A31D7" w:rsidRPr="003A58C1" w:rsidRDefault="004A31D7" w:rsidP="004A31D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A65B4" w:rsidRPr="003A5FA6" w14:paraId="25800120" w14:textId="77777777" w:rsidTr="003B5C8F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6A65B4" w:rsidRPr="003A58C1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PM</w:t>
            </w:r>
          </w:p>
          <w:p w14:paraId="6C5B913F" w14:textId="77777777" w:rsidR="006A65B4" w:rsidRPr="006674D9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2B72369D" w:rsidR="0016720C" w:rsidRPr="00901D8D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 w:rsidR="004522E4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of the Day: </w:t>
            </w:r>
          </w:p>
          <w:p w14:paraId="3D1C9956" w14:textId="3CABCA05" w:rsidR="006A65B4" w:rsidRPr="00C8730B" w:rsidRDefault="006A65B4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 Rex L. Ca</w:t>
            </w:r>
            <w:r w:rsidR="00372632" w:rsidRPr="00372632">
              <w:rPr>
                <w:rFonts w:ascii="Aptos" w:hAnsi="Aptos" w:cs="Arial"/>
                <w:i/>
                <w:iCs/>
                <w:sz w:val="18"/>
                <w:szCs w:val="18"/>
              </w:rPr>
              <w:t>ñ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ete, MD</w:t>
            </w:r>
          </w:p>
          <w:p w14:paraId="24736428" w14:textId="4798D8B2" w:rsidR="00147467" w:rsidRPr="00C8730B" w:rsidRDefault="00147467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  <w:t>Margaret Anne O. Lipana,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17FBDD5D" w:rsidR="0016720C" w:rsidRPr="00901D8D" w:rsidRDefault="004522E4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151CD9B8" w14:textId="77777777" w:rsidR="00147467" w:rsidRPr="00C8730B" w:rsidRDefault="00147467" w:rsidP="00147467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Godfrey G. Agcon, MD</w:t>
            </w:r>
          </w:p>
          <w:p w14:paraId="24019D45" w14:textId="0ED921B1" w:rsidR="006A65B4" w:rsidRPr="00C8730B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Arthur Joseph M. Marquez,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11DF9804" w:rsidR="0016720C" w:rsidRPr="00901D8D" w:rsidRDefault="004522E4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27B0A9EA" w14:textId="44D9945E" w:rsidR="00147467" w:rsidRPr="00C8730B" w:rsidRDefault="00147467" w:rsidP="00147467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Christian Lipnica, MD</w:t>
            </w:r>
          </w:p>
          <w:p w14:paraId="7996713B" w14:textId="3F73498E" w:rsidR="006A65B4" w:rsidRPr="00C8730B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Melissa M. Caranto,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6A65B4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B84E1F" w:rsidRPr="003A5FA6" w14:paraId="15FBC171" w14:textId="77777777" w:rsidTr="00EE1BE3">
        <w:trPr>
          <w:trHeight w:val="280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12:40-1:00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8C6F8C5" w14:textId="4CC518F2" w:rsidR="003A5FA6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Zenaida 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M.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Mariano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, MD</w:t>
            </w:r>
          </w:p>
          <w:p w14:paraId="3F0E4F77" w14:textId="0833CD67" w:rsidR="00FC0443" w:rsidRPr="00FC0443" w:rsidRDefault="00FC0443" w:rsidP="00FC0443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FC0443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Kita Sorbouarapha, MD</w:t>
            </w:r>
          </w:p>
          <w:p w14:paraId="290E61B5" w14:textId="77777777" w:rsidR="003B5C8F" w:rsidRDefault="003B5C8F" w:rsidP="003A5FA6">
            <w:pPr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</w:p>
          <w:p w14:paraId="505E537F" w14:textId="4C06C72A" w:rsid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                    </w:t>
            </w:r>
          </w:p>
          <w:p w14:paraId="4E575D59" w14:textId="4E37DE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3A5FA6" w:rsidRPr="00034B79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034B79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3D632E" w:rsidRPr="00034B79" w:rsidRDefault="003D632E" w:rsidP="003D632E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734C8B5A" w14:textId="67D2785A" w:rsidR="003A5FA6" w:rsidRPr="00034B79" w:rsidRDefault="003A5FA6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.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 Janetth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B.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Serrano, MD     Sasikaan Nimmaanrat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, MD</w:t>
            </w:r>
            <w:r w:rsidRPr="00034B79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7F651F71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</w:t>
            </w:r>
            <w:proofErr w:type="spellStart"/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Cryoneurolysis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for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  <w:p w14:paraId="3D706DB7" w14:textId="547A4F99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15CD3D6" w14:textId="77777777" w:rsidR="006674D9" w:rsidRPr="003D632E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Fidel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C. </w:t>
            </w:r>
            <w:proofErr w:type="spellStart"/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Payawal</w:t>
            </w:r>
            <w:proofErr w:type="spellEnd"/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, MD</w:t>
            </w:r>
          </w:p>
          <w:p w14:paraId="1F662D73" w14:textId="105FF355" w:rsidR="002E1A5C" w:rsidRDefault="003B5C8F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proofErr w:type="spellStart"/>
            <w:r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Ngeth</w:t>
            </w:r>
            <w:proofErr w:type="spellEnd"/>
            <w:r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proofErr w:type="spellStart"/>
            <w:r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Sopanha</w:t>
            </w:r>
            <w:proofErr w:type="spellEnd"/>
            <w:r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, MD                                                               </w:t>
            </w:r>
            <w:r w:rsidR="003A5FA6"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F12A4F5" w14:textId="469A100A" w:rsidR="003A5FA6" w:rsidRPr="003A5FA6" w:rsidRDefault="003A5FA6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Hugo </w:t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Vereecke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52E1A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C9390F5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27D1BA9E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94F2F7C" w14:textId="642CDAC6" w:rsidR="003A5FA6" w:rsidRPr="003A5FA6" w:rsidRDefault="003A5FA6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7C3DC830" w14:textId="77777777" w:rsidTr="00EE1BE3">
        <w:trPr>
          <w:trHeight w:val="11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1:00-1:20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</w:t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Izaham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, MD</w:t>
            </w:r>
          </w:p>
          <w:p w14:paraId="7C3A972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Rasiah,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5C3380E7" w14:textId="77777777" w:rsidTr="00EE1BE3">
        <w:trPr>
          <w:trHeight w:val="149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</w:t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Nsiri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, MD</w:t>
            </w:r>
          </w:p>
          <w:p w14:paraId="4F1F7A7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Hugo </w:t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Vereecke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3F115706" w14:textId="77777777" w:rsidTr="00EE1BE3">
        <w:trPr>
          <w:trHeight w:val="116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</w:t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Primaputra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Lubis, MD</w:t>
            </w:r>
          </w:p>
          <w:p w14:paraId="75BEA89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</w:t>
            </w:r>
            <w:proofErr w:type="spellStart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Lekprasert</w:t>
            </w:r>
            <w:proofErr w:type="spellEnd"/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4A3E6354" w14:textId="77777777" w:rsidTr="003B5C8F">
        <w:trPr>
          <w:trHeight w:val="110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3A5FA6" w:rsidRPr="006A65B4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A65B4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78596E40" w14:textId="77777777" w:rsidTr="002E3B68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6A65B4" w:rsidRPr="001A49BD" w:rsidRDefault="003A5FA6" w:rsidP="006A65B4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Coffee Break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8471C9" w:rsidRPr="003A5FA6" w14:paraId="597228D1" w14:textId="77777777" w:rsidTr="002E3B68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8471C9" w:rsidRPr="006674D9" w:rsidRDefault="008471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8471C9" w:rsidRDefault="008471C9" w:rsidP="008471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</w:t>
            </w:r>
            <w: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&amp; Raffle</w:t>
            </w:r>
          </w:p>
          <w:p w14:paraId="2AAA364A" w14:textId="77777777" w:rsidR="008471C9" w:rsidRPr="003A5FA6" w:rsidRDefault="008471C9" w:rsidP="008471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674D9" w:rsidRPr="003A5FA6" w14:paraId="54FD8657" w14:textId="77777777" w:rsidTr="002E3B68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5:30pm</w:t>
            </w:r>
          </w:p>
          <w:p w14:paraId="644BB23A" w14:textId="6A9DE4E5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6674D9" w:rsidRPr="006674D9" w:rsidRDefault="006674D9" w:rsidP="003B2368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E319C7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15EE4"/>
    <w:rsid w:val="00016BF9"/>
    <w:rsid w:val="00025465"/>
    <w:rsid w:val="00033780"/>
    <w:rsid w:val="00034B79"/>
    <w:rsid w:val="00042675"/>
    <w:rsid w:val="00055F2E"/>
    <w:rsid w:val="0006138D"/>
    <w:rsid w:val="00061560"/>
    <w:rsid w:val="00083B56"/>
    <w:rsid w:val="00084220"/>
    <w:rsid w:val="0008486F"/>
    <w:rsid w:val="00092123"/>
    <w:rsid w:val="00096DCD"/>
    <w:rsid w:val="000D6DFD"/>
    <w:rsid w:val="000E3AF7"/>
    <w:rsid w:val="000E5CC2"/>
    <w:rsid w:val="000F1DE0"/>
    <w:rsid w:val="00121A29"/>
    <w:rsid w:val="00131989"/>
    <w:rsid w:val="00131B3C"/>
    <w:rsid w:val="001327FA"/>
    <w:rsid w:val="00147467"/>
    <w:rsid w:val="001574A2"/>
    <w:rsid w:val="00160DB3"/>
    <w:rsid w:val="0016720C"/>
    <w:rsid w:val="0017681E"/>
    <w:rsid w:val="00182C7F"/>
    <w:rsid w:val="00184FDF"/>
    <w:rsid w:val="00185203"/>
    <w:rsid w:val="00187D47"/>
    <w:rsid w:val="00195132"/>
    <w:rsid w:val="001A49BD"/>
    <w:rsid w:val="001B0E14"/>
    <w:rsid w:val="001C1A47"/>
    <w:rsid w:val="001D6A8F"/>
    <w:rsid w:val="001D6DAD"/>
    <w:rsid w:val="001E23DC"/>
    <w:rsid w:val="002023C3"/>
    <w:rsid w:val="00213954"/>
    <w:rsid w:val="00214AED"/>
    <w:rsid w:val="00215229"/>
    <w:rsid w:val="00224994"/>
    <w:rsid w:val="00234A40"/>
    <w:rsid w:val="0024010F"/>
    <w:rsid w:val="00243BA4"/>
    <w:rsid w:val="00254C13"/>
    <w:rsid w:val="002977E7"/>
    <w:rsid w:val="002A2590"/>
    <w:rsid w:val="002E1A5C"/>
    <w:rsid w:val="002E3B68"/>
    <w:rsid w:val="002F4BC3"/>
    <w:rsid w:val="00343898"/>
    <w:rsid w:val="00353ED8"/>
    <w:rsid w:val="00370017"/>
    <w:rsid w:val="00372632"/>
    <w:rsid w:val="003956D6"/>
    <w:rsid w:val="003A36E1"/>
    <w:rsid w:val="003A58C1"/>
    <w:rsid w:val="003A5FA6"/>
    <w:rsid w:val="003A782D"/>
    <w:rsid w:val="003B2368"/>
    <w:rsid w:val="003B5C8F"/>
    <w:rsid w:val="003D632E"/>
    <w:rsid w:val="003F7DF4"/>
    <w:rsid w:val="004077C0"/>
    <w:rsid w:val="00415174"/>
    <w:rsid w:val="00417EF3"/>
    <w:rsid w:val="004272A3"/>
    <w:rsid w:val="004522E4"/>
    <w:rsid w:val="004537C3"/>
    <w:rsid w:val="0045395D"/>
    <w:rsid w:val="004610E3"/>
    <w:rsid w:val="00467A8A"/>
    <w:rsid w:val="004927F4"/>
    <w:rsid w:val="004943EA"/>
    <w:rsid w:val="0049698A"/>
    <w:rsid w:val="004A0214"/>
    <w:rsid w:val="004A2FE0"/>
    <w:rsid w:val="004A31D7"/>
    <w:rsid w:val="004A33C4"/>
    <w:rsid w:val="004B42FB"/>
    <w:rsid w:val="004C4B58"/>
    <w:rsid w:val="004E3192"/>
    <w:rsid w:val="004E39B5"/>
    <w:rsid w:val="004E4603"/>
    <w:rsid w:val="004F743C"/>
    <w:rsid w:val="00514184"/>
    <w:rsid w:val="00543980"/>
    <w:rsid w:val="00560392"/>
    <w:rsid w:val="00565BB7"/>
    <w:rsid w:val="005854F0"/>
    <w:rsid w:val="005943B5"/>
    <w:rsid w:val="00596BDE"/>
    <w:rsid w:val="005A5061"/>
    <w:rsid w:val="005B3116"/>
    <w:rsid w:val="005B339F"/>
    <w:rsid w:val="005B6D42"/>
    <w:rsid w:val="005C0315"/>
    <w:rsid w:val="005E54A0"/>
    <w:rsid w:val="00605611"/>
    <w:rsid w:val="006105EC"/>
    <w:rsid w:val="006344D9"/>
    <w:rsid w:val="00647055"/>
    <w:rsid w:val="006518DC"/>
    <w:rsid w:val="00663408"/>
    <w:rsid w:val="006674D9"/>
    <w:rsid w:val="006733A5"/>
    <w:rsid w:val="006829EE"/>
    <w:rsid w:val="00695965"/>
    <w:rsid w:val="006A65B4"/>
    <w:rsid w:val="006A7419"/>
    <w:rsid w:val="006C28F3"/>
    <w:rsid w:val="006E28CD"/>
    <w:rsid w:val="00722316"/>
    <w:rsid w:val="00723EDF"/>
    <w:rsid w:val="0073149A"/>
    <w:rsid w:val="0076042B"/>
    <w:rsid w:val="007615B1"/>
    <w:rsid w:val="0076484F"/>
    <w:rsid w:val="00797958"/>
    <w:rsid w:val="00797DA7"/>
    <w:rsid w:val="007E4EC6"/>
    <w:rsid w:val="007F3210"/>
    <w:rsid w:val="008079A4"/>
    <w:rsid w:val="008176DD"/>
    <w:rsid w:val="00817DC0"/>
    <w:rsid w:val="0082027F"/>
    <w:rsid w:val="008471C9"/>
    <w:rsid w:val="008858DB"/>
    <w:rsid w:val="00885F44"/>
    <w:rsid w:val="00891EA5"/>
    <w:rsid w:val="00897340"/>
    <w:rsid w:val="008C1B5C"/>
    <w:rsid w:val="008D1EA8"/>
    <w:rsid w:val="008E4376"/>
    <w:rsid w:val="008E4E6D"/>
    <w:rsid w:val="008F2A1C"/>
    <w:rsid w:val="00901D8D"/>
    <w:rsid w:val="00914CDE"/>
    <w:rsid w:val="009327B0"/>
    <w:rsid w:val="00932E90"/>
    <w:rsid w:val="00934378"/>
    <w:rsid w:val="00935DAB"/>
    <w:rsid w:val="0095735F"/>
    <w:rsid w:val="009622D0"/>
    <w:rsid w:val="00965947"/>
    <w:rsid w:val="00966BC1"/>
    <w:rsid w:val="009707D2"/>
    <w:rsid w:val="009716AB"/>
    <w:rsid w:val="009C5CC0"/>
    <w:rsid w:val="009F059F"/>
    <w:rsid w:val="009F4344"/>
    <w:rsid w:val="00A21607"/>
    <w:rsid w:val="00A301D2"/>
    <w:rsid w:val="00A41EAC"/>
    <w:rsid w:val="00A83CA4"/>
    <w:rsid w:val="00A86562"/>
    <w:rsid w:val="00A976A0"/>
    <w:rsid w:val="00AD0B42"/>
    <w:rsid w:val="00AD2FAD"/>
    <w:rsid w:val="00AD7A58"/>
    <w:rsid w:val="00AF5E60"/>
    <w:rsid w:val="00B0235B"/>
    <w:rsid w:val="00B1042F"/>
    <w:rsid w:val="00B22556"/>
    <w:rsid w:val="00B45672"/>
    <w:rsid w:val="00B4712E"/>
    <w:rsid w:val="00B537DF"/>
    <w:rsid w:val="00B677E3"/>
    <w:rsid w:val="00B84E1F"/>
    <w:rsid w:val="00B87C27"/>
    <w:rsid w:val="00B87EB0"/>
    <w:rsid w:val="00B94149"/>
    <w:rsid w:val="00B97877"/>
    <w:rsid w:val="00BB1DCC"/>
    <w:rsid w:val="00BC22CA"/>
    <w:rsid w:val="00BC7D3A"/>
    <w:rsid w:val="00BE752A"/>
    <w:rsid w:val="00BE7C70"/>
    <w:rsid w:val="00C06693"/>
    <w:rsid w:val="00C06D25"/>
    <w:rsid w:val="00C07785"/>
    <w:rsid w:val="00C34C02"/>
    <w:rsid w:val="00C4407C"/>
    <w:rsid w:val="00C517D2"/>
    <w:rsid w:val="00C6138A"/>
    <w:rsid w:val="00C801FC"/>
    <w:rsid w:val="00C8730B"/>
    <w:rsid w:val="00C9219E"/>
    <w:rsid w:val="00C94DFF"/>
    <w:rsid w:val="00CE41BB"/>
    <w:rsid w:val="00CE61C9"/>
    <w:rsid w:val="00CF6041"/>
    <w:rsid w:val="00D01E39"/>
    <w:rsid w:val="00D6408E"/>
    <w:rsid w:val="00D7096F"/>
    <w:rsid w:val="00DB4627"/>
    <w:rsid w:val="00DC6B58"/>
    <w:rsid w:val="00DD76D9"/>
    <w:rsid w:val="00DF3B5F"/>
    <w:rsid w:val="00E004FA"/>
    <w:rsid w:val="00E11ADF"/>
    <w:rsid w:val="00E11EBD"/>
    <w:rsid w:val="00E319C7"/>
    <w:rsid w:val="00E41CBC"/>
    <w:rsid w:val="00E4346D"/>
    <w:rsid w:val="00E57648"/>
    <w:rsid w:val="00E672B3"/>
    <w:rsid w:val="00E92030"/>
    <w:rsid w:val="00EB38BB"/>
    <w:rsid w:val="00EB4507"/>
    <w:rsid w:val="00EC0DE3"/>
    <w:rsid w:val="00EC4E74"/>
    <w:rsid w:val="00EC7B80"/>
    <w:rsid w:val="00ED048D"/>
    <w:rsid w:val="00ED54F0"/>
    <w:rsid w:val="00EE1BE3"/>
    <w:rsid w:val="00EE5DC3"/>
    <w:rsid w:val="00EF65B4"/>
    <w:rsid w:val="00F14B75"/>
    <w:rsid w:val="00F16275"/>
    <w:rsid w:val="00F47557"/>
    <w:rsid w:val="00F631BE"/>
    <w:rsid w:val="00F95451"/>
    <w:rsid w:val="00FB368B"/>
    <w:rsid w:val="00FB3FEB"/>
    <w:rsid w:val="00FC0443"/>
    <w:rsid w:val="00FD331B"/>
    <w:rsid w:val="00FD5ADD"/>
    <w:rsid w:val="00FE0C6B"/>
    <w:rsid w:val="00FE6C22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9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166</cp:revision>
  <cp:lastPrinted>2025-08-12T02:11:00Z</cp:lastPrinted>
  <dcterms:created xsi:type="dcterms:W3CDTF">2025-08-15T05:50:00Z</dcterms:created>
  <dcterms:modified xsi:type="dcterms:W3CDTF">2025-09-02T09:08:00Z</dcterms:modified>
</cp:coreProperties>
</file>