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5182"/>
        <w:docPartObj>
          <w:docPartGallery w:val="Cover Pages"/>
          <w:docPartUnique/>
        </w:docPartObj>
      </w:sdtPr>
      <w:sdtEndPr>
        <w:rPr>
          <w:rFonts w:asciiTheme="minorHAnsi" w:eastAsiaTheme="minorEastAsia" w:hAnsiTheme="minorHAnsi" w:cstheme="minorBidi"/>
          <w:b/>
          <w:bCs/>
          <w:lang w:val="en-CA" w:eastAsia="zh-CN"/>
        </w:rPr>
      </w:sdtEndPr>
      <w:sdtContent>
        <w:tbl>
          <w:tblPr>
            <w:tblW w:w="5000" w:type="pct"/>
            <w:jc w:val="center"/>
            <w:tblLook w:val="04A0"/>
          </w:tblPr>
          <w:tblGrid>
            <w:gridCol w:w="8522"/>
          </w:tblGrid>
          <w:tr w:rsidR="00881752">
            <w:trPr>
              <w:trHeight w:val="2880"/>
              <w:jc w:val="center"/>
            </w:trPr>
            <w:sdt>
              <w:sdtPr>
                <w:rPr>
                  <w:rFonts w:asciiTheme="majorHAnsi" w:eastAsiaTheme="majorEastAsia" w:hAnsiTheme="majorHAnsi" w:cstheme="majorBidi"/>
                  <w:caps/>
                </w:rPr>
                <w:alias w:val="公司"/>
                <w:id w:val="15524243"/>
                <w:placeholder>
                  <w:docPart w:val="33A024E3D18D4D08AB274480F3B9F591"/>
                </w:placeholder>
                <w:dataBinding w:prefixMappings="xmlns:ns0='http://schemas.openxmlformats.org/officeDocument/2006/extended-properties'" w:xpath="/ns0:Properties[1]/ns0:Company[1]" w:storeItemID="{6668398D-A668-4E3E-A5EB-62B293D839F1}"/>
                <w:text/>
              </w:sdtPr>
              <w:sdtContent>
                <w:tc>
                  <w:tcPr>
                    <w:tcW w:w="5000" w:type="pct"/>
                  </w:tcPr>
                  <w:p w:rsidR="00881752" w:rsidRDefault="00881752" w:rsidP="00881752">
                    <w:pPr>
                      <w:pStyle w:val="a9"/>
                      <w:jc w:val="center"/>
                      <w:rPr>
                        <w:rFonts w:asciiTheme="majorHAnsi" w:eastAsiaTheme="majorEastAsia" w:hAnsiTheme="majorHAnsi" w:cstheme="majorBidi"/>
                        <w:caps/>
                      </w:rPr>
                    </w:pPr>
                    <w:r>
                      <w:rPr>
                        <w:rFonts w:asciiTheme="majorHAnsi" w:eastAsiaTheme="majorEastAsia" w:hAnsiTheme="majorHAnsi" w:cstheme="majorBidi"/>
                        <w:caps/>
                        <w:lang w:eastAsia="zh-CN"/>
                      </w:rPr>
                      <w:t>Concordia university</w:t>
                    </w:r>
                  </w:p>
                </w:tc>
              </w:sdtContent>
            </w:sdt>
          </w:tr>
          <w:tr w:rsidR="00881752">
            <w:trPr>
              <w:trHeight w:val="1440"/>
              <w:jc w:val="center"/>
            </w:trPr>
            <w:sdt>
              <w:sdtPr>
                <w:rPr>
                  <w:rFonts w:asciiTheme="majorHAnsi" w:eastAsiaTheme="majorEastAsia" w:hAnsiTheme="majorHAnsi" w:cstheme="majorBidi"/>
                  <w:sz w:val="80"/>
                  <w:szCs w:val="80"/>
                </w:rPr>
                <w:alias w:val="标题"/>
                <w:id w:val="15524250"/>
                <w:placeholder>
                  <w:docPart w:val="A2B4A71DB89E43FE90B0B94DE25D7C2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1752" w:rsidRDefault="00881752" w:rsidP="00881752">
                    <w:pPr>
                      <w:pStyle w:val="a9"/>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Comp6231 </w:t>
                    </w:r>
                  </w:p>
                </w:tc>
              </w:sdtContent>
            </w:sdt>
          </w:tr>
          <w:tr w:rsidR="00881752">
            <w:trPr>
              <w:trHeight w:val="720"/>
              <w:jc w:val="center"/>
            </w:trPr>
            <w:tc>
              <w:tcPr>
                <w:tcW w:w="5000" w:type="pct"/>
                <w:tcBorders>
                  <w:top w:val="single" w:sz="4" w:space="0" w:color="4F81BD" w:themeColor="accent1"/>
                </w:tcBorders>
                <w:vAlign w:val="center"/>
              </w:tcPr>
              <w:p w:rsidR="00881752" w:rsidRDefault="00881752" w:rsidP="00881752">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PM1-RMI</w:t>
                </w:r>
              </w:p>
            </w:tc>
          </w:tr>
          <w:tr w:rsidR="00881752">
            <w:trPr>
              <w:trHeight w:val="360"/>
              <w:jc w:val="center"/>
            </w:trPr>
            <w:tc>
              <w:tcPr>
                <w:tcW w:w="5000" w:type="pct"/>
                <w:vAlign w:val="center"/>
              </w:tcPr>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r w:rsidRPr="00881752">
                  <w:rPr>
                    <w:b/>
                    <w:bCs/>
                  </w:rPr>
                  <w:t>Team 3</w:t>
                </w:r>
              </w:p>
            </w:tc>
          </w:tr>
          <w:tr w:rsidR="00881752">
            <w:trPr>
              <w:trHeight w:val="360"/>
              <w:jc w:val="center"/>
            </w:trPr>
            <w:tc>
              <w:tcPr>
                <w:tcW w:w="5000" w:type="pct"/>
                <w:vAlign w:val="center"/>
              </w:tcPr>
              <w:p w:rsidR="00881752" w:rsidRDefault="00881752" w:rsidP="00881752">
                <w:pPr>
                  <w:pStyle w:val="a9"/>
                  <w:jc w:val="center"/>
                  <w:rPr>
                    <w:b/>
                    <w:bCs/>
                  </w:rPr>
                </w:pPr>
                <w:r>
                  <w:rPr>
                    <w:b/>
                    <w:bCs/>
                  </w:rPr>
                  <w:t>Gay Hazan</w:t>
                </w:r>
              </w:p>
              <w:p w:rsidR="00881752" w:rsidRDefault="00881752" w:rsidP="00881752">
                <w:pPr>
                  <w:pStyle w:val="a9"/>
                  <w:jc w:val="center"/>
                  <w:rPr>
                    <w:b/>
                    <w:bCs/>
                  </w:rPr>
                </w:pPr>
                <w:r>
                  <w:rPr>
                    <w:b/>
                    <w:bCs/>
                  </w:rPr>
                  <w:t>Patrick Cristofaro</w:t>
                </w:r>
              </w:p>
              <w:p w:rsidR="00881752" w:rsidRDefault="00881752" w:rsidP="00881752">
                <w:pPr>
                  <w:pStyle w:val="a9"/>
                  <w:jc w:val="center"/>
                  <w:rPr>
                    <w:b/>
                    <w:bCs/>
                  </w:rPr>
                </w:pPr>
                <w:r>
                  <w:rPr>
                    <w:b/>
                    <w:bCs/>
                  </w:rPr>
                  <w:t>Ross Smith</w:t>
                </w:r>
              </w:p>
              <w:p w:rsidR="00881752" w:rsidRDefault="00881752" w:rsidP="00881752">
                <w:pPr>
                  <w:pStyle w:val="a9"/>
                  <w:jc w:val="center"/>
                  <w:rPr>
                    <w:b/>
                    <w:bCs/>
                  </w:rPr>
                </w:pPr>
                <w:r>
                  <w:rPr>
                    <w:b/>
                    <w:bCs/>
                  </w:rPr>
                  <w:t>Sai Sun</w:t>
                </w:r>
              </w:p>
            </w:tc>
          </w:tr>
          <w:tr w:rsidR="00881752">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06-05T00:00:00Z">
                  <w:dateFormat w:val="yyyy/M/d"/>
                  <w:lid w:val="zh-CN"/>
                  <w:storeMappedDataAs w:val="dateTime"/>
                  <w:calendar w:val="gregorian"/>
                </w:date>
              </w:sdtPr>
              <w:sdtContent>
                <w:tc>
                  <w:tcPr>
                    <w:tcW w:w="5000" w:type="pct"/>
                    <w:vAlign w:val="center"/>
                  </w:tcPr>
                  <w:p w:rsidR="00881752" w:rsidRDefault="00881752">
                    <w:pPr>
                      <w:pStyle w:val="a9"/>
                      <w:jc w:val="center"/>
                      <w:rPr>
                        <w:b/>
                        <w:bCs/>
                      </w:rPr>
                    </w:pPr>
                    <w:r>
                      <w:rPr>
                        <w:rFonts w:hint="eastAsia"/>
                        <w:b/>
                        <w:bCs/>
                        <w:lang w:eastAsia="zh-CN"/>
                      </w:rPr>
                      <w:t>2015/6/5</w:t>
                    </w:r>
                  </w:p>
                </w:tc>
              </w:sdtContent>
            </w:sdt>
          </w:tr>
        </w:tbl>
        <w:p w:rsidR="00881752" w:rsidRDefault="00881752">
          <w:pPr>
            <w:rPr>
              <w:lang w:eastAsia="zh-CN"/>
            </w:rPr>
          </w:pPr>
        </w:p>
        <w:p w:rsidR="00881752" w:rsidRDefault="00881752">
          <w:pPr>
            <w:rPr>
              <w:lang w:eastAsia="zh-CN"/>
            </w:rPr>
          </w:pPr>
        </w:p>
        <w:p w:rsidR="00881752" w:rsidRDefault="00881752">
          <w:pPr>
            <w:rPr>
              <w:lang w:eastAsia="zh-CN"/>
            </w:rPr>
          </w:pPr>
        </w:p>
        <w:p w:rsidR="00881752" w:rsidRDefault="00881752">
          <w:pPr>
            <w:rPr>
              <w:lang w:val="en-CA" w:eastAsia="zh-CN"/>
            </w:rPr>
          </w:pPr>
          <w:r>
            <w:rPr>
              <w:b/>
              <w:bCs/>
              <w:caps/>
              <w:lang w:val="en-CA" w:eastAsia="zh-CN"/>
            </w:rPr>
            <w:br w:type="page"/>
          </w:r>
        </w:p>
      </w:sdtContent>
    </w:sdt>
    <w:p w:rsidR="00FF33E2" w:rsidRDefault="009E36FE" w:rsidP="009E36FE">
      <w:pPr>
        <w:pStyle w:val="1"/>
        <w:rPr>
          <w:lang w:val="en-CA" w:eastAsia="zh-CN"/>
        </w:rPr>
      </w:pPr>
      <w:r>
        <w:rPr>
          <w:rFonts w:hint="eastAsia"/>
          <w:lang w:val="en-CA" w:eastAsia="zh-CN"/>
        </w:rPr>
        <w:lastRenderedPageBreak/>
        <w:t>Stock broker based on java rmi</w:t>
      </w:r>
    </w:p>
    <w:p w:rsidR="009E36FE" w:rsidRDefault="00046178" w:rsidP="009E36FE">
      <w:pPr>
        <w:rPr>
          <w:lang w:val="en-CA" w:eastAsia="zh-CN"/>
        </w:rPr>
      </w:pPr>
      <w:r>
        <w:rPr>
          <w:rFonts w:hint="eastAsia"/>
          <w:lang w:val="en-CA" w:eastAsia="zh-CN"/>
        </w:rPr>
        <w:t xml:space="preserve">This documentation is intended to provide a systematic view of the stock broker project which features component communications based on </w:t>
      </w:r>
      <w:r w:rsidR="008B3EBD">
        <w:rPr>
          <w:lang w:val="en-CA" w:eastAsia="zh-CN"/>
        </w:rPr>
        <w:t>CORBA</w:t>
      </w:r>
      <w:r w:rsidR="00405A72">
        <w:rPr>
          <w:lang w:val="en-CA" w:eastAsia="zh-CN"/>
        </w:rPr>
        <w:t xml:space="preserve"> technology.</w:t>
      </w:r>
    </w:p>
    <w:p w:rsidR="00405A72" w:rsidRDefault="00405A72" w:rsidP="00405A72">
      <w:pPr>
        <w:pStyle w:val="2"/>
        <w:rPr>
          <w:lang w:val="en-CA" w:eastAsia="zh-CN"/>
        </w:rPr>
      </w:pPr>
      <w:r>
        <w:rPr>
          <w:lang w:val="en-CA" w:eastAsia="zh-CN"/>
        </w:rPr>
        <w:t>Class Hierarchy</w:t>
      </w:r>
    </w:p>
    <w:p w:rsidR="00D71E2F" w:rsidRDefault="00846743" w:rsidP="00846743">
      <w:pPr>
        <w:pStyle w:val="3"/>
        <w:rPr>
          <w:lang w:val="en-CA" w:eastAsia="zh-CN"/>
        </w:rPr>
      </w:pPr>
      <w:r>
        <w:rPr>
          <w:lang w:val="en-CA" w:eastAsia="zh-CN"/>
        </w:rPr>
        <w:t>class diagrams</w:t>
      </w:r>
    </w:p>
    <w:p w:rsidR="00846743" w:rsidRDefault="00846743" w:rsidP="00846743">
      <w:pPr>
        <w:rPr>
          <w:lang w:val="en-CA" w:eastAsia="zh-CN"/>
        </w:rPr>
      </w:pPr>
      <w:r>
        <w:rPr>
          <w:lang w:val="en-CA" w:eastAsia="zh-CN"/>
        </w:rPr>
        <w:t xml:space="preserve">The following class diagrams </w:t>
      </w:r>
      <w:r w:rsidR="001F738C">
        <w:rPr>
          <w:lang w:val="en-CA" w:eastAsia="zh-CN"/>
        </w:rPr>
        <w:t>shows the overall relationships among the most important logic classes.</w:t>
      </w:r>
    </w:p>
    <w:p w:rsidR="00846743" w:rsidRPr="00846743" w:rsidRDefault="00603F8F" w:rsidP="00F601B7">
      <w:pPr>
        <w:ind w:leftChars="-567" w:left="-1134"/>
        <w:rPr>
          <w:lang w:val="en-CA" w:eastAsia="zh-CN"/>
        </w:rPr>
      </w:pPr>
      <w:r>
        <w:rPr>
          <w:noProof/>
          <w:lang w:eastAsia="zh-CN" w:bidi="ar-SA"/>
        </w:rPr>
        <w:drawing>
          <wp:inline distT="0" distB="0" distL="0" distR="0">
            <wp:extent cx="6658197" cy="6104686"/>
            <wp:effectExtent l="19050" t="0" r="9303"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665616" cy="6111488"/>
                    </a:xfrm>
                    <a:prstGeom prst="rect">
                      <a:avLst/>
                    </a:prstGeom>
                    <a:noFill/>
                    <a:ln w="9525">
                      <a:noFill/>
                      <a:miter lim="800000"/>
                      <a:headEnd/>
                      <a:tailEnd/>
                    </a:ln>
                  </pic:spPr>
                </pic:pic>
              </a:graphicData>
            </a:graphic>
          </wp:inline>
        </w:drawing>
      </w:r>
    </w:p>
    <w:p w:rsidR="00405A72" w:rsidRDefault="00D71E2F" w:rsidP="00F11B6B">
      <w:pPr>
        <w:spacing w:line="480" w:lineRule="auto"/>
        <w:rPr>
          <w:lang w:val="en-CA" w:eastAsia="zh-CN"/>
        </w:rPr>
      </w:pPr>
      <w:r>
        <w:rPr>
          <w:lang w:val="en-CA" w:eastAsia="zh-CN"/>
        </w:rPr>
        <w:lastRenderedPageBreak/>
        <w:t xml:space="preserve">There are </w:t>
      </w:r>
      <w:r w:rsidR="00804029">
        <w:rPr>
          <w:lang w:val="en-CA" w:eastAsia="zh-CN"/>
        </w:rPr>
        <w:t>three</w:t>
      </w:r>
      <w:r>
        <w:rPr>
          <w:lang w:val="en-CA" w:eastAsia="zh-CN"/>
        </w:rPr>
        <w:t xml:space="preserve"> </w:t>
      </w:r>
      <w:r w:rsidR="00804029">
        <w:rPr>
          <w:lang w:val="en-CA" w:eastAsia="zh-CN"/>
        </w:rPr>
        <w:t>CORBA</w:t>
      </w:r>
      <w:r>
        <w:rPr>
          <w:lang w:val="en-CA" w:eastAsia="zh-CN"/>
        </w:rPr>
        <w:t xml:space="preserve"> interfaces used in the project, BusinessInterface which is used for internal communication between Exchange service to Business components which in this case stands for business services. </w:t>
      </w:r>
      <w:r w:rsidR="00804029">
        <w:rPr>
          <w:lang w:val="en-CA" w:eastAsia="zh-CN"/>
        </w:rPr>
        <w:t>Four</w:t>
      </w:r>
      <w:r w:rsidR="00641953">
        <w:rPr>
          <w:lang w:val="en-CA" w:eastAsia="zh-CN"/>
        </w:rPr>
        <w:t xml:space="preserve"> Business remote objects will be </w:t>
      </w:r>
      <w:r w:rsidR="00804029">
        <w:rPr>
          <w:lang w:val="en-CA" w:eastAsia="zh-CN"/>
        </w:rPr>
        <w:t>binded</w:t>
      </w:r>
      <w:r w:rsidR="00641953">
        <w:rPr>
          <w:lang w:val="en-CA" w:eastAsia="zh-CN"/>
        </w:rPr>
        <w:t xml:space="preserve"> </w:t>
      </w:r>
      <w:r w:rsidR="00804029">
        <w:rPr>
          <w:lang w:val="en-CA" w:eastAsia="zh-CN"/>
        </w:rPr>
        <w:t>to CORBA naming service</w:t>
      </w:r>
      <w:r w:rsidR="00641953">
        <w:rPr>
          <w:lang w:val="en-CA" w:eastAsia="zh-CN"/>
        </w:rPr>
        <w:t>, and accessible functions are defined in BusinessInterface.</w:t>
      </w:r>
    </w:p>
    <w:p w:rsidR="00641953" w:rsidRDefault="006C2A7B" w:rsidP="00405A72">
      <w:pPr>
        <w:rPr>
          <w:lang w:val="en-CA" w:eastAsia="zh-CN"/>
        </w:rPr>
      </w:pPr>
      <w:r>
        <w:rPr>
          <w:lang w:val="en-CA" w:eastAsia="zh-CN"/>
        </w:rPr>
        <w:t>BrokerInterface is used by Exchange service to communicate with client side. It offers operations accessible by clients.</w:t>
      </w:r>
      <w:r w:rsidR="00C80A35">
        <w:rPr>
          <w:lang w:val="en-CA" w:eastAsia="zh-CN"/>
        </w:rPr>
        <w:t xml:space="preserve"> </w:t>
      </w:r>
    </w:p>
    <w:p w:rsidR="00804029" w:rsidRDefault="00804029" w:rsidP="00405A72">
      <w:pPr>
        <w:rPr>
          <w:lang w:val="en-CA" w:eastAsia="zh-CN"/>
        </w:rPr>
      </w:pPr>
      <w:r>
        <w:rPr>
          <w:lang w:val="en-CA" w:eastAsia="zh-CN"/>
        </w:rPr>
        <w:t xml:space="preserve">ExchangeServerIF is the interface to provide advanced operations defined in requirements of PM2, namely, registerBusiness, unregisterBusiness and etc. </w:t>
      </w:r>
    </w:p>
    <w:p w:rsidR="003D0022" w:rsidRDefault="003D0022" w:rsidP="00405A72">
      <w:pPr>
        <w:rPr>
          <w:lang w:val="en-CA" w:eastAsia="zh-CN"/>
        </w:rPr>
      </w:pPr>
      <w:r>
        <w:rPr>
          <w:lang w:val="en-CA" w:eastAsia="zh-CN"/>
        </w:rPr>
        <w:t>And in PM2 we also feature the utilization of CORBA naming service.</w:t>
      </w:r>
    </w:p>
    <w:p w:rsidR="001A1488" w:rsidRDefault="001A1488" w:rsidP="001A1488">
      <w:pPr>
        <w:pStyle w:val="3"/>
        <w:rPr>
          <w:lang w:val="en-CA" w:eastAsia="zh-CN"/>
        </w:rPr>
      </w:pPr>
      <w:r>
        <w:rPr>
          <w:lang w:val="en-CA" w:eastAsia="zh-CN"/>
        </w:rPr>
        <w:t>Execution instructions</w:t>
      </w:r>
    </w:p>
    <w:p w:rsidR="001A1488" w:rsidRDefault="001A1488" w:rsidP="001A1488">
      <w:pPr>
        <w:rPr>
          <w:lang w:val="en-CA" w:eastAsia="zh-CN"/>
        </w:rPr>
      </w:pPr>
      <w:r>
        <w:rPr>
          <w:lang w:val="en-CA" w:eastAsia="zh-CN"/>
        </w:rPr>
        <w:t>To execute the project, first run the projectLauncher.java, which will run java corba naming service automatically, and start default exchange service and broker service, and put all the service object references to naming service.</w:t>
      </w:r>
    </w:p>
    <w:p w:rsidR="00846F00" w:rsidRDefault="00846F00" w:rsidP="001A1488">
      <w:pPr>
        <w:rPr>
          <w:lang w:val="en-CA" w:eastAsia="zh-CN"/>
        </w:rPr>
      </w:pPr>
      <w:r>
        <w:rPr>
          <w:lang w:val="en-CA" w:eastAsia="zh-CN"/>
        </w:rPr>
        <w:t xml:space="preserve">There are two clients available for different utilizations, BrokerServiceClient.java is the client which should be used for normal operations, such as display listings, sell/but shares. </w:t>
      </w:r>
    </w:p>
    <w:p w:rsidR="00846F00" w:rsidRPr="001A1488" w:rsidRDefault="00846F00" w:rsidP="001A1488">
      <w:pPr>
        <w:rPr>
          <w:lang w:val="en-CA" w:eastAsia="zh-CN"/>
        </w:rPr>
      </w:pPr>
      <w:r>
        <w:rPr>
          <w:lang w:val="en-CA" w:eastAsia="zh-CN"/>
        </w:rPr>
        <w:t>ExchangeServiceClient_CORBA.java provides the operations to add/remove a business from exchange server, update share price of a given</w:t>
      </w:r>
      <w:r w:rsidR="000346E0">
        <w:rPr>
          <w:lang w:val="en-CA" w:eastAsia="zh-CN"/>
        </w:rPr>
        <w:t xml:space="preserve"> business and get business info.</w:t>
      </w:r>
    </w:p>
    <w:p w:rsidR="00C80A35" w:rsidRDefault="00C80A35" w:rsidP="00C80A35">
      <w:pPr>
        <w:pStyle w:val="3"/>
        <w:rPr>
          <w:lang w:val="en-CA" w:eastAsia="zh-CN"/>
        </w:rPr>
      </w:pPr>
      <w:r>
        <w:rPr>
          <w:lang w:val="en-CA" w:eastAsia="zh-CN"/>
        </w:rPr>
        <w:t>Class details</w:t>
      </w:r>
    </w:p>
    <w:p w:rsidR="00C80A35" w:rsidRDefault="00676EFA" w:rsidP="00676EFA">
      <w:pPr>
        <w:pStyle w:val="a3"/>
        <w:numPr>
          <w:ilvl w:val="0"/>
          <w:numId w:val="1"/>
        </w:numPr>
        <w:rPr>
          <w:lang w:val="en-CA" w:eastAsia="zh-CN"/>
        </w:rPr>
      </w:pPr>
      <w:r>
        <w:rPr>
          <w:lang w:val="en-CA" w:eastAsia="zh-CN"/>
        </w:rPr>
        <w:t>Buiness.java</w:t>
      </w:r>
    </w:p>
    <w:p w:rsidR="00676EFA" w:rsidRDefault="00676EFA" w:rsidP="00676EFA">
      <w:pPr>
        <w:pStyle w:val="a3"/>
        <w:ind w:left="420"/>
        <w:rPr>
          <w:lang w:val="en-CA" w:eastAsia="zh-CN"/>
        </w:rPr>
      </w:pPr>
      <w:r>
        <w:rPr>
          <w:lang w:val="en-CA" w:eastAsia="zh-CN"/>
        </w:rPr>
        <w:t>The concrete logic class for share processing and transaction management. Upon initialization, the correspondent data file will be read and loaded into memory. Once there is a incoming transaction, it will process the transaction and write xml record file to file system.</w:t>
      </w:r>
      <w:r w:rsidR="009F2B58">
        <w:rPr>
          <w:lang w:val="en-CA" w:eastAsia="zh-CN"/>
        </w:rPr>
        <w:t xml:space="preserve"> It also create and list the remote objects to RMI registry upon execution.</w:t>
      </w:r>
    </w:p>
    <w:p w:rsidR="004B71D6" w:rsidRPr="004B71D6" w:rsidRDefault="004B71D6" w:rsidP="004B71D6">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宋体" w:hAnsi="Segoe UI" w:cs="Segoe UI"/>
          <w:color w:val="000000"/>
          <w:sz w:val="18"/>
          <w:szCs w:val="18"/>
          <w:lang w:eastAsia="zh-CN" w:bidi="ar-SA"/>
        </w:rPr>
      </w:pPr>
      <w:r w:rsidRPr="004B71D6">
        <w:rPr>
          <w:rFonts w:ascii="Segoe UI" w:eastAsia="宋体" w:hAnsi="Segoe UI" w:cs="Segoe UI"/>
          <w:color w:val="000000"/>
          <w:sz w:val="18"/>
          <w:szCs w:val="18"/>
          <w:lang w:eastAsia="zh-CN" w:bidi="ar-SA"/>
        </w:rPr>
        <w:t>BusinessInterface</w:t>
      </w:r>
    </w:p>
    <w:p w:rsidR="004B71D6" w:rsidRDefault="004B71D6" w:rsidP="004B71D6">
      <w:pPr>
        <w:pStyle w:val="a3"/>
        <w:ind w:left="420"/>
        <w:rPr>
          <w:lang w:val="en-CA" w:eastAsia="zh-CN"/>
        </w:rPr>
      </w:pPr>
      <w:r>
        <w:rPr>
          <w:lang w:val="en-CA" w:eastAsia="zh-CN"/>
        </w:rPr>
        <w:t>Java RMI interface definition, internal use for stock broker project.</w:t>
      </w:r>
    </w:p>
    <w:p w:rsidR="00AF59F5" w:rsidRDefault="00AF59F5" w:rsidP="00AF59F5">
      <w:pPr>
        <w:pStyle w:val="HTML"/>
        <w:numPr>
          <w:ilvl w:val="0"/>
          <w:numId w:val="1"/>
        </w:numPr>
        <w:shd w:val="clear" w:color="auto" w:fill="FFFFFF"/>
        <w:rPr>
          <w:rFonts w:ascii="Segoe UI" w:hAnsi="Segoe UI" w:cs="Segoe UI"/>
          <w:color w:val="000000"/>
          <w:sz w:val="18"/>
          <w:szCs w:val="18"/>
        </w:rPr>
      </w:pPr>
      <w:r>
        <w:rPr>
          <w:rFonts w:ascii="Segoe UI" w:hAnsi="Segoe UI" w:cs="Segoe UI"/>
          <w:color w:val="000000"/>
          <w:sz w:val="18"/>
          <w:szCs w:val="18"/>
        </w:rPr>
        <w:t>OrderRecord</w:t>
      </w:r>
    </w:p>
    <w:p w:rsidR="00AF59F5" w:rsidRDefault="00AF59F5" w:rsidP="00AF59F5">
      <w:pPr>
        <w:pStyle w:val="a3"/>
        <w:ind w:left="420"/>
        <w:rPr>
          <w:lang w:val="en-CA" w:eastAsia="zh-CN"/>
        </w:rPr>
      </w:pPr>
      <w:r>
        <w:rPr>
          <w:lang w:val="en-CA" w:eastAsia="zh-CN"/>
        </w:rPr>
        <w:t>Class used to represent stock order record, used by Business logic to write stock order to record XML file.</w:t>
      </w:r>
    </w:p>
    <w:p w:rsidR="000E6CD9" w:rsidRDefault="000E6CD9" w:rsidP="000E6CD9">
      <w:pPr>
        <w:pStyle w:val="HTML"/>
        <w:numPr>
          <w:ilvl w:val="0"/>
          <w:numId w:val="1"/>
        </w:numPr>
        <w:shd w:val="clear" w:color="auto" w:fill="FFFFFF"/>
        <w:rPr>
          <w:rFonts w:ascii="Segoe UI" w:hAnsi="Segoe UI" w:cs="Segoe UI"/>
          <w:color w:val="000000"/>
          <w:sz w:val="18"/>
          <w:szCs w:val="18"/>
        </w:rPr>
      </w:pPr>
      <w:r>
        <w:rPr>
          <w:rFonts w:ascii="Segoe UI" w:hAnsi="Segoe UI" w:cs="Segoe UI"/>
          <w:color w:val="000000"/>
          <w:sz w:val="18"/>
          <w:szCs w:val="18"/>
        </w:rPr>
        <w:lastRenderedPageBreak/>
        <w:t>BrokerServiceClient</w:t>
      </w:r>
    </w:p>
    <w:p w:rsidR="00AF59F5" w:rsidRDefault="00AC2221" w:rsidP="000E6CD9">
      <w:pPr>
        <w:pStyle w:val="a3"/>
        <w:ind w:left="420"/>
        <w:rPr>
          <w:lang w:val="en-CA" w:eastAsia="zh-CN"/>
        </w:rPr>
      </w:pPr>
      <w:r>
        <w:rPr>
          <w:lang w:val="en-CA" w:eastAsia="zh-CN"/>
        </w:rPr>
        <w:t xml:space="preserve">Front end interface of stock broker project, provides a command line fashion UI. </w:t>
      </w:r>
    </w:p>
    <w:p w:rsidR="00AC2221" w:rsidRDefault="007543A5" w:rsidP="00AC2221">
      <w:pPr>
        <w:pStyle w:val="a3"/>
        <w:numPr>
          <w:ilvl w:val="0"/>
          <w:numId w:val="1"/>
        </w:numPr>
        <w:rPr>
          <w:lang w:val="en-CA" w:eastAsia="zh-CN"/>
        </w:rPr>
      </w:pPr>
      <w:r>
        <w:rPr>
          <w:lang w:val="en-CA" w:eastAsia="zh-CN"/>
        </w:rPr>
        <w:t>Customer</w:t>
      </w:r>
    </w:p>
    <w:p w:rsidR="007543A5" w:rsidRDefault="007543A5" w:rsidP="007543A5">
      <w:pPr>
        <w:pStyle w:val="a3"/>
        <w:ind w:left="420"/>
        <w:rPr>
          <w:lang w:val="en-CA" w:eastAsia="zh-CN"/>
        </w:rPr>
      </w:pPr>
      <w:r>
        <w:rPr>
          <w:lang w:val="en-CA" w:eastAsia="zh-CN"/>
        </w:rPr>
        <w:t>Helper class to represent customer info.</w:t>
      </w:r>
    </w:p>
    <w:p w:rsidR="007543A5" w:rsidRDefault="008C0DF9" w:rsidP="007543A5">
      <w:pPr>
        <w:pStyle w:val="a3"/>
        <w:numPr>
          <w:ilvl w:val="0"/>
          <w:numId w:val="1"/>
        </w:numPr>
        <w:rPr>
          <w:lang w:val="en-CA" w:eastAsia="zh-CN"/>
        </w:rPr>
      </w:pPr>
      <w:r>
        <w:rPr>
          <w:lang w:val="en-CA" w:eastAsia="zh-CN"/>
        </w:rPr>
        <w:t>LoggerServer</w:t>
      </w:r>
    </w:p>
    <w:p w:rsidR="008C0DF9" w:rsidRDefault="008C0DF9" w:rsidP="008C0DF9">
      <w:pPr>
        <w:pStyle w:val="a3"/>
        <w:ind w:left="420"/>
        <w:rPr>
          <w:lang w:val="en-CA" w:eastAsia="zh-CN"/>
        </w:rPr>
      </w:pPr>
      <w:r>
        <w:rPr>
          <w:lang w:val="en-CA" w:eastAsia="zh-CN"/>
        </w:rPr>
        <w:t>Start logger thread on a given port. And communicate with LoggerClient via UDP messages.</w:t>
      </w:r>
    </w:p>
    <w:p w:rsidR="00340061" w:rsidRDefault="00340061" w:rsidP="00340061">
      <w:pPr>
        <w:pStyle w:val="HTML"/>
        <w:numPr>
          <w:ilvl w:val="0"/>
          <w:numId w:val="1"/>
        </w:numPr>
        <w:shd w:val="clear" w:color="auto" w:fill="FFFFFF"/>
        <w:rPr>
          <w:rFonts w:ascii="Segoe UI" w:hAnsi="Segoe UI" w:cs="Segoe UI"/>
          <w:color w:val="000000"/>
          <w:sz w:val="18"/>
          <w:szCs w:val="18"/>
        </w:rPr>
      </w:pPr>
      <w:r>
        <w:rPr>
          <w:rFonts w:ascii="Segoe UI" w:hAnsi="Segoe UI" w:cs="Segoe UI"/>
          <w:color w:val="000000"/>
          <w:sz w:val="18"/>
          <w:szCs w:val="18"/>
        </w:rPr>
        <w:t>LoggerThread</w:t>
      </w:r>
    </w:p>
    <w:p w:rsidR="008C0DF9" w:rsidRDefault="00340061" w:rsidP="00340061">
      <w:pPr>
        <w:pStyle w:val="a3"/>
        <w:ind w:left="420"/>
        <w:rPr>
          <w:lang w:val="en-CA" w:eastAsia="zh-CN"/>
        </w:rPr>
      </w:pPr>
      <w:r>
        <w:rPr>
          <w:lang w:val="en-CA" w:eastAsia="zh-CN"/>
        </w:rPr>
        <w:t>Contains implementation to write a message to log file.</w:t>
      </w:r>
    </w:p>
    <w:p w:rsidR="00643D1A" w:rsidRDefault="00643D1A" w:rsidP="00643D1A">
      <w:pPr>
        <w:pStyle w:val="a3"/>
        <w:numPr>
          <w:ilvl w:val="0"/>
          <w:numId w:val="1"/>
        </w:numPr>
        <w:rPr>
          <w:lang w:val="en-CA" w:eastAsia="zh-CN"/>
        </w:rPr>
      </w:pPr>
      <w:r>
        <w:rPr>
          <w:lang w:val="en-CA" w:eastAsia="zh-CN"/>
        </w:rPr>
        <w:t>Share</w:t>
      </w:r>
    </w:p>
    <w:p w:rsidR="00643D1A" w:rsidRDefault="00643D1A" w:rsidP="00643D1A">
      <w:pPr>
        <w:pStyle w:val="a3"/>
        <w:ind w:left="420"/>
        <w:rPr>
          <w:lang w:val="en-CA" w:eastAsia="zh-CN"/>
        </w:rPr>
      </w:pPr>
      <w:r>
        <w:rPr>
          <w:lang w:val="en-CA" w:eastAsia="zh-CN"/>
        </w:rPr>
        <w:t>Used by Business class to represent share info.</w:t>
      </w:r>
    </w:p>
    <w:p w:rsidR="00643D1A" w:rsidRDefault="00643D1A" w:rsidP="00643D1A">
      <w:pPr>
        <w:pStyle w:val="a3"/>
        <w:numPr>
          <w:ilvl w:val="0"/>
          <w:numId w:val="1"/>
        </w:numPr>
        <w:rPr>
          <w:lang w:val="en-CA" w:eastAsia="zh-CN"/>
        </w:rPr>
      </w:pPr>
      <w:r>
        <w:rPr>
          <w:lang w:val="en-CA" w:eastAsia="zh-CN"/>
        </w:rPr>
        <w:t>Broker.java</w:t>
      </w:r>
    </w:p>
    <w:p w:rsidR="00643D1A" w:rsidRDefault="00643D1A" w:rsidP="00643D1A">
      <w:pPr>
        <w:pStyle w:val="a3"/>
        <w:ind w:left="420"/>
        <w:rPr>
          <w:lang w:val="en-CA" w:eastAsia="zh-CN"/>
        </w:rPr>
      </w:pPr>
      <w:r>
        <w:rPr>
          <w:lang w:val="en-CA" w:eastAsia="zh-CN"/>
        </w:rPr>
        <w:t>Implementation of the Broker RMI interface, and also a wrapper for the Exchange class, it redirect user operations to proper function logics inside Exchange class.</w:t>
      </w:r>
    </w:p>
    <w:p w:rsidR="009F1724" w:rsidRDefault="009F1724" w:rsidP="009F1724">
      <w:pPr>
        <w:pStyle w:val="a3"/>
        <w:numPr>
          <w:ilvl w:val="0"/>
          <w:numId w:val="1"/>
        </w:numPr>
        <w:rPr>
          <w:lang w:val="en-CA" w:eastAsia="zh-CN"/>
        </w:rPr>
      </w:pPr>
      <w:r>
        <w:rPr>
          <w:lang w:val="en-CA" w:eastAsia="zh-CN"/>
        </w:rPr>
        <w:t>Exchange.java</w:t>
      </w:r>
    </w:p>
    <w:p w:rsidR="009F1724" w:rsidRDefault="009F1724" w:rsidP="009F1724">
      <w:pPr>
        <w:pStyle w:val="a3"/>
        <w:ind w:left="420"/>
        <w:rPr>
          <w:lang w:val="en-CA" w:eastAsia="zh-CN"/>
        </w:rPr>
      </w:pPr>
      <w:r>
        <w:rPr>
          <w:lang w:val="en-CA" w:eastAsia="zh-CN"/>
        </w:rPr>
        <w:t>Concrete class contains logics for exchange processing, has access to three business components, and redirect share processing to proper business component.</w:t>
      </w:r>
    </w:p>
    <w:p w:rsidR="002B6E3D" w:rsidRPr="00643D1A" w:rsidRDefault="002B6E3D" w:rsidP="009F1724">
      <w:pPr>
        <w:pStyle w:val="a3"/>
        <w:ind w:left="420"/>
        <w:rPr>
          <w:lang w:val="en-CA" w:eastAsia="zh-CN"/>
        </w:rPr>
      </w:pPr>
    </w:p>
    <w:p w:rsidR="00C80A35" w:rsidRDefault="002B6E3D" w:rsidP="00C80A35">
      <w:pPr>
        <w:pStyle w:val="2"/>
        <w:rPr>
          <w:lang w:val="en-CA" w:eastAsia="zh-CN"/>
        </w:rPr>
      </w:pPr>
      <w:r>
        <w:rPr>
          <w:lang w:val="en-CA" w:eastAsia="zh-CN"/>
        </w:rPr>
        <w:t>File</w:t>
      </w:r>
      <w:r w:rsidR="00C80A35">
        <w:rPr>
          <w:lang w:val="en-CA" w:eastAsia="zh-CN"/>
        </w:rPr>
        <w:t xml:space="preserve"> hierarchy</w:t>
      </w:r>
    </w:p>
    <w:p w:rsidR="00C80A35" w:rsidRDefault="002B6E3D" w:rsidP="004B7C92">
      <w:pPr>
        <w:spacing w:line="480" w:lineRule="auto"/>
        <w:rPr>
          <w:lang w:val="en-CA" w:eastAsia="zh-CN"/>
        </w:rPr>
      </w:pPr>
      <w:r>
        <w:rPr>
          <w:lang w:val="en-CA" w:eastAsia="zh-CN"/>
        </w:rPr>
        <w:t>Stock information are kept in csv files inside files package</w:t>
      </w:r>
      <w:r w:rsidR="00F625BF">
        <w:rPr>
          <w:lang w:val="en-CA" w:eastAsia="zh-CN"/>
        </w:rPr>
        <w:t>, for example the contents of the csv files looks like the following sample:</w:t>
      </w:r>
    </w:p>
    <w:p w:rsidR="00F625BF" w:rsidRDefault="00F625BF" w:rsidP="004B7C92">
      <w:pPr>
        <w:pStyle w:val="HTML"/>
        <w:shd w:val="clear" w:color="auto" w:fill="FFFFFF"/>
        <w:spacing w:line="480" w:lineRule="auto"/>
        <w:rPr>
          <w:color w:val="000000"/>
          <w:sz w:val="18"/>
          <w:szCs w:val="18"/>
        </w:rPr>
      </w:pPr>
      <w:r>
        <w:rPr>
          <w:rFonts w:hint="eastAsia"/>
          <w:color w:val="000000"/>
          <w:sz w:val="18"/>
          <w:szCs w:val="18"/>
        </w:rPr>
        <w:t>GOOG,COMMON,540.11</w:t>
      </w:r>
      <w:r>
        <w:rPr>
          <w:rFonts w:hint="eastAsia"/>
          <w:color w:val="000000"/>
          <w:sz w:val="18"/>
          <w:szCs w:val="18"/>
        </w:rPr>
        <w:br/>
        <w:t>GOOG.B,CONVERTIBLE,532.23</w:t>
      </w:r>
      <w:r>
        <w:rPr>
          <w:rFonts w:hint="eastAsia"/>
          <w:color w:val="000000"/>
          <w:sz w:val="18"/>
          <w:szCs w:val="18"/>
        </w:rPr>
        <w:br/>
        <w:t>GOOG.C,PREFERRED,541.28</w:t>
      </w:r>
    </w:p>
    <w:p w:rsidR="00F625BF" w:rsidRDefault="0087665D" w:rsidP="004B7C92">
      <w:pPr>
        <w:spacing w:line="480" w:lineRule="auto"/>
        <w:rPr>
          <w:lang w:val="en-CA" w:eastAsia="zh-CN"/>
        </w:rPr>
      </w:pPr>
      <w:r>
        <w:rPr>
          <w:lang w:val="en-CA" w:eastAsia="zh-CN"/>
        </w:rPr>
        <w:t>Log files are created under the same package as well.</w:t>
      </w:r>
    </w:p>
    <w:p w:rsidR="00EB32D9" w:rsidRDefault="00EB32D9" w:rsidP="004B7C92">
      <w:pPr>
        <w:spacing w:line="480" w:lineRule="auto"/>
        <w:rPr>
          <w:lang w:val="en-CA" w:eastAsia="zh-CN"/>
        </w:rPr>
      </w:pPr>
      <w:r>
        <w:rPr>
          <w:lang w:val="en-CA" w:eastAsia="zh-CN"/>
        </w:rPr>
        <w:t>Resource directory contains project related resources, e.g. project dependent library jar files, documentations, logs, settings for running the project.</w:t>
      </w:r>
    </w:p>
    <w:p w:rsidR="00BB2313" w:rsidRDefault="006457B1" w:rsidP="004B7C92">
      <w:pPr>
        <w:pStyle w:val="2"/>
        <w:spacing w:line="480" w:lineRule="auto"/>
        <w:rPr>
          <w:lang w:val="en-CA" w:eastAsia="zh-CN"/>
        </w:rPr>
      </w:pPr>
      <w:r>
        <w:rPr>
          <w:lang w:val="en-CA" w:eastAsia="zh-CN"/>
        </w:rPr>
        <w:t>workflow</w:t>
      </w:r>
      <w:r w:rsidR="00BB2313">
        <w:rPr>
          <w:lang w:val="en-CA" w:eastAsia="zh-CN"/>
        </w:rPr>
        <w:t xml:space="preserve"> diagram</w:t>
      </w:r>
    </w:p>
    <w:p w:rsidR="00E96CF0" w:rsidRDefault="00804029" w:rsidP="00F601B7">
      <w:pPr>
        <w:spacing w:line="480" w:lineRule="auto"/>
        <w:ind w:leftChars="-638" w:left="-1276"/>
        <w:rPr>
          <w:lang w:val="en-CA" w:eastAsia="zh-CN"/>
        </w:rPr>
      </w:pPr>
      <w:r w:rsidRPr="003F3888">
        <w:rPr>
          <w:lang w:val="en-CA"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25pt;height:241.5pt">
            <v:imagedata r:id="rId9" o:title="绘图1"/>
          </v:shape>
        </w:pict>
      </w:r>
    </w:p>
    <w:p w:rsidR="00BB2313" w:rsidRDefault="00523373" w:rsidP="004B7C92">
      <w:pPr>
        <w:spacing w:line="480" w:lineRule="auto"/>
        <w:rPr>
          <w:lang w:val="en-CA" w:eastAsia="zh-CN"/>
        </w:rPr>
      </w:pPr>
      <w:r>
        <w:rPr>
          <w:lang w:val="en-CA" w:eastAsia="zh-CN"/>
        </w:rPr>
        <w:t xml:space="preserve">As shown in the work flow diagram, Broker will register its remote object instance to Java RMI registry, and the same will happen for the Business class, it will register three different remote objects which represents different business shares into RMI registry. </w:t>
      </w:r>
    </w:p>
    <w:p w:rsidR="009263FB" w:rsidRDefault="009263FB" w:rsidP="004B7C92">
      <w:pPr>
        <w:spacing w:line="480" w:lineRule="auto"/>
        <w:rPr>
          <w:lang w:val="en-CA" w:eastAsia="zh-CN"/>
        </w:rPr>
      </w:pPr>
      <w:r>
        <w:rPr>
          <w:lang w:val="en-CA" w:eastAsia="zh-CN"/>
        </w:rPr>
        <w:t xml:space="preserve">Exchange service will use the information from configuration file to locate the RMI registry, and then acquire the remote object for the three business instances. </w:t>
      </w:r>
      <w:r w:rsidR="003D5E15">
        <w:rPr>
          <w:lang w:val="en-CA" w:eastAsia="zh-CN"/>
        </w:rPr>
        <w:t>Broker instance will be responsible of creating Exchange service, and it will direct client RPC calls to the prop</w:t>
      </w:r>
      <w:r w:rsidR="00D0727B">
        <w:rPr>
          <w:lang w:val="en-CA" w:eastAsia="zh-CN"/>
        </w:rPr>
        <w:t>er logics inside Exchange class, which in turn will do some processing to the three business remote objects.</w:t>
      </w:r>
    </w:p>
    <w:p w:rsidR="00DB6336" w:rsidRDefault="00DB6336" w:rsidP="00DB6336">
      <w:pPr>
        <w:pStyle w:val="2"/>
        <w:rPr>
          <w:lang w:val="en-CA" w:eastAsia="zh-CN"/>
        </w:rPr>
      </w:pPr>
      <w:r>
        <w:rPr>
          <w:lang w:val="en-CA" w:eastAsia="zh-CN"/>
        </w:rPr>
        <w:t xml:space="preserve">system </w:t>
      </w:r>
      <w:r w:rsidR="00C069C0">
        <w:rPr>
          <w:lang w:val="en-CA" w:eastAsia="zh-CN"/>
        </w:rPr>
        <w:t>interaction diagram</w:t>
      </w:r>
    </w:p>
    <w:p w:rsidR="00AF7E6F" w:rsidRPr="00AF7E6F" w:rsidRDefault="00AF7E6F" w:rsidP="00AF7E6F">
      <w:pPr>
        <w:spacing w:before="0" w:after="0" w:line="240" w:lineRule="auto"/>
        <w:ind w:leftChars="-850" w:left="-1700"/>
        <w:rPr>
          <w:rFonts w:ascii="宋体" w:eastAsia="宋体" w:hAnsi="宋体" w:cs="宋体"/>
          <w:sz w:val="24"/>
          <w:szCs w:val="24"/>
          <w:lang w:eastAsia="zh-CN" w:bidi="ar-SA"/>
        </w:rPr>
      </w:pPr>
      <w:r>
        <w:rPr>
          <w:rFonts w:ascii="宋体" w:eastAsia="宋体" w:hAnsi="宋体" w:cs="宋体"/>
          <w:noProof/>
          <w:sz w:val="24"/>
          <w:szCs w:val="24"/>
          <w:lang w:eastAsia="zh-CN" w:bidi="ar-SA"/>
        </w:rPr>
        <w:lastRenderedPageBreak/>
        <w:drawing>
          <wp:inline distT="0" distB="0" distL="0" distR="0">
            <wp:extent cx="7469990" cy="5179038"/>
            <wp:effectExtent l="19050" t="0" r="0" b="0"/>
            <wp:docPr id="27" name="图片 27" descr="C:\Users\Sai\AppData\Roaming\Tencent\Users\439355787\QQ\WinTemp\RichOle\)D5~ZP9QA$(DOTO(2O(_@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i\AppData\Roaming\Tencent\Users\439355787\QQ\WinTemp\RichOle\)D5~ZP9QA$(DOTO(2O(_@GK.png"/>
                    <pic:cNvPicPr>
                      <a:picLocks noChangeAspect="1" noChangeArrowheads="1"/>
                    </pic:cNvPicPr>
                  </pic:nvPicPr>
                  <pic:blipFill>
                    <a:blip r:embed="rId10" cstate="print"/>
                    <a:srcRect/>
                    <a:stretch>
                      <a:fillRect/>
                    </a:stretch>
                  </pic:blipFill>
                  <pic:spPr bwMode="auto">
                    <a:xfrm>
                      <a:off x="0" y="0"/>
                      <a:ext cx="7478442" cy="5184898"/>
                    </a:xfrm>
                    <a:prstGeom prst="rect">
                      <a:avLst/>
                    </a:prstGeom>
                    <a:noFill/>
                    <a:ln w="9525">
                      <a:noFill/>
                      <a:miter lim="800000"/>
                      <a:headEnd/>
                      <a:tailEnd/>
                    </a:ln>
                  </pic:spPr>
                </pic:pic>
              </a:graphicData>
            </a:graphic>
          </wp:inline>
        </w:drawing>
      </w:r>
    </w:p>
    <w:p w:rsidR="00842A06" w:rsidRPr="00C069C0" w:rsidRDefault="00842A06" w:rsidP="00842A06">
      <w:pPr>
        <w:spacing w:line="480" w:lineRule="auto"/>
        <w:rPr>
          <w:lang w:val="en-CA" w:eastAsia="zh-CN"/>
        </w:rPr>
      </w:pPr>
      <w:r w:rsidRPr="00842A06">
        <w:rPr>
          <w:lang w:val="en-CA" w:eastAsia="zh-CN"/>
        </w:rPr>
        <w:t>The project is a distributed system for stock broker. We assume the system has Business , StockExchange&amp;Broker and BrokerClient, three parts. Business class creates three objects stand for three different companies, and register them into RMI registry as three remote objects, the same as Broker, it also register its object in the RMI registry. There is one BusinessInterface and one BrokerInterface. The interfaces defined which functions in the remote object can be called by StockExchange and BrokerClient. </w:t>
      </w:r>
      <w:r w:rsidRPr="00842A06">
        <w:rPr>
          <w:lang w:val="en-CA" w:eastAsia="zh-CN"/>
        </w:rPr>
        <w:br/>
        <w:t xml:space="preserve">How does RMI work? For example, when the BrokerClient want to communicate with Broker, it uses the port number and host name to find the RMI registry and then lookup the remote object with its </w:t>
      </w:r>
      <w:r w:rsidRPr="00842A06">
        <w:rPr>
          <w:lang w:val="en-CA" w:eastAsia="zh-CN"/>
        </w:rPr>
        <w:lastRenderedPageBreak/>
        <w:t>name ”Broker”. Then the BrokerClient perform some actions such as buy or sell shares, which has already defined in the BrokerInterface.</w:t>
      </w:r>
    </w:p>
    <w:sectPr w:rsidR="00842A06" w:rsidRPr="00C069C0" w:rsidSect="0088175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883" w:rsidRDefault="008A0883" w:rsidP="00846743">
      <w:pPr>
        <w:spacing w:before="0" w:after="0" w:line="240" w:lineRule="auto"/>
      </w:pPr>
      <w:r>
        <w:separator/>
      </w:r>
    </w:p>
  </w:endnote>
  <w:endnote w:type="continuationSeparator" w:id="0">
    <w:p w:rsidR="008A0883" w:rsidRDefault="008A0883" w:rsidP="0084674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883" w:rsidRDefault="008A0883" w:rsidP="00846743">
      <w:pPr>
        <w:spacing w:before="0" w:after="0" w:line="240" w:lineRule="auto"/>
      </w:pPr>
      <w:r>
        <w:separator/>
      </w:r>
    </w:p>
  </w:footnote>
  <w:footnote w:type="continuationSeparator" w:id="0">
    <w:p w:rsidR="008A0883" w:rsidRDefault="008A0883" w:rsidP="0084674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31910"/>
    <w:multiLevelType w:val="hybridMultilevel"/>
    <w:tmpl w:val="C6D42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6FE"/>
    <w:rsid w:val="000346E0"/>
    <w:rsid w:val="00046178"/>
    <w:rsid w:val="00062AA3"/>
    <w:rsid w:val="000E6CD9"/>
    <w:rsid w:val="00140B08"/>
    <w:rsid w:val="00147651"/>
    <w:rsid w:val="001A1488"/>
    <w:rsid w:val="001F738C"/>
    <w:rsid w:val="002B6E3D"/>
    <w:rsid w:val="00340061"/>
    <w:rsid w:val="00342A8C"/>
    <w:rsid w:val="00387D17"/>
    <w:rsid w:val="003D0022"/>
    <w:rsid w:val="003D5E15"/>
    <w:rsid w:val="003E0026"/>
    <w:rsid w:val="003F3888"/>
    <w:rsid w:val="00405A72"/>
    <w:rsid w:val="004B71D6"/>
    <w:rsid w:val="004B7C92"/>
    <w:rsid w:val="00523373"/>
    <w:rsid w:val="00603F8F"/>
    <w:rsid w:val="0063249D"/>
    <w:rsid w:val="00641953"/>
    <w:rsid w:val="00643D1A"/>
    <w:rsid w:val="006457B1"/>
    <w:rsid w:val="00676EFA"/>
    <w:rsid w:val="006C2A7B"/>
    <w:rsid w:val="006E425D"/>
    <w:rsid w:val="007543A5"/>
    <w:rsid w:val="007E3F2F"/>
    <w:rsid w:val="00804029"/>
    <w:rsid w:val="00842A06"/>
    <w:rsid w:val="00846743"/>
    <w:rsid w:val="00846F00"/>
    <w:rsid w:val="00864958"/>
    <w:rsid w:val="0087665D"/>
    <w:rsid w:val="00881752"/>
    <w:rsid w:val="008A0883"/>
    <w:rsid w:val="008B3EBD"/>
    <w:rsid w:val="008C0DF9"/>
    <w:rsid w:val="009263FB"/>
    <w:rsid w:val="009A2611"/>
    <w:rsid w:val="009E36FE"/>
    <w:rsid w:val="009F1724"/>
    <w:rsid w:val="009F2B58"/>
    <w:rsid w:val="00AC2221"/>
    <w:rsid w:val="00AF59F5"/>
    <w:rsid w:val="00AF5F29"/>
    <w:rsid w:val="00AF7E6F"/>
    <w:rsid w:val="00B25C7D"/>
    <w:rsid w:val="00B924D2"/>
    <w:rsid w:val="00BB2313"/>
    <w:rsid w:val="00BD5C11"/>
    <w:rsid w:val="00C069C0"/>
    <w:rsid w:val="00C5051C"/>
    <w:rsid w:val="00C73014"/>
    <w:rsid w:val="00C80A35"/>
    <w:rsid w:val="00C96A11"/>
    <w:rsid w:val="00D0727B"/>
    <w:rsid w:val="00D71E2F"/>
    <w:rsid w:val="00DB6336"/>
    <w:rsid w:val="00E96CF0"/>
    <w:rsid w:val="00EB32D9"/>
    <w:rsid w:val="00F11B6B"/>
    <w:rsid w:val="00F601B7"/>
    <w:rsid w:val="00F625BF"/>
    <w:rsid w:val="00FF33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25D"/>
    <w:rPr>
      <w:sz w:val="20"/>
      <w:szCs w:val="20"/>
    </w:rPr>
  </w:style>
  <w:style w:type="paragraph" w:styleId="1">
    <w:name w:val="heading 1"/>
    <w:basedOn w:val="a"/>
    <w:next w:val="a"/>
    <w:link w:val="1Char"/>
    <w:uiPriority w:val="9"/>
    <w:qFormat/>
    <w:rsid w:val="006E425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E425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E425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E425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E425D"/>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E425D"/>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E425D"/>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E425D"/>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E425D"/>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425D"/>
    <w:rPr>
      <w:caps/>
      <w:spacing w:val="15"/>
      <w:shd w:val="clear" w:color="auto" w:fill="DBE5F1" w:themeFill="accent1" w:themeFillTint="33"/>
    </w:rPr>
  </w:style>
  <w:style w:type="character" w:customStyle="1" w:styleId="3Char">
    <w:name w:val="标题 3 Char"/>
    <w:basedOn w:val="a0"/>
    <w:link w:val="3"/>
    <w:uiPriority w:val="9"/>
    <w:rsid w:val="006E425D"/>
    <w:rPr>
      <w:caps/>
      <w:color w:val="243F60" w:themeColor="accent1" w:themeShade="7F"/>
      <w:spacing w:val="15"/>
    </w:rPr>
  </w:style>
  <w:style w:type="character" w:customStyle="1" w:styleId="4Char">
    <w:name w:val="标题 4 Char"/>
    <w:basedOn w:val="a0"/>
    <w:link w:val="4"/>
    <w:uiPriority w:val="9"/>
    <w:rsid w:val="006E425D"/>
    <w:rPr>
      <w:caps/>
      <w:color w:val="365F91" w:themeColor="accent1" w:themeShade="BF"/>
      <w:spacing w:val="10"/>
    </w:rPr>
  </w:style>
  <w:style w:type="character" w:customStyle="1" w:styleId="1Char">
    <w:name w:val="标题 1 Char"/>
    <w:basedOn w:val="a0"/>
    <w:link w:val="1"/>
    <w:uiPriority w:val="9"/>
    <w:rsid w:val="006E425D"/>
    <w:rPr>
      <w:b/>
      <w:bCs/>
      <w:caps/>
      <w:color w:val="FFFFFF" w:themeColor="background1"/>
      <w:spacing w:val="15"/>
      <w:shd w:val="clear" w:color="auto" w:fill="4F81BD" w:themeFill="accent1"/>
    </w:rPr>
  </w:style>
  <w:style w:type="paragraph" w:styleId="a3">
    <w:name w:val="List Paragraph"/>
    <w:basedOn w:val="a"/>
    <w:uiPriority w:val="34"/>
    <w:qFormat/>
    <w:rsid w:val="006E425D"/>
    <w:pPr>
      <w:ind w:left="720"/>
      <w:contextualSpacing/>
    </w:pPr>
  </w:style>
  <w:style w:type="character" w:customStyle="1" w:styleId="5Char">
    <w:name w:val="标题 5 Char"/>
    <w:basedOn w:val="a0"/>
    <w:link w:val="5"/>
    <w:uiPriority w:val="9"/>
    <w:semiHidden/>
    <w:rsid w:val="006E425D"/>
    <w:rPr>
      <w:caps/>
      <w:color w:val="365F91" w:themeColor="accent1" w:themeShade="BF"/>
      <w:spacing w:val="10"/>
    </w:rPr>
  </w:style>
  <w:style w:type="character" w:customStyle="1" w:styleId="6Char">
    <w:name w:val="标题 6 Char"/>
    <w:basedOn w:val="a0"/>
    <w:link w:val="6"/>
    <w:uiPriority w:val="9"/>
    <w:semiHidden/>
    <w:rsid w:val="006E425D"/>
    <w:rPr>
      <w:caps/>
      <w:color w:val="365F91" w:themeColor="accent1" w:themeShade="BF"/>
      <w:spacing w:val="10"/>
    </w:rPr>
  </w:style>
  <w:style w:type="character" w:customStyle="1" w:styleId="7Char">
    <w:name w:val="标题 7 Char"/>
    <w:basedOn w:val="a0"/>
    <w:link w:val="7"/>
    <w:uiPriority w:val="9"/>
    <w:semiHidden/>
    <w:rsid w:val="006E425D"/>
    <w:rPr>
      <w:caps/>
      <w:color w:val="365F91" w:themeColor="accent1" w:themeShade="BF"/>
      <w:spacing w:val="10"/>
    </w:rPr>
  </w:style>
  <w:style w:type="character" w:customStyle="1" w:styleId="8Char">
    <w:name w:val="标题 8 Char"/>
    <w:basedOn w:val="a0"/>
    <w:link w:val="8"/>
    <w:uiPriority w:val="9"/>
    <w:semiHidden/>
    <w:rsid w:val="006E425D"/>
    <w:rPr>
      <w:caps/>
      <w:spacing w:val="10"/>
      <w:sz w:val="18"/>
      <w:szCs w:val="18"/>
    </w:rPr>
  </w:style>
  <w:style w:type="character" w:customStyle="1" w:styleId="9Char">
    <w:name w:val="标题 9 Char"/>
    <w:basedOn w:val="a0"/>
    <w:link w:val="9"/>
    <w:uiPriority w:val="9"/>
    <w:semiHidden/>
    <w:rsid w:val="006E425D"/>
    <w:rPr>
      <w:i/>
      <w:caps/>
      <w:spacing w:val="10"/>
      <w:sz w:val="18"/>
      <w:szCs w:val="18"/>
    </w:rPr>
  </w:style>
  <w:style w:type="paragraph" w:styleId="a4">
    <w:name w:val="caption"/>
    <w:basedOn w:val="a"/>
    <w:next w:val="a"/>
    <w:uiPriority w:val="35"/>
    <w:semiHidden/>
    <w:unhideWhenUsed/>
    <w:qFormat/>
    <w:rsid w:val="006E425D"/>
    <w:rPr>
      <w:b/>
      <w:bCs/>
      <w:color w:val="365F91" w:themeColor="accent1" w:themeShade="BF"/>
      <w:sz w:val="16"/>
      <w:szCs w:val="16"/>
    </w:rPr>
  </w:style>
  <w:style w:type="paragraph" w:styleId="a5">
    <w:name w:val="Title"/>
    <w:basedOn w:val="a"/>
    <w:next w:val="a"/>
    <w:link w:val="Char"/>
    <w:uiPriority w:val="10"/>
    <w:qFormat/>
    <w:rsid w:val="006E425D"/>
    <w:pPr>
      <w:spacing w:before="720"/>
    </w:pPr>
    <w:rPr>
      <w:caps/>
      <w:color w:val="4F81BD" w:themeColor="accent1"/>
      <w:spacing w:val="10"/>
      <w:kern w:val="28"/>
      <w:sz w:val="52"/>
      <w:szCs w:val="52"/>
    </w:rPr>
  </w:style>
  <w:style w:type="character" w:customStyle="1" w:styleId="Char">
    <w:name w:val="标题 Char"/>
    <w:basedOn w:val="a0"/>
    <w:link w:val="a5"/>
    <w:uiPriority w:val="10"/>
    <w:rsid w:val="006E425D"/>
    <w:rPr>
      <w:caps/>
      <w:color w:val="4F81BD" w:themeColor="accent1"/>
      <w:spacing w:val="10"/>
      <w:kern w:val="28"/>
      <w:sz w:val="52"/>
      <w:szCs w:val="52"/>
    </w:rPr>
  </w:style>
  <w:style w:type="paragraph" w:styleId="a6">
    <w:name w:val="Subtitle"/>
    <w:basedOn w:val="a"/>
    <w:next w:val="a"/>
    <w:link w:val="Char0"/>
    <w:uiPriority w:val="11"/>
    <w:qFormat/>
    <w:rsid w:val="006E425D"/>
    <w:pPr>
      <w:spacing w:after="1000" w:line="240" w:lineRule="auto"/>
    </w:pPr>
    <w:rPr>
      <w:caps/>
      <w:color w:val="595959" w:themeColor="text1" w:themeTint="A6"/>
      <w:spacing w:val="10"/>
      <w:sz w:val="24"/>
      <w:szCs w:val="24"/>
    </w:rPr>
  </w:style>
  <w:style w:type="character" w:customStyle="1" w:styleId="Char0">
    <w:name w:val="副标题 Char"/>
    <w:basedOn w:val="a0"/>
    <w:link w:val="a6"/>
    <w:uiPriority w:val="11"/>
    <w:rsid w:val="006E425D"/>
    <w:rPr>
      <w:caps/>
      <w:color w:val="595959" w:themeColor="text1" w:themeTint="A6"/>
      <w:spacing w:val="10"/>
      <w:sz w:val="24"/>
      <w:szCs w:val="24"/>
    </w:rPr>
  </w:style>
  <w:style w:type="character" w:styleId="a7">
    <w:name w:val="Strong"/>
    <w:uiPriority w:val="22"/>
    <w:qFormat/>
    <w:rsid w:val="006E425D"/>
    <w:rPr>
      <w:b/>
      <w:bCs/>
    </w:rPr>
  </w:style>
  <w:style w:type="character" w:styleId="a8">
    <w:name w:val="Emphasis"/>
    <w:uiPriority w:val="20"/>
    <w:qFormat/>
    <w:rsid w:val="006E425D"/>
    <w:rPr>
      <w:caps/>
      <w:color w:val="243F60" w:themeColor="accent1" w:themeShade="7F"/>
      <w:spacing w:val="5"/>
    </w:rPr>
  </w:style>
  <w:style w:type="paragraph" w:styleId="a9">
    <w:name w:val="No Spacing"/>
    <w:basedOn w:val="a"/>
    <w:link w:val="Char1"/>
    <w:uiPriority w:val="1"/>
    <w:qFormat/>
    <w:rsid w:val="006E425D"/>
    <w:pPr>
      <w:spacing w:before="0" w:after="0" w:line="240" w:lineRule="auto"/>
    </w:pPr>
  </w:style>
  <w:style w:type="character" w:customStyle="1" w:styleId="Char1">
    <w:name w:val="无间隔 Char"/>
    <w:basedOn w:val="a0"/>
    <w:link w:val="a9"/>
    <w:uiPriority w:val="1"/>
    <w:rsid w:val="006E425D"/>
    <w:rPr>
      <w:sz w:val="20"/>
      <w:szCs w:val="20"/>
    </w:rPr>
  </w:style>
  <w:style w:type="paragraph" w:styleId="aa">
    <w:name w:val="Quote"/>
    <w:basedOn w:val="a"/>
    <w:next w:val="a"/>
    <w:link w:val="Char2"/>
    <w:uiPriority w:val="29"/>
    <w:qFormat/>
    <w:rsid w:val="006E425D"/>
    <w:rPr>
      <w:i/>
      <w:iCs/>
    </w:rPr>
  </w:style>
  <w:style w:type="character" w:customStyle="1" w:styleId="Char2">
    <w:name w:val="引用 Char"/>
    <w:basedOn w:val="a0"/>
    <w:link w:val="aa"/>
    <w:uiPriority w:val="29"/>
    <w:rsid w:val="006E425D"/>
    <w:rPr>
      <w:i/>
      <w:iCs/>
      <w:sz w:val="20"/>
      <w:szCs w:val="20"/>
    </w:rPr>
  </w:style>
  <w:style w:type="paragraph" w:styleId="ab">
    <w:name w:val="Intense Quote"/>
    <w:basedOn w:val="a"/>
    <w:next w:val="a"/>
    <w:link w:val="Char3"/>
    <w:uiPriority w:val="30"/>
    <w:qFormat/>
    <w:rsid w:val="006E425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E425D"/>
    <w:rPr>
      <w:i/>
      <w:iCs/>
      <w:color w:val="4F81BD" w:themeColor="accent1"/>
      <w:sz w:val="20"/>
      <w:szCs w:val="20"/>
    </w:rPr>
  </w:style>
  <w:style w:type="character" w:styleId="ac">
    <w:name w:val="Subtle Emphasis"/>
    <w:uiPriority w:val="19"/>
    <w:qFormat/>
    <w:rsid w:val="006E425D"/>
    <w:rPr>
      <w:i/>
      <w:iCs/>
      <w:color w:val="243F60" w:themeColor="accent1" w:themeShade="7F"/>
    </w:rPr>
  </w:style>
  <w:style w:type="character" w:styleId="ad">
    <w:name w:val="Intense Emphasis"/>
    <w:uiPriority w:val="21"/>
    <w:qFormat/>
    <w:rsid w:val="006E425D"/>
    <w:rPr>
      <w:b/>
      <w:bCs/>
      <w:caps/>
      <w:color w:val="243F60" w:themeColor="accent1" w:themeShade="7F"/>
      <w:spacing w:val="10"/>
    </w:rPr>
  </w:style>
  <w:style w:type="character" w:styleId="ae">
    <w:name w:val="Subtle Reference"/>
    <w:uiPriority w:val="31"/>
    <w:qFormat/>
    <w:rsid w:val="006E425D"/>
    <w:rPr>
      <w:b/>
      <w:bCs/>
      <w:color w:val="4F81BD" w:themeColor="accent1"/>
    </w:rPr>
  </w:style>
  <w:style w:type="character" w:styleId="af">
    <w:name w:val="Intense Reference"/>
    <w:uiPriority w:val="32"/>
    <w:qFormat/>
    <w:rsid w:val="006E425D"/>
    <w:rPr>
      <w:b/>
      <w:bCs/>
      <w:i/>
      <w:iCs/>
      <w:caps/>
      <w:color w:val="4F81BD" w:themeColor="accent1"/>
    </w:rPr>
  </w:style>
  <w:style w:type="character" w:styleId="af0">
    <w:name w:val="Book Title"/>
    <w:uiPriority w:val="33"/>
    <w:qFormat/>
    <w:rsid w:val="006E425D"/>
    <w:rPr>
      <w:b/>
      <w:bCs/>
      <w:i/>
      <w:iCs/>
      <w:spacing w:val="9"/>
    </w:rPr>
  </w:style>
  <w:style w:type="paragraph" w:styleId="TOC">
    <w:name w:val="TOC Heading"/>
    <w:basedOn w:val="1"/>
    <w:next w:val="a"/>
    <w:uiPriority w:val="39"/>
    <w:semiHidden/>
    <w:unhideWhenUsed/>
    <w:qFormat/>
    <w:rsid w:val="006E425D"/>
    <w:pPr>
      <w:outlineLvl w:val="9"/>
    </w:pPr>
  </w:style>
  <w:style w:type="paragraph" w:styleId="HTML">
    <w:name w:val="HTML Preformatted"/>
    <w:basedOn w:val="a"/>
    <w:link w:val="HTMLChar"/>
    <w:uiPriority w:val="99"/>
    <w:semiHidden/>
    <w:unhideWhenUsed/>
    <w:rsid w:val="004B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4B71D6"/>
    <w:rPr>
      <w:rFonts w:ascii="宋体" w:eastAsia="宋体" w:hAnsi="宋体" w:cs="宋体"/>
      <w:sz w:val="24"/>
      <w:szCs w:val="24"/>
      <w:lang w:eastAsia="zh-CN" w:bidi="ar-SA"/>
    </w:rPr>
  </w:style>
  <w:style w:type="paragraph" w:styleId="af1">
    <w:name w:val="Balloon Text"/>
    <w:basedOn w:val="a"/>
    <w:link w:val="Char4"/>
    <w:uiPriority w:val="99"/>
    <w:semiHidden/>
    <w:unhideWhenUsed/>
    <w:rsid w:val="00881752"/>
    <w:pPr>
      <w:spacing w:before="0" w:after="0" w:line="240" w:lineRule="auto"/>
    </w:pPr>
    <w:rPr>
      <w:sz w:val="18"/>
      <w:szCs w:val="18"/>
    </w:rPr>
  </w:style>
  <w:style w:type="character" w:customStyle="1" w:styleId="Char4">
    <w:name w:val="批注框文本 Char"/>
    <w:basedOn w:val="a0"/>
    <w:link w:val="af1"/>
    <w:uiPriority w:val="99"/>
    <w:semiHidden/>
    <w:rsid w:val="00881752"/>
    <w:rPr>
      <w:sz w:val="18"/>
      <w:szCs w:val="18"/>
    </w:rPr>
  </w:style>
  <w:style w:type="paragraph" w:styleId="af2">
    <w:name w:val="header"/>
    <w:basedOn w:val="a"/>
    <w:link w:val="Char5"/>
    <w:uiPriority w:val="99"/>
    <w:semiHidden/>
    <w:unhideWhenUsed/>
    <w:rsid w:val="0084674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semiHidden/>
    <w:rsid w:val="00846743"/>
    <w:rPr>
      <w:sz w:val="18"/>
      <w:szCs w:val="18"/>
    </w:rPr>
  </w:style>
  <w:style w:type="paragraph" w:styleId="af3">
    <w:name w:val="footer"/>
    <w:basedOn w:val="a"/>
    <w:link w:val="Char6"/>
    <w:uiPriority w:val="99"/>
    <w:semiHidden/>
    <w:unhideWhenUsed/>
    <w:rsid w:val="00846743"/>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semiHidden/>
    <w:rsid w:val="00846743"/>
    <w:rPr>
      <w:sz w:val="18"/>
      <w:szCs w:val="18"/>
    </w:rPr>
  </w:style>
  <w:style w:type="character" w:customStyle="1" w:styleId="apple-converted-space">
    <w:name w:val="apple-converted-space"/>
    <w:basedOn w:val="a0"/>
    <w:rsid w:val="00842A06"/>
  </w:style>
</w:styles>
</file>

<file path=word/webSettings.xml><?xml version="1.0" encoding="utf-8"?>
<w:webSettings xmlns:r="http://schemas.openxmlformats.org/officeDocument/2006/relationships" xmlns:w="http://schemas.openxmlformats.org/wordprocessingml/2006/main">
  <w:divs>
    <w:div w:id="560293560">
      <w:bodyDiv w:val="1"/>
      <w:marLeft w:val="0"/>
      <w:marRight w:val="0"/>
      <w:marTop w:val="0"/>
      <w:marBottom w:val="0"/>
      <w:divBdr>
        <w:top w:val="none" w:sz="0" w:space="0" w:color="auto"/>
        <w:left w:val="none" w:sz="0" w:space="0" w:color="auto"/>
        <w:bottom w:val="none" w:sz="0" w:space="0" w:color="auto"/>
        <w:right w:val="none" w:sz="0" w:space="0" w:color="auto"/>
      </w:divBdr>
    </w:div>
    <w:div w:id="1000888548">
      <w:bodyDiv w:val="1"/>
      <w:marLeft w:val="0"/>
      <w:marRight w:val="0"/>
      <w:marTop w:val="0"/>
      <w:marBottom w:val="0"/>
      <w:divBdr>
        <w:top w:val="none" w:sz="0" w:space="0" w:color="auto"/>
        <w:left w:val="none" w:sz="0" w:space="0" w:color="auto"/>
        <w:bottom w:val="none" w:sz="0" w:space="0" w:color="auto"/>
        <w:right w:val="none" w:sz="0" w:space="0" w:color="auto"/>
      </w:divBdr>
      <w:divsChild>
        <w:div w:id="1693457265">
          <w:marLeft w:val="0"/>
          <w:marRight w:val="0"/>
          <w:marTop w:val="0"/>
          <w:marBottom w:val="0"/>
          <w:divBdr>
            <w:top w:val="none" w:sz="0" w:space="0" w:color="auto"/>
            <w:left w:val="none" w:sz="0" w:space="0" w:color="auto"/>
            <w:bottom w:val="none" w:sz="0" w:space="0" w:color="auto"/>
            <w:right w:val="none" w:sz="0" w:space="0" w:color="auto"/>
          </w:divBdr>
        </w:div>
      </w:divsChild>
    </w:div>
    <w:div w:id="1011833376">
      <w:bodyDiv w:val="1"/>
      <w:marLeft w:val="0"/>
      <w:marRight w:val="0"/>
      <w:marTop w:val="0"/>
      <w:marBottom w:val="0"/>
      <w:divBdr>
        <w:top w:val="none" w:sz="0" w:space="0" w:color="auto"/>
        <w:left w:val="none" w:sz="0" w:space="0" w:color="auto"/>
        <w:bottom w:val="none" w:sz="0" w:space="0" w:color="auto"/>
        <w:right w:val="none" w:sz="0" w:space="0" w:color="auto"/>
      </w:divBdr>
    </w:div>
    <w:div w:id="1364595266">
      <w:bodyDiv w:val="1"/>
      <w:marLeft w:val="0"/>
      <w:marRight w:val="0"/>
      <w:marTop w:val="0"/>
      <w:marBottom w:val="0"/>
      <w:divBdr>
        <w:top w:val="none" w:sz="0" w:space="0" w:color="auto"/>
        <w:left w:val="none" w:sz="0" w:space="0" w:color="auto"/>
        <w:bottom w:val="none" w:sz="0" w:space="0" w:color="auto"/>
        <w:right w:val="none" w:sz="0" w:space="0" w:color="auto"/>
      </w:divBdr>
    </w:div>
    <w:div w:id="1562011169">
      <w:bodyDiv w:val="1"/>
      <w:marLeft w:val="0"/>
      <w:marRight w:val="0"/>
      <w:marTop w:val="0"/>
      <w:marBottom w:val="0"/>
      <w:divBdr>
        <w:top w:val="none" w:sz="0" w:space="0" w:color="auto"/>
        <w:left w:val="none" w:sz="0" w:space="0" w:color="auto"/>
        <w:bottom w:val="none" w:sz="0" w:space="0" w:color="auto"/>
        <w:right w:val="none" w:sz="0" w:space="0" w:color="auto"/>
      </w:divBdr>
    </w:div>
    <w:div w:id="189400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A024E3D18D4D08AB274480F3B9F591"/>
        <w:category>
          <w:name w:val="常规"/>
          <w:gallery w:val="placeholder"/>
        </w:category>
        <w:types>
          <w:type w:val="bbPlcHdr"/>
        </w:types>
        <w:behaviors>
          <w:behavior w:val="content"/>
        </w:behaviors>
        <w:guid w:val="{A7A956AA-C0BF-4923-8FD5-4FE3E76D5E52}"/>
      </w:docPartPr>
      <w:docPartBody>
        <w:p w:rsidR="00897DC2" w:rsidRDefault="00DB2F04" w:rsidP="00DB2F04">
          <w:pPr>
            <w:pStyle w:val="33A024E3D18D4D08AB274480F3B9F59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2F04"/>
    <w:rsid w:val="004053B2"/>
    <w:rsid w:val="007F345B"/>
    <w:rsid w:val="00897DC2"/>
    <w:rsid w:val="00DB2F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D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D348D8EF7041C9BFF9FA21C55C8EFD">
    <w:name w:val="FAD348D8EF7041C9BFF9FA21C55C8EFD"/>
    <w:rsid w:val="00DB2F04"/>
    <w:pPr>
      <w:widowControl w:val="0"/>
      <w:jc w:val="both"/>
    </w:pPr>
  </w:style>
  <w:style w:type="paragraph" w:customStyle="1" w:styleId="5145263043054D8787490A46F0FB45C5">
    <w:name w:val="5145263043054D8787490A46F0FB45C5"/>
    <w:rsid w:val="00DB2F04"/>
    <w:pPr>
      <w:widowControl w:val="0"/>
      <w:jc w:val="both"/>
    </w:pPr>
  </w:style>
  <w:style w:type="paragraph" w:customStyle="1" w:styleId="A90EDD122E45402886B10F5759B600DD">
    <w:name w:val="A90EDD122E45402886B10F5759B600DD"/>
    <w:rsid w:val="00DB2F04"/>
    <w:pPr>
      <w:widowControl w:val="0"/>
      <w:jc w:val="both"/>
    </w:pPr>
  </w:style>
  <w:style w:type="paragraph" w:customStyle="1" w:styleId="AB49EFF3F6484598A26973654D5E642D">
    <w:name w:val="AB49EFF3F6484598A26973654D5E642D"/>
    <w:rsid w:val="00DB2F04"/>
    <w:pPr>
      <w:widowControl w:val="0"/>
      <w:jc w:val="both"/>
    </w:pPr>
  </w:style>
  <w:style w:type="paragraph" w:customStyle="1" w:styleId="D0052043176649F2B6C5614F07E63436">
    <w:name w:val="D0052043176649F2B6C5614F07E63436"/>
    <w:rsid w:val="00DB2F04"/>
    <w:pPr>
      <w:widowControl w:val="0"/>
      <w:jc w:val="both"/>
    </w:pPr>
  </w:style>
  <w:style w:type="paragraph" w:customStyle="1" w:styleId="33A024E3D18D4D08AB274480F3B9F591">
    <w:name w:val="33A024E3D18D4D08AB274480F3B9F591"/>
    <w:rsid w:val="00DB2F04"/>
    <w:pPr>
      <w:widowControl w:val="0"/>
      <w:jc w:val="both"/>
    </w:pPr>
  </w:style>
  <w:style w:type="paragraph" w:customStyle="1" w:styleId="A2B4A71DB89E43FE90B0B94DE25D7C24">
    <w:name w:val="A2B4A71DB89E43FE90B0B94DE25D7C24"/>
    <w:rsid w:val="00DB2F04"/>
    <w:pPr>
      <w:widowControl w:val="0"/>
      <w:jc w:val="both"/>
    </w:pPr>
  </w:style>
  <w:style w:type="paragraph" w:customStyle="1" w:styleId="D7E487FF2DD145A58A2159C18917290C">
    <w:name w:val="D7E487FF2DD145A58A2159C18917290C"/>
    <w:rsid w:val="00DB2F04"/>
    <w:pPr>
      <w:widowControl w:val="0"/>
      <w:jc w:val="both"/>
    </w:pPr>
  </w:style>
  <w:style w:type="paragraph" w:customStyle="1" w:styleId="BF0F17B5E1B646D7AEC13E6DD5CED863">
    <w:name w:val="BF0F17B5E1B646D7AEC13E6DD5CED863"/>
    <w:rsid w:val="00DB2F04"/>
    <w:pPr>
      <w:widowControl w:val="0"/>
      <w:jc w:val="both"/>
    </w:pPr>
  </w:style>
  <w:style w:type="paragraph" w:customStyle="1" w:styleId="2A0625BCB6234EEEA3F3C0E2DBAB1B29">
    <w:name w:val="2A0625BCB6234EEEA3F3C0E2DBAB1B29"/>
    <w:rsid w:val="00DB2F04"/>
    <w:pPr>
      <w:widowControl w:val="0"/>
      <w:jc w:val="both"/>
    </w:pPr>
  </w:style>
  <w:style w:type="paragraph" w:customStyle="1" w:styleId="D9B92B277A5F4E6FA520FBD602102DD6">
    <w:name w:val="D9B92B277A5F4E6FA520FBD602102DD6"/>
    <w:rsid w:val="00DB2F0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748</Words>
  <Characters>4266</Characters>
  <Application>Microsoft Office Word</Application>
  <DocSecurity>0</DocSecurity>
  <Lines>35</Lines>
  <Paragraphs>10</Paragraphs>
  <ScaleCrop>false</ScaleCrop>
  <Company>Concordia university</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Comp6231 </dc:title>
  <dc:subject/>
  <dc:creator/>
  <cp:lastModifiedBy>Sai Sun</cp:lastModifiedBy>
  <cp:revision>44</cp:revision>
  <dcterms:created xsi:type="dcterms:W3CDTF">2015-06-06T00:55:00Z</dcterms:created>
  <dcterms:modified xsi:type="dcterms:W3CDTF">2015-06-28T00:24:00Z</dcterms:modified>
</cp:coreProperties>
</file>