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6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törlése és törölt csarnok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 ’Új 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törlése és törölt verseny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platform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szoftverek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 (Cross platform Apache, MariaDB, PHP, Perl)</w:t>
      </w:r>
      <w:r w:rsidRPr="00193373">
        <w:t xml:space="preserve"> </w:t>
      </w:r>
      <w:hyperlink r:id="rId25" w:history="1">
        <w:r w:rsidRPr="00063378">
          <w:rPr>
            <w:rStyle w:val="Hyperlink"/>
            <w:sz w:val="24"/>
            <w:szCs w:val="24"/>
          </w:rPr>
          <w:t>https://www.apachefriends.org/index.html</w:t>
        </w:r>
      </w:hyperlink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7.3.x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hyperlink r:id="rId26" w:history="1">
        <w:r w:rsidRPr="00063378">
          <w:rPr>
            <w:rStyle w:val="Hyperlink"/>
            <w:sz w:val="24"/>
            <w:szCs w:val="24"/>
          </w:rPr>
          <w:t>https://getcomposer.org/download/</w:t>
        </w:r>
      </w:hyperlink>
      <w:r>
        <w:rPr>
          <w:sz w:val="24"/>
          <w:szCs w:val="24"/>
        </w:rPr>
        <w:t xml:space="preserve"> (needed php)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(installed by Composer)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(npm – node.js package manager) </w:t>
      </w:r>
      <w:hyperlink r:id="rId27" w:history="1">
        <w:r w:rsidRPr="00063378">
          <w:rPr>
            <w:rStyle w:val="Hyperlink"/>
            <w:sz w:val="24"/>
            <w:szCs w:val="24"/>
          </w:rPr>
          <w:t>https://nodejs.org/en/</w:t>
        </w:r>
      </w:hyperlink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kiadott parancsok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 w:rsidRPr="00193373">
        <w:rPr>
          <w:sz w:val="24"/>
          <w:szCs w:val="24"/>
        </w:rPr>
        <w:t>composer global require laravel/installer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:rsidR="00E67728" w:rsidRDefault="00E677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c:\xampp\apache\conf\httpd.con </w:t>
      </w:r>
      <w:r w:rsidRPr="00E67728">
        <w:rPr>
          <w:sz w:val="24"/>
          <w:szCs w:val="24"/>
        </w:rPr>
        <w:sym w:font="Wingdings" w:char="F0E0"/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DocumentRoot: The directory out of which you will serve your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documents. By default, all requests are taken from this directory, but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symbolic links and aliases may be used to point to other locations.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DocumentRoot "C:\Users\cspca\OneDrive - Eotvos Lorand Tudomanyegyetem\szakdolgozat\YJRB29\Umpires\public"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lastRenderedPageBreak/>
        <w:t>&lt;Directory "C:\Users\cspca\OneDrive - Eotvos Lorand Tudomanyegyetem\szakdolgozat\YJRB29\Umpires\public"&gt;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dbuser, create database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\.env szerkesztése</w:t>
      </w:r>
    </w:p>
    <w:p w:rsidR="00E67728" w:rsidRPr="00193373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artisan migrate:fresh --seed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4D1334" w:rsidRDefault="004D133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Egyéb felhasznált technoló</w:t>
      </w:r>
      <w:r w:rsidR="00F849E1">
        <w:rPr>
          <w:sz w:val="24"/>
          <w:szCs w:val="24"/>
        </w:rPr>
        <w:t>giák</w:t>
      </w:r>
      <w:r w:rsidR="00264B20">
        <w:rPr>
          <w:sz w:val="24"/>
          <w:szCs w:val="24"/>
        </w:rPr>
        <w:t>:</w:t>
      </w:r>
    </w:p>
    <w:p w:rsid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Bootstrap: nyílt forráskódú eszközkészlet, HTML, CSS és JS használatával történő fejlesztéshez, reszponzív rácsvonal rendszer, könnyen kiegészíthető előkészített komponensekkel</w:t>
      </w:r>
    </w:p>
    <w:p w:rsidR="00264B20" w:rsidRP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jQuery: gyors, kicsi, feature-gazdag JavaScript könyvtár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0C5859" w:rsidRDefault="00261170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felépítéséből adódóan a felhasználókat (potenciális döntnököket és játékvezetőket) tartalmazó </w:t>
      </w:r>
      <w:r>
        <w:rPr>
          <w:i/>
          <w:sz w:val="24"/>
          <w:szCs w:val="24"/>
        </w:rPr>
        <w:t>users</w:t>
      </w:r>
      <w:r>
        <w:rPr>
          <w:sz w:val="24"/>
          <w:szCs w:val="24"/>
        </w:rPr>
        <w:t xml:space="preserve"> és a versenyeket tartalmazó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tábláknak központi szerepe van.</w:t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i/>
          <w:sz w:val="24"/>
          <w:szCs w:val="24"/>
        </w:rPr>
        <w:t xml:space="preserve">umpire_levels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 xml:space="preserve"> táblák kivételével – melyek várhatóan sosem fognak változni – minden tábla rendelkezik </w:t>
      </w:r>
      <w:r w:rsidR="00F22783">
        <w:rPr>
          <w:sz w:val="24"/>
          <w:szCs w:val="24"/>
        </w:rPr>
        <w:t>a következő mezőkkel: ’</w:t>
      </w:r>
      <w:r w:rsidR="00F22783">
        <w:rPr>
          <w:i/>
          <w:sz w:val="24"/>
          <w:szCs w:val="24"/>
        </w:rPr>
        <w:t>created_at’, ’updated_at’</w:t>
      </w:r>
      <w:r w:rsidR="00F22783">
        <w:rPr>
          <w:sz w:val="24"/>
          <w:szCs w:val="24"/>
        </w:rPr>
        <w:t>, valamint ’</w:t>
      </w:r>
      <w:r w:rsidR="00F22783">
        <w:rPr>
          <w:i/>
          <w:sz w:val="24"/>
          <w:szCs w:val="24"/>
        </w:rPr>
        <w:t>deleted_at’</w:t>
      </w:r>
      <w:r w:rsidR="00F22783">
        <w:rPr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5E2F43" w:rsidRDefault="00F22783" w:rsidP="004F5CF3">
      <w:pPr>
        <w:spacing w:line="360" w:lineRule="auto"/>
        <w:jc w:val="both"/>
        <w:rPr>
          <w:sz w:val="24"/>
          <w:szCs w:val="24"/>
        </w:rPr>
      </w:pPr>
      <w:r w:rsidRPr="005E2F43">
        <w:rPr>
          <w:sz w:val="24"/>
          <w:szCs w:val="24"/>
        </w:rPr>
        <w:t>Minden tábla elsődleges kulcsa (PK) az ’</w:t>
      </w:r>
      <w:r w:rsidRPr="005E2F43">
        <w:rPr>
          <w:i/>
          <w:sz w:val="24"/>
          <w:szCs w:val="24"/>
        </w:rPr>
        <w:t xml:space="preserve">id’, </w:t>
      </w:r>
      <w:r w:rsidRPr="005E2F43">
        <w:rPr>
          <w:sz w:val="24"/>
          <w:szCs w:val="24"/>
        </w:rPr>
        <w:t>ezek az egy-több kapcsolatokban külső kulcsként (FK) is előfordulnak</w:t>
      </w:r>
    </w:p>
    <w:p w:rsidR="005E2F43" w:rsidRDefault="005E2F43" w:rsidP="005E2F43">
      <w:pPr>
        <w:spacing w:line="360" w:lineRule="auto"/>
        <w:jc w:val="both"/>
        <w:rPr>
          <w:b/>
          <w:sz w:val="24"/>
          <w:szCs w:val="24"/>
        </w:rPr>
      </w:pPr>
      <w:r w:rsidRPr="005E2F43">
        <w:rPr>
          <w:b/>
          <w:sz w:val="24"/>
          <w:szCs w:val="24"/>
        </w:rPr>
        <w:t>Migrációk</w:t>
      </w:r>
    </w:p>
    <w:p w:rsidR="005E2F43" w:rsidRDefault="005E2F43" w:rsidP="005E2F43">
      <w:pPr>
        <w:spacing w:line="360" w:lineRule="auto"/>
        <w:jc w:val="both"/>
        <w:rPr>
          <w:sz w:val="24"/>
          <w:szCs w:val="24"/>
        </w:rPr>
      </w:pPr>
      <w:r w:rsidRPr="001D3803">
        <w:rPr>
          <w:sz w:val="24"/>
          <w:szCs w:val="24"/>
        </w:rPr>
        <w:t xml:space="preserve">A Laravel az adatbázis tábláit ú.n. migrációk segítségével hoza létre (és módosítja). </w:t>
      </w:r>
      <w:r w:rsidR="001D3803" w:rsidRPr="001D3803">
        <w:rPr>
          <w:sz w:val="24"/>
          <w:szCs w:val="24"/>
        </w:rPr>
        <w:t xml:space="preserve">A migrációk a </w:t>
      </w:r>
      <w:r w:rsidR="001D3803" w:rsidRPr="001D3803">
        <w:rPr>
          <w:i/>
          <w:sz w:val="24"/>
          <w:szCs w:val="24"/>
        </w:rPr>
        <w:t>database/migrations</w:t>
      </w:r>
      <w:r w:rsidR="001D3803" w:rsidRPr="001D3803">
        <w:rPr>
          <w:sz w:val="24"/>
          <w:szCs w:val="24"/>
        </w:rPr>
        <w:t xml:space="preserve"> mappában találhatók. Minden migráció tartalmaz egy </w:t>
      </w:r>
      <w:r w:rsidR="001D3803" w:rsidRPr="001D3803">
        <w:rPr>
          <w:i/>
          <w:sz w:val="24"/>
          <w:szCs w:val="24"/>
        </w:rPr>
        <w:t xml:space="preserve">up() </w:t>
      </w:r>
      <w:r w:rsidR="001D3803" w:rsidRPr="001D3803">
        <w:rPr>
          <w:sz w:val="24"/>
          <w:szCs w:val="24"/>
        </w:rPr>
        <w:t xml:space="preserve">és egy </w:t>
      </w:r>
      <w:r w:rsidR="001D3803" w:rsidRPr="001D3803">
        <w:rPr>
          <w:i/>
          <w:sz w:val="24"/>
          <w:szCs w:val="24"/>
        </w:rPr>
        <w:t>down</w:t>
      </w:r>
      <w:r w:rsidR="001D3803">
        <w:rPr>
          <w:i/>
          <w:sz w:val="24"/>
          <w:szCs w:val="24"/>
        </w:rPr>
        <w:t>()</w:t>
      </w:r>
      <w:r w:rsidR="001D3803">
        <w:rPr>
          <w:sz w:val="24"/>
          <w:szCs w:val="24"/>
        </w:rPr>
        <w:t xml:space="preserve"> metódust. Előbbi segítségével létrehozhatunk és módosíthatunk </w:t>
      </w:r>
      <w:r w:rsidR="001D3803">
        <w:rPr>
          <w:sz w:val="24"/>
          <w:szCs w:val="24"/>
        </w:rPr>
        <w:lastRenderedPageBreak/>
        <w:t>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Default="001D3803" w:rsidP="005E2F4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Seedek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database/seeds </w:t>
      </w:r>
      <w:r>
        <w:rPr>
          <w:sz w:val="24"/>
          <w:szCs w:val="24"/>
        </w:rPr>
        <w:t>mappában található osztályok a létrehozott adatbázistáblák kezdet</w:t>
      </w:r>
      <w:r w:rsidRPr="001D3803">
        <w:rPr>
          <w:sz w:val="24"/>
          <w:szCs w:val="24"/>
        </w:rPr>
        <w:t xml:space="preserve">i és/vagy tesztadatokkal való feltöltésére szolgálnak. Minden táblához tartozik seed osztály elsősorban tesztelési céllal, bár ha a </w:t>
      </w:r>
      <w:r w:rsidRPr="001D3803">
        <w:rPr>
          <w:i/>
          <w:sz w:val="24"/>
          <w:szCs w:val="24"/>
        </w:rPr>
        <w:t>users</w:t>
      </w:r>
      <w:r w:rsidRPr="001D3803">
        <w:rPr>
          <w:sz w:val="24"/>
          <w:szCs w:val="24"/>
        </w:rPr>
        <w:t xml:space="preserve"> táblában egy adminisztrátort jogosultsággal rendelkező felhasználó sem lenne, akkor nem tudnánk használni az alkalmazást.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migrációk és seedek futtatása az alábbi paranccsal történik: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php artisan migrate:fresh </w:t>
      </w:r>
      <w:r w:rsidR="00305A57">
        <w:rPr>
          <w:i/>
          <w:sz w:val="24"/>
          <w:szCs w:val="24"/>
        </w:rPr>
        <w:t>--</w:t>
      </w:r>
      <w:r>
        <w:rPr>
          <w:i/>
          <w:sz w:val="24"/>
          <w:szCs w:val="24"/>
        </w:rPr>
        <w:t>seed</w:t>
      </w:r>
    </w:p>
    <w:p w:rsidR="001D3803" w:rsidRPr="00305A57" w:rsidRDefault="001D3803" w:rsidP="005E2F43">
      <w:pPr>
        <w:spacing w:line="360" w:lineRule="auto"/>
        <w:jc w:val="both"/>
      </w:pPr>
      <w:r>
        <w:rPr>
          <w:sz w:val="24"/>
          <w:szCs w:val="24"/>
        </w:rPr>
        <w:t>A parancs hatására az összes eddigi adatbázistábla eldobásra kerül (</w:t>
      </w:r>
      <w:r>
        <w:rPr>
          <w:i/>
          <w:sz w:val="24"/>
          <w:szCs w:val="24"/>
        </w:rPr>
        <w:t>down()</w:t>
      </w:r>
      <w:r>
        <w:rPr>
          <w:sz w:val="24"/>
          <w:szCs w:val="24"/>
        </w:rPr>
        <w:t xml:space="preserve"> metódus), majd újra létrejönnek és </w:t>
      </w:r>
      <w:r w:rsidR="00305A57">
        <w:rPr>
          <w:sz w:val="24"/>
          <w:szCs w:val="24"/>
        </w:rPr>
        <w:t xml:space="preserve">a </w:t>
      </w:r>
      <w:r w:rsidR="00305A57">
        <w:rPr>
          <w:i/>
          <w:sz w:val="24"/>
          <w:szCs w:val="24"/>
        </w:rPr>
        <w:t xml:space="preserve">--seed </w:t>
      </w:r>
      <w:r w:rsidR="00305A57">
        <w:rPr>
          <w:sz w:val="24"/>
          <w:szCs w:val="24"/>
        </w:rPr>
        <w:t>kapcsoló hatására a kezdeti adatokkal feltöltődnek.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581CD8" w:rsidRPr="004923A7" w:rsidRDefault="00581CD8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által alapértelmezett biztosított (valamint az authentikáció hozzáadásával bekerült) middleware-ek kiegészítéseként egy újabb middleware-t definiáltam </w:t>
      </w:r>
      <w:r w:rsidRPr="004923A7">
        <w:rPr>
          <w:sz w:val="24"/>
          <w:szCs w:val="24"/>
        </w:rPr>
        <w:t xml:space="preserve">(app/Http/Middleware/RedirectIfNotAdmin.php). </w:t>
      </w:r>
      <w:r w:rsidR="002F10AA">
        <w:rPr>
          <w:sz w:val="24"/>
          <w:szCs w:val="24"/>
        </w:rPr>
        <w:t>Ugyan s</w:t>
      </w:r>
      <w:r w:rsidRPr="004923A7">
        <w:rPr>
          <w:sz w:val="24"/>
          <w:szCs w:val="24"/>
        </w:rPr>
        <w:t xml:space="preserve">orrendben az </w:t>
      </w:r>
      <w:r w:rsidRPr="004923A7">
        <w:rPr>
          <w:i/>
          <w:sz w:val="24"/>
          <w:szCs w:val="24"/>
        </w:rPr>
        <w:t>Authenticat</w:t>
      </w:r>
      <w:r w:rsidR="004923A7" w:rsidRPr="004923A7">
        <w:rPr>
          <w:i/>
          <w:sz w:val="24"/>
          <w:szCs w:val="24"/>
        </w:rPr>
        <w:t>e</w:t>
      </w:r>
      <w:r w:rsidR="004923A7" w:rsidRPr="004923A7">
        <w:rPr>
          <w:sz w:val="24"/>
          <w:szCs w:val="24"/>
        </w:rPr>
        <w:t xml:space="preserve"> után áll (ld. app/Http/Kernel.php:$middlewarepriority), </w:t>
      </w:r>
      <w:r w:rsidR="002F10AA">
        <w:rPr>
          <w:sz w:val="24"/>
          <w:szCs w:val="24"/>
        </w:rPr>
        <w:t>az útvonalak definiálásakor mindkettő nem került beállításra, így ez a middleware is</w:t>
      </w:r>
      <w:r w:rsidR="004923A7">
        <w:rPr>
          <w:sz w:val="24"/>
          <w:szCs w:val="24"/>
        </w:rPr>
        <w:t xml:space="preserve"> ellenőrzi, hogy létezik-e felhasználó (vagyis authentikált-e)</w:t>
      </w:r>
      <w:r w:rsidR="002F10AA">
        <w:rPr>
          <w:sz w:val="24"/>
          <w:szCs w:val="24"/>
        </w:rPr>
        <w:t>.</w:t>
      </w:r>
      <w:r w:rsidR="004923A7">
        <w:rPr>
          <w:sz w:val="24"/>
          <w:szCs w:val="24"/>
        </w:rPr>
        <w:t xml:space="preserve"> </w:t>
      </w:r>
      <w:r w:rsidR="002F10AA">
        <w:rPr>
          <w:sz w:val="24"/>
          <w:szCs w:val="24"/>
        </w:rPr>
        <w:t>Ezután foglalkozik azzal</w:t>
      </w:r>
      <w:r w:rsidR="004923A7">
        <w:rPr>
          <w:sz w:val="24"/>
          <w:szCs w:val="24"/>
        </w:rPr>
        <w:t>, hogy admin jogosultsággal rendelkezik-e. Ha ezen feltételek egyike nem teljesül, átirányít a ’versenynaptár’ útvonalra. Egyéb esetben a kérést továbbítja (a következő middleware-nek).</w:t>
      </w:r>
    </w:p>
    <w:p w:rsidR="00C12C5F" w:rsidRDefault="00305A57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HTTP útvonalak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programban a következő útvonalak vannak definiálva: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Method: az elfogadott HTTP kérés típusok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URI: az elfogadott elérési út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Name: az útvonal neve</w:t>
      </w:r>
    </w:p>
    <w:p w:rsidR="005871A9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{} közötti paraméterek kötelezőek (kivéve, ha ? szerepel mögöttük)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keretrendszer </w:t>
      </w:r>
      <w:r>
        <w:rPr>
          <w:i/>
          <w:sz w:val="24"/>
          <w:szCs w:val="24"/>
        </w:rPr>
        <w:t>route()</w:t>
      </w:r>
      <w:r>
        <w:rPr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Action: a kezelés módja, amikor az útvonalon kérés érkezik be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 kivétellel minden beérkező kérést egy conroller metódus dolgoz fel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Middleware: azok a middleware-ek, amiken a kérés átmegy, mielőtt feldolgozásra kerülne</w:t>
      </w:r>
    </w:p>
    <w:p w:rsidR="002F10A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útvonalak definiálása és tulajdonságaik beállítása a HTTP kérések kapcsán a routes/web.php fájlban történik.</w:t>
      </w:r>
    </w:p>
    <w:p w:rsid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8679CA" w:rsidRDefault="008679CA" w:rsidP="002F10AA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Route::put(’/umpire/{id}’, ’ApplicationController@addUmpire’)-&gt;name(’umpire’);</w:t>
      </w:r>
    </w:p>
    <w:p w:rsidR="008679CA" w:rsidRP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PUT HTTP kérés érkezik az /umpire/{id} útvonalon (az {id} kötelező paraméter), akkor az Application Controller addUmpire függvénye dolgozza fel. Az útvonal neve ’umpire’.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264B20" w:rsidRDefault="00264B20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Eloquent</w:t>
      </w:r>
    </w:p>
    <w:p w:rsidR="00264B20" w:rsidRDefault="00264B20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0508F6">
        <w:rPr>
          <w:sz w:val="24"/>
          <w:szCs w:val="24"/>
        </w:rPr>
        <w:t>l</w:t>
      </w:r>
      <w:r>
        <w:rPr>
          <w:sz w:val="24"/>
          <w:szCs w:val="24"/>
        </w:rPr>
        <w:t xml:space="preserve">l, </w:t>
      </w:r>
      <w:r w:rsidR="00C96947">
        <w:rPr>
          <w:sz w:val="24"/>
          <w:szCs w:val="24"/>
        </w:rPr>
        <w:t>amin keresztül a táblán műveleteket végezhetünk.</w:t>
      </w:r>
    </w:p>
    <w:p w:rsidR="00C96947" w:rsidRDefault="00C96947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C96947" w:rsidRDefault="00C96947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változók szinte az összes modellnél beállításra kerültek, az Eloquent ezek segítségével </w:t>
      </w:r>
      <w:r w:rsidR="000508F6">
        <w:rPr>
          <w:sz w:val="24"/>
          <w:szCs w:val="24"/>
        </w:rPr>
        <w:t>határozza meg a modell és az adatbázistábla közti kapcsolat jellegét és a kezelés módját.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$table: a modellhez tartozó adatbázistábla neve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$primaryKey: az adatbázistábla elsődleges kulcsa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$incrementing: az elsődleges kulcs automatikusan inkrementálódik-e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$timestamps: szükség van-e a ’created_at’ és ’updated_at’ mezőkre, melyek nyilvántartják, hogy egy rekord mikor jött létre és mikor változott meg utoljára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$casts: azon mezők listája, amelyeket beolvasáskor valamilyen beépített PHP típusra kell kényszeríteni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$with: azon egyéb modellek listája, melyeket beolvasáskor mindig be kell tölteni, mert a visszaadott változón kresztül azokat is el akarjuk érni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$dates: a dátum típusú mezők listája</w:t>
      </w:r>
    </w:p>
    <w:p w:rsidR="00EF5F84" w:rsidRPr="00270A49" w:rsidRDefault="00270A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szint (</w:t>
      </w:r>
      <w:r w:rsidR="00EF5F84" w:rsidRPr="00270A49">
        <w:rPr>
          <w:b/>
          <w:i/>
          <w:sz w:val="24"/>
          <w:szCs w:val="24"/>
        </w:rPr>
        <w:t>UmpireLevel, RefereeLevel</w:t>
      </w:r>
      <w:r>
        <w:rPr>
          <w:b/>
          <w:sz w:val="24"/>
          <w:szCs w:val="24"/>
        </w:rPr>
        <w:t>)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lehetséges játékvezetői és döntnöki szinteket reprezentáló modellek. A hozzájuk tartozó adatbázistáblák: </w:t>
      </w:r>
      <w:r>
        <w:rPr>
          <w:i/>
          <w:sz w:val="24"/>
          <w:szCs w:val="24"/>
        </w:rPr>
        <w:t>umpire_levels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>.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szint (</w:t>
      </w:r>
      <w:r>
        <w:rPr>
          <w:i/>
          <w:sz w:val="24"/>
          <w:szCs w:val="24"/>
        </w:rPr>
        <w:t>level</w:t>
      </w:r>
      <w:r>
        <w:rPr>
          <w:sz w:val="24"/>
          <w:szCs w:val="24"/>
        </w:rPr>
        <w:t>)</w:t>
      </w:r>
    </w:p>
    <w:p w:rsidR="00724FD8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</w:t>
      </w:r>
      <w:r w:rsidR="00724FD8">
        <w:rPr>
          <w:sz w:val="24"/>
          <w:szCs w:val="24"/>
        </w:rPr>
        <w:t>u</w:t>
      </w:r>
      <w:r>
        <w:rPr>
          <w:sz w:val="24"/>
          <w:szCs w:val="24"/>
        </w:rPr>
        <w:t>mok és az adatbázistáblában nekik megfeleltethető mezők nevei megegyeznek.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Ezek a modelleki konstansnak tekinthetők, nem várható, hogy a lehetséges játékvezetői és döntnöki szintek a közeljöbőben változnak, ezért nem is tartozik a modell</w:t>
      </w:r>
      <w:r w:rsidR="00843549">
        <w:rPr>
          <w:sz w:val="24"/>
          <w:szCs w:val="24"/>
        </w:rPr>
        <w:t>ek</w:t>
      </w:r>
      <w:r>
        <w:rPr>
          <w:sz w:val="24"/>
          <w:szCs w:val="24"/>
        </w:rPr>
        <w:t>hez controller.</w:t>
      </w:r>
      <w:r w:rsidR="00843549">
        <w:rPr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(</w:t>
      </w:r>
      <w:r>
        <w:rPr>
          <w:b/>
          <w:i/>
          <w:sz w:val="24"/>
          <w:szCs w:val="24"/>
        </w:rPr>
        <w:t>Venue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>
        <w:rPr>
          <w:i/>
          <w:sz w:val="24"/>
          <w:szCs w:val="24"/>
        </w:rPr>
        <w:t>venues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rövid név (</w:t>
      </w:r>
      <w:r>
        <w:rPr>
          <w:i/>
          <w:sz w:val="24"/>
          <w:szCs w:val="24"/>
        </w:rPr>
        <w:t>short_name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cím (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pályák száma (</w:t>
      </w:r>
      <w:r>
        <w:rPr>
          <w:i/>
          <w:sz w:val="24"/>
          <w:szCs w:val="24"/>
        </w:rPr>
        <w:t>courts</w:t>
      </w:r>
      <w:r>
        <w:rPr>
          <w:sz w:val="24"/>
          <w:szCs w:val="24"/>
        </w:rPr>
        <w:t>)</w:t>
      </w:r>
    </w:p>
    <w:p w:rsidR="006642EE" w:rsidRDefault="006642EE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versenyek (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– kapcsolat által)</w:t>
      </w:r>
    </w:p>
    <w:p w:rsidR="00724FD8" w:rsidRPr="00724FD8" w:rsidRDefault="00724FD8" w:rsidP="00724F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0508F6" w:rsidRDefault="008435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(</w:t>
      </w:r>
      <w:r w:rsidRPr="00843549"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>)</w:t>
      </w:r>
    </w:p>
    <w:p w:rsidR="000508F6" w:rsidRPr="00EF5F84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felhasználókat reprezentáló modell.</w:t>
      </w:r>
      <w:r w:rsidR="00EF5F84">
        <w:rPr>
          <w:sz w:val="24"/>
          <w:szCs w:val="24"/>
        </w:rPr>
        <w:t xml:space="preserve"> A hozzá tartozó adatbázistábla: </w:t>
      </w:r>
      <w:r w:rsidR="00EF5F84">
        <w:rPr>
          <w:i/>
          <w:sz w:val="24"/>
          <w:szCs w:val="24"/>
        </w:rPr>
        <w:t>users</w:t>
      </w:r>
      <w:r w:rsidR="00EF5F84">
        <w:rPr>
          <w:sz w:val="24"/>
          <w:szCs w:val="24"/>
        </w:rPr>
        <w:t>.</w:t>
      </w:r>
    </w:p>
    <w:p w:rsidR="000508F6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EF5F84" w:rsidRDefault="00EF5F84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Pr="00EF5F84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 w:rsidRPr="00EF5F84"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cím (</w:t>
      </w:r>
      <w:r w:rsidRPr="00EF5F84">
        <w:rPr>
          <w:i/>
          <w:sz w:val="24"/>
          <w:szCs w:val="24"/>
        </w:rPr>
        <w:t>email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jelszó (</w:t>
      </w:r>
      <w:r w:rsidRPr="00EF5F84">
        <w:rPr>
          <w:i/>
          <w:sz w:val="24"/>
          <w:szCs w:val="24"/>
        </w:rPr>
        <w:t>password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szint (</w:t>
      </w:r>
      <w:r w:rsidR="006052F3">
        <w:rPr>
          <w:i/>
          <w:sz w:val="24"/>
          <w:szCs w:val="24"/>
        </w:rPr>
        <w:t xml:space="preserve">umpireLevel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umpire_level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szint (</w:t>
      </w:r>
      <w:r w:rsidR="006052F3">
        <w:rPr>
          <w:i/>
          <w:sz w:val="24"/>
          <w:szCs w:val="24"/>
        </w:rPr>
        <w:t xml:space="preserve">refereeLevel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referee_level</w:t>
      </w:r>
      <w:r>
        <w:rPr>
          <w:sz w:val="24"/>
          <w:szCs w:val="24"/>
        </w:rPr>
        <w:t>)</w:t>
      </w:r>
    </w:p>
    <w:p w:rsidR="003F1B6C" w:rsidRDefault="00EF5F84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adminisztrátor-e (</w:t>
      </w:r>
      <w:r w:rsidRPr="00EF5F84">
        <w:rPr>
          <w:i/>
          <w:sz w:val="24"/>
          <w:szCs w:val="24"/>
        </w:rPr>
        <w:t>admin</w:t>
      </w:r>
      <w:r>
        <w:rPr>
          <w:sz w:val="24"/>
          <w:szCs w:val="24"/>
        </w:rPr>
        <w:t>)</w:t>
      </w:r>
    </w:p>
    <w:p w:rsidR="006642EE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játékvezetői jelentkezések (</w:t>
      </w:r>
      <w:r>
        <w:rPr>
          <w:i/>
          <w:sz w:val="24"/>
          <w:szCs w:val="24"/>
        </w:rPr>
        <w:t>umpireApplications</w:t>
      </w:r>
      <w:r>
        <w:rPr>
          <w:sz w:val="24"/>
          <w:szCs w:val="24"/>
        </w:rPr>
        <w:t xml:space="preserve"> – kapcsolat által)</w:t>
      </w:r>
    </w:p>
    <w:p w:rsidR="006642EE" w:rsidRPr="003F1B6C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843549" w:rsidRP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(</w:t>
      </w:r>
      <w:r>
        <w:rPr>
          <w:b/>
          <w:i/>
          <w:sz w:val="24"/>
          <w:szCs w:val="24"/>
        </w:rPr>
        <w:t>Tourament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magyarországi tollaslabda versenyeket reprezentáló modell. A hozzá tartozó adatbázistábla: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="0009289D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megnevezés (</w:t>
      </w:r>
      <w:r w:rsidR="0009289D">
        <w:rPr>
          <w:i/>
          <w:sz w:val="24"/>
          <w:szCs w:val="24"/>
        </w:rPr>
        <w:t>title</w:t>
      </w:r>
      <w:r>
        <w:rPr>
          <w:sz w:val="24"/>
          <w:szCs w:val="24"/>
        </w:rPr>
        <w:t>)</w:t>
      </w:r>
    </w:p>
    <w:p w:rsidR="00724FD8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kezdő dátum (</w:t>
      </w:r>
      <w:r>
        <w:rPr>
          <w:i/>
          <w:sz w:val="24"/>
          <w:szCs w:val="24"/>
        </w:rPr>
        <w:t>datefrom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befejező dátum (</w:t>
      </w:r>
      <w:r>
        <w:rPr>
          <w:i/>
          <w:sz w:val="24"/>
          <w:szCs w:val="24"/>
        </w:rPr>
        <w:t>dateto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csarnok (</w:t>
      </w:r>
      <w:r>
        <w:rPr>
          <w:i/>
          <w:sz w:val="24"/>
          <w:szCs w:val="24"/>
        </w:rPr>
        <w:t>venue</w:t>
      </w:r>
      <w:r w:rsidR="003F1B6C">
        <w:rPr>
          <w:sz w:val="24"/>
          <w:szCs w:val="24"/>
        </w:rPr>
        <w:t xml:space="preserve"> – </w:t>
      </w:r>
      <w:r w:rsidR="003F1B6C">
        <w:rPr>
          <w:i/>
          <w:sz w:val="24"/>
          <w:szCs w:val="24"/>
        </w:rPr>
        <w:t>venue_id)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 száma (</w:t>
      </w:r>
      <w:r>
        <w:rPr>
          <w:i/>
          <w:sz w:val="24"/>
          <w:szCs w:val="24"/>
        </w:rPr>
        <w:t>requested_umpires</w:t>
      </w:r>
      <w:r>
        <w:rPr>
          <w:sz w:val="24"/>
          <w:szCs w:val="24"/>
        </w:rPr>
        <w:t>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jelentkezések (</w:t>
      </w:r>
      <w:r>
        <w:rPr>
          <w:i/>
          <w:sz w:val="24"/>
          <w:szCs w:val="24"/>
        </w:rPr>
        <w:t xml:space="preserve">umpireApplications </w:t>
      </w:r>
      <w:r>
        <w:rPr>
          <w:sz w:val="24"/>
          <w:szCs w:val="24"/>
        </w:rPr>
        <w:t>– kapcsolat által)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C663CB" w:rsidRDefault="005E2F43" w:rsidP="00C663C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jelentkezés (</w:t>
      </w:r>
      <w:r>
        <w:rPr>
          <w:b/>
          <w:i/>
          <w:sz w:val="24"/>
          <w:szCs w:val="24"/>
        </w:rPr>
        <w:t>UmpireApplication, RefereeApplication</w:t>
      </w:r>
      <w:r>
        <w:rPr>
          <w:b/>
          <w:sz w:val="24"/>
          <w:szCs w:val="24"/>
        </w:rPr>
        <w:t>)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felhasználók jelentkezéseit reprezentáló modellek. A hozzájuk tartozó adatbázistáblák: </w:t>
      </w:r>
      <w:r>
        <w:rPr>
          <w:i/>
          <w:sz w:val="24"/>
          <w:szCs w:val="24"/>
        </w:rPr>
        <w:t>umpire_applications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referee_applications</w:t>
      </w:r>
      <w:r>
        <w:rPr>
          <w:sz w:val="24"/>
          <w:szCs w:val="24"/>
        </w:rPr>
        <w:t>.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 (</w:t>
      </w:r>
      <w:r>
        <w:rPr>
          <w:i/>
          <w:sz w:val="24"/>
          <w:szCs w:val="24"/>
        </w:rPr>
        <w:t>umpire</w:t>
      </w:r>
      <w:r>
        <w:rPr>
          <w:sz w:val="24"/>
          <w:szCs w:val="24"/>
        </w:rPr>
        <w:t xml:space="preserve"> – kapcsolat által) és döntnök (</w:t>
      </w:r>
      <w:r>
        <w:rPr>
          <w:i/>
          <w:sz w:val="24"/>
          <w:szCs w:val="24"/>
        </w:rPr>
        <w:t>referee</w:t>
      </w:r>
      <w:r>
        <w:rPr>
          <w:sz w:val="24"/>
          <w:szCs w:val="24"/>
        </w:rPr>
        <w:t xml:space="preserve"> 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 (</w:t>
      </w:r>
      <w:r>
        <w:rPr>
          <w:i/>
          <w:sz w:val="24"/>
          <w:szCs w:val="24"/>
        </w:rPr>
        <w:t xml:space="preserve">tournament </w:t>
      </w:r>
      <w:r>
        <w:rPr>
          <w:sz w:val="24"/>
          <w:szCs w:val="24"/>
        </w:rPr>
        <w:t>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feldolgozva (</w:t>
      </w:r>
      <w:r>
        <w:rPr>
          <w:i/>
          <w:sz w:val="24"/>
          <w:szCs w:val="24"/>
        </w:rPr>
        <w:t>processed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jóváhagyva (</w:t>
      </w:r>
      <w:r>
        <w:rPr>
          <w:i/>
          <w:sz w:val="24"/>
          <w:szCs w:val="24"/>
        </w:rPr>
        <w:t>approved</w:t>
      </w:r>
      <w:r>
        <w:rPr>
          <w:sz w:val="24"/>
          <w:szCs w:val="24"/>
        </w:rPr>
        <w:t>)</w:t>
      </w:r>
    </w:p>
    <w:p w:rsidR="005E2F43" w:rsidRPr="005E2F43" w:rsidRDefault="005E2F4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Amikor a program email értesítést küld egy versenyre kiválasztott döntnök(ök)nek és játékvezetőknek, azokat a felhasználókat választja ki, melyeknek a jelentkezése jóváhagyott ÉS feldolgozott státuszú.</w:t>
      </w:r>
    </w:p>
    <w:p w:rsidR="00EF5F84" w:rsidRDefault="00EF5F84" w:rsidP="00EF5F84">
      <w:pPr>
        <w:spacing w:line="360" w:lineRule="auto"/>
        <w:jc w:val="both"/>
        <w:rPr>
          <w:b/>
          <w:sz w:val="24"/>
          <w:szCs w:val="24"/>
        </w:rPr>
      </w:pPr>
      <w:r w:rsidRPr="00EF5F84">
        <w:rPr>
          <w:b/>
          <w:sz w:val="24"/>
          <w:szCs w:val="24"/>
        </w:rPr>
        <w:lastRenderedPageBreak/>
        <w:t>Soft delete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rekordok valós letörlése mellett az Eloquent része a ’soft delete’ is. Ebben az esetben a modell nem kerül törlésre az adatbázisból, ehelye.tt a ’deleted_at’ attribútuma kerül beállításra és a táblában tárolásra. Ha a modellnek nem null a ’deleted_at’ értéke, akkor a modell ’soft deleted’.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’soft delete’ használatához a modellben a ’use SoftDeletes’ direktívára van szükség. Szakdolgozatomban a játékvezetői és döntnöki szinteket reprezentáló modelleken kívül mindenhol ezzel a lehetőséggel éltem. Ez teszi lehetővé, hogy a modellek az esetleges törlés után visszaállíthatók legyenek.</w:t>
      </w:r>
    </w:p>
    <w:p w:rsidR="00525CC4" w:rsidRPr="003D40B5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az Eloquent segítségével ki akarjuk listázni egy modell összes rekordját, az </w:t>
      </w:r>
      <w:r w:rsidRPr="00525CC4">
        <w:rPr>
          <w:i/>
          <w:sz w:val="24"/>
          <w:szCs w:val="24"/>
        </w:rPr>
        <w:t>’all()</w:t>
      </w:r>
      <w:r>
        <w:rPr>
          <w:sz w:val="24"/>
          <w:szCs w:val="24"/>
        </w:rPr>
        <w:t>’</w:t>
      </w:r>
      <w:r w:rsidR="003D40B5">
        <w:rPr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’</w:t>
      </w:r>
      <w:r w:rsidR="003D40B5">
        <w:rPr>
          <w:i/>
          <w:sz w:val="24"/>
          <w:szCs w:val="24"/>
        </w:rPr>
        <w:t>withTrashed()</w:t>
      </w:r>
      <w:r w:rsidR="003D40B5">
        <w:rPr>
          <w:sz w:val="24"/>
          <w:szCs w:val="24"/>
        </w:rPr>
        <w:t>’ hívására is szükség van. (Az ’</w:t>
      </w:r>
      <w:r w:rsidR="003D40B5">
        <w:rPr>
          <w:i/>
          <w:sz w:val="24"/>
          <w:szCs w:val="24"/>
        </w:rPr>
        <w:t>onlyTrashed()</w:t>
      </w:r>
      <w:r w:rsidR="003D40B5">
        <w:rPr>
          <w:sz w:val="24"/>
          <w:szCs w:val="24"/>
        </w:rPr>
        <w:t>’ pedig csak a törölt elemeket listázza.)</w:t>
      </w:r>
    </w:p>
    <w:p w:rsidR="00843549" w:rsidRDefault="00843549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Kapcsolatok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definiálhatók: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egy: </w:t>
      </w:r>
      <w:r w:rsidR="00895F2B">
        <w:rPr>
          <w:sz w:val="24"/>
          <w:szCs w:val="24"/>
        </w:rPr>
        <w:t xml:space="preserve">a </w:t>
      </w:r>
      <w:r w:rsidR="00895F2B" w:rsidRPr="00895F2B">
        <w:rPr>
          <w:i/>
          <w:sz w:val="24"/>
          <w:szCs w:val="24"/>
        </w:rPr>
        <w:t>belongsTo</w:t>
      </w:r>
      <w:r w:rsidR="00895F2B">
        <w:rPr>
          <w:i/>
          <w:sz w:val="24"/>
          <w:szCs w:val="24"/>
        </w:rPr>
        <w:t>()</w:t>
      </w:r>
      <w:r w:rsidR="00895F2B">
        <w:rPr>
          <w:sz w:val="24"/>
          <w:szCs w:val="24"/>
        </w:rPr>
        <w:t xml:space="preserve"> függvénnyel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több: 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  <w:r>
        <w:rPr>
          <w:sz w:val="24"/>
          <w:szCs w:val="24"/>
        </w:rPr>
        <w:br/>
        <w:t>app/UmpireApplication.php:</w:t>
      </w:r>
    </w:p>
    <w:bookmarkStart w:id="0" w:name="_MON_1637221933"/>
    <w:bookmarkEnd w:id="0"/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6pt;height:54pt" o:ole="">
            <v:imagedata r:id="rId30" o:title=""/>
          </v:shape>
          <o:OLEObject Type="Embed" ProgID="Word.OpenDocumentText.12" ShapeID="_x0000_i1037" DrawAspect="Content" ObjectID="_1637235920" r:id="rId31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app/User.php:</w:t>
      </w:r>
    </w:p>
    <w:bookmarkStart w:id="1" w:name="_MON_1637222039"/>
    <w:bookmarkEnd w:id="1"/>
    <w:p w:rsidR="00895F2B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 id="_x0000_i1042" type="#_x0000_t75" style="width:453.6pt;height:54pt" o:ole="">
            <v:imagedata r:id="rId32" o:title=""/>
          </v:shape>
          <o:OLEObject Type="Embed" ProgID="Word.OpenDocumentText.12" ShapeID="_x0000_i1042" DrawAspect="Content" ObjectID="_1637235921" r:id="rId33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Ezen a módon az </w:t>
      </w:r>
      <w:r w:rsidRPr="00895F2B">
        <w:rPr>
          <w:i/>
          <w:sz w:val="24"/>
          <w:szCs w:val="24"/>
        </w:rPr>
        <w:t>UmpireApplication</w:t>
      </w:r>
      <w:r>
        <w:rPr>
          <w:sz w:val="24"/>
          <w:szCs w:val="24"/>
        </w:rPr>
        <w:t xml:space="preserve"> modellben elérhető a jelentkezéshez tartozó felhasználó egyszerűen a </w:t>
      </w:r>
      <w:r w:rsidRPr="00895F2B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attribútumon keresztül. (És elérhető a felhasználó minden attribútuma is, pl. </w:t>
      </w:r>
      <w:r>
        <w:rPr>
          <w:i/>
          <w:sz w:val="24"/>
          <w:szCs w:val="24"/>
        </w:rPr>
        <w:t>$application-&gt;user-&gt;name</w:t>
      </w:r>
      <w:r>
        <w:rPr>
          <w:sz w:val="24"/>
          <w:szCs w:val="24"/>
        </w:rPr>
        <w:t xml:space="preserve">.) </w:t>
      </w:r>
      <w:r w:rsidR="00D75BBD">
        <w:rPr>
          <w:sz w:val="24"/>
          <w:szCs w:val="24"/>
        </w:rPr>
        <w:t xml:space="preserve">A </w:t>
      </w:r>
      <w:r w:rsidR="00D75BBD">
        <w:rPr>
          <w:i/>
          <w:sz w:val="24"/>
          <w:szCs w:val="24"/>
        </w:rPr>
        <w:t>User</w:t>
      </w:r>
      <w:r w:rsidR="00D75BBD">
        <w:t xml:space="preserve"> </w:t>
      </w:r>
      <w:r w:rsidR="00D75BBD" w:rsidRPr="00D75BBD">
        <w:rPr>
          <w:sz w:val="24"/>
          <w:szCs w:val="24"/>
        </w:rPr>
        <w:t xml:space="preserve">modellben pedig elérhető lesz a </w:t>
      </w:r>
      <w:r w:rsidR="00D75BBD">
        <w:rPr>
          <w:i/>
          <w:sz w:val="24"/>
          <w:szCs w:val="24"/>
        </w:rPr>
        <w:t>umpireApplications</w:t>
      </w:r>
      <w:r w:rsidR="00D75BBD">
        <w:rPr>
          <w:sz w:val="24"/>
          <w:szCs w:val="24"/>
        </w:rPr>
        <w:t xml:space="preserve"> attribútum, amin például foreach ciklussal végigiterálhatunk.</w:t>
      </w:r>
    </w:p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75BBD" w:rsidRPr="00D75BBD" w:rsidTr="00C663CB"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6" w:right="172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9" w:right="169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82" w:right="166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kulcs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referee_level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umpire_id</w:t>
            </w:r>
          </w:p>
        </w:tc>
      </w:tr>
      <w:tr w:rsidR="00D75BBD" w:rsidTr="00C663CB">
        <w:tc>
          <w:tcPr>
            <w:tcW w:w="2831" w:type="dxa"/>
          </w:tcPr>
          <w:p w:rsidR="00D75BBD" w:rsidRDefault="00D75BBD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D75BBD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  <w:tr w:rsidR="007508F5" w:rsidTr="00C663CB"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6" w:right="1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79" w:right="1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7508F5" w:rsidRDefault="007508F5" w:rsidP="00C663CB">
            <w:pPr>
              <w:spacing w:line="360" w:lineRule="auto"/>
              <w:ind w:left="182" w:right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tournament_id</w:t>
            </w:r>
          </w:p>
        </w:tc>
      </w:tr>
    </w:tbl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modellekben szereplő </w:t>
      </w:r>
      <w:r>
        <w:rPr>
          <w:i/>
          <w:sz w:val="24"/>
          <w:szCs w:val="24"/>
        </w:rPr>
        <w:t>$with</w:t>
      </w:r>
      <w:r>
        <w:rPr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Akár </w:t>
      </w:r>
      <w:r w:rsidRPr="00C663CB">
        <w:rPr>
          <w:sz w:val="24"/>
          <w:szCs w:val="24"/>
        </w:rPr>
        <w:t>többszörös kapcsolat betöltési igényét is jelezhetjük.</w:t>
      </w:r>
    </w:p>
    <w:p w:rsidR="00C663CB" w:rsidRPr="00C663CB" w:rsidRDefault="00C663CB" w:rsidP="00EF5F84">
      <w:pPr>
        <w:spacing w:line="360" w:lineRule="auto"/>
        <w:jc w:val="both"/>
        <w:rPr>
          <w:sz w:val="24"/>
          <w:szCs w:val="24"/>
        </w:rPr>
      </w:pPr>
      <w:r w:rsidRPr="00C663CB">
        <w:rPr>
          <w:sz w:val="24"/>
          <w:szCs w:val="24"/>
        </w:rPr>
        <w:t xml:space="preserve">(Pl. az </w:t>
      </w:r>
      <w:r w:rsidRPr="00C663CB">
        <w:rPr>
          <w:i/>
          <w:sz w:val="24"/>
          <w:szCs w:val="24"/>
        </w:rPr>
        <w:t>UmpireApplication</w:t>
      </w:r>
      <w:r w:rsidRPr="00C663CB">
        <w:rPr>
          <w:sz w:val="24"/>
          <w:szCs w:val="24"/>
        </w:rPr>
        <w:t xml:space="preserve"> modell</w:t>
      </w:r>
      <w:r>
        <w:t xml:space="preserve"> </w:t>
      </w:r>
      <w:r w:rsidRPr="00C663CB">
        <w:rPr>
          <w:sz w:val="24"/>
          <w:szCs w:val="24"/>
        </w:rPr>
        <w:t>ben a ’</w:t>
      </w:r>
      <w:r w:rsidRPr="00C663CB">
        <w:rPr>
          <w:i/>
          <w:sz w:val="24"/>
          <w:szCs w:val="24"/>
        </w:rPr>
        <w:t>tournament.venue’</w:t>
      </w:r>
      <w:r w:rsidRPr="00C663CB">
        <w:rPr>
          <w:sz w:val="24"/>
          <w:szCs w:val="24"/>
        </w:rPr>
        <w:t xml:space="preserve"> hatására elérhető ez is: </w:t>
      </w:r>
      <w:r w:rsidRPr="00C663CB">
        <w:rPr>
          <w:i/>
          <w:sz w:val="24"/>
          <w:szCs w:val="24"/>
        </w:rPr>
        <w:t>$application-&gt;tournament-&gt;venue-&gt;address</w:t>
      </w:r>
      <w:r w:rsidRPr="00C663CB">
        <w:rPr>
          <w:sz w:val="24"/>
          <w:szCs w:val="24"/>
        </w:rPr>
        <w:t>.)</w:t>
      </w:r>
    </w:p>
    <w:p w:rsidR="00164EBF" w:rsidRDefault="00164EB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Vezérlők</w:t>
      </w:r>
    </w:p>
    <w:p w:rsidR="00164EBF" w:rsidRDefault="00164EBF">
      <w:pPr>
        <w:rPr>
          <w:sz w:val="24"/>
          <w:szCs w:val="24"/>
        </w:rPr>
      </w:pPr>
      <w:r>
        <w:rPr>
          <w:sz w:val="24"/>
          <w:szCs w:val="24"/>
        </w:rPr>
        <w:t xml:space="preserve">A vezérlők az eseményeket, felhasználói műveleteket dolgozzák fel és válaszolnak </w:t>
      </w:r>
      <w:r w:rsidRPr="00164EBF">
        <w:rPr>
          <w:sz w:val="24"/>
          <w:szCs w:val="24"/>
        </w:rPr>
        <w:t xml:space="preserve">rájuk, az </w:t>
      </w:r>
      <w:r w:rsidRPr="00164EBF">
        <w:rPr>
          <w:i/>
          <w:sz w:val="24"/>
          <w:szCs w:val="24"/>
        </w:rPr>
        <w:t>app/Http/Controllers</w:t>
      </w:r>
      <w:r w:rsidRPr="00164EBF">
        <w:rPr>
          <w:sz w:val="24"/>
          <w:szCs w:val="24"/>
        </w:rPr>
        <w:t xml:space="preserve"> mappában találhatók.</w:t>
      </w:r>
      <w:r>
        <w:rPr>
          <w:sz w:val="24"/>
          <w:szCs w:val="24"/>
        </w:rPr>
        <w:t xml:space="preserve"> A HTTP útvonalak definíciója során minden létrehozott útvonalon beérkezett kérést az egyik vezérlő megfelelő metódusa dolgozza fel.</w:t>
      </w:r>
    </w:p>
    <w:p w:rsidR="00164EBF" w:rsidRDefault="00164EBF">
      <w:pPr>
        <w:rPr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164EBF" w:rsidRDefault="00164EBF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Szakdolgozatomban minden vezérlő rendelkezik a </w:t>
      </w:r>
      <w:r>
        <w:rPr>
          <w:i/>
          <w:sz w:val="24"/>
          <w:szCs w:val="24"/>
        </w:rPr>
        <w:t>__construct()</w:t>
      </w:r>
      <w:r>
        <w:rPr>
          <w:sz w:val="24"/>
          <w:szCs w:val="24"/>
        </w:rPr>
        <w:t xml:space="preserve"> publikus metódussal, mely a program indulásakor, a vezérlő létrehozásakor fut le. Ebben van lehetőség megadni, hogy a vezérlő metódusai esetlegesen melyik middleware közbeiktatása után dolgozzák fel a beérkezett kérést. A </w:t>
      </w:r>
      <w:r w:rsidR="00F32296">
        <w:rPr>
          <w:i/>
          <w:sz w:val="24"/>
          <w:szCs w:val="24"/>
        </w:rPr>
        <w:t>$this-&gt;middleware()</w:t>
      </w:r>
      <w:r w:rsidR="00F32296">
        <w:t xml:space="preserve"> </w:t>
      </w:r>
      <w:r w:rsidR="00F32296">
        <w:rPr>
          <w:sz w:val="24"/>
          <w:szCs w:val="24"/>
        </w:rPr>
        <w:t xml:space="preserve">segítségével adhatjuk meg általánosan, melyet később az </w:t>
      </w:r>
      <w:r w:rsidR="00F32296">
        <w:rPr>
          <w:i/>
          <w:sz w:val="24"/>
          <w:szCs w:val="24"/>
        </w:rPr>
        <w:t xml:space="preserve">only() </w:t>
      </w:r>
      <w:r w:rsidR="00F32296">
        <w:rPr>
          <w:sz w:val="24"/>
          <w:szCs w:val="24"/>
        </w:rPr>
        <w:t xml:space="preserve">és </w:t>
      </w:r>
      <w:r w:rsidR="00F32296">
        <w:rPr>
          <w:i/>
          <w:sz w:val="24"/>
          <w:szCs w:val="24"/>
        </w:rPr>
        <w:t>except()</w:t>
      </w:r>
      <w:r w:rsidR="00F32296">
        <w:t xml:space="preserve"> </w:t>
      </w:r>
      <w:r w:rsidR="00F32296">
        <w:rPr>
          <w:sz w:val="24"/>
          <w:szCs w:val="24"/>
        </w:rPr>
        <w:t xml:space="preserve">hívásokkal specializálhatunk. A legtöbb </w:t>
      </w:r>
      <w:r w:rsidR="00F32296">
        <w:rPr>
          <w:sz w:val="24"/>
          <w:szCs w:val="24"/>
        </w:rPr>
        <w:lastRenderedPageBreak/>
        <w:t xml:space="preserve">metódus az </w:t>
      </w:r>
      <w:r w:rsidR="00F32296">
        <w:rPr>
          <w:i/>
          <w:sz w:val="24"/>
          <w:szCs w:val="24"/>
        </w:rPr>
        <w:t>admin</w:t>
      </w:r>
      <w:r w:rsidR="00F32296">
        <w:rPr>
          <w:sz w:val="24"/>
          <w:szCs w:val="24"/>
        </w:rPr>
        <w:t xml:space="preserve"> middleware-t használja, de vannak, melyeknek az </w:t>
      </w:r>
      <w:r w:rsidR="00F32296">
        <w:rPr>
          <w:i/>
          <w:sz w:val="24"/>
          <w:szCs w:val="24"/>
        </w:rPr>
        <w:t>auth</w:t>
      </w:r>
      <w:r w:rsidR="00F32296">
        <w:rPr>
          <w:sz w:val="24"/>
          <w:szCs w:val="24"/>
        </w:rPr>
        <w:t>-ra van csak szükségük.</w:t>
      </w:r>
    </w:p>
    <w:p w:rsidR="00F32296" w:rsidRDefault="00F32296" w:rsidP="00164EBF">
      <w:pPr>
        <w:jc w:val="both"/>
        <w:rPr>
          <w:sz w:val="24"/>
          <w:szCs w:val="24"/>
        </w:rPr>
      </w:pPr>
      <w:r w:rsidRPr="00F32296">
        <w:rPr>
          <w:sz w:val="24"/>
          <w:szCs w:val="24"/>
        </w:rPr>
        <w:t xml:space="preserve">A vezérlők döntik el azt is, hogy a beérkező kérésnek van-e értelme és a felhasználó, akinek a nevében a kérés érkezett, jogosult-e a kért parancs kezdeményezésére. Ha ez a feltétel nem áll fenn vagy valamilyen más hiba történt (pl. nem sikerült egy modellt az adatbázisból kiolvasni), akkor az </w:t>
      </w:r>
      <w:r w:rsidRPr="00F32296">
        <w:rPr>
          <w:i/>
          <w:sz w:val="24"/>
          <w:szCs w:val="24"/>
        </w:rPr>
        <w:t>abort()</w:t>
      </w:r>
      <w:r w:rsidR="00812C79">
        <w:rPr>
          <w:sz w:val="24"/>
          <w:szCs w:val="24"/>
        </w:rPr>
        <w:t>,</w:t>
      </w:r>
      <w:r w:rsidRPr="00F32296">
        <w:rPr>
          <w:sz w:val="24"/>
          <w:szCs w:val="24"/>
        </w:rPr>
        <w:t xml:space="preserve"> </w:t>
      </w:r>
      <w:r w:rsidRPr="00F32296">
        <w:rPr>
          <w:i/>
          <w:sz w:val="24"/>
          <w:szCs w:val="24"/>
        </w:rPr>
        <w:t>abort_if()</w:t>
      </w:r>
      <w:r w:rsidR="00812C79">
        <w:rPr>
          <w:sz w:val="24"/>
          <w:szCs w:val="24"/>
        </w:rPr>
        <w:t xml:space="preserve"> és </w:t>
      </w:r>
      <w:r w:rsidR="00812C79">
        <w:rPr>
          <w:i/>
          <w:sz w:val="24"/>
          <w:szCs w:val="24"/>
        </w:rPr>
        <w:t>abort_unless()</w:t>
      </w:r>
      <w:r w:rsidRPr="00F32296">
        <w:rPr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>
        <w:rPr>
          <w:sz w:val="24"/>
          <w:szCs w:val="24"/>
        </w:rPr>
        <w:t xml:space="preserve"> a HTTP válaszkódnak megfelelő</w:t>
      </w:r>
      <w:r w:rsidRPr="00F32296">
        <w:rPr>
          <w:sz w:val="24"/>
          <w:szCs w:val="24"/>
        </w:rPr>
        <w:t xml:space="preserve"> nézet, akkor a hibát azzal jeleníti meg.</w:t>
      </w:r>
    </w:p>
    <w:p w:rsidR="00F32296" w:rsidRP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vezérlők metódusai a kérés feldolgozása során szükséges lépések elvégzése után vagy egy nézettel tér vissza (amihez mellékeli a szükséges változókat), vagy átirányít egy másik útvonalra</w:t>
      </w:r>
      <w:r w:rsidR="00C048C4">
        <w:rPr>
          <w:sz w:val="24"/>
          <w:szCs w:val="24"/>
        </w:rPr>
        <w:t xml:space="preserve"> (szintén esetenként addicionális változókkal).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UserController</w:t>
      </w:r>
    </w:p>
    <w:p w:rsidR="00F32296" w:rsidRDefault="00450B1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</w:t>
      </w:r>
      <w:r w:rsidR="00F32296">
        <w:rPr>
          <w:sz w:val="24"/>
          <w:szCs w:val="24"/>
        </w:rPr>
        <w:t xml:space="preserve"> a felhasználó (</w:t>
      </w:r>
      <w:r w:rsidR="00F32296">
        <w:rPr>
          <w:i/>
          <w:sz w:val="24"/>
          <w:szCs w:val="24"/>
        </w:rPr>
        <w:t>User</w:t>
      </w:r>
      <w:r w:rsidR="00F32296">
        <w:rPr>
          <w:sz w:val="24"/>
          <w:szCs w:val="24"/>
        </w:rPr>
        <w:t>) modellel kapcsolatban beérkező kérések feldolgozásáért felel.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F32296" w:rsidRDefault="00F32296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felhasználó (beleértve a töröltek) listázása</w:t>
      </w:r>
    </w:p>
    <w:p w:rsidR="00F32296" w:rsidRDefault="00C048C4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megjeleníti</w:t>
      </w:r>
      <w:r>
        <w:rPr>
          <w:sz w:val="24"/>
          <w:szCs w:val="24"/>
        </w:rPr>
        <w:t xml:space="preserve"> a paraméterként megadott azonosítójú felhasználó adatit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>: a paraméterként megadott azonosítójú felhasználó adatait frissíti a kéréshez csatolt értékekre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>
        <w:rPr>
          <w:sz w:val="24"/>
          <w:szCs w:val="24"/>
        </w:rPr>
        <w:t>: a paraméterként megadott azonsítójú felhasználót visszaállítja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felhasználót törli (soft delete)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>
        <w:rPr>
          <w:sz w:val="24"/>
          <w:szCs w:val="24"/>
        </w:rPr>
        <w:t>: megjeleníti az új felhasználó létrehozásához használatos nézetet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felhasználót hoz létre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felhasználó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</w:t>
      </w:r>
      <w:r w:rsidR="00834EBB">
        <w:rPr>
          <w:sz w:val="24"/>
          <w:szCs w:val="24"/>
        </w:rPr>
        <w:t xml:space="preserve"> (visszaállítás céljából).</w:t>
      </w:r>
      <w:r w:rsidR="00F24DB7">
        <w:rPr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Default="00D022B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 a kérés </w:t>
      </w:r>
      <w:r w:rsidR="00D022B3">
        <w:rPr>
          <w:sz w:val="24"/>
          <w:szCs w:val="24"/>
        </w:rPr>
        <w:t>végrehajtása sikertelen, átirányít a megfelelő útvonalra vagy nézetre és mellékel egy hibaüzenetet (</w:t>
      </w:r>
      <w:r w:rsidR="00D022B3">
        <w:rPr>
          <w:i/>
          <w:sz w:val="24"/>
          <w:szCs w:val="24"/>
        </w:rPr>
        <w:t>with(’error’,...)</w:t>
      </w:r>
      <w:r w:rsidR="00D022B3">
        <w:t>)</w:t>
      </w:r>
      <w:r w:rsidR="00D022B3">
        <w:rPr>
          <w:sz w:val="24"/>
          <w:szCs w:val="24"/>
        </w:rPr>
        <w:t>. Sikeres kezelés esetén erről a tényről ad át üzenetet, ahol erre lehetőség van (</w:t>
      </w:r>
      <w:r w:rsidR="00D022B3">
        <w:rPr>
          <w:i/>
          <w:sz w:val="24"/>
          <w:szCs w:val="24"/>
        </w:rPr>
        <w:t>with(’message’,...</w:t>
      </w:r>
      <w:r w:rsidR="00D022B3">
        <w:rPr>
          <w:sz w:val="24"/>
          <w:szCs w:val="24"/>
        </w:rPr>
        <w:t>).</w:t>
      </w:r>
    </w:p>
    <w:p w:rsidR="00927AC9" w:rsidRPr="00927AC9" w:rsidRDefault="00927AC9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jelszavak kezelése a következőképpen történik: a jelszavakat nem sima szövegként tárolja a program az adatbázisban, hanem a keretrendszer által biztosított </w:t>
      </w:r>
      <w:r>
        <w:rPr>
          <w:i/>
          <w:sz w:val="24"/>
          <w:szCs w:val="24"/>
        </w:rPr>
        <w:t>Hash</w:t>
      </w:r>
      <w:r>
        <w:rPr>
          <w:sz w:val="24"/>
          <w:szCs w:val="24"/>
        </w:rPr>
        <w:t xml:space="preserve"> osztály </w:t>
      </w:r>
      <w:r>
        <w:rPr>
          <w:i/>
          <w:sz w:val="24"/>
          <w:szCs w:val="24"/>
        </w:rPr>
        <w:t>make()</w:t>
      </w:r>
      <w:r>
        <w:rPr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p w:rsidR="000A22F3" w:rsidRDefault="000A22F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927AC9">
        <w:rPr>
          <w:sz w:val="24"/>
          <w:szCs w:val="24"/>
        </w:rPr>
        <w:t>kötelező, email formátum, (létrehozás esetén) még nincs ilyen az adatbázisban</w:t>
      </w:r>
    </w:p>
    <w:p w:rsidR="00927AC9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jelszó: (létrehozás esetén) kötelező, létezik a mező</w:t>
      </w:r>
    </w:p>
    <w:p w:rsidR="00927AC9" w:rsidRPr="000A22F3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döntnöki és játékvezetői szint: kötelező</w:t>
      </w:r>
    </w:p>
    <w:p w:rsidR="00450B16" w:rsidRDefault="00450B16" w:rsidP="00450B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VenueController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 a csarnok (</w:t>
      </w:r>
      <w:r>
        <w:rPr>
          <w:i/>
          <w:sz w:val="24"/>
          <w:szCs w:val="24"/>
        </w:rPr>
        <w:t>Venue</w:t>
      </w:r>
      <w:r>
        <w:rPr>
          <w:sz w:val="24"/>
          <w:szCs w:val="24"/>
        </w:rPr>
        <w:t>) modellel kapcsolatban beérkező kérések feldolgozásáért felel.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csarnok (beleértve a töröltek) listázása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csarnok adatait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 adatait frissíti a kéréshez csatolt értékekre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visszaállítja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törli (soft delete)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csarnok létrehozásához használatos nézetet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csarnokot hoz létre</w:t>
      </w:r>
    </w:p>
    <w:p w:rsidR="00450B16" w:rsidRP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összes </w:t>
      </w:r>
      <w:r>
        <w:rPr>
          <w:sz w:val="24"/>
          <w:szCs w:val="24"/>
        </w:rPr>
        <w:t>csarnok</w:t>
      </w:r>
      <w:r>
        <w:rPr>
          <w:sz w:val="24"/>
          <w:szCs w:val="24"/>
        </w:rPr>
        <w:t xml:space="preserve">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 xml:space="preserve">), mert a nézetben lehetőség van azok megjelenítésére is (visszaállítás céljából). Frissítés és törlés esetén csak a nem törölt </w:t>
      </w:r>
      <w:r>
        <w:rPr>
          <w:sz w:val="24"/>
          <w:szCs w:val="24"/>
        </w:rPr>
        <w:t>csarnoko</w:t>
      </w:r>
      <w:r>
        <w:rPr>
          <w:sz w:val="24"/>
          <w:szCs w:val="24"/>
        </w:rPr>
        <w:t xml:space="preserve">k között keres. A visszaállítás természetesen csak a törölt </w:t>
      </w:r>
      <w:r>
        <w:rPr>
          <w:sz w:val="24"/>
          <w:szCs w:val="24"/>
        </w:rPr>
        <w:t>csarnokok</w:t>
      </w:r>
      <w:r>
        <w:rPr>
          <w:sz w:val="24"/>
          <w:szCs w:val="24"/>
        </w:rPr>
        <w:t xml:space="preserve"> között próbálja a megfelelőt megtalálni.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csarnokokat a név, rövid név, cím közül bármelyik mező egyértelműen</w:t>
      </w:r>
      <w:r>
        <w:rPr>
          <w:sz w:val="24"/>
          <w:szCs w:val="24"/>
        </w:rPr>
        <w:t xml:space="preserve"> azonosítja, ezért már az adatbázis sem enged új </w:t>
      </w:r>
      <w:r>
        <w:rPr>
          <w:sz w:val="24"/>
          <w:szCs w:val="24"/>
        </w:rPr>
        <w:t>csarnokot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azonos adatokkal rendelkező már létező csarnok esetén.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</w:t>
      </w:r>
      <w:r>
        <w:rPr>
          <w:sz w:val="24"/>
          <w:szCs w:val="24"/>
        </w:rPr>
        <w:t>, (létrehozás esetén) egyedi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FB3556" w:rsidRDefault="00FB2A5E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</w:t>
      </w:r>
      <w:r w:rsidR="00D54A86">
        <w:rPr>
          <w:sz w:val="24"/>
          <w:szCs w:val="24"/>
        </w:rPr>
        <w:t>elező, (létrehozás esetén) egyedi</w:t>
      </w:r>
    </w:p>
    <w:p w:rsidR="00FB3556" w:rsidRPr="000A22F3" w:rsidRDefault="00D54A8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</w:t>
      </w:r>
      <w:r w:rsidR="009809A1">
        <w:rPr>
          <w:sz w:val="24"/>
          <w:szCs w:val="24"/>
        </w:rPr>
        <w:t xml:space="preserve"> szám</w:t>
      </w:r>
      <w:r>
        <w:rPr>
          <w:sz w:val="24"/>
          <w:szCs w:val="24"/>
        </w:rPr>
        <w:t xml:space="preserve"> típusú</w:t>
      </w:r>
    </w:p>
    <w:p w:rsidR="008B2DBB" w:rsidRDefault="008B2DBB" w:rsidP="008B2D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Tournament</w:t>
      </w:r>
      <w:r>
        <w:rPr>
          <w:b/>
          <w:sz w:val="24"/>
          <w:szCs w:val="24"/>
        </w:rPr>
        <w:t>Controller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Elsősorban a </w:t>
      </w:r>
      <w:r w:rsidR="00B76CCB">
        <w:rPr>
          <w:sz w:val="24"/>
          <w:szCs w:val="24"/>
        </w:rPr>
        <w:t>verseny</w:t>
      </w:r>
      <w:r>
        <w:rPr>
          <w:sz w:val="24"/>
          <w:szCs w:val="24"/>
        </w:rPr>
        <w:t xml:space="preserve"> (</w:t>
      </w:r>
      <w:r w:rsidR="00B76CCB">
        <w:rPr>
          <w:i/>
          <w:sz w:val="24"/>
          <w:szCs w:val="24"/>
        </w:rPr>
        <w:t>Tournament</w:t>
      </w:r>
      <w:r>
        <w:rPr>
          <w:sz w:val="24"/>
          <w:szCs w:val="24"/>
        </w:rPr>
        <w:t>) modellel kapcsolatban beérkező kérések feldolgozásáért felel.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 xml:space="preserve">: az összes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(beleértve a töröltek) listázása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 frissíti a kéréshez csatolt értékekre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visszaállítja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törli (soft delete)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</w:t>
      </w:r>
      <w:r w:rsidR="001915B8">
        <w:rPr>
          <w:sz w:val="24"/>
          <w:szCs w:val="24"/>
        </w:rPr>
        <w:t>verseny</w:t>
      </w:r>
      <w:r w:rsidR="001915B8">
        <w:rPr>
          <w:sz w:val="24"/>
          <w:szCs w:val="24"/>
        </w:rPr>
        <w:t xml:space="preserve"> </w:t>
      </w:r>
      <w:r>
        <w:rPr>
          <w:sz w:val="24"/>
          <w:szCs w:val="24"/>
        </w:rPr>
        <w:t>létrehozásához használatos nézetet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hoz létre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1915B8" w:rsidRDefault="001915B8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intervalDate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kezdő és befejező dátumot alakítja át intervallum formátumúvá úgy, hogy csak azt az adatot jeleníti meg mindkettőből amelyben már különböznek</w:t>
      </w:r>
    </w:p>
    <w:p w:rsidR="001915B8" w:rsidRPr="001915B8" w:rsidRDefault="001915B8" w:rsidP="001915B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showCalendar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versenynaptár megjelenítése (arra a versenyszezonra vonatkozóan, amit a kérés </w:t>
      </w:r>
      <w:r>
        <w:rPr>
          <w:i/>
          <w:sz w:val="24"/>
          <w:szCs w:val="24"/>
        </w:rPr>
        <w:t xml:space="preserve">’season’ </w:t>
      </w:r>
      <w:r>
        <w:rPr>
          <w:sz w:val="24"/>
          <w:szCs w:val="24"/>
        </w:rPr>
        <w:t>mezője tartalmaz, vagy az aktuálisra, ha nincs ilyen mező)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 nélkül: az összes verseny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Pr="00AD699B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 minden beérkezett kérést</w:t>
      </w:r>
      <w:r w:rsidR="00AD699B">
        <w:rPr>
          <w:sz w:val="24"/>
          <w:szCs w:val="24"/>
        </w:rPr>
        <w:t xml:space="preserve"> – a </w:t>
      </w:r>
      <w:r w:rsidR="00AD699B" w:rsidRPr="00AD699B">
        <w:rPr>
          <w:i/>
          <w:sz w:val="24"/>
          <w:szCs w:val="24"/>
        </w:rPr>
        <w:t>showCalendar</w:t>
      </w:r>
      <w:r w:rsidR="00AD699B">
        <w:rPr>
          <w:i/>
          <w:sz w:val="24"/>
          <w:szCs w:val="24"/>
        </w:rPr>
        <w:t>()</w:t>
      </w:r>
      <w:r w:rsidR="00AD699B">
        <w:rPr>
          <w:sz w:val="24"/>
          <w:szCs w:val="24"/>
        </w:rPr>
        <w:t xml:space="preserve"> metódust kivéve </w:t>
      </w:r>
      <w:r w:rsidR="00AD699B">
        <w:rPr>
          <w:sz w:val="24"/>
          <w:szCs w:val="24"/>
        </w:rPr>
        <w:t>–</w:t>
      </w:r>
      <w:r>
        <w:rPr>
          <w:sz w:val="24"/>
          <w:szCs w:val="24"/>
        </w:rPr>
        <w:t xml:space="preserve">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  <w:r w:rsidR="00AD699B">
        <w:rPr>
          <w:sz w:val="24"/>
          <w:szCs w:val="24"/>
        </w:rPr>
        <w:t xml:space="preserve"> A </w:t>
      </w:r>
      <w:r w:rsidR="00AD699B">
        <w:rPr>
          <w:i/>
          <w:sz w:val="24"/>
          <w:szCs w:val="24"/>
        </w:rPr>
        <w:t>showCalendar()</w:t>
      </w:r>
      <w:r w:rsidR="00AD699B">
        <w:rPr>
          <w:sz w:val="24"/>
          <w:szCs w:val="24"/>
        </w:rPr>
        <w:t xml:space="preserve"> metódushoz az </w:t>
      </w:r>
      <w:r w:rsidR="00AD699B">
        <w:rPr>
          <w:i/>
          <w:sz w:val="24"/>
          <w:szCs w:val="24"/>
        </w:rPr>
        <w:t>’auth’</w:t>
      </w:r>
      <w:r w:rsidR="00AD699B">
        <w:rPr>
          <w:sz w:val="24"/>
          <w:szCs w:val="24"/>
        </w:rPr>
        <w:t xml:space="preserve"> middleware szükséges.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összes </w:t>
      </w:r>
      <w:r>
        <w:rPr>
          <w:sz w:val="24"/>
          <w:szCs w:val="24"/>
        </w:rPr>
        <w:t>verseny</w:t>
      </w:r>
      <w:r>
        <w:rPr>
          <w:sz w:val="24"/>
          <w:szCs w:val="24"/>
        </w:rPr>
        <w:t xml:space="preserve">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 xml:space="preserve">), mert a nézetben lehetőség van azok megjelenítésére is (visszaállítás céljából). Frissítés és törlés esetén csak a nem törölt </w:t>
      </w:r>
      <w:r>
        <w:rPr>
          <w:sz w:val="24"/>
          <w:szCs w:val="24"/>
        </w:rPr>
        <w:t>versenyek</w:t>
      </w:r>
      <w:r>
        <w:rPr>
          <w:sz w:val="24"/>
          <w:szCs w:val="24"/>
        </w:rPr>
        <w:t xml:space="preserve"> között keres. A visszaállítás természetesen csak a törölt </w:t>
      </w:r>
      <w:r>
        <w:rPr>
          <w:sz w:val="24"/>
          <w:szCs w:val="24"/>
        </w:rPr>
        <w:t>versenye</w:t>
      </w:r>
      <w:r>
        <w:rPr>
          <w:sz w:val="24"/>
          <w:szCs w:val="24"/>
        </w:rPr>
        <w:t>k között próbálja a megfelelőt megtalálni.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Ahol a megjelenítéshez szükséges, ott kilistázza és mellékeli a </w:t>
      </w:r>
      <w:r w:rsidR="00AD699B">
        <w:rPr>
          <w:sz w:val="24"/>
          <w:szCs w:val="24"/>
        </w:rPr>
        <w:t>csarnokok listáját</w:t>
      </w:r>
      <w:r>
        <w:rPr>
          <w:sz w:val="24"/>
          <w:szCs w:val="24"/>
        </w:rPr>
        <w:t>.</w:t>
      </w:r>
    </w:p>
    <w:p w:rsidR="00AD699B" w:rsidRDefault="00AD699B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versenyek listázásánál csak azokat a </w:t>
      </w:r>
      <w:r w:rsidR="00E65105">
        <w:rPr>
          <w:sz w:val="24"/>
          <w:szCs w:val="24"/>
        </w:rPr>
        <w:t>versenyeket adja vissza, amelyek kezdő dátuma a mai napnál nem régebbi.</w:t>
      </w:r>
    </w:p>
    <w:p w:rsidR="00E65105" w:rsidRPr="00E65105" w:rsidRDefault="00E65105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egyetlen metódus, ahol nem egy vagy több modellt ad vissza, a </w:t>
      </w:r>
      <w:r>
        <w:rPr>
          <w:i/>
          <w:sz w:val="24"/>
          <w:szCs w:val="24"/>
        </w:rPr>
        <w:t>showCalendar()</w:t>
      </w:r>
      <w:r>
        <w:rPr>
          <w:sz w:val="24"/>
          <w:szCs w:val="24"/>
        </w:rPr>
        <w:t>. Ez a metódus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>
        <w:rPr>
          <w:sz w:val="24"/>
          <w:szCs w:val="24"/>
        </w:rPr>
        <w:t xml:space="preserve"> szezon összes versenyét feldolgozza</w:t>
      </w:r>
      <w:r w:rsidR="009809A1">
        <w:rPr>
          <w:sz w:val="24"/>
          <w:szCs w:val="24"/>
        </w:rPr>
        <w:t>, felhasználóra szűrt versenynaptár esetén kigyűjtve hozzájuk a döntnöki és játékvezetői jelentkezéseket. A feldolgozás során új adatszerkezetet állít elő, amely tartalmazza a megjelenítéshez szükséges mezőket. Elegendő lenne itt is modelleket átadni a nézetnek, de igyekeztem a nézetekben a lehetséges legkevesebb logikát elhelyezni és csak a megjelenítésre koncentrálni.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megnevezés</w:t>
      </w:r>
      <w:r w:rsidR="00A663D0">
        <w:rPr>
          <w:sz w:val="24"/>
          <w:szCs w:val="24"/>
        </w:rPr>
        <w:t>: kötelező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kezdő dátum</w:t>
      </w:r>
      <w:r w:rsidR="00A663D0">
        <w:rPr>
          <w:sz w:val="24"/>
          <w:szCs w:val="24"/>
        </w:rPr>
        <w:t xml:space="preserve">: kötelező, </w:t>
      </w:r>
      <w:r>
        <w:rPr>
          <w:sz w:val="24"/>
          <w:szCs w:val="24"/>
        </w:rPr>
        <w:t>dátum</w:t>
      </w:r>
      <w:r w:rsidR="00A663D0">
        <w:rPr>
          <w:sz w:val="24"/>
          <w:szCs w:val="24"/>
        </w:rPr>
        <w:t xml:space="preserve"> formátum, </w:t>
      </w:r>
      <w:r>
        <w:rPr>
          <w:sz w:val="24"/>
          <w:szCs w:val="24"/>
        </w:rPr>
        <w:t>nem későbbi a befejező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befejező dátum: kötelező, dátum formátum, nem korábbi a kezdő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csarnok: kötelező</w:t>
      </w:r>
    </w:p>
    <w:p w:rsidR="009809A1" w:rsidRPr="000A22F3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játékvezetők: egész szám típusú</w:t>
      </w:r>
    </w:p>
    <w:p w:rsidR="001915B8" w:rsidRDefault="001915B8" w:rsidP="001915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ApplicationController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A döntnöki és játékvezetői jelentkezés (</w:t>
      </w:r>
      <w:r>
        <w:rPr>
          <w:i/>
          <w:sz w:val="24"/>
          <w:szCs w:val="24"/>
        </w:rPr>
        <w:t xml:space="preserve">UmprieApplication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RefereeApplication</w:t>
      </w:r>
      <w:r>
        <w:rPr>
          <w:sz w:val="24"/>
          <w:szCs w:val="24"/>
        </w:rPr>
        <w:t>) modellekkel kapcsolatban beérkező kérések feldolgozásáért felel.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1915B8" w:rsidRDefault="001915B8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addUmpire</w:t>
      </w:r>
      <w:r>
        <w:t xml:space="preserve">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addReferee</w:t>
      </w:r>
      <w:r>
        <w:rPr>
          <w:sz w:val="24"/>
          <w:szCs w:val="24"/>
        </w:rPr>
        <w:t xml:space="preserve">: </w:t>
      </w:r>
      <w:r w:rsidR="000E54C4">
        <w:rPr>
          <w:sz w:val="24"/>
          <w:szCs w:val="24"/>
        </w:rPr>
        <w:t>új jelentkezés</w:t>
      </w:r>
    </w:p>
    <w:p w:rsid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removeUmpire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removeReferee</w:t>
      </w:r>
      <w:r>
        <w:rPr>
          <w:sz w:val="24"/>
          <w:szCs w:val="24"/>
        </w:rPr>
        <w:t>: meglévő jelentkezés törlése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>: a paraméterként megadott azonosítójú versenyre való döntnöki és játékvezetői jelentkezések listázása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D15F4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versenyekre való döntnöki és játékvezetői jelentkezések feldolgozott és jóváhagyott státuszainak frissítése</w:t>
      </w:r>
    </w:p>
    <w:p w:rsidR="000E54C4" w:rsidRP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add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</w:t>
      </w:r>
      <w:r>
        <w:rPr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>
        <w:rPr>
          <w:i/>
          <w:sz w:val="24"/>
          <w:szCs w:val="24"/>
        </w:rPr>
        <w:t>type</w:t>
      </w:r>
      <w:r>
        <w:rPr>
          <w:sz w:val="24"/>
          <w:szCs w:val="24"/>
        </w:rPr>
        <w:t xml:space="preserve"> paraméter segítségével, melynek lehetséges értékei: </w:t>
      </w:r>
      <w:r>
        <w:rPr>
          <w:i/>
          <w:sz w:val="24"/>
          <w:szCs w:val="24"/>
        </w:rPr>
        <w:t xml:space="preserve">’umpire’ </w:t>
      </w:r>
      <w:r>
        <w:rPr>
          <w:sz w:val="24"/>
        </w:rPr>
        <w:t xml:space="preserve">vagy </w:t>
      </w:r>
      <w:r>
        <w:rPr>
          <w:i/>
          <w:sz w:val="24"/>
        </w:rPr>
        <w:t>’referee’</w:t>
      </w:r>
      <w:r>
        <w:rPr>
          <w:sz w:val="24"/>
        </w:rPr>
        <w:t>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>auth</w:t>
      </w:r>
      <w:r w:rsidRPr="000E54C4">
        <w:rPr>
          <w:i/>
          <w:sz w:val="24"/>
          <w:szCs w:val="24"/>
        </w:rPr>
        <w:t>’</w:t>
      </w:r>
      <w:r>
        <w:rPr>
          <w:sz w:val="24"/>
          <w:szCs w:val="24"/>
        </w:rPr>
        <w:t xml:space="preserve"> middleware átengedte.</w:t>
      </w:r>
    </w:p>
    <w:p w:rsidR="00D15F40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</w:t>
      </w:r>
      <w:r w:rsidR="00D15F40">
        <w:rPr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kötelező, (létrehozás esetén) egyedi</w:t>
      </w:r>
    </w:p>
    <w:p w:rsidR="0059258A" w:rsidRPr="000A22F3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 szám típusú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EmailController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értesítő email kiküldéséért felel.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Metódusa:</w:t>
      </w:r>
    </w:p>
    <w:p w:rsidR="000E54C4" w:rsidRPr="000E54C4" w:rsidRDefault="000E54C4" w:rsidP="000E54C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sendmail</w:t>
      </w:r>
      <w:r>
        <w:rPr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3B5965" w:rsidRP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egyetlen </w:t>
      </w:r>
      <w:r>
        <w:rPr>
          <w:i/>
          <w:sz w:val="24"/>
          <w:szCs w:val="24"/>
        </w:rPr>
        <w:t>sendmail()</w:t>
      </w:r>
      <w:r>
        <w:rPr>
          <w:sz w:val="24"/>
          <w:szCs w:val="24"/>
        </w:rPr>
        <w:t xml:space="preserve"> metódus kigyűjti a szükséges modelleket az adatbázisból és átadja a keretrendszer által biztosított </w:t>
      </w:r>
      <w:r>
        <w:rPr>
          <w:i/>
          <w:sz w:val="24"/>
          <w:szCs w:val="24"/>
        </w:rPr>
        <w:t>Mail::send()</w:t>
      </w:r>
      <w:r>
        <w:rPr>
          <w:sz w:val="24"/>
          <w:szCs w:val="24"/>
        </w:rPr>
        <w:t xml:space="preserve"> metódusnak. Az email sablonja egy nézetben HTML formátumban található meg, amelynek neve a metódus első paramétere.</w:t>
      </w:r>
      <w:bookmarkStart w:id="2" w:name="_GoBack"/>
      <w:bookmarkEnd w:id="2"/>
    </w:p>
    <w:p w:rsidR="00C12C5F" w:rsidRDefault="00164EB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Nézete</w:t>
      </w:r>
      <w:r w:rsidR="00C12C5F">
        <w:rPr>
          <w:b/>
          <w:sz w:val="24"/>
          <w:szCs w:val="24"/>
        </w:rPr>
        <w:t>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7BE81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508F6"/>
    <w:rsid w:val="0007094E"/>
    <w:rsid w:val="00080E94"/>
    <w:rsid w:val="0009289D"/>
    <w:rsid w:val="000A22F3"/>
    <w:rsid w:val="000C0DE2"/>
    <w:rsid w:val="000C5859"/>
    <w:rsid w:val="000D5A54"/>
    <w:rsid w:val="000E54C4"/>
    <w:rsid w:val="00102AB9"/>
    <w:rsid w:val="001270E0"/>
    <w:rsid w:val="00146C48"/>
    <w:rsid w:val="00164EBF"/>
    <w:rsid w:val="001915B8"/>
    <w:rsid w:val="00193373"/>
    <w:rsid w:val="001A5187"/>
    <w:rsid w:val="001B5FD3"/>
    <w:rsid w:val="001D3803"/>
    <w:rsid w:val="002040AF"/>
    <w:rsid w:val="00261170"/>
    <w:rsid w:val="00264B20"/>
    <w:rsid w:val="00270A49"/>
    <w:rsid w:val="002B4402"/>
    <w:rsid w:val="002B5533"/>
    <w:rsid w:val="002E2DBF"/>
    <w:rsid w:val="002F10AA"/>
    <w:rsid w:val="002F3035"/>
    <w:rsid w:val="00305A57"/>
    <w:rsid w:val="003108F3"/>
    <w:rsid w:val="003616F6"/>
    <w:rsid w:val="003A145C"/>
    <w:rsid w:val="003B5965"/>
    <w:rsid w:val="003D36B4"/>
    <w:rsid w:val="003D40B5"/>
    <w:rsid w:val="003E7683"/>
    <w:rsid w:val="003F1B6C"/>
    <w:rsid w:val="00435D62"/>
    <w:rsid w:val="00450B16"/>
    <w:rsid w:val="0045414C"/>
    <w:rsid w:val="00455A8C"/>
    <w:rsid w:val="00461F80"/>
    <w:rsid w:val="004923A7"/>
    <w:rsid w:val="004D1334"/>
    <w:rsid w:val="004F5CF3"/>
    <w:rsid w:val="0050181A"/>
    <w:rsid w:val="00525CC4"/>
    <w:rsid w:val="00581CD8"/>
    <w:rsid w:val="005871A9"/>
    <w:rsid w:val="0059258A"/>
    <w:rsid w:val="005A69FC"/>
    <w:rsid w:val="005E2F43"/>
    <w:rsid w:val="005F3511"/>
    <w:rsid w:val="006052F3"/>
    <w:rsid w:val="00622712"/>
    <w:rsid w:val="00630FA4"/>
    <w:rsid w:val="006642EE"/>
    <w:rsid w:val="00686138"/>
    <w:rsid w:val="0071435A"/>
    <w:rsid w:val="00717DA3"/>
    <w:rsid w:val="00722F2F"/>
    <w:rsid w:val="00724FD8"/>
    <w:rsid w:val="00730766"/>
    <w:rsid w:val="007508F5"/>
    <w:rsid w:val="00775129"/>
    <w:rsid w:val="0078585D"/>
    <w:rsid w:val="007A707E"/>
    <w:rsid w:val="007A7B1D"/>
    <w:rsid w:val="007B5B4A"/>
    <w:rsid w:val="007F20E0"/>
    <w:rsid w:val="007F4332"/>
    <w:rsid w:val="008005F2"/>
    <w:rsid w:val="008043A3"/>
    <w:rsid w:val="00807866"/>
    <w:rsid w:val="00812C79"/>
    <w:rsid w:val="00834EBB"/>
    <w:rsid w:val="00843549"/>
    <w:rsid w:val="00861B3D"/>
    <w:rsid w:val="008679CA"/>
    <w:rsid w:val="00895F2B"/>
    <w:rsid w:val="008B2DBB"/>
    <w:rsid w:val="00927AC9"/>
    <w:rsid w:val="009604CA"/>
    <w:rsid w:val="009809A1"/>
    <w:rsid w:val="009B7DBF"/>
    <w:rsid w:val="009D064B"/>
    <w:rsid w:val="00A663D0"/>
    <w:rsid w:val="00AA2C9E"/>
    <w:rsid w:val="00AA3D0D"/>
    <w:rsid w:val="00AD699B"/>
    <w:rsid w:val="00B55B30"/>
    <w:rsid w:val="00B664F4"/>
    <w:rsid w:val="00B76CCB"/>
    <w:rsid w:val="00BF474A"/>
    <w:rsid w:val="00C01F47"/>
    <w:rsid w:val="00C048C4"/>
    <w:rsid w:val="00C12C5F"/>
    <w:rsid w:val="00C26518"/>
    <w:rsid w:val="00C305C3"/>
    <w:rsid w:val="00C433BF"/>
    <w:rsid w:val="00C663CB"/>
    <w:rsid w:val="00C753D9"/>
    <w:rsid w:val="00C87880"/>
    <w:rsid w:val="00C96947"/>
    <w:rsid w:val="00D022B3"/>
    <w:rsid w:val="00D15F40"/>
    <w:rsid w:val="00D33748"/>
    <w:rsid w:val="00D54A86"/>
    <w:rsid w:val="00D62467"/>
    <w:rsid w:val="00D75BBD"/>
    <w:rsid w:val="00DE0CBE"/>
    <w:rsid w:val="00E65105"/>
    <w:rsid w:val="00E67728"/>
    <w:rsid w:val="00EA59DC"/>
    <w:rsid w:val="00EF5F84"/>
    <w:rsid w:val="00F106E7"/>
    <w:rsid w:val="00F131E3"/>
    <w:rsid w:val="00F22783"/>
    <w:rsid w:val="00F24DB7"/>
    <w:rsid w:val="00F32296"/>
    <w:rsid w:val="00F849E1"/>
    <w:rsid w:val="00FA460B"/>
    <w:rsid w:val="00FB2A5E"/>
    <w:rsid w:val="00FB3556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C73E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achefriends.org/index.html" TargetMode="External"/><Relationship Id="rId33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badminton.hu/versenye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nodejs.org/en/" TargetMode="External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1223-E0E5-4AA2-9244-17215D60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8776</TotalTime>
  <Pages>26</Pages>
  <Words>4150</Words>
  <Characters>28635</Characters>
  <Application>Microsoft Office Word</Application>
  <DocSecurity>0</DocSecurity>
  <Lines>238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60</cp:revision>
  <dcterms:created xsi:type="dcterms:W3CDTF">2019-11-20T08:45:00Z</dcterms:created>
  <dcterms:modified xsi:type="dcterms:W3CDTF">2019-12-07T13:58:00Z</dcterms:modified>
</cp:coreProperties>
</file>