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025" w:rsidRDefault="00C16AB4" w:rsidP="00C16AB4">
      <w:pPr>
        <w:pStyle w:val="Title"/>
      </w:pPr>
      <w:r>
        <w:t>GIẢI THÍCH NGHIỆP VỤ VÀ CHỨC NĂNG</w:t>
      </w:r>
    </w:p>
    <w:p w:rsidR="0099243A" w:rsidRDefault="0099243A" w:rsidP="00385AC1">
      <w:pPr>
        <w:pStyle w:val="Heading1"/>
      </w:pPr>
      <w:r>
        <w:t>Tổng quan</w:t>
      </w:r>
    </w:p>
    <w:p w:rsidR="0099243A" w:rsidRDefault="0099243A" w:rsidP="0099243A">
      <w:r>
        <w:t xml:space="preserve">Tài liệu này mô tả một số nghiệp vụ </w:t>
      </w:r>
      <w:r w:rsidR="0037195D" w:rsidRPr="0037195D">
        <w:t>Lounge</w:t>
      </w:r>
      <w:r w:rsidR="0037195D">
        <w:t xml:space="preserve"> </w:t>
      </w:r>
      <w:r>
        <w:t xml:space="preserve">Coffee trước khi sử dụng hệ thống quản lý và cách thực hiện các nghiệp vụ sau khi áp dụng hệ thống. Tài liệu này </w:t>
      </w:r>
      <w:r w:rsidR="008770C3">
        <w:t>đồng thời cũng mô tả chi tiết một số chức năng khác của hệ thống quản lý.</w:t>
      </w:r>
    </w:p>
    <w:p w:rsidR="00291B06" w:rsidRDefault="00291B06" w:rsidP="00385AC1">
      <w:pPr>
        <w:jc w:val="center"/>
      </w:pPr>
      <w:bookmarkStart w:id="0" w:name="_GoBack"/>
      <w:bookmarkEnd w:id="0"/>
      <w:r>
        <w:t xml:space="preserve">Bản quyền © 2015, Nhóm 6. </w:t>
      </w:r>
      <w:r w:rsidR="00385AC1">
        <w:t>Tài liệu được t</w:t>
      </w:r>
      <w:r>
        <w:t>ạo bởi Cao Anh.</w:t>
      </w:r>
    </w:p>
    <w:p w:rsidR="00385AC1" w:rsidRDefault="00385AC1" w:rsidP="00385AC1">
      <w:pPr>
        <w:pStyle w:val="Heading1"/>
      </w:pPr>
      <w:r>
        <w:t>Lịch sử các phiên bản</w:t>
      </w:r>
    </w:p>
    <w:tbl>
      <w:tblPr>
        <w:tblStyle w:val="GridTable1Light-Accent5"/>
        <w:tblW w:w="0" w:type="auto"/>
        <w:tblLook w:val="04A0" w:firstRow="1" w:lastRow="0" w:firstColumn="1" w:lastColumn="0" w:noHBand="0" w:noVBand="1"/>
      </w:tblPr>
      <w:tblGrid>
        <w:gridCol w:w="1555"/>
        <w:gridCol w:w="2409"/>
        <w:gridCol w:w="6799"/>
      </w:tblGrid>
      <w:tr w:rsidR="00385AC1" w:rsidTr="00385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85AC1" w:rsidRDefault="00385AC1" w:rsidP="00385AC1">
            <w:pPr>
              <w:jc w:val="center"/>
            </w:pPr>
            <w:r>
              <w:t>PHIÊN BẢN</w:t>
            </w:r>
          </w:p>
        </w:tc>
        <w:tc>
          <w:tcPr>
            <w:tcW w:w="2409" w:type="dxa"/>
          </w:tcPr>
          <w:p w:rsidR="00385AC1" w:rsidRDefault="00385AC1" w:rsidP="00385AC1">
            <w:pPr>
              <w:jc w:val="center"/>
              <w:cnfStyle w:val="100000000000" w:firstRow="1" w:lastRow="0" w:firstColumn="0" w:lastColumn="0" w:oddVBand="0" w:evenVBand="0" w:oddHBand="0" w:evenHBand="0" w:firstRowFirstColumn="0" w:firstRowLastColumn="0" w:lastRowFirstColumn="0" w:lastRowLastColumn="0"/>
            </w:pPr>
            <w:r>
              <w:t>NGÀY THAY ĐỔI</w:t>
            </w:r>
          </w:p>
        </w:tc>
        <w:tc>
          <w:tcPr>
            <w:tcW w:w="6799" w:type="dxa"/>
          </w:tcPr>
          <w:p w:rsidR="00385AC1" w:rsidRDefault="00385AC1" w:rsidP="00385AC1">
            <w:pPr>
              <w:jc w:val="center"/>
              <w:cnfStyle w:val="100000000000" w:firstRow="1" w:lastRow="0" w:firstColumn="0" w:lastColumn="0" w:oddVBand="0" w:evenVBand="0" w:oddHBand="0" w:evenHBand="0" w:firstRowFirstColumn="0" w:firstRowLastColumn="0" w:lastRowFirstColumn="0" w:lastRowLastColumn="0"/>
            </w:pPr>
            <w:r>
              <w:t>NỘI DUNG THAY ĐỔI</w:t>
            </w:r>
          </w:p>
        </w:tc>
      </w:tr>
      <w:tr w:rsidR="00385AC1" w:rsidTr="00385AC1">
        <w:tc>
          <w:tcPr>
            <w:cnfStyle w:val="001000000000" w:firstRow="0" w:lastRow="0" w:firstColumn="1" w:lastColumn="0" w:oddVBand="0" w:evenVBand="0" w:oddHBand="0" w:evenHBand="0" w:firstRowFirstColumn="0" w:firstRowLastColumn="0" w:lastRowFirstColumn="0" w:lastRowLastColumn="0"/>
            <w:tcW w:w="1555" w:type="dxa"/>
            <w:vAlign w:val="center"/>
          </w:tcPr>
          <w:p w:rsidR="00385AC1" w:rsidRPr="00385AC1" w:rsidRDefault="00385AC1" w:rsidP="00385AC1">
            <w:pPr>
              <w:jc w:val="center"/>
              <w:rPr>
                <w:b w:val="0"/>
              </w:rPr>
            </w:pPr>
            <w:r w:rsidRPr="00385AC1">
              <w:rPr>
                <w:b w:val="0"/>
              </w:rPr>
              <w:t>1.0</w:t>
            </w:r>
          </w:p>
        </w:tc>
        <w:tc>
          <w:tcPr>
            <w:tcW w:w="2409" w:type="dxa"/>
            <w:vAlign w:val="center"/>
          </w:tcPr>
          <w:p w:rsidR="00385AC1" w:rsidRPr="00385AC1" w:rsidRDefault="00385AC1" w:rsidP="00385AC1">
            <w:pPr>
              <w:jc w:val="center"/>
              <w:cnfStyle w:val="000000000000" w:firstRow="0" w:lastRow="0" w:firstColumn="0" w:lastColumn="0" w:oddVBand="0" w:evenVBand="0" w:oddHBand="0" w:evenHBand="0" w:firstRowFirstColumn="0" w:firstRowLastColumn="0" w:lastRowFirstColumn="0" w:lastRowLastColumn="0"/>
            </w:pPr>
            <w:r>
              <w:t>17/08/2015</w:t>
            </w:r>
          </w:p>
        </w:tc>
        <w:tc>
          <w:tcPr>
            <w:tcW w:w="6799" w:type="dxa"/>
          </w:tcPr>
          <w:p w:rsidR="00385AC1" w:rsidRPr="00385AC1" w:rsidRDefault="00385AC1" w:rsidP="00385AC1">
            <w:pPr>
              <w:cnfStyle w:val="000000000000" w:firstRow="0" w:lastRow="0" w:firstColumn="0" w:lastColumn="0" w:oddVBand="0" w:evenVBand="0" w:oddHBand="0" w:evenHBand="0" w:firstRowFirstColumn="0" w:firstRowLastColumn="0" w:lastRowFirstColumn="0" w:lastRowLastColumn="0"/>
            </w:pPr>
            <w:r>
              <w:t>Tạo tài liệu</w:t>
            </w:r>
          </w:p>
        </w:tc>
      </w:tr>
    </w:tbl>
    <w:p w:rsidR="00385AC1" w:rsidRPr="00385AC1" w:rsidRDefault="00385AC1" w:rsidP="00385AC1"/>
    <w:p w:rsidR="00385AC1" w:rsidRDefault="00385AC1">
      <w:pPr>
        <w:spacing w:before="0" w:after="160" w:line="259" w:lineRule="auto"/>
      </w:pPr>
      <w:r>
        <w:br w:type="page"/>
      </w:r>
    </w:p>
    <w:p w:rsidR="00C16AB4" w:rsidRDefault="0013024C" w:rsidP="0013024C">
      <w:pPr>
        <w:pStyle w:val="Heading1"/>
      </w:pPr>
      <w:r>
        <w:lastRenderedPageBreak/>
        <w:t>1. Nghiệp vụ</w:t>
      </w:r>
      <w:r w:rsidR="00E11343">
        <w:t>:</w:t>
      </w:r>
      <w:r>
        <w:t xml:space="preserve"> Bán hàng</w:t>
      </w:r>
    </w:p>
    <w:p w:rsidR="0013024C" w:rsidRDefault="0013024C" w:rsidP="0013024C">
      <w:pPr>
        <w:pStyle w:val="Heading2"/>
      </w:pPr>
      <w:r>
        <w:t xml:space="preserve">1.1 Quy trình trước khi sử dụng hệ thống: </w:t>
      </w:r>
    </w:p>
    <w:p w:rsidR="005A1BC5" w:rsidRDefault="0013024C" w:rsidP="00C16AB4">
      <w:r>
        <w:t>Tham chiếu tài liệu Cu</w:t>
      </w:r>
      <w:r w:rsidR="00AA5403">
        <w:t>stomer</w:t>
      </w:r>
      <w:r w:rsidR="00E54B69">
        <w:t>R</w:t>
      </w:r>
      <w:r w:rsidR="00E54B69" w:rsidRPr="00E54B69">
        <w:t>equirements</w:t>
      </w:r>
      <w:r w:rsidR="00AA5403">
        <w:t xml:space="preserve">.pdf, trang </w:t>
      </w:r>
      <w:r w:rsidR="00B870D9">
        <w:t>4</w:t>
      </w:r>
      <w:r>
        <w:t>, mục 1.4.1</w:t>
      </w:r>
    </w:p>
    <w:p w:rsidR="005A1BC5" w:rsidRDefault="0013024C" w:rsidP="0013024C">
      <w:pPr>
        <w:pStyle w:val="Heading2"/>
      </w:pPr>
      <w:r>
        <w:t>1.2 Quy trình sau khi áp dụng hệ thống</w:t>
      </w:r>
    </w:p>
    <w:p w:rsidR="0013024C" w:rsidRDefault="0013024C" w:rsidP="0013024C">
      <w:r>
        <w:t>1. Khách hàng yêu cầu mặt hàng với nhân viên bán hàng</w:t>
      </w:r>
      <w:r w:rsidR="00670E50">
        <w:t>.</w:t>
      </w:r>
    </w:p>
    <w:p w:rsidR="0013024C" w:rsidRDefault="0013024C" w:rsidP="0013024C">
      <w:r>
        <w:t xml:space="preserve">2. Nhân viên bán hàng chọn các mặt hàng theo yêu cầu của khách trên màn hình chọn, thông báo cho khách </w:t>
      </w:r>
      <w:r w:rsidR="006E1ADE">
        <w:t>hết hàng nếu màn hình hiển thị tình trạng hết hàng</w:t>
      </w:r>
      <w:r w:rsidR="00670E50">
        <w:t>.</w:t>
      </w:r>
    </w:p>
    <w:p w:rsidR="006E1ADE" w:rsidRDefault="006E1ADE" w:rsidP="0013024C">
      <w:r>
        <w:t>3. Nhân viên bán hàng nhận tiền thanh toán của khách, nhập tiền vào màn hình chọn sau đó xem số tiền dư cần trả lại cho khách</w:t>
      </w:r>
      <w:r w:rsidR="00670E50">
        <w:t>.</w:t>
      </w:r>
    </w:p>
    <w:p w:rsidR="006E1ADE" w:rsidRDefault="006E1ADE" w:rsidP="0013024C">
      <w:r>
        <w:t>4. Nhân viên bán hàng nhấn nút in hóa đơn và trả lại tiền thừa cho khách hàng (nếu có)</w:t>
      </w:r>
      <w:r w:rsidR="00670E50">
        <w:t>.</w:t>
      </w:r>
    </w:p>
    <w:p w:rsidR="0039175D" w:rsidRDefault="0039175D" w:rsidP="0013024C">
      <w:r>
        <w:t xml:space="preserve">5. </w:t>
      </w:r>
      <w:r w:rsidR="00670E50">
        <w:t>Nhân viên bán hàng chuyển hóa đơn cho nhân viên pha chế</w:t>
      </w:r>
    </w:p>
    <w:p w:rsidR="00670E50" w:rsidRDefault="00670E50" w:rsidP="0013024C">
      <w:r>
        <w:t xml:space="preserve">6. Nhân viên pha chế thực hiện đơn hàng </w:t>
      </w:r>
    </w:p>
    <w:p w:rsidR="00670E50" w:rsidRPr="00670E50" w:rsidRDefault="00670E50" w:rsidP="00670E50">
      <w:r w:rsidRPr="00670E50">
        <w:t>+ Nếu có thể thực hiện ngay: Nhân viên bán hàng giao hàng cho khách hàng</w:t>
      </w:r>
    </w:p>
    <w:p w:rsidR="00670E50" w:rsidRPr="00670E50" w:rsidRDefault="00670E50" w:rsidP="00670E50">
      <w:r w:rsidRPr="00670E50">
        <w:t>+ Nếu không thể thực hiện ngay: chuyển sang bước 8</w:t>
      </w:r>
    </w:p>
    <w:p w:rsidR="00670E50" w:rsidRPr="00670E50" w:rsidRDefault="00670E50" w:rsidP="00670E50">
      <w:r>
        <w:t>7</w:t>
      </w:r>
      <w:r w:rsidRPr="00670E50">
        <w:t>. Nhân viên bán hàng ghi chú số bàn vào hóa đơn của nhân viên pha chế đồng thời cung cấp thẻ số bàn cho khách hàng.</w:t>
      </w:r>
    </w:p>
    <w:p w:rsidR="00670E50" w:rsidRPr="00670E50" w:rsidRDefault="00670E50" w:rsidP="00670E50">
      <w:r>
        <w:t>8</w:t>
      </w:r>
      <w:r w:rsidRPr="00670E50">
        <w:t>. Khách hàng nhận thẻ số bàn và ngồi đợi tại 1 bàn trong chi nhánh.</w:t>
      </w:r>
    </w:p>
    <w:p w:rsidR="00670E50" w:rsidRPr="00670E50" w:rsidRDefault="00670E50" w:rsidP="00670E50">
      <w:r>
        <w:t>9</w:t>
      </w:r>
      <w:r w:rsidRPr="00670E50">
        <w:t>. Nhân viên pha chế tiếp tục thực hiện đơn hàng, sau khi hoàn thành chuyển cho nv phục vụ.</w:t>
      </w:r>
    </w:p>
    <w:p w:rsidR="00670E50" w:rsidRDefault="00670E50" w:rsidP="00670E50">
      <w:r w:rsidRPr="00670E50">
        <w:t>1</w:t>
      </w:r>
      <w:r>
        <w:t>0</w:t>
      </w:r>
      <w:r w:rsidRPr="00670E50">
        <w:t>. Nhân viên phục vụ dựa vào số bàn trên hóa đơn và thẻ bàn của khách để giao hàng, đồng thời thu hồi lại thẻ số bàn đã cấp cho khách.</w:t>
      </w:r>
    </w:p>
    <w:p w:rsidR="00737BF3" w:rsidRDefault="00737BF3" w:rsidP="0089615F">
      <w:pPr>
        <w:pStyle w:val="Heading2"/>
      </w:pPr>
      <w:r>
        <w:t xml:space="preserve">1.3 </w:t>
      </w:r>
      <w:r w:rsidR="002F3A08">
        <w:t>Màn hình nghiệp vụ</w:t>
      </w:r>
    </w:p>
    <w:p w:rsidR="002F3A08" w:rsidRDefault="00A43B9B" w:rsidP="00670E50">
      <w:r>
        <w:t>Toàn bộ quá trình bán hàng được thực hiện thông qua một màn hình duy nhất.</w:t>
      </w:r>
    </w:p>
    <w:p w:rsidR="00A43B9B" w:rsidRDefault="00A43B9B" w:rsidP="00670E50">
      <w:r>
        <w:t>Màn hình được chia thành 2 phần theo chiều dọc:</w:t>
      </w:r>
    </w:p>
    <w:p w:rsidR="00A43B9B" w:rsidRDefault="00A43B9B" w:rsidP="0089615F">
      <w:pPr>
        <w:pStyle w:val="ListParagraph"/>
        <w:numPr>
          <w:ilvl w:val="0"/>
          <w:numId w:val="5"/>
        </w:numPr>
      </w:pPr>
      <w:r>
        <w:t>Phần bên trái thể hiện danh sách các mặt hàng</w:t>
      </w:r>
    </w:p>
    <w:p w:rsidR="00A43B9B" w:rsidRDefault="00A43B9B" w:rsidP="0089615F">
      <w:pPr>
        <w:pStyle w:val="ListParagraph"/>
        <w:numPr>
          <w:ilvl w:val="0"/>
          <w:numId w:val="5"/>
        </w:numPr>
      </w:pPr>
      <w:r>
        <w:t>Phần bên phải được chia thành 3 phần theo chiều ngang</w:t>
      </w:r>
    </w:p>
    <w:p w:rsidR="00A43B9B" w:rsidRDefault="00A43B9B" w:rsidP="0089615F">
      <w:pPr>
        <w:pStyle w:val="ListParagraph"/>
        <w:numPr>
          <w:ilvl w:val="1"/>
          <w:numId w:val="5"/>
        </w:numPr>
      </w:pPr>
      <w:r>
        <w:t>Phần thứ nhất thể hiện hóa đơn của khách hàng</w:t>
      </w:r>
    </w:p>
    <w:p w:rsidR="00A43B9B" w:rsidRDefault="00A43B9B" w:rsidP="0089615F">
      <w:pPr>
        <w:pStyle w:val="ListParagraph"/>
        <w:numPr>
          <w:ilvl w:val="1"/>
          <w:numId w:val="5"/>
        </w:numPr>
      </w:pPr>
      <w:r>
        <w:t>Phần thứ 2 cho phép tính số tiền dư dựa vào số tiền nhập vào và giá trị hóa đơn</w:t>
      </w:r>
    </w:p>
    <w:p w:rsidR="00A43B9B" w:rsidRPr="00670E50" w:rsidRDefault="00A43B9B" w:rsidP="0089615F">
      <w:pPr>
        <w:pStyle w:val="ListParagraph"/>
        <w:numPr>
          <w:ilvl w:val="1"/>
          <w:numId w:val="5"/>
        </w:numPr>
      </w:pPr>
      <w:r>
        <w:t>Phần thứ 3 là nút In hóa đơn</w:t>
      </w:r>
    </w:p>
    <w:p w:rsidR="00670E50" w:rsidRPr="0013024C" w:rsidRDefault="00670E50" w:rsidP="0013024C"/>
    <w:p w:rsidR="005A1BC5" w:rsidRDefault="00A43B9B" w:rsidP="00C16AB4">
      <w:r>
        <w:lastRenderedPageBreak/>
        <w:t>Layout của màn hình được thể hiện như hình dưới đây</w:t>
      </w:r>
    </w:p>
    <w:p w:rsidR="00A43B9B" w:rsidRPr="00C16AB4" w:rsidRDefault="0089615F" w:rsidP="00C16AB4">
      <w:r>
        <w:rPr>
          <w:noProof/>
        </w:rPr>
        <mc:AlternateContent>
          <mc:Choice Requires="wpg">
            <w:drawing>
              <wp:anchor distT="0" distB="0" distL="114300" distR="114300" simplePos="0" relativeHeight="251668480" behindDoc="0" locked="0" layoutInCell="1" allowOverlap="1" wp14:anchorId="0AC69109" wp14:editId="7EB6ABCE">
                <wp:simplePos x="0" y="0"/>
                <wp:positionH relativeFrom="margin">
                  <wp:align>left</wp:align>
                </wp:positionH>
                <wp:positionV relativeFrom="paragraph">
                  <wp:posOffset>62865</wp:posOffset>
                </wp:positionV>
                <wp:extent cx="4810125" cy="3362325"/>
                <wp:effectExtent l="0" t="0" r="28575" b="28575"/>
                <wp:wrapNone/>
                <wp:docPr id="7" name="Group 7"/>
                <wp:cNvGraphicFramePr/>
                <a:graphic xmlns:a="http://schemas.openxmlformats.org/drawingml/2006/main">
                  <a:graphicData uri="http://schemas.microsoft.com/office/word/2010/wordprocessingGroup">
                    <wpg:wgp>
                      <wpg:cNvGrpSpPr/>
                      <wpg:grpSpPr>
                        <a:xfrm>
                          <a:off x="0" y="0"/>
                          <a:ext cx="4810125" cy="3362325"/>
                          <a:chOff x="0" y="0"/>
                          <a:chExt cx="4810125" cy="3362325"/>
                        </a:xfrm>
                      </wpg:grpSpPr>
                      <wps:wsp>
                        <wps:cNvPr id="2" name="Rectangle 2"/>
                        <wps:cNvSpPr/>
                        <wps:spPr>
                          <a:xfrm>
                            <a:off x="0" y="0"/>
                            <a:ext cx="2400300" cy="33623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409825" y="0"/>
                            <a:ext cx="2400300" cy="21050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409825" y="2733675"/>
                            <a:ext cx="2400300" cy="6286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409825" y="2105025"/>
                            <a:ext cx="2400300" cy="62865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5DD4F9" id="Group 7" o:spid="_x0000_s1026" style="position:absolute;margin-left:0;margin-top:4.95pt;width:378.75pt;height:264.75pt;z-index:251668480;mso-position-horizontal:left;mso-position-horizontal-relative:margin" coordsize="48101,33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">
                <v:rect id="Rectangle 2" o:spid="_x0000_s1027" style="position:absolute;width:24003;height:33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S+Y8IA&#10;AADaAAAADwAAAGRycy9kb3ducmV2LnhtbESPzWrDMBCE74G8g9hAb7FcG0xwoxhTCPjQQpqWnhdr&#10;a7u1VsZS/PP2VaDQ4zAz3zDHYjG9mGh0nWUFj1EMgri2uuNGwcf7eX8A4Tyyxt4yKVjJQXHabo6Y&#10;azvzG01X34gAYZejgtb7IZfS1S0ZdJEdiIP3ZUeDPsixkXrEOcBNL5M4zqTBjsNCiwM9t1T/XG9G&#10;gf2WU9a8fJZphYf0dXEXk6yzUg+7pXwC4Wnx/+G/dqUVJHC/Em6AP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L5jwgAAANoAAAAPAAAAAAAAAAAAAAAAAJgCAABkcnMvZG93&#10;bnJldi54bWxQSwUGAAAAAAQABAD1AAAAhwMAAAAA&#10;" fillcolor="white [3201]" strokecolor="#5b9bd5 [3204]" strokeweight="1pt"/>
                <v:rect id="Rectangle 4" o:spid="_x0000_s1028" style="position:absolute;left:24098;width:24003;height:21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GDjMIA&#10;AADaAAAADwAAAGRycy9kb3ducmV2LnhtbESPT2vCQBTE74LfYXmF3nTTKCKpqwSh4KGCjeL5kX1N&#10;otm3IbvNn2/vCkKPw8z8htnsBlOLjlpXWVbwMY9AEOdWV1wouJy/ZmsQziNrrC2TgpEc7LbTyQYT&#10;bXv+oS7zhQgQdgkqKL1vEildXpJBN7cNcfB+bWvQB9kWUrfYB7ipZRxFK2mw4rBQYkP7kvJ79mcU&#10;2JvsVsX3NV0ccL04Du5k4rFX6v1tSD9BeBr8f/jVPmgFS3heCTd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YOMwgAAANoAAAAPAAAAAAAAAAAAAAAAAJgCAABkcnMvZG93&#10;bnJldi54bWxQSwUGAAAAAAQABAD1AAAAhwMAAAAA&#10;" fillcolor="white [3201]" strokecolor="#5b9bd5 [3204]" strokeweight="1pt"/>
                <v:rect id="Rectangle 5" o:spid="_x0000_s1029" style="position:absolute;left:24098;top:27336;width:24003;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mF8IA&#10;AADaAAAADwAAAGRycy9kb3ducmV2LnhtbESPT2vCQBTE74LfYXmF3nTTiCKpqwSh4KGCjeL5kX1N&#10;otm3IbvNn2/vCkKPw8z8htnsBlOLjlpXWVbwMY9AEOdWV1wouJy/ZmsQziNrrC2TgpEc7LbTyQYT&#10;bXv+oS7zhQgQdgkqKL1vEildXpJBN7cNcfB+bWvQB9kWUrfYB7ipZRxFK2mw4rBQYkP7kvJ79mcU&#10;2JvsVsX3NV0ccL04Du5k4rFX6v1tSD9BeBr8f/jVPmgFS3heCTdAb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SYXwgAAANoAAAAPAAAAAAAAAAAAAAAAAJgCAABkcnMvZG93&#10;bnJldi54bWxQSwUGAAAAAAQABAD1AAAAhwMAAAAA&#10;" fillcolor="white [3201]" strokecolor="#5b9bd5 [3204]" strokeweight="1pt"/>
                <v:rect id="Rectangle 6" o:spid="_x0000_s1030" style="position:absolute;left:24098;top:21050;width:2400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4YMIA&#10;AADaAAAADwAAAGRycy9kb3ducmV2LnhtbESPQWuDQBSE74X8h+UFcmvWGhCx2YgUAh4SSG3p+eG+&#10;qq37VtyNmn+fDRR6HGbmG2afL6YXE42us6zgZRuBIK6t7rhR8PlxfE5BOI+ssbdMCm7kID+snvaY&#10;aTvzO02Vb0SAsMtQQev9kEnp6pYMuq0diIP3bUeDPsixkXrEOcBNL+MoSqTBjsNCiwO9tVT/Vlej&#10;wP7IKWlOX8WuxHR3XtzFxLdZqc16KV5BeFr8f/ivXWoFCTyuhBs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7hgwgAAANoAAAAPAAAAAAAAAAAAAAAAAJgCAABkcnMvZG93&#10;bnJldi54bWxQSwUGAAAAAAQABAD1AAAAhwMAAAAA&#10;" fillcolor="white [3201]" strokecolor="#5b9bd5 [3204]" strokeweight="1pt"/>
                <w10:wrap anchorx="margin"/>
              </v:group>
            </w:pict>
          </mc:Fallback>
        </mc:AlternateContent>
      </w:r>
    </w:p>
    <w:p w:rsidR="00293F05" w:rsidRDefault="00293F05" w:rsidP="00C16AB4"/>
    <w:p w:rsidR="00293F05" w:rsidRPr="00293F05" w:rsidRDefault="00293F05" w:rsidP="00293F05"/>
    <w:p w:rsidR="00293F05" w:rsidRPr="00293F05" w:rsidRDefault="00293F05" w:rsidP="00293F05"/>
    <w:p w:rsidR="00293F05" w:rsidRPr="00293F05" w:rsidRDefault="00293F05" w:rsidP="00293F05"/>
    <w:p w:rsidR="00293F05" w:rsidRPr="00293F05" w:rsidRDefault="00293F05" w:rsidP="00293F05"/>
    <w:p w:rsidR="00293F05" w:rsidRPr="00293F05" w:rsidRDefault="00293F05" w:rsidP="00293F05"/>
    <w:p w:rsidR="00293F05" w:rsidRPr="00293F05" w:rsidRDefault="00293F05" w:rsidP="00293F05"/>
    <w:p w:rsidR="00293F05" w:rsidRPr="00293F05" w:rsidRDefault="00293F05" w:rsidP="00293F05"/>
    <w:p w:rsidR="00293F05" w:rsidRPr="00293F05" w:rsidRDefault="00293F05" w:rsidP="00293F05"/>
    <w:p w:rsidR="00293F05" w:rsidRDefault="00293F05" w:rsidP="00293F05"/>
    <w:p w:rsidR="00C16AB4" w:rsidRDefault="00293F05" w:rsidP="00293F05">
      <w:pPr>
        <w:pStyle w:val="Heading1"/>
      </w:pPr>
      <w:r>
        <w:t>2. Chức năng: Đăng nhập</w:t>
      </w:r>
    </w:p>
    <w:p w:rsidR="00293F05" w:rsidRDefault="00293F05" w:rsidP="00293F05">
      <w:pPr>
        <w:pStyle w:val="Heading2"/>
      </w:pPr>
      <w:r>
        <w:t>2.1 Tài liệu tham chiếu</w:t>
      </w:r>
    </w:p>
    <w:p w:rsidR="00293F05" w:rsidRDefault="00293F05" w:rsidP="00293F05">
      <w:r>
        <w:t xml:space="preserve">Tài liệu </w:t>
      </w:r>
      <w:r w:rsidR="00567FE6">
        <w:t>CustomerR</w:t>
      </w:r>
      <w:r w:rsidR="00567FE6" w:rsidRPr="00E54B69">
        <w:t>equirements</w:t>
      </w:r>
      <w:r w:rsidR="00567FE6">
        <w:t>.pdf, trang 6, mục 3.1</w:t>
      </w:r>
      <w:r w:rsidR="00E91F8A">
        <w:t>, yêu cầu  6</w:t>
      </w:r>
    </w:p>
    <w:p w:rsidR="00E91F8A" w:rsidRDefault="00E91F8A" w:rsidP="00E91F8A">
      <w:pPr>
        <w:pStyle w:val="Heading2"/>
      </w:pPr>
      <w:r>
        <w:t>2.2 Mô tả chức năng, quy trình</w:t>
      </w:r>
    </w:p>
    <w:p w:rsidR="00E91F8A" w:rsidRDefault="00E91F8A" w:rsidP="00E91F8A">
      <w:r>
        <w:t>Mỗi chi nhánh có một tài khoản đăng nhập riêng với tên đăng nhập là mã chi nhánh và mật khẩu do giám đố</w:t>
      </w:r>
      <w:r w:rsidR="00633C9E">
        <w:t>c đặt.</w:t>
      </w:r>
    </w:p>
    <w:p w:rsidR="00633C9E" w:rsidRDefault="00633C9E" w:rsidP="00633C9E">
      <w:pPr>
        <w:pStyle w:val="Note"/>
      </w:pPr>
      <w:r>
        <w:t>Ghi chú: Khi thay đổi nhân viên quản lý chi nhánh, giám đốc thay đổi mật khẩu đăng nhập của chi nhánh đó.</w:t>
      </w:r>
    </w:p>
    <w:p w:rsidR="00633C9E" w:rsidRDefault="008A3ABE" w:rsidP="00E91F8A">
      <w:r>
        <w:t>Khi đăng nhập vào hệ thống, tùy thuộc vào tài khoản mà người dùng sẽ được chuyển đến các trang tương ứ</w:t>
      </w:r>
      <w:r w:rsidR="00A9377A">
        <w:t>ng.</w:t>
      </w:r>
    </w:p>
    <w:p w:rsidR="00A9377A" w:rsidRDefault="00A9377A" w:rsidP="00E91F8A">
      <w:r>
        <w:t>Vào đầu ngày làm việc, nhân viên quản lý đăng nhập vào hệ thống để hiển thị màn hình chọn món cho nhân viên bán hàng và đăng xuất khỏi hệ thống vào cuối ngày làm việc.</w:t>
      </w:r>
    </w:p>
    <w:p w:rsidR="00A9377A" w:rsidRDefault="00A9377A" w:rsidP="00342F0B">
      <w:pPr>
        <w:pStyle w:val="Heading2"/>
      </w:pPr>
      <w:r>
        <w:t>2.3 Màn hình chức năng</w:t>
      </w:r>
    </w:p>
    <w:p w:rsidR="00342F0B" w:rsidRDefault="00342F0B" w:rsidP="00342F0B">
      <w:r>
        <w:t>Màn hình đăng nhập gồm 2 khung nhập dữ liệu là Tên đăng nhập và Mật khẩu, nếu tài khoản đăng nhập là tài khoản đăng nhập của chi nhánh thì hiển thị một dropdown box để lựa chọn chế độ đăng nhập là Nhân viên bán hàng hay Nhân viên quản lý.</w:t>
      </w:r>
    </w:p>
    <w:p w:rsidR="00342F0B" w:rsidRPr="00342F0B" w:rsidRDefault="00342F0B" w:rsidP="00342F0B">
      <w:r>
        <w:t>Nếu đăng nhập thành công thì chuyển hướng người dùng đến các trang tương ứng.</w:t>
      </w:r>
    </w:p>
    <w:p w:rsidR="00342F0B" w:rsidRDefault="00930C30" w:rsidP="00930C30">
      <w:pPr>
        <w:pStyle w:val="Heading1"/>
      </w:pPr>
      <w:r>
        <w:lastRenderedPageBreak/>
        <w:t>3. Nghiệp vụ: Quản lý nguyên liệu</w:t>
      </w:r>
    </w:p>
    <w:p w:rsidR="00930C30" w:rsidRDefault="00930C30" w:rsidP="00054D99">
      <w:pPr>
        <w:pStyle w:val="Heading2"/>
      </w:pPr>
      <w:r>
        <w:t xml:space="preserve">3.1 Quy trình </w:t>
      </w:r>
      <w:r w:rsidR="003741B4">
        <w:t>nghiệp vụ</w:t>
      </w:r>
    </w:p>
    <w:p w:rsidR="00EB12FC" w:rsidRDefault="00EB12FC" w:rsidP="00EB12FC">
      <w:r>
        <w:t xml:space="preserve">1. </w:t>
      </w:r>
      <w:r w:rsidR="003741B4">
        <w:t>Nhân viên quản lý báo cáo tình trạng kho cho giám đốc vào các ngày thứ 5 hàng tuần</w:t>
      </w:r>
    </w:p>
    <w:p w:rsidR="003741B4" w:rsidRDefault="003741B4" w:rsidP="00EB12FC">
      <w:r>
        <w:t>2. Giám đốc xác nhận yêu cầu và chuyển cho nhân viên kế toán</w:t>
      </w:r>
    </w:p>
    <w:p w:rsidR="003741B4" w:rsidRDefault="003741B4" w:rsidP="00EB12FC">
      <w:r>
        <w:t>3. Nhân viên kế toán đặt hàng từ các nhà cung cấp và yêu cầu họ chuyển hàng trực tiếp cho chi nhánh đồng thời nhập thông tin mua hàng của cho chi nhánh vào hệ thống.</w:t>
      </w:r>
    </w:p>
    <w:p w:rsidR="009F4C3A" w:rsidRPr="00EB12FC" w:rsidRDefault="003741B4" w:rsidP="009F4C3A">
      <w:pPr>
        <w:pStyle w:val="Note"/>
      </w:pPr>
      <w:r>
        <w:t xml:space="preserve">Ghi chú: Việc nhập thông tin mua hàng cho chi nhánh được thực </w:t>
      </w:r>
      <w:r w:rsidR="009F4C3A">
        <w:t>hiện khi nhân viên kế toán nhận được hóa đơn bán hàng từ nhà cung cấp</w:t>
      </w:r>
    </w:p>
    <w:p w:rsidR="00930C30" w:rsidRDefault="003124CE" w:rsidP="003124CE">
      <w:pPr>
        <w:pStyle w:val="Heading2"/>
      </w:pPr>
      <w:r>
        <w:t>3.2 Màn hình nghiệp vụ</w:t>
      </w:r>
    </w:p>
    <w:p w:rsidR="003124CE" w:rsidRDefault="00EA029A" w:rsidP="003124CE">
      <w:r>
        <w:t>Màn hình được chia làm 3 phần theo chiều ngang</w:t>
      </w:r>
    </w:p>
    <w:p w:rsidR="00EA029A" w:rsidRDefault="00EA029A" w:rsidP="00070D71">
      <w:pPr>
        <w:pStyle w:val="ListParagraph"/>
        <w:numPr>
          <w:ilvl w:val="0"/>
          <w:numId w:val="6"/>
        </w:numPr>
      </w:pPr>
      <w:r>
        <w:t>Phần thứ nhất: Cho phép nhân viên nhập các thông tin chung của hóa đơn</w:t>
      </w:r>
    </w:p>
    <w:p w:rsidR="00EA029A" w:rsidRDefault="00EA029A" w:rsidP="00070D71">
      <w:pPr>
        <w:pStyle w:val="ListParagraph"/>
        <w:numPr>
          <w:ilvl w:val="0"/>
          <w:numId w:val="6"/>
        </w:numPr>
      </w:pPr>
      <w:r>
        <w:t>Phần thứ 2 bao gồm 2 phần:</w:t>
      </w:r>
    </w:p>
    <w:p w:rsidR="00EA029A" w:rsidRDefault="00EA029A" w:rsidP="00070D71">
      <w:pPr>
        <w:pStyle w:val="ListParagraph"/>
        <w:numPr>
          <w:ilvl w:val="1"/>
          <w:numId w:val="6"/>
        </w:numPr>
      </w:pPr>
      <w:r>
        <w:t>Phần nhập thông tin mặt hàng</w:t>
      </w:r>
    </w:p>
    <w:p w:rsidR="00EA029A" w:rsidRDefault="00EA029A" w:rsidP="00070D71">
      <w:pPr>
        <w:pStyle w:val="ListParagraph"/>
        <w:numPr>
          <w:ilvl w:val="1"/>
          <w:numId w:val="6"/>
        </w:numPr>
      </w:pPr>
      <w:r>
        <w:t>Phần danh sách hiển thị thông tin mặt hàng đã nhập</w:t>
      </w:r>
    </w:p>
    <w:p w:rsidR="005A480D" w:rsidRDefault="005A480D" w:rsidP="00070D71">
      <w:pPr>
        <w:pStyle w:val="ListParagraph"/>
        <w:numPr>
          <w:ilvl w:val="0"/>
          <w:numId w:val="6"/>
        </w:numPr>
      </w:pPr>
      <w:r>
        <w:t>Phần thứ 3: Nút lưu</w:t>
      </w:r>
      <w:r w:rsidR="00070D71">
        <w:t xml:space="preserve"> thông tin đã chọn</w:t>
      </w:r>
    </w:p>
    <w:p w:rsidR="006C5541" w:rsidRDefault="006C5541" w:rsidP="006C5541">
      <w:r>
        <w:t>Layout màn hình nghiệp vụ</w:t>
      </w:r>
    </w:p>
    <w:p w:rsidR="006C5541" w:rsidRPr="003124CE" w:rsidRDefault="006C5541" w:rsidP="006C5541">
      <w:r>
        <w:rPr>
          <w:noProof/>
        </w:rPr>
        <mc:AlternateContent>
          <mc:Choice Requires="wpg">
            <w:drawing>
              <wp:anchor distT="0" distB="0" distL="114300" distR="114300" simplePos="0" relativeHeight="251676672" behindDoc="0" locked="0" layoutInCell="1" allowOverlap="1">
                <wp:simplePos x="0" y="0"/>
                <wp:positionH relativeFrom="column">
                  <wp:posOffset>49530</wp:posOffset>
                </wp:positionH>
                <wp:positionV relativeFrom="paragraph">
                  <wp:posOffset>90805</wp:posOffset>
                </wp:positionV>
                <wp:extent cx="3429000" cy="2009775"/>
                <wp:effectExtent l="0" t="0" r="19050" b="28575"/>
                <wp:wrapNone/>
                <wp:docPr id="10" name="Group 10"/>
                <wp:cNvGraphicFramePr/>
                <a:graphic xmlns:a="http://schemas.openxmlformats.org/drawingml/2006/main">
                  <a:graphicData uri="http://schemas.microsoft.com/office/word/2010/wordprocessingGroup">
                    <wpg:wgp>
                      <wpg:cNvGrpSpPr/>
                      <wpg:grpSpPr>
                        <a:xfrm>
                          <a:off x="0" y="0"/>
                          <a:ext cx="3429000" cy="2009775"/>
                          <a:chOff x="0" y="0"/>
                          <a:chExt cx="3429000" cy="2009775"/>
                        </a:xfrm>
                      </wpg:grpSpPr>
                      <wps:wsp>
                        <wps:cNvPr id="3" name="Rectangle 3"/>
                        <wps:cNvSpPr/>
                        <wps:spPr>
                          <a:xfrm>
                            <a:off x="0" y="0"/>
                            <a:ext cx="3429000" cy="56197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523875"/>
                            <a:ext cx="3429000" cy="12192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1743075"/>
                            <a:ext cx="3429000" cy="2667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94221E" id="Group 10" o:spid="_x0000_s1026" style="position:absolute;margin-left:3.9pt;margin-top:7.15pt;width:270pt;height:158.25pt;z-index:251676672" coordsize="34290,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">
                <v:rect id="Rectangle 3" o:spid="_x0000_s1027" style="position:absolute;width:34290;height:5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gb+MIA&#10;AADaAAAADwAAAGRycy9kb3ducmV2LnhtbESPzWrDMBCE74G8g9hAb7FcG0xwoxhTCPjQQpqWnhdr&#10;a7u1VsZS/PP2VaDQ4zAz3zDHYjG9mGh0nWUFj1EMgri2uuNGwcf7eX8A4Tyyxt4yKVjJQXHabo6Y&#10;azvzG01X34gAYZejgtb7IZfS1S0ZdJEdiIP3ZUeDPsixkXrEOcBNL5M4zqTBjsNCiwM9t1T/XG9G&#10;gf2WU9a8fJZphYf0dXEXk6yzUg+7pXwC4Wnx/+G/dqUVpHC/Em6AP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Bv4wgAAANoAAAAPAAAAAAAAAAAAAAAAAJgCAABkcnMvZG93&#10;bnJldi54bWxQSwUGAAAAAAQABAD1AAAAhwMAAAAA&#10;" fillcolor="white [3201]" strokecolor="#5b9bd5 [3204]" strokeweight="1pt"/>
                <v:rect id="Rectangle 8" o:spid="_x0000_s1028" style="position:absolute;top:5238;width:34290;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JibsA&#10;AADaAAAADwAAAGRycy9kb3ducmV2LnhtbERPSwrCMBDdC94hjODOpiqIVKOIILhQ8IfroRnbajMp&#10;TWzr7c1CcPl4/+W6M6VoqHaFZQXjKAZBnFpdcKbgdt2N5iCcR9ZYWiYFH3KwXvV7S0y0bflMzcVn&#10;IoSwS1BB7n2VSOnSnAy6yFbEgXvY2qAPsM6krrEN4aaUkzieSYMFh4YcK9rmlL4ub6PAPmUzyw73&#10;zXSP8+mxcycz+bRKDQfdZgHCU+f/4p97rxWEreFKuAFy9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MiYm7AAAA2gAAAA8AAAAAAAAAAAAAAAAAmAIAAGRycy9kb3ducmV2Lnht&#10;bFBLBQYAAAAABAAEAPUAAACAAwAAAAA=&#10;" fillcolor="white [3201]" strokecolor="#5b9bd5 [3204]" strokeweight="1pt"/>
                <v:rect id="Rectangle 9" o:spid="_x0000_s1029" style="position:absolute;top:17430;width:3429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sEsAA&#10;AADaAAAADwAAAGRycy9kb3ducmV2LnhtbESPQYvCMBSE74L/ITzBm01VEK1GEUHwsIKr4vnRPNtq&#10;81KabFv/vRGEPQ4z8w2z2nSmFA3VrrCsYBzFIIhTqwvOFFwv+9EchPPIGkvLpOBFDjbrfm+FibYt&#10;/1Jz9pkIEHYJKsi9rxIpXZqTQRfZijh4d1sb9EHWmdQ1tgFuSjmJ45k0WHBYyLGiXU7p8/xnFNiH&#10;bGbZz207PeB8euzcyUxerVLDQbddgvDU+f/wt33QChbwuRJu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MAsEsAAAADaAAAADwAAAAAAAAAAAAAAAACYAgAAZHJzL2Rvd25y&#10;ZXYueG1sUEsFBgAAAAAEAAQA9QAAAIUDAAAAAA==&#10;" fillcolor="white [3201]" strokecolor="#5b9bd5 [3204]" strokeweight="1pt"/>
              </v:group>
            </w:pict>
          </mc:Fallback>
        </mc:AlternateContent>
      </w:r>
    </w:p>
    <w:p w:rsidR="00E91F8A" w:rsidRPr="00293F05" w:rsidRDefault="00E91F8A" w:rsidP="00293F05"/>
    <w:p w:rsidR="001B02DC" w:rsidRDefault="001B02DC" w:rsidP="00293F05"/>
    <w:p w:rsidR="001B02DC" w:rsidRPr="001B02DC" w:rsidRDefault="001B02DC" w:rsidP="001B02DC"/>
    <w:p w:rsidR="001B02DC" w:rsidRDefault="001B02DC" w:rsidP="001B02DC"/>
    <w:p w:rsidR="001B02DC" w:rsidRPr="001B02DC" w:rsidRDefault="001B02DC" w:rsidP="001B02DC">
      <w:pPr>
        <w:tabs>
          <w:tab w:val="left" w:pos="6225"/>
        </w:tabs>
      </w:pPr>
      <w:r>
        <w:tab/>
      </w:r>
    </w:p>
    <w:sectPr w:rsidR="001B02DC" w:rsidRPr="001B02DC" w:rsidSect="001E0712">
      <w:pgSz w:w="11907" w:h="16840" w:code="9"/>
      <w:pgMar w:top="851" w:right="567" w:bottom="851" w:left="567" w:header="284"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Awesome">
    <w:panose1 w:val="000000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Light">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E00002FF" w:usb1="400078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264A"/>
    <w:multiLevelType w:val="hybridMultilevel"/>
    <w:tmpl w:val="2BE8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00D4D"/>
    <w:multiLevelType w:val="hybridMultilevel"/>
    <w:tmpl w:val="F1FE3BC8"/>
    <w:lvl w:ilvl="0" w:tplc="49B06FDE">
      <w:start w:val="1"/>
      <w:numFmt w:val="bullet"/>
      <w:lvlText w:val=""/>
      <w:lvlJc w:val="left"/>
      <w:pPr>
        <w:ind w:left="720" w:hanging="360"/>
      </w:pPr>
      <w:rPr>
        <w:rFonts w:ascii="FontAwesome" w:hAnsi="FontAwesome"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2C4449"/>
    <w:multiLevelType w:val="hybridMultilevel"/>
    <w:tmpl w:val="E5709218"/>
    <w:lvl w:ilvl="0" w:tplc="49B06FDE">
      <w:start w:val="1"/>
      <w:numFmt w:val="bullet"/>
      <w:lvlText w:val=""/>
      <w:lvlJc w:val="left"/>
      <w:pPr>
        <w:ind w:left="720" w:hanging="360"/>
      </w:pPr>
      <w:rPr>
        <w:rFonts w:ascii="FontAwesome" w:hAnsi="FontAwesome"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124918"/>
    <w:multiLevelType w:val="hybridMultilevel"/>
    <w:tmpl w:val="5AA004E6"/>
    <w:lvl w:ilvl="0" w:tplc="6882D43E">
      <w:start w:val="1"/>
      <w:numFmt w:val="decimal"/>
      <w:pStyle w:val="CodeStyle"/>
      <w:lvlText w:val="%1"/>
      <w:lvlJc w:val="left"/>
      <w:pPr>
        <w:ind w:left="530" w:hanging="360"/>
      </w:pPr>
      <w:rPr>
        <w:rFonts w:ascii="Segoe UI" w:hAnsi="Segoe UI" w:hint="default"/>
        <w:sz w:val="20"/>
      </w:rPr>
    </w:lvl>
    <w:lvl w:ilvl="1" w:tplc="04090019">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num w:numId="1">
    <w:abstractNumId w:val="3"/>
  </w:num>
  <w:num w:numId="2">
    <w:abstractNumId w:val="3"/>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B4"/>
    <w:rsid w:val="00054D99"/>
    <w:rsid w:val="00070D71"/>
    <w:rsid w:val="0012634E"/>
    <w:rsid w:val="0013024C"/>
    <w:rsid w:val="001B02DC"/>
    <w:rsid w:val="001D537F"/>
    <w:rsid w:val="001E0712"/>
    <w:rsid w:val="001E10ED"/>
    <w:rsid w:val="00291B06"/>
    <w:rsid w:val="002939CF"/>
    <w:rsid w:val="00293F05"/>
    <w:rsid w:val="002C2752"/>
    <w:rsid w:val="002F3A08"/>
    <w:rsid w:val="00301DF0"/>
    <w:rsid w:val="00305371"/>
    <w:rsid w:val="003124CE"/>
    <w:rsid w:val="00341785"/>
    <w:rsid w:val="00342F0B"/>
    <w:rsid w:val="0037195D"/>
    <w:rsid w:val="003741B4"/>
    <w:rsid w:val="00385AC1"/>
    <w:rsid w:val="0039175D"/>
    <w:rsid w:val="00494B3D"/>
    <w:rsid w:val="004B571F"/>
    <w:rsid w:val="00521617"/>
    <w:rsid w:val="00567FE6"/>
    <w:rsid w:val="005A1BC5"/>
    <w:rsid w:val="005A480D"/>
    <w:rsid w:val="005F4702"/>
    <w:rsid w:val="00633C9E"/>
    <w:rsid w:val="0064304E"/>
    <w:rsid w:val="00670E50"/>
    <w:rsid w:val="00690AEF"/>
    <w:rsid w:val="006C5541"/>
    <w:rsid w:val="006E1ADE"/>
    <w:rsid w:val="00737BF3"/>
    <w:rsid w:val="00816998"/>
    <w:rsid w:val="008765E8"/>
    <w:rsid w:val="008770C3"/>
    <w:rsid w:val="0089615F"/>
    <w:rsid w:val="008A3ABE"/>
    <w:rsid w:val="008F7DCE"/>
    <w:rsid w:val="009055DC"/>
    <w:rsid w:val="00930C30"/>
    <w:rsid w:val="0099243A"/>
    <w:rsid w:val="009B3AC2"/>
    <w:rsid w:val="009F4C3A"/>
    <w:rsid w:val="00A41BE1"/>
    <w:rsid w:val="00A43B9B"/>
    <w:rsid w:val="00A9377A"/>
    <w:rsid w:val="00AA11DB"/>
    <w:rsid w:val="00AA5403"/>
    <w:rsid w:val="00B870D9"/>
    <w:rsid w:val="00BE2A98"/>
    <w:rsid w:val="00C16AB4"/>
    <w:rsid w:val="00D77114"/>
    <w:rsid w:val="00D829F7"/>
    <w:rsid w:val="00E037C2"/>
    <w:rsid w:val="00E11343"/>
    <w:rsid w:val="00E54B69"/>
    <w:rsid w:val="00E833E0"/>
    <w:rsid w:val="00E91F8A"/>
    <w:rsid w:val="00EA029A"/>
    <w:rsid w:val="00EB12FC"/>
    <w:rsid w:val="00F53559"/>
    <w:rsid w:val="00F74F3A"/>
    <w:rsid w:val="00F9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4B9B5-4142-49C5-8D2A-5E0CC6794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9F7"/>
    <w:pPr>
      <w:spacing w:before="120" w:after="120" w:line="312" w:lineRule="auto"/>
    </w:pPr>
    <w:rPr>
      <w:rFonts w:ascii="Segoe UI" w:hAnsi="Segoe UI"/>
      <w:color w:val="3B3838" w:themeColor="background2" w:themeShade="40"/>
      <w:sz w:val="24"/>
    </w:rPr>
  </w:style>
  <w:style w:type="paragraph" w:styleId="Heading1">
    <w:name w:val="heading 1"/>
    <w:basedOn w:val="Normal"/>
    <w:next w:val="Normal"/>
    <w:link w:val="Heading1Char"/>
    <w:autoRedefine/>
    <w:uiPriority w:val="9"/>
    <w:qFormat/>
    <w:rsid w:val="004B571F"/>
    <w:pPr>
      <w:keepNext/>
      <w:keepLines/>
      <w:spacing w:before="240"/>
      <w:contextualSpacing/>
      <w:outlineLvl w:val="0"/>
    </w:pPr>
    <w:rPr>
      <w:rFonts w:ascii="Segoe UI Semilight" w:eastAsiaTheme="majorEastAsia" w:hAnsi="Segoe UI Semilight" w:cstheme="majorBidi"/>
      <w:b/>
      <w:color w:val="2980B9"/>
      <w:szCs w:val="32"/>
    </w:rPr>
  </w:style>
  <w:style w:type="paragraph" w:styleId="Heading2">
    <w:name w:val="heading 2"/>
    <w:basedOn w:val="Normal"/>
    <w:next w:val="Normal"/>
    <w:link w:val="Heading2Char"/>
    <w:autoRedefine/>
    <w:uiPriority w:val="9"/>
    <w:unhideWhenUsed/>
    <w:qFormat/>
    <w:rsid w:val="00816998"/>
    <w:pPr>
      <w:keepNext/>
      <w:keepLines/>
      <w:spacing w:before="240"/>
      <w:contextualSpacing/>
      <w:outlineLvl w:val="1"/>
    </w:pPr>
    <w:rPr>
      <w:rFonts w:ascii="Segoe UI Semilight" w:eastAsiaTheme="majorEastAsia" w:hAnsi="Segoe UI Semilight" w:cstheme="majorBidi"/>
      <w:b/>
      <w:color w:val="3398DB"/>
      <w:szCs w:val="26"/>
    </w:rPr>
  </w:style>
  <w:style w:type="paragraph" w:styleId="Heading3">
    <w:name w:val="heading 3"/>
    <w:basedOn w:val="Normal"/>
    <w:next w:val="Normal"/>
    <w:link w:val="Heading3Char"/>
    <w:autoRedefine/>
    <w:uiPriority w:val="9"/>
    <w:unhideWhenUsed/>
    <w:qFormat/>
    <w:rsid w:val="00494B3D"/>
    <w:pPr>
      <w:keepNext/>
      <w:keepLines/>
      <w:spacing w:before="240"/>
      <w:contextualSpacing/>
      <w:outlineLvl w:val="2"/>
    </w:pPr>
    <w:rPr>
      <w:rFonts w:eastAsiaTheme="majorEastAsia" w:cstheme="majorBidi"/>
      <w:i/>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71F"/>
    <w:rPr>
      <w:rFonts w:ascii="Segoe UI Semilight" w:eastAsiaTheme="majorEastAsia" w:hAnsi="Segoe UI Semilight" w:cstheme="majorBidi"/>
      <w:b/>
      <w:color w:val="2980B9"/>
      <w:sz w:val="24"/>
      <w:szCs w:val="32"/>
    </w:rPr>
  </w:style>
  <w:style w:type="character" w:customStyle="1" w:styleId="Heading2Char">
    <w:name w:val="Heading 2 Char"/>
    <w:basedOn w:val="DefaultParagraphFont"/>
    <w:link w:val="Heading2"/>
    <w:uiPriority w:val="9"/>
    <w:rsid w:val="00816998"/>
    <w:rPr>
      <w:rFonts w:ascii="Segoe UI Semilight" w:eastAsiaTheme="majorEastAsia" w:hAnsi="Segoe UI Semilight" w:cstheme="majorBidi"/>
      <w:b/>
      <w:color w:val="3398DB"/>
      <w:sz w:val="24"/>
      <w:szCs w:val="26"/>
    </w:rPr>
  </w:style>
  <w:style w:type="character" w:customStyle="1" w:styleId="Heading3Char">
    <w:name w:val="Heading 3 Char"/>
    <w:basedOn w:val="DefaultParagraphFont"/>
    <w:link w:val="Heading3"/>
    <w:uiPriority w:val="9"/>
    <w:rsid w:val="00494B3D"/>
    <w:rPr>
      <w:rFonts w:ascii="Segoe UI" w:eastAsiaTheme="majorEastAsia" w:hAnsi="Segoe UI" w:cstheme="majorBidi"/>
      <w:i/>
      <w:color w:val="5B9BD5" w:themeColor="accent1"/>
      <w:sz w:val="24"/>
      <w:szCs w:val="24"/>
    </w:rPr>
  </w:style>
  <w:style w:type="paragraph" w:customStyle="1" w:styleId="CodeStyle">
    <w:name w:val="Code Style"/>
    <w:basedOn w:val="Normal"/>
    <w:autoRedefine/>
    <w:qFormat/>
    <w:rsid w:val="002C2752"/>
    <w:pPr>
      <w:numPr>
        <w:numId w:val="3"/>
      </w:numPr>
      <w:suppressLineNumbers/>
      <w:pBdr>
        <w:left w:val="single" w:sz="18" w:space="4" w:color="27AE60"/>
      </w:pBdr>
      <w:contextualSpacing/>
    </w:pPr>
    <w:rPr>
      <w:rFonts w:ascii="Consolas" w:hAnsi="Consolas"/>
    </w:rPr>
  </w:style>
  <w:style w:type="paragraph" w:customStyle="1" w:styleId="Note">
    <w:name w:val="Note"/>
    <w:basedOn w:val="Normal"/>
    <w:autoRedefine/>
    <w:qFormat/>
    <w:rsid w:val="0064304E"/>
    <w:pPr>
      <w:pBdr>
        <w:top w:val="single" w:sz="8" w:space="1" w:color="2E74B5" w:themeColor="accent1" w:themeShade="BF"/>
        <w:left w:val="single" w:sz="8" w:space="4" w:color="2E74B5" w:themeColor="accent1" w:themeShade="BF"/>
        <w:bottom w:val="single" w:sz="8" w:space="1" w:color="2E74B5" w:themeColor="accent1" w:themeShade="BF"/>
        <w:right w:val="single" w:sz="8" w:space="4" w:color="2E74B5" w:themeColor="accent1" w:themeShade="BF"/>
      </w:pBdr>
      <w:shd w:val="clear" w:color="auto" w:fill="F2F2F2" w:themeFill="background1" w:themeFillShade="F2"/>
      <w:ind w:left="170"/>
    </w:pPr>
    <w:rPr>
      <w:i/>
      <w:sz w:val="20"/>
    </w:rPr>
  </w:style>
  <w:style w:type="paragraph" w:styleId="Title">
    <w:name w:val="Title"/>
    <w:basedOn w:val="Normal"/>
    <w:next w:val="Normal"/>
    <w:link w:val="TitleChar"/>
    <w:autoRedefine/>
    <w:uiPriority w:val="10"/>
    <w:qFormat/>
    <w:rsid w:val="00C16AB4"/>
    <w:pPr>
      <w:spacing w:after="240"/>
      <w:contextualSpacing/>
      <w:jc w:val="center"/>
    </w:pPr>
    <w:rPr>
      <w:rFonts w:ascii="Segoe UI Light" w:eastAsiaTheme="majorEastAsia" w:hAnsi="Segoe UI Light" w:cstheme="majorBidi"/>
      <w:b/>
      <w:color w:val="2E74B5" w:themeColor="accent1" w:themeShade="BF"/>
      <w:spacing w:val="-10"/>
      <w:kern w:val="28"/>
      <w:sz w:val="32"/>
      <w:szCs w:val="56"/>
    </w:rPr>
  </w:style>
  <w:style w:type="character" w:customStyle="1" w:styleId="TitleChar">
    <w:name w:val="Title Char"/>
    <w:basedOn w:val="DefaultParagraphFont"/>
    <w:link w:val="Title"/>
    <w:uiPriority w:val="10"/>
    <w:rsid w:val="00C16AB4"/>
    <w:rPr>
      <w:rFonts w:ascii="Segoe UI Light" w:eastAsiaTheme="majorEastAsia" w:hAnsi="Segoe UI Light" w:cstheme="majorBidi"/>
      <w:b/>
      <w:color w:val="2E74B5" w:themeColor="accent1" w:themeShade="BF"/>
      <w:spacing w:val="-10"/>
      <w:kern w:val="28"/>
      <w:sz w:val="32"/>
      <w:szCs w:val="56"/>
    </w:rPr>
  </w:style>
  <w:style w:type="paragraph" w:customStyle="1" w:styleId="CodePrototype">
    <w:name w:val="Code Prototype"/>
    <w:basedOn w:val="Note"/>
    <w:qFormat/>
    <w:rsid w:val="00F96B24"/>
    <w:pPr>
      <w:pBdr>
        <w:top w:val="single" w:sz="8" w:space="1" w:color="00B050"/>
        <w:left w:val="single" w:sz="8" w:space="4" w:color="00B050"/>
        <w:bottom w:val="single" w:sz="8" w:space="1" w:color="00B050"/>
        <w:right w:val="single" w:sz="8" w:space="4" w:color="00B050"/>
      </w:pBdr>
      <w:shd w:val="clear" w:color="auto" w:fill="FFFFFF" w:themeFill="background1"/>
    </w:pPr>
    <w:rPr>
      <w:rFonts w:ascii="Consolas" w:hAnsi="Consolas"/>
      <w:i w:val="0"/>
      <w:sz w:val="24"/>
    </w:rPr>
  </w:style>
  <w:style w:type="paragraph" w:customStyle="1" w:styleId="Parameter">
    <w:name w:val="Parameter"/>
    <w:basedOn w:val="Normal"/>
    <w:link w:val="ParameterChar"/>
    <w:autoRedefine/>
    <w:qFormat/>
    <w:rsid w:val="00AA11DB"/>
    <w:pPr>
      <w:ind w:left="720"/>
      <w:contextualSpacing/>
    </w:pPr>
    <w:rPr>
      <w:rFonts w:ascii="Consolas" w:hAnsi="Consolas" w:cs="Consolas"/>
      <w:b/>
    </w:rPr>
  </w:style>
  <w:style w:type="character" w:customStyle="1" w:styleId="ParameterChar">
    <w:name w:val="Parameter Char"/>
    <w:basedOn w:val="DefaultParagraphFont"/>
    <w:link w:val="Parameter"/>
    <w:rsid w:val="00AA11DB"/>
    <w:rPr>
      <w:rFonts w:ascii="Consolas" w:hAnsi="Consolas" w:cs="Consolas"/>
      <w:b/>
      <w:color w:val="3B3838" w:themeColor="background2" w:themeShade="40"/>
      <w:sz w:val="24"/>
    </w:rPr>
  </w:style>
  <w:style w:type="paragraph" w:customStyle="1" w:styleId="ParameterDetail">
    <w:name w:val="Parameter Detail"/>
    <w:basedOn w:val="Normal"/>
    <w:link w:val="ParameterDetailChar"/>
    <w:qFormat/>
    <w:rsid w:val="00690AEF"/>
    <w:pPr>
      <w:ind w:left="567"/>
    </w:pPr>
  </w:style>
  <w:style w:type="character" w:customStyle="1" w:styleId="ParameterDetailChar">
    <w:name w:val="Parameter Detail Char"/>
    <w:basedOn w:val="DefaultParagraphFont"/>
    <w:link w:val="ParameterDetail"/>
    <w:rsid w:val="00690AEF"/>
    <w:rPr>
      <w:rFonts w:ascii="Noto Sans" w:hAnsi="Noto Sans"/>
      <w:color w:val="3B3838" w:themeColor="background2" w:themeShade="40"/>
      <w:sz w:val="24"/>
    </w:rPr>
  </w:style>
  <w:style w:type="table" w:styleId="TableGrid">
    <w:name w:val="Table Grid"/>
    <w:basedOn w:val="TableNormal"/>
    <w:uiPriority w:val="39"/>
    <w:rsid w:val="00385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85AC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96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pcsoftvn</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pcsoftvn Cao Anh</dc:creator>
  <cp:keywords/>
  <dc:description/>
  <cp:lastModifiedBy>pcsoftvn Cao Anh</cp:lastModifiedBy>
  <cp:revision>28</cp:revision>
  <dcterms:created xsi:type="dcterms:W3CDTF">2015-08-16T14:22:00Z</dcterms:created>
  <dcterms:modified xsi:type="dcterms:W3CDTF">2015-08-17T19:19:00Z</dcterms:modified>
</cp:coreProperties>
</file>