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FraudLens — GenAI Red Team / Blue Team Fraud Defense Pipeline</w:t>
      </w:r>
    </w:p>
    <w:p>
      <w:pPr>
        <w:pStyle w:val="Heading1"/>
      </w:pPr>
      <w:r>
        <w:t>1. Executive Summary</w:t>
      </w:r>
    </w:p>
    <w:p>
      <w:r>
        <w:rPr>
          <w:b/>
        </w:rPr>
        <w:t xml:space="preserve">Project Name: </w:t>
      </w:r>
      <w:r>
        <w:t>FraudLens — GenAI Red Team / Blue Team Fraud Defense Pipeline</w:t>
        <w:br/>
      </w:r>
      <w:r>
        <w:rPr>
          <w:b/>
        </w:rPr>
        <w:t xml:space="preserve">Team: </w:t>
      </w:r>
      <w:r>
        <w:t>pcsrao5675 team</w:t>
        <w:br/>
      </w:r>
      <w:r>
        <w:rPr>
          <w:b/>
        </w:rPr>
        <w:t xml:space="preserve">GitHub: </w:t>
      </w:r>
      <w:r>
        <w:t>https://github.com/pcsrao5675/h1</w:t>
        <w:br/>
      </w:r>
      <w:r>
        <w:rPr>
          <w:b/>
        </w:rPr>
        <w:t xml:space="preserve">Live Demo: </w:t>
      </w:r>
      <w:r>
        <w:t>https://fraudlens.onrender.com</w:t>
        <w:br/>
      </w:r>
    </w:p>
    <w:p>
      <w:r>
        <w:t>FraudLens is an advanced AI defense pipeline designed to identify, simulate, and defend against the next generation of GenAI-powered fraud attacks. This end-to-end framework bridges the gap between emerging threats and reliable mitigation by combining robust attack simulation (Red Team) with state-of-the-art detection (Blue Team) in a continuous feedback loop.</w:t>
      </w:r>
    </w:p>
    <w:p>
      <w:pPr>
        <w:pStyle w:val="Heading1"/>
      </w:pPr>
      <w:r>
        <w:t>2. Pillar 1: Attack Identification</w:t>
      </w:r>
    </w:p>
    <w:p>
      <w:r>
        <w:t>As generative AI matures, fraud vectors are becoming more sophisticated, personalized, and scalable. We have identified 6 critical attack categories where GenAI significantly amplifies the threat:</w:t>
      </w:r>
    </w:p>
    <w:p>
      <w:pPr>
        <w:pStyle w:val="ListBullet"/>
      </w:pPr>
      <w:r>
        <w:rPr>
          <w:b/>
        </w:rPr>
        <w:t xml:space="preserve">Account Takeover: </w:t>
      </w:r>
      <w:r>
        <w:t>AI-generated voice cloning for IVR bypass, deepfake voice for call-center fraud, synthetic phishing emails for credential theft.</w:t>
      </w:r>
    </w:p>
    <w:p>
      <w:pPr>
        <w:pStyle w:val="ListBullet"/>
      </w:pPr>
      <w:r>
        <w:rPr>
          <w:b/>
        </w:rPr>
        <w:t xml:space="preserve">Synthetic Identity: </w:t>
      </w:r>
      <w:r>
        <w:t>Real + fake identity blended to open accounts, AI-generated KYC documents (utility bills, national IDs), synthetic SSN farming.</w:t>
      </w:r>
    </w:p>
    <w:p>
      <w:pPr>
        <w:pStyle w:val="ListBullet"/>
      </w:pPr>
      <w:r>
        <w:rPr>
          <w:b/>
        </w:rPr>
        <w:t xml:space="preserve">Refund Fraud: </w:t>
      </w:r>
      <w:r>
        <w:t>AI-edited delivery screenshots for chargebacks, GPT-generated dispute narratives, 'empty box' scam with fabricated postal weigh-in slips.</w:t>
      </w:r>
    </w:p>
    <w:p>
      <w:pPr>
        <w:pStyle w:val="ListBullet"/>
      </w:pPr>
      <w:r>
        <w:rPr>
          <w:b/>
        </w:rPr>
        <w:t xml:space="preserve">Card Testing: </w:t>
      </w:r>
      <w:r>
        <w:t>LLM-generated bot scripts for micro-authorization bursts, automated CVV brute-forcing, headless browser card validation on donation portals.</w:t>
      </w:r>
    </w:p>
    <w:p>
      <w:pPr>
        <w:pStyle w:val="ListBullet"/>
      </w:pPr>
      <w:r>
        <w:rPr>
          <w:b/>
        </w:rPr>
        <w:t xml:space="preserve">Prompt Injection Scam: </w:t>
      </w:r>
      <w:r>
        <w:t>Adversarial prompts embedded in customer chat to hijack bank AI chatbots, hidden zero-width unicode injection in invoice descriptions, multi-turn jailbreak chains.</w:t>
      </w:r>
    </w:p>
    <w:p>
      <w:pPr>
        <w:pStyle w:val="ListBullet"/>
      </w:pPr>
      <w:r>
        <w:rPr>
          <w:b/>
        </w:rPr>
        <w:t xml:space="preserve">Deepfake KYC: </w:t>
      </w:r>
      <w:r>
        <w:t>Diffusion-model synthetic faces bypass video liveness checks, neural voice clone spoofing voice biometric banking, 3D biometric mask for mobile liveness bypass.</w:t>
      </w:r>
    </w:p>
    <w:p>
      <w:pPr>
        <w:pStyle w:val="Heading1"/>
      </w:pPr>
      <w:r>
        <w:t>3. Pillar 2: Attack Generation &amp; Simulation</w:t>
      </w:r>
    </w:p>
    <w:p>
      <w:r>
        <w:t>The generation system simulates high-fidelity, realistic fraud attempts mimicking GenAI tactics.</w:t>
      </w:r>
    </w:p>
    <w:p>
      <w:pPr>
        <w:pStyle w:val="ListBullet"/>
      </w:pPr>
      <w:r>
        <w:t>Architecture &amp; Fidelity:</w:t>
      </w:r>
    </w:p>
    <w:p>
      <w:pPr>
        <w:pStyle w:val="ListBullet2"/>
      </w:pPr>
      <w:r>
        <w:t>Seed Generation: generate_seed_attacks.py uses Google Gemini API to generate 79 realistic fraud and legitimate cases across the 6 categories.</w:t>
      </w:r>
    </w:p>
    <w:p>
      <w:pPr>
        <w:pStyle w:val="ListBullet2"/>
      </w:pPr>
      <w:r>
        <w:t>Adversarial Augmentation: scale_up_dataset.py implements a Round-2 adversarial augmentation. It reads weak spots (false negatives from the detector) and generates 520 targeted mutations that stress-test where the detector failed.</w:t>
      </w:r>
    </w:p>
    <w:p>
      <w:pPr>
        <w:pStyle w:val="ListBullet2"/>
      </w:pPr>
      <w:r>
        <w:t>Data Schema: Each case is structured in a rigorous JSON schema containing: case_id, transaction (amount, currency, channel, merchant_category, cardholder_country), narrative (detailed fraud scenario), attack_type, generation_method, label (fraud/legitimate), and source_round.</w:t>
      </w:r>
    </w:p>
    <w:p>
      <w:pPr>
        <w:pStyle w:val="ListBullet2"/>
      </w:pPr>
      <w:r>
        <w:t>Fidelity Approach: The dataset spans multi-currency (USD, GBP, INR, AED, SGD) and multi-channel (app, ecom, call-center, POS) transactions, featuring realistic merchant categories and transaction amounts.</w:t>
      </w:r>
    </w:p>
    <w:p>
      <w:r>
        <w:t>Total Dataset: 599 cases (79 seed + 520 augmented).</w:t>
      </w:r>
    </w:p>
    <w:p>
      <w:pPr>
        <w:pStyle w:val="Heading1"/>
      </w:pPr>
      <w:r>
        <w:t>4. Pillar 3: Fraud Detection &amp; Defense</w:t>
      </w:r>
    </w:p>
    <w:p>
      <w:r>
        <w:t>The detection system leverages advanced LLMs to identify subtle anomalies and fraud patterns in complex transaction narratives.</w:t>
      </w:r>
    </w:p>
    <w:p>
      <w:pPr>
        <w:pStyle w:val="ListBullet"/>
      </w:pPr>
      <w:r>
        <w:t>Detector Architecture:</w:t>
      </w:r>
    </w:p>
    <w:p>
      <w:pPr>
        <w:pStyle w:val="ListBullet2"/>
      </w:pPr>
      <w:r>
        <w:t>LLM Classifier: detector.py powers the defense using a multi-key API rotation and 3-model fallback mechanism (gemini-2.5-flash → gemini-2.0-flash → gemini-1.5-flash).</w:t>
      </w:r>
    </w:p>
    <w:p>
      <w:pPr>
        <w:pStyle w:val="ListBullet2"/>
      </w:pPr>
      <w:r>
        <w:t>Outputs: Provides predicted_label (fraud/legitimate), predicted_attack_type, a confidence score, and explainable reasoning.</w:t>
      </w:r>
    </w:p>
    <w:p>
      <w:pPr>
        <w:pStyle w:val="ListBullet2"/>
      </w:pPr>
      <w:r>
        <w:t>Evaluation: evaluate.py computes comprehensive metrics (accuracy, precision, recall, F1, and confusion matrix).</w:t>
      </w:r>
    </w:p>
    <w:p>
      <w:pPr>
        <w:pStyle w:val="Heading2"/>
      </w:pPr>
      <w:r>
        <w:t>Detector Performance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Overall Accuracy</w:t>
            </w:r>
          </w:p>
        </w:tc>
        <w:tc>
          <w:tcPr>
            <w:tcW w:type="dxa" w:w="4320"/>
          </w:tcPr>
          <w:p>
            <w:r>
              <w:t>93.16%</w:t>
            </w:r>
          </w:p>
        </w:tc>
      </w:tr>
      <w:tr>
        <w:tc>
          <w:tcPr>
            <w:tcW w:type="dxa" w:w="4320"/>
          </w:tcPr>
          <w:p>
            <w:r>
              <w:t>Fraud F1-Score</w:t>
            </w:r>
          </w:p>
        </w:tc>
        <w:tc>
          <w:tcPr>
            <w:tcW w:type="dxa" w:w="4320"/>
          </w:tcPr>
          <w:p>
            <w:r>
              <w:t>93.64%</w:t>
            </w:r>
          </w:p>
        </w:tc>
      </w:tr>
      <w:tr>
        <w:tc>
          <w:tcPr>
            <w:tcW w:type="dxa" w:w="4320"/>
          </w:tcPr>
          <w:p>
            <w:r>
              <w:t>Fraud Precision</w:t>
            </w:r>
          </w:p>
        </w:tc>
        <w:tc>
          <w:tcPr>
            <w:tcW w:type="dxa" w:w="4320"/>
          </w:tcPr>
          <w:p>
            <w:r>
              <w:t>93.79%</w:t>
            </w:r>
          </w:p>
        </w:tc>
      </w:tr>
      <w:tr>
        <w:tc>
          <w:tcPr>
            <w:tcW w:type="dxa" w:w="4320"/>
          </w:tcPr>
          <w:p>
            <w:r>
              <w:t>Fraud Recall</w:t>
            </w:r>
          </w:p>
        </w:tc>
        <w:tc>
          <w:tcPr>
            <w:tcW w:type="dxa" w:w="4320"/>
          </w:tcPr>
          <w:p>
            <w:r>
              <w:t>93.50%</w:t>
            </w:r>
          </w:p>
        </w:tc>
      </w:tr>
      <w:tr>
        <w:tc>
          <w:tcPr>
            <w:tcW w:type="dxa" w:w="4320"/>
          </w:tcPr>
          <w:p>
            <w:r>
              <w:t>Legitimate Precision</w:t>
            </w:r>
          </w:p>
        </w:tc>
        <w:tc>
          <w:tcPr>
            <w:tcW w:type="dxa" w:w="4320"/>
          </w:tcPr>
          <w:p>
            <w:r>
              <w:t>92.42%</w:t>
            </w:r>
          </w:p>
        </w:tc>
      </w:tr>
      <w:tr>
        <w:tc>
          <w:tcPr>
            <w:tcW w:type="dxa" w:w="4320"/>
          </w:tcPr>
          <w:p>
            <w:r>
              <w:t>Legitimate Recall</w:t>
            </w:r>
          </w:p>
        </w:tc>
        <w:tc>
          <w:tcPr>
            <w:tcW w:type="dxa" w:w="4320"/>
          </w:tcPr>
          <w:p>
            <w:r>
              <w:t>92.75%</w:t>
            </w:r>
          </w:p>
        </w:tc>
      </w:tr>
      <w:tr>
        <w:tc>
          <w:tcPr>
            <w:tcW w:type="dxa" w:w="4320"/>
          </w:tcPr>
          <w:p>
            <w:r>
              <w:t>Macro F1</w:t>
            </w:r>
          </w:p>
        </w:tc>
        <w:tc>
          <w:tcPr>
            <w:tcW w:type="dxa" w:w="4320"/>
          </w:tcPr>
          <w:p>
            <w:r>
              <w:t>93.11%</w:t>
            </w:r>
          </w:p>
        </w:tc>
      </w:tr>
      <w:tr>
        <w:tc>
          <w:tcPr>
            <w:tcW w:type="dxa" w:w="4320"/>
          </w:tcPr>
          <w:p>
            <w:r>
              <w:t>Total Evaluated</w:t>
            </w:r>
          </w:p>
        </w:tc>
        <w:tc>
          <w:tcPr>
            <w:tcW w:type="dxa" w:w="4320"/>
          </w:tcPr>
          <w:p>
            <w:r>
              <w:t>599 (79 seed + 520 augmented)</w:t>
            </w:r>
          </w:p>
        </w:tc>
      </w:tr>
    </w:tbl>
    <w:p>
      <w:pPr>
        <w:pStyle w:val="Heading2"/>
      </w:pPr>
      <w:r>
        <w:t>Confusion Matrix</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Count</w:t>
            </w:r>
          </w:p>
        </w:tc>
      </w:tr>
      <w:tr>
        <w:tc>
          <w:tcPr>
            <w:tcW w:type="dxa" w:w="4320"/>
          </w:tcPr>
          <w:p>
            <w:r>
              <w:t>True Positives (TP)</w:t>
            </w:r>
          </w:p>
        </w:tc>
        <w:tc>
          <w:tcPr>
            <w:tcW w:type="dxa" w:w="4320"/>
          </w:tcPr>
          <w:p>
            <w:r>
              <w:t>302</w:t>
            </w:r>
          </w:p>
        </w:tc>
      </w:tr>
      <w:tr>
        <w:tc>
          <w:tcPr>
            <w:tcW w:type="dxa" w:w="4320"/>
          </w:tcPr>
          <w:p>
            <w:r>
              <w:t>False Positives (FP)</w:t>
            </w:r>
          </w:p>
        </w:tc>
        <w:tc>
          <w:tcPr>
            <w:tcW w:type="dxa" w:w="4320"/>
          </w:tcPr>
          <w:p>
            <w:r>
              <w:t>20</w:t>
            </w:r>
          </w:p>
        </w:tc>
      </w:tr>
      <w:tr>
        <w:tc>
          <w:tcPr>
            <w:tcW w:type="dxa" w:w="4320"/>
          </w:tcPr>
          <w:p>
            <w:r>
              <w:t>True Negatives (TN)</w:t>
            </w:r>
          </w:p>
        </w:tc>
        <w:tc>
          <w:tcPr>
            <w:tcW w:type="dxa" w:w="4320"/>
          </w:tcPr>
          <w:p>
            <w:r>
              <w:t>256</w:t>
            </w:r>
          </w:p>
        </w:tc>
      </w:tr>
      <w:tr>
        <w:tc>
          <w:tcPr>
            <w:tcW w:type="dxa" w:w="4320"/>
          </w:tcPr>
          <w:p>
            <w:r>
              <w:t>False Negatives (FN)</w:t>
            </w:r>
          </w:p>
        </w:tc>
        <w:tc>
          <w:tcPr>
            <w:tcW w:type="dxa" w:w="4320"/>
          </w:tcPr>
          <w:p>
            <w:r>
              <w:t>21</w:t>
            </w:r>
          </w:p>
        </w:tc>
      </w:tr>
    </w:tbl>
    <w:p>
      <w:pPr>
        <w:pStyle w:val="Heading2"/>
      </w:pPr>
      <w:r>
        <w:t>Per-Category Performance</w:t>
      </w:r>
    </w:p>
    <w:p>
      <w:pPr>
        <w:pStyle w:val="ListBullet"/>
      </w:pPr>
      <w:r>
        <w:t>Best Performing (100% Seed Recall):</w:t>
      </w:r>
    </w:p>
    <w:p>
      <w:pPr>
        <w:pStyle w:val="ListBullet2"/>
      </w:pPr>
      <w:r>
        <w:t>card_testing</w:t>
      </w:r>
    </w:p>
    <w:p>
      <w:pPr>
        <w:pStyle w:val="ListBullet2"/>
      </w:pPr>
      <w:r>
        <w:t>deepfake_kyc</w:t>
      </w:r>
    </w:p>
    <w:p>
      <w:pPr>
        <w:pStyle w:val="ListBullet2"/>
      </w:pPr>
      <w:r>
        <w:t>prompt_injection_scam</w:t>
      </w:r>
    </w:p>
    <w:p>
      <w:pPr>
        <w:pStyle w:val="ListBullet2"/>
      </w:pPr>
      <w:r>
        <w:t>refund_fraud</w:t>
      </w:r>
    </w:p>
    <w:p>
      <w:pPr>
        <w:pStyle w:val="ListBullet2"/>
      </w:pPr>
      <w:r>
        <w:t>synthetic_identity</w:t>
      </w:r>
    </w:p>
    <w:p>
      <w:pPr>
        <w:pStyle w:val="ListBullet"/>
      </w:pPr>
      <w:r>
        <w:t>Weakest Category:</w:t>
      </w:r>
    </w:p>
    <w:p>
      <w:pPr>
        <w:pStyle w:val="ListBullet2"/>
      </w:pPr>
      <w:r>
        <w:t>account_takeover (71% recall on augmented adversarial cases; specifically targeted for round-2 improvement).</w:t>
      </w:r>
    </w:p>
    <w:p>
      <w:pPr>
        <w:pStyle w:val="Heading1"/>
      </w:pPr>
      <w:r>
        <w:t>5. The Closed Feedback Loop</w:t>
      </w:r>
    </w:p>
    <w:p>
      <w:r>
        <w:t>The most vital differentiator of FraudLens is its closed-loop MLOps architecture for continuous improvement:</w:t>
      </w:r>
    </w:p>
    <w:p>
      <w:pPr>
        <w:pStyle w:val="ListBullet"/>
      </w:pPr>
      <w:r>
        <w:t>1. Identify Weaknesses: Person C (the detector module) exports false-negatives via find_weak_spots.py to a weak_spots.json manifest.</w:t>
      </w:r>
    </w:p>
    <w:p>
      <w:pPr>
        <w:pStyle w:val="ListBullet"/>
      </w:pPr>
      <w:r>
        <w:t>2. Adversarial Generation: Person B (the augmenter module) reads the manifest and generates 520 adversarial mutations targeting exactly those vulnerabilities.</w:t>
      </w:r>
    </w:p>
    <w:p>
      <w:pPr>
        <w:pStyle w:val="ListBullet"/>
      </w:pPr>
      <w:r>
        <w:t>3. Re-evaluation &amp; Proof: Person C re-evaluates the augmented dataset, and compare_rounds.py quantifies the improvement.</w:t>
      </w:r>
    </w:p>
    <w:p>
      <w:pPr>
        <w:pStyle w:val="ListBullet"/>
      </w:pPr>
      <w:r>
        <w:t>Result: A proven closed-loop recall lift of +8.0% (improving from an 89.8% baseline to 97.8% after adversarial retraining).</w:t>
      </w:r>
    </w:p>
    <w:p>
      <w:pPr>
        <w:pStyle w:val="Heading1"/>
      </w:pPr>
      <w:r>
        <w:t>6. Real-World Feasibility</w:t>
      </w:r>
    </w:p>
    <w:p>
      <w:r>
        <w:t>FraudLens is architected for immediate deployment within live payment environments:</w:t>
      </w:r>
    </w:p>
    <w:p>
      <w:pPr>
        <w:pStyle w:val="ListBullet"/>
      </w:pPr>
      <w:r>
        <w:rPr>
          <w:b/>
        </w:rPr>
        <w:t xml:space="preserve">Resilience: </w:t>
      </w:r>
      <w:r>
        <w:t>Multi-key API rotation guarantees no single-point quota failure in production, ensuring constant uptime.</w:t>
      </w:r>
    </w:p>
    <w:p>
      <w:pPr>
        <w:pStyle w:val="ListBullet"/>
      </w:pPr>
      <w:r>
        <w:rPr>
          <w:b/>
        </w:rPr>
        <w:t xml:space="preserve">Explainability: </w:t>
      </w:r>
      <w:r>
        <w:t>LLM reasoning outputs provide human-readable audit trails, satisfying strict RBI and PCI-DSS compliance requirements.</w:t>
      </w:r>
    </w:p>
    <w:p>
      <w:pPr>
        <w:pStyle w:val="ListBullet"/>
      </w:pPr>
      <w:r>
        <w:rPr>
          <w:b/>
        </w:rPr>
        <w:t xml:space="preserve">Modularity: </w:t>
      </w:r>
      <w:r>
        <w:t>The pipeline components (generator, detector) can be easily swapped for specialized proprietary models as organizational needs evolve.</w:t>
      </w:r>
    </w:p>
    <w:p>
      <w:pPr>
        <w:pStyle w:val="ListBullet"/>
      </w:pPr>
      <w:r>
        <w:rPr>
          <w:b/>
        </w:rPr>
        <w:t xml:space="preserve">Operational Efficiency: </w:t>
      </w:r>
      <w:r>
        <w:t>With a false positive rate of just 7.25% (20/276 legitimate cases), it serves as an excellent secondary screening layer, avoiding operational bottlenecking.</w:t>
      </w:r>
    </w:p>
    <w:p>
      <w:pPr>
        <w:pStyle w:val="ListBullet"/>
      </w:pPr>
      <w:r>
        <w:rPr>
          <w:b/>
        </w:rPr>
        <w:t xml:space="preserve">Acceptable Latency: </w:t>
      </w:r>
      <w:r>
        <w:t>Inference utilizing Gemini Flash takes ~1-3s per case. This is highly suitable for asynchronous fraud review queues, dispute resolution, and onboarding pipelines, though it may not block real-time authorization.</w:t>
      </w:r>
    </w:p>
    <w:p>
      <w:pPr>
        <w:pStyle w:val="ListBullet"/>
      </w:pPr>
      <w:r>
        <w:rPr>
          <w:b/>
        </w:rPr>
        <w:t xml:space="preserve">Production Parity: </w:t>
      </w:r>
      <w:r>
        <w:t>The closed-loop retraining closely mirrors modern MLOps pipelines (find gaps → generate adversarial examples → retrain → measure lift), ensuring it scales seamlessly in an enterprise context.</w:t>
      </w:r>
    </w:p>
    <w:p>
      <w:pPr>
        <w:pStyle w:val="Heading1"/>
      </w:pPr>
      <w:r>
        <w:t>7. Conclusion</w:t>
      </w:r>
    </w:p>
    <w:p>
      <w:r>
        <w:t>FraudLens stands out as a proactive, continuously evolving defense against modern GenAI fraud. By generating its own targeted adversarial scenarios and utilizing an automated feedback loop for model improvement, the pipeline guarantees payment security systems stay ahead of emerging threats with proven efficacy and enterprise-ready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