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DFE" w:rsidRPr="009E24E1" w:rsidRDefault="00312DFE" w:rsidP="009E24E1">
      <w:pPr>
        <w:spacing w:line="276" w:lineRule="auto"/>
        <w:jc w:val="right"/>
        <w:rPr>
          <w:rFonts w:ascii="Swis721 Cn BT" w:hAnsi="Swis721 Cn BT"/>
          <w:spacing w:val="20"/>
          <w:sz w:val="18"/>
        </w:rPr>
      </w:pPr>
      <w:r w:rsidRPr="009E24E1">
        <w:rPr>
          <w:rFonts w:ascii="Swis721 Cn BT" w:hAnsi="Swis721 Cn BT"/>
          <w:spacing w:val="20"/>
          <w:sz w:val="18"/>
        </w:rPr>
        <w:t xml:space="preserve">Valparaíso, </w:t>
      </w:r>
      <w:r w:rsidR="00BA79C4">
        <w:rPr>
          <w:rFonts w:ascii="Swis721 Cn BT" w:hAnsi="Swis721 Cn BT"/>
          <w:spacing w:val="20"/>
          <w:sz w:val="18"/>
        </w:rPr>
        <w:t>2</w:t>
      </w:r>
      <w:r w:rsidR="00C8581D">
        <w:rPr>
          <w:rFonts w:ascii="Swis721 Cn BT" w:hAnsi="Swis721 Cn BT"/>
          <w:spacing w:val="20"/>
          <w:sz w:val="18"/>
        </w:rPr>
        <w:t>0</w:t>
      </w:r>
      <w:r w:rsidR="009E6931" w:rsidRPr="009E24E1">
        <w:rPr>
          <w:rFonts w:ascii="Swis721 Cn BT" w:hAnsi="Swis721 Cn BT"/>
          <w:spacing w:val="20"/>
          <w:sz w:val="18"/>
        </w:rPr>
        <w:t xml:space="preserve"> de </w:t>
      </w:r>
      <w:r w:rsidR="00BE0CFE">
        <w:rPr>
          <w:rFonts w:ascii="Swis721 Cn BT" w:hAnsi="Swis721 Cn BT"/>
          <w:spacing w:val="20"/>
          <w:sz w:val="18"/>
        </w:rPr>
        <w:t>ener</w:t>
      </w:r>
      <w:r w:rsidR="00BA79C4">
        <w:rPr>
          <w:rFonts w:ascii="Swis721 Cn BT" w:hAnsi="Swis721 Cn BT"/>
          <w:spacing w:val="20"/>
          <w:sz w:val="18"/>
        </w:rPr>
        <w:t>o</w:t>
      </w:r>
      <w:r w:rsidRPr="009E24E1">
        <w:rPr>
          <w:rFonts w:ascii="Swis721 Cn BT" w:hAnsi="Swis721 Cn BT"/>
          <w:spacing w:val="20"/>
          <w:sz w:val="18"/>
        </w:rPr>
        <w:t xml:space="preserve"> de 201</w:t>
      </w:r>
      <w:r w:rsidR="00AE3F7A" w:rsidRPr="009E24E1">
        <w:rPr>
          <w:rFonts w:ascii="Swis721 Cn BT" w:hAnsi="Swis721 Cn BT"/>
          <w:spacing w:val="20"/>
          <w:sz w:val="18"/>
        </w:rPr>
        <w:t>9</w:t>
      </w:r>
      <w:r w:rsidR="00DF63F5" w:rsidRPr="009E24E1">
        <w:rPr>
          <w:rFonts w:ascii="Swis721 Cn BT" w:hAnsi="Swis721 Cn BT"/>
          <w:spacing w:val="20"/>
          <w:sz w:val="18"/>
        </w:rPr>
        <w:t>.</w:t>
      </w:r>
    </w:p>
    <w:p w:rsidR="00312DFE" w:rsidRPr="007D5A27" w:rsidRDefault="00312DFE" w:rsidP="00312DFE">
      <w:pPr>
        <w:spacing w:line="276" w:lineRule="auto"/>
        <w:jc w:val="center"/>
        <w:rPr>
          <w:rFonts w:ascii="Swis721 Cn BT" w:hAnsi="Swis721 Cn BT"/>
          <w:b/>
          <w:spacing w:val="20"/>
          <w:sz w:val="28"/>
          <w:szCs w:val="28"/>
        </w:rPr>
      </w:pPr>
      <w:r w:rsidRPr="007D5A27">
        <w:rPr>
          <w:rFonts w:ascii="Swis721 Cn BT" w:hAnsi="Swis721 Cn BT"/>
          <w:b/>
          <w:spacing w:val="20"/>
          <w:sz w:val="28"/>
          <w:szCs w:val="28"/>
        </w:rPr>
        <w:t>LICITACIÓN DE OBRAS</w:t>
      </w:r>
    </w:p>
    <w:p w:rsidR="00312DFE" w:rsidRPr="009E6931" w:rsidRDefault="00312DFE" w:rsidP="00312DFE">
      <w:pPr>
        <w:spacing w:line="276" w:lineRule="auto"/>
        <w:jc w:val="center"/>
        <w:rPr>
          <w:rFonts w:ascii="Swis721 Cn BT" w:hAnsi="Swis721 Cn BT"/>
          <w:b/>
          <w:spacing w:val="20"/>
          <w:sz w:val="20"/>
        </w:rPr>
      </w:pPr>
    </w:p>
    <w:p w:rsidR="00BA79C4" w:rsidRPr="004F7B4E" w:rsidRDefault="00BA79C4" w:rsidP="00BA79C4">
      <w:pPr>
        <w:jc w:val="center"/>
        <w:rPr>
          <w:rFonts w:ascii="Arial Narrow" w:hAnsi="Arial Narrow"/>
          <w:b/>
          <w:sz w:val="28"/>
          <w:szCs w:val="32"/>
        </w:rPr>
      </w:pPr>
      <w:r w:rsidRPr="00087312">
        <w:rPr>
          <w:rFonts w:ascii="Arial Narrow" w:hAnsi="Arial Narrow"/>
          <w:b/>
          <w:sz w:val="28"/>
          <w:szCs w:val="32"/>
        </w:rPr>
        <w:t>“</w:t>
      </w:r>
      <w:r w:rsidR="00C8581D">
        <w:rPr>
          <w:rFonts w:ascii="Arial Narrow" w:hAnsi="Arial Narrow"/>
          <w:b/>
          <w:spacing w:val="52"/>
          <w:sz w:val="26"/>
        </w:rPr>
        <w:t xml:space="preserve">MEJORAMIENTO SALAS DIRECCIÓN DE DEPORTES SUBTERRANEO CASA CENTRAL </w:t>
      </w:r>
      <w:r w:rsidR="00C8581D" w:rsidRPr="005B448C">
        <w:rPr>
          <w:rFonts w:ascii="Arial Narrow" w:hAnsi="Arial Narrow"/>
          <w:b/>
          <w:spacing w:val="52"/>
          <w:sz w:val="26"/>
        </w:rPr>
        <w:t>PUCV</w:t>
      </w:r>
      <w:r>
        <w:rPr>
          <w:rFonts w:ascii="Arial Narrow" w:hAnsi="Arial Narrow"/>
          <w:b/>
          <w:sz w:val="28"/>
          <w:szCs w:val="32"/>
        </w:rPr>
        <w:t>”</w:t>
      </w:r>
    </w:p>
    <w:p w:rsidR="00EE1474" w:rsidRPr="009E6931" w:rsidRDefault="00EE1474" w:rsidP="00312DFE">
      <w:pPr>
        <w:spacing w:line="276" w:lineRule="auto"/>
        <w:jc w:val="both"/>
        <w:rPr>
          <w:rFonts w:ascii="Swis721 Cn BT" w:hAnsi="Swis721 Cn BT"/>
          <w:spacing w:val="20"/>
          <w:sz w:val="20"/>
        </w:rPr>
      </w:pPr>
    </w:p>
    <w:p w:rsidR="00312DFE" w:rsidRPr="009E24E1" w:rsidRDefault="00312DFE" w:rsidP="00312DFE">
      <w:pPr>
        <w:spacing w:line="276" w:lineRule="auto"/>
        <w:jc w:val="both"/>
        <w:rPr>
          <w:rFonts w:ascii="Swis721 Cn BT" w:hAnsi="Swis721 Cn BT"/>
          <w:b/>
          <w:spacing w:val="20"/>
          <w:sz w:val="22"/>
          <w:szCs w:val="24"/>
        </w:rPr>
      </w:pPr>
      <w:r w:rsidRPr="009E24E1">
        <w:rPr>
          <w:rFonts w:ascii="Swis721 Cn BT" w:hAnsi="Swis721 Cn BT"/>
          <w:b/>
          <w:spacing w:val="20"/>
          <w:sz w:val="22"/>
          <w:szCs w:val="24"/>
        </w:rPr>
        <w:t>VISTOS:</w:t>
      </w:r>
    </w:p>
    <w:p w:rsidR="009D3D92" w:rsidRPr="0059027C" w:rsidRDefault="00BA79C4" w:rsidP="009D3D92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Swis721 Cn BT" w:hAnsi="Swis721 Cn BT"/>
          <w:b/>
          <w:spacing w:val="20"/>
          <w:sz w:val="22"/>
          <w:szCs w:val="24"/>
        </w:rPr>
      </w:pPr>
      <w:r>
        <w:rPr>
          <w:rFonts w:ascii="Swis721 Cn BT" w:hAnsi="Swis721 Cn BT"/>
          <w:spacing w:val="20"/>
          <w:sz w:val="22"/>
          <w:szCs w:val="24"/>
        </w:rPr>
        <w:t xml:space="preserve">Para esta obra se </w:t>
      </w:r>
      <w:r w:rsidR="00C8581D">
        <w:rPr>
          <w:rFonts w:ascii="Swis721 Cn BT" w:hAnsi="Swis721 Cn BT"/>
          <w:spacing w:val="20"/>
          <w:sz w:val="22"/>
          <w:szCs w:val="24"/>
        </w:rPr>
        <w:t xml:space="preserve">encarga en forma directa por solicitud de la </w:t>
      </w:r>
      <w:r w:rsidR="0059027C">
        <w:rPr>
          <w:rFonts w:ascii="Swis721 Cn BT" w:hAnsi="Swis721 Cn BT"/>
          <w:spacing w:val="20"/>
          <w:sz w:val="22"/>
          <w:szCs w:val="24"/>
        </w:rPr>
        <w:t>Dirección</w:t>
      </w:r>
      <w:r w:rsidR="00C8581D">
        <w:rPr>
          <w:rFonts w:ascii="Swis721 Cn BT" w:hAnsi="Swis721 Cn BT"/>
          <w:spacing w:val="20"/>
          <w:sz w:val="22"/>
          <w:szCs w:val="24"/>
        </w:rPr>
        <w:t xml:space="preserve"> de Deportes y Recreación</w:t>
      </w:r>
      <w:r w:rsidR="0059027C">
        <w:rPr>
          <w:rFonts w:ascii="Swis721 Cn BT" w:hAnsi="Swis721 Cn BT"/>
          <w:spacing w:val="20"/>
          <w:sz w:val="22"/>
          <w:szCs w:val="24"/>
        </w:rPr>
        <w:t xml:space="preserve"> (DIDER)</w:t>
      </w:r>
      <w:r w:rsidR="00C8581D">
        <w:rPr>
          <w:rFonts w:ascii="Swis721 Cn BT" w:hAnsi="Swis721 Cn BT"/>
          <w:spacing w:val="20"/>
          <w:sz w:val="22"/>
          <w:szCs w:val="24"/>
        </w:rPr>
        <w:t xml:space="preserve"> </w:t>
      </w:r>
      <w:r w:rsidR="0059027C">
        <w:rPr>
          <w:rFonts w:ascii="Swis721 Cn BT" w:hAnsi="Swis721 Cn BT"/>
          <w:spacing w:val="20"/>
          <w:sz w:val="22"/>
          <w:szCs w:val="24"/>
        </w:rPr>
        <w:t xml:space="preserve">la remodelación de los espacios subterráneo a la empresa </w:t>
      </w:r>
      <w:r w:rsidR="0059027C">
        <w:rPr>
          <w:rFonts w:ascii="Arial Narrow" w:hAnsi="Arial Narrow"/>
          <w:b/>
          <w:szCs w:val="24"/>
        </w:rPr>
        <w:t>PMV Arquitectura y Construcción Spa</w:t>
      </w:r>
      <w:r w:rsidR="0059027C">
        <w:rPr>
          <w:rFonts w:ascii="Arial Narrow" w:hAnsi="Arial Narrow"/>
          <w:b/>
          <w:szCs w:val="24"/>
        </w:rPr>
        <w:t xml:space="preserve">. </w:t>
      </w:r>
      <w:r w:rsidR="0059027C">
        <w:rPr>
          <w:rFonts w:ascii="Swis721 Cn BT" w:hAnsi="Swis721 Cn BT"/>
          <w:spacing w:val="20"/>
          <w:sz w:val="22"/>
          <w:szCs w:val="24"/>
        </w:rPr>
        <w:t>l</w:t>
      </w:r>
      <w:r w:rsidR="0059027C">
        <w:rPr>
          <w:rFonts w:ascii="Swis721 Cn BT" w:hAnsi="Swis721 Cn BT"/>
          <w:spacing w:val="20"/>
          <w:sz w:val="22"/>
          <w:szCs w:val="24"/>
        </w:rPr>
        <w:t>os cuales</w:t>
      </w:r>
      <w:r w:rsidR="0059027C">
        <w:rPr>
          <w:rFonts w:ascii="Swis721 Cn BT" w:hAnsi="Swis721 Cn BT"/>
          <w:spacing w:val="20"/>
          <w:sz w:val="22"/>
          <w:szCs w:val="24"/>
        </w:rPr>
        <w:t>,</w:t>
      </w:r>
      <w:r w:rsidR="0059027C">
        <w:rPr>
          <w:rFonts w:ascii="Swis721 Cn BT" w:hAnsi="Swis721 Cn BT"/>
          <w:spacing w:val="20"/>
          <w:sz w:val="22"/>
          <w:szCs w:val="24"/>
        </w:rPr>
        <w:t xml:space="preserve"> </w:t>
      </w:r>
      <w:r w:rsidR="0059027C">
        <w:rPr>
          <w:rFonts w:ascii="Swis721 Cn BT" w:hAnsi="Swis721 Cn BT"/>
          <w:spacing w:val="20"/>
          <w:sz w:val="22"/>
          <w:szCs w:val="24"/>
        </w:rPr>
        <w:t>serán los</w:t>
      </w:r>
      <w:r w:rsidR="0059027C">
        <w:rPr>
          <w:rFonts w:ascii="Swis721 Cn BT" w:hAnsi="Swis721 Cn BT"/>
          <w:spacing w:val="20"/>
          <w:sz w:val="22"/>
          <w:szCs w:val="24"/>
        </w:rPr>
        <w:t xml:space="preserve"> encargados de</w:t>
      </w:r>
      <w:r w:rsidR="0059027C">
        <w:rPr>
          <w:rFonts w:ascii="Swis721 Cn BT" w:hAnsi="Swis721 Cn BT"/>
          <w:spacing w:val="20"/>
          <w:sz w:val="22"/>
          <w:szCs w:val="24"/>
        </w:rPr>
        <w:t>l diseño y</w:t>
      </w:r>
      <w:r w:rsidR="0059027C">
        <w:rPr>
          <w:rFonts w:ascii="Swis721 Cn BT" w:hAnsi="Swis721 Cn BT"/>
          <w:spacing w:val="20"/>
          <w:sz w:val="22"/>
          <w:szCs w:val="24"/>
        </w:rPr>
        <w:t xml:space="preserve"> ejecución</w:t>
      </w:r>
      <w:r w:rsidR="0059027C">
        <w:rPr>
          <w:rFonts w:ascii="Swis721 Cn BT" w:hAnsi="Swis721 Cn BT"/>
          <w:spacing w:val="20"/>
          <w:sz w:val="22"/>
          <w:szCs w:val="24"/>
        </w:rPr>
        <w:t xml:space="preserve"> de obras.</w:t>
      </w:r>
    </w:p>
    <w:p w:rsidR="00D2111A" w:rsidRPr="009E24E1" w:rsidRDefault="00D2111A" w:rsidP="009E24E1">
      <w:pPr>
        <w:spacing w:line="276" w:lineRule="auto"/>
        <w:jc w:val="both"/>
        <w:rPr>
          <w:rFonts w:ascii="Swis721 Cn BT" w:hAnsi="Swis721 Cn BT"/>
          <w:b/>
          <w:spacing w:val="20"/>
          <w:sz w:val="22"/>
          <w:szCs w:val="24"/>
        </w:rPr>
      </w:pPr>
    </w:p>
    <w:p w:rsidR="00686EAD" w:rsidRPr="009E24E1" w:rsidRDefault="000D2FA1" w:rsidP="009E24E1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Swis721 Cn BT" w:hAnsi="Swis721 Cn BT"/>
          <w:spacing w:val="20"/>
          <w:sz w:val="22"/>
          <w:szCs w:val="24"/>
        </w:rPr>
      </w:pPr>
      <w:r>
        <w:rPr>
          <w:rFonts w:ascii="Swis721 Cn BT" w:hAnsi="Swis721 Cn BT"/>
          <w:spacing w:val="20"/>
          <w:sz w:val="22"/>
          <w:szCs w:val="24"/>
        </w:rPr>
        <w:t>La empresa</w:t>
      </w:r>
      <w:r w:rsidR="0059027C">
        <w:rPr>
          <w:rFonts w:ascii="Swis721 Cn BT" w:hAnsi="Swis721 Cn BT"/>
          <w:spacing w:val="20"/>
          <w:sz w:val="22"/>
          <w:szCs w:val="24"/>
        </w:rPr>
        <w:t xml:space="preserve"> entrega un presupuesto de obra por un total de $24.972.540</w:t>
      </w:r>
      <w:r w:rsidR="008D48C1" w:rsidRPr="009E24E1">
        <w:rPr>
          <w:rFonts w:ascii="Swis721 Cn BT" w:hAnsi="Swis721 Cn BT"/>
          <w:spacing w:val="20"/>
          <w:sz w:val="22"/>
          <w:szCs w:val="24"/>
        </w:rPr>
        <w:t>.</w:t>
      </w:r>
    </w:p>
    <w:p w:rsidR="00DC7CCC" w:rsidRPr="009E24E1" w:rsidRDefault="00DC7CCC" w:rsidP="00DC7CCC">
      <w:pPr>
        <w:spacing w:line="276" w:lineRule="auto"/>
        <w:rPr>
          <w:rFonts w:ascii="Swis721 Cn BT" w:hAnsi="Swis721 Cn BT"/>
          <w:spacing w:val="20"/>
          <w:sz w:val="22"/>
          <w:szCs w:val="24"/>
        </w:rPr>
      </w:pPr>
    </w:p>
    <w:p w:rsidR="00DC7CCC" w:rsidRPr="009E24E1" w:rsidRDefault="00312DFE" w:rsidP="009E6931">
      <w:pPr>
        <w:spacing w:line="276" w:lineRule="auto"/>
        <w:jc w:val="center"/>
        <w:rPr>
          <w:rFonts w:ascii="Swis721 Cn BT" w:hAnsi="Swis721 Cn BT"/>
          <w:b/>
          <w:spacing w:val="20"/>
          <w:sz w:val="22"/>
          <w:szCs w:val="24"/>
        </w:rPr>
      </w:pPr>
      <w:r w:rsidRPr="009E24E1">
        <w:rPr>
          <w:rFonts w:ascii="Swis721 Cn BT" w:hAnsi="Swis721 Cn BT"/>
          <w:b/>
          <w:spacing w:val="20"/>
          <w:sz w:val="22"/>
          <w:szCs w:val="24"/>
        </w:rPr>
        <w:t>RESOLUCIÓN</w:t>
      </w:r>
    </w:p>
    <w:p w:rsidR="003E5113" w:rsidRPr="009E24E1" w:rsidRDefault="003E5113" w:rsidP="003E5113">
      <w:pPr>
        <w:spacing w:line="276" w:lineRule="auto"/>
        <w:jc w:val="both"/>
        <w:rPr>
          <w:rFonts w:ascii="Swis721 Cn BT" w:hAnsi="Swis721 Cn BT"/>
          <w:b/>
          <w:spacing w:val="20"/>
          <w:sz w:val="22"/>
          <w:szCs w:val="24"/>
        </w:rPr>
      </w:pPr>
    </w:p>
    <w:p w:rsidR="00DC7CCC" w:rsidRPr="00950DAB" w:rsidRDefault="00DC7CCC" w:rsidP="00DC7CC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Swis721 Cn BT" w:hAnsi="Swis721 Cn BT"/>
          <w:b/>
          <w:spacing w:val="20"/>
          <w:sz w:val="22"/>
          <w:szCs w:val="24"/>
        </w:rPr>
      </w:pPr>
      <w:r w:rsidRPr="009E24E1">
        <w:rPr>
          <w:rFonts w:ascii="Swis721 Cn BT" w:hAnsi="Swis721 Cn BT"/>
          <w:spacing w:val="20"/>
          <w:sz w:val="22"/>
          <w:szCs w:val="24"/>
        </w:rPr>
        <w:t xml:space="preserve">Se </w:t>
      </w:r>
      <w:r w:rsidRPr="009E24E1">
        <w:rPr>
          <w:rFonts w:ascii="Swis721 Cn BT" w:hAnsi="Swis721 Cn BT"/>
          <w:b/>
          <w:spacing w:val="20"/>
          <w:sz w:val="22"/>
          <w:szCs w:val="24"/>
        </w:rPr>
        <w:t xml:space="preserve">ADJUDICA </w:t>
      </w:r>
      <w:r w:rsidRPr="009E24E1">
        <w:rPr>
          <w:rFonts w:ascii="Swis721 Cn BT" w:hAnsi="Swis721 Cn BT"/>
          <w:spacing w:val="20"/>
          <w:sz w:val="22"/>
          <w:szCs w:val="24"/>
        </w:rPr>
        <w:t xml:space="preserve">la construcción de la </w:t>
      </w:r>
      <w:r w:rsidR="009E6931" w:rsidRPr="009E24E1">
        <w:rPr>
          <w:rFonts w:ascii="Swis721 Cn BT" w:hAnsi="Swis721 Cn BT"/>
          <w:spacing w:val="20"/>
          <w:sz w:val="22"/>
          <w:szCs w:val="24"/>
        </w:rPr>
        <w:t>obra de</w:t>
      </w:r>
      <w:r w:rsidR="00AB4F53" w:rsidRPr="009E24E1">
        <w:rPr>
          <w:rFonts w:ascii="Swis721 LtCn BT" w:hAnsi="Swis721 LtCn BT"/>
          <w:b/>
          <w:spacing w:val="52"/>
          <w:sz w:val="22"/>
          <w:szCs w:val="24"/>
        </w:rPr>
        <w:t xml:space="preserve"> </w:t>
      </w:r>
      <w:r w:rsidR="000D2FA1">
        <w:rPr>
          <w:rFonts w:ascii="Swis721 LtCn BT" w:hAnsi="Swis721 LtCn BT"/>
          <w:b/>
          <w:spacing w:val="52"/>
          <w:sz w:val="22"/>
          <w:szCs w:val="24"/>
        </w:rPr>
        <w:t>“</w:t>
      </w:r>
      <w:r w:rsidR="0059027C">
        <w:rPr>
          <w:rFonts w:ascii="Swis721 Cn BT" w:hAnsi="Swis721 Cn BT"/>
          <w:b/>
          <w:spacing w:val="20"/>
          <w:sz w:val="22"/>
          <w:szCs w:val="24"/>
        </w:rPr>
        <w:t>Mejoramiento salas dirección de deportes subterráneo casa central</w:t>
      </w:r>
      <w:r w:rsidR="009E24E1" w:rsidRPr="009E24E1">
        <w:rPr>
          <w:rFonts w:ascii="Swis721 Cn BT" w:hAnsi="Swis721 Cn BT"/>
          <w:b/>
          <w:spacing w:val="20"/>
          <w:sz w:val="22"/>
          <w:szCs w:val="24"/>
        </w:rPr>
        <w:t xml:space="preserve"> PUCV</w:t>
      </w:r>
      <w:r w:rsidR="000D2FA1">
        <w:rPr>
          <w:rFonts w:ascii="Swis721 Cn BT" w:hAnsi="Swis721 Cn BT"/>
          <w:b/>
          <w:spacing w:val="20"/>
          <w:sz w:val="22"/>
          <w:szCs w:val="24"/>
        </w:rPr>
        <w:t>”</w:t>
      </w:r>
      <w:r w:rsidR="009E24E1" w:rsidRPr="009E24E1">
        <w:rPr>
          <w:rFonts w:ascii="Swis721 Cn BT" w:hAnsi="Swis721 Cn BT"/>
          <w:b/>
          <w:spacing w:val="20"/>
          <w:sz w:val="22"/>
          <w:szCs w:val="24"/>
        </w:rPr>
        <w:t xml:space="preserve"> </w:t>
      </w:r>
      <w:r w:rsidRPr="009E24E1">
        <w:rPr>
          <w:rFonts w:ascii="Swis721 Cn BT" w:hAnsi="Swis721 Cn BT"/>
          <w:spacing w:val="20"/>
          <w:sz w:val="22"/>
          <w:szCs w:val="24"/>
        </w:rPr>
        <w:t xml:space="preserve">a la empresa </w:t>
      </w:r>
      <w:r w:rsidR="0059027C">
        <w:rPr>
          <w:rFonts w:ascii="Arial Narrow" w:hAnsi="Arial Narrow"/>
          <w:b/>
          <w:szCs w:val="24"/>
        </w:rPr>
        <w:t>PMV Arquitectura y Construcción Spa</w:t>
      </w:r>
      <w:r w:rsidR="000D2FA1">
        <w:rPr>
          <w:rFonts w:ascii="Swis721 Cn BT" w:hAnsi="Swis721 Cn BT"/>
          <w:b/>
          <w:spacing w:val="20"/>
          <w:sz w:val="22"/>
          <w:szCs w:val="24"/>
        </w:rPr>
        <w:t>.</w:t>
      </w:r>
      <w:r w:rsidR="009E24E1" w:rsidRPr="009E24E1">
        <w:rPr>
          <w:rFonts w:ascii="Swis721 Cn BT" w:hAnsi="Swis721 Cn BT"/>
          <w:b/>
          <w:spacing w:val="20"/>
          <w:sz w:val="22"/>
          <w:szCs w:val="24"/>
        </w:rPr>
        <w:t xml:space="preserve"> </w:t>
      </w:r>
      <w:r w:rsidR="00AB4F53" w:rsidRPr="009E24E1">
        <w:rPr>
          <w:rFonts w:ascii="Swis721 Cn BT" w:hAnsi="Swis721 Cn BT"/>
          <w:spacing w:val="20"/>
          <w:sz w:val="22"/>
          <w:szCs w:val="24"/>
        </w:rPr>
        <w:t>por</w:t>
      </w:r>
      <w:r w:rsidRPr="009E24E1">
        <w:rPr>
          <w:rFonts w:ascii="Swis721 Cn BT" w:hAnsi="Swis721 Cn BT"/>
          <w:spacing w:val="20"/>
          <w:sz w:val="22"/>
          <w:szCs w:val="24"/>
        </w:rPr>
        <w:t xml:space="preserve"> la suma de </w:t>
      </w:r>
      <w:r w:rsidRPr="009E24E1">
        <w:rPr>
          <w:rFonts w:ascii="Swis721 Cn BT" w:hAnsi="Swis721 Cn BT"/>
          <w:b/>
          <w:spacing w:val="20"/>
          <w:sz w:val="22"/>
          <w:szCs w:val="24"/>
        </w:rPr>
        <w:t>$</w:t>
      </w:r>
      <w:r w:rsidR="0059027C">
        <w:rPr>
          <w:rFonts w:ascii="Arial" w:hAnsi="Arial" w:cs="Arial"/>
          <w:b/>
          <w:sz w:val="22"/>
        </w:rPr>
        <w:t>24.972.540</w:t>
      </w:r>
      <w:r w:rsidR="0022001F" w:rsidRPr="009E24E1">
        <w:rPr>
          <w:rFonts w:ascii="Swis721 Cn BT" w:hAnsi="Swis721 Cn BT"/>
          <w:b/>
          <w:spacing w:val="20"/>
          <w:sz w:val="22"/>
          <w:szCs w:val="24"/>
        </w:rPr>
        <w:t>.-</w:t>
      </w:r>
      <w:r w:rsidRPr="009E24E1">
        <w:rPr>
          <w:rFonts w:ascii="Swis721 Cn BT" w:hAnsi="Swis721 Cn BT"/>
          <w:spacing w:val="20"/>
          <w:sz w:val="22"/>
          <w:szCs w:val="24"/>
        </w:rPr>
        <w:t xml:space="preserve"> (</w:t>
      </w:r>
      <w:r w:rsidR="0059027C">
        <w:rPr>
          <w:rFonts w:ascii="Swis721 Cn BT" w:hAnsi="Swis721 Cn BT"/>
          <w:spacing w:val="20"/>
          <w:sz w:val="22"/>
          <w:szCs w:val="24"/>
        </w:rPr>
        <w:t>veinticuatro millones novecientos setenta y dos mil quinientos cuarenta pesos)</w:t>
      </w:r>
      <w:r w:rsidRPr="009E24E1">
        <w:rPr>
          <w:rFonts w:ascii="Swis721 Cn BT" w:hAnsi="Swis721 Cn BT"/>
          <w:spacing w:val="20"/>
          <w:sz w:val="22"/>
          <w:szCs w:val="24"/>
        </w:rPr>
        <w:t xml:space="preserve"> y por un plazo de ejecución de </w:t>
      </w:r>
      <w:r w:rsidR="0059027C">
        <w:rPr>
          <w:rFonts w:ascii="Swis721 Cn BT" w:hAnsi="Swis721 Cn BT"/>
          <w:spacing w:val="20"/>
          <w:sz w:val="22"/>
          <w:szCs w:val="24"/>
        </w:rPr>
        <w:t>cuarenta y cinco</w:t>
      </w:r>
      <w:r w:rsidR="00D2111A" w:rsidRPr="009E24E1">
        <w:rPr>
          <w:rFonts w:ascii="Swis721 Cn BT" w:hAnsi="Swis721 Cn BT"/>
          <w:spacing w:val="20"/>
          <w:sz w:val="22"/>
          <w:szCs w:val="24"/>
        </w:rPr>
        <w:t xml:space="preserve"> </w:t>
      </w:r>
      <w:r w:rsidRPr="009E24E1">
        <w:rPr>
          <w:rFonts w:ascii="Swis721 Cn BT" w:hAnsi="Swis721 Cn BT"/>
          <w:spacing w:val="20"/>
          <w:sz w:val="22"/>
          <w:szCs w:val="24"/>
        </w:rPr>
        <w:t>(</w:t>
      </w:r>
      <w:r w:rsidR="0059027C">
        <w:rPr>
          <w:rFonts w:ascii="Swis721 Cn BT" w:hAnsi="Swis721 Cn BT"/>
          <w:spacing w:val="20"/>
          <w:sz w:val="22"/>
          <w:szCs w:val="24"/>
        </w:rPr>
        <w:t>45</w:t>
      </w:r>
      <w:r w:rsidRPr="009E24E1">
        <w:rPr>
          <w:rFonts w:ascii="Swis721 Cn BT" w:hAnsi="Swis721 Cn BT"/>
          <w:spacing w:val="20"/>
          <w:sz w:val="22"/>
          <w:szCs w:val="24"/>
        </w:rPr>
        <w:t xml:space="preserve">) días corridos. </w:t>
      </w:r>
    </w:p>
    <w:p w:rsidR="00DC7CCC" w:rsidRPr="009E24E1" w:rsidRDefault="00DC7CCC" w:rsidP="00DC7CC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Swis721 Cn BT" w:hAnsi="Swis721 Cn BT"/>
          <w:spacing w:val="20"/>
          <w:sz w:val="22"/>
          <w:szCs w:val="24"/>
        </w:rPr>
      </w:pPr>
      <w:r w:rsidRPr="009E24E1">
        <w:rPr>
          <w:rFonts w:ascii="Swis721 Cn BT" w:hAnsi="Swis721 Cn BT"/>
          <w:b/>
          <w:spacing w:val="20"/>
          <w:sz w:val="22"/>
          <w:szCs w:val="24"/>
        </w:rPr>
        <w:t>NOTIFÍQUESE</w:t>
      </w:r>
      <w:r w:rsidRPr="009E24E1">
        <w:rPr>
          <w:rFonts w:ascii="Swis721 Cn BT" w:hAnsi="Swis721 Cn BT"/>
          <w:spacing w:val="20"/>
          <w:sz w:val="22"/>
          <w:szCs w:val="24"/>
        </w:rPr>
        <w:t xml:space="preserve"> la presente Resolución a la</w:t>
      </w:r>
      <w:r w:rsidR="00BE0CFE">
        <w:rPr>
          <w:rFonts w:ascii="Swis721 Cn BT" w:hAnsi="Swis721 Cn BT"/>
          <w:spacing w:val="20"/>
          <w:sz w:val="22"/>
          <w:szCs w:val="24"/>
        </w:rPr>
        <w:t xml:space="preserve"> empresa participante</w:t>
      </w:r>
      <w:r w:rsidRPr="009E24E1">
        <w:rPr>
          <w:rFonts w:ascii="Swis721 Cn BT" w:hAnsi="Swis721 Cn BT"/>
          <w:spacing w:val="20"/>
          <w:sz w:val="22"/>
          <w:szCs w:val="24"/>
        </w:rPr>
        <w:t xml:space="preserve">: </w:t>
      </w:r>
      <w:r w:rsidR="0059027C">
        <w:rPr>
          <w:rFonts w:ascii="Swis721 Cn BT" w:hAnsi="Swis721 Cn BT" w:cs="Arial"/>
          <w:color w:val="222222"/>
          <w:sz w:val="22"/>
          <w:szCs w:val="24"/>
          <w:shd w:val="clear" w:color="auto" w:fill="FFFFFF"/>
        </w:rPr>
        <w:t>PMV Arquitectura y Construcción SPA</w:t>
      </w:r>
      <w:r w:rsidR="00BE0CFE">
        <w:rPr>
          <w:rFonts w:ascii="Swis721 Cn BT" w:hAnsi="Swis721 Cn BT" w:cs="Arial"/>
          <w:color w:val="222222"/>
          <w:sz w:val="22"/>
          <w:szCs w:val="24"/>
          <w:shd w:val="clear" w:color="auto" w:fill="FFFFFF"/>
        </w:rPr>
        <w:t xml:space="preserve">. </w:t>
      </w:r>
      <w:r w:rsidRPr="009E24E1">
        <w:rPr>
          <w:rFonts w:ascii="Swis721 Cn BT" w:hAnsi="Swis721 Cn BT" w:cs="Arial"/>
          <w:color w:val="222222"/>
          <w:sz w:val="22"/>
          <w:szCs w:val="24"/>
          <w:shd w:val="clear" w:color="auto" w:fill="FFFFFF"/>
        </w:rPr>
        <w:t>; por escrito a través del correo electrónico</w:t>
      </w:r>
      <w:r w:rsidRPr="009E24E1">
        <w:rPr>
          <w:rStyle w:val="apple-converted-space"/>
          <w:rFonts w:ascii="Swis721 Cn BT" w:hAnsi="Swis721 Cn BT" w:cs="Arial"/>
          <w:color w:val="222222"/>
          <w:sz w:val="22"/>
          <w:szCs w:val="24"/>
          <w:shd w:val="clear" w:color="auto" w:fill="FFFFFF"/>
        </w:rPr>
        <w:t> </w:t>
      </w:r>
      <w:hyperlink r:id="rId7" w:tgtFrame="_blank" w:history="1">
        <w:r w:rsidRPr="009E24E1">
          <w:rPr>
            <w:rStyle w:val="Hipervnculo"/>
            <w:rFonts w:ascii="Swis721 Cn BT" w:hAnsi="Swis721 Cn BT" w:cs="Arial"/>
            <w:color w:val="1155CC"/>
            <w:sz w:val="22"/>
            <w:szCs w:val="24"/>
            <w:shd w:val="clear" w:color="auto" w:fill="FFFFFF"/>
          </w:rPr>
          <w:t>dpm@pucv.cl</w:t>
        </w:r>
      </w:hyperlink>
      <w:r w:rsidRPr="009E24E1">
        <w:rPr>
          <w:rFonts w:ascii="Swis721 Cn BT" w:hAnsi="Swis721 Cn BT" w:cs="Arial"/>
          <w:color w:val="222222"/>
          <w:sz w:val="22"/>
          <w:szCs w:val="24"/>
          <w:shd w:val="clear" w:color="auto" w:fill="FFFFFF"/>
        </w:rPr>
        <w:t>.</w:t>
      </w:r>
    </w:p>
    <w:p w:rsidR="00DC7CCC" w:rsidRPr="009E24E1" w:rsidRDefault="00DC7CCC" w:rsidP="00DC7CCC">
      <w:pPr>
        <w:pStyle w:val="Prrafodelista"/>
        <w:rPr>
          <w:rFonts w:ascii="Swis721 Cn BT" w:hAnsi="Swis721 Cn BT"/>
          <w:spacing w:val="20"/>
          <w:sz w:val="22"/>
          <w:szCs w:val="24"/>
        </w:rPr>
      </w:pPr>
    </w:p>
    <w:p w:rsidR="00686EAD" w:rsidRPr="009E24E1" w:rsidRDefault="00DC7CCC" w:rsidP="009E24E1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Swis721 Cn BT" w:hAnsi="Swis721 Cn BT"/>
          <w:spacing w:val="20"/>
          <w:szCs w:val="24"/>
        </w:rPr>
      </w:pPr>
      <w:r w:rsidRPr="009E24E1">
        <w:rPr>
          <w:rFonts w:ascii="Swis721 Cn BT" w:hAnsi="Swis721 Cn BT"/>
          <w:b/>
          <w:spacing w:val="20"/>
          <w:sz w:val="22"/>
          <w:szCs w:val="24"/>
        </w:rPr>
        <w:t>COMUNÍQUESE</w:t>
      </w:r>
      <w:r w:rsidRPr="009E24E1">
        <w:rPr>
          <w:rFonts w:ascii="Swis721 Cn BT" w:hAnsi="Swis721 Cn BT"/>
          <w:spacing w:val="20"/>
          <w:sz w:val="22"/>
          <w:szCs w:val="24"/>
        </w:rPr>
        <w:t xml:space="preserve"> a la empresa adjudicada </w:t>
      </w:r>
      <w:r w:rsidR="00B60B49" w:rsidRPr="00B60B49">
        <w:rPr>
          <w:rFonts w:ascii="Swis721 Cn BT" w:hAnsi="Swis721 Cn BT" w:cs="Arial"/>
          <w:b/>
          <w:color w:val="222222"/>
          <w:sz w:val="22"/>
          <w:szCs w:val="24"/>
          <w:shd w:val="clear" w:color="auto" w:fill="FFFFFF"/>
        </w:rPr>
        <w:t>PMV Arquitectura y Construcción SPA</w:t>
      </w:r>
      <w:r w:rsidR="00901189" w:rsidRPr="00B60B49">
        <w:rPr>
          <w:rFonts w:ascii="Swis721 Cn BT" w:hAnsi="Swis721 Cn BT"/>
          <w:b/>
          <w:spacing w:val="20"/>
          <w:sz w:val="22"/>
          <w:szCs w:val="24"/>
        </w:rPr>
        <w:t>.</w:t>
      </w:r>
      <w:r w:rsidR="00B60B49">
        <w:rPr>
          <w:rFonts w:ascii="Swis721 Cn BT" w:hAnsi="Swis721 Cn BT"/>
          <w:b/>
          <w:spacing w:val="20"/>
          <w:sz w:val="22"/>
          <w:szCs w:val="24"/>
        </w:rPr>
        <w:t xml:space="preserve"> </w:t>
      </w:r>
      <w:r w:rsidRPr="009E24E1">
        <w:rPr>
          <w:rFonts w:ascii="Swis721 Cn BT" w:hAnsi="Swis721 Cn BT"/>
          <w:spacing w:val="20"/>
          <w:sz w:val="22"/>
          <w:szCs w:val="24"/>
        </w:rPr>
        <w:t xml:space="preserve">para efectos de acuerdos y tramitación de contrato. </w:t>
      </w:r>
    </w:p>
    <w:p w:rsidR="009E6931" w:rsidRDefault="009E6931" w:rsidP="009E6931">
      <w:pPr>
        <w:spacing w:line="276" w:lineRule="auto"/>
        <w:jc w:val="both"/>
        <w:rPr>
          <w:rFonts w:ascii="Swis721 Cn BT" w:hAnsi="Swis721 Cn BT"/>
          <w:spacing w:val="20"/>
          <w:szCs w:val="24"/>
        </w:rPr>
      </w:pPr>
    </w:p>
    <w:p w:rsidR="005F7030" w:rsidRPr="009E6931" w:rsidRDefault="005F7030" w:rsidP="009E6931">
      <w:pPr>
        <w:spacing w:line="276" w:lineRule="auto"/>
        <w:jc w:val="both"/>
        <w:rPr>
          <w:rFonts w:ascii="Swis721 Cn BT" w:hAnsi="Swis721 Cn BT"/>
          <w:spacing w:val="20"/>
          <w:szCs w:val="24"/>
        </w:rPr>
      </w:pPr>
      <w:bookmarkStart w:id="0" w:name="_GoBack"/>
      <w:bookmarkEnd w:id="0"/>
    </w:p>
    <w:p w:rsidR="009E24E1" w:rsidRDefault="009E24E1" w:rsidP="00312DFE">
      <w:pPr>
        <w:spacing w:line="276" w:lineRule="auto"/>
        <w:jc w:val="both"/>
        <w:rPr>
          <w:rFonts w:ascii="Swis721 Cn BT" w:hAnsi="Swis721 Cn BT"/>
          <w:spacing w:val="20"/>
        </w:rPr>
      </w:pPr>
    </w:p>
    <w:p w:rsidR="00950DAB" w:rsidRPr="00AE0A6B" w:rsidRDefault="00950DAB" w:rsidP="00312DFE">
      <w:pPr>
        <w:spacing w:line="276" w:lineRule="auto"/>
        <w:jc w:val="both"/>
        <w:rPr>
          <w:rFonts w:ascii="Swis721 Cn BT" w:hAnsi="Swis721 Cn BT"/>
          <w:spacing w:val="20"/>
        </w:rPr>
      </w:pPr>
    </w:p>
    <w:p w:rsidR="00312DFE" w:rsidRPr="00AE0A6B" w:rsidRDefault="00312DFE" w:rsidP="00312DFE">
      <w:pPr>
        <w:spacing w:line="276" w:lineRule="auto"/>
        <w:jc w:val="both"/>
        <w:rPr>
          <w:rFonts w:ascii="Swis721 Cn BT" w:hAnsi="Swis721 Cn BT"/>
          <w:spacing w:val="20"/>
        </w:rPr>
      </w:pPr>
    </w:p>
    <w:tbl>
      <w:tblPr>
        <w:tblW w:w="9264" w:type="dxa"/>
        <w:tblLook w:val="00A0" w:firstRow="1" w:lastRow="0" w:firstColumn="1" w:lastColumn="0" w:noHBand="0" w:noVBand="0"/>
      </w:tblPr>
      <w:tblGrid>
        <w:gridCol w:w="4632"/>
        <w:gridCol w:w="4632"/>
      </w:tblGrid>
      <w:tr w:rsidR="005F7030" w:rsidRPr="00AE0A6B" w:rsidTr="005F7030">
        <w:tc>
          <w:tcPr>
            <w:tcW w:w="4632" w:type="dxa"/>
          </w:tcPr>
          <w:p w:rsidR="005F7030" w:rsidRPr="00AE0A6B" w:rsidRDefault="005F7030" w:rsidP="005F7030">
            <w:pPr>
              <w:spacing w:line="276" w:lineRule="auto"/>
              <w:jc w:val="center"/>
              <w:rPr>
                <w:rFonts w:ascii="Swis721 Cn BT" w:hAnsi="Swis721 Cn BT"/>
                <w:b/>
                <w:spacing w:val="20"/>
              </w:rPr>
            </w:pPr>
            <w:r>
              <w:rPr>
                <w:rFonts w:ascii="Swis721 Cn BT" w:hAnsi="Swis721 Cn BT"/>
                <w:b/>
                <w:spacing w:val="20"/>
                <w:sz w:val="22"/>
                <w:szCs w:val="22"/>
              </w:rPr>
              <w:t>DIEGO CANDIA JORQUERA</w:t>
            </w:r>
          </w:p>
          <w:p w:rsidR="005F7030" w:rsidRPr="00AE0A6B" w:rsidRDefault="005F7030" w:rsidP="005F7030">
            <w:pPr>
              <w:spacing w:line="276" w:lineRule="auto"/>
              <w:jc w:val="center"/>
              <w:rPr>
                <w:rFonts w:ascii="Swis721 Cn BT" w:hAnsi="Swis721 Cn BT"/>
                <w:spacing w:val="10"/>
              </w:rPr>
            </w:pPr>
            <w:r>
              <w:rPr>
                <w:rFonts w:ascii="Swis721 Cn BT" w:hAnsi="Swis721 Cn BT"/>
                <w:spacing w:val="10"/>
                <w:sz w:val="22"/>
                <w:szCs w:val="22"/>
              </w:rPr>
              <w:t>Arquitecto</w:t>
            </w:r>
            <w:r>
              <w:rPr>
                <w:rFonts w:ascii="Swis721 Cn BT" w:hAnsi="Swis721 Cn BT"/>
                <w:spacing w:val="10"/>
                <w:sz w:val="22"/>
                <w:szCs w:val="22"/>
              </w:rPr>
              <w:t xml:space="preserve"> Plan Maestro</w:t>
            </w:r>
          </w:p>
          <w:p w:rsidR="005F7030" w:rsidRPr="00AE0A6B" w:rsidRDefault="005F7030" w:rsidP="005F7030">
            <w:pPr>
              <w:spacing w:line="276" w:lineRule="auto"/>
              <w:jc w:val="center"/>
              <w:rPr>
                <w:rFonts w:ascii="Swis721 Cn BT" w:hAnsi="Swis721 Cn BT"/>
                <w:spacing w:val="20"/>
              </w:rPr>
            </w:pPr>
            <w:r w:rsidRPr="00AE0A6B">
              <w:rPr>
                <w:rFonts w:ascii="Swis721 Cn BT" w:hAnsi="Swis721 Cn BT"/>
                <w:spacing w:val="20"/>
                <w:sz w:val="22"/>
                <w:szCs w:val="22"/>
              </w:rPr>
              <w:t>P.U.C.V.</w:t>
            </w:r>
          </w:p>
        </w:tc>
        <w:tc>
          <w:tcPr>
            <w:tcW w:w="4632" w:type="dxa"/>
          </w:tcPr>
          <w:p w:rsidR="005F7030" w:rsidRPr="00AE0A6B" w:rsidRDefault="005F7030" w:rsidP="005F7030">
            <w:pPr>
              <w:spacing w:line="276" w:lineRule="auto"/>
              <w:jc w:val="center"/>
              <w:rPr>
                <w:rFonts w:ascii="Swis721 Cn BT" w:hAnsi="Swis721 Cn BT"/>
                <w:b/>
                <w:spacing w:val="20"/>
              </w:rPr>
            </w:pPr>
            <w:r>
              <w:rPr>
                <w:rFonts w:ascii="Swis721 Cn BT" w:hAnsi="Swis721 Cn BT"/>
                <w:b/>
                <w:spacing w:val="20"/>
                <w:sz w:val="22"/>
                <w:szCs w:val="22"/>
              </w:rPr>
              <w:t>JUAN PAVEZ AGUILAR</w:t>
            </w:r>
          </w:p>
          <w:p w:rsidR="005F7030" w:rsidRPr="00AE0A6B" w:rsidRDefault="005F7030" w:rsidP="005F7030">
            <w:pPr>
              <w:spacing w:line="276" w:lineRule="auto"/>
              <w:jc w:val="center"/>
              <w:rPr>
                <w:rFonts w:ascii="Swis721 Cn BT" w:hAnsi="Swis721 Cn BT"/>
                <w:spacing w:val="10"/>
              </w:rPr>
            </w:pPr>
            <w:r>
              <w:rPr>
                <w:rFonts w:ascii="Swis721 Cn BT" w:hAnsi="Swis721 Cn BT"/>
                <w:spacing w:val="10"/>
                <w:sz w:val="22"/>
                <w:szCs w:val="22"/>
              </w:rPr>
              <w:t>Director de Plan Maestro</w:t>
            </w:r>
          </w:p>
          <w:p w:rsidR="005F7030" w:rsidRPr="00AE0A6B" w:rsidRDefault="005F7030" w:rsidP="005F7030">
            <w:pPr>
              <w:spacing w:line="276" w:lineRule="auto"/>
              <w:jc w:val="center"/>
              <w:rPr>
                <w:rFonts w:ascii="Swis721 Cn BT" w:hAnsi="Swis721 Cn BT"/>
                <w:spacing w:val="20"/>
              </w:rPr>
            </w:pPr>
            <w:r w:rsidRPr="00AE0A6B">
              <w:rPr>
                <w:rFonts w:ascii="Swis721 Cn BT" w:hAnsi="Swis721 Cn BT"/>
                <w:spacing w:val="20"/>
                <w:sz w:val="22"/>
                <w:szCs w:val="22"/>
              </w:rPr>
              <w:t>P.U.C.V.</w:t>
            </w:r>
          </w:p>
        </w:tc>
      </w:tr>
      <w:tr w:rsidR="005F7030" w:rsidRPr="00AE0A6B" w:rsidTr="005F7030">
        <w:tc>
          <w:tcPr>
            <w:tcW w:w="4632" w:type="dxa"/>
          </w:tcPr>
          <w:p w:rsidR="005F7030" w:rsidRDefault="005F7030" w:rsidP="008D48C1">
            <w:pPr>
              <w:spacing w:line="276" w:lineRule="auto"/>
              <w:jc w:val="center"/>
              <w:rPr>
                <w:rFonts w:ascii="Swis721 Cn BT" w:hAnsi="Swis721 Cn BT"/>
                <w:b/>
                <w:spacing w:val="20"/>
                <w:sz w:val="22"/>
                <w:szCs w:val="22"/>
              </w:rPr>
            </w:pPr>
          </w:p>
          <w:p w:rsidR="005F7030" w:rsidRDefault="005F7030" w:rsidP="008D48C1">
            <w:pPr>
              <w:spacing w:line="276" w:lineRule="auto"/>
              <w:jc w:val="center"/>
              <w:rPr>
                <w:rFonts w:ascii="Swis721 Cn BT" w:hAnsi="Swis721 Cn BT"/>
                <w:b/>
                <w:spacing w:val="20"/>
                <w:sz w:val="22"/>
                <w:szCs w:val="22"/>
              </w:rPr>
            </w:pPr>
          </w:p>
          <w:p w:rsidR="005F7030" w:rsidRDefault="005F7030" w:rsidP="008D48C1">
            <w:pPr>
              <w:spacing w:line="276" w:lineRule="auto"/>
              <w:jc w:val="center"/>
              <w:rPr>
                <w:rFonts w:ascii="Swis721 Cn BT" w:hAnsi="Swis721 Cn BT"/>
                <w:b/>
                <w:spacing w:val="20"/>
                <w:sz w:val="22"/>
                <w:szCs w:val="22"/>
              </w:rPr>
            </w:pPr>
          </w:p>
          <w:p w:rsidR="005F7030" w:rsidRDefault="005F7030" w:rsidP="00B60B49">
            <w:pPr>
              <w:spacing w:line="276" w:lineRule="auto"/>
              <w:rPr>
                <w:rFonts w:ascii="Swis721 Cn BT" w:hAnsi="Swis721 Cn BT"/>
                <w:b/>
                <w:spacing w:val="20"/>
                <w:sz w:val="22"/>
                <w:szCs w:val="22"/>
              </w:rPr>
            </w:pPr>
          </w:p>
          <w:p w:rsidR="005F7030" w:rsidRPr="00AE0A6B" w:rsidRDefault="005F7030" w:rsidP="008D48C1">
            <w:pPr>
              <w:spacing w:line="276" w:lineRule="auto"/>
              <w:jc w:val="center"/>
              <w:rPr>
                <w:rFonts w:ascii="Swis721 Cn BT" w:hAnsi="Swis721 Cn BT"/>
                <w:spacing w:val="20"/>
              </w:rPr>
            </w:pPr>
          </w:p>
        </w:tc>
        <w:tc>
          <w:tcPr>
            <w:tcW w:w="4632" w:type="dxa"/>
          </w:tcPr>
          <w:p w:rsidR="005F7030" w:rsidRPr="00AE0A6B" w:rsidRDefault="005F7030" w:rsidP="008D48C1">
            <w:pPr>
              <w:spacing w:line="276" w:lineRule="auto"/>
              <w:jc w:val="center"/>
              <w:rPr>
                <w:rFonts w:ascii="Swis721 Cn BT" w:hAnsi="Swis721 Cn BT"/>
                <w:spacing w:val="20"/>
              </w:rPr>
            </w:pPr>
          </w:p>
        </w:tc>
      </w:tr>
    </w:tbl>
    <w:p w:rsidR="00C56410" w:rsidRPr="00A25FBE" w:rsidRDefault="00C56410" w:rsidP="00A25FBE"/>
    <w:sectPr w:rsidR="00C56410" w:rsidRPr="00A25FBE" w:rsidSect="009E24E1">
      <w:headerReference w:type="default" r:id="rId8"/>
      <w:footerReference w:type="default" r:id="rId9"/>
      <w:pgSz w:w="12242" w:h="15842" w:code="1"/>
      <w:pgMar w:top="1560" w:right="1418" w:bottom="1134" w:left="1418" w:header="567" w:footer="408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BA6" w:rsidRDefault="00FE4BA6">
      <w:r>
        <w:separator/>
      </w:r>
    </w:p>
  </w:endnote>
  <w:endnote w:type="continuationSeparator" w:id="0">
    <w:p w:rsidR="00FE4BA6" w:rsidRDefault="00FE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Cn BT">
    <w:altName w:val="Arial Narrow"/>
    <w:panose1 w:val="020B0506020202030204"/>
    <w:charset w:val="00"/>
    <w:family w:val="swiss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Calligr BT">
    <w:altName w:val="Palatino Linotyp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3F5" w:rsidRDefault="00DF63F5" w:rsidP="00DF63F5">
    <w:pPr>
      <w:pStyle w:val="Piedepgina"/>
      <w:jc w:val="right"/>
    </w:pPr>
    <w:r>
      <w:rPr>
        <w:noProof/>
        <w:lang w:val="en-US" w:eastAsia="en-US"/>
      </w:rPr>
      <w:drawing>
        <wp:inline distT="0" distB="0" distL="0" distR="0" wp14:anchorId="016CE800" wp14:editId="4A0D0810">
          <wp:extent cx="1041621" cy="461627"/>
          <wp:effectExtent l="0" t="0" r="6350" b="0"/>
          <wp:docPr id="13" name="Imagen 13" descr="Sin%20Título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n%20Título-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9298" cy="460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F63F5">
      <w:t xml:space="preserve"> </w:t>
    </w:r>
    <w:sdt>
      <w:sdtPr>
        <w:id w:val="474719243"/>
        <w:docPartObj>
          <w:docPartGallery w:val="Page Numbers (Bottom of Page)"/>
          <w:docPartUnique/>
        </w:docPartObj>
      </w:sdtPr>
      <w:sdtEndPr/>
      <w:sdtContent>
        <w:sdt>
          <w:sdtPr>
            <w:id w:val="-170947913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                                                            </w:t>
            </w:r>
            <w:r w:rsidRPr="00DF63F5">
              <w:rPr>
                <w:rFonts w:ascii="Swis721 LtCn BT" w:hAnsi="Swis721 LtCn BT"/>
                <w:sz w:val="18"/>
                <w:szCs w:val="18"/>
              </w:rPr>
              <w:t xml:space="preserve">Página </w:t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fldChar w:fldCharType="begin"/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instrText>PAGE</w:instrText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fldChar w:fldCharType="separate"/>
            </w:r>
            <w:r w:rsidR="00B60B49">
              <w:rPr>
                <w:rFonts w:ascii="Swis721 LtCn BT" w:hAnsi="Swis721 LtCn BT"/>
                <w:b/>
                <w:bCs/>
                <w:noProof/>
                <w:sz w:val="18"/>
                <w:szCs w:val="18"/>
              </w:rPr>
              <w:t>1</w:t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fldChar w:fldCharType="end"/>
            </w:r>
            <w:r w:rsidRPr="00DF63F5">
              <w:rPr>
                <w:rFonts w:ascii="Swis721 LtCn BT" w:hAnsi="Swis721 LtCn BT"/>
                <w:sz w:val="18"/>
                <w:szCs w:val="18"/>
              </w:rPr>
              <w:t xml:space="preserve"> de </w:t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fldChar w:fldCharType="begin"/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instrText>NUMPAGES</w:instrText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fldChar w:fldCharType="separate"/>
            </w:r>
            <w:r w:rsidR="00B60B49">
              <w:rPr>
                <w:rFonts w:ascii="Swis721 LtCn BT" w:hAnsi="Swis721 LtCn BT"/>
                <w:b/>
                <w:bCs/>
                <w:noProof/>
                <w:sz w:val="18"/>
                <w:szCs w:val="18"/>
              </w:rPr>
              <w:t>1</w:t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:rsidR="0008010B" w:rsidRDefault="00FE4BA6" w:rsidP="00DF63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BA6" w:rsidRDefault="00FE4BA6">
      <w:r>
        <w:separator/>
      </w:r>
    </w:p>
  </w:footnote>
  <w:footnote w:type="continuationSeparator" w:id="0">
    <w:p w:rsidR="00FE4BA6" w:rsidRDefault="00FE4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10B" w:rsidRDefault="00AB66CE" w:rsidP="0001144E">
    <w:pPr>
      <w:pStyle w:val="Encabezado"/>
      <w:jc w:val="right"/>
    </w:pPr>
    <w:r>
      <w:rPr>
        <w:rFonts w:ascii="ZapfCalligr BT" w:hAnsi="ZapfCalligr BT"/>
        <w:noProof/>
        <w:sz w:val="20"/>
        <w:lang w:val="en-US" w:eastAsia="en-US"/>
      </w:rPr>
      <w:drawing>
        <wp:inline distT="0" distB="0" distL="0" distR="0" wp14:anchorId="63B364DF" wp14:editId="7431AE6D">
          <wp:extent cx="1638300" cy="866775"/>
          <wp:effectExtent l="0" t="0" r="0" b="9525"/>
          <wp:docPr id="12" name="Imagen 12" descr="logo_pucv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ucv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03B5"/>
    <w:multiLevelType w:val="hybridMultilevel"/>
    <w:tmpl w:val="1C040B0A"/>
    <w:lvl w:ilvl="0" w:tplc="E4540016">
      <w:start w:val="1"/>
      <w:numFmt w:val="decimal"/>
      <w:lvlText w:val="%1."/>
      <w:lvlJc w:val="left"/>
      <w:pPr>
        <w:ind w:left="705" w:hanging="705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CA12B68"/>
    <w:multiLevelType w:val="hybridMultilevel"/>
    <w:tmpl w:val="ACE660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85D6F"/>
    <w:multiLevelType w:val="hybridMultilevel"/>
    <w:tmpl w:val="468A747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0355F"/>
    <w:multiLevelType w:val="hybridMultilevel"/>
    <w:tmpl w:val="32B8087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513226"/>
    <w:multiLevelType w:val="hybridMultilevel"/>
    <w:tmpl w:val="5576F8CE"/>
    <w:lvl w:ilvl="0" w:tplc="BD0C181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147D3"/>
    <w:multiLevelType w:val="hybridMultilevel"/>
    <w:tmpl w:val="F7B446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7243E"/>
    <w:multiLevelType w:val="hybridMultilevel"/>
    <w:tmpl w:val="398AC3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73FE2"/>
    <w:multiLevelType w:val="hybridMultilevel"/>
    <w:tmpl w:val="0EEA976A"/>
    <w:lvl w:ilvl="0" w:tplc="C4CA154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B5434C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7E47"/>
    <w:multiLevelType w:val="hybridMultilevel"/>
    <w:tmpl w:val="A4BEB9B0"/>
    <w:lvl w:ilvl="0" w:tplc="4A1CA874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4D4A5187"/>
    <w:multiLevelType w:val="hybridMultilevel"/>
    <w:tmpl w:val="EB604E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11E62"/>
    <w:multiLevelType w:val="hybridMultilevel"/>
    <w:tmpl w:val="84C027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11C64"/>
    <w:multiLevelType w:val="hybridMultilevel"/>
    <w:tmpl w:val="32B8087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3D4170"/>
    <w:multiLevelType w:val="hybridMultilevel"/>
    <w:tmpl w:val="41EA31C8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FFE0001"/>
    <w:multiLevelType w:val="multilevel"/>
    <w:tmpl w:val="CE3E96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7"/>
  </w:num>
  <w:num w:numId="6">
    <w:abstractNumId w:val="10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 w:numId="11">
    <w:abstractNumId w:val="12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8E"/>
    <w:rsid w:val="00042C4F"/>
    <w:rsid w:val="000524EC"/>
    <w:rsid w:val="000530D4"/>
    <w:rsid w:val="00061BB3"/>
    <w:rsid w:val="00077B0E"/>
    <w:rsid w:val="00094222"/>
    <w:rsid w:val="000B0BCD"/>
    <w:rsid w:val="000C37F8"/>
    <w:rsid w:val="000C6B40"/>
    <w:rsid w:val="000D11A9"/>
    <w:rsid w:val="000D2FA1"/>
    <w:rsid w:val="000D5098"/>
    <w:rsid w:val="000F1094"/>
    <w:rsid w:val="00102D2A"/>
    <w:rsid w:val="00104264"/>
    <w:rsid w:val="001361F2"/>
    <w:rsid w:val="00143A62"/>
    <w:rsid w:val="00154C7E"/>
    <w:rsid w:val="00161A94"/>
    <w:rsid w:val="0019687E"/>
    <w:rsid w:val="001B2718"/>
    <w:rsid w:val="001D4545"/>
    <w:rsid w:val="001F4852"/>
    <w:rsid w:val="002020C2"/>
    <w:rsid w:val="002111D4"/>
    <w:rsid w:val="0022001F"/>
    <w:rsid w:val="00226C4E"/>
    <w:rsid w:val="0023441E"/>
    <w:rsid w:val="0026398A"/>
    <w:rsid w:val="00264912"/>
    <w:rsid w:val="00276E4B"/>
    <w:rsid w:val="002A5867"/>
    <w:rsid w:val="002A75DE"/>
    <w:rsid w:val="002C4389"/>
    <w:rsid w:val="002C5D69"/>
    <w:rsid w:val="002C67CA"/>
    <w:rsid w:val="002D1168"/>
    <w:rsid w:val="002E0002"/>
    <w:rsid w:val="002E05B1"/>
    <w:rsid w:val="002E647F"/>
    <w:rsid w:val="002E6F8A"/>
    <w:rsid w:val="002F6962"/>
    <w:rsid w:val="0030121B"/>
    <w:rsid w:val="00312DFE"/>
    <w:rsid w:val="00322C47"/>
    <w:rsid w:val="003452B2"/>
    <w:rsid w:val="0038526A"/>
    <w:rsid w:val="003A2961"/>
    <w:rsid w:val="003D73F2"/>
    <w:rsid w:val="003E0084"/>
    <w:rsid w:val="003E5113"/>
    <w:rsid w:val="00427306"/>
    <w:rsid w:val="00434CD4"/>
    <w:rsid w:val="00457134"/>
    <w:rsid w:val="00472211"/>
    <w:rsid w:val="00472A0D"/>
    <w:rsid w:val="004908A4"/>
    <w:rsid w:val="0049271C"/>
    <w:rsid w:val="004967D5"/>
    <w:rsid w:val="004A1C21"/>
    <w:rsid w:val="004A5993"/>
    <w:rsid w:val="004C3494"/>
    <w:rsid w:val="004D3733"/>
    <w:rsid w:val="004F00FC"/>
    <w:rsid w:val="00521EFE"/>
    <w:rsid w:val="00523F61"/>
    <w:rsid w:val="00526F5C"/>
    <w:rsid w:val="00533B76"/>
    <w:rsid w:val="00543DAD"/>
    <w:rsid w:val="00552610"/>
    <w:rsid w:val="00571B55"/>
    <w:rsid w:val="005735E7"/>
    <w:rsid w:val="00575295"/>
    <w:rsid w:val="005761B0"/>
    <w:rsid w:val="0059027C"/>
    <w:rsid w:val="00593D54"/>
    <w:rsid w:val="005A2E71"/>
    <w:rsid w:val="005A78EA"/>
    <w:rsid w:val="005B66BC"/>
    <w:rsid w:val="005F7030"/>
    <w:rsid w:val="00600787"/>
    <w:rsid w:val="00621FFF"/>
    <w:rsid w:val="00643CA0"/>
    <w:rsid w:val="0064458A"/>
    <w:rsid w:val="0064761F"/>
    <w:rsid w:val="00686EAD"/>
    <w:rsid w:val="006C500F"/>
    <w:rsid w:val="007020C7"/>
    <w:rsid w:val="00722343"/>
    <w:rsid w:val="00723091"/>
    <w:rsid w:val="00731FEE"/>
    <w:rsid w:val="007665E2"/>
    <w:rsid w:val="00771AE2"/>
    <w:rsid w:val="00776407"/>
    <w:rsid w:val="007921DF"/>
    <w:rsid w:val="007D5638"/>
    <w:rsid w:val="007E0344"/>
    <w:rsid w:val="00827DE6"/>
    <w:rsid w:val="0084352E"/>
    <w:rsid w:val="008748B9"/>
    <w:rsid w:val="00882956"/>
    <w:rsid w:val="00886954"/>
    <w:rsid w:val="008C39EF"/>
    <w:rsid w:val="008D3C15"/>
    <w:rsid w:val="008D48C1"/>
    <w:rsid w:val="008E18C5"/>
    <w:rsid w:val="008F2486"/>
    <w:rsid w:val="008F5B68"/>
    <w:rsid w:val="00901189"/>
    <w:rsid w:val="00901D06"/>
    <w:rsid w:val="00950DAB"/>
    <w:rsid w:val="00970040"/>
    <w:rsid w:val="0099608E"/>
    <w:rsid w:val="00996514"/>
    <w:rsid w:val="009D0CB4"/>
    <w:rsid w:val="009D3D92"/>
    <w:rsid w:val="009D7C1D"/>
    <w:rsid w:val="009E24E1"/>
    <w:rsid w:val="009E31AE"/>
    <w:rsid w:val="009E6931"/>
    <w:rsid w:val="009F05ED"/>
    <w:rsid w:val="00A25FBE"/>
    <w:rsid w:val="00A351A4"/>
    <w:rsid w:val="00A52162"/>
    <w:rsid w:val="00A535E6"/>
    <w:rsid w:val="00A57F74"/>
    <w:rsid w:val="00A62A57"/>
    <w:rsid w:val="00AB4F53"/>
    <w:rsid w:val="00AB66CE"/>
    <w:rsid w:val="00AD12A8"/>
    <w:rsid w:val="00AE0A6B"/>
    <w:rsid w:val="00AE3F7A"/>
    <w:rsid w:val="00AE484F"/>
    <w:rsid w:val="00B00E57"/>
    <w:rsid w:val="00B06EBB"/>
    <w:rsid w:val="00B107FF"/>
    <w:rsid w:val="00B22F9F"/>
    <w:rsid w:val="00B23547"/>
    <w:rsid w:val="00B432DC"/>
    <w:rsid w:val="00B446DC"/>
    <w:rsid w:val="00B44FD7"/>
    <w:rsid w:val="00B60B49"/>
    <w:rsid w:val="00B63234"/>
    <w:rsid w:val="00B66FBD"/>
    <w:rsid w:val="00B77B56"/>
    <w:rsid w:val="00BA0417"/>
    <w:rsid w:val="00BA79C4"/>
    <w:rsid w:val="00BB06D5"/>
    <w:rsid w:val="00BC7C4A"/>
    <w:rsid w:val="00BE0CFE"/>
    <w:rsid w:val="00BE7603"/>
    <w:rsid w:val="00C178BA"/>
    <w:rsid w:val="00C56410"/>
    <w:rsid w:val="00C74256"/>
    <w:rsid w:val="00C77CBC"/>
    <w:rsid w:val="00C8581D"/>
    <w:rsid w:val="00CB31E9"/>
    <w:rsid w:val="00CC280A"/>
    <w:rsid w:val="00CC2F65"/>
    <w:rsid w:val="00CC32D3"/>
    <w:rsid w:val="00CD1BB1"/>
    <w:rsid w:val="00CD6E7F"/>
    <w:rsid w:val="00CE787F"/>
    <w:rsid w:val="00CF763C"/>
    <w:rsid w:val="00D01380"/>
    <w:rsid w:val="00D2111A"/>
    <w:rsid w:val="00D53D82"/>
    <w:rsid w:val="00D56EA4"/>
    <w:rsid w:val="00D64931"/>
    <w:rsid w:val="00D973B2"/>
    <w:rsid w:val="00DA0013"/>
    <w:rsid w:val="00DC5A48"/>
    <w:rsid w:val="00DC7CCC"/>
    <w:rsid w:val="00DD2E4B"/>
    <w:rsid w:val="00DE1E15"/>
    <w:rsid w:val="00DF63F5"/>
    <w:rsid w:val="00DF78E4"/>
    <w:rsid w:val="00E12C23"/>
    <w:rsid w:val="00E22AA3"/>
    <w:rsid w:val="00E54459"/>
    <w:rsid w:val="00ED3807"/>
    <w:rsid w:val="00ED5827"/>
    <w:rsid w:val="00ED6916"/>
    <w:rsid w:val="00EE1474"/>
    <w:rsid w:val="00EE50CE"/>
    <w:rsid w:val="00F14C95"/>
    <w:rsid w:val="00F545DE"/>
    <w:rsid w:val="00F70ED3"/>
    <w:rsid w:val="00F755E1"/>
    <w:rsid w:val="00F76C5A"/>
    <w:rsid w:val="00F85F81"/>
    <w:rsid w:val="00F97BE1"/>
    <w:rsid w:val="00FD1285"/>
    <w:rsid w:val="00FD16B3"/>
    <w:rsid w:val="00FD55ED"/>
    <w:rsid w:val="00FE4BA6"/>
    <w:rsid w:val="00FF3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FB1CB"/>
  <w15:docId w15:val="{7608786D-C792-44B9-B6D5-FC03BFDD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D8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0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9608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960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08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60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08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276E4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665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65E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65E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65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65E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2111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111D4"/>
    <w:rPr>
      <w:i/>
      <w:iCs/>
    </w:rPr>
  </w:style>
  <w:style w:type="character" w:customStyle="1" w:styleId="apple-converted-space">
    <w:name w:val="apple-converted-space"/>
    <w:basedOn w:val="Fuentedeprrafopredeter"/>
    <w:rsid w:val="00AE0A6B"/>
  </w:style>
  <w:style w:type="character" w:styleId="Hipervnculo">
    <w:name w:val="Hyperlink"/>
    <w:basedOn w:val="Fuentedeprrafopredeter"/>
    <w:uiPriority w:val="99"/>
    <w:semiHidden/>
    <w:unhideWhenUsed/>
    <w:rsid w:val="00AE0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pm@pucv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3</cp:revision>
  <cp:lastPrinted>2019-05-22T19:38:00Z</cp:lastPrinted>
  <dcterms:created xsi:type="dcterms:W3CDTF">2019-05-22T16:56:00Z</dcterms:created>
  <dcterms:modified xsi:type="dcterms:W3CDTF">2019-05-22T20:07:00Z</dcterms:modified>
</cp:coreProperties>
</file>