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6E92A4A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556E8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556E8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556E8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Observables and Observable Streams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7FAB5463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556E87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August 29,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1800CD36" w:rsidR="003D0424" w:rsidRDefault="003D0424">
      <w:r>
        <w:br w:type="page"/>
      </w:r>
    </w:p>
    <w:p w14:paraId="71CD4A16" w14:textId="1B672DF7" w:rsidR="00212C89" w:rsidRDefault="003D0424" w:rsidP="00410D9F">
      <w:pPr>
        <w:pStyle w:val="Heading1"/>
      </w:pPr>
      <w:r>
        <w:lastRenderedPageBreak/>
        <w:t>Observables and Observable Streams</w:t>
      </w:r>
    </w:p>
    <w:p w14:paraId="7E0831B0" w14:textId="320E4E14" w:rsidR="003D0424" w:rsidRDefault="00E6491B" w:rsidP="00212C89">
      <w:r>
        <w:tab/>
        <w:t>Observables are software design patterns in which an object called the subject maintains a list of its dependents, called “observers</w:t>
      </w:r>
      <w:proofErr w:type="gramStart"/>
      <w:r>
        <w:t>”</w:t>
      </w:r>
      <w:proofErr w:type="gramEnd"/>
      <w:r>
        <w:t xml:space="preserve"> and notifies them automatically of state changes. This pattern is </w:t>
      </w:r>
      <w:proofErr w:type="gramStart"/>
      <w:r>
        <w:t>similar to</w:t>
      </w:r>
      <w:proofErr w:type="gramEnd"/>
      <w:r>
        <w:t xml:space="preserve"> the “publish/subscribe” design pattern. They provide support for passing messages between parts of your application. They are used frequently in Angular and are a technique for event handling, asynchronous programming, and handling multiple values.</w:t>
      </w:r>
    </w:p>
    <w:p w14:paraId="5EE610E0" w14:textId="38F4EC94" w:rsidR="00E6491B" w:rsidRDefault="00E6491B" w:rsidP="00212C89">
      <w:r>
        <w:tab/>
        <w:t>Observables are declarative -that is, you define a function for publishing values, but it is not executed until a consumer subscribes to it. The subscribed consumer then receives notifications until the function completes, until they unsubscribe.</w:t>
      </w:r>
    </w:p>
    <w:p w14:paraId="5182F487" w14:textId="5B085387" w:rsidR="005F2DE7" w:rsidRDefault="005F2DE7" w:rsidP="00212C89"/>
    <w:p w14:paraId="6DE95D04" w14:textId="7CA9EFC6" w:rsidR="005F2DE7" w:rsidRDefault="005F2DE7" w:rsidP="00212C89">
      <w:r>
        <w:tab/>
        <w:t>Observables are lazy Push collections of multiple values. They fill the missing spot in the following table: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2DE7" w14:paraId="360152E6" w14:textId="77777777" w:rsidTr="005F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352336F" w14:textId="77777777" w:rsidR="005F2DE7" w:rsidRDefault="005F2DE7" w:rsidP="00212C89"/>
        </w:tc>
        <w:tc>
          <w:tcPr>
            <w:tcW w:w="3117" w:type="dxa"/>
          </w:tcPr>
          <w:p w14:paraId="638C2148" w14:textId="22FD89E8" w:rsidR="005F2DE7" w:rsidRDefault="005F2DE7" w:rsidP="0021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3117" w:type="dxa"/>
          </w:tcPr>
          <w:p w14:paraId="11E5BFF2" w14:textId="3C28C1DD" w:rsidR="005F2DE7" w:rsidRDefault="005F2DE7" w:rsidP="00212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</w:t>
            </w:r>
          </w:p>
        </w:tc>
      </w:tr>
      <w:tr w:rsidR="005F2DE7" w14:paraId="0A7C1550" w14:textId="77777777" w:rsidTr="005F2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60CEE" w14:textId="3B4B09F1" w:rsidR="005F2DE7" w:rsidRDefault="005F2DE7" w:rsidP="00212C89">
            <w:r>
              <w:t>Pull</w:t>
            </w:r>
          </w:p>
        </w:tc>
        <w:tc>
          <w:tcPr>
            <w:tcW w:w="3117" w:type="dxa"/>
          </w:tcPr>
          <w:p w14:paraId="0DBAFC54" w14:textId="79E1DA83" w:rsidR="005F2DE7" w:rsidRPr="005F2DE7" w:rsidRDefault="005F2DE7" w:rsidP="0021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F2DE7">
              <w:rPr>
                <w:rFonts w:ascii="Consolas" w:hAnsi="Consolas"/>
              </w:rPr>
              <w:t>Function</w:t>
            </w:r>
          </w:p>
        </w:tc>
        <w:tc>
          <w:tcPr>
            <w:tcW w:w="3117" w:type="dxa"/>
          </w:tcPr>
          <w:p w14:paraId="596ECB5A" w14:textId="6A9DFE49" w:rsidR="005F2DE7" w:rsidRPr="005F2DE7" w:rsidRDefault="005F2DE7" w:rsidP="0021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F2DE7">
              <w:rPr>
                <w:rFonts w:ascii="Consolas" w:hAnsi="Consolas"/>
              </w:rPr>
              <w:t>Iterator</w:t>
            </w:r>
          </w:p>
        </w:tc>
      </w:tr>
      <w:tr w:rsidR="005F2DE7" w14:paraId="4F048B72" w14:textId="77777777" w:rsidTr="005F2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B89528" w14:textId="04DF7714" w:rsidR="005F2DE7" w:rsidRDefault="005F2DE7" w:rsidP="00212C89">
            <w:r>
              <w:t>Push</w:t>
            </w:r>
          </w:p>
        </w:tc>
        <w:tc>
          <w:tcPr>
            <w:tcW w:w="3117" w:type="dxa"/>
          </w:tcPr>
          <w:p w14:paraId="683F0847" w14:textId="06827155" w:rsidR="005F2DE7" w:rsidRPr="005F2DE7" w:rsidRDefault="005F2DE7" w:rsidP="0021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F2DE7">
              <w:rPr>
                <w:rFonts w:ascii="Consolas" w:hAnsi="Consolas"/>
              </w:rPr>
              <w:t>Promise</w:t>
            </w:r>
          </w:p>
        </w:tc>
        <w:tc>
          <w:tcPr>
            <w:tcW w:w="3117" w:type="dxa"/>
          </w:tcPr>
          <w:p w14:paraId="552D8999" w14:textId="523ECE00" w:rsidR="005F2DE7" w:rsidRPr="005F2DE7" w:rsidRDefault="005F2DE7" w:rsidP="0021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F2DE7">
              <w:rPr>
                <w:rFonts w:ascii="Consolas" w:hAnsi="Consolas"/>
              </w:rPr>
              <w:t>Observable</w:t>
            </w:r>
          </w:p>
        </w:tc>
      </w:tr>
    </w:tbl>
    <w:p w14:paraId="7813C06C" w14:textId="68B0FB49" w:rsidR="005F2DE7" w:rsidRDefault="005F2DE7" w:rsidP="00212C89"/>
    <w:p w14:paraId="6C7E358B" w14:textId="77777777" w:rsidR="005F2DE7" w:rsidRDefault="005F2DE7">
      <w:r>
        <w:t>Example. The following is an Observable that pushes the values 1, 2, 3 immediately (synchronously) when subscribed, and the value 4 after one second has passed since the subscribed call, then completes: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2DE7" w14:paraId="1D8C7819" w14:textId="77777777" w:rsidTr="005F2DE7">
        <w:tc>
          <w:tcPr>
            <w:tcW w:w="9350" w:type="dxa"/>
          </w:tcPr>
          <w:p w14:paraId="6BAB02B7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/>
              </w:rPr>
              <w:t xml:space="preserve">Import </w:t>
            </w:r>
            <w:proofErr w:type="gramStart"/>
            <w:r w:rsidRPr="005F2DE7">
              <w:rPr>
                <w:rFonts w:ascii="Consolas" w:hAnsi="Consolas"/>
              </w:rPr>
              <w:t>{ Observable</w:t>
            </w:r>
            <w:proofErr w:type="gramEnd"/>
            <w:r w:rsidRPr="005F2DE7">
              <w:rPr>
                <w:rFonts w:ascii="Consolas" w:hAnsi="Consolas"/>
              </w:rPr>
              <w:t xml:space="preserve"> } from </w:t>
            </w:r>
            <w:r w:rsidRPr="005F2DE7">
              <w:rPr>
                <w:rFonts w:ascii="Consolas" w:hAnsi="Consolas"/>
              </w:rPr>
              <w:t>'</w:t>
            </w:r>
            <w:proofErr w:type="spellStart"/>
            <w:r w:rsidRPr="005F2DE7">
              <w:rPr>
                <w:rFonts w:ascii="Consolas" w:hAnsi="Consolas" w:cs="Courier New"/>
              </w:rPr>
              <w:t>rxjs</w:t>
            </w:r>
            <w:proofErr w:type="spellEnd"/>
            <w:r w:rsidRPr="005F2DE7">
              <w:rPr>
                <w:rFonts w:ascii="Consolas" w:hAnsi="Consolas" w:cs="Courier New"/>
              </w:rPr>
              <w:t>'</w:t>
            </w:r>
            <w:r w:rsidRPr="005F2DE7">
              <w:rPr>
                <w:rFonts w:ascii="Consolas" w:hAnsi="Consolas" w:cs="Courier New"/>
              </w:rPr>
              <w:t>;</w:t>
            </w:r>
          </w:p>
          <w:p w14:paraId="7C6369E6" w14:textId="77777777" w:rsidR="005F2DE7" w:rsidRPr="005F2DE7" w:rsidRDefault="005F2DE7">
            <w:pPr>
              <w:rPr>
                <w:rFonts w:ascii="Consolas" w:hAnsi="Consolas" w:cs="Courier New"/>
              </w:rPr>
            </w:pPr>
          </w:p>
          <w:p w14:paraId="37E991CC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 w:cs="Courier New"/>
              </w:rPr>
              <w:t>const observable = new Observable((subscriber) =&gt; {</w:t>
            </w:r>
          </w:p>
          <w:p w14:paraId="678B336A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 w:cs="Courier New"/>
              </w:rPr>
              <w:t xml:space="preserve">    </w:t>
            </w:r>
            <w:proofErr w:type="spellStart"/>
            <w:proofErr w:type="gramStart"/>
            <w:r w:rsidRPr="005F2DE7">
              <w:rPr>
                <w:rFonts w:ascii="Consolas" w:hAnsi="Consolas" w:cs="Courier New"/>
              </w:rPr>
              <w:t>subscriber.next</w:t>
            </w:r>
            <w:proofErr w:type="spellEnd"/>
            <w:proofErr w:type="gramEnd"/>
            <w:r w:rsidRPr="005F2DE7">
              <w:rPr>
                <w:rFonts w:ascii="Consolas" w:hAnsi="Consolas" w:cs="Courier New"/>
              </w:rPr>
              <w:t>(1);</w:t>
            </w:r>
          </w:p>
          <w:p w14:paraId="362FCA46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 w:cs="Courier New"/>
              </w:rPr>
              <w:t xml:space="preserve">    </w:t>
            </w:r>
            <w:proofErr w:type="spellStart"/>
            <w:proofErr w:type="gramStart"/>
            <w:r w:rsidRPr="005F2DE7">
              <w:rPr>
                <w:rFonts w:ascii="Consolas" w:hAnsi="Consolas" w:cs="Courier New"/>
              </w:rPr>
              <w:t>subscriber.next</w:t>
            </w:r>
            <w:proofErr w:type="spellEnd"/>
            <w:proofErr w:type="gramEnd"/>
            <w:r w:rsidRPr="005F2DE7">
              <w:rPr>
                <w:rFonts w:ascii="Consolas" w:hAnsi="Consolas" w:cs="Courier New"/>
              </w:rPr>
              <w:t>(</w:t>
            </w:r>
            <w:r w:rsidRPr="005F2DE7">
              <w:rPr>
                <w:rFonts w:ascii="Consolas" w:hAnsi="Consolas" w:cs="Courier New"/>
              </w:rPr>
              <w:t>2</w:t>
            </w:r>
            <w:r w:rsidRPr="005F2DE7">
              <w:rPr>
                <w:rFonts w:ascii="Consolas" w:hAnsi="Consolas" w:cs="Courier New"/>
              </w:rPr>
              <w:t>);</w:t>
            </w:r>
          </w:p>
          <w:p w14:paraId="679FA38C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 w:cs="Courier New"/>
              </w:rPr>
              <w:t xml:space="preserve">    </w:t>
            </w:r>
            <w:proofErr w:type="spellStart"/>
            <w:proofErr w:type="gramStart"/>
            <w:r w:rsidRPr="005F2DE7">
              <w:rPr>
                <w:rFonts w:ascii="Consolas" w:hAnsi="Consolas" w:cs="Courier New"/>
              </w:rPr>
              <w:t>subscriber.next</w:t>
            </w:r>
            <w:proofErr w:type="spellEnd"/>
            <w:proofErr w:type="gramEnd"/>
            <w:r w:rsidRPr="005F2DE7">
              <w:rPr>
                <w:rFonts w:ascii="Consolas" w:hAnsi="Consolas" w:cs="Courier New"/>
              </w:rPr>
              <w:t>(</w:t>
            </w:r>
            <w:r w:rsidRPr="005F2DE7">
              <w:rPr>
                <w:rFonts w:ascii="Consolas" w:hAnsi="Consolas" w:cs="Courier New"/>
              </w:rPr>
              <w:t>3</w:t>
            </w:r>
            <w:r w:rsidRPr="005F2DE7">
              <w:rPr>
                <w:rFonts w:ascii="Consolas" w:hAnsi="Consolas" w:cs="Courier New"/>
              </w:rPr>
              <w:t>);</w:t>
            </w:r>
          </w:p>
          <w:p w14:paraId="5FFDA9FA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 w:cs="Courier New"/>
              </w:rPr>
              <w:t xml:space="preserve">    </w:t>
            </w:r>
            <w:proofErr w:type="spellStart"/>
            <w:proofErr w:type="gramStart"/>
            <w:r w:rsidRPr="005F2DE7">
              <w:rPr>
                <w:rFonts w:ascii="Consolas" w:hAnsi="Consolas" w:cs="Courier New"/>
              </w:rPr>
              <w:t>setTimeout</w:t>
            </w:r>
            <w:proofErr w:type="spellEnd"/>
            <w:r w:rsidRPr="005F2DE7">
              <w:rPr>
                <w:rFonts w:ascii="Consolas" w:hAnsi="Consolas" w:cs="Courier New"/>
              </w:rPr>
              <w:t>(</w:t>
            </w:r>
            <w:proofErr w:type="gramEnd"/>
            <w:r w:rsidRPr="005F2DE7">
              <w:rPr>
                <w:rFonts w:ascii="Consolas" w:hAnsi="Consolas" w:cs="Courier New"/>
              </w:rPr>
              <w:t>() =&gt; {</w:t>
            </w:r>
          </w:p>
          <w:p w14:paraId="16A5E17F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 w:cs="Courier New"/>
              </w:rPr>
              <w:t xml:space="preserve">        </w:t>
            </w:r>
            <w:proofErr w:type="spellStart"/>
            <w:proofErr w:type="gramStart"/>
            <w:r w:rsidRPr="005F2DE7">
              <w:rPr>
                <w:rFonts w:ascii="Consolas" w:hAnsi="Consolas" w:cs="Courier New"/>
              </w:rPr>
              <w:t>subscriber.next</w:t>
            </w:r>
            <w:proofErr w:type="spellEnd"/>
            <w:proofErr w:type="gramEnd"/>
            <w:r w:rsidRPr="005F2DE7">
              <w:rPr>
                <w:rFonts w:ascii="Consolas" w:hAnsi="Consolas" w:cs="Courier New"/>
              </w:rPr>
              <w:t>(4);</w:t>
            </w:r>
          </w:p>
          <w:p w14:paraId="20B838D1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 w:cs="Courier New"/>
              </w:rPr>
              <w:t xml:space="preserve">        </w:t>
            </w:r>
            <w:proofErr w:type="spellStart"/>
            <w:proofErr w:type="gramStart"/>
            <w:r w:rsidRPr="005F2DE7">
              <w:rPr>
                <w:rFonts w:ascii="Consolas" w:hAnsi="Consolas" w:cs="Courier New"/>
              </w:rPr>
              <w:t>subscriber.complete</w:t>
            </w:r>
            <w:proofErr w:type="spellEnd"/>
            <w:proofErr w:type="gramEnd"/>
            <w:r w:rsidRPr="005F2DE7">
              <w:rPr>
                <w:rFonts w:ascii="Consolas" w:hAnsi="Consolas" w:cs="Courier New"/>
              </w:rPr>
              <w:t>();</w:t>
            </w:r>
          </w:p>
          <w:p w14:paraId="05C2B8B4" w14:textId="77777777" w:rsidR="005F2DE7" w:rsidRPr="005F2DE7" w:rsidRDefault="005F2DE7">
            <w:pPr>
              <w:rPr>
                <w:rFonts w:ascii="Consolas" w:hAnsi="Consolas" w:cs="Courier New"/>
              </w:rPr>
            </w:pPr>
            <w:r w:rsidRPr="005F2DE7">
              <w:rPr>
                <w:rFonts w:ascii="Consolas" w:hAnsi="Consolas" w:cs="Courier New"/>
              </w:rPr>
              <w:t xml:space="preserve">    }, 1000</w:t>
            </w:r>
            <w:proofErr w:type="gramStart"/>
            <w:r w:rsidRPr="005F2DE7">
              <w:rPr>
                <w:rFonts w:ascii="Consolas" w:hAnsi="Consolas" w:cs="Courier New"/>
              </w:rPr>
              <w:t>);</w:t>
            </w:r>
            <w:proofErr w:type="gramEnd"/>
          </w:p>
          <w:p w14:paraId="6133DC04" w14:textId="4B10FCC8" w:rsidR="005F2DE7" w:rsidRPr="005F2DE7" w:rsidRDefault="005F2DE7">
            <w:pPr>
              <w:rPr>
                <w:rFonts w:ascii="Consolas" w:hAnsi="Consolas" w:cs="Courier New"/>
                <w:color w:val="880000"/>
              </w:rPr>
            </w:pPr>
            <w:r w:rsidRPr="005F2DE7">
              <w:rPr>
                <w:rFonts w:ascii="Consolas" w:hAnsi="Consolas" w:cs="Courier New"/>
              </w:rPr>
              <w:t>});</w:t>
            </w:r>
          </w:p>
        </w:tc>
      </w:tr>
    </w:tbl>
    <w:p w14:paraId="4E80BEFC" w14:textId="65BE6DA1" w:rsidR="00E6491B" w:rsidRDefault="00E6491B"/>
    <w:p w14:paraId="449D8B2F" w14:textId="77777777" w:rsidR="00653305" w:rsidRDefault="005F2DE7">
      <w:r>
        <w:t xml:space="preserve">To invoke the Observable and see these values, we need to </w:t>
      </w:r>
      <w:r w:rsidRPr="00653305">
        <w:rPr>
          <w:i/>
          <w:iCs/>
        </w:rPr>
        <w:t>subscribe</w:t>
      </w:r>
      <w:r>
        <w:t xml:space="preserve"> to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305" w14:paraId="3FB27BFE" w14:textId="77777777" w:rsidTr="00653305">
        <w:tc>
          <w:tcPr>
            <w:tcW w:w="9350" w:type="dxa"/>
          </w:tcPr>
          <w:p w14:paraId="065D9FA8" w14:textId="77777777" w:rsid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Import </w:t>
            </w:r>
            <w:proofErr w:type="gramStart"/>
            <w:r>
              <w:rPr>
                <w:rFonts w:ascii="Consolas" w:hAnsi="Consolas"/>
              </w:rPr>
              <w:t>{ Observable</w:t>
            </w:r>
            <w:proofErr w:type="gramEnd"/>
            <w:r>
              <w:rPr>
                <w:rFonts w:ascii="Consolas" w:hAnsi="Consolas"/>
              </w:rPr>
              <w:t xml:space="preserve"> } from </w:t>
            </w:r>
            <w:r w:rsidRPr="00653305"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rxjs</w:t>
            </w:r>
            <w:proofErr w:type="spellEnd"/>
            <w:r w:rsidRPr="00653305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;</w:t>
            </w:r>
          </w:p>
          <w:p w14:paraId="555DEB87" w14:textId="77777777" w:rsidR="00653305" w:rsidRDefault="00653305">
            <w:pPr>
              <w:rPr>
                <w:rFonts w:ascii="Consolas" w:hAnsi="Consolas"/>
              </w:rPr>
            </w:pPr>
          </w:p>
          <w:p w14:paraId="6423ED96" w14:textId="77777777" w:rsid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const observable = new Observable((subscriber) =&gt; {</w:t>
            </w:r>
          </w:p>
          <w:p w14:paraId="6A6A21BE" w14:textId="77777777" w:rsidR="00653305" w:rsidRPr="00653305" w:rsidRDefault="00653305" w:rsidP="00653305">
            <w:pPr>
              <w:spacing w:after="0" w:line="240" w:lineRule="auto"/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653305">
              <w:rPr>
                <w:rFonts w:ascii="Consolas" w:hAnsi="Consolas"/>
              </w:rPr>
              <w:t>subscriber.next</w:t>
            </w:r>
            <w:proofErr w:type="spellEnd"/>
            <w:proofErr w:type="gramEnd"/>
            <w:r w:rsidRPr="00653305">
              <w:rPr>
                <w:rFonts w:ascii="Consolas" w:hAnsi="Consolas"/>
              </w:rPr>
              <w:t>(1);</w:t>
            </w:r>
          </w:p>
          <w:p w14:paraId="049D5855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653305">
              <w:rPr>
                <w:rFonts w:ascii="Consolas" w:hAnsi="Consolas"/>
              </w:rPr>
              <w:t>subscriber.next</w:t>
            </w:r>
            <w:proofErr w:type="spellEnd"/>
            <w:proofErr w:type="gramEnd"/>
            <w:r w:rsidRPr="00653305">
              <w:rPr>
                <w:rFonts w:ascii="Consolas" w:hAnsi="Consolas"/>
              </w:rPr>
              <w:t>(2);</w:t>
            </w:r>
          </w:p>
          <w:p w14:paraId="23527458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653305">
              <w:rPr>
                <w:rFonts w:ascii="Consolas" w:hAnsi="Consolas"/>
              </w:rPr>
              <w:t>subscriber.next</w:t>
            </w:r>
            <w:proofErr w:type="spellEnd"/>
            <w:proofErr w:type="gramEnd"/>
            <w:r w:rsidRPr="00653305">
              <w:rPr>
                <w:rFonts w:ascii="Consolas" w:hAnsi="Consolas"/>
              </w:rPr>
              <w:t>(3);</w:t>
            </w:r>
          </w:p>
          <w:p w14:paraId="2D46280A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653305">
              <w:rPr>
                <w:rFonts w:ascii="Consolas" w:hAnsi="Consolas"/>
              </w:rPr>
              <w:t>setTimeout</w:t>
            </w:r>
            <w:proofErr w:type="spellEnd"/>
            <w:r w:rsidRPr="00653305">
              <w:rPr>
                <w:rFonts w:ascii="Consolas" w:hAnsi="Consolas"/>
              </w:rPr>
              <w:t>(</w:t>
            </w:r>
            <w:proofErr w:type="gramEnd"/>
            <w:r w:rsidRPr="00653305">
              <w:rPr>
                <w:rFonts w:ascii="Consolas" w:hAnsi="Consolas"/>
              </w:rPr>
              <w:t>() =&gt; {</w:t>
            </w:r>
          </w:p>
          <w:p w14:paraId="777AD9D3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653305">
              <w:rPr>
                <w:rFonts w:ascii="Consolas" w:hAnsi="Consolas"/>
              </w:rPr>
              <w:t>subscriber.next</w:t>
            </w:r>
            <w:proofErr w:type="spellEnd"/>
            <w:proofErr w:type="gramEnd"/>
            <w:r w:rsidRPr="00653305">
              <w:rPr>
                <w:rFonts w:ascii="Consolas" w:hAnsi="Consolas"/>
              </w:rPr>
              <w:t>(4);</w:t>
            </w:r>
          </w:p>
          <w:p w14:paraId="3F037DD2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653305">
              <w:rPr>
                <w:rFonts w:ascii="Consolas" w:hAnsi="Consolas"/>
              </w:rPr>
              <w:t>subscriber.complete</w:t>
            </w:r>
            <w:proofErr w:type="spellEnd"/>
            <w:proofErr w:type="gramEnd"/>
            <w:r w:rsidRPr="00653305">
              <w:rPr>
                <w:rFonts w:ascii="Consolas" w:hAnsi="Consolas"/>
              </w:rPr>
              <w:t>();</w:t>
            </w:r>
          </w:p>
          <w:p w14:paraId="03FEB909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}, 1000</w:t>
            </w:r>
            <w:proofErr w:type="gramStart"/>
            <w:r w:rsidRPr="00653305">
              <w:rPr>
                <w:rFonts w:ascii="Consolas" w:hAnsi="Consolas"/>
              </w:rPr>
              <w:t>);</w:t>
            </w:r>
            <w:proofErr w:type="gramEnd"/>
          </w:p>
          <w:p w14:paraId="5E0D3648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});</w:t>
            </w:r>
          </w:p>
          <w:p w14:paraId="3BE841D9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lastRenderedPageBreak/>
              <w:t> </w:t>
            </w:r>
          </w:p>
          <w:p w14:paraId="5832E591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gramStart"/>
            <w:r w:rsidRPr="00653305">
              <w:rPr>
                <w:rFonts w:ascii="Consolas" w:hAnsi="Consolas"/>
              </w:rPr>
              <w:t>console.log(</w:t>
            </w:r>
            <w:proofErr w:type="gramEnd"/>
            <w:r w:rsidRPr="00653305">
              <w:rPr>
                <w:rFonts w:ascii="Consolas" w:hAnsi="Consolas"/>
              </w:rPr>
              <w:t>'just before subscribe');</w:t>
            </w:r>
          </w:p>
          <w:p w14:paraId="339DCD4F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653305">
              <w:rPr>
                <w:rFonts w:ascii="Consolas" w:hAnsi="Consolas"/>
              </w:rPr>
              <w:t>observable.subscribe</w:t>
            </w:r>
            <w:proofErr w:type="spellEnd"/>
            <w:proofErr w:type="gramEnd"/>
            <w:r w:rsidRPr="00653305">
              <w:rPr>
                <w:rFonts w:ascii="Consolas" w:hAnsi="Consolas"/>
              </w:rPr>
              <w:t>({</w:t>
            </w:r>
          </w:p>
          <w:p w14:paraId="47DA1D2D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next(x) {</w:t>
            </w:r>
          </w:p>
          <w:p w14:paraId="159E1A25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gramStart"/>
            <w:r w:rsidRPr="00653305">
              <w:rPr>
                <w:rFonts w:ascii="Consolas" w:hAnsi="Consolas"/>
              </w:rPr>
              <w:t>console.log(</w:t>
            </w:r>
            <w:proofErr w:type="gramEnd"/>
            <w:r w:rsidRPr="00653305">
              <w:rPr>
                <w:rFonts w:ascii="Consolas" w:hAnsi="Consolas"/>
              </w:rPr>
              <w:t>'got value ' + x);</w:t>
            </w:r>
          </w:p>
          <w:p w14:paraId="6D5DCC43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},</w:t>
            </w:r>
          </w:p>
          <w:p w14:paraId="427229D7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error(err) {</w:t>
            </w:r>
          </w:p>
          <w:p w14:paraId="30BBEE8E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spellStart"/>
            <w:proofErr w:type="gramStart"/>
            <w:r w:rsidRPr="00653305">
              <w:rPr>
                <w:rFonts w:ascii="Consolas" w:hAnsi="Consolas"/>
              </w:rPr>
              <w:t>console.error</w:t>
            </w:r>
            <w:proofErr w:type="spellEnd"/>
            <w:proofErr w:type="gramEnd"/>
            <w:r w:rsidRPr="00653305">
              <w:rPr>
                <w:rFonts w:ascii="Consolas" w:hAnsi="Consolas"/>
              </w:rPr>
              <w:t>('something wrong occurred: ' + err);</w:t>
            </w:r>
          </w:p>
          <w:p w14:paraId="34BB8212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},</w:t>
            </w:r>
          </w:p>
          <w:p w14:paraId="1879C721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gramStart"/>
            <w:r w:rsidRPr="00653305">
              <w:rPr>
                <w:rFonts w:ascii="Consolas" w:hAnsi="Consolas"/>
              </w:rPr>
              <w:t>complete(</w:t>
            </w:r>
            <w:proofErr w:type="gramEnd"/>
            <w:r w:rsidRPr="00653305">
              <w:rPr>
                <w:rFonts w:ascii="Consolas" w:hAnsi="Consolas"/>
              </w:rPr>
              <w:t>) {</w:t>
            </w:r>
          </w:p>
          <w:p w14:paraId="12D9079F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console.log('done'</w:t>
            </w:r>
            <w:proofErr w:type="gramStart"/>
            <w:r w:rsidRPr="00653305">
              <w:rPr>
                <w:rFonts w:ascii="Consolas" w:hAnsi="Consolas"/>
              </w:rPr>
              <w:t>);</w:t>
            </w:r>
            <w:proofErr w:type="gramEnd"/>
          </w:p>
          <w:p w14:paraId="2B060EF1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},</w:t>
            </w:r>
          </w:p>
          <w:p w14:paraId="22780586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r w:rsidRPr="00653305">
              <w:rPr>
                <w:rFonts w:ascii="Consolas" w:hAnsi="Consolas"/>
              </w:rPr>
              <w:t>});</w:t>
            </w:r>
          </w:p>
          <w:p w14:paraId="7178B494" w14:textId="77777777" w:rsidR="00653305" w:rsidRPr="00653305" w:rsidRDefault="00653305" w:rsidP="00653305">
            <w:pPr>
              <w:ind w:left="360"/>
              <w:rPr>
                <w:rFonts w:ascii="Consolas" w:hAnsi="Consolas"/>
              </w:rPr>
            </w:pPr>
            <w:proofErr w:type="gramStart"/>
            <w:r w:rsidRPr="00653305">
              <w:rPr>
                <w:rFonts w:ascii="Consolas" w:hAnsi="Consolas"/>
              </w:rPr>
              <w:t>console.log(</w:t>
            </w:r>
            <w:proofErr w:type="gramEnd"/>
            <w:r w:rsidRPr="00653305">
              <w:rPr>
                <w:rFonts w:ascii="Consolas" w:hAnsi="Consolas"/>
              </w:rPr>
              <w:t>'just after subscribe');</w:t>
            </w:r>
          </w:p>
          <w:p w14:paraId="46E0F8B8" w14:textId="10BE2A51" w:rsidR="00653305" w:rsidRPr="00653305" w:rsidRDefault="00653305">
            <w:pPr>
              <w:rPr>
                <w:rFonts w:ascii="Consolas" w:hAnsi="Consolas"/>
              </w:rPr>
            </w:pPr>
          </w:p>
        </w:tc>
      </w:tr>
    </w:tbl>
    <w:p w14:paraId="21DA4C3F" w14:textId="77777777" w:rsidR="00653305" w:rsidRDefault="00653305"/>
    <w:p w14:paraId="68304EF7" w14:textId="77777777" w:rsidR="00653305" w:rsidRDefault="00653305">
      <w:r>
        <w:t>Which executes as such on the console: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305" w14:paraId="241DC7A1" w14:textId="77777777" w:rsidTr="00653305">
        <w:tc>
          <w:tcPr>
            <w:tcW w:w="9350" w:type="dxa"/>
          </w:tcPr>
          <w:p w14:paraId="04F6CB74" w14:textId="3DC87F43" w:rsid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 before </w:t>
            </w:r>
            <w:proofErr w:type="gramStart"/>
            <w:r>
              <w:rPr>
                <w:rFonts w:ascii="Consolas" w:hAnsi="Consolas"/>
              </w:rPr>
              <w:t>subscribe</w:t>
            </w:r>
            <w:proofErr w:type="gramEnd"/>
          </w:p>
          <w:p w14:paraId="4049CD95" w14:textId="77777777" w:rsid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got value </w:t>
            </w:r>
            <w:proofErr w:type="gramStart"/>
            <w:r>
              <w:rPr>
                <w:rFonts w:ascii="Consolas" w:hAnsi="Consolas"/>
              </w:rPr>
              <w:t>1</w:t>
            </w:r>
            <w:proofErr w:type="gramEnd"/>
          </w:p>
          <w:p w14:paraId="06195945" w14:textId="77777777" w:rsid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got value </w:t>
            </w:r>
            <w:proofErr w:type="gramStart"/>
            <w:r>
              <w:rPr>
                <w:rFonts w:ascii="Consolas" w:hAnsi="Consolas"/>
              </w:rPr>
              <w:t>2</w:t>
            </w:r>
            <w:proofErr w:type="gramEnd"/>
          </w:p>
          <w:p w14:paraId="7F2B5596" w14:textId="77777777" w:rsid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got value </w:t>
            </w:r>
            <w:proofErr w:type="gramStart"/>
            <w:r>
              <w:rPr>
                <w:rFonts w:ascii="Consolas" w:hAnsi="Consolas"/>
              </w:rPr>
              <w:t>3</w:t>
            </w:r>
            <w:proofErr w:type="gramEnd"/>
          </w:p>
          <w:p w14:paraId="61277CD3" w14:textId="77777777" w:rsid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just after </w:t>
            </w:r>
            <w:proofErr w:type="gramStart"/>
            <w:r>
              <w:rPr>
                <w:rFonts w:ascii="Consolas" w:hAnsi="Consolas"/>
              </w:rPr>
              <w:t>subscribe</w:t>
            </w:r>
            <w:proofErr w:type="gramEnd"/>
          </w:p>
          <w:p w14:paraId="471150A8" w14:textId="77777777" w:rsid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got value </w:t>
            </w:r>
            <w:proofErr w:type="gramStart"/>
            <w:r>
              <w:rPr>
                <w:rFonts w:ascii="Consolas" w:hAnsi="Consolas"/>
              </w:rPr>
              <w:t>4</w:t>
            </w:r>
            <w:proofErr w:type="gramEnd"/>
          </w:p>
          <w:p w14:paraId="10263076" w14:textId="33DC0D71" w:rsidR="00653305" w:rsidRPr="00653305" w:rsidRDefault="006533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done</w:t>
            </w:r>
          </w:p>
        </w:tc>
      </w:tr>
    </w:tbl>
    <w:p w14:paraId="56F61D17" w14:textId="77777777" w:rsidR="008A2D8E" w:rsidRDefault="008A2D8E"/>
    <w:p w14:paraId="4311B9C9" w14:textId="68623B19" w:rsidR="004D4AAA" w:rsidRDefault="004D4AAA" w:rsidP="004D4AAA">
      <w:pPr>
        <w:pStyle w:val="Heading2"/>
      </w:pPr>
      <w:r>
        <w:t>Stream</w:t>
      </w:r>
    </w:p>
    <w:p w14:paraId="43610F81" w14:textId="2B8897BD" w:rsidR="005F2DE7" w:rsidRDefault="004D4AAA" w:rsidP="004D4AAA">
      <w:pPr>
        <w:ind w:firstLine="720"/>
      </w:pPr>
      <w:r w:rsidRPr="004D4AAA">
        <w:t xml:space="preserve">For those who can get at one glance, it is a sequence of values over time. That means instead of variables we are using streams in reactive programming. The value of the stream may change as time </w:t>
      </w:r>
      <w:proofErr w:type="gramStart"/>
      <w:r w:rsidRPr="004D4AAA">
        <w:t>passed</w:t>
      </w:r>
      <w:proofErr w:type="gramEnd"/>
      <w:r w:rsidRPr="004D4AAA">
        <w:t>. Its value is not unique.</w:t>
      </w:r>
      <w:r w:rsidR="005F2DE7">
        <w:br w:type="page"/>
      </w:r>
    </w:p>
    <w:p w14:paraId="328EF1CC" w14:textId="77777777" w:rsidR="005F2DE7" w:rsidRDefault="005F2DE7"/>
    <w:p w14:paraId="7B0E7DEA" w14:textId="77777777" w:rsidR="005F2DE7" w:rsidRDefault="005F2DE7"/>
    <w:p w14:paraId="721673E6" w14:textId="4075DE37" w:rsidR="00E6491B" w:rsidRDefault="00E6491B" w:rsidP="00212C89">
      <w:r>
        <w:t>Sources:</w:t>
      </w:r>
    </w:p>
    <w:p w14:paraId="6B5C4419" w14:textId="77777777" w:rsidR="00E6491B" w:rsidRDefault="00E6491B" w:rsidP="002237E8">
      <w:pPr>
        <w:pStyle w:val="ListParagraph"/>
        <w:numPr>
          <w:ilvl w:val="0"/>
          <w:numId w:val="3"/>
        </w:numPr>
      </w:pPr>
      <w:r>
        <w:t>Angular official page</w:t>
      </w:r>
    </w:p>
    <w:p w14:paraId="71E1186B" w14:textId="0FDB4E6C" w:rsidR="00E6491B" w:rsidRDefault="00E6491B" w:rsidP="00E6491B">
      <w:pPr>
        <w:pStyle w:val="ListParagraph"/>
        <w:ind w:left="360"/>
      </w:pPr>
      <w:hyperlink r:id="rId7" w:history="1">
        <w:r w:rsidRPr="00F82AAE">
          <w:rPr>
            <w:rStyle w:val="Hyperlink"/>
          </w:rPr>
          <w:t>https://angular.io/guide/observables</w:t>
        </w:r>
      </w:hyperlink>
    </w:p>
    <w:p w14:paraId="39EEE737" w14:textId="579DDA30" w:rsidR="00E6491B" w:rsidRDefault="00E6491B" w:rsidP="00E6491B">
      <w:pPr>
        <w:pStyle w:val="ListParagraph"/>
        <w:numPr>
          <w:ilvl w:val="0"/>
          <w:numId w:val="3"/>
        </w:numPr>
      </w:pPr>
      <w:proofErr w:type="spellStart"/>
      <w:r>
        <w:t>RxJS</w:t>
      </w:r>
      <w:proofErr w:type="spellEnd"/>
      <w:r>
        <w:t xml:space="preserve"> dev guide Observable</w:t>
      </w:r>
    </w:p>
    <w:p w14:paraId="6A4D4BA3" w14:textId="520E28D5" w:rsidR="00E6491B" w:rsidRDefault="00E6491B" w:rsidP="00E6491B">
      <w:pPr>
        <w:pStyle w:val="ListParagraph"/>
        <w:ind w:left="360"/>
      </w:pPr>
      <w:hyperlink r:id="rId8" w:history="1">
        <w:r w:rsidRPr="00F82AAE">
          <w:rPr>
            <w:rStyle w:val="Hyperlink"/>
          </w:rPr>
          <w:t>https://rxjs.dev/guide/observable</w:t>
        </w:r>
      </w:hyperlink>
    </w:p>
    <w:p w14:paraId="62E8BC58" w14:textId="79289EED" w:rsidR="00E6491B" w:rsidRDefault="00413D8E" w:rsidP="00413D8E">
      <w:pPr>
        <w:pStyle w:val="ListParagraph"/>
        <w:numPr>
          <w:ilvl w:val="0"/>
          <w:numId w:val="3"/>
        </w:numPr>
      </w:pPr>
      <w:r w:rsidRPr="00413D8E">
        <w:t>Streams vs Observables in Angular RXJS</w:t>
      </w:r>
    </w:p>
    <w:p w14:paraId="2B2008A8" w14:textId="5A84CC6F" w:rsidR="00413D8E" w:rsidRDefault="00413D8E" w:rsidP="00413D8E">
      <w:pPr>
        <w:pStyle w:val="ListParagraph"/>
        <w:ind w:left="360"/>
      </w:pPr>
      <w:hyperlink r:id="rId9" w:history="1">
        <w:r w:rsidRPr="00661EC8">
          <w:rPr>
            <w:rStyle w:val="Hyperlink"/>
          </w:rPr>
          <w:t>https://medium.com/@pramodyasachin/streams-vs-observables-in-angular-rxjs-c54f523236e3</w:t>
        </w:r>
      </w:hyperlink>
    </w:p>
    <w:p w14:paraId="311E7CB9" w14:textId="77777777" w:rsidR="00413D8E" w:rsidRDefault="00413D8E" w:rsidP="00413D8E">
      <w:pPr>
        <w:pStyle w:val="ListParagraph"/>
        <w:ind w:left="360"/>
      </w:pPr>
    </w:p>
    <w:sectPr w:rsidR="00413D8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E88C9" w14:textId="77777777" w:rsidR="006E08E2" w:rsidRDefault="006E08E2" w:rsidP="00212C89">
      <w:pPr>
        <w:spacing w:after="0" w:line="240" w:lineRule="auto"/>
      </w:pPr>
      <w:r>
        <w:separator/>
      </w:r>
    </w:p>
  </w:endnote>
  <w:endnote w:type="continuationSeparator" w:id="0">
    <w:p w14:paraId="2DA43DB7" w14:textId="77777777" w:rsidR="006E08E2" w:rsidRDefault="006E08E2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5C8C5" w14:textId="77777777" w:rsidR="006E08E2" w:rsidRDefault="006E08E2" w:rsidP="00212C89">
      <w:pPr>
        <w:spacing w:after="0" w:line="240" w:lineRule="auto"/>
      </w:pPr>
      <w:r>
        <w:separator/>
      </w:r>
    </w:p>
  </w:footnote>
  <w:footnote w:type="continuationSeparator" w:id="0">
    <w:p w14:paraId="2B9BD297" w14:textId="77777777" w:rsidR="006E08E2" w:rsidRDefault="006E08E2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4DC"/>
    <w:multiLevelType w:val="hybridMultilevel"/>
    <w:tmpl w:val="482AF92A"/>
    <w:lvl w:ilvl="0" w:tplc="1076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46F8"/>
    <w:multiLevelType w:val="hybridMultilevel"/>
    <w:tmpl w:val="94F4DD1A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" w15:restartNumberingAfterBreak="0">
    <w:nsid w:val="3A0C1315"/>
    <w:multiLevelType w:val="hybridMultilevel"/>
    <w:tmpl w:val="6318202A"/>
    <w:lvl w:ilvl="0" w:tplc="1076CC2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953388"/>
    <w:multiLevelType w:val="multilevel"/>
    <w:tmpl w:val="2FD2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381547">
    <w:abstractNumId w:val="0"/>
  </w:num>
  <w:num w:numId="2" w16cid:durableId="452553695">
    <w:abstractNumId w:val="1"/>
  </w:num>
  <w:num w:numId="3" w16cid:durableId="546183677">
    <w:abstractNumId w:val="2"/>
  </w:num>
  <w:num w:numId="4" w16cid:durableId="1297688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43FE"/>
    <w:rsid w:val="001972E9"/>
    <w:rsid w:val="00212C89"/>
    <w:rsid w:val="00333EE5"/>
    <w:rsid w:val="003C1E85"/>
    <w:rsid w:val="003D0424"/>
    <w:rsid w:val="0040568A"/>
    <w:rsid w:val="0040709A"/>
    <w:rsid w:val="00410D9F"/>
    <w:rsid w:val="00413D8E"/>
    <w:rsid w:val="004A4695"/>
    <w:rsid w:val="004D4AAA"/>
    <w:rsid w:val="00543C4D"/>
    <w:rsid w:val="00556E87"/>
    <w:rsid w:val="00576B3B"/>
    <w:rsid w:val="005F2DE7"/>
    <w:rsid w:val="00601609"/>
    <w:rsid w:val="00653305"/>
    <w:rsid w:val="006E08E2"/>
    <w:rsid w:val="00791BA5"/>
    <w:rsid w:val="007B3C4A"/>
    <w:rsid w:val="00896F55"/>
    <w:rsid w:val="008A2D8E"/>
    <w:rsid w:val="00907270"/>
    <w:rsid w:val="009826C8"/>
    <w:rsid w:val="009C6161"/>
    <w:rsid w:val="00AC6259"/>
    <w:rsid w:val="00B52694"/>
    <w:rsid w:val="00B90331"/>
    <w:rsid w:val="00C46F86"/>
    <w:rsid w:val="00D3476B"/>
    <w:rsid w:val="00DB28A2"/>
    <w:rsid w:val="00E23ACA"/>
    <w:rsid w:val="00E538B0"/>
    <w:rsid w:val="00E60B25"/>
    <w:rsid w:val="00E6491B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9EB71055-93B4-4FBB-9180-BCB45BC8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410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F2D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0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A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xjs.dev/guide/observ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observ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pramodyasachin/streams-vs-observables-in-angular-rxjs-c54f523236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Observables and observable streams.docx</Template>
  <TotalTime>1239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4</cp:revision>
  <dcterms:created xsi:type="dcterms:W3CDTF">2023-08-29T21:50:00Z</dcterms:created>
  <dcterms:modified xsi:type="dcterms:W3CDTF">2023-08-30T18:27:00Z</dcterms:modified>
</cp:coreProperties>
</file>