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69" w:rsidRDefault="002D5F69" w:rsidP="002D5F69">
      <w:pPr>
        <w:pStyle w:val="Ttulo"/>
        <w:jc w:val="center"/>
        <w:rPr>
          <w:rFonts w:ascii="Arial" w:hAnsi="Arial" w:cs="Arial"/>
          <w:b/>
          <w:color w:val="auto"/>
        </w:rPr>
      </w:pPr>
    </w:p>
    <w:p w:rsidR="002D5F69" w:rsidRDefault="002D5F69" w:rsidP="002D5F69">
      <w:pPr>
        <w:pStyle w:val="Ttulo"/>
        <w:jc w:val="center"/>
        <w:rPr>
          <w:rFonts w:ascii="Arial" w:hAnsi="Arial" w:cs="Arial"/>
          <w:b/>
          <w:color w:val="auto"/>
        </w:rPr>
      </w:pPr>
    </w:p>
    <w:p w:rsidR="002D5F69" w:rsidRDefault="002D5F69" w:rsidP="002D5F69">
      <w:pPr>
        <w:pStyle w:val="Ttulo"/>
        <w:jc w:val="center"/>
        <w:rPr>
          <w:rFonts w:ascii="Arial" w:hAnsi="Arial" w:cs="Arial"/>
          <w:b/>
          <w:color w:val="auto"/>
        </w:rPr>
      </w:pPr>
    </w:p>
    <w:p w:rsidR="002D5F69" w:rsidRPr="009360E7" w:rsidRDefault="002D5F69" w:rsidP="002D5F69">
      <w:pPr>
        <w:pStyle w:val="Ttulo"/>
        <w:jc w:val="center"/>
        <w:rPr>
          <w:rFonts w:ascii="Arial" w:hAnsi="Arial" w:cs="Arial"/>
          <w:b/>
          <w:color w:val="auto"/>
        </w:rPr>
      </w:pPr>
      <w:r w:rsidRPr="009360E7">
        <w:rPr>
          <w:rFonts w:ascii="Arial" w:hAnsi="Arial" w:cs="Arial"/>
          <w:b/>
          <w:color w:val="auto"/>
        </w:rPr>
        <w:t xml:space="preserve">MANUAL DE LOS SERVICIOS </w:t>
      </w:r>
    </w:p>
    <w:p w:rsidR="002D5F69" w:rsidRDefault="002D5F69" w:rsidP="002D5F69">
      <w:pPr>
        <w:pStyle w:val="Ttulo"/>
        <w:jc w:val="center"/>
        <w:rPr>
          <w:rFonts w:ascii="Arial" w:hAnsi="Arial" w:cs="Arial"/>
          <w:b/>
          <w:color w:val="auto"/>
        </w:rPr>
      </w:pPr>
      <w:r w:rsidRPr="009360E7">
        <w:rPr>
          <w:rFonts w:ascii="Arial" w:hAnsi="Arial" w:cs="Arial"/>
          <w:b/>
          <w:color w:val="auto"/>
        </w:rPr>
        <w:t>ACMR</w:t>
      </w:r>
    </w:p>
    <w:p w:rsidR="002D5F69" w:rsidRDefault="002D5F69" w:rsidP="002D5F69">
      <w:pPr>
        <w:pStyle w:val="Ttulo"/>
        <w:jc w:val="center"/>
        <w:rPr>
          <w:rFonts w:ascii="Arial" w:hAnsi="Arial" w:cs="Arial"/>
          <w:b/>
          <w:color w:val="auto"/>
        </w:rPr>
      </w:pPr>
    </w:p>
    <w:p w:rsidR="002D5F69" w:rsidRDefault="002D5F69" w:rsidP="002D5F69">
      <w:pPr>
        <w:pStyle w:val="Ttulo"/>
        <w:jc w:val="center"/>
        <w:rPr>
          <w:rFonts w:ascii="Arial" w:hAnsi="Arial" w:cs="Arial"/>
          <w:b/>
          <w:color w:val="auto"/>
        </w:rPr>
      </w:pPr>
    </w:p>
    <w:p w:rsidR="002D5F69" w:rsidRDefault="002D5F69" w:rsidP="002D5F69">
      <w:pPr>
        <w:rPr>
          <w:rFonts w:ascii="Arial" w:eastAsia="Georgia" w:hAnsi="Arial" w:cs="Arial"/>
          <w:b/>
          <w:sz w:val="52"/>
          <w:szCs w:val="52"/>
          <w:lang w:eastAsia="es-PE"/>
        </w:rPr>
      </w:pPr>
      <w:r>
        <w:rPr>
          <w:rFonts w:ascii="Arial" w:hAnsi="Arial" w:cs="Arial"/>
          <w:b/>
        </w:rPr>
        <w:br w:type="page"/>
      </w:r>
    </w:p>
    <w:p w:rsidR="002D5F69" w:rsidRDefault="002D5F69" w:rsidP="002D5F69">
      <w:pPr>
        <w:pStyle w:val="Ttulo1"/>
      </w:pPr>
      <w:r>
        <w:lastRenderedPageBreak/>
        <w:t>INFORMACION DEL DOCUMENTO</w:t>
      </w:r>
    </w:p>
    <w:p w:rsidR="002D5F69" w:rsidRDefault="002D5F69" w:rsidP="002D5F69">
      <w:pPr>
        <w:pStyle w:val="Ttulo2"/>
      </w:pPr>
      <w:r>
        <w:t>Objetivo</w:t>
      </w:r>
    </w:p>
    <w:p w:rsidR="002D5F69" w:rsidRPr="0067473E" w:rsidRDefault="002D5F69" w:rsidP="002D5F69">
      <w:pPr>
        <w:rPr>
          <w:lang w:val="es-MX"/>
        </w:rPr>
      </w:pPr>
      <w:r w:rsidRPr="0067473E">
        <w:rPr>
          <w:lang w:val="es-MX"/>
        </w:rPr>
        <w:t>El siguiente documento tiene por objetivo presentar los conceptos, funciones técnicas y operativas así como también el estado actual de situación de los servicios del sistema ACMR</w:t>
      </w:r>
    </w:p>
    <w:p w:rsidR="002D5F69" w:rsidRDefault="002D5F69" w:rsidP="002D5F69">
      <w:pPr>
        <w:pStyle w:val="Ttulo2"/>
      </w:pPr>
      <w:r>
        <w:t>Control de Versiones</w:t>
      </w:r>
    </w:p>
    <w:p w:rsidR="002D5F69" w:rsidRPr="0041160C" w:rsidRDefault="002D5F69" w:rsidP="002D5F69">
      <w:r w:rsidRPr="00B857DD">
        <w:t xml:space="preserve">El presente documento ha sido sometido a las siguientes revisiones </w:t>
      </w:r>
    </w:p>
    <w:tbl>
      <w:tblPr>
        <w:tblW w:w="8080" w:type="dxa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1129"/>
        <w:gridCol w:w="1497"/>
        <w:gridCol w:w="4171"/>
      </w:tblGrid>
      <w:tr w:rsidR="002D5F69" w:rsidRPr="00B52DBD" w:rsidTr="003B37F8">
        <w:trPr>
          <w:trHeight w:hRule="exact" w:val="567"/>
        </w:trPr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jc w:val="center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Versión</w:t>
            </w:r>
          </w:p>
        </w:tc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jc w:val="center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Fecha</w:t>
            </w:r>
          </w:p>
        </w:tc>
        <w:tc>
          <w:tcPr>
            <w:tcW w:w="14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jc w:val="center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Autor</w:t>
            </w:r>
          </w:p>
        </w:tc>
        <w:tc>
          <w:tcPr>
            <w:tcW w:w="41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jc w:val="center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Comentarios</w:t>
            </w:r>
          </w:p>
        </w:tc>
      </w:tr>
      <w:tr w:rsidR="002D5F69" w:rsidRPr="00B52DBD" w:rsidTr="003B37F8">
        <w:trPr>
          <w:trHeight w:hRule="exact" w:val="227"/>
        </w:trPr>
        <w:tc>
          <w:tcPr>
            <w:tcW w:w="128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</w:p>
        </w:tc>
        <w:tc>
          <w:tcPr>
            <w:tcW w:w="11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</w:p>
        </w:tc>
        <w:tc>
          <w:tcPr>
            <w:tcW w:w="41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</w:p>
        </w:tc>
      </w:tr>
      <w:tr w:rsidR="002D5F69" w:rsidRPr="00B52DBD" w:rsidTr="003B37F8">
        <w:trPr>
          <w:trHeight w:hRule="exact" w:val="425"/>
        </w:trPr>
        <w:tc>
          <w:tcPr>
            <w:tcW w:w="1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D5F69" w:rsidRPr="009360E7" w:rsidRDefault="002D5F69" w:rsidP="003B37F8">
            <w:pPr>
              <w:pStyle w:val="TablaIncrustada"/>
              <w:rPr>
                <w:rFonts w:cs="Arial"/>
              </w:rPr>
            </w:pPr>
            <w:r w:rsidRPr="009360E7">
              <w:rPr>
                <w:rFonts w:cs="Arial"/>
              </w:rPr>
              <w:t>Borrador 1</w:t>
            </w: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10.02.2017</w:t>
            </w:r>
          </w:p>
        </w:tc>
        <w:tc>
          <w:tcPr>
            <w:tcW w:w="1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Pedro Curich</w:t>
            </w:r>
          </w:p>
        </w:tc>
        <w:tc>
          <w:tcPr>
            <w:tcW w:w="417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 w:rsidRPr="00B52DBD">
              <w:rPr>
                <w:rFonts w:cs="Arial"/>
              </w:rPr>
              <w:t>Versión inicial del documento</w:t>
            </w:r>
          </w:p>
        </w:tc>
      </w:tr>
      <w:tr w:rsidR="002D5F69" w:rsidRPr="00B52DBD" w:rsidTr="003B37F8">
        <w:trPr>
          <w:trHeight w:hRule="exact" w:val="425"/>
        </w:trPr>
        <w:tc>
          <w:tcPr>
            <w:tcW w:w="128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 w:rsidRPr="00B52DBD">
              <w:rPr>
                <w:rFonts w:cs="Arial"/>
              </w:rPr>
              <w:t>Revisión</w:t>
            </w:r>
            <w:r w:rsidR="00717A68">
              <w:rPr>
                <w:rFonts w:cs="Arial"/>
              </w:rPr>
              <w:t xml:space="preserve"> I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28.02.2017</w:t>
            </w:r>
          </w:p>
        </w:tc>
        <w:tc>
          <w:tcPr>
            <w:tcW w:w="1497" w:type="dxa"/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Pedro Curich</w:t>
            </w:r>
          </w:p>
        </w:tc>
        <w:tc>
          <w:tcPr>
            <w:tcW w:w="41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Actualización</w:t>
            </w:r>
          </w:p>
        </w:tc>
      </w:tr>
      <w:tr w:rsidR="006E19D0" w:rsidRPr="00B52DBD" w:rsidTr="003B37F8">
        <w:trPr>
          <w:trHeight w:hRule="exact" w:val="425"/>
        </w:trPr>
        <w:tc>
          <w:tcPr>
            <w:tcW w:w="128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19D0" w:rsidRPr="00B52DBD" w:rsidRDefault="006E19D0" w:rsidP="006E19D0">
            <w:pPr>
              <w:pStyle w:val="TablaIncrustada"/>
              <w:rPr>
                <w:rFonts w:cs="Arial"/>
              </w:rPr>
            </w:pPr>
            <w:r w:rsidRPr="00B52DBD">
              <w:rPr>
                <w:rFonts w:cs="Arial"/>
              </w:rPr>
              <w:t>Revisión</w:t>
            </w:r>
            <w:r>
              <w:rPr>
                <w:rFonts w:cs="Arial"/>
              </w:rPr>
              <w:t xml:space="preserve"> II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E19D0" w:rsidRPr="00B52DBD" w:rsidRDefault="006E19D0" w:rsidP="006E19D0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13.06.2019</w:t>
            </w:r>
          </w:p>
        </w:tc>
        <w:tc>
          <w:tcPr>
            <w:tcW w:w="1497" w:type="dxa"/>
            <w:shd w:val="clear" w:color="auto" w:fill="auto"/>
            <w:vAlign w:val="center"/>
          </w:tcPr>
          <w:p w:rsidR="006E19D0" w:rsidRPr="00B52DBD" w:rsidRDefault="006E19D0" w:rsidP="006E19D0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Pedro Curich</w:t>
            </w:r>
          </w:p>
        </w:tc>
        <w:tc>
          <w:tcPr>
            <w:tcW w:w="41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19D0" w:rsidRPr="00B52DBD" w:rsidRDefault="006E19D0" w:rsidP="006E19D0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 xml:space="preserve">Actualización por el cambio requerido </w:t>
            </w:r>
          </w:p>
        </w:tc>
      </w:tr>
      <w:tr w:rsidR="006E19D0" w:rsidRPr="00B52DBD" w:rsidTr="003B37F8">
        <w:trPr>
          <w:trHeight w:hRule="exact" w:val="425"/>
        </w:trPr>
        <w:tc>
          <w:tcPr>
            <w:tcW w:w="128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19D0" w:rsidRPr="00B52DBD" w:rsidRDefault="006E19D0" w:rsidP="006E19D0">
            <w:pPr>
              <w:pStyle w:val="TablaIncrustada"/>
              <w:rPr>
                <w:rFonts w:cs="Arial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E19D0" w:rsidRDefault="006E19D0" w:rsidP="006E19D0">
            <w:pPr>
              <w:pStyle w:val="TablaIncrustada"/>
              <w:rPr>
                <w:rFonts w:cs="Arial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:rsidR="006E19D0" w:rsidRDefault="006E19D0" w:rsidP="006E19D0">
            <w:pPr>
              <w:pStyle w:val="TablaIncrustada"/>
              <w:rPr>
                <w:rFonts w:cs="Arial"/>
              </w:rPr>
            </w:pPr>
          </w:p>
        </w:tc>
        <w:tc>
          <w:tcPr>
            <w:tcW w:w="417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19D0" w:rsidRDefault="006E19D0" w:rsidP="006E19D0">
            <w:pPr>
              <w:pStyle w:val="TablaIncrustada"/>
              <w:rPr>
                <w:rFonts w:cs="Arial"/>
              </w:rPr>
            </w:pPr>
          </w:p>
        </w:tc>
      </w:tr>
      <w:tr w:rsidR="006E19D0" w:rsidRPr="00B52DBD" w:rsidTr="003B37F8">
        <w:trPr>
          <w:trHeight w:hRule="exact" w:val="425"/>
        </w:trPr>
        <w:tc>
          <w:tcPr>
            <w:tcW w:w="128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E19D0" w:rsidRPr="00852262" w:rsidRDefault="006E19D0" w:rsidP="006E19D0">
            <w:pPr>
              <w:pStyle w:val="TablaIncrustada"/>
              <w:rPr>
                <w:rFonts w:cs="Arial"/>
                <w:highlight w:val="yellow"/>
              </w:rPr>
            </w:pP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19D0" w:rsidRPr="00852262" w:rsidRDefault="006E19D0" w:rsidP="006E19D0">
            <w:pPr>
              <w:pStyle w:val="TablaIncrustada"/>
              <w:rPr>
                <w:rFonts w:cs="Arial"/>
                <w:highlight w:val="yellow"/>
              </w:rPr>
            </w:pPr>
          </w:p>
        </w:tc>
        <w:tc>
          <w:tcPr>
            <w:tcW w:w="1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E19D0" w:rsidRPr="00852262" w:rsidRDefault="006E19D0" w:rsidP="006E19D0">
            <w:pPr>
              <w:pStyle w:val="TablaIncrustada"/>
              <w:rPr>
                <w:rFonts w:cs="Arial"/>
                <w:highlight w:val="yellow"/>
              </w:rPr>
            </w:pPr>
          </w:p>
        </w:tc>
        <w:tc>
          <w:tcPr>
            <w:tcW w:w="417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19D0" w:rsidRPr="00852262" w:rsidRDefault="006E19D0" w:rsidP="006E19D0">
            <w:pPr>
              <w:pStyle w:val="TablaIncrustada"/>
              <w:rPr>
                <w:rFonts w:cs="Arial"/>
                <w:highlight w:val="yellow"/>
              </w:rPr>
            </w:pPr>
          </w:p>
        </w:tc>
      </w:tr>
    </w:tbl>
    <w:p w:rsidR="002D5F69" w:rsidRPr="009360E7" w:rsidRDefault="002D5F69" w:rsidP="002D5F69"/>
    <w:p w:rsidR="002D5F69" w:rsidRDefault="002D5F69" w:rsidP="002D5F69">
      <w:pPr>
        <w:pStyle w:val="Ttulo2"/>
      </w:pPr>
      <w:r>
        <w:t>Aprobadores</w:t>
      </w:r>
    </w:p>
    <w:p w:rsidR="002D5F69" w:rsidRDefault="002D5F69" w:rsidP="002D5F69">
      <w:r w:rsidRPr="00D82A3A">
        <w:t>El presente documento requiere de la aprobación de</w:t>
      </w:r>
      <w:r>
        <w:t>:</w:t>
      </w:r>
    </w:p>
    <w:tbl>
      <w:tblPr>
        <w:tblW w:w="8099" w:type="dxa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689"/>
      </w:tblGrid>
      <w:tr w:rsidR="002D5F69" w:rsidRPr="00B52DBD" w:rsidTr="003B37F8">
        <w:trPr>
          <w:trHeight w:hRule="exact" w:val="567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jc w:val="center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Nombre y Apellido</w:t>
            </w:r>
          </w:p>
        </w:tc>
        <w:tc>
          <w:tcPr>
            <w:tcW w:w="56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jc w:val="center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Función</w:t>
            </w:r>
          </w:p>
        </w:tc>
      </w:tr>
      <w:tr w:rsidR="002D5F69" w:rsidRPr="00B52DBD" w:rsidTr="003B37F8">
        <w:trPr>
          <w:trHeight w:hRule="exact" w:val="227"/>
        </w:trPr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</w:p>
        </w:tc>
        <w:tc>
          <w:tcPr>
            <w:tcW w:w="56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</w:p>
        </w:tc>
      </w:tr>
      <w:tr w:rsidR="002D5F69" w:rsidRPr="00B52DBD" w:rsidTr="003B37F8">
        <w:trPr>
          <w:trHeight w:hRule="exact" w:val="425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Brayan Chávez</w:t>
            </w:r>
          </w:p>
        </w:tc>
        <w:tc>
          <w:tcPr>
            <w:tcW w:w="568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Analista Funcional</w:t>
            </w:r>
          </w:p>
        </w:tc>
      </w:tr>
      <w:tr w:rsidR="002D5F69" w:rsidRPr="00B52DBD" w:rsidTr="003B37F8">
        <w:trPr>
          <w:trHeight w:hRule="exact" w:val="425"/>
        </w:trPr>
        <w:tc>
          <w:tcPr>
            <w:tcW w:w="24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Pedro Curich</w:t>
            </w:r>
          </w:p>
        </w:tc>
        <w:tc>
          <w:tcPr>
            <w:tcW w:w="56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Desarrollador y Arquitecto</w:t>
            </w:r>
          </w:p>
        </w:tc>
      </w:tr>
      <w:tr w:rsidR="002D5F69" w:rsidRPr="00B52DBD" w:rsidTr="003B37F8">
        <w:trPr>
          <w:trHeight w:hRule="exact" w:val="425"/>
        </w:trPr>
        <w:tc>
          <w:tcPr>
            <w:tcW w:w="24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Contador</w:t>
            </w:r>
          </w:p>
        </w:tc>
        <w:tc>
          <w:tcPr>
            <w:tcW w:w="56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5F69" w:rsidRDefault="002D5F69" w:rsidP="003B37F8">
            <w:pPr>
              <w:pStyle w:val="TablaIncrustada"/>
              <w:rPr>
                <w:rFonts w:cs="Arial"/>
              </w:rPr>
            </w:pPr>
          </w:p>
        </w:tc>
      </w:tr>
      <w:tr w:rsidR="002D5F69" w:rsidRPr="00B52DBD" w:rsidTr="003B37F8">
        <w:trPr>
          <w:trHeight w:hRule="exact" w:val="425"/>
        </w:trPr>
        <w:tc>
          <w:tcPr>
            <w:tcW w:w="24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Coronel</w:t>
            </w:r>
          </w:p>
        </w:tc>
        <w:tc>
          <w:tcPr>
            <w:tcW w:w="568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5F69" w:rsidRDefault="002D5F69" w:rsidP="003B37F8">
            <w:pPr>
              <w:pStyle w:val="TablaIncrustada"/>
              <w:rPr>
                <w:rFonts w:cs="Arial"/>
              </w:rPr>
            </w:pPr>
          </w:p>
        </w:tc>
      </w:tr>
      <w:tr w:rsidR="002D5F69" w:rsidRPr="00B52DBD" w:rsidTr="003B37F8">
        <w:trPr>
          <w:trHeight w:hRule="exact" w:val="425"/>
        </w:trPr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Ronie</w:t>
            </w:r>
          </w:p>
        </w:tc>
        <w:tc>
          <w:tcPr>
            <w:tcW w:w="568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Líder  GD</w:t>
            </w:r>
          </w:p>
        </w:tc>
      </w:tr>
    </w:tbl>
    <w:p w:rsidR="002D5F69" w:rsidRPr="00D82A3A" w:rsidRDefault="002D5F69" w:rsidP="002D5F69"/>
    <w:p w:rsidR="002D5F69" w:rsidRDefault="002D5F69" w:rsidP="002D5F69">
      <w:pPr>
        <w:pStyle w:val="Ttulo1"/>
      </w:pPr>
      <w:r>
        <w:t>Propósitos de Negocio</w:t>
      </w:r>
    </w:p>
    <w:p w:rsidR="002D5F69" w:rsidRDefault="002D5F69" w:rsidP="002D5F69">
      <w:pPr>
        <w:pStyle w:val="Ttulo2"/>
      </w:pPr>
      <w:bookmarkStart w:id="0" w:name="_Toc434921733"/>
      <w:r w:rsidRPr="00B52DBD">
        <w:t>Resumen de funcionalidad de negocios</w:t>
      </w:r>
      <w:bookmarkEnd w:id="0"/>
    </w:p>
    <w:p w:rsidR="002D5F69" w:rsidRPr="0067473E" w:rsidRDefault="002D5F69" w:rsidP="002D5F69">
      <w:pPr>
        <w:rPr>
          <w:lang w:val="es-MX"/>
        </w:rPr>
      </w:pPr>
      <w:r w:rsidRPr="0067473E">
        <w:rPr>
          <w:lang w:val="es-MX"/>
        </w:rPr>
        <w:t>Es un sistema de servicios que permiten exportar e importar archivos de diferente fuente de información tales como COPERE o CPMP</w:t>
      </w:r>
    </w:p>
    <w:p w:rsidR="002D5F69" w:rsidRPr="00B52DBD" w:rsidRDefault="002D5F69" w:rsidP="002D5F69">
      <w:pPr>
        <w:pStyle w:val="Ttulo1"/>
      </w:pPr>
      <w:bookmarkStart w:id="1" w:name="_Toc434921734"/>
      <w:r w:rsidRPr="00B52DBD">
        <w:t>Proceso de negocios / Funciones Cubiertas.</w:t>
      </w:r>
      <w:bookmarkEnd w:id="1"/>
    </w:p>
    <w:p w:rsidR="002D5F69" w:rsidRDefault="002D5F69" w:rsidP="002D5F69">
      <w:pPr>
        <w:pStyle w:val="Prrafodelista"/>
        <w:numPr>
          <w:ilvl w:val="0"/>
          <w:numId w:val="23"/>
        </w:numPr>
        <w:spacing w:after="160" w:line="259" w:lineRule="auto"/>
      </w:pPr>
      <w:r>
        <w:t>Exportar datos para el COPERE</w:t>
      </w:r>
    </w:p>
    <w:p w:rsidR="002D5F69" w:rsidRDefault="002D5F69" w:rsidP="002D5F69">
      <w:pPr>
        <w:pStyle w:val="Prrafodelista"/>
        <w:numPr>
          <w:ilvl w:val="0"/>
          <w:numId w:val="23"/>
        </w:numPr>
        <w:spacing w:after="160" w:line="259" w:lineRule="auto"/>
      </w:pPr>
      <w:r>
        <w:t>Exportar datos para la CPMP</w:t>
      </w:r>
    </w:p>
    <w:p w:rsidR="002D5F69" w:rsidRDefault="002D5F69" w:rsidP="002D5F69">
      <w:pPr>
        <w:pStyle w:val="Prrafodelista"/>
        <w:numPr>
          <w:ilvl w:val="0"/>
          <w:numId w:val="23"/>
        </w:numPr>
        <w:spacing w:after="160" w:line="259" w:lineRule="auto"/>
      </w:pPr>
      <w:r>
        <w:lastRenderedPageBreak/>
        <w:t>Importar la respuesta desde el COPERE</w:t>
      </w:r>
    </w:p>
    <w:p w:rsidR="002D5F69" w:rsidRDefault="002D5F69" w:rsidP="002D5F69">
      <w:pPr>
        <w:pStyle w:val="Prrafodelista"/>
        <w:numPr>
          <w:ilvl w:val="0"/>
          <w:numId w:val="23"/>
        </w:numPr>
        <w:spacing w:after="160" w:line="259" w:lineRule="auto"/>
      </w:pPr>
      <w:r>
        <w:t>Importar la respuesta desde la CPMP</w:t>
      </w:r>
    </w:p>
    <w:p w:rsidR="002D5F69" w:rsidRDefault="002D5F69" w:rsidP="002D5F69">
      <w:pPr>
        <w:pStyle w:val="Prrafodelista"/>
        <w:numPr>
          <w:ilvl w:val="0"/>
          <w:numId w:val="23"/>
        </w:numPr>
        <w:spacing w:after="160" w:line="259" w:lineRule="auto"/>
      </w:pPr>
      <w:r>
        <w:t>Sincronizar y actualizar los pagos en el sistema</w:t>
      </w:r>
    </w:p>
    <w:p w:rsidR="002D5F69" w:rsidRPr="00830478" w:rsidRDefault="002D5F69" w:rsidP="002D5F69">
      <w:pPr>
        <w:pStyle w:val="Ttulo2"/>
      </w:pPr>
      <w:bookmarkStart w:id="2" w:name="_Toc434921735"/>
      <w:r w:rsidRPr="00830478">
        <w:t>Información sensible almacenada en la aplicación:</w:t>
      </w:r>
      <w:bookmarkEnd w:id="2"/>
    </w:p>
    <w:p w:rsidR="002D5F69" w:rsidRDefault="002D5F69" w:rsidP="002D5F69">
      <w:r>
        <w:t>Lista de asociados registrados en la aplicación, montos aportados por cada personal militar en actividad o en retiro y los préstamos con deudas que poseen dicho personal militar</w:t>
      </w:r>
    </w:p>
    <w:p w:rsidR="002D5F69" w:rsidRDefault="002D5F69" w:rsidP="002D5F69">
      <w:pPr>
        <w:pStyle w:val="Ttulo2"/>
      </w:pPr>
      <w:bookmarkStart w:id="3" w:name="_Toc434921736"/>
      <w:r w:rsidRPr="00830478">
        <w:t>Identificación de los Procesos Críticos</w:t>
      </w:r>
      <w:bookmarkEnd w:id="3"/>
    </w:p>
    <w:p w:rsidR="002D5F69" w:rsidRPr="009B4EE9" w:rsidRDefault="002D5F69" w:rsidP="002D5F69">
      <w:pPr>
        <w:pStyle w:val="Prrafodelista"/>
        <w:numPr>
          <w:ilvl w:val="0"/>
          <w:numId w:val="24"/>
        </w:numPr>
        <w:spacing w:after="160" w:line="259" w:lineRule="auto"/>
        <w:rPr>
          <w:b/>
        </w:rPr>
      </w:pPr>
      <w:r>
        <w:rPr>
          <w:b/>
        </w:rPr>
        <w:t>Aportaciones programada</w:t>
      </w:r>
      <w:r w:rsidRPr="009B4EE9">
        <w:rPr>
          <w:b/>
        </w:rPr>
        <w:t>s de asociados en actividad</w:t>
      </w:r>
      <w:r>
        <w:rPr>
          <w:b/>
        </w:rPr>
        <w:t xml:space="preserve"> o retiro</w:t>
      </w:r>
    </w:p>
    <w:p w:rsidR="002D5F69" w:rsidRPr="0067473E" w:rsidRDefault="002D5F69" w:rsidP="002C0D37">
      <w:pPr>
        <w:pStyle w:val="Prrafodelista"/>
        <w:ind w:left="1440" w:hanging="720"/>
        <w:rPr>
          <w:lang w:val="es-MX"/>
        </w:rPr>
      </w:pPr>
      <w:r w:rsidRPr="0067473E">
        <w:rPr>
          <w:b/>
          <w:lang w:val="es-MX"/>
        </w:rPr>
        <w:t>Periodos</w:t>
      </w:r>
      <w:r w:rsidRPr="0067473E">
        <w:rPr>
          <w:lang w:val="es-MX"/>
        </w:rPr>
        <w:t>: Se realizada una vez al mes en una fecha determinada</w:t>
      </w:r>
      <w:r w:rsidR="0067473E">
        <w:rPr>
          <w:lang w:val="es-MX"/>
        </w:rPr>
        <w:t xml:space="preserve"> y establecida por el usuario desde el módulo Configuración -&gt; Programar Servicios</w:t>
      </w:r>
      <w:r w:rsidRPr="0067473E">
        <w:rPr>
          <w:lang w:val="es-MX"/>
        </w:rPr>
        <w:br/>
      </w:r>
      <w:r w:rsidRPr="0067473E">
        <w:rPr>
          <w:b/>
          <w:lang w:val="es-MX"/>
        </w:rPr>
        <w:t>Pago de la aportación (Cabecera)</w:t>
      </w:r>
      <w:r w:rsidRPr="0067473E">
        <w:rPr>
          <w:lang w:val="es-MX"/>
        </w:rPr>
        <w:t>: registra lo aportado por cada asociado</w:t>
      </w:r>
      <w:r w:rsidRPr="0067473E">
        <w:rPr>
          <w:lang w:val="es-MX"/>
        </w:rPr>
        <w:br/>
      </w:r>
      <w:r w:rsidRPr="0067473E">
        <w:rPr>
          <w:b/>
          <w:lang w:val="es-MX"/>
        </w:rPr>
        <w:t>Pago en una fecha determinada (detalle)</w:t>
      </w:r>
      <w:r w:rsidRPr="0067473E">
        <w:rPr>
          <w:lang w:val="es-MX"/>
        </w:rPr>
        <w:t>: monto correspondiente al pago, este tiene un estado que identifica si ha sido pagado o no en base a una fecha de programación que existe en el sistema</w:t>
      </w:r>
      <w:r w:rsidRPr="0067473E">
        <w:rPr>
          <w:lang w:val="es-MX"/>
        </w:rPr>
        <w:br/>
      </w:r>
      <w:r w:rsidRPr="0067473E">
        <w:rPr>
          <w:b/>
          <w:lang w:val="es-MX"/>
        </w:rPr>
        <w:t xml:space="preserve">Estados (StateId): </w:t>
      </w:r>
      <w:r w:rsidRPr="0067473E">
        <w:rPr>
          <w:lang w:val="es-MX"/>
        </w:rPr>
        <w:t>Pendiente = 1,  EnProceso = 2, PagoParcial = 3, Pagado = 4, SinLiquidez = 5, Devolucion = 6, PagoPersonal = 7</w:t>
      </w:r>
      <w:r w:rsidRPr="0067473E">
        <w:rPr>
          <w:lang w:val="es-MX"/>
        </w:rPr>
        <w:br/>
      </w:r>
    </w:p>
    <w:p w:rsidR="002D5F69" w:rsidRPr="0067473E" w:rsidRDefault="002D5F69" w:rsidP="002D5F69">
      <w:pPr>
        <w:pStyle w:val="Prrafodelista"/>
        <w:numPr>
          <w:ilvl w:val="0"/>
          <w:numId w:val="24"/>
        </w:numPr>
        <w:spacing w:after="160" w:line="259" w:lineRule="auto"/>
        <w:rPr>
          <w:b/>
          <w:lang w:val="es-MX"/>
        </w:rPr>
      </w:pPr>
      <w:r w:rsidRPr="0067473E">
        <w:rPr>
          <w:b/>
          <w:lang w:val="es-MX"/>
        </w:rPr>
        <w:t>Cobros programados del Apoyo Social Económico para los asociados en actividad o retiro</w:t>
      </w:r>
      <w:r w:rsidRPr="0067473E">
        <w:rPr>
          <w:b/>
          <w:lang w:val="es-MX"/>
        </w:rPr>
        <w:br/>
        <w:t>Periodos</w:t>
      </w:r>
      <w:r w:rsidRPr="0067473E">
        <w:rPr>
          <w:lang w:val="es-MX"/>
        </w:rPr>
        <w:t xml:space="preserve">: Se realizada una vez al mes en una fecha </w:t>
      </w:r>
      <w:r w:rsidR="0067473E" w:rsidRPr="0067473E">
        <w:rPr>
          <w:lang w:val="es-MX"/>
        </w:rPr>
        <w:t>determinada</w:t>
      </w:r>
      <w:r w:rsidR="0067473E">
        <w:rPr>
          <w:lang w:val="es-MX"/>
        </w:rPr>
        <w:t xml:space="preserve"> y establecida por el usuario desde el módulo Configuración -&gt; Programar Servicios</w:t>
      </w:r>
      <w:r w:rsidRPr="0067473E">
        <w:rPr>
          <w:lang w:val="es-MX"/>
        </w:rPr>
        <w:br/>
      </w:r>
      <w:r w:rsidRPr="0067473E">
        <w:rPr>
          <w:b/>
          <w:lang w:val="es-MX"/>
        </w:rPr>
        <w:t>Pago del Apoyo (Cabecera)</w:t>
      </w:r>
      <w:r w:rsidRPr="0067473E">
        <w:rPr>
          <w:lang w:val="es-MX"/>
        </w:rPr>
        <w:t>: registra los datos básicos del Apoyo, tales como N° de cuotas, monto del préstamo, etc.</w:t>
      </w:r>
    </w:p>
    <w:p w:rsidR="002D5F69" w:rsidRDefault="002D5F69" w:rsidP="002D5F69">
      <w:pPr>
        <w:pStyle w:val="Prrafodelista"/>
      </w:pPr>
      <w:r w:rsidRPr="009B4EE9">
        <w:rPr>
          <w:b/>
        </w:rPr>
        <w:t>Pago</w:t>
      </w:r>
      <w:r>
        <w:rPr>
          <w:b/>
        </w:rPr>
        <w:t xml:space="preserve"> en una fecha determinada (</w:t>
      </w:r>
      <w:r w:rsidRPr="009B4EE9">
        <w:rPr>
          <w:b/>
        </w:rPr>
        <w:t>detalle</w:t>
      </w:r>
      <w:r>
        <w:rPr>
          <w:b/>
        </w:rPr>
        <w:t>)</w:t>
      </w:r>
      <w:r>
        <w:t>: monto correspondiente al cobro de la Cuota calendarizada</w:t>
      </w:r>
      <w:r>
        <w:br/>
      </w:r>
      <w:r w:rsidRPr="009B4EE9">
        <w:rPr>
          <w:b/>
        </w:rPr>
        <w:t>Estados</w:t>
      </w:r>
      <w:r>
        <w:rPr>
          <w:b/>
        </w:rPr>
        <w:t xml:space="preserve"> (StateId)</w:t>
      </w:r>
      <w:r w:rsidRPr="009B4EE9">
        <w:rPr>
          <w:b/>
        </w:rPr>
        <w:t>:</w:t>
      </w:r>
      <w:r>
        <w:rPr>
          <w:b/>
        </w:rPr>
        <w:t xml:space="preserve"> </w:t>
      </w:r>
      <w:r>
        <w:t>Pendiente = 1, EnProceso = 2, PagoParcial = 3, Pagado = 4, SinLiquidez = 5, Anulado = 6, PagoPersonal = 7, Devolucion=8, Cancelado=9</w:t>
      </w:r>
    </w:p>
    <w:p w:rsidR="002D5F69" w:rsidRDefault="002D5F69" w:rsidP="002D5F69">
      <w:pPr>
        <w:pStyle w:val="Prrafodelista"/>
        <w:rPr>
          <w:b/>
        </w:rPr>
      </w:pPr>
    </w:p>
    <w:p w:rsidR="002D5F69" w:rsidRPr="00800A76" w:rsidRDefault="002D5F69" w:rsidP="002D5F69">
      <w:pPr>
        <w:pStyle w:val="Prrafodelista"/>
        <w:numPr>
          <w:ilvl w:val="0"/>
          <w:numId w:val="24"/>
        </w:numPr>
        <w:spacing w:after="160" w:line="259" w:lineRule="auto"/>
        <w:rPr>
          <w:b/>
        </w:rPr>
      </w:pPr>
      <w:r>
        <w:rPr>
          <w:b/>
        </w:rPr>
        <w:t>Sincronizador de los pagos realizados</w:t>
      </w:r>
      <w:r>
        <w:rPr>
          <w:b/>
        </w:rPr>
        <w:br/>
      </w:r>
      <w:r w:rsidRPr="009B4EE9">
        <w:rPr>
          <w:b/>
        </w:rPr>
        <w:t>Periodos</w:t>
      </w:r>
      <w:r>
        <w:t>: Se ejecuta cada vez que se ingresa un archivo de respuesta, ya sea del COPERE o de CPMP</w:t>
      </w:r>
      <w:r>
        <w:br/>
      </w:r>
      <w:r w:rsidRPr="00800A76">
        <w:rPr>
          <w:b/>
        </w:rPr>
        <w:t>Sin Liquidez</w:t>
      </w:r>
      <w:r>
        <w:t xml:space="preserve">: Ocurre cuando en la respuesta no se encuentra un asociado que si se </w:t>
      </w:r>
      <w:r w:rsidR="0067473E">
        <w:t>llegó</w:t>
      </w:r>
      <w:r>
        <w:t xml:space="preserve"> a enviar</w:t>
      </w:r>
      <w:r>
        <w:br/>
      </w:r>
      <w:r w:rsidRPr="00800A76">
        <w:rPr>
          <w:b/>
        </w:rPr>
        <w:t>Pago parcial</w:t>
      </w:r>
      <w:r>
        <w:t xml:space="preserve">: Ocurre cuando en la respuesta el monto que se informa no es igual (menor) al monto que se </w:t>
      </w:r>
      <w:r w:rsidR="0067473E">
        <w:t>envió</w:t>
      </w:r>
      <w:r>
        <w:t xml:space="preserve"> para el cobro (Aportación + Apoyo)</w:t>
      </w:r>
      <w:r>
        <w:br/>
      </w:r>
      <w:r w:rsidRPr="00800A76">
        <w:rPr>
          <w:b/>
        </w:rPr>
        <w:t>Pago total</w:t>
      </w:r>
      <w:r>
        <w:t>:</w:t>
      </w:r>
      <w:r w:rsidRPr="00800A76">
        <w:t xml:space="preserve"> </w:t>
      </w:r>
      <w:r>
        <w:t xml:space="preserve">Ocurre cuando en la respuesta el monto que se informa es igual al monto que se </w:t>
      </w:r>
      <w:r w:rsidR="0067473E">
        <w:t>envió</w:t>
      </w:r>
      <w:r>
        <w:t xml:space="preserve"> para el cobro (Aportación + Apoyo) y logra cubrir la cuota </w:t>
      </w:r>
    </w:p>
    <w:p w:rsidR="00C7105D" w:rsidRDefault="00C7105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4" w:name="_Toc434921737"/>
      <w:r>
        <w:br w:type="page"/>
      </w:r>
    </w:p>
    <w:p w:rsidR="002D5F69" w:rsidRPr="00800A76" w:rsidRDefault="002D5F69" w:rsidP="002D5F69">
      <w:pPr>
        <w:pStyle w:val="Ttulo1"/>
        <w:rPr>
          <w:b/>
        </w:rPr>
      </w:pPr>
      <w:r w:rsidRPr="00B52DBD">
        <w:lastRenderedPageBreak/>
        <w:t xml:space="preserve">ÁREAS USUARIAS Y SOPORTE </w:t>
      </w:r>
      <w:bookmarkEnd w:id="4"/>
      <w:r>
        <w:t>TECNICO</w:t>
      </w:r>
    </w:p>
    <w:p w:rsidR="002D5F69" w:rsidRPr="00B52DBD" w:rsidRDefault="002D5F69" w:rsidP="002D5F69">
      <w:pPr>
        <w:pStyle w:val="Ttulo2"/>
      </w:pPr>
      <w:bookmarkStart w:id="5" w:name="_Toc434921738"/>
      <w:r w:rsidRPr="00B52DBD">
        <w:t>Usuarios del Aplicativo</w:t>
      </w:r>
      <w:bookmarkEnd w:id="5"/>
    </w:p>
    <w:tbl>
      <w:tblPr>
        <w:tblStyle w:val="10"/>
        <w:tblW w:w="8483" w:type="dxa"/>
        <w:tblInd w:w="-129" w:type="dxa"/>
        <w:tbl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1080"/>
        <w:gridCol w:w="1800"/>
        <w:gridCol w:w="1800"/>
        <w:gridCol w:w="1350"/>
        <w:gridCol w:w="1884"/>
      </w:tblGrid>
      <w:tr w:rsidR="002D5F69" w:rsidRPr="00B52DBD" w:rsidTr="00C71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right w:val="single" w:sz="4" w:space="0" w:color="59A9F2"/>
            </w:tcBorders>
            <w:vAlign w:val="center"/>
          </w:tcPr>
          <w:p w:rsidR="002D5F69" w:rsidRPr="00B52DBD" w:rsidRDefault="002D5F69" w:rsidP="003B37F8">
            <w:pPr>
              <w:pStyle w:val="Normal1"/>
              <w:jc w:val="center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N°</w:t>
            </w:r>
          </w:p>
        </w:tc>
        <w:tc>
          <w:tcPr>
            <w:tcW w:w="1080" w:type="dxa"/>
            <w:tcBorders>
              <w:left w:val="single" w:sz="4" w:space="0" w:color="59A9F2"/>
            </w:tcBorders>
            <w:vAlign w:val="center"/>
          </w:tcPr>
          <w:p w:rsidR="002D5F69" w:rsidRPr="00B52DBD" w:rsidRDefault="002D5F69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Área</w:t>
            </w:r>
          </w:p>
        </w:tc>
        <w:tc>
          <w:tcPr>
            <w:tcW w:w="1800" w:type="dxa"/>
            <w:tcBorders>
              <w:left w:val="single" w:sz="4" w:space="0" w:color="59A9F2"/>
            </w:tcBorders>
            <w:vAlign w:val="center"/>
          </w:tcPr>
          <w:p w:rsidR="002D5F69" w:rsidRPr="00B52DBD" w:rsidRDefault="002D5F69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Nombres y Apellidos</w:t>
            </w:r>
          </w:p>
        </w:tc>
        <w:tc>
          <w:tcPr>
            <w:tcW w:w="1800" w:type="dxa"/>
            <w:tcBorders>
              <w:left w:val="single" w:sz="4" w:space="0" w:color="59A9F2"/>
              <w:right w:val="single" w:sz="4" w:space="0" w:color="59A9F2"/>
            </w:tcBorders>
            <w:vAlign w:val="center"/>
          </w:tcPr>
          <w:p w:rsidR="002D5F69" w:rsidRPr="00B52DBD" w:rsidRDefault="002D5F69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Cargo</w:t>
            </w:r>
          </w:p>
        </w:tc>
        <w:tc>
          <w:tcPr>
            <w:tcW w:w="1350" w:type="dxa"/>
            <w:tcBorders>
              <w:left w:val="single" w:sz="4" w:space="0" w:color="59A9F2"/>
            </w:tcBorders>
            <w:vAlign w:val="center"/>
          </w:tcPr>
          <w:p w:rsidR="002D5F69" w:rsidRPr="00B52DBD" w:rsidRDefault="002D5F69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</w:tc>
        <w:tc>
          <w:tcPr>
            <w:tcW w:w="1884" w:type="dxa"/>
            <w:tcBorders>
              <w:left w:val="single" w:sz="4" w:space="0" w:color="59A9F2"/>
            </w:tcBorders>
            <w:vAlign w:val="center"/>
          </w:tcPr>
          <w:p w:rsidR="002D5F69" w:rsidRPr="00B52DBD" w:rsidRDefault="002D5F69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Correo electrónico</w:t>
            </w:r>
          </w:p>
        </w:tc>
      </w:tr>
      <w:tr w:rsidR="002D5F69" w:rsidRPr="00B52DBD" w:rsidTr="00C7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4" w:space="0" w:color="000000" w:themeColor="text1"/>
              <w:right w:val="single" w:sz="4" w:space="0" w:color="59A9F2"/>
            </w:tcBorders>
          </w:tcPr>
          <w:p w:rsidR="002D5F69" w:rsidRPr="00C7105D" w:rsidRDefault="00C7105D" w:rsidP="00C7105D">
            <w:pPr>
              <w:pStyle w:val="Normal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105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left w:val="single" w:sz="4" w:space="0" w:color="59A9F2"/>
              <w:bottom w:val="single" w:sz="4" w:space="0" w:color="000000" w:themeColor="text1"/>
            </w:tcBorders>
          </w:tcPr>
          <w:p w:rsidR="002D5F69" w:rsidRPr="00C7105D" w:rsidRDefault="002D5F69" w:rsidP="003B37F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4" w:space="0" w:color="59A9F2"/>
              <w:bottom w:val="single" w:sz="4" w:space="0" w:color="000000" w:themeColor="text1"/>
            </w:tcBorders>
          </w:tcPr>
          <w:p w:rsidR="002D5F69" w:rsidRPr="00C7105D" w:rsidRDefault="002D5F69" w:rsidP="003B37F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4" w:space="0" w:color="59A9F2"/>
              <w:bottom w:val="single" w:sz="4" w:space="0" w:color="000000" w:themeColor="text1"/>
              <w:right w:val="single" w:sz="4" w:space="0" w:color="59A9F2"/>
            </w:tcBorders>
          </w:tcPr>
          <w:p w:rsidR="002D5F69" w:rsidRPr="00C7105D" w:rsidRDefault="002D5F69" w:rsidP="003B37F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59A9F2"/>
              <w:bottom w:val="single" w:sz="4" w:space="0" w:color="000000" w:themeColor="text1"/>
            </w:tcBorders>
          </w:tcPr>
          <w:p w:rsidR="002D5F69" w:rsidRPr="00C7105D" w:rsidRDefault="002D5F69" w:rsidP="003B37F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4" w:type="dxa"/>
            <w:tcBorders>
              <w:left w:val="single" w:sz="4" w:space="0" w:color="59A9F2"/>
              <w:bottom w:val="single" w:sz="4" w:space="0" w:color="000000" w:themeColor="text1"/>
            </w:tcBorders>
          </w:tcPr>
          <w:p w:rsidR="002D5F69" w:rsidRPr="00C7105D" w:rsidRDefault="002D5F69" w:rsidP="003B37F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5F69" w:rsidRPr="00B52DBD" w:rsidTr="00C71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D5F69" w:rsidRPr="00C7105D" w:rsidRDefault="00C7105D" w:rsidP="00C7105D">
            <w:pPr>
              <w:jc w:val="center"/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8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</w:tcBorders>
          </w:tcPr>
          <w:p w:rsidR="002D5F69" w:rsidRPr="00C7105D" w:rsidRDefault="002D5F69" w:rsidP="00C7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</w:tr>
      <w:tr w:rsidR="002D5F69" w:rsidRPr="00B52DBD" w:rsidTr="00C71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C7105D" w:rsidP="00C7105D">
            <w:pPr>
              <w:jc w:val="center"/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5F69" w:rsidRPr="00C7105D" w:rsidRDefault="002D5F69" w:rsidP="00C7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</w:p>
        </w:tc>
      </w:tr>
    </w:tbl>
    <w:p w:rsidR="002D5F69" w:rsidRPr="00B52DBD" w:rsidRDefault="002D5F69" w:rsidP="002D5F69">
      <w:pPr>
        <w:pStyle w:val="Ttulo2"/>
      </w:pPr>
      <w:bookmarkStart w:id="6" w:name="_Toc434921739"/>
      <w:r w:rsidRPr="00B52DBD">
        <w:t>Equipo de soporte del aplicativo</w:t>
      </w:r>
      <w:bookmarkEnd w:id="6"/>
    </w:p>
    <w:tbl>
      <w:tblPr>
        <w:tblStyle w:val="9"/>
        <w:tblW w:w="8829" w:type="dxa"/>
        <w:tblInd w:w="-10" w:type="dxa"/>
        <w:tbl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blBorders>
        <w:tblLayout w:type="fixed"/>
        <w:tblLook w:val="04A0" w:firstRow="1" w:lastRow="0" w:firstColumn="1" w:lastColumn="0" w:noHBand="0" w:noVBand="1"/>
      </w:tblPr>
      <w:tblGrid>
        <w:gridCol w:w="507"/>
        <w:gridCol w:w="2652"/>
        <w:gridCol w:w="1984"/>
        <w:gridCol w:w="3686"/>
      </w:tblGrid>
      <w:tr w:rsidR="002D5F69" w:rsidRPr="00B52DBD" w:rsidTr="003B3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bottom w:val="nil"/>
              <w:right w:val="single" w:sz="4" w:space="0" w:color="59A9F2"/>
            </w:tcBorders>
          </w:tcPr>
          <w:p w:rsidR="002D5F69" w:rsidRPr="00B52DBD" w:rsidRDefault="002D5F69" w:rsidP="003B37F8">
            <w:pPr>
              <w:pStyle w:val="Normal1"/>
              <w:jc w:val="center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N°</w:t>
            </w:r>
          </w:p>
        </w:tc>
        <w:tc>
          <w:tcPr>
            <w:tcW w:w="2652" w:type="dxa"/>
            <w:tcBorders>
              <w:left w:val="single" w:sz="4" w:space="0" w:color="59A9F2"/>
              <w:bottom w:val="nil"/>
            </w:tcBorders>
          </w:tcPr>
          <w:p w:rsidR="002D5F69" w:rsidRPr="00B52DBD" w:rsidRDefault="002D5F69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Nombres y Apellidos</w:t>
            </w:r>
          </w:p>
        </w:tc>
        <w:tc>
          <w:tcPr>
            <w:tcW w:w="1984" w:type="dxa"/>
            <w:tcBorders>
              <w:left w:val="single" w:sz="4" w:space="0" w:color="59A9F2"/>
              <w:bottom w:val="nil"/>
            </w:tcBorders>
          </w:tcPr>
          <w:p w:rsidR="002D5F69" w:rsidRPr="00B52DBD" w:rsidRDefault="00C7105D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</w:tc>
        <w:tc>
          <w:tcPr>
            <w:tcW w:w="3686" w:type="dxa"/>
            <w:tcBorders>
              <w:left w:val="single" w:sz="4" w:space="0" w:color="59A9F2"/>
              <w:bottom w:val="nil"/>
            </w:tcBorders>
          </w:tcPr>
          <w:p w:rsidR="002D5F69" w:rsidRPr="00B52DBD" w:rsidRDefault="002D5F69" w:rsidP="003B37F8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52DBD">
              <w:rPr>
                <w:rFonts w:ascii="Arial" w:hAnsi="Arial" w:cs="Arial"/>
              </w:rPr>
              <w:t>Correo electrónico</w:t>
            </w:r>
          </w:p>
        </w:tc>
      </w:tr>
      <w:tr w:rsidR="002D5F69" w:rsidRPr="00B52DBD" w:rsidTr="003B3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pStyle w:val="Normal1"/>
              <w:jc w:val="center"/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  <w:t>1</w:t>
            </w:r>
          </w:p>
        </w:tc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  <w:t>Pedro Curich Gonzales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  <w:t>973 905 013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D5F69" w:rsidRPr="00C7105D" w:rsidRDefault="0078154B" w:rsidP="003B37F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  <w:hyperlink r:id="rId8" w:history="1">
              <w:r w:rsidR="00C7105D" w:rsidRPr="00C7105D">
                <w:rPr>
                  <w:rStyle w:val="Hipervnculo"/>
                  <w:rFonts w:asciiTheme="minorHAnsi" w:eastAsiaTheme="minorHAnsi" w:hAnsiTheme="minorHAnsi" w:cstheme="minorBidi"/>
                  <w:sz w:val="18"/>
                  <w:szCs w:val="18"/>
                  <w:lang w:val="es-MX" w:eastAsia="en-US"/>
                </w:rPr>
                <w:t>curichpedro@gmail.com</w:t>
              </w:r>
            </w:hyperlink>
          </w:p>
        </w:tc>
      </w:tr>
      <w:tr w:rsidR="002D5F69" w:rsidRPr="00B52DBD" w:rsidTr="003B3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pStyle w:val="Normal1"/>
              <w:jc w:val="center"/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b w:val="0"/>
                <w:color w:val="auto"/>
                <w:sz w:val="18"/>
                <w:szCs w:val="18"/>
                <w:lang w:val="es-MX" w:eastAsia="en-US"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2D5F69" w:rsidP="00C7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  <w:t>Brayan Jesús Chávez Olortegui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F69" w:rsidRPr="00C7105D" w:rsidRDefault="00C7105D" w:rsidP="00C7105D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  <w:r w:rsidRPr="00C7105D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  <w:t>959 034 989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5F69" w:rsidRPr="00C7105D" w:rsidRDefault="0078154B" w:rsidP="003B37F8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</w:pPr>
            <w:hyperlink r:id="rId9" w:history="1">
              <w:r w:rsidR="00C7105D" w:rsidRPr="00C7105D">
                <w:rPr>
                  <w:rStyle w:val="Hipervnculo"/>
                  <w:rFonts w:asciiTheme="minorHAnsi" w:eastAsiaTheme="minorHAnsi" w:hAnsiTheme="minorHAnsi" w:cstheme="minorBidi"/>
                  <w:sz w:val="18"/>
                  <w:szCs w:val="18"/>
                  <w:lang w:val="es-MX" w:eastAsia="en-US"/>
                </w:rPr>
                <w:t>jbcho8@gmail.com</w:t>
              </w:r>
            </w:hyperlink>
            <w:r w:rsidR="00C7105D" w:rsidRPr="00C7105D">
              <w:rPr>
                <w:rFonts w:asciiTheme="minorHAnsi" w:eastAsiaTheme="minorHAnsi" w:hAnsiTheme="minorHAnsi" w:cstheme="minorBidi"/>
                <w:color w:val="auto"/>
                <w:sz w:val="18"/>
                <w:szCs w:val="18"/>
                <w:lang w:val="es-MX" w:eastAsia="en-US"/>
              </w:rPr>
              <w:t xml:space="preserve"> </w:t>
            </w:r>
          </w:p>
        </w:tc>
      </w:tr>
    </w:tbl>
    <w:p w:rsidR="002D5F69" w:rsidRPr="00B52DBD" w:rsidRDefault="002D5F69" w:rsidP="002D5F69">
      <w:pPr>
        <w:pStyle w:val="Ttulo1"/>
      </w:pPr>
      <w:bookmarkStart w:id="7" w:name="_Toc434921742"/>
      <w:r w:rsidRPr="00B52DBD">
        <w:t>ARQUITECTURA TECNOLÓGICA DE LA APLICACIÓN</w:t>
      </w:r>
      <w:bookmarkEnd w:id="7"/>
    </w:p>
    <w:p w:rsidR="002D5F69" w:rsidRDefault="002D5F69" w:rsidP="002D5F69">
      <w:pPr>
        <w:pStyle w:val="Ttulo2"/>
      </w:pPr>
      <w:r>
        <w:t>Datos Generales</w:t>
      </w:r>
    </w:p>
    <w:tbl>
      <w:tblPr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4448"/>
      </w:tblGrid>
      <w:tr w:rsidR="002D5F69" w:rsidRPr="00B52DBD" w:rsidTr="003B37F8">
        <w:trPr>
          <w:trHeight w:hRule="exact" w:val="454"/>
        </w:trPr>
        <w:tc>
          <w:tcPr>
            <w:tcW w:w="27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Nombre de la Aplicación</w:t>
            </w:r>
          </w:p>
        </w:tc>
        <w:tc>
          <w:tcPr>
            <w:tcW w:w="444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Servicios ACMR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Versión actual en producción</w:t>
            </w:r>
          </w:p>
        </w:tc>
        <w:tc>
          <w:tcPr>
            <w:tcW w:w="444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C7105D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</w:tr>
      <w:tr w:rsidR="002D5F69" w:rsidRPr="006B0C74" w:rsidTr="003B37F8">
        <w:trPr>
          <w:trHeight w:hRule="exact" w:val="454"/>
        </w:trPr>
        <w:tc>
          <w:tcPr>
            <w:tcW w:w="27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Principal tecnología involucrada</w:t>
            </w:r>
          </w:p>
        </w:tc>
        <w:tc>
          <w:tcPr>
            <w:tcW w:w="444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8E18E4" w:rsidRDefault="002D5F69" w:rsidP="003B37F8">
            <w:pPr>
              <w:pStyle w:val="TablaIncrustada"/>
              <w:rPr>
                <w:rFonts w:cs="Arial"/>
                <w:lang w:val="en-US"/>
              </w:rPr>
            </w:pPr>
            <w:r w:rsidRPr="008E18E4">
              <w:rPr>
                <w:rFonts w:cs="Arial"/>
                <w:lang w:val="en-US"/>
              </w:rPr>
              <w:t>Microsoft .NET 4.5 , SQL Server 2008 R2</w:t>
            </w:r>
          </w:p>
        </w:tc>
      </w:tr>
    </w:tbl>
    <w:p w:rsidR="002D5F69" w:rsidRPr="0067473E" w:rsidRDefault="002D5F69" w:rsidP="002D5F69">
      <w:pPr>
        <w:rPr>
          <w:lang w:val="en-US"/>
        </w:rPr>
      </w:pPr>
    </w:p>
    <w:p w:rsidR="002D5F69" w:rsidRDefault="002D5F69" w:rsidP="002D5F69">
      <w:pPr>
        <w:pStyle w:val="Ttulo2"/>
      </w:pPr>
      <w:bookmarkStart w:id="8" w:name="_Toc434921744"/>
      <w:r w:rsidRPr="00B52DBD">
        <w:t>Documentación técnica</w:t>
      </w:r>
      <w:bookmarkEnd w:id="8"/>
    </w:p>
    <w:p w:rsidR="002D5F69" w:rsidRPr="0067473E" w:rsidRDefault="002D5F69" w:rsidP="002D5F69">
      <w:pPr>
        <w:rPr>
          <w:lang w:val="es-MX"/>
        </w:rPr>
      </w:pPr>
      <w:r w:rsidRPr="0067473E">
        <w:rPr>
          <w:lang w:val="es-MX"/>
        </w:rPr>
        <w:t>Manual para el entendimiento del proceso realizado por los servicios</w:t>
      </w:r>
    </w:p>
    <w:p w:rsidR="002D5F69" w:rsidRDefault="002D5F69" w:rsidP="002D5F69">
      <w:pPr>
        <w:pStyle w:val="Ttulo2"/>
      </w:pPr>
      <w:r>
        <w:t xml:space="preserve">Resumen de Ambiente Técnico </w:t>
      </w:r>
    </w:p>
    <w:p w:rsidR="002D5F69" w:rsidRPr="00CD1020" w:rsidRDefault="002D5F69" w:rsidP="002D5F69">
      <w:r>
        <w:t>Servicios Windows con tecnología .NET 4.5 y base de datos SQL Server 2008 R2 montado sobre el sistema de servicios de Windows</w:t>
      </w:r>
    </w:p>
    <w:p w:rsidR="002D5F69" w:rsidRDefault="002D5F69" w:rsidP="002D5F69">
      <w:pPr>
        <w:pStyle w:val="Ttulo2"/>
      </w:pPr>
      <w:r>
        <w:lastRenderedPageBreak/>
        <w:t>Arquitectura de la Infraestructura</w:t>
      </w:r>
    </w:p>
    <w:p w:rsidR="002D5F69" w:rsidRDefault="002D5F69" w:rsidP="002D5F69">
      <w:pPr>
        <w:pStyle w:val="Ttulo2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8E804CE" wp14:editId="080D1CF2">
                  <wp:extent cx="3308859" cy="2693339"/>
                  <wp:effectExtent l="0" t="0" r="6350" b="0"/>
                  <wp:docPr id="24" name="Imagen 24" descr="C:\Users\Pedro Curich\Downloads\SERVICIOS ACMR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edro Curich\Downloads\SERVICIOS ACMR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300" cy="2696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5F69" w:rsidRDefault="002D5F69" w:rsidP="003B37F8">
            <w:pPr>
              <w:jc w:val="center"/>
            </w:pPr>
          </w:p>
        </w:tc>
      </w:tr>
      <w:tr w:rsidR="002D5F69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 w:rsidRPr="005B275E">
              <w:rPr>
                <w:rStyle w:val="nfasis"/>
              </w:rPr>
              <w:t>Imagen1</w:t>
            </w:r>
          </w:p>
        </w:tc>
      </w:tr>
    </w:tbl>
    <w:p w:rsidR="002D5F69" w:rsidRPr="00CD1020" w:rsidRDefault="002D5F69" w:rsidP="002D5F69">
      <w:pPr>
        <w:pStyle w:val="Ttulo2"/>
      </w:pPr>
      <w:r>
        <w:t xml:space="preserve">Arquitectura de los </w:t>
      </w:r>
      <w:r w:rsidR="00C7105D">
        <w:t>servicios de exportación</w:t>
      </w:r>
      <w:r>
        <w:t xml:space="preserve"> (COPERE, CPMP)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A1C15AD" wp14:editId="22787CAB">
                  <wp:extent cx="3629025" cy="1914525"/>
                  <wp:effectExtent l="0" t="0" r="9525" b="9525"/>
                  <wp:docPr id="4" name="Imagen 4" descr="C:\Users\Pedro Curich\Downloads\Untitled Diagram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dro Curich\Downloads\Untitled Diagram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5F69" w:rsidRDefault="002D5F69" w:rsidP="003B37F8">
            <w:pPr>
              <w:jc w:val="center"/>
            </w:pPr>
          </w:p>
        </w:tc>
      </w:tr>
      <w:tr w:rsidR="002D5F69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>
              <w:rPr>
                <w:rStyle w:val="nfasis"/>
              </w:rPr>
              <w:t>Imagen2</w:t>
            </w:r>
          </w:p>
        </w:tc>
      </w:tr>
    </w:tbl>
    <w:p w:rsidR="002D5F69" w:rsidRDefault="002D5F69" w:rsidP="002D5F69"/>
    <w:p w:rsidR="002D5F69" w:rsidRPr="00CD1020" w:rsidRDefault="002D5F69" w:rsidP="002D5F69">
      <w:pPr>
        <w:pStyle w:val="Ttulo2"/>
      </w:pPr>
      <w:r>
        <w:lastRenderedPageBreak/>
        <w:t>Arquitectura de los servicios</w:t>
      </w:r>
      <w:r w:rsidR="00C7105D">
        <w:t xml:space="preserve"> de</w:t>
      </w:r>
      <w:r>
        <w:t xml:space="preserve"> </w:t>
      </w:r>
      <w:r w:rsidR="00C7105D">
        <w:t>carga</w:t>
      </w:r>
      <w:r>
        <w:t xml:space="preserve"> (COPERE, CPMP)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353787A" wp14:editId="34419752">
                  <wp:extent cx="4676775" cy="2295525"/>
                  <wp:effectExtent l="0" t="0" r="9525" b="9525"/>
                  <wp:docPr id="6" name="Imagen 6" descr="C:\Users\Pedro Curich\Downloads\Untitled Diagram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edro Curich\Downloads\Untitled Diagram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5F69" w:rsidRDefault="002D5F69" w:rsidP="003B37F8">
            <w:pPr>
              <w:jc w:val="center"/>
            </w:pPr>
          </w:p>
        </w:tc>
      </w:tr>
      <w:tr w:rsidR="002D5F69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>
              <w:rPr>
                <w:rStyle w:val="nfasis"/>
              </w:rPr>
              <w:t>Imagen3</w:t>
            </w:r>
          </w:p>
        </w:tc>
      </w:tr>
    </w:tbl>
    <w:p w:rsidR="002D5F69" w:rsidRDefault="002D5F69" w:rsidP="002D5F69"/>
    <w:p w:rsidR="002D5F69" w:rsidRDefault="002D5F69" w:rsidP="002D5F6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9" w:name="_Toc434921750"/>
      <w:r>
        <w:br w:type="page"/>
      </w:r>
    </w:p>
    <w:p w:rsidR="002D5F69" w:rsidRDefault="002D5F69" w:rsidP="002D5F69">
      <w:pPr>
        <w:pStyle w:val="Ttulo2"/>
      </w:pPr>
      <w:r w:rsidRPr="00B52DBD">
        <w:lastRenderedPageBreak/>
        <w:t>Herramientas requeridas en el servidor de desarrollo</w:t>
      </w:r>
      <w:bookmarkEnd w:id="9"/>
    </w:p>
    <w:tbl>
      <w:tblPr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4413"/>
      </w:tblGrid>
      <w:tr w:rsidR="002D5F69" w:rsidRPr="00B52DBD" w:rsidTr="003B37F8">
        <w:trPr>
          <w:trHeight w:hRule="exact" w:val="425"/>
        </w:trPr>
        <w:tc>
          <w:tcPr>
            <w:tcW w:w="27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Sistema Operativo</w:t>
            </w:r>
          </w:p>
        </w:tc>
        <w:tc>
          <w:tcPr>
            <w:tcW w:w="441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 w:rsidRPr="00B52DBD">
              <w:rPr>
                <w:rFonts w:cs="Arial"/>
              </w:rPr>
              <w:t xml:space="preserve">Windows </w:t>
            </w:r>
            <w:r>
              <w:rPr>
                <w:rFonts w:cs="Arial"/>
              </w:rPr>
              <w:t>8, Windows 10</w:t>
            </w:r>
          </w:p>
        </w:tc>
      </w:tr>
      <w:tr w:rsidR="002D5F69" w:rsidRPr="00B52DBD" w:rsidTr="003B37F8">
        <w:trPr>
          <w:trHeight w:hRule="exact" w:val="425"/>
        </w:trPr>
        <w:tc>
          <w:tcPr>
            <w:tcW w:w="27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Lenguaje de Programación</w:t>
            </w:r>
          </w:p>
        </w:tc>
        <w:tc>
          <w:tcPr>
            <w:tcW w:w="441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.NET 4.5</w:t>
            </w:r>
          </w:p>
        </w:tc>
      </w:tr>
      <w:tr w:rsidR="002D5F69" w:rsidRPr="00B52DBD" w:rsidTr="003B37F8">
        <w:trPr>
          <w:trHeight w:hRule="exact" w:val="425"/>
        </w:trPr>
        <w:tc>
          <w:tcPr>
            <w:tcW w:w="27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Servidor de Aplicaciones</w:t>
            </w:r>
          </w:p>
        </w:tc>
        <w:tc>
          <w:tcPr>
            <w:tcW w:w="441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IIS 10</w:t>
            </w:r>
          </w:p>
        </w:tc>
      </w:tr>
      <w:tr w:rsidR="002D5F69" w:rsidRPr="00B52DBD" w:rsidTr="003B37F8">
        <w:trPr>
          <w:trHeight w:hRule="exact" w:val="425"/>
        </w:trPr>
        <w:tc>
          <w:tcPr>
            <w:tcW w:w="279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Base de Datos</w:t>
            </w:r>
          </w:p>
        </w:tc>
        <w:tc>
          <w:tcPr>
            <w:tcW w:w="441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SQL SERVER R2</w:t>
            </w:r>
          </w:p>
        </w:tc>
      </w:tr>
      <w:tr w:rsidR="002D5F69" w:rsidRPr="00B52DBD" w:rsidTr="003B37F8">
        <w:trPr>
          <w:trHeight w:hRule="exact" w:val="425"/>
        </w:trPr>
        <w:tc>
          <w:tcPr>
            <w:tcW w:w="2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Otros</w:t>
            </w:r>
          </w:p>
        </w:tc>
        <w:tc>
          <w:tcPr>
            <w:tcW w:w="441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 w:rsidRPr="00B52DBD">
              <w:rPr>
                <w:rFonts w:cs="Arial"/>
              </w:rPr>
              <w:t>Funciona en los tres navegadores (Explorer, Firefox, Chrome)</w:t>
            </w:r>
          </w:p>
        </w:tc>
      </w:tr>
    </w:tbl>
    <w:p w:rsidR="002D5F69" w:rsidRDefault="002D5F69" w:rsidP="002D5F69"/>
    <w:p w:rsidR="002D5F69" w:rsidRPr="00B52DBD" w:rsidRDefault="002D5F69" w:rsidP="002D5F69">
      <w:pPr>
        <w:pStyle w:val="Ttulo2"/>
      </w:pPr>
      <w:bookmarkStart w:id="10" w:name="_Toc434921752"/>
      <w:r w:rsidRPr="00B52DBD">
        <w:t>Herramientas requeridas en la estación de trabajo</w:t>
      </w:r>
      <w:bookmarkEnd w:id="10"/>
    </w:p>
    <w:tbl>
      <w:tblPr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1"/>
        <w:gridCol w:w="4439"/>
      </w:tblGrid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Sistema Operativo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 w:rsidRPr="00B52DBD">
              <w:rPr>
                <w:rFonts w:cs="Arial"/>
              </w:rPr>
              <w:t xml:space="preserve">Windows </w:t>
            </w:r>
            <w:r>
              <w:rPr>
                <w:rFonts w:cs="Arial"/>
              </w:rPr>
              <w:t>8, Windows 10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.NET Framework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.NET 4.5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 xml:space="preserve">JAVA virtual machine 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C7105D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N.A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Cliente Oracle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C7105D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N.A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MS SQL Server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SQL SERVER R2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Cliente DB2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C7105D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N.A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Navegador web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C7105D" w:rsidP="003B37F8">
            <w:pPr>
              <w:pStyle w:val="TablaIncrustada"/>
              <w:rPr>
                <w:rFonts w:cs="Arial"/>
              </w:rPr>
            </w:pPr>
            <w:r w:rsidRPr="00B52DBD">
              <w:rPr>
                <w:rFonts w:cs="Arial"/>
              </w:rPr>
              <w:t>Explorer, Firefox, Chrome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 xml:space="preserve">Paquete de Office 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C7105D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N.A</w:t>
            </w:r>
          </w:p>
        </w:tc>
      </w:tr>
      <w:tr w:rsidR="002D5F69" w:rsidRPr="00B52DBD" w:rsidTr="003B37F8">
        <w:trPr>
          <w:trHeight w:hRule="exact" w:val="454"/>
        </w:trPr>
        <w:tc>
          <w:tcPr>
            <w:tcW w:w="27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70C0"/>
            <w:vAlign w:val="center"/>
          </w:tcPr>
          <w:p w:rsidR="002D5F69" w:rsidRPr="00B52DBD" w:rsidRDefault="002D5F69" w:rsidP="003B37F8">
            <w:pPr>
              <w:pStyle w:val="TablaIncrustada"/>
              <w:rPr>
                <w:rFonts w:cs="Arial"/>
                <w:b/>
                <w:color w:val="FFFFFF"/>
              </w:rPr>
            </w:pPr>
            <w:r w:rsidRPr="00B52DBD">
              <w:rPr>
                <w:rFonts w:cs="Arial"/>
                <w:b/>
                <w:color w:val="FFFFFF"/>
              </w:rPr>
              <w:t>Otros</w:t>
            </w:r>
          </w:p>
        </w:tc>
        <w:tc>
          <w:tcPr>
            <w:tcW w:w="443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5F69" w:rsidRPr="00B52DBD" w:rsidRDefault="00C7105D" w:rsidP="003B37F8">
            <w:pPr>
              <w:pStyle w:val="TablaIncrustada"/>
              <w:rPr>
                <w:rFonts w:cs="Arial"/>
              </w:rPr>
            </w:pPr>
            <w:r>
              <w:rPr>
                <w:rFonts w:cs="Arial"/>
              </w:rPr>
              <w:t>N.A</w:t>
            </w:r>
          </w:p>
        </w:tc>
      </w:tr>
    </w:tbl>
    <w:p w:rsidR="002D5F69" w:rsidRPr="00B52DBD" w:rsidRDefault="002D5F69" w:rsidP="002D5F69">
      <w:pPr>
        <w:pStyle w:val="PrrafodeT2"/>
      </w:pPr>
    </w:p>
    <w:p w:rsidR="002D5F69" w:rsidRDefault="002D5F69" w:rsidP="002D5F69">
      <w:pPr>
        <w:pStyle w:val="Ttulo2"/>
      </w:pPr>
      <w:bookmarkStart w:id="11" w:name="_Toc434921753"/>
      <w:r w:rsidRPr="00B52DBD">
        <w:t>Directorios utilizados por la aplicación</w:t>
      </w:r>
      <w:bookmarkEnd w:id="11"/>
    </w:p>
    <w:p w:rsidR="002D5F69" w:rsidRDefault="002D5F69" w:rsidP="002D5F69">
      <w:r w:rsidRPr="00D973D8">
        <w:t>C:\inetpub\wwwroot\Acmr\App_Data\Service</w:t>
      </w:r>
      <w:r w:rsidRPr="00CC21BD">
        <w:t>\Ks.Batch.Caja.In\Deploy</w:t>
      </w:r>
      <w:r>
        <w:br/>
      </w:r>
      <w:r w:rsidRPr="00D973D8">
        <w:t>C:\inetpub\wwwroot\Acmr\App_Data\Service</w:t>
      </w:r>
      <w:r w:rsidRPr="00CC21BD">
        <w:t>\</w:t>
      </w:r>
      <w:r>
        <w:t>Ks.Batch.Caja.Out</w:t>
      </w:r>
      <w:r w:rsidRPr="00CC21BD">
        <w:t>\Deploy</w:t>
      </w:r>
      <w:r>
        <w:br/>
      </w:r>
      <w:r w:rsidRPr="00D973D8">
        <w:t>C:\inetpub\wwwroot\Acmr\App_Data\Service</w:t>
      </w:r>
      <w:r w:rsidRPr="00CC21BD">
        <w:t>\Ks.Batch.Copere.In\Deploy</w:t>
      </w:r>
      <w:r>
        <w:br/>
      </w:r>
      <w:r w:rsidRPr="00D973D8">
        <w:t>C:\inetpub\wwwroot\Acmr\App_Data\Service</w:t>
      </w:r>
      <w:r w:rsidRPr="00CC21BD">
        <w:t>\</w:t>
      </w:r>
      <w:r>
        <w:t>Ks.Batch.Copere.Out</w:t>
      </w:r>
      <w:r w:rsidRPr="00CC21BD">
        <w:t>\Deploy</w:t>
      </w:r>
    </w:p>
    <w:p w:rsidR="006E19D0" w:rsidRDefault="006E19D0" w:rsidP="002D5F69">
      <w:r>
        <w:t xml:space="preserve">Bachero </w:t>
      </w:r>
      <w:r w:rsidRPr="006E19D0">
        <w:t>BindDirectory</w:t>
      </w:r>
      <w:r>
        <w:t>.bat proporcionado</w:t>
      </w:r>
    </w:p>
    <w:p w:rsidR="002D5F69" w:rsidRDefault="002D5F69" w:rsidP="002D5F69">
      <w:pPr>
        <w:pStyle w:val="Ttulo2"/>
      </w:pPr>
      <w:bookmarkStart w:id="12" w:name="_Toc434921754"/>
      <w:r w:rsidRPr="00B52DBD">
        <w:t>Requisitos para la instalación</w:t>
      </w:r>
      <w:bookmarkEnd w:id="12"/>
    </w:p>
    <w:p w:rsidR="002D5F69" w:rsidRDefault="002D5F69" w:rsidP="002D5F69">
      <w:pPr>
        <w:pStyle w:val="Prrafodelista"/>
        <w:numPr>
          <w:ilvl w:val="0"/>
          <w:numId w:val="24"/>
        </w:numPr>
        <w:spacing w:after="160" w:line="259" w:lineRule="auto"/>
      </w:pPr>
      <w:r>
        <w:t>DLL</w:t>
      </w:r>
    </w:p>
    <w:p w:rsidR="002D5F69" w:rsidRDefault="002D5F69" w:rsidP="002D5F69">
      <w:pPr>
        <w:pStyle w:val="Prrafodelista"/>
        <w:numPr>
          <w:ilvl w:val="0"/>
          <w:numId w:val="24"/>
        </w:numPr>
        <w:spacing w:after="160" w:line="259" w:lineRule="auto"/>
      </w:pPr>
      <w:r>
        <w:t>.NET 4.5</w:t>
      </w:r>
    </w:p>
    <w:p w:rsidR="002D5F69" w:rsidRDefault="002D5F69" w:rsidP="002D5F69">
      <w:pPr>
        <w:pStyle w:val="Prrafodelista"/>
        <w:numPr>
          <w:ilvl w:val="0"/>
          <w:numId w:val="24"/>
        </w:numPr>
        <w:spacing w:after="160" w:line="259" w:lineRule="auto"/>
      </w:pPr>
      <w:r w:rsidRPr="00CC21BD">
        <w:t>Quartz</w:t>
      </w:r>
      <w:r>
        <w:t>.dll</w:t>
      </w:r>
    </w:p>
    <w:p w:rsidR="002D5F69" w:rsidRDefault="002D5F69" w:rsidP="002D5F69">
      <w:pPr>
        <w:pStyle w:val="Prrafodelista"/>
        <w:numPr>
          <w:ilvl w:val="0"/>
          <w:numId w:val="24"/>
        </w:numPr>
        <w:spacing w:after="160" w:line="259" w:lineRule="auto"/>
      </w:pPr>
      <w:r w:rsidRPr="00CC21BD">
        <w:t>Topshelf</w:t>
      </w:r>
      <w:r>
        <w:t>.dll</w:t>
      </w:r>
    </w:p>
    <w:p w:rsidR="002D5F69" w:rsidRDefault="002D5F69" w:rsidP="002D5F69">
      <w:r>
        <w:br w:type="page"/>
      </w:r>
    </w:p>
    <w:p w:rsidR="002D5F69" w:rsidRDefault="002D5F69" w:rsidP="002D5F69">
      <w:pPr>
        <w:pStyle w:val="Ttulo1"/>
      </w:pPr>
      <w:bookmarkStart w:id="13" w:name="_Toc434921755"/>
      <w:r w:rsidRPr="00B52DBD">
        <w:lastRenderedPageBreak/>
        <w:t>ARQUITECTURA DE DATOS</w:t>
      </w:r>
      <w:bookmarkEnd w:id="13"/>
    </w:p>
    <w:p w:rsidR="002D5F69" w:rsidRDefault="002D5F69" w:rsidP="002D5F69">
      <w:pPr>
        <w:pStyle w:val="Ttulo2"/>
      </w:pPr>
      <w:r>
        <w:t>Tablas Maestras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356E4B4" wp14:editId="4790BBE9">
                  <wp:extent cx="2637693" cy="2278660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848" cy="228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F69" w:rsidRDefault="002D5F69" w:rsidP="003B37F8">
            <w:pPr>
              <w:jc w:val="center"/>
            </w:pPr>
          </w:p>
        </w:tc>
      </w:tr>
      <w:tr w:rsidR="002D5F69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>
              <w:rPr>
                <w:rStyle w:val="nfasis"/>
              </w:rPr>
              <w:t>Imagen4</w:t>
            </w:r>
          </w:p>
        </w:tc>
      </w:tr>
    </w:tbl>
    <w:p w:rsidR="002D5F69" w:rsidRDefault="002D5F69" w:rsidP="002D5F69"/>
    <w:p w:rsidR="002D5F69" w:rsidRDefault="002D5F69" w:rsidP="002D5F69">
      <w:pPr>
        <w:pStyle w:val="Ttulo2"/>
      </w:pPr>
      <w:r>
        <w:t>Tablas Aportaciones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</w:p>
          <w:p w:rsidR="002D5F69" w:rsidRDefault="002D5F69" w:rsidP="003B37F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685B06A" wp14:editId="21CD9306">
                  <wp:extent cx="3147208" cy="283865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57" cy="284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69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>
              <w:rPr>
                <w:rStyle w:val="nfasis"/>
              </w:rPr>
              <w:t>Imagen5</w:t>
            </w:r>
          </w:p>
        </w:tc>
      </w:tr>
    </w:tbl>
    <w:p w:rsidR="002D5F69" w:rsidRPr="00CC21BD" w:rsidRDefault="002D5F69" w:rsidP="002D5F69"/>
    <w:p w:rsidR="002D5F69" w:rsidRDefault="002D5F69" w:rsidP="002D5F69"/>
    <w:p w:rsidR="002D5F69" w:rsidRDefault="002D5F69" w:rsidP="002D5F69">
      <w:pPr>
        <w:pStyle w:val="Ttulo2"/>
      </w:pPr>
      <w:r>
        <w:lastRenderedPageBreak/>
        <w:t>Tablas Apoyo Social Económico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</w:p>
          <w:p w:rsidR="002D5F69" w:rsidRDefault="002D5F69" w:rsidP="003B37F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68E0FB7" wp14:editId="72FDC4B5">
                  <wp:extent cx="3800475" cy="427140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770" cy="427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69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>
              <w:rPr>
                <w:rStyle w:val="nfasis"/>
              </w:rPr>
              <w:t>Imagen6</w:t>
            </w:r>
          </w:p>
        </w:tc>
      </w:tr>
    </w:tbl>
    <w:p w:rsidR="002D5F69" w:rsidRDefault="002D5F69" w:rsidP="002D5F69"/>
    <w:p w:rsidR="002D5F69" w:rsidRDefault="002D5F69" w:rsidP="002D5F69">
      <w:r>
        <w:br w:type="page"/>
      </w:r>
    </w:p>
    <w:p w:rsidR="002D5F69" w:rsidRDefault="002D5F69" w:rsidP="002D5F69">
      <w:pPr>
        <w:pStyle w:val="Ttulo1"/>
      </w:pPr>
      <w:bookmarkStart w:id="14" w:name="_Toc434921758"/>
      <w:r w:rsidRPr="00B52DBD">
        <w:lastRenderedPageBreak/>
        <w:t>ARQUITECTURA FUNCIONAL DE LA APLICACIÓN</w:t>
      </w:r>
      <w:bookmarkEnd w:id="14"/>
    </w:p>
    <w:p w:rsidR="002D5F69" w:rsidRDefault="002D5F69" w:rsidP="002D5F69">
      <w:pPr>
        <w:pStyle w:val="Ttulo2"/>
      </w:pPr>
      <w:bookmarkStart w:id="15" w:name="_Toc434921759"/>
      <w:r w:rsidRPr="00B52DBD">
        <w:t>Documentación funcional</w:t>
      </w:r>
      <w:bookmarkEnd w:id="15"/>
    </w:p>
    <w:p w:rsidR="002D5F69" w:rsidRPr="00ED5CB3" w:rsidRDefault="002D5F69" w:rsidP="002D5F69">
      <w:r>
        <w:t xml:space="preserve">Diagrama de clases – info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</w:p>
          <w:p w:rsidR="002D5F69" w:rsidRDefault="002D5F69" w:rsidP="003B37F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C703CCF" wp14:editId="48D977C9">
                  <wp:extent cx="4162425" cy="304800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69" w:rsidRPr="005B275E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>
              <w:rPr>
                <w:rStyle w:val="nfasis"/>
              </w:rPr>
              <w:t>Imagen7</w:t>
            </w:r>
          </w:p>
        </w:tc>
      </w:tr>
    </w:tbl>
    <w:p w:rsidR="002D5F69" w:rsidRDefault="002D5F69" w:rsidP="002D5F69"/>
    <w:p w:rsidR="002D5F69" w:rsidRDefault="002D5F69" w:rsidP="002D5F69">
      <w:r>
        <w:t>Diagrama de clases – report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F69" w:rsidTr="003B37F8">
        <w:tc>
          <w:tcPr>
            <w:tcW w:w="8494" w:type="dxa"/>
            <w:tcBorders>
              <w:top w:val="nil"/>
              <w:left w:val="nil"/>
              <w:right w:val="nil"/>
            </w:tcBorders>
          </w:tcPr>
          <w:p w:rsidR="002D5F69" w:rsidRDefault="002D5F69" w:rsidP="003B37F8">
            <w:pPr>
              <w:jc w:val="center"/>
            </w:pPr>
          </w:p>
          <w:p w:rsidR="002D5F69" w:rsidRDefault="002D5F69" w:rsidP="003B37F8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9D548C3" wp14:editId="66554C83">
                  <wp:extent cx="2590800" cy="3505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69" w:rsidRPr="005B275E" w:rsidTr="003B37F8">
        <w:tc>
          <w:tcPr>
            <w:tcW w:w="8494" w:type="dxa"/>
            <w:tcBorders>
              <w:left w:val="nil"/>
              <w:right w:val="nil"/>
            </w:tcBorders>
          </w:tcPr>
          <w:p w:rsidR="002D5F69" w:rsidRPr="005B275E" w:rsidRDefault="002D5F69" w:rsidP="003B37F8">
            <w:pPr>
              <w:pStyle w:val="Cita"/>
              <w:rPr>
                <w:rStyle w:val="nfasis"/>
              </w:rPr>
            </w:pPr>
            <w:r>
              <w:rPr>
                <w:rStyle w:val="nfasis"/>
              </w:rPr>
              <w:lastRenderedPageBreak/>
              <w:t>Imagen8</w:t>
            </w:r>
          </w:p>
        </w:tc>
      </w:tr>
    </w:tbl>
    <w:p w:rsidR="002D5F69" w:rsidRDefault="002D5F69" w:rsidP="002D5F69">
      <w:pPr>
        <w:pStyle w:val="Ttulo2"/>
      </w:pPr>
      <w:bookmarkStart w:id="16" w:name="_Toc434921760"/>
      <w:r w:rsidRPr="00B52DBD">
        <w:t>Diagrama de flujo de la Aplicación</w:t>
      </w:r>
      <w:bookmarkEnd w:id="16"/>
    </w:p>
    <w:p w:rsidR="002D5F69" w:rsidRDefault="002D5F69" w:rsidP="002D5F69">
      <w:r>
        <w:t>Diagrama de secuencia: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6"/>
        <w:gridCol w:w="7058"/>
      </w:tblGrid>
      <w:tr w:rsidR="002D5F69" w:rsidTr="003B37F8">
        <w:tc>
          <w:tcPr>
            <w:tcW w:w="1436" w:type="dxa"/>
            <w:vAlign w:val="center"/>
          </w:tcPr>
          <w:p w:rsidR="002D5F69" w:rsidRDefault="002D5F69" w:rsidP="003B37F8">
            <w:r>
              <w:t xml:space="preserve">Exportar </w:t>
            </w:r>
          </w:p>
        </w:tc>
        <w:tc>
          <w:tcPr>
            <w:tcW w:w="7058" w:type="dxa"/>
          </w:tcPr>
          <w:p w:rsidR="002D5F69" w:rsidRDefault="002D5F69" w:rsidP="003B37F8">
            <w:r>
              <w:rPr>
                <w:noProof/>
                <w:lang w:val="en-US"/>
              </w:rPr>
              <w:drawing>
                <wp:inline distT="0" distB="0" distL="0" distR="0" wp14:anchorId="7165181A" wp14:editId="4E5A8778">
                  <wp:extent cx="4213609" cy="2828925"/>
                  <wp:effectExtent l="0" t="0" r="0" b="0"/>
                  <wp:docPr id="17" name="Imagen 17" descr="C:\Users\Pedro Curich\Downloads\Untitled Diagram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edro Curich\Downloads\Untitled Diagram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3765" cy="284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F69" w:rsidTr="003B37F8">
        <w:tc>
          <w:tcPr>
            <w:tcW w:w="1436" w:type="dxa"/>
          </w:tcPr>
          <w:p w:rsidR="002D5F69" w:rsidRDefault="002D5F69" w:rsidP="003B37F8">
            <w:r>
              <w:t>Importar</w:t>
            </w:r>
          </w:p>
        </w:tc>
        <w:tc>
          <w:tcPr>
            <w:tcW w:w="7058" w:type="dxa"/>
          </w:tcPr>
          <w:p w:rsidR="002D5F69" w:rsidRDefault="002D5F69" w:rsidP="003B37F8"/>
        </w:tc>
      </w:tr>
      <w:tr w:rsidR="002D5F69" w:rsidTr="003B37F8">
        <w:tc>
          <w:tcPr>
            <w:tcW w:w="1436" w:type="dxa"/>
          </w:tcPr>
          <w:p w:rsidR="002D5F69" w:rsidRDefault="002D5F69" w:rsidP="003B37F8">
            <w:r>
              <w:t>Sincronizador</w:t>
            </w:r>
          </w:p>
        </w:tc>
        <w:tc>
          <w:tcPr>
            <w:tcW w:w="7058" w:type="dxa"/>
          </w:tcPr>
          <w:p w:rsidR="002D5F69" w:rsidRDefault="002D5F69" w:rsidP="003B37F8"/>
        </w:tc>
      </w:tr>
    </w:tbl>
    <w:p w:rsidR="002D5F69" w:rsidRDefault="002D5F69" w:rsidP="002D5F69">
      <w:pPr>
        <w:pStyle w:val="Ttulo1"/>
      </w:pPr>
      <w:bookmarkStart w:id="17" w:name="_Toc434921762"/>
      <w:r w:rsidRPr="00B52DBD">
        <w:lastRenderedPageBreak/>
        <w:t>ESPECIFICACIÓN DE LAS FUNCIONALIDADES DEL SISTEMA</w:t>
      </w:r>
      <w:bookmarkEnd w:id="17"/>
    </w:p>
    <w:p w:rsidR="002D5F69" w:rsidRDefault="002D5F69" w:rsidP="002D5F69">
      <w:pPr>
        <w:pStyle w:val="Ttulo2"/>
      </w:pPr>
      <w:bookmarkStart w:id="18" w:name="OLE_LINK9"/>
      <w:bookmarkStart w:id="19" w:name="OLE_LINK10"/>
      <w:bookmarkStart w:id="20" w:name="OLE_LINK11"/>
      <w:r>
        <w:t>Servicio Ks Batch Caja In</w:t>
      </w:r>
    </w:p>
    <w:p w:rsidR="002D5F69" w:rsidRDefault="002D5F69" w:rsidP="002D5F6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8166"/>
      </w:tblGrid>
      <w:tr w:rsidR="002D5F69" w:rsidTr="003B37F8">
        <w:tc>
          <w:tcPr>
            <w:tcW w:w="642" w:type="pct"/>
            <w:vAlign w:val="center"/>
          </w:tcPr>
          <w:p w:rsidR="002D5F69" w:rsidRDefault="002D5F69" w:rsidP="003B37F8">
            <w:r>
              <w:rPr>
                <w:b/>
              </w:rPr>
              <w:t>Servicio: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>
              <w:t>P001 Servicio de Importación para Caja Privada Militar Policial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Default="002D5F69" w:rsidP="003B37F8">
            <w:r>
              <w:rPr>
                <w:b/>
              </w:rPr>
              <w:t>Descripción: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>
              <w:t>Servicio que permite importar los cobros realizados desde la caja privada militar policial (CPMP) hacia el sistema ACMR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Periodo:</w:t>
            </w:r>
          </w:p>
        </w:tc>
        <w:tc>
          <w:tcPr>
            <w:tcW w:w="4358" w:type="pct"/>
            <w:vAlign w:val="center"/>
          </w:tcPr>
          <w:p w:rsidR="002D5F69" w:rsidRPr="00827DD6" w:rsidRDefault="002D5F69" w:rsidP="00827DD6">
            <w:pPr>
              <w:rPr>
                <w:lang w:val="es-MX"/>
              </w:rPr>
            </w:pPr>
            <w:r>
              <w:t>El Bachero se ejecuta cada vez que se ingresa un archivo en la ruta de lectura</w:t>
            </w:r>
            <w:r w:rsidR="00827DD6">
              <w:t xml:space="preserve"> con el siguiente nombre :</w:t>
            </w:r>
            <w:r w:rsidR="00827DD6">
              <w:br/>
            </w:r>
            <w:r w:rsidR="00827DD6" w:rsidRPr="00827DD6">
              <w:rPr>
                <w:lang w:val="es-MX"/>
              </w:rPr>
              <w:t>PreCajaWakeUp.txt</w:t>
            </w:r>
            <w:r w:rsidR="00827DD6">
              <w:rPr>
                <w:lang w:val="es-MX"/>
              </w:rPr>
              <w:t xml:space="preserve"> o </w:t>
            </w:r>
            <w:r w:rsidR="00827DD6" w:rsidRPr="00827DD6">
              <w:rPr>
                <w:lang w:val="es-MX"/>
              </w:rPr>
              <w:t>CajaWakeUp.txt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Lectura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C:\inetpub\wwwroot\Acmr\App_Data\Service\Ks.Batch.Caja.In\Read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Escritura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C:\inetpub\wwwroot\Acmr\App_Data\Service\Ks.Batch.Caja.In\Process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Default="002D5F69" w:rsidP="003B37F8">
            <w:pPr>
              <w:rPr>
                <w:b/>
              </w:rPr>
            </w:pPr>
            <w:r>
              <w:rPr>
                <w:b/>
              </w:rPr>
              <w:t>Directorio Log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C:\inetpub\wwwroot\Acmr\App_Data\Service\Ks.Batch.Caja.In\</w:t>
            </w:r>
            <w:r>
              <w:t>Log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Tipo: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FileSystemWatcher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Subtipo: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FileCreated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E77668" w:rsidRDefault="002D5F69" w:rsidP="003B37F8">
            <w:pPr>
              <w:rPr>
                <w:b/>
              </w:rPr>
            </w:pPr>
            <w:r w:rsidRPr="00E77668">
              <w:rPr>
                <w:b/>
              </w:rPr>
              <w:t>Pasos</w:t>
            </w:r>
          </w:p>
        </w:tc>
        <w:tc>
          <w:tcPr>
            <w:tcW w:w="4358" w:type="pct"/>
            <w:vAlign w:val="center"/>
          </w:tcPr>
          <w:p w:rsidR="002D5F69" w:rsidRPr="00E77668" w:rsidRDefault="002D5F69" w:rsidP="002D5F69">
            <w:pPr>
              <w:pStyle w:val="Prrafodelista"/>
              <w:numPr>
                <w:ilvl w:val="0"/>
                <w:numId w:val="26"/>
              </w:numPr>
            </w:pPr>
            <w:r>
              <w:t xml:space="preserve">Se deja el archivo de respuesta con el formato </w:t>
            </w:r>
            <w:r w:rsidRPr="00E77668">
              <w:rPr>
                <w:color w:val="FF0000"/>
              </w:rPr>
              <w:t>CPMP YYYY MM_6008.txt</w:t>
            </w:r>
            <w:r>
              <w:rPr>
                <w:color w:val="FF0000"/>
              </w:rP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6"/>
              </w:numPr>
            </w:pPr>
            <w:r w:rsidRPr="00E77668">
              <w:t xml:space="preserve">El </w:t>
            </w:r>
            <w:r>
              <w:t>proceso detecta que existe un archivo por procesar, este duerme 3 segundos para asegurar que sea atómico el copiado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6"/>
              </w:numPr>
            </w:pPr>
            <w:r>
              <w:t xml:space="preserve">Llena las siguientes variables del archivo APP.config: </w:t>
            </w:r>
            <w:r>
              <w:br/>
            </w:r>
            <w:r>
              <w:tab/>
              <w:t>Path: Directorio</w:t>
            </w:r>
            <w:r>
              <w:br/>
            </w:r>
            <w:r>
              <w:tab/>
            </w:r>
            <w:r w:rsidRPr="00E77668">
              <w:t>Connection:Base de datos</w:t>
            </w:r>
            <w:r w:rsidRPr="00E77668">
              <w:br/>
            </w:r>
            <w:r w:rsidRPr="00E77668">
              <w:tab/>
              <w:t>SysName: Nombre del servicio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6"/>
              </w:numPr>
            </w:pPr>
            <w:r>
              <w:t xml:space="preserve">Obtiene el último registro de la base de datos que se ejecuto 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20BE156" wp14:editId="1CD05272">
                  <wp:extent cx="3095625" cy="8001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62EC" w:rsidRDefault="00CA62EC" w:rsidP="00CA62EC">
            <w:pPr>
              <w:ind w:left="360"/>
            </w:pPr>
          </w:p>
          <w:p w:rsidR="002D5F69" w:rsidRDefault="002D5F69" w:rsidP="002D5F69">
            <w:pPr>
              <w:pStyle w:val="Prrafodelista"/>
              <w:numPr>
                <w:ilvl w:val="0"/>
                <w:numId w:val="26"/>
              </w:numPr>
            </w:pPr>
            <w:r>
              <w:t>Del nombre del archivo ingresado se extrae los siguientes valores:</w:t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7EF7ADB7" wp14:editId="7ED02F33">
                  <wp:extent cx="3838575" cy="340360"/>
                  <wp:effectExtent l="0" t="0" r="9525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6"/>
              </w:numPr>
            </w:pPr>
            <w:r>
              <w:t>Se procede a leer línea a línea la información del archivo obteniendo la siguiente información:</w:t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AFC31F" wp14:editId="58DD3F06">
                  <wp:extent cx="3838575" cy="135666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072" cy="13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color w:val="000000"/>
              </w:rP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6"/>
              </w:numPr>
            </w:pPr>
            <w:bookmarkStart w:id="21" w:name="OLE_LINK1"/>
            <w:bookmarkStart w:id="22" w:name="OLE_LINK2"/>
            <w:bookmarkStart w:id="23" w:name="OLE_LINK3"/>
            <w:r>
              <w:t xml:space="preserve">Una vez leído las líneas del archivo y transformado a un objeto, se procede a buscar el registro de la tabla </w:t>
            </w:r>
            <w:r w:rsidRPr="00736CCD">
              <w:rPr>
                <w:b/>
                <w:color w:val="FF0000"/>
              </w:rPr>
              <w:t>Report</w:t>
            </w:r>
            <w:r>
              <w:rPr>
                <w:b/>
                <w:color w:val="FF0000"/>
              </w:rPr>
              <w:t xml:space="preserve"> </w:t>
            </w:r>
            <w:r>
              <w:t xml:space="preserve">el cual indica por </w:t>
            </w:r>
            <w:r w:rsidRPr="00CA62EC">
              <w:rPr>
                <w:b/>
              </w:rPr>
              <w:t>source</w:t>
            </w:r>
            <w:r>
              <w:t xml:space="preserve"> y por </w:t>
            </w:r>
            <w:r w:rsidRPr="00CA62EC">
              <w:rPr>
                <w:b/>
              </w:rPr>
              <w:t>periodo</w:t>
            </w:r>
            <w:r>
              <w:t xml:space="preserve"> la información que se va a actualizar, cambia el estado de 1 a 2</w:t>
            </w:r>
            <w:bookmarkEnd w:id="21"/>
            <w:bookmarkEnd w:id="22"/>
            <w:bookmarkEnd w:id="23"/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3AC79CF3" wp14:editId="16DCF2F7">
                  <wp:extent cx="3720327" cy="91564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252" cy="93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6"/>
              </w:numPr>
            </w:pPr>
            <w:r>
              <w:t>Inserta la información leída para su posterior procesamiento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3561BBA8" wp14:editId="0168F247">
                  <wp:extent cx="5400040" cy="1348740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Pr="00E77668" w:rsidRDefault="002D5F69" w:rsidP="002D5F69">
            <w:pPr>
              <w:pStyle w:val="Prrafodelista"/>
              <w:numPr>
                <w:ilvl w:val="0"/>
                <w:numId w:val="26"/>
              </w:numPr>
            </w:pPr>
            <w:r>
              <w:t xml:space="preserve">Actualiza el registro de la tabla </w:t>
            </w:r>
            <w:r w:rsidRPr="00736CCD">
              <w:rPr>
                <w:b/>
                <w:color w:val="FF0000"/>
              </w:rPr>
              <w:t>ScheduleBatch</w:t>
            </w:r>
            <w:r w:rsidRPr="00736CCD">
              <w:rPr>
                <w:color w:val="FF0000"/>
              </w:rPr>
              <w:t xml:space="preserve"> </w:t>
            </w:r>
            <w:r>
              <w:t>el cual prepara la información para la siguiente lectura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322343E4" wp14:editId="0DF06137">
                  <wp:extent cx="3938988" cy="581770"/>
                  <wp:effectExtent l="0" t="0" r="4445" b="889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893" cy="59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  <w:bookmarkEnd w:id="19"/>
      <w:bookmarkEnd w:id="20"/>
    </w:tbl>
    <w:p w:rsidR="002D5F69" w:rsidRPr="00355F8A" w:rsidRDefault="002D5F69" w:rsidP="002D5F69"/>
    <w:p w:rsidR="002D5F69" w:rsidRDefault="002D5F69" w:rsidP="002D5F6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2D5F69" w:rsidRPr="008E18E4" w:rsidRDefault="002D5F69" w:rsidP="002D5F69">
      <w:pPr>
        <w:pStyle w:val="Ttulo2"/>
        <w:rPr>
          <w:lang w:val="en-US"/>
        </w:rPr>
      </w:pPr>
      <w:r w:rsidRPr="008E18E4">
        <w:rPr>
          <w:lang w:val="en-US"/>
        </w:rPr>
        <w:lastRenderedPageBreak/>
        <w:t>Servicio Ks Batch Copere In</w:t>
      </w:r>
      <w:r w:rsidRPr="008E18E4">
        <w:rPr>
          <w:lang w:val="en-US"/>
        </w:rPr>
        <w:br/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180"/>
        <w:gridCol w:w="8170"/>
      </w:tblGrid>
      <w:tr w:rsidR="002D5F69" w:rsidTr="003B37F8">
        <w:tc>
          <w:tcPr>
            <w:tcW w:w="631" w:type="pct"/>
            <w:vAlign w:val="center"/>
          </w:tcPr>
          <w:p w:rsidR="002D5F69" w:rsidRDefault="002D5F69" w:rsidP="003B37F8">
            <w:r>
              <w:rPr>
                <w:b/>
              </w:rPr>
              <w:t>Servicio:</w:t>
            </w:r>
          </w:p>
        </w:tc>
        <w:tc>
          <w:tcPr>
            <w:tcW w:w="4369" w:type="pct"/>
            <w:vAlign w:val="center"/>
          </w:tcPr>
          <w:p w:rsidR="002D5F69" w:rsidRDefault="002D5F69" w:rsidP="003B37F8">
            <w:r>
              <w:t>P002 Servicio de Importación para COPERE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Default="002D5F69" w:rsidP="003B37F8">
            <w:r>
              <w:rPr>
                <w:b/>
              </w:rPr>
              <w:t>Descripción:</w:t>
            </w:r>
          </w:p>
        </w:tc>
        <w:tc>
          <w:tcPr>
            <w:tcW w:w="4369" w:type="pct"/>
            <w:vAlign w:val="center"/>
          </w:tcPr>
          <w:p w:rsidR="002D5F69" w:rsidRDefault="002D5F69" w:rsidP="003B37F8">
            <w:r>
              <w:t>Servicio que permite importar los cobros realizados desde la planilla de los oficinales en actividad (COPERE)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Periodo:</w:t>
            </w:r>
          </w:p>
        </w:tc>
        <w:tc>
          <w:tcPr>
            <w:tcW w:w="4369" w:type="pct"/>
            <w:vAlign w:val="center"/>
          </w:tcPr>
          <w:p w:rsidR="002D5F69" w:rsidRDefault="002D5F69" w:rsidP="006B0C74">
            <w:r>
              <w:t>El Bachero se ejecuta cada vez que se ingresa un archivo en la ruta de lectura</w:t>
            </w:r>
            <w:r w:rsidR="006B0C74">
              <w:t xml:space="preserve"> con el </w:t>
            </w:r>
            <w:r w:rsidR="006B0C74">
              <w:t>siguiente nombre :</w:t>
            </w:r>
            <w:r w:rsidR="006B0C74">
              <w:br/>
            </w:r>
            <w:r w:rsidR="006B0C74" w:rsidRPr="00827DD6">
              <w:rPr>
                <w:lang w:val="es-MX"/>
              </w:rPr>
              <w:t>Pre</w:t>
            </w:r>
            <w:r w:rsidR="006B0C74">
              <w:rPr>
                <w:lang w:val="es-MX"/>
              </w:rPr>
              <w:t>Copere</w:t>
            </w:r>
            <w:r w:rsidR="006B0C74" w:rsidRPr="00827DD6">
              <w:rPr>
                <w:lang w:val="es-MX"/>
              </w:rPr>
              <w:t>WakeUp.txt</w:t>
            </w:r>
            <w:r w:rsidR="006B0C74">
              <w:rPr>
                <w:lang w:val="es-MX"/>
              </w:rPr>
              <w:t xml:space="preserve"> o </w:t>
            </w:r>
            <w:r w:rsidR="006B0C74">
              <w:rPr>
                <w:lang w:val="es-MX"/>
              </w:rPr>
              <w:t>Copere</w:t>
            </w:r>
            <w:r w:rsidR="006B0C74" w:rsidRPr="00827DD6">
              <w:rPr>
                <w:lang w:val="es-MX"/>
              </w:rPr>
              <w:t>WakeUp.txt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Lectura</w:t>
            </w:r>
          </w:p>
        </w:tc>
        <w:tc>
          <w:tcPr>
            <w:tcW w:w="4369" w:type="pct"/>
            <w:vAlign w:val="center"/>
          </w:tcPr>
          <w:p w:rsidR="002D5F69" w:rsidRDefault="002D5F69" w:rsidP="003B37F8">
            <w:r w:rsidRPr="002E33A0">
              <w:t>C:\inetpub\wwwroot\Acmr\App_Data\Service\Ks.Batch.</w:t>
            </w:r>
            <w:bookmarkStart w:id="24" w:name="OLE_LINK4"/>
            <w:bookmarkStart w:id="25" w:name="OLE_LINK5"/>
            <w:bookmarkStart w:id="26" w:name="OLE_LINK6"/>
            <w:bookmarkStart w:id="27" w:name="OLE_LINK7"/>
            <w:bookmarkStart w:id="28" w:name="OLE_LINK8"/>
            <w:r>
              <w:t>Copere</w:t>
            </w:r>
            <w:bookmarkEnd w:id="24"/>
            <w:bookmarkEnd w:id="25"/>
            <w:bookmarkEnd w:id="26"/>
            <w:bookmarkEnd w:id="27"/>
            <w:bookmarkEnd w:id="28"/>
            <w:r w:rsidRPr="002E33A0">
              <w:t>.In\Read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Escritura</w:t>
            </w:r>
          </w:p>
        </w:tc>
        <w:tc>
          <w:tcPr>
            <w:tcW w:w="4369" w:type="pct"/>
            <w:vAlign w:val="center"/>
          </w:tcPr>
          <w:p w:rsidR="002D5F69" w:rsidRDefault="002D5F69" w:rsidP="003B37F8">
            <w:r w:rsidRPr="002E33A0">
              <w:t>C:\inetpub\wwwroot\Acmr\App_Data\Service\Ks.Batch.</w:t>
            </w:r>
            <w:r>
              <w:t xml:space="preserve"> Copere</w:t>
            </w:r>
            <w:r w:rsidRPr="002E33A0">
              <w:t>.In\Process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Default="002D5F69" w:rsidP="003B37F8">
            <w:pPr>
              <w:rPr>
                <w:b/>
              </w:rPr>
            </w:pPr>
            <w:r>
              <w:rPr>
                <w:b/>
              </w:rPr>
              <w:t>Directorio Log</w:t>
            </w:r>
          </w:p>
        </w:tc>
        <w:tc>
          <w:tcPr>
            <w:tcW w:w="4369" w:type="pct"/>
            <w:vAlign w:val="center"/>
          </w:tcPr>
          <w:p w:rsidR="002D5F69" w:rsidRDefault="002D5F69" w:rsidP="003B37F8">
            <w:r w:rsidRPr="002E33A0">
              <w:t>C:\inetpub\wwwroot\Acmr\App_Data\Service\Ks.Batch.</w:t>
            </w:r>
            <w:r>
              <w:t xml:space="preserve"> Copere</w:t>
            </w:r>
            <w:r w:rsidRPr="002E33A0">
              <w:t>.In\</w:t>
            </w:r>
            <w:r>
              <w:t>Log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Tipo:</w:t>
            </w:r>
          </w:p>
        </w:tc>
        <w:tc>
          <w:tcPr>
            <w:tcW w:w="4369" w:type="pct"/>
            <w:vAlign w:val="center"/>
          </w:tcPr>
          <w:p w:rsidR="002D5F69" w:rsidRDefault="002D5F69" w:rsidP="003B37F8">
            <w:r w:rsidRPr="002E33A0">
              <w:t>FileSystemWatcher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Subtipo:</w:t>
            </w:r>
          </w:p>
        </w:tc>
        <w:tc>
          <w:tcPr>
            <w:tcW w:w="4369" w:type="pct"/>
            <w:vAlign w:val="center"/>
          </w:tcPr>
          <w:p w:rsidR="002D5F69" w:rsidRDefault="002D5F69" w:rsidP="003B37F8">
            <w:r w:rsidRPr="002E33A0">
              <w:t>FileCreated</w:t>
            </w:r>
          </w:p>
        </w:tc>
      </w:tr>
      <w:tr w:rsidR="002D5F69" w:rsidTr="003B37F8">
        <w:tc>
          <w:tcPr>
            <w:tcW w:w="631" w:type="pct"/>
            <w:vAlign w:val="center"/>
          </w:tcPr>
          <w:p w:rsidR="002D5F69" w:rsidRPr="00E77668" w:rsidRDefault="002D5F69" w:rsidP="003B37F8">
            <w:pPr>
              <w:rPr>
                <w:b/>
              </w:rPr>
            </w:pPr>
            <w:r w:rsidRPr="00E77668">
              <w:rPr>
                <w:b/>
              </w:rPr>
              <w:t>Pasos</w:t>
            </w:r>
          </w:p>
        </w:tc>
        <w:tc>
          <w:tcPr>
            <w:tcW w:w="4369" w:type="pct"/>
            <w:vAlign w:val="center"/>
          </w:tcPr>
          <w:p w:rsidR="002D5F69" w:rsidRPr="00E77668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 xml:space="preserve">Se deja el archivo de respuesta con el formato </w:t>
            </w:r>
            <w:r>
              <w:rPr>
                <w:color w:val="FF0000"/>
              </w:rPr>
              <w:t>EC.ACT.NOMINAL_8001_MMYYYY</w:t>
            </w:r>
            <w:r w:rsidRPr="00E77668">
              <w:rPr>
                <w:color w:val="FF0000"/>
              </w:rPr>
              <w:t>.txt</w:t>
            </w:r>
            <w:r>
              <w:rPr>
                <w:color w:val="FF0000"/>
              </w:rP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7"/>
              </w:numPr>
            </w:pPr>
            <w:r w:rsidRPr="00E77668">
              <w:t xml:space="preserve">El </w:t>
            </w:r>
            <w:r>
              <w:t>proceso detecta que existe un archivo por procesar, este duerme 3 segundos para asegurar que sea atómico el copiado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 xml:space="preserve">Llena las siguientes variables del archivo APP.config: </w:t>
            </w:r>
            <w:r>
              <w:br/>
            </w:r>
            <w:r>
              <w:tab/>
              <w:t>Path: Directorio</w:t>
            </w:r>
            <w:r>
              <w:br/>
            </w:r>
            <w:r>
              <w:tab/>
            </w:r>
            <w:r w:rsidRPr="00E77668">
              <w:t>Connection:Base de datos</w:t>
            </w:r>
            <w:r w:rsidRPr="00E77668">
              <w:br/>
            </w:r>
            <w:r w:rsidRPr="00E77668">
              <w:tab/>
              <w:t>SysName: Nombre del servicio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 xml:space="preserve">Obtiene el último registro de la base de datos que se ejecuto 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59CE42B9" wp14:editId="58E29D31">
                  <wp:extent cx="3095625" cy="800100"/>
                  <wp:effectExtent l="1905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>Del nombre del archivo ingresado se extrae los siguientes valores:</w:t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8B54B34" wp14:editId="2E12BAAC">
                  <wp:extent cx="3935730" cy="805180"/>
                  <wp:effectExtent l="19050" t="0" r="762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80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>Se procede a leer línea a línea la información del archivo obteniendo la siguiente información:</w:t>
            </w:r>
            <w:r>
              <w:br/>
            </w:r>
            <w:r>
              <w:br/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1F90157A" wp14:editId="7594BD9D">
                  <wp:extent cx="4211016" cy="1481445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347" cy="148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 xml:space="preserve">Una vez leído las líneas del archivo y transformado a un objeto, se procede a buscar el registro de la tabla </w:t>
            </w:r>
            <w:r w:rsidRPr="00736CCD">
              <w:rPr>
                <w:b/>
                <w:color w:val="FF0000"/>
              </w:rPr>
              <w:t>Report</w:t>
            </w:r>
            <w:r>
              <w:rPr>
                <w:b/>
                <w:color w:val="FF0000"/>
              </w:rPr>
              <w:t xml:space="preserve"> </w:t>
            </w:r>
            <w:r>
              <w:t>el cual indica por source y por periodo la información que se va a actualizar, cambia el estado de 1 a 2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663B1722" wp14:editId="03F37129">
                  <wp:extent cx="3720327" cy="915645"/>
                  <wp:effectExtent l="0" t="0" r="0" b="0"/>
                  <wp:docPr id="60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252" cy="93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>Inserta la información leída para su posterior procesamiento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2D48E466" wp14:editId="606EE0DD">
                  <wp:extent cx="5400040" cy="1348740"/>
                  <wp:effectExtent l="0" t="0" r="0" b="381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Pr="00E77668" w:rsidRDefault="002D5F69" w:rsidP="002D5F69">
            <w:pPr>
              <w:pStyle w:val="Prrafodelista"/>
              <w:numPr>
                <w:ilvl w:val="0"/>
                <w:numId w:val="27"/>
              </w:numPr>
            </w:pPr>
            <w:r>
              <w:t xml:space="preserve">Actualiza el registro de la tabla </w:t>
            </w:r>
            <w:r w:rsidRPr="00736CCD">
              <w:rPr>
                <w:b/>
                <w:color w:val="FF0000"/>
              </w:rPr>
              <w:t>ScheduleBatch</w:t>
            </w:r>
            <w:r w:rsidRPr="00736CCD">
              <w:rPr>
                <w:color w:val="FF0000"/>
              </w:rPr>
              <w:t xml:space="preserve"> </w:t>
            </w:r>
            <w:r>
              <w:t>el cual prepara la información para la siguiente lectura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8B566E3" wp14:editId="0238DBD3">
                  <wp:extent cx="4085811" cy="606287"/>
                  <wp:effectExtent l="19050" t="0" r="0" b="0"/>
                  <wp:docPr id="2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63" cy="607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2D5F69" w:rsidRDefault="002D5F69" w:rsidP="002D5F69"/>
    <w:p w:rsidR="002D5F69" w:rsidRDefault="002D5F69" w:rsidP="002D5F69">
      <w:r>
        <w:br w:type="page"/>
      </w:r>
    </w:p>
    <w:p w:rsidR="002D5F69" w:rsidRDefault="002D5F69" w:rsidP="002D5F69">
      <w:pPr>
        <w:pStyle w:val="Ttulo2"/>
      </w:pPr>
      <w:bookmarkStart w:id="29" w:name="_GoBack"/>
      <w:bookmarkEnd w:id="29"/>
      <w:r>
        <w:lastRenderedPageBreak/>
        <w:t>Servicio Ks Batch Caja Out</w:t>
      </w:r>
    </w:p>
    <w:p w:rsidR="002D5F69" w:rsidRDefault="002D5F69" w:rsidP="002D5F6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39"/>
        <w:gridCol w:w="8011"/>
      </w:tblGrid>
      <w:tr w:rsidR="002D5F69" w:rsidTr="003B37F8">
        <w:tc>
          <w:tcPr>
            <w:tcW w:w="642" w:type="pct"/>
            <w:vAlign w:val="center"/>
          </w:tcPr>
          <w:p w:rsidR="002D5F69" w:rsidRDefault="002D5F69" w:rsidP="003B37F8">
            <w:r>
              <w:rPr>
                <w:b/>
              </w:rPr>
              <w:t>Servicio: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>
              <w:t>P003 Servicio de Exportación para CPMP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Default="002D5F69" w:rsidP="003B37F8">
            <w:r>
              <w:rPr>
                <w:b/>
              </w:rPr>
              <w:t>Descripción: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>
              <w:t>Servicio que permite exportar los cobros por realizar hacia la CPMP desde el sistema ACMR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Periodo: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>
              <w:t>El Bachero se ejecuta 30 segundos</w:t>
            </w:r>
          </w:p>
          <w:p w:rsidR="002D5F69" w:rsidRDefault="002D5F69" w:rsidP="003B37F8"/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Lectura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C:\inetpub\wwwroot\Acmr\App_Data\Service\Ks.Batch.Caja.</w:t>
            </w:r>
            <w:r>
              <w:t>Out</w:t>
            </w:r>
            <w:r w:rsidRPr="002E33A0">
              <w:t>\Read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Escritura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C:\inetpub\wwwroot\Acmr\A</w:t>
            </w:r>
            <w:r>
              <w:t>pp_Data\Service\Ks.Batch.Caja.Out</w:t>
            </w:r>
            <w:r w:rsidRPr="002E33A0">
              <w:t>\Process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Default="002D5F69" w:rsidP="003B37F8">
            <w:pPr>
              <w:rPr>
                <w:b/>
              </w:rPr>
            </w:pPr>
            <w:r>
              <w:rPr>
                <w:b/>
              </w:rPr>
              <w:t>Directorio Log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2E33A0">
              <w:t>C:\inetpub\wwwroot\Acmr\A</w:t>
            </w:r>
            <w:r>
              <w:t>pp_Data\Service\Ks.Batch.Caja.Out</w:t>
            </w:r>
            <w:r w:rsidRPr="002E33A0">
              <w:t>\</w:t>
            </w:r>
            <w:r>
              <w:t>Log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Tipo: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>
              <w:rPr>
                <w:rFonts w:ascii="Consolas" w:hAnsi="Consolas" w:cs="Consolas"/>
                <w:color w:val="000000"/>
                <w:highlight w:val="white"/>
              </w:rPr>
              <w:t>Quartz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Subtipo:</w:t>
            </w:r>
          </w:p>
        </w:tc>
        <w:tc>
          <w:tcPr>
            <w:tcW w:w="4358" w:type="pct"/>
            <w:vAlign w:val="center"/>
          </w:tcPr>
          <w:p w:rsidR="002D5F69" w:rsidRDefault="002D5F69" w:rsidP="003B37F8">
            <w:r w:rsidRPr="00DB63A8">
              <w:t>Ijob</w:t>
            </w:r>
          </w:p>
        </w:tc>
      </w:tr>
      <w:tr w:rsidR="002D5F69" w:rsidTr="003B37F8">
        <w:tc>
          <w:tcPr>
            <w:tcW w:w="642" w:type="pct"/>
            <w:vAlign w:val="center"/>
          </w:tcPr>
          <w:p w:rsidR="002D5F69" w:rsidRPr="00E77668" w:rsidRDefault="002D5F69" w:rsidP="003B37F8">
            <w:pPr>
              <w:rPr>
                <w:b/>
              </w:rPr>
            </w:pPr>
            <w:r w:rsidRPr="00E77668">
              <w:rPr>
                <w:b/>
              </w:rPr>
              <w:t>Pasos</w:t>
            </w:r>
          </w:p>
        </w:tc>
        <w:tc>
          <w:tcPr>
            <w:tcW w:w="4358" w:type="pct"/>
            <w:vAlign w:val="center"/>
          </w:tcPr>
          <w:p w:rsidR="002D5F69" w:rsidRPr="00E77668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Se deja el archivo de respuesta con el formato </w:t>
            </w:r>
            <w:r w:rsidRPr="00E77668">
              <w:rPr>
                <w:color w:val="FF0000"/>
              </w:rPr>
              <w:t>CPMP YYYY MM_6008 MESLETRAS.txt</w:t>
            </w:r>
            <w:r>
              <w:rPr>
                <w:color w:val="FF0000"/>
              </w:rP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Llena las siguientes variables del archivo APP.config: </w:t>
            </w:r>
            <w:r>
              <w:br/>
            </w:r>
            <w:r>
              <w:tab/>
              <w:t>Path: Directorio</w:t>
            </w:r>
            <w:r>
              <w:br/>
            </w:r>
            <w:r>
              <w:tab/>
            </w:r>
            <w:r w:rsidRPr="00E77668">
              <w:t>Connection:Base de datos</w:t>
            </w:r>
            <w:r w:rsidRPr="00E77668">
              <w:br/>
            </w:r>
            <w:r w:rsidRPr="00E77668">
              <w:tab/>
              <w:t>SysName: Nombre del servicio</w:t>
            </w:r>
            <w:r>
              <w:br/>
            </w:r>
          </w:p>
          <w:p w:rsidR="00EA59AF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Obtiene el último registro de la base de datos que se ejecuto </w:t>
            </w:r>
          </w:p>
          <w:p w:rsidR="002D5F69" w:rsidRDefault="00EA59AF" w:rsidP="00EA59AF">
            <w:pPr>
              <w:pStyle w:val="Prrafodelista"/>
            </w:pPr>
            <w:r>
              <w:rPr>
                <w:noProof/>
                <w:lang w:val="en-US"/>
              </w:rPr>
              <w:drawing>
                <wp:inline distT="0" distB="0" distL="0" distR="0" wp14:anchorId="590FB4F5" wp14:editId="7EF869E1">
                  <wp:extent cx="3964074" cy="1712260"/>
                  <wp:effectExtent l="0" t="0" r="0" b="254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801" cy="172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5F69">
              <w:rPr>
                <w:rFonts w:ascii="Consolas" w:hAnsi="Consolas" w:cs="Consolas"/>
                <w:color w:val="000000"/>
              </w:rPr>
              <w:br/>
            </w:r>
            <w:r w:rsidR="002D5F69">
              <w:rPr>
                <w:noProof/>
                <w:lang w:val="en-US"/>
              </w:rPr>
              <w:drawing>
                <wp:inline distT="0" distB="0" distL="0" distR="0" wp14:anchorId="5A55DA75" wp14:editId="2AAAAC2D">
                  <wp:extent cx="3095625" cy="800100"/>
                  <wp:effectExtent l="0" t="0" r="9525" b="0"/>
                  <wp:docPr id="2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5F69"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>Se busca el servicio</w:t>
            </w:r>
            <w:r w:rsidRPr="00991D35">
              <w:rPr>
                <w:color w:val="FF0000"/>
              </w:rPr>
              <w:t xml:space="preserve"> Ks.Batch.Caja.Out</w:t>
            </w:r>
            <w:r>
              <w:t xml:space="preserve"> </w:t>
            </w:r>
            <w:r w:rsidRPr="00991D35">
              <w:t>y se obti</w:t>
            </w:r>
            <w:r>
              <w:t xml:space="preserve">ene la </w:t>
            </w:r>
            <w:r w:rsidR="00EA59AF">
              <w:t>última</w:t>
            </w:r>
            <w:r>
              <w:t xml:space="preserve"> </w:t>
            </w:r>
            <w:r w:rsidR="00EA59AF">
              <w:t>ejecución</w:t>
            </w:r>
            <w:r>
              <w:t xml:space="preserve"> realizada</w:t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09BF384" wp14:editId="29D9FF7F">
                  <wp:extent cx="3957431" cy="347522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94" cy="347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Si el servicio </w:t>
            </w:r>
            <w:r w:rsidR="00EA59AF">
              <w:t>está</w:t>
            </w:r>
            <w:r>
              <w:t xml:space="preserve"> activo para ser ejecutado se procede a validar si </w:t>
            </w:r>
            <w:r w:rsidR="00EA59AF">
              <w:t>físicamente</w:t>
            </w:r>
            <w:r>
              <w:t xml:space="preserve"> existe el archivo de salida, de lo contrario se termina el proceso</w:t>
            </w:r>
            <w:r>
              <w:br/>
            </w:r>
          </w:p>
          <w:p w:rsidR="002D5F69" w:rsidRDefault="002D5F69" w:rsidP="00EA59AF">
            <w:pPr>
              <w:pStyle w:val="Prrafodelista"/>
              <w:numPr>
                <w:ilvl w:val="0"/>
                <w:numId w:val="28"/>
              </w:numPr>
            </w:pPr>
            <w:r>
              <w:t xml:space="preserve">La </w:t>
            </w:r>
            <w:r w:rsidR="00EA59AF">
              <w:t>validación</w:t>
            </w:r>
            <w:r>
              <w:t xml:space="preserve"> </w:t>
            </w:r>
            <w:r w:rsidR="00EA59AF">
              <w:t>física</w:t>
            </w:r>
            <w:r>
              <w:t xml:space="preserve"> se da con la </w:t>
            </w:r>
            <w:r w:rsidR="00EA59AF">
              <w:t>existencia</w:t>
            </w:r>
            <w:r>
              <w:t xml:space="preserve"> del archivo </w:t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2B2B7E62" wp14:editId="3E9C47E0">
                  <wp:extent cx="2771775" cy="80010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A59AF">
              <w:br/>
            </w:r>
            <w:r>
              <w:t xml:space="preserve">con los valores </w:t>
            </w:r>
            <w:r w:rsidR="00015C40">
              <w:t>extraídos</w:t>
            </w:r>
            <w:r>
              <w:t xml:space="preserve"> del batch a ejecutarse, es decir los valores que </w:t>
            </w:r>
            <w:r w:rsidR="00015C40">
              <w:t>están</w:t>
            </w:r>
            <w:r>
              <w:t xml:space="preserve"> en la base de datos </w:t>
            </w:r>
            <w:r w:rsidR="00015C40">
              <w:t xml:space="preserve">los cuales van a ser procesados 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Se procede a extraer los asociados hacia el archivo de </w:t>
            </w:r>
            <w:r w:rsidR="00015C40">
              <w:t>envió</w:t>
            </w:r>
            <w:r>
              <w:t xml:space="preserve"> al copere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Se </w:t>
            </w:r>
            <w:r w:rsidR="00015C40">
              <w:t>obtienen</w:t>
            </w:r>
            <w:r>
              <w:t xml:space="preserve"> los Ids de los asociados que se encuentran en </w:t>
            </w:r>
            <w:r w:rsidRPr="00E029CF">
              <w:rPr>
                <w:b/>
              </w:rPr>
              <w:t>COPERE</w:t>
            </w:r>
            <w:r>
              <w:t xml:space="preserve"> </w:t>
            </w:r>
            <w:r>
              <w:br/>
              <w:t>mediante la siguiente consulta: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C7E20CA" wp14:editId="5DBC92A3">
                  <wp:extent cx="4217284" cy="83512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334" cy="84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>Se obtienen las aportaciones activas de los asociados obtenidos en el punto 8 mediante la siguiente consulta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6526C54" wp14:editId="4312A8AF">
                  <wp:extent cx="3965289" cy="313372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973" cy="31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 xml:space="preserve">El estado de la </w:t>
            </w:r>
            <w:r w:rsidR="00015C40">
              <w:t>aportación</w:t>
            </w:r>
            <w:r>
              <w:t xml:space="preserve"> debe ser activa (</w:t>
            </w:r>
            <w:r>
              <w:rPr>
                <w:noProof/>
                <w:lang w:val="en-US"/>
              </w:rPr>
              <w:drawing>
                <wp:inline distT="0" distB="0" distL="0" distR="0" wp14:anchorId="3DDE1711" wp14:editId="0C27CAAF">
                  <wp:extent cx="866775" cy="16192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 y el estado del detalle es 1:</w:t>
            </w:r>
            <w:r>
              <w:br/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6D975771" wp14:editId="620268E9">
                  <wp:extent cx="3200400" cy="8001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Esto para el mes y año en busqueda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17F8AFD" wp14:editId="6503C54E">
                  <wp:extent cx="3076575" cy="838200"/>
                  <wp:effectExtent l="0" t="0" r="952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5CB5206B" wp14:editId="2BA995F8">
                  <wp:extent cx="2914650" cy="86677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 w:rsidRPr="0067473E">
              <w:rPr>
                <w:lang w:val="es-MX"/>
              </w:rPr>
              <w:t xml:space="preserve">Se extrae </w:t>
            </w:r>
            <w:r w:rsidR="00015C40" w:rsidRPr="0067473E">
              <w:rPr>
                <w:lang w:val="es-MX"/>
              </w:rPr>
              <w:t>los apoyos sociales</w:t>
            </w:r>
            <w:r w:rsidRPr="0067473E">
              <w:rPr>
                <w:lang w:val="es-MX"/>
              </w:rPr>
              <w:t xml:space="preserve"> </w:t>
            </w:r>
            <w:r w:rsidR="00015C40" w:rsidRPr="0067473E">
              <w:rPr>
                <w:lang w:val="es-MX"/>
              </w:rPr>
              <w:t>económicos</w:t>
            </w:r>
            <w:r w:rsidRPr="0067473E">
              <w:rPr>
                <w:lang w:val="es-MX"/>
              </w:rPr>
              <w:t xml:space="preserve"> activos de los asociados obtenidos en el punto 8 mediante la siguiente consulta y cuya cuota este para el periodo de consulta. </w:t>
            </w:r>
            <w:r>
              <w:t>Esto mediante la siguiente consulta: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3EB108E" wp14:editId="0BE6D9AD">
                  <wp:extent cx="4237162" cy="2953657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952" cy="295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De igual modo con el estado de activo para el apoyo social (</w:t>
            </w:r>
            <w:r>
              <w:rPr>
                <w:noProof/>
                <w:lang w:val="en-US"/>
              </w:rPr>
              <w:drawing>
                <wp:inline distT="0" distB="0" distL="0" distR="0" wp14:anchorId="32397D44" wp14:editId="6287751D">
                  <wp:extent cx="876300" cy="2286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) y para la </w:t>
            </w:r>
            <w:r w:rsidR="00015C40">
              <w:t>cuota</w:t>
            </w:r>
            <w:r>
              <w:t xml:space="preserve"> que se encuentre en estado pendiente </w:t>
            </w:r>
            <w:r w:rsidR="00015C40">
              <w:t>con</w:t>
            </w:r>
            <w:r>
              <w:t xml:space="preserve"> fecha actual del bachero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1A4CA75" wp14:editId="29F793B7">
                  <wp:extent cx="3076575" cy="838200"/>
                  <wp:effectExtent l="0" t="0" r="952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9EAA994" wp14:editId="5A78466D">
                  <wp:extent cx="2914650" cy="86677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Cabe resaltar que de esta forma se independiza la </w:t>
            </w:r>
            <w:r w:rsidR="00015C40">
              <w:t>extracción</w:t>
            </w:r>
            <w:r>
              <w:t xml:space="preserve"> de la </w:t>
            </w:r>
            <w:r w:rsidR="00015C40">
              <w:t>información</w:t>
            </w:r>
            <w:r>
              <w:t xml:space="preserve"> teniendo los aportes y el apoyo social </w:t>
            </w:r>
            <w:r w:rsidR="00015C40">
              <w:t>económico</w:t>
            </w:r>
            <w:r>
              <w:t xml:space="preserve"> separado en base a los aportantes que son de COPERE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El siguiente paso es filtrar aquellos asociados que poseen una </w:t>
            </w:r>
            <w:r w:rsidR="00015C40">
              <w:t>aportación</w:t>
            </w:r>
            <w:r>
              <w:t xml:space="preserve"> vigente para cobrar o </w:t>
            </w:r>
            <w:r w:rsidR="00015C40">
              <w:t>algún</w:t>
            </w:r>
            <w:r>
              <w:t xml:space="preserve"> pago pendiente de una </w:t>
            </w:r>
            <w:r w:rsidR="00015C40">
              <w:t>cuota</w:t>
            </w:r>
            <w:r>
              <w:t xml:space="preserve"> de un apoyo social </w:t>
            </w:r>
            <w:r w:rsidR="00015C40">
              <w:t>económico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332B9DF" wp14:editId="5C118251">
                  <wp:extent cx="4080469" cy="2489835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67" cy="250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 xml:space="preserve">En donde </w:t>
            </w:r>
            <w:r w:rsidRPr="00ED6F3F">
              <w:rPr>
                <w:rFonts w:ascii="Consolas" w:hAnsi="Consolas" w:cs="Consolas"/>
                <w:b/>
                <w:color w:val="000000"/>
                <w:highlight w:val="white"/>
              </w:rPr>
              <w:t>FileOut</w:t>
            </w:r>
            <w:r>
              <w:rPr>
                <w:rFonts w:ascii="Consolas" w:hAnsi="Consolas" w:cs="Consolas"/>
                <w:color w:val="000000"/>
              </w:rPr>
              <w:t xml:space="preserve"> es </w:t>
            </w:r>
            <w:r>
              <w:t xml:space="preserve">un diccionario de 3 valores : key del asociado, key del asociado con la linea a ingresar al archivo; ademas </w:t>
            </w:r>
            <w:r w:rsidRPr="00ED6F3F">
              <w:rPr>
                <w:rFonts w:ascii="Consolas" w:hAnsi="Consolas" w:cs="Consolas"/>
                <w:b/>
                <w:color w:val="000000"/>
                <w:highlight w:val="white"/>
              </w:rPr>
              <w:t>ReportOut</w:t>
            </w:r>
            <w:r>
              <w:t xml:space="preserve"> contiene el objeto a serializar para la creacion de la linea en el archivo (Info)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Se sumariza las aportaciones con el apoyo social </w:t>
            </w:r>
            <w:r w:rsidR="00015C40">
              <w:t>económico</w:t>
            </w:r>
            <w:r>
              <w:t xml:space="preserve"> para crear el </w:t>
            </w:r>
            <w:r w:rsidR="00015C40">
              <w:t>total</w:t>
            </w:r>
            <w:r>
              <w:t xml:space="preserve"> que se enviara a </w:t>
            </w:r>
            <w:r w:rsidRPr="00ED6F3F">
              <w:rPr>
                <w:b/>
              </w:rPr>
              <w:t>COPERE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26C14341" wp14:editId="5F3DE8AE">
                  <wp:extent cx="4288568" cy="843694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469" cy="8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Finalmente se elimina de la tabla </w:t>
            </w:r>
            <w:r w:rsidRPr="00ED6F3F">
              <w:rPr>
                <w:b/>
                <w:color w:val="FF0000"/>
              </w:rPr>
              <w:t>report</w:t>
            </w:r>
            <w:r>
              <w:t xml:space="preserve"> los registros que hace referencia a caja Out Y Caja In del años en proceso para luego crear nuevamente la dupla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651453C5" wp14:editId="57DE905F">
                  <wp:extent cx="4018501" cy="1858037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428" cy="186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Se crea el archivo </w:t>
            </w:r>
            <w:r w:rsidR="00015C40">
              <w:t>físico</w:t>
            </w:r>
            <w:r>
              <w:t xml:space="preserve"> con </w:t>
            </w:r>
            <w:r w:rsidR="00015C40">
              <w:t>información</w:t>
            </w:r>
            <w:r>
              <w:t xml:space="preserve"> a ser enviada a COPERE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 xml:space="preserve">Se actualiza el bachero con la </w:t>
            </w:r>
            <w:r w:rsidR="00015C40">
              <w:t>ejecución</w:t>
            </w:r>
            <w:r>
              <w:t xml:space="preserve"> realizada y queda esperando la siguiente </w:t>
            </w:r>
            <w:r w:rsidR="00015C40">
              <w:t>ejecución</w:t>
            </w:r>
            <w:r>
              <w:t xml:space="preserve"> con fecha mes +1 del actual </w:t>
            </w:r>
            <w:r>
              <w:br/>
            </w:r>
          </w:p>
          <w:p w:rsidR="002D5F69" w:rsidRPr="00E77668" w:rsidRDefault="002D5F69" w:rsidP="002D5F69">
            <w:pPr>
              <w:pStyle w:val="Prrafodelista"/>
              <w:numPr>
                <w:ilvl w:val="0"/>
                <w:numId w:val="28"/>
              </w:numPr>
            </w:pPr>
            <w:r>
              <w:t xml:space="preserve">Actualiza el registro de la tabla </w:t>
            </w:r>
            <w:r w:rsidRPr="00736CCD">
              <w:rPr>
                <w:b/>
                <w:color w:val="FF0000"/>
              </w:rPr>
              <w:t>ScheduleBatch</w:t>
            </w:r>
            <w:r w:rsidRPr="00736CCD">
              <w:rPr>
                <w:color w:val="FF0000"/>
              </w:rPr>
              <w:t xml:space="preserve"> 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0556442" wp14:editId="36F3DFFD">
                  <wp:extent cx="3938988" cy="581770"/>
                  <wp:effectExtent l="0" t="0" r="4445" b="8890"/>
                  <wp:docPr id="31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893" cy="59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F69" w:rsidRDefault="002D5F69" w:rsidP="002D5F69"/>
    <w:p w:rsidR="002D5F69" w:rsidRDefault="002D5F69" w:rsidP="002D5F69">
      <w:r>
        <w:br w:type="page"/>
      </w:r>
    </w:p>
    <w:p w:rsidR="002D5F69" w:rsidRDefault="002D5F69" w:rsidP="002D5F69">
      <w:pPr>
        <w:pStyle w:val="Ttulo2"/>
      </w:pPr>
      <w:r>
        <w:lastRenderedPageBreak/>
        <w:t>Servicio Ks Batch Copere Out</w:t>
      </w:r>
    </w:p>
    <w:p w:rsidR="002D5F69" w:rsidRDefault="002D5F69" w:rsidP="002D5F6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6"/>
        <w:gridCol w:w="7914"/>
      </w:tblGrid>
      <w:tr w:rsidR="002D5F69" w:rsidTr="003B37F8">
        <w:tc>
          <w:tcPr>
            <w:tcW w:w="768" w:type="pct"/>
            <w:vAlign w:val="center"/>
          </w:tcPr>
          <w:p w:rsidR="002D5F69" w:rsidRDefault="002D5F69" w:rsidP="003B37F8">
            <w:r>
              <w:rPr>
                <w:b/>
              </w:rPr>
              <w:t>Servicio: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>
              <w:t>P004 Servicio de Exportación para COPERE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Default="002D5F69" w:rsidP="003B37F8">
            <w:r>
              <w:rPr>
                <w:b/>
              </w:rPr>
              <w:t>Descripción: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>
              <w:t>Servicio que permite exportar los cobros por realizar hacia el COPERE desde el sistema ACMR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Periodo: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>
              <w:t>El Bachero se ejecuta 30 segundos</w:t>
            </w:r>
          </w:p>
          <w:p w:rsidR="002D5F69" w:rsidRDefault="002D5F69" w:rsidP="003B37F8"/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Lectura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 w:rsidRPr="002E33A0">
              <w:t>C:\inetpub\wwwroot\Acmr\App_Data\Service\Ks.Batch.</w:t>
            </w:r>
            <w:r>
              <w:t>Copere</w:t>
            </w:r>
            <w:r w:rsidRPr="002E33A0">
              <w:t>.</w:t>
            </w:r>
            <w:r>
              <w:t>Out</w:t>
            </w:r>
            <w:r w:rsidRPr="002E33A0">
              <w:t>\Read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Escritura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 w:rsidRPr="002E33A0">
              <w:t>C:\inetpub\wwwroot\Acmr\A</w:t>
            </w:r>
            <w:r>
              <w:t>pp_Data\Service\Ks.Batch.Copere.Out</w:t>
            </w:r>
            <w:r w:rsidRPr="002E33A0">
              <w:t>\Process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Default="002D5F69" w:rsidP="003B37F8">
            <w:pPr>
              <w:rPr>
                <w:b/>
              </w:rPr>
            </w:pPr>
            <w:r>
              <w:rPr>
                <w:b/>
              </w:rPr>
              <w:t>Directorio Log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 w:rsidRPr="002E33A0">
              <w:t>C:\inetpub\wwwroot\Acmr\A</w:t>
            </w:r>
            <w:r>
              <w:t>pp_Data\Service\Ks.Batch.Copere.Out</w:t>
            </w:r>
            <w:r w:rsidRPr="002E33A0">
              <w:t>\</w:t>
            </w:r>
            <w:r>
              <w:t>Log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Tipo: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>
              <w:rPr>
                <w:rFonts w:ascii="Consolas" w:hAnsi="Consolas" w:cs="Consolas"/>
                <w:color w:val="000000"/>
                <w:highlight w:val="white"/>
              </w:rPr>
              <w:t>Quartz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Subtipo: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 w:rsidRPr="00DB63A8">
              <w:t>Ijob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E77668" w:rsidRDefault="002D5F69" w:rsidP="003B37F8">
            <w:pPr>
              <w:rPr>
                <w:b/>
              </w:rPr>
            </w:pPr>
            <w:r w:rsidRPr="00E77668">
              <w:rPr>
                <w:b/>
              </w:rPr>
              <w:t>Pasos</w:t>
            </w:r>
          </w:p>
        </w:tc>
        <w:tc>
          <w:tcPr>
            <w:tcW w:w="4232" w:type="pct"/>
            <w:vAlign w:val="center"/>
          </w:tcPr>
          <w:p w:rsidR="002D5F69" w:rsidRPr="00E77668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Se deja el archivo de respuesta con el formato </w:t>
            </w:r>
            <w:r>
              <w:rPr>
                <w:color w:val="FF0000"/>
              </w:rPr>
              <w:t>8001_YYYY</w:t>
            </w:r>
            <w:r w:rsidRPr="00E77668">
              <w:rPr>
                <w:color w:val="FF0000"/>
              </w:rPr>
              <w:t>MM</w:t>
            </w:r>
            <w:r>
              <w:rPr>
                <w:color w:val="FF0000"/>
              </w:rPr>
              <w:t>00</w:t>
            </w:r>
            <w:r w:rsidRPr="00E77668">
              <w:rPr>
                <w:color w:val="FF0000"/>
              </w:rPr>
              <w:t>.txt</w:t>
            </w:r>
            <w:r>
              <w:rPr>
                <w:color w:val="FF0000"/>
              </w:rP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Llena las siguientes variables del archivo APP.config: </w:t>
            </w:r>
            <w:r>
              <w:br/>
            </w:r>
            <w:r>
              <w:tab/>
              <w:t>Path: Directorio</w:t>
            </w:r>
            <w:r>
              <w:br/>
            </w:r>
            <w:r>
              <w:tab/>
            </w:r>
            <w:r w:rsidRPr="00E77668">
              <w:t>Connection:Base de datos</w:t>
            </w:r>
            <w:r w:rsidRPr="00E77668">
              <w:br/>
            </w:r>
            <w:r w:rsidRPr="00E77668">
              <w:tab/>
              <w:t>SysName: Nombre del servicio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Obtiene el último registro de la base de datos que se ejecuto 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44E4C699" wp14:editId="17A3C5AF">
                  <wp:extent cx="3095625" cy="800100"/>
                  <wp:effectExtent l="0" t="0" r="9525" b="0"/>
                  <wp:docPr id="4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>Se busca el servicio</w:t>
            </w:r>
            <w:r w:rsidRPr="00991D35">
              <w:rPr>
                <w:color w:val="FF0000"/>
              </w:rPr>
              <w:t xml:space="preserve"> Ks.Batch.</w:t>
            </w:r>
            <w:r>
              <w:rPr>
                <w:color w:val="FF0000"/>
              </w:rPr>
              <w:t>Copere</w:t>
            </w:r>
            <w:r w:rsidRPr="00991D35">
              <w:rPr>
                <w:color w:val="FF0000"/>
              </w:rPr>
              <w:t>.Out</w:t>
            </w:r>
            <w:r>
              <w:t xml:space="preserve"> </w:t>
            </w:r>
            <w:r w:rsidRPr="00991D35">
              <w:t>y se obti</w:t>
            </w:r>
            <w:r>
              <w:t>ene la ultima ejecucion realizada</w:t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E385D9" wp14:editId="33927CF2">
                  <wp:extent cx="3957431" cy="3475223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94" cy="347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>Si el servicio esta activo para ser ejecutado se procede a validar si fisicamente existe el archivo de salida, de lo contrario se termina el proceso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La validacion fisica se da con la existecia del archivo </w:t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5D022B7" wp14:editId="6CD07A71">
                  <wp:extent cx="2800350" cy="7239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 xml:space="preserve"> con los valores extraidos del batch a ejecutarse, es decir los valores que estan en la base de datos son los que se van a procesar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>Se procede a extraer los asociados hacia el archivo de envio al Copere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Se optienen los Ids de los asociados que se encuentran en </w:t>
            </w:r>
            <w:r w:rsidRPr="00E029CF">
              <w:rPr>
                <w:b/>
              </w:rPr>
              <w:t>COPERE</w:t>
            </w:r>
            <w:r>
              <w:t xml:space="preserve"> </w:t>
            </w:r>
            <w:r>
              <w:br/>
              <w:t>mediante la siguiente consulta: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4F62CD7" wp14:editId="4322DFA4">
                  <wp:extent cx="4018501" cy="762211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94" cy="76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>Se obtienen las aportaciones activas de los asociados obtenidos en el punto 8 mediante la siguiente consulta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BEA5E83" wp14:editId="59388973">
                  <wp:extent cx="3965289" cy="3133725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973" cy="31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El estado de la aportacion debe ser activa (</w:t>
            </w:r>
            <w:r>
              <w:rPr>
                <w:noProof/>
                <w:lang w:val="en-US"/>
              </w:rPr>
              <w:drawing>
                <wp:inline distT="0" distB="0" distL="0" distR="0" wp14:anchorId="68FDF404" wp14:editId="7187253A">
                  <wp:extent cx="866775" cy="161925"/>
                  <wp:effectExtent l="0" t="0" r="9525" b="952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 y el estado del detalle es 1:</w:t>
            </w:r>
            <w:r>
              <w:br/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68AC11DC" wp14:editId="2C36256D">
                  <wp:extent cx="3200400" cy="8001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Esto para el mes y año en busquedad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34468DC8" wp14:editId="11B9FA91">
                  <wp:extent cx="3076575" cy="838200"/>
                  <wp:effectExtent l="0" t="0" r="952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26CE360A" wp14:editId="4FFBDB4C">
                  <wp:extent cx="2914650" cy="866775"/>
                  <wp:effectExtent l="0" t="0" r="0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 w:rsidRPr="0067473E">
              <w:rPr>
                <w:lang w:val="es-MX"/>
              </w:rPr>
              <w:t xml:space="preserve">Se extrae los apoyo social economicos activos de los asociados obtenidos en el punto 8 mediante la siguiente consulta y cuya cuota este para el periodo de consulta. </w:t>
            </w:r>
            <w:r>
              <w:t>Esto mediante la siguiente consulta: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C18DF42" wp14:editId="3139A8FD">
                  <wp:extent cx="4237162" cy="2953657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952" cy="295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De igual modo con el estado de activo para el apoyo social (</w:t>
            </w:r>
            <w:r>
              <w:rPr>
                <w:noProof/>
                <w:lang w:val="en-US"/>
              </w:rPr>
              <w:drawing>
                <wp:inline distT="0" distB="0" distL="0" distR="0" wp14:anchorId="0C14CCBA" wp14:editId="14FEB4BE">
                  <wp:extent cx="876300" cy="2286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 y para la couta que se encuentre en estado pendiente cn con fecha actual del bachero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A68A735" wp14:editId="6BE348FC">
                  <wp:extent cx="3076575" cy="838200"/>
                  <wp:effectExtent l="0" t="0" r="9525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973D640" wp14:editId="3BEEFB8A">
                  <wp:extent cx="2914650" cy="866775"/>
                  <wp:effectExtent l="0" t="0" r="0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>Cabe resaltar que de esta forma se independiza la extraccion de la informacion teniendo los aportes y el apoyo social economico separado en base a los aportantes que son de COPERE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>El siguiente paso es filtrar aquellos asociados que poseen una aportacion vigente para cobrar o algun pago pendiente de una couta de un apoyo social economico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34B001" wp14:editId="3250EC28">
                  <wp:extent cx="4080469" cy="2489835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67" cy="250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 xml:space="preserve">En donde </w:t>
            </w:r>
            <w:r w:rsidRPr="00ED6F3F">
              <w:rPr>
                <w:rFonts w:ascii="Consolas" w:hAnsi="Consolas" w:cs="Consolas"/>
                <w:b/>
                <w:color w:val="000000"/>
                <w:highlight w:val="white"/>
              </w:rPr>
              <w:t>FileOut</w:t>
            </w:r>
            <w:r>
              <w:rPr>
                <w:rFonts w:ascii="Consolas" w:hAnsi="Consolas" w:cs="Consolas"/>
                <w:color w:val="000000"/>
              </w:rPr>
              <w:t xml:space="preserve"> es </w:t>
            </w:r>
            <w:r>
              <w:t xml:space="preserve">un diccionario de 3 valores : key del asociado, key del asociado con la linea a ingresar al archivo; ademas </w:t>
            </w:r>
            <w:r w:rsidRPr="00ED6F3F">
              <w:rPr>
                <w:rFonts w:ascii="Consolas" w:hAnsi="Consolas" w:cs="Consolas"/>
                <w:b/>
                <w:color w:val="000000"/>
                <w:highlight w:val="white"/>
              </w:rPr>
              <w:t>ReportOut</w:t>
            </w:r>
            <w:r>
              <w:t xml:space="preserve"> contiene el objeto a serializar para la creacion de la linea en el archivo (Info)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Las aportaciones y los apoyos social se envian por separadoen la interfaz al </w:t>
            </w:r>
            <w:r w:rsidRPr="00ED6F3F">
              <w:rPr>
                <w:b/>
              </w:rPr>
              <w:t>COPERE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6580938B" wp14:editId="10A9339C">
                  <wp:extent cx="3680407" cy="307191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579" cy="308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Finalmente se elimina de la tabla </w:t>
            </w:r>
            <w:r w:rsidRPr="00ED6F3F">
              <w:rPr>
                <w:b/>
                <w:color w:val="FF0000"/>
              </w:rPr>
              <w:t>report</w:t>
            </w:r>
            <w:r>
              <w:t xml:space="preserve"> los registros que hace referencia a Copere Out Y Copere In del años en proceso para luego crear nuevamente la dupla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62DA1AB" wp14:editId="5F9FE739">
                  <wp:extent cx="4018501" cy="1858037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428" cy="186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>Se crea el archivo fisico con informacion a ser enviada a COPERE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Se actualiza el bachero con la ejecucion realizada y queda esperando la siguiente ejecucion con fecha mes +1 del actual </w:t>
            </w:r>
            <w:r>
              <w:br/>
            </w:r>
          </w:p>
          <w:p w:rsidR="002D5F69" w:rsidRPr="00E77668" w:rsidRDefault="002D5F69" w:rsidP="002D5F69">
            <w:pPr>
              <w:pStyle w:val="Prrafodelista"/>
              <w:numPr>
                <w:ilvl w:val="0"/>
                <w:numId w:val="29"/>
              </w:numPr>
            </w:pPr>
            <w:r>
              <w:t xml:space="preserve">Actualiza el registro de la tabla </w:t>
            </w:r>
            <w:r w:rsidRPr="00736CCD">
              <w:rPr>
                <w:b/>
                <w:color w:val="FF0000"/>
              </w:rPr>
              <w:t>ScheduleBatch</w:t>
            </w:r>
            <w:r w:rsidRPr="00736CCD">
              <w:rPr>
                <w:color w:val="FF0000"/>
              </w:rPr>
              <w:t xml:space="preserve"> 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4766833" wp14:editId="1D8834FC">
                  <wp:extent cx="3747052" cy="493496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277" cy="52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F69" w:rsidRPr="005714E6" w:rsidRDefault="002D5F69" w:rsidP="002D5F69"/>
    <w:p w:rsidR="002D5F69" w:rsidRDefault="002D5F69" w:rsidP="002D5F69">
      <w:r>
        <w:br w:type="page"/>
      </w:r>
    </w:p>
    <w:p w:rsidR="002D5F69" w:rsidRDefault="002D5F69" w:rsidP="002D5F69">
      <w:pPr>
        <w:pStyle w:val="Ttulo2"/>
      </w:pPr>
      <w:r>
        <w:lastRenderedPageBreak/>
        <w:t>Servicio Ks Batch Merge</w:t>
      </w:r>
    </w:p>
    <w:p w:rsidR="002D5F69" w:rsidRDefault="002D5F69" w:rsidP="002D5F6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6"/>
        <w:gridCol w:w="7914"/>
      </w:tblGrid>
      <w:tr w:rsidR="002D5F69" w:rsidTr="003B37F8">
        <w:tc>
          <w:tcPr>
            <w:tcW w:w="768" w:type="pct"/>
            <w:vAlign w:val="center"/>
          </w:tcPr>
          <w:p w:rsidR="002D5F69" w:rsidRDefault="002D5F69" w:rsidP="003B37F8">
            <w:r>
              <w:rPr>
                <w:b/>
              </w:rPr>
              <w:t>Servicio: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>
              <w:t>P005 Servicio de Sincronizacion tabto para COPERE como para CPMP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Default="002D5F69" w:rsidP="003B37F8">
            <w:r>
              <w:rPr>
                <w:b/>
              </w:rPr>
              <w:t>Descripción: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>
              <w:t>Servicio que permite sincronizar la información de los archivos de entrada como los de salida, ya sea para COPERE como para CPMP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Periodo: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>
              <w:t xml:space="preserve">El Bachero se ejecuta cada vez que termina el servicio </w:t>
            </w:r>
            <w:r w:rsidRPr="003C668D">
              <w:rPr>
                <w:b/>
                <w:color w:val="FF0000"/>
              </w:rPr>
              <w:t>Ks.Batch.Copere.In</w:t>
            </w:r>
            <w:r>
              <w:t xml:space="preserve"> o </w:t>
            </w:r>
            <w:r w:rsidRPr="003C668D">
              <w:rPr>
                <w:b/>
                <w:color w:val="FF0000"/>
              </w:rPr>
              <w:t>Ks.Batch.</w:t>
            </w:r>
            <w:r>
              <w:rPr>
                <w:b/>
                <w:color w:val="FF0000"/>
              </w:rPr>
              <w:t>Caja</w:t>
            </w:r>
            <w:r w:rsidRPr="003C668D">
              <w:rPr>
                <w:b/>
                <w:color w:val="FF0000"/>
              </w:rPr>
              <w:t>.In</w:t>
            </w:r>
          </w:p>
        </w:tc>
      </w:tr>
      <w:tr w:rsidR="002D5F69" w:rsidRPr="006B0C74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Lectura</w:t>
            </w:r>
          </w:p>
        </w:tc>
        <w:tc>
          <w:tcPr>
            <w:tcW w:w="4232" w:type="pct"/>
            <w:vAlign w:val="center"/>
          </w:tcPr>
          <w:p w:rsidR="002D5F69" w:rsidRPr="0067473E" w:rsidRDefault="002D5F69" w:rsidP="003B37F8">
            <w:pPr>
              <w:rPr>
                <w:lang w:val="en-US"/>
              </w:rPr>
            </w:pPr>
            <w:r w:rsidRPr="0067473E">
              <w:rPr>
                <w:lang w:val="en-US"/>
              </w:rPr>
              <w:t>C:\inetpub\wwwroot\Acmr\App_Data\Service\Ks.Batch.Merge \Read</w:t>
            </w:r>
          </w:p>
        </w:tc>
      </w:tr>
      <w:tr w:rsidR="002D5F69" w:rsidRPr="006B0C74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>
              <w:rPr>
                <w:b/>
              </w:rPr>
              <w:t>Directorio Escritura</w:t>
            </w:r>
          </w:p>
        </w:tc>
        <w:tc>
          <w:tcPr>
            <w:tcW w:w="4232" w:type="pct"/>
            <w:vAlign w:val="center"/>
          </w:tcPr>
          <w:p w:rsidR="002D5F69" w:rsidRPr="0067473E" w:rsidRDefault="002D5F69" w:rsidP="003B37F8">
            <w:pPr>
              <w:rPr>
                <w:lang w:val="en-US"/>
              </w:rPr>
            </w:pPr>
            <w:r w:rsidRPr="0067473E">
              <w:rPr>
                <w:lang w:val="en-US"/>
              </w:rPr>
              <w:t>C:\inetpub\wwwroot\Acmr\App_Data\Service\Ks.Batch. Merge \Process</w:t>
            </w:r>
          </w:p>
        </w:tc>
      </w:tr>
      <w:tr w:rsidR="002D5F69" w:rsidRPr="006B0C74" w:rsidTr="003B37F8">
        <w:tc>
          <w:tcPr>
            <w:tcW w:w="768" w:type="pct"/>
            <w:vAlign w:val="center"/>
          </w:tcPr>
          <w:p w:rsidR="002D5F69" w:rsidRDefault="002D5F69" w:rsidP="003B37F8">
            <w:pPr>
              <w:rPr>
                <w:b/>
              </w:rPr>
            </w:pPr>
            <w:r>
              <w:rPr>
                <w:b/>
              </w:rPr>
              <w:t>Directorio Log</w:t>
            </w:r>
          </w:p>
        </w:tc>
        <w:tc>
          <w:tcPr>
            <w:tcW w:w="4232" w:type="pct"/>
            <w:vAlign w:val="center"/>
          </w:tcPr>
          <w:p w:rsidR="002D5F69" w:rsidRPr="0067473E" w:rsidRDefault="002D5F69" w:rsidP="003B37F8">
            <w:pPr>
              <w:rPr>
                <w:lang w:val="en-US"/>
              </w:rPr>
            </w:pPr>
            <w:r w:rsidRPr="0067473E">
              <w:rPr>
                <w:lang w:val="en-US"/>
              </w:rPr>
              <w:t>C:\inetpub\wwwroot\Acmr\App_Data\Service\Ks.Batch. Merge \Log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Tipo: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 w:rsidRPr="002E33A0">
              <w:t>FileSystemWatcher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2E33A0" w:rsidRDefault="002D5F69" w:rsidP="003B37F8">
            <w:pPr>
              <w:rPr>
                <w:b/>
              </w:rPr>
            </w:pPr>
            <w:r w:rsidRPr="002E33A0">
              <w:rPr>
                <w:b/>
              </w:rPr>
              <w:t>Subtipo:</w:t>
            </w:r>
          </w:p>
        </w:tc>
        <w:tc>
          <w:tcPr>
            <w:tcW w:w="4232" w:type="pct"/>
            <w:vAlign w:val="center"/>
          </w:tcPr>
          <w:p w:rsidR="002D5F69" w:rsidRDefault="002D5F69" w:rsidP="003B37F8">
            <w:r w:rsidRPr="002E33A0">
              <w:t>FileCreated</w:t>
            </w:r>
          </w:p>
        </w:tc>
      </w:tr>
      <w:tr w:rsidR="002D5F69" w:rsidTr="003B37F8">
        <w:tc>
          <w:tcPr>
            <w:tcW w:w="768" w:type="pct"/>
            <w:vAlign w:val="center"/>
          </w:tcPr>
          <w:p w:rsidR="002D5F69" w:rsidRPr="00E77668" w:rsidRDefault="002D5F69" w:rsidP="003B37F8">
            <w:pPr>
              <w:rPr>
                <w:b/>
              </w:rPr>
            </w:pPr>
            <w:r w:rsidRPr="00E77668">
              <w:rPr>
                <w:b/>
              </w:rPr>
              <w:t>Pasos</w:t>
            </w:r>
          </w:p>
        </w:tc>
        <w:tc>
          <w:tcPr>
            <w:tcW w:w="4232" w:type="pct"/>
            <w:vAlign w:val="center"/>
          </w:tcPr>
          <w:p w:rsidR="002D5F69" w:rsidRPr="00E77668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Se ejecuta cuando el servicio </w:t>
            </w:r>
            <w:r w:rsidRPr="003C668D">
              <w:rPr>
                <w:b/>
                <w:color w:val="FF0000"/>
              </w:rPr>
              <w:t>Ks.Batch.Copere.In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 xml:space="preserve">o </w:t>
            </w:r>
            <w:r w:rsidRPr="003C668D">
              <w:rPr>
                <w:b/>
                <w:color w:val="FF0000"/>
              </w:rPr>
              <w:t>Ks.Batch.</w:t>
            </w:r>
            <w:r>
              <w:rPr>
                <w:b/>
                <w:color w:val="FF0000"/>
              </w:rPr>
              <w:t>Caja</w:t>
            </w:r>
            <w:r w:rsidRPr="003C668D">
              <w:rPr>
                <w:b/>
                <w:color w:val="FF0000"/>
              </w:rPr>
              <w:t>.In</w:t>
            </w:r>
            <w:r>
              <w:rPr>
                <w:b/>
                <w:color w:val="FF0000"/>
              </w:rPr>
              <w:t xml:space="preserve"> </w:t>
            </w:r>
            <w:r w:rsidRPr="003C668D">
              <w:t>terminan</w:t>
            </w:r>
            <w:r>
              <w:rPr>
                <w:color w:val="FF0000"/>
              </w:rPr>
              <w:t xml:space="preserve"> </w:t>
            </w:r>
            <w:r>
              <w:t>de cargar la respuesta (CPMP o COPERE) en la base de datos</w:t>
            </w:r>
            <w:r>
              <w:rPr>
                <w:color w:val="FF0000"/>
              </w:rP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Llena las siguientes variables del archivo APP.config: </w:t>
            </w:r>
            <w:r>
              <w:tab/>
            </w:r>
            <w:r>
              <w:br/>
            </w:r>
            <w:r>
              <w:tab/>
            </w:r>
            <w:r w:rsidRPr="00E77668">
              <w:t>Connection:Base de datos</w:t>
            </w:r>
            <w:r w:rsidRPr="00E77668"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Obtiene el último registro de la base de datos que se ejecuto 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D6573D4" wp14:editId="08193C0C">
                  <wp:extent cx="3510583" cy="1233226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235" cy="12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Se busca la informacion de la tabla </w:t>
            </w:r>
            <w:r w:rsidRPr="00AE1998">
              <w:rPr>
                <w:b/>
                <w:color w:val="FF0000"/>
              </w:rPr>
              <w:t>report</w:t>
            </w:r>
            <w:r>
              <w:t xml:space="preserve"> que contiene el par de registros (StateId=1 StateId=2) con el mismo ParentKey y se extrae 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4B215C65" wp14:editId="59E265D5">
                  <wp:extent cx="3845141" cy="655983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332" cy="67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La data que se extrae contiene un archivo xml con la data cargada tanto de los procesos de salida como los de entrada (IN y OUT ) 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D697FBB" wp14:editId="33562398">
                  <wp:extent cx="3677479" cy="233513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927" cy="236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 w:rsidRPr="0067473E">
              <w:rPr>
                <w:lang w:val="es-MX"/>
              </w:rPr>
              <w:t xml:space="preserve">Hasta este momento se cuenta con 2 listas de tipo  </w:t>
            </w:r>
            <w:r w:rsidRPr="0067473E">
              <w:rPr>
                <w:rFonts w:ascii="Consolas" w:hAnsi="Consolas" w:cs="Consolas"/>
                <w:color w:val="2B91AF"/>
                <w:highlight w:val="white"/>
                <w:lang w:val="es-MX"/>
              </w:rPr>
              <w:t>List</w:t>
            </w:r>
            <w:r w:rsidRPr="0067473E">
              <w:rPr>
                <w:rFonts w:ascii="Consolas" w:hAnsi="Consolas" w:cs="Consolas"/>
                <w:color w:val="000000"/>
                <w:highlight w:val="white"/>
                <w:lang w:val="es-MX"/>
              </w:rPr>
              <w:t>&lt;</w:t>
            </w:r>
            <w:r w:rsidRPr="0067473E">
              <w:rPr>
                <w:rFonts w:ascii="Consolas" w:hAnsi="Consolas" w:cs="Consolas"/>
                <w:color w:val="2B91AF"/>
                <w:highlight w:val="white"/>
                <w:lang w:val="es-MX"/>
              </w:rPr>
              <w:t>Info</w:t>
            </w:r>
            <w:r w:rsidRPr="0067473E">
              <w:rPr>
                <w:rFonts w:ascii="Consolas" w:hAnsi="Consolas" w:cs="Consolas"/>
                <w:color w:val="000000"/>
                <w:highlight w:val="white"/>
                <w:lang w:val="es-MX"/>
              </w:rPr>
              <w:t>&gt;</w:t>
            </w:r>
            <w:r w:rsidRPr="0067473E">
              <w:rPr>
                <w:rFonts w:ascii="Consolas" w:hAnsi="Consolas" w:cs="Consolas"/>
                <w:color w:val="000000"/>
                <w:lang w:val="es-MX"/>
              </w:rPr>
              <w:t xml:space="preserve">. </w:t>
            </w:r>
            <w:r w:rsidRPr="00AE1998">
              <w:t>Luego se</w:t>
            </w:r>
            <w:r>
              <w:t xml:space="preserve"> divide en 4 listas 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0AA03EF6" wp14:editId="409C1472">
                  <wp:extent cx="1540566" cy="660243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862" cy="66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t xml:space="preserve">  </w:t>
            </w:r>
            <w:r>
              <w:br/>
            </w:r>
            <w:r>
              <w:br/>
              <w:t xml:space="preserve">con la finalidad de poder identificar la informacion que posee cada lista </w:t>
            </w:r>
            <w:r>
              <w:br/>
              <w:t>ademas del origen de los datos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>Si se tiene la dupla entre caja o copere se procede con la extraccion de data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3EC93248" wp14:editId="479AB7F7">
                  <wp:extent cx="3998623" cy="1808878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395" cy="182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>Ya sea para caja o para copere se cuenta con 6 listas, 3 para aportaciones y 3 para apoyo social economico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>Para Aportaciones se tiene 3 listas que separan la informacion bajo 3 criterios: Sin liquidez, pagos completos y pagos parciales</w:t>
            </w:r>
            <w:r>
              <w:br/>
            </w:r>
            <w:r>
              <w:br/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5906755" wp14:editId="5FD8F13B">
                  <wp:extent cx="3998595" cy="394029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124" cy="43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>Para el Apoyo social eonomato se tiene 3 listas que separan la informacion bajo 3 criterios: Sin liquidez, pagos completos y pagos parciales</w:t>
            </w: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20AB5DF8" wp14:editId="6940BE65">
                  <wp:extent cx="3958866" cy="488341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631" cy="49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>Se inicia con la identificacoin de de los estados de los registros pudiendo ser de 4 tipos:</w:t>
            </w:r>
            <w:r>
              <w:br/>
            </w:r>
            <w:r>
              <w:tab/>
              <w:t>* Sin liquidez en aportaciones y Apoyo</w:t>
            </w:r>
            <w:r>
              <w:br/>
            </w:r>
            <w:r>
              <w:tab/>
              <w:t>* Pago completo en aportaciones y sin liquidez en Apoyo</w:t>
            </w:r>
            <w:r>
              <w:br/>
            </w:r>
            <w:r>
              <w:tab/>
              <w:t>* Pago por partes en apotaciones y sin liquidez en Apoyo</w:t>
            </w:r>
            <w:r>
              <w:br/>
            </w:r>
            <w:r>
              <w:tab/>
              <w:t>* Pago total en apotaciones y en partes en Apoyo</w:t>
            </w:r>
            <w: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Se separa la informacion relacionada a aportaciones y a apoyo social </w:t>
            </w:r>
            <w:r>
              <w:br/>
            </w:r>
          </w:p>
          <w:p w:rsidR="002D5F69" w:rsidRPr="00EB7306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>Se procede a actualizar en Base de datos la informacion de los saldos mediante los siguientes StoreProcedure:</w:t>
            </w:r>
            <w:r>
              <w:br/>
            </w:r>
            <w:r>
              <w:rPr>
                <w:rFonts w:ascii="Consolas" w:hAnsi="Consolas" w:cs="Consolas"/>
                <w:color w:val="A31515"/>
                <w:highlight w:val="white"/>
              </w:rPr>
              <w:br/>
              <w:t>UpdateContributionPaymentCopere</w:t>
            </w:r>
            <w:r>
              <w:rPr>
                <w:rFonts w:ascii="Consolas" w:hAnsi="Consolas" w:cs="Consolas"/>
                <w:color w:val="A31515"/>
              </w:rPr>
              <w:br/>
            </w:r>
            <w:r>
              <w:rPr>
                <w:rFonts w:ascii="Consolas" w:hAnsi="Consolas" w:cs="Consolas"/>
                <w:color w:val="A31515"/>
                <w:highlight w:val="white"/>
              </w:rPr>
              <w:t>UpdateContributionPaymentC</w:t>
            </w:r>
            <w:r>
              <w:rPr>
                <w:rFonts w:ascii="Consolas" w:hAnsi="Consolas" w:cs="Consolas"/>
                <w:color w:val="A31515"/>
              </w:rPr>
              <w:t>aja</w:t>
            </w:r>
            <w:r>
              <w:rPr>
                <w:rFonts w:ascii="Consolas" w:hAnsi="Consolas" w:cs="Consolas"/>
                <w:color w:val="A31515"/>
              </w:rPr>
              <w:br/>
            </w:r>
            <w:r>
              <w:rPr>
                <w:rFonts w:ascii="Consolas" w:hAnsi="Consolas" w:cs="Consolas"/>
                <w:color w:val="A31515"/>
                <w:highlight w:val="white"/>
              </w:rPr>
              <w:t>UpdateLoanPaymentC</w:t>
            </w:r>
            <w:r>
              <w:rPr>
                <w:rFonts w:ascii="Consolas" w:hAnsi="Consolas" w:cs="Consolas"/>
                <w:color w:val="A31515"/>
              </w:rPr>
              <w:t>opere</w:t>
            </w:r>
            <w:r>
              <w:rPr>
                <w:rFonts w:ascii="Consolas" w:hAnsi="Consolas" w:cs="Consolas"/>
                <w:color w:val="A31515"/>
              </w:rPr>
              <w:br/>
            </w:r>
            <w:r>
              <w:rPr>
                <w:rFonts w:ascii="Consolas" w:hAnsi="Consolas" w:cs="Consolas"/>
                <w:color w:val="A31515"/>
                <w:highlight w:val="white"/>
              </w:rPr>
              <w:t>UpdateLoanPaymentCaja</w:t>
            </w:r>
            <w:r>
              <w:rPr>
                <w:rFonts w:ascii="Consolas" w:hAnsi="Consolas" w:cs="Consolas"/>
                <w:color w:val="A31515"/>
              </w:rPr>
              <w:br/>
            </w:r>
          </w:p>
          <w:p w:rsidR="002D5F69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Para el caso de </w:t>
            </w:r>
            <w:r>
              <w:rPr>
                <w:rFonts w:ascii="Consolas" w:hAnsi="Consolas" w:cs="Consolas"/>
                <w:color w:val="A31515"/>
                <w:highlight w:val="white"/>
              </w:rPr>
              <w:t>UpdateContributionPayment</w:t>
            </w:r>
            <w:r>
              <w:rPr>
                <w:rFonts w:ascii="Consolas" w:hAnsi="Consolas" w:cs="Consolas"/>
                <w:color w:val="A31515"/>
              </w:rPr>
              <w:t>*</w:t>
            </w:r>
            <w:r>
              <w:rPr>
                <w:rFonts w:ascii="Consolas" w:hAnsi="Consolas" w:cs="Consolas"/>
                <w:color w:val="A31515"/>
              </w:rPr>
              <w:br/>
            </w:r>
            <w:r>
              <w:t xml:space="preserve">se crean 3 tablas temporales en donde se colocan los que son de pago parcial (3), pagado (4) y sin liquidez (5). Luego se actualiza la tabla </w:t>
            </w:r>
            <w:r w:rsidRPr="004959F3">
              <w:rPr>
                <w:b/>
              </w:rPr>
              <w:t>ContributionPayment</w:t>
            </w:r>
            <w:r>
              <w:rPr>
                <w:b/>
              </w:rPr>
              <w:t xml:space="preserve"> </w:t>
            </w:r>
            <w:r w:rsidRPr="004959F3">
              <w:t>co</w:t>
            </w:r>
            <w:r>
              <w:t>n el resultado optenido de cada estado.</w:t>
            </w:r>
            <w:r>
              <w:br/>
            </w:r>
            <w:r>
              <w:br/>
              <w:t xml:space="preserve">Se ejecuta el StoreProcedure </w:t>
            </w:r>
            <w:r>
              <w:rPr>
                <w:b/>
              </w:rPr>
              <w:t xml:space="preserve">FixQuota* </w:t>
            </w:r>
            <w:r>
              <w:t xml:space="preserve">el cual regulariza las coutas futuras que se realizan  </w:t>
            </w:r>
            <w:r>
              <w:br/>
            </w:r>
          </w:p>
          <w:p w:rsidR="002D5F69" w:rsidRPr="00E77668" w:rsidRDefault="002D5F69" w:rsidP="002D5F69">
            <w:pPr>
              <w:pStyle w:val="Prrafodelista"/>
              <w:numPr>
                <w:ilvl w:val="0"/>
                <w:numId w:val="30"/>
              </w:numPr>
            </w:pPr>
            <w:r>
              <w:t xml:space="preserve">Para el caso de </w:t>
            </w:r>
            <w:r>
              <w:rPr>
                <w:rFonts w:ascii="Consolas" w:hAnsi="Consolas" w:cs="Consolas"/>
                <w:color w:val="A31515"/>
                <w:highlight w:val="white"/>
              </w:rPr>
              <w:t>UpdateLoanPayment</w:t>
            </w:r>
            <w:r>
              <w:rPr>
                <w:rFonts w:ascii="Consolas" w:hAnsi="Consolas" w:cs="Consolas"/>
                <w:color w:val="A31515"/>
              </w:rPr>
              <w:t>*</w:t>
            </w:r>
            <w:r>
              <w:t xml:space="preserve"> </w:t>
            </w:r>
            <w:r>
              <w:br/>
              <w:t xml:space="preserve">se crean 3 tablas temporales en donde se colocan los que son de pago parcial (3), pagado (4) y sin liquidez (5). Luego se actualiza la tabla </w:t>
            </w:r>
            <w:r>
              <w:rPr>
                <w:b/>
              </w:rPr>
              <w:t>Loan</w:t>
            </w:r>
            <w:r w:rsidRPr="004959F3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4959F3">
              <w:t>co</w:t>
            </w:r>
            <w:r>
              <w:t>n el resultado optenido de cada estado</w:t>
            </w:r>
            <w:r>
              <w:br/>
            </w:r>
          </w:p>
        </w:tc>
      </w:tr>
    </w:tbl>
    <w:p w:rsidR="002D5F69" w:rsidRPr="005714E6" w:rsidRDefault="002D5F69" w:rsidP="002D5F69"/>
    <w:p w:rsidR="00704BC2" w:rsidRPr="002D5F69" w:rsidRDefault="00704BC2" w:rsidP="002D5F69"/>
    <w:sectPr w:rsidR="00704BC2" w:rsidRPr="002D5F69" w:rsidSect="003B524E">
      <w:headerReference w:type="even" r:id="rId53"/>
      <w:headerReference w:type="default" r:id="rId54"/>
      <w:headerReference w:type="firs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4B" w:rsidRDefault="0078154B" w:rsidP="00C32C54">
      <w:pPr>
        <w:spacing w:after="0" w:line="240" w:lineRule="auto"/>
      </w:pPr>
      <w:r>
        <w:separator/>
      </w:r>
    </w:p>
  </w:endnote>
  <w:endnote w:type="continuationSeparator" w:id="0">
    <w:p w:rsidR="0078154B" w:rsidRDefault="0078154B" w:rsidP="00C3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4B" w:rsidRDefault="0078154B" w:rsidP="00C32C54">
      <w:pPr>
        <w:spacing w:after="0" w:line="240" w:lineRule="auto"/>
      </w:pPr>
      <w:r>
        <w:separator/>
      </w:r>
    </w:p>
  </w:footnote>
  <w:footnote w:type="continuationSeparator" w:id="0">
    <w:p w:rsidR="0078154B" w:rsidRDefault="0078154B" w:rsidP="00C3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54" w:rsidRDefault="0078154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3" o:spid="_x0000_s2050" type="#_x0000_t75" style="position:absolute;margin-left:0;margin-top:0;width:598.1pt;height:844.8pt;z-index:-251657216;mso-position-horizontal:center;mso-position-horizontal-relative:margin;mso-position-vertical:center;mso-position-vertical-relative:margin" o:allowincell="f">
          <v:imagedata r:id="rId1" o:title="ks_membret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54" w:rsidRDefault="0078154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4" o:spid="_x0000_s2051" type="#_x0000_t75" style="position:absolute;margin-left:-76.15pt;margin-top:-83.8pt;width:616.1pt;height:803.75pt;z-index:-251656192;mso-position-horizontal-relative:margin;mso-position-vertical-relative:margin" o:allowincell="f">
          <v:imagedata r:id="rId1" o:title="ks_membret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54" w:rsidRDefault="0078154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8771562" o:spid="_x0000_s2049" type="#_x0000_t75" style="position:absolute;margin-left:0;margin-top:0;width:598.1pt;height:844.8pt;z-index:-251658240;mso-position-horizontal:center;mso-position-horizontal-relative:margin;mso-position-vertical:center;mso-position-vertical-relative:margin" o:allowincell="f">
          <v:imagedata r:id="rId1" o:title="ks_membret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114"/>
    <w:multiLevelType w:val="hybridMultilevel"/>
    <w:tmpl w:val="C8EEC59C"/>
    <w:lvl w:ilvl="0" w:tplc="C5EA169A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D0228"/>
    <w:multiLevelType w:val="hybridMultilevel"/>
    <w:tmpl w:val="BF66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4F06"/>
    <w:multiLevelType w:val="hybridMultilevel"/>
    <w:tmpl w:val="A31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087D"/>
    <w:multiLevelType w:val="hybridMultilevel"/>
    <w:tmpl w:val="D2BAB2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F450B"/>
    <w:multiLevelType w:val="hybridMultilevel"/>
    <w:tmpl w:val="E070C1F6"/>
    <w:lvl w:ilvl="0" w:tplc="C5EA169A">
      <w:numFmt w:val="bullet"/>
      <w:lvlText w:val="•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D3A90"/>
    <w:multiLevelType w:val="hybridMultilevel"/>
    <w:tmpl w:val="D6F4F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2449"/>
    <w:multiLevelType w:val="hybridMultilevel"/>
    <w:tmpl w:val="D2BAB2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05FE1"/>
    <w:multiLevelType w:val="hybridMultilevel"/>
    <w:tmpl w:val="0AF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F75"/>
    <w:multiLevelType w:val="hybridMultilevel"/>
    <w:tmpl w:val="F5E4EB20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AB4"/>
    <w:multiLevelType w:val="hybridMultilevel"/>
    <w:tmpl w:val="872055F4"/>
    <w:lvl w:ilvl="0" w:tplc="F6B4F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C2F49"/>
    <w:multiLevelType w:val="hybridMultilevel"/>
    <w:tmpl w:val="9F0AE10C"/>
    <w:lvl w:ilvl="0" w:tplc="460A3E46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b/>
      </w:rPr>
    </w:lvl>
    <w:lvl w:ilvl="1" w:tplc="2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30F03FB"/>
    <w:multiLevelType w:val="hybridMultilevel"/>
    <w:tmpl w:val="D2BAB2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76CA9"/>
    <w:multiLevelType w:val="hybridMultilevel"/>
    <w:tmpl w:val="CD2A7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67981"/>
    <w:multiLevelType w:val="hybridMultilevel"/>
    <w:tmpl w:val="259ADD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F1DFE"/>
    <w:multiLevelType w:val="hybridMultilevel"/>
    <w:tmpl w:val="AE4E6F52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E12AC"/>
    <w:multiLevelType w:val="hybridMultilevel"/>
    <w:tmpl w:val="D2BAB2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02FDD"/>
    <w:multiLevelType w:val="hybridMultilevel"/>
    <w:tmpl w:val="E95E6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B73FF4"/>
    <w:multiLevelType w:val="hybridMultilevel"/>
    <w:tmpl w:val="5B764782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70E80"/>
    <w:multiLevelType w:val="hybridMultilevel"/>
    <w:tmpl w:val="E77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576C8"/>
    <w:multiLevelType w:val="hybridMultilevel"/>
    <w:tmpl w:val="5BECC02A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0449C"/>
    <w:multiLevelType w:val="hybridMultilevel"/>
    <w:tmpl w:val="A3824562"/>
    <w:lvl w:ilvl="0" w:tplc="E1D0AEF0">
      <w:start w:val="95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434D9"/>
    <w:multiLevelType w:val="hybridMultilevel"/>
    <w:tmpl w:val="4BEACF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11E7A"/>
    <w:multiLevelType w:val="hybridMultilevel"/>
    <w:tmpl w:val="F2122AE4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BEE271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61C0B"/>
    <w:multiLevelType w:val="hybridMultilevel"/>
    <w:tmpl w:val="0EB46976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E3AA7"/>
    <w:multiLevelType w:val="hybridMultilevel"/>
    <w:tmpl w:val="AEC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15709"/>
    <w:multiLevelType w:val="hybridMultilevel"/>
    <w:tmpl w:val="54DCFA26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86EEF"/>
    <w:multiLevelType w:val="hybridMultilevel"/>
    <w:tmpl w:val="D2BAB2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0169D"/>
    <w:multiLevelType w:val="hybridMultilevel"/>
    <w:tmpl w:val="893E9500"/>
    <w:lvl w:ilvl="0" w:tplc="C5EA169A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57617"/>
    <w:multiLevelType w:val="hybridMultilevel"/>
    <w:tmpl w:val="41F60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B4BEB"/>
    <w:multiLevelType w:val="hybridMultilevel"/>
    <w:tmpl w:val="56E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7"/>
  </w:num>
  <w:num w:numId="4">
    <w:abstractNumId w:val="22"/>
  </w:num>
  <w:num w:numId="5">
    <w:abstractNumId w:val="18"/>
  </w:num>
  <w:num w:numId="6">
    <w:abstractNumId w:val="25"/>
  </w:num>
  <w:num w:numId="7">
    <w:abstractNumId w:val="17"/>
  </w:num>
  <w:num w:numId="8">
    <w:abstractNumId w:val="14"/>
  </w:num>
  <w:num w:numId="9">
    <w:abstractNumId w:val="8"/>
  </w:num>
  <w:num w:numId="10">
    <w:abstractNumId w:val="19"/>
  </w:num>
  <w:num w:numId="11">
    <w:abstractNumId w:val="4"/>
  </w:num>
  <w:num w:numId="12">
    <w:abstractNumId w:val="0"/>
  </w:num>
  <w:num w:numId="13">
    <w:abstractNumId w:val="16"/>
  </w:num>
  <w:num w:numId="14">
    <w:abstractNumId w:val="23"/>
  </w:num>
  <w:num w:numId="15">
    <w:abstractNumId w:val="2"/>
  </w:num>
  <w:num w:numId="16">
    <w:abstractNumId w:val="24"/>
  </w:num>
  <w:num w:numId="17">
    <w:abstractNumId w:val="13"/>
  </w:num>
  <w:num w:numId="18">
    <w:abstractNumId w:val="10"/>
  </w:num>
  <w:num w:numId="19">
    <w:abstractNumId w:val="9"/>
  </w:num>
  <w:num w:numId="20">
    <w:abstractNumId w:val="28"/>
  </w:num>
  <w:num w:numId="21">
    <w:abstractNumId w:val="5"/>
  </w:num>
  <w:num w:numId="22">
    <w:abstractNumId w:val="29"/>
  </w:num>
  <w:num w:numId="23">
    <w:abstractNumId w:val="12"/>
  </w:num>
  <w:num w:numId="24">
    <w:abstractNumId w:val="21"/>
  </w:num>
  <w:num w:numId="25">
    <w:abstractNumId w:val="20"/>
  </w:num>
  <w:num w:numId="26">
    <w:abstractNumId w:val="11"/>
  </w:num>
  <w:num w:numId="27">
    <w:abstractNumId w:val="26"/>
  </w:num>
  <w:num w:numId="28">
    <w:abstractNumId w:val="6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B9"/>
    <w:rsid w:val="00014357"/>
    <w:rsid w:val="00015C40"/>
    <w:rsid w:val="00055A32"/>
    <w:rsid w:val="00085BEA"/>
    <w:rsid w:val="00086838"/>
    <w:rsid w:val="0009416C"/>
    <w:rsid w:val="000B5D70"/>
    <w:rsid w:val="00135A92"/>
    <w:rsid w:val="001400E0"/>
    <w:rsid w:val="00156136"/>
    <w:rsid w:val="0019539A"/>
    <w:rsid w:val="001B2AE6"/>
    <w:rsid w:val="001C5017"/>
    <w:rsid w:val="001D373B"/>
    <w:rsid w:val="001D415A"/>
    <w:rsid w:val="00254821"/>
    <w:rsid w:val="0029430E"/>
    <w:rsid w:val="00294EB9"/>
    <w:rsid w:val="002A377B"/>
    <w:rsid w:val="002C0D37"/>
    <w:rsid w:val="002D1DA4"/>
    <w:rsid w:val="002D3A26"/>
    <w:rsid w:val="002D5F69"/>
    <w:rsid w:val="002E74B8"/>
    <w:rsid w:val="002F1195"/>
    <w:rsid w:val="003358F2"/>
    <w:rsid w:val="00341800"/>
    <w:rsid w:val="00342189"/>
    <w:rsid w:val="00352076"/>
    <w:rsid w:val="0035338B"/>
    <w:rsid w:val="00374507"/>
    <w:rsid w:val="00392233"/>
    <w:rsid w:val="003A0091"/>
    <w:rsid w:val="003B524E"/>
    <w:rsid w:val="003D6A72"/>
    <w:rsid w:val="003E69CD"/>
    <w:rsid w:val="00404A47"/>
    <w:rsid w:val="00425AB9"/>
    <w:rsid w:val="00435CF5"/>
    <w:rsid w:val="00467A82"/>
    <w:rsid w:val="004A14C1"/>
    <w:rsid w:val="004A3DEC"/>
    <w:rsid w:val="004A59CD"/>
    <w:rsid w:val="004B1A5F"/>
    <w:rsid w:val="004E2A54"/>
    <w:rsid w:val="0051219F"/>
    <w:rsid w:val="0051649E"/>
    <w:rsid w:val="005168AD"/>
    <w:rsid w:val="00530D0C"/>
    <w:rsid w:val="00584E4B"/>
    <w:rsid w:val="005D4957"/>
    <w:rsid w:val="006034DF"/>
    <w:rsid w:val="006134A2"/>
    <w:rsid w:val="00661BB9"/>
    <w:rsid w:val="0067046F"/>
    <w:rsid w:val="0067473E"/>
    <w:rsid w:val="006919C8"/>
    <w:rsid w:val="006B0C74"/>
    <w:rsid w:val="006B455F"/>
    <w:rsid w:val="006D41C7"/>
    <w:rsid w:val="006D61FF"/>
    <w:rsid w:val="006E19D0"/>
    <w:rsid w:val="00704BC2"/>
    <w:rsid w:val="00717A68"/>
    <w:rsid w:val="00723E13"/>
    <w:rsid w:val="00724E94"/>
    <w:rsid w:val="00754DF4"/>
    <w:rsid w:val="007554DE"/>
    <w:rsid w:val="0078154B"/>
    <w:rsid w:val="00793D5E"/>
    <w:rsid w:val="007A597B"/>
    <w:rsid w:val="007C5F05"/>
    <w:rsid w:val="008154CB"/>
    <w:rsid w:val="00827DD6"/>
    <w:rsid w:val="008849DD"/>
    <w:rsid w:val="008860F6"/>
    <w:rsid w:val="008A6559"/>
    <w:rsid w:val="008B2B52"/>
    <w:rsid w:val="008C7702"/>
    <w:rsid w:val="008E5680"/>
    <w:rsid w:val="00914D82"/>
    <w:rsid w:val="00931A3F"/>
    <w:rsid w:val="00960E11"/>
    <w:rsid w:val="00966207"/>
    <w:rsid w:val="00971DB9"/>
    <w:rsid w:val="00972502"/>
    <w:rsid w:val="00973D67"/>
    <w:rsid w:val="009747CC"/>
    <w:rsid w:val="00991B92"/>
    <w:rsid w:val="00992D65"/>
    <w:rsid w:val="009A0C20"/>
    <w:rsid w:val="009C6882"/>
    <w:rsid w:val="009C710F"/>
    <w:rsid w:val="009E1238"/>
    <w:rsid w:val="00A42699"/>
    <w:rsid w:val="00A47FD8"/>
    <w:rsid w:val="00AB4213"/>
    <w:rsid w:val="00B178B1"/>
    <w:rsid w:val="00B215CE"/>
    <w:rsid w:val="00B51DB2"/>
    <w:rsid w:val="00B63DF8"/>
    <w:rsid w:val="00B9458D"/>
    <w:rsid w:val="00BB0DB6"/>
    <w:rsid w:val="00BC5B95"/>
    <w:rsid w:val="00BD4827"/>
    <w:rsid w:val="00BE4286"/>
    <w:rsid w:val="00C06C02"/>
    <w:rsid w:val="00C07769"/>
    <w:rsid w:val="00C32C54"/>
    <w:rsid w:val="00C7105D"/>
    <w:rsid w:val="00CA62EC"/>
    <w:rsid w:val="00CF41E8"/>
    <w:rsid w:val="00CF6299"/>
    <w:rsid w:val="00D171BF"/>
    <w:rsid w:val="00D521F0"/>
    <w:rsid w:val="00D76134"/>
    <w:rsid w:val="00DB06BE"/>
    <w:rsid w:val="00DC1D35"/>
    <w:rsid w:val="00DF6B79"/>
    <w:rsid w:val="00E14432"/>
    <w:rsid w:val="00E37852"/>
    <w:rsid w:val="00E55DE9"/>
    <w:rsid w:val="00E57B76"/>
    <w:rsid w:val="00E962E9"/>
    <w:rsid w:val="00EA59AF"/>
    <w:rsid w:val="00EC562E"/>
    <w:rsid w:val="00ED4FAD"/>
    <w:rsid w:val="00EE5BDF"/>
    <w:rsid w:val="00EE6380"/>
    <w:rsid w:val="00F0784B"/>
    <w:rsid w:val="00F17B90"/>
    <w:rsid w:val="00F3275B"/>
    <w:rsid w:val="00F32FC7"/>
    <w:rsid w:val="00F773E9"/>
    <w:rsid w:val="00FA24CC"/>
    <w:rsid w:val="00FA2E2E"/>
    <w:rsid w:val="00FA32CA"/>
    <w:rsid w:val="00FD0091"/>
    <w:rsid w:val="00FD0999"/>
    <w:rsid w:val="00FE2796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76E093"/>
  <w15:docId w15:val="{D95DBB25-D956-4E5D-851D-9B9EC5E7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24E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D5F6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F6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9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DF6B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C3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2C54"/>
  </w:style>
  <w:style w:type="paragraph" w:styleId="Piedepgina">
    <w:name w:val="footer"/>
    <w:basedOn w:val="Normal"/>
    <w:link w:val="PiedepginaCar"/>
    <w:uiPriority w:val="99"/>
    <w:unhideWhenUsed/>
    <w:rsid w:val="00C32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54"/>
  </w:style>
  <w:style w:type="paragraph" w:styleId="Textodeglobo">
    <w:name w:val="Balloon Text"/>
    <w:basedOn w:val="Normal"/>
    <w:link w:val="TextodegloboCar"/>
    <w:uiPriority w:val="99"/>
    <w:semiHidden/>
    <w:unhideWhenUsed/>
    <w:rsid w:val="00C3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54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055A32"/>
    <w:rPr>
      <w:b/>
      <w:bCs/>
    </w:rPr>
  </w:style>
  <w:style w:type="paragraph" w:styleId="Textoindependiente">
    <w:name w:val="Body Text"/>
    <w:basedOn w:val="Normal"/>
    <w:link w:val="TextoindependienteCar"/>
    <w:rsid w:val="00055A3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55A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5F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2D5F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PE"/>
    </w:rPr>
  </w:style>
  <w:style w:type="paragraph" w:styleId="Ttulo">
    <w:name w:val="Title"/>
    <w:basedOn w:val="Normal"/>
    <w:next w:val="Normal"/>
    <w:link w:val="TtuloCar"/>
    <w:rsid w:val="002D5F69"/>
    <w:pPr>
      <w:keepNext/>
      <w:keepLines/>
      <w:spacing w:after="300" w:line="240" w:lineRule="auto"/>
    </w:pPr>
    <w:rPr>
      <w:rFonts w:ascii="Georgia" w:eastAsia="Georgia" w:hAnsi="Georgia" w:cs="Georgia"/>
      <w:color w:val="000000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rsid w:val="002D5F69"/>
    <w:rPr>
      <w:rFonts w:ascii="Georgia" w:eastAsia="Georgia" w:hAnsi="Georgia" w:cs="Georgia"/>
      <w:color w:val="000000"/>
      <w:sz w:val="52"/>
      <w:szCs w:val="52"/>
      <w:lang w:val="es-PE" w:eastAsia="es-PE"/>
    </w:rPr>
  </w:style>
  <w:style w:type="paragraph" w:customStyle="1" w:styleId="TablaIncrustada">
    <w:name w:val="Tabla Incrustada"/>
    <w:basedOn w:val="Normal"/>
    <w:qFormat/>
    <w:rsid w:val="002D5F69"/>
    <w:pPr>
      <w:spacing w:after="0" w:line="264" w:lineRule="auto"/>
      <w:ind w:right="6"/>
    </w:pPr>
    <w:rPr>
      <w:rFonts w:ascii="Arial" w:eastAsia="Times New Roman" w:hAnsi="Arial" w:cs="Times New Roman"/>
      <w:color w:val="262626"/>
      <w:sz w:val="18"/>
      <w:szCs w:val="20"/>
      <w:lang w:val="es-AR" w:eastAsia="es-ES"/>
    </w:rPr>
  </w:style>
  <w:style w:type="paragraph" w:customStyle="1" w:styleId="Normal1">
    <w:name w:val="Normal1"/>
    <w:rsid w:val="002D5F69"/>
    <w:rPr>
      <w:rFonts w:ascii="Georgia" w:eastAsia="Georgia" w:hAnsi="Georgia" w:cs="Georgia"/>
      <w:color w:val="000000"/>
      <w:lang w:val="es-PE" w:eastAsia="es-PE"/>
    </w:rPr>
  </w:style>
  <w:style w:type="table" w:customStyle="1" w:styleId="10">
    <w:name w:val="10"/>
    <w:basedOn w:val="Tablanormal"/>
    <w:rsid w:val="002D5F69"/>
    <w:pPr>
      <w:spacing w:after="0" w:line="240" w:lineRule="auto"/>
    </w:pPr>
    <w:rPr>
      <w:rFonts w:ascii="Georgia" w:eastAsia="Georgia" w:hAnsi="Georgia" w:cs="Georgia"/>
      <w:color w:val="000000"/>
      <w:lang w:val="es-PE" w:eastAsia="es-PE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0F6FC6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ipervnculo">
    <w:name w:val="Hyperlink"/>
    <w:basedOn w:val="Fuentedeprrafopredeter"/>
    <w:uiPriority w:val="99"/>
    <w:unhideWhenUsed/>
    <w:rsid w:val="002D5F69"/>
    <w:rPr>
      <w:color w:val="0000FF" w:themeColor="hyperlink"/>
      <w:u w:val="single"/>
    </w:rPr>
  </w:style>
  <w:style w:type="table" w:customStyle="1" w:styleId="9">
    <w:name w:val="9"/>
    <w:basedOn w:val="Tablanormal"/>
    <w:rsid w:val="002D5F69"/>
    <w:pPr>
      <w:spacing w:after="0" w:line="240" w:lineRule="auto"/>
    </w:pPr>
    <w:rPr>
      <w:rFonts w:ascii="Georgia" w:eastAsia="Georgia" w:hAnsi="Georgia" w:cs="Georgia"/>
      <w:color w:val="000000"/>
      <w:lang w:val="es-PE" w:eastAsia="es-PE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0F6FC6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2D5F69"/>
    <w:pPr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F69"/>
    <w:rPr>
      <w:i/>
      <w:iCs/>
      <w:color w:val="404040" w:themeColor="text1" w:themeTint="BF"/>
      <w:lang w:val="es-PE"/>
    </w:rPr>
  </w:style>
  <w:style w:type="character" w:styleId="nfasis">
    <w:name w:val="Emphasis"/>
    <w:basedOn w:val="Fuentedeprrafopredeter"/>
    <w:uiPriority w:val="20"/>
    <w:qFormat/>
    <w:rsid w:val="002D5F69"/>
    <w:rPr>
      <w:i/>
      <w:iCs/>
    </w:rPr>
  </w:style>
  <w:style w:type="paragraph" w:customStyle="1" w:styleId="PrrafodeT2">
    <w:name w:val="Párrafo de T2"/>
    <w:basedOn w:val="Normal"/>
    <w:autoRedefine/>
    <w:rsid w:val="002D5F69"/>
    <w:pPr>
      <w:spacing w:after="0" w:line="360" w:lineRule="auto"/>
      <w:ind w:left="720" w:right="7"/>
      <w:jc w:val="both"/>
    </w:pPr>
    <w:rPr>
      <w:rFonts w:ascii="Georgia" w:eastAsia="Georgia" w:hAnsi="Georgia" w:cs="Georg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bcho8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hyperlink" Target="mailto:curichpedro@gmail.com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1C791-9104-4831-88BF-247F2FBD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1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chavez</dc:creator>
  <cp:lastModifiedBy>pedro curich</cp:lastModifiedBy>
  <cp:revision>9</cp:revision>
  <dcterms:created xsi:type="dcterms:W3CDTF">2017-10-23T07:12:00Z</dcterms:created>
  <dcterms:modified xsi:type="dcterms:W3CDTF">2019-07-01T07:29:00Z</dcterms:modified>
</cp:coreProperties>
</file>