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78" w:rsidRPr="006D6C78" w:rsidRDefault="006D6C78" w:rsidP="006D6C78">
      <w:pPr>
        <w:pStyle w:val="Ttulo1"/>
      </w:pPr>
      <w:proofErr w:type="spellStart"/>
      <w:r w:rsidRPr="006D6C78">
        <w:t>Soft.Services.</w:t>
      </w:r>
      <w:r w:rsidRPr="006D6C78">
        <w:t>Authentication</w:t>
      </w:r>
      <w:proofErr w:type="spellEnd"/>
    </w:p>
    <w:p w:rsidR="00E55695" w:rsidRDefault="00E55695" w:rsidP="00B516C8">
      <w:pPr>
        <w:pStyle w:val="Ttulo2"/>
      </w:pPr>
      <w:proofErr w:type="spellStart"/>
      <w:r>
        <w:t>Descripcion</w:t>
      </w:r>
      <w:proofErr w:type="spellEnd"/>
    </w:p>
    <w:p w:rsidR="00C77ACE" w:rsidRPr="00C77ACE" w:rsidRDefault="00C77ACE" w:rsidP="00C77ACE"/>
    <w:p w:rsidR="00E55695" w:rsidRDefault="00E55695" w:rsidP="00E55695">
      <w:pPr>
        <w:pStyle w:val="Ttulo2"/>
      </w:pPr>
      <w:r>
        <w:t>Arquitectura</w:t>
      </w:r>
    </w:p>
    <w:p w:rsidR="00E55695" w:rsidRDefault="00D4656A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401310" cy="2094865"/>
            <wp:effectExtent l="0" t="0" r="889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56A" w:rsidRDefault="00D4656A" w:rsidP="000F5C30">
      <w:pPr>
        <w:pStyle w:val="Ttulo2"/>
      </w:pPr>
    </w:p>
    <w:p w:rsidR="00D4656A" w:rsidRDefault="00524E58" w:rsidP="00524E58">
      <w:pPr>
        <w:pStyle w:val="Ttulo3"/>
      </w:pPr>
      <w:proofErr w:type="spellStart"/>
      <w:r w:rsidRPr="00524E58">
        <w:t>IAuthenticationService</w:t>
      </w:r>
      <w:proofErr w:type="spellEnd"/>
    </w:p>
    <w:p w:rsidR="00524E58" w:rsidRDefault="00524E58" w:rsidP="00524E58">
      <w:r>
        <w:t>Interfaz que provee el servicio de autenticación para un cliente. Sus métodos son los siguientes:</w:t>
      </w:r>
    </w:p>
    <w:p w:rsidR="00524E58" w:rsidRPr="00524E58" w:rsidRDefault="00524E58" w:rsidP="00524E58">
      <w:pPr>
        <w:pStyle w:val="Prrafodelista"/>
        <w:numPr>
          <w:ilvl w:val="0"/>
          <w:numId w:val="15"/>
        </w:numPr>
        <w:rPr>
          <w:lang w:val="en-US"/>
        </w:rPr>
      </w:pPr>
      <w:r w:rsidRPr="00524E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4E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4E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</w:t>
      </w:r>
      <w:proofErr w:type="spellEnd"/>
      <w:r w:rsidRPr="00524E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4E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524E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customer, </w:t>
      </w:r>
      <w:proofErr w:type="spellStart"/>
      <w:r w:rsidRPr="00524E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24E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4E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createPersistentCookie</w:t>
      </w:r>
      <w:proofErr w:type="spellEnd"/>
      <w:r w:rsidRPr="00524E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4E58" w:rsidRPr="00524E58" w:rsidRDefault="00524E58" w:rsidP="00524E58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4E58" w:rsidRPr="00524E58" w:rsidRDefault="00524E58" w:rsidP="00524E58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GetAuthenticatedCustomer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4E58" w:rsidRDefault="00524E58" w:rsidP="00524E58">
      <w:pPr>
        <w:pStyle w:val="Ttulo3"/>
        <w:rPr>
          <w:lang w:val="en-US"/>
        </w:rPr>
      </w:pPr>
      <w:proofErr w:type="spellStart"/>
      <w:r w:rsidRPr="00524E58">
        <w:rPr>
          <w:lang w:val="en-US"/>
        </w:rPr>
        <w:t>FormsAuthenticationService</w:t>
      </w:r>
      <w:proofErr w:type="spellEnd"/>
    </w:p>
    <w:p w:rsidR="00524E58" w:rsidRDefault="00E2608C" w:rsidP="00524E58">
      <w:r w:rsidRPr="00524E58">
        <w:t>Implementación</w:t>
      </w:r>
      <w:r w:rsidR="00524E58" w:rsidRPr="00524E58">
        <w:t xml:space="preserve"> de la interfaz </w:t>
      </w:r>
      <w:proofErr w:type="spellStart"/>
      <w:r w:rsidR="00524E58" w:rsidRPr="00524E58">
        <w:rPr>
          <w:i/>
        </w:rPr>
        <w:t>IAuthenticationService</w:t>
      </w:r>
      <w:proofErr w:type="spellEnd"/>
      <w:r w:rsidR="00524E58">
        <w:t xml:space="preserve"> la cual </w:t>
      </w:r>
      <w:r>
        <w:t xml:space="preserve"> utiliza las siguientes propiedades:</w:t>
      </w:r>
    </w:p>
    <w:p w:rsidR="00E2608C" w:rsidRPr="00E2608C" w:rsidRDefault="00E2608C" w:rsidP="00E2608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60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0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0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HttpContextBase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608C" w:rsidRPr="00E2608C" w:rsidRDefault="00E2608C" w:rsidP="00E2608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60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0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0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ICustomerService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customerService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608C" w:rsidRPr="00E2608C" w:rsidRDefault="00E2608C" w:rsidP="00E2608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2608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608C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608C">
        <w:rPr>
          <w:rFonts w:ascii="Consolas" w:hAnsi="Consolas" w:cs="Consolas"/>
          <w:color w:val="2B91AF"/>
          <w:sz w:val="19"/>
          <w:szCs w:val="19"/>
          <w:highlight w:val="white"/>
        </w:rPr>
        <w:t>CustomerSettings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>customerSettings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608C" w:rsidRPr="00E2608C" w:rsidRDefault="00E2608C" w:rsidP="00E2608C">
      <w:pPr>
        <w:pStyle w:val="Prrafodelista"/>
        <w:numPr>
          <w:ilvl w:val="0"/>
          <w:numId w:val="16"/>
        </w:numPr>
      </w:pPr>
      <w:proofErr w:type="spellStart"/>
      <w:r w:rsidRPr="00E2608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608C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608C"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>expirationTimeSpan</w:t>
      </w:r>
      <w:proofErr w:type="spellEnd"/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608C" w:rsidRPr="00A528B5" w:rsidRDefault="00A528B5" w:rsidP="00E2608C">
      <w:r>
        <w:t xml:space="preserve">Obtiene al usuario desde el </w:t>
      </w:r>
      <w:r w:rsidRPr="00A528B5">
        <w:rPr>
          <w:i/>
        </w:rPr>
        <w:t>_</w:t>
      </w:r>
      <w:proofErr w:type="spellStart"/>
      <w:r w:rsidRPr="00A528B5">
        <w:rPr>
          <w:rFonts w:ascii="Consolas" w:hAnsi="Consolas" w:cs="Consolas"/>
          <w:i/>
          <w:color w:val="000000"/>
          <w:sz w:val="19"/>
          <w:szCs w:val="19"/>
          <w:highlight w:val="white"/>
        </w:rPr>
        <w:t>httpContext</w:t>
      </w:r>
      <w:r w:rsidRPr="00A528B5">
        <w:rPr>
          <w:rFonts w:ascii="Consolas" w:hAnsi="Consolas" w:cs="Consolas"/>
          <w:i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selección del cliente se hace en base a el email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dependiendo si se ha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confugurado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el </w:t>
      </w:r>
      <w:proofErr w:type="spellStart"/>
      <w:r w:rsidRPr="00A528B5">
        <w:rPr>
          <w:rFonts w:ascii="Consolas" w:hAnsi="Consolas" w:cs="Consolas"/>
          <w:i/>
          <w:color w:val="000000"/>
          <w:sz w:val="19"/>
          <w:szCs w:val="19"/>
          <w:highlight w:val="white"/>
        </w:rPr>
        <w:t>customerSettings</w:t>
      </w:r>
      <w:proofErr w:type="spellEnd"/>
      <w:r w:rsidRPr="00A528B5">
        <w:rPr>
          <w:rFonts w:ascii="Consolas" w:hAnsi="Consolas" w:cs="Consolas"/>
          <w:color w:val="000000"/>
          <w:sz w:val="19"/>
          <w:szCs w:val="19"/>
        </w:rPr>
        <w:t xml:space="preserve"> y es obtenida por el </w:t>
      </w:r>
      <w:proofErr w:type="spellStart"/>
      <w:r w:rsidRPr="00A528B5">
        <w:rPr>
          <w:rFonts w:ascii="Consolas" w:hAnsi="Consolas" w:cs="Consolas"/>
          <w:i/>
          <w:color w:val="000000"/>
          <w:sz w:val="19"/>
          <w:szCs w:val="19"/>
          <w:highlight w:val="white"/>
        </w:rPr>
        <w:t>customerService</w:t>
      </w:r>
      <w:proofErr w:type="spellEnd"/>
      <w:r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finalmente el tiempo de expiración de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 determina el </w:t>
      </w:r>
      <w:proofErr w:type="spellStart"/>
      <w:r w:rsidRPr="00A528B5">
        <w:rPr>
          <w:rFonts w:ascii="Consolas" w:hAnsi="Consolas" w:cs="Consolas"/>
          <w:i/>
          <w:color w:val="000000"/>
          <w:sz w:val="19"/>
          <w:szCs w:val="19"/>
          <w:highlight w:val="white"/>
        </w:rPr>
        <w:t>expirationTimeSpan</w:t>
      </w:r>
      <w:proofErr w:type="spellEnd"/>
      <w:r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para las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cockies</w:t>
      </w:r>
      <w:proofErr w:type="spellEnd"/>
    </w:p>
    <w:p w:rsidR="00A528B5" w:rsidRDefault="00A528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55695" w:rsidRDefault="000F5C30" w:rsidP="000F5C30">
      <w:pPr>
        <w:pStyle w:val="Ttulo2"/>
      </w:pPr>
      <w:bookmarkStart w:id="0" w:name="_GoBack"/>
      <w:bookmarkEnd w:id="0"/>
      <w:r>
        <w:lastRenderedPageBreak/>
        <w:t>Especificaciones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335D99">
        <w:tc>
          <w:tcPr>
            <w:tcW w:w="704" w:type="dxa"/>
          </w:tcPr>
          <w:p w:rsidR="000F5C30" w:rsidRDefault="00815377" w:rsidP="00E55695">
            <w:r>
              <w:t>SSA1</w:t>
            </w:r>
          </w:p>
        </w:tc>
        <w:tc>
          <w:tcPr>
            <w:tcW w:w="7790" w:type="dxa"/>
          </w:tcPr>
          <w:p w:rsidR="000F5C30" w:rsidRDefault="00815377" w:rsidP="00335D99">
            <w:r>
              <w:t xml:space="preserve">Permitir la búsqueda de un </w:t>
            </w:r>
            <w:proofErr w:type="spellStart"/>
            <w:r>
              <w:t>affiliate</w:t>
            </w:r>
            <w:proofErr w:type="spellEnd"/>
            <w:r>
              <w:t xml:space="preserve"> por </w:t>
            </w:r>
            <w:proofErr w:type="spellStart"/>
            <w:r>
              <w:t>identificcador</w:t>
            </w:r>
            <w:proofErr w:type="spellEnd"/>
          </w:p>
        </w:tc>
      </w:tr>
      <w:tr w:rsidR="000F5C30" w:rsidTr="00335D99">
        <w:tc>
          <w:tcPr>
            <w:tcW w:w="704" w:type="dxa"/>
          </w:tcPr>
          <w:p w:rsidR="000F5C30" w:rsidRDefault="00815377" w:rsidP="00E55695">
            <w:r>
              <w:t>SSA2</w:t>
            </w:r>
          </w:p>
        </w:tc>
        <w:tc>
          <w:tcPr>
            <w:tcW w:w="7790" w:type="dxa"/>
          </w:tcPr>
          <w:p w:rsidR="004533F9" w:rsidRDefault="00815377" w:rsidP="00815377">
            <w:r>
              <w:t xml:space="preserve">Permitir la </w:t>
            </w:r>
            <w:proofErr w:type="spellStart"/>
            <w:r>
              <w:t>eliminacino</w:t>
            </w:r>
            <w:proofErr w:type="spellEnd"/>
            <w:r>
              <w:t xml:space="preserve"> </w:t>
            </w:r>
            <w:proofErr w:type="spellStart"/>
            <w:r>
              <w:t>logica</w:t>
            </w:r>
            <w:proofErr w:type="spellEnd"/>
            <w:r>
              <w:t xml:space="preserve"> de un </w:t>
            </w:r>
            <w:proofErr w:type="spellStart"/>
            <w:r>
              <w:t>affiliate</w:t>
            </w:r>
            <w:proofErr w:type="spellEnd"/>
            <w:r>
              <w:t xml:space="preserve"> por </w:t>
            </w:r>
            <w:r>
              <w:t>una instancia</w:t>
            </w:r>
          </w:p>
        </w:tc>
      </w:tr>
      <w:tr w:rsidR="004533F9" w:rsidTr="00335D99">
        <w:tc>
          <w:tcPr>
            <w:tcW w:w="704" w:type="dxa"/>
          </w:tcPr>
          <w:p w:rsidR="004533F9" w:rsidRDefault="00815377" w:rsidP="006E2D5C">
            <w:r>
              <w:t>SSA3</w:t>
            </w:r>
          </w:p>
        </w:tc>
        <w:tc>
          <w:tcPr>
            <w:tcW w:w="7790" w:type="dxa"/>
          </w:tcPr>
          <w:p w:rsidR="004533F9" w:rsidRDefault="00815377" w:rsidP="00335D99">
            <w:r>
              <w:t xml:space="preserve">Permite la </w:t>
            </w:r>
            <w:proofErr w:type="spellStart"/>
            <w:r>
              <w:t>inserciin</w:t>
            </w:r>
            <w:proofErr w:type="spellEnd"/>
            <w:r>
              <w:t xml:space="preserve"> de un </w:t>
            </w:r>
            <w:proofErr w:type="spellStart"/>
            <w:r>
              <w:t>afilliado</w:t>
            </w:r>
            <w:proofErr w:type="spellEnd"/>
          </w:p>
        </w:tc>
      </w:tr>
      <w:tr w:rsidR="00335D99" w:rsidTr="00335D99">
        <w:tc>
          <w:tcPr>
            <w:tcW w:w="704" w:type="dxa"/>
          </w:tcPr>
          <w:p w:rsidR="00335D99" w:rsidRDefault="00815377" w:rsidP="00335D99">
            <w:r>
              <w:t>SSA4</w:t>
            </w:r>
          </w:p>
        </w:tc>
        <w:tc>
          <w:tcPr>
            <w:tcW w:w="7790" w:type="dxa"/>
          </w:tcPr>
          <w:p w:rsidR="00335D99" w:rsidRPr="00815377" w:rsidRDefault="00815377" w:rsidP="00335D99">
            <w:pPr>
              <w:rPr>
                <w:u w:val="single"/>
              </w:rPr>
            </w:pPr>
            <w:r>
              <w:t xml:space="preserve">Permite la actualización de un </w:t>
            </w:r>
            <w:proofErr w:type="spellStart"/>
            <w:r>
              <w:t>affiliate</w:t>
            </w:r>
            <w:proofErr w:type="spellEnd"/>
            <w:r>
              <w:t xml:space="preserve"> por una instancia</w:t>
            </w:r>
          </w:p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7F2"/>
    <w:multiLevelType w:val="hybridMultilevel"/>
    <w:tmpl w:val="A4668B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B44C9"/>
    <w:multiLevelType w:val="hybridMultilevel"/>
    <w:tmpl w:val="36FE1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D29"/>
    <w:multiLevelType w:val="hybridMultilevel"/>
    <w:tmpl w:val="A2540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90FE9"/>
    <w:multiLevelType w:val="hybridMultilevel"/>
    <w:tmpl w:val="B9A20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77AB3"/>
    <w:multiLevelType w:val="hybridMultilevel"/>
    <w:tmpl w:val="F774D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40348"/>
    <w:multiLevelType w:val="hybridMultilevel"/>
    <w:tmpl w:val="005410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679F4"/>
    <w:multiLevelType w:val="hybridMultilevel"/>
    <w:tmpl w:val="827681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576AC"/>
    <w:multiLevelType w:val="hybridMultilevel"/>
    <w:tmpl w:val="DE4CAE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B06F0"/>
    <w:multiLevelType w:val="hybridMultilevel"/>
    <w:tmpl w:val="C5F83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13"/>
  </w:num>
  <w:num w:numId="7">
    <w:abstractNumId w:val="9"/>
  </w:num>
  <w:num w:numId="8">
    <w:abstractNumId w:val="8"/>
  </w:num>
  <w:num w:numId="9">
    <w:abstractNumId w:val="14"/>
  </w:num>
  <w:num w:numId="10">
    <w:abstractNumId w:val="1"/>
  </w:num>
  <w:num w:numId="11">
    <w:abstractNumId w:val="4"/>
  </w:num>
  <w:num w:numId="12">
    <w:abstractNumId w:val="15"/>
  </w:num>
  <w:num w:numId="13">
    <w:abstractNumId w:val="5"/>
  </w:num>
  <w:num w:numId="14">
    <w:abstractNumId w:val="11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95"/>
    <w:rsid w:val="00020E8A"/>
    <w:rsid w:val="0006206B"/>
    <w:rsid w:val="00065015"/>
    <w:rsid w:val="000701E0"/>
    <w:rsid w:val="000F5C30"/>
    <w:rsid w:val="00140F5F"/>
    <w:rsid w:val="001D4B8D"/>
    <w:rsid w:val="001D60E9"/>
    <w:rsid w:val="00235873"/>
    <w:rsid w:val="00237DDF"/>
    <w:rsid w:val="00304FE4"/>
    <w:rsid w:val="00335D99"/>
    <w:rsid w:val="003C1715"/>
    <w:rsid w:val="003D1B2B"/>
    <w:rsid w:val="003E6E40"/>
    <w:rsid w:val="003E7527"/>
    <w:rsid w:val="00406DCA"/>
    <w:rsid w:val="00421498"/>
    <w:rsid w:val="004533F9"/>
    <w:rsid w:val="00492121"/>
    <w:rsid w:val="004B2E16"/>
    <w:rsid w:val="00524E58"/>
    <w:rsid w:val="005964EF"/>
    <w:rsid w:val="006456DE"/>
    <w:rsid w:val="00645804"/>
    <w:rsid w:val="006C73F6"/>
    <w:rsid w:val="006D6C78"/>
    <w:rsid w:val="00735399"/>
    <w:rsid w:val="007A5EB3"/>
    <w:rsid w:val="00800B80"/>
    <w:rsid w:val="00815377"/>
    <w:rsid w:val="008401EF"/>
    <w:rsid w:val="008A4046"/>
    <w:rsid w:val="008C1411"/>
    <w:rsid w:val="008C7C0F"/>
    <w:rsid w:val="008F7FF8"/>
    <w:rsid w:val="00950D38"/>
    <w:rsid w:val="00970D30"/>
    <w:rsid w:val="009A0905"/>
    <w:rsid w:val="009A294D"/>
    <w:rsid w:val="009C19DF"/>
    <w:rsid w:val="00A528B5"/>
    <w:rsid w:val="00AD21C2"/>
    <w:rsid w:val="00B25654"/>
    <w:rsid w:val="00B516C8"/>
    <w:rsid w:val="00B85316"/>
    <w:rsid w:val="00C010EE"/>
    <w:rsid w:val="00C03BDA"/>
    <w:rsid w:val="00C06ED3"/>
    <w:rsid w:val="00C15EB0"/>
    <w:rsid w:val="00C527D0"/>
    <w:rsid w:val="00C77ACE"/>
    <w:rsid w:val="00C82BEF"/>
    <w:rsid w:val="00C92F22"/>
    <w:rsid w:val="00CF143B"/>
    <w:rsid w:val="00D4656A"/>
    <w:rsid w:val="00D72C92"/>
    <w:rsid w:val="00DE60AA"/>
    <w:rsid w:val="00E2587D"/>
    <w:rsid w:val="00E2608C"/>
    <w:rsid w:val="00E26EA9"/>
    <w:rsid w:val="00E55695"/>
    <w:rsid w:val="00F51D1A"/>
    <w:rsid w:val="00F71FCD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1F8F-E081-4D68-A418-3288B5B3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Curich</dc:creator>
  <cp:lastModifiedBy>gmc</cp:lastModifiedBy>
  <cp:revision>3</cp:revision>
  <dcterms:created xsi:type="dcterms:W3CDTF">2015-03-16T20:05:00Z</dcterms:created>
  <dcterms:modified xsi:type="dcterms:W3CDTF">2015-03-17T05:32:00Z</dcterms:modified>
</cp:coreProperties>
</file>