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B2A4A" w:val="clear"/>
        <w:spacing w:before="360" w:after="160"/>
      </w:pPr>
      <w:r>
        <w:rPr>
          <w:rFonts w:ascii="Calibri" w:hAnsi="Calibri"/>
          <w:b/>
          <w:color w:val="FFFFFF"/>
          <w:sz w:val="44"/>
        </w:rPr>
        <w:t xml:space="preserve">  Kuwboo: Technical Design Document</w:t>
      </w:r>
    </w:p>
    <w:p>
      <w:r>
        <w:rPr>
          <w:b/>
          <w:color w:val="333333"/>
          <w:sz w:val="22"/>
        </w:rPr>
        <w:t>Created:</w:t>
      </w:r>
      <w:r>
        <w:rPr>
          <w:color w:val="333333"/>
          <w:sz w:val="22"/>
        </w:rPr>
        <w:t xml:space="preserve"> February 17, 2026</w:t>
      </w:r>
    </w:p>
    <w:p>
      <w:r>
        <w:rPr>
          <w:b/>
          <w:color w:val="333333"/>
          <w:sz w:val="22"/>
        </w:rPr>
        <w:t>Version:</w:t>
      </w:r>
      <w:r>
        <w:rPr>
          <w:color w:val="333333"/>
          <w:sz w:val="22"/>
        </w:rPr>
        <w:t xml:space="preserve"> 1.0</w:t>
      </w:r>
    </w:p>
    <w:p>
      <w:r>
        <w:rPr>
          <w:b/>
          <w:color w:val="333333"/>
          <w:sz w:val="22"/>
        </w:rPr>
        <w:t>Purpose:</w:t>
      </w:r>
      <w:r>
        <w:rPr>
          <w:color w:val="333333"/>
          <w:sz w:val="22"/>
        </w:rPr>
        <w:t xml:space="preserve"> Developer-facing technical companion to FEATURE_ARCHITECTURE.md</w:t>
      </w:r>
    </w:p>
    <w:p>
      <w:r>
        <w:rPr>
          <w:b/>
          <w:color w:val="333333"/>
          <w:sz w:val="22"/>
        </w:rPr>
        <w:t>Audience:</w:t>
      </w:r>
      <w:r>
        <w:rPr>
          <w:color w:val="333333"/>
          <w:sz w:val="22"/>
        </w:rPr>
        <w:t xml:space="preserve"> Phil Cutting (LionPro Dev) — implementation guide</w:t>
      </w:r>
    </w:p>
    <w:p>
      <w:r>
        <w:rPr>
          <w:b/>
          <w:color w:val="333333"/>
          <w:sz w:val="22"/>
        </w:rPr>
        <w:t>Companion Documents:</w:t>
      </w:r>
    </w:p>
    <w:p>
      <w:pPr>
        <w:spacing w:after="60"/>
        <w:ind w:left="567"/>
      </w:pPr>
      <w:r>
        <w:rPr>
          <w:color w:val="2D5F8A"/>
          <w:sz w:val="22"/>
        </w:rPr>
        <w:t xml:space="preserve">• </w:t>
      </w:r>
      <w:r>
        <w:rPr>
          <w:color w:val="333333"/>
          <w:sz w:val="22"/>
        </w:rPr>
        <w:t>../FEATURE_ARCHITECTURE.md — client-facing feature overview for Neil</w:t>
      </w:r>
    </w:p>
    <w:p>
      <w:pPr>
        <w:spacing w:after="60"/>
        <w:ind w:left="567"/>
      </w:pPr>
      <w:r>
        <w:rPr>
          <w:color w:val="2D5F8A"/>
          <w:sz w:val="22"/>
        </w:rPr>
        <w:t xml:space="preserve">• </w:t>
      </w:r>
      <w:r>
        <w:rPr>
          <w:color w:val="333333"/>
          <w:sz w:val="22"/>
        </w:rPr>
        <w:t>REGULATORY_REQUIREMENTS.md — UK + USA regulatory compliance architecture (OSA, GDPR, COPPA, CCPA, BIPA, DMCA)</w:t>
      </w:r>
    </w:p>
    <w:p>
      <w:pPr>
        <w:spacing w:before="80" w:after="80"/>
      </w:pPr>
      <w:r>
        <w:rPr>
          <w:color w:val="CCCCCC"/>
          <w:sz w:val="12"/>
        </w:rPr>
        <w:t>────────────────────────────────────────────────────────────────────────────────</w:t>
      </w:r>
    </w:p>
    <w:p>
      <w:pPr>
        <w:shd w:fill="2D5F8A" w:val="clear"/>
        <w:spacing w:before="280" w:after="160"/>
      </w:pPr>
      <w:r>
        <w:rPr>
          <w:rFonts w:ascii="Calibri" w:hAnsi="Calibri"/>
          <w:b/>
          <w:color w:val="FFFFFF"/>
          <w:sz w:val="32"/>
        </w:rPr>
        <w:t xml:space="preserve">  How to Read This Document</w:t>
      </w:r>
    </w:p>
    <w:p>
      <w:r>
        <w:rPr>
          <w:color w:val="333333"/>
          <w:sz w:val="22"/>
        </w:rPr>
        <w:t>This is the engineering document that FEATURE_ARCHITECTURE.md intentionally leaves out. It covers:</w:t>
      </w:r>
    </w:p>
    <w:p>
      <w:pPr>
        <w:spacing w:after="60"/>
        <w:ind w:left="567"/>
      </w:pPr>
      <w:r>
        <w:rPr>
          <w:color w:val="2D5F8A"/>
          <w:sz w:val="22"/>
        </w:rPr>
        <w:t xml:space="preserve">• </w:t>
      </w:r>
      <w:r>
        <w:rPr>
          <w:b/>
          <w:color w:val="333333"/>
          <w:sz w:val="22"/>
        </w:rPr>
        <w:t>Why</w:t>
      </w:r>
      <w:r>
        <w:rPr>
          <w:color w:val="333333"/>
          <w:sz w:val="22"/>
        </w:rPr>
        <w:t xml:space="preserve"> each technology was chosen (with honest trade-offs)</w:t>
      </w:r>
    </w:p>
    <w:p>
      <w:pPr>
        <w:spacing w:after="60"/>
        <w:ind w:left="567"/>
      </w:pPr>
      <w:r>
        <w:rPr>
          <w:color w:val="2D5F8A"/>
          <w:sz w:val="22"/>
        </w:rPr>
        <w:t xml:space="preserve">• </w:t>
      </w:r>
      <w:r>
        <w:rPr>
          <w:b/>
          <w:color w:val="333333"/>
          <w:sz w:val="22"/>
        </w:rPr>
        <w:t>What's wrong</w:t>
      </w:r>
      <w:r>
        <w:rPr>
          <w:color w:val="333333"/>
          <w:sz w:val="22"/>
        </w:rPr>
        <w:t xml:space="preserve"> with the current schema (with severity and evidence)</w:t>
      </w:r>
    </w:p>
    <w:p>
      <w:pPr>
        <w:spacing w:after="60"/>
        <w:ind w:left="567"/>
      </w:pPr>
      <w:r>
        <w:rPr>
          <w:color w:val="2D5F8A"/>
          <w:sz w:val="22"/>
        </w:rPr>
        <w:t xml:space="preserve">• </w:t>
      </w:r>
      <w:r>
        <w:rPr>
          <w:b/>
          <w:color w:val="333333"/>
          <w:sz w:val="22"/>
        </w:rPr>
        <w:t>How</w:t>
      </w:r>
      <w:r>
        <w:rPr>
          <w:color w:val="333333"/>
          <w:sz w:val="22"/>
        </w:rPr>
        <w:t xml:space="preserve"> the revised schema solves those problems (with TypeORM entity syntax)</w:t>
      </w:r>
    </w:p>
    <w:p>
      <w:pPr>
        <w:spacing w:after="60"/>
        <w:ind w:left="567"/>
      </w:pPr>
      <w:r>
        <w:rPr>
          <w:color w:val="2D5F8A"/>
          <w:sz w:val="22"/>
        </w:rPr>
        <w:t xml:space="preserve">• </w:t>
      </w:r>
      <w:r>
        <w:rPr>
          <w:b/>
          <w:color w:val="333333"/>
          <w:sz w:val="22"/>
        </w:rPr>
        <w:t>Where</w:t>
      </w:r>
      <w:r>
        <w:rPr>
          <w:color w:val="333333"/>
          <w:sz w:val="22"/>
        </w:rPr>
        <w:t xml:space="preserve"> every client-facing promise maps to a database column</w:t>
      </w:r>
    </w:p>
    <w:p>
      <w:pPr>
        <w:spacing w:after="60"/>
        <w:ind w:left="567"/>
      </w:pPr>
      <w:r>
        <w:rPr>
          <w:color w:val="2D5F8A"/>
          <w:sz w:val="22"/>
        </w:rPr>
        <w:t xml:space="preserve">• </w:t>
      </w:r>
      <w:r>
        <w:rPr>
          <w:b/>
          <w:color w:val="333333"/>
          <w:sz w:val="22"/>
        </w:rPr>
        <w:t>What's missing</w:t>
      </w:r>
      <w:r>
        <w:rPr>
          <w:color w:val="333333"/>
          <w:sz w:val="22"/>
        </w:rPr>
        <w:t xml:space="preserve"> that neither document addresses yet</w:t>
      </w:r>
    </w:p>
    <w:p>
      <w:pPr>
        <w:spacing w:after="60"/>
        <w:ind w:left="567"/>
      </w:pPr>
      <w:r>
        <w:rPr>
          <w:color w:val="2D5F8A"/>
          <w:sz w:val="22"/>
        </w:rPr>
        <w:t xml:space="preserve">• </w:t>
      </w:r>
      <w:r>
        <w:rPr>
          <w:b/>
          <w:color w:val="333333"/>
          <w:sz w:val="22"/>
        </w:rPr>
        <w:t>Where regulatory obligations apply</w:t>
      </w:r>
      <w:r>
        <w:rPr>
          <w:color w:val="333333"/>
          <w:sz w:val="22"/>
        </w:rPr>
        <w:t xml:space="preserve"> — inline callouts (📋) link to REGULATORY_REQUIREMENTS.md for the full legal context</w:t>
      </w:r>
    </w:p>
    <w:p>
      <w:r>
        <w:rPr>
          <w:color w:val="333333"/>
          <w:sz w:val="22"/>
        </w:rPr>
        <w:t>Sections are numbered 0-6. Section 0 is the stack evaluation (ORM, API layer, AWS services). Sections 1-6 are the schema and architecture work. Regulatory callouts appear throughout — look for the 📋 marker.</w:t>
      </w:r>
    </w:p>
    <w:p>
      <w:pPr>
        <w:spacing w:before="80" w:after="80"/>
      </w:pPr>
      <w:r>
        <w:rPr>
          <w:color w:val="CCCCCC"/>
          <w:sz w:val="12"/>
        </w:rPr>
        <w:t>────────────────────────────────────────────────────────────────────────────────</w:t>
      </w:r>
    </w:p>
    <w:p>
      <w:pPr>
        <w:shd w:fill="2D5F8A" w:val="clear"/>
        <w:spacing w:before="280" w:after="160"/>
      </w:pPr>
      <w:r>
        <w:rPr>
          <w:rFonts w:ascii="Calibri" w:hAnsi="Calibri"/>
          <w:b/>
          <w:color w:val="FFFFFF"/>
          <w:sz w:val="32"/>
        </w:rPr>
        <w:t xml:space="preserve">  Table of Contents</w:t>
      </w:r>
    </w:p>
    <w:p>
      <w:pPr>
        <w:spacing w:after="60"/>
        <w:ind w:left="567"/>
      </w:pPr>
      <w:r>
        <w:rPr>
          <w:color w:val="2D5F8A"/>
          <w:sz w:val="22"/>
        </w:rPr>
        <w:t xml:space="preserve">• </w:t>
      </w:r>
      <w:r>
        <w:rPr>
          <w:color w:val="333333"/>
          <w:sz w:val="22"/>
        </w:rPr>
        <w:t>Section 0a: ORM Evaluation</w:t>
      </w:r>
    </w:p>
    <w:p>
      <w:pPr>
        <w:spacing w:after="60"/>
        <w:ind w:left="567"/>
      </w:pPr>
      <w:r>
        <w:rPr>
          <w:color w:val="2D5F8A"/>
          <w:sz w:val="22"/>
        </w:rPr>
        <w:t xml:space="preserve">• </w:t>
      </w:r>
      <w:r>
        <w:rPr>
          <w:color w:val="333333"/>
          <w:sz w:val="22"/>
        </w:rPr>
        <w:t>Section 0b: API Layer Evaluation</w:t>
      </w:r>
    </w:p>
    <w:p>
      <w:pPr>
        <w:spacing w:after="60"/>
        <w:ind w:left="567"/>
      </w:pPr>
      <w:r>
        <w:rPr>
          <w:color w:val="2D5F8A"/>
          <w:sz w:val="22"/>
        </w:rPr>
        <w:t xml:space="preserve">• </w:t>
      </w:r>
      <w:r>
        <w:rPr>
          <w:color w:val="333333"/>
          <w:sz w:val="22"/>
        </w:rPr>
        <w:t>Section 0c: AWS Services Assessment</w:t>
      </w:r>
    </w:p>
    <w:p>
      <w:pPr>
        <w:spacing w:after="60"/>
        <w:ind w:left="567"/>
      </w:pPr>
      <w:r>
        <w:rPr>
          <w:color w:val="2D5F8A"/>
          <w:sz w:val="22"/>
        </w:rPr>
        <w:t xml:space="preserve">• </w:t>
      </w:r>
      <w:r>
        <w:rPr>
          <w:color w:val="333333"/>
          <w:sz w:val="22"/>
        </w:rPr>
        <w:t>Section 0d: Complete Stack Summary</w:t>
      </w:r>
    </w:p>
    <w:p>
      <w:pPr>
        <w:spacing w:after="60"/>
        <w:ind w:left="567"/>
      </w:pPr>
      <w:r>
        <w:rPr>
          <w:color w:val="2D5F8A"/>
          <w:sz w:val="22"/>
        </w:rPr>
        <w:t xml:space="preserve">• </w:t>
      </w:r>
      <w:r>
        <w:rPr>
          <w:color w:val="333333"/>
          <w:sz w:val="22"/>
        </w:rPr>
        <w:t>Section 1: Architecture Critique</w:t>
      </w:r>
    </w:p>
    <w:p>
      <w:pPr>
        <w:spacing w:after="60"/>
        <w:ind w:left="567"/>
      </w:pPr>
      <w:r>
        <w:rPr>
          <w:color w:val="2D5F8A"/>
          <w:sz w:val="22"/>
        </w:rPr>
        <w:t xml:space="preserve">• </w:t>
      </w:r>
      <w:r>
        <w:rPr>
          <w:color w:val="333333"/>
          <w:sz w:val="22"/>
        </w:rPr>
        <w:t>Section 2: Recommended Schema</w:t>
      </w:r>
    </w:p>
    <w:p>
      <w:pPr>
        <w:spacing w:after="60"/>
        <w:ind w:left="567"/>
      </w:pPr>
      <w:r>
        <w:rPr>
          <w:color w:val="2D5F8A"/>
          <w:sz w:val="22"/>
        </w:rPr>
        <w:t xml:space="preserve">• </w:t>
      </w:r>
      <w:r>
        <w:rPr>
          <w:color w:val="333333"/>
          <w:sz w:val="22"/>
        </w:rPr>
        <w:t>Section 3: Document-to-Schema Reconciliation</w:t>
      </w:r>
    </w:p>
    <w:p>
      <w:pPr>
        <w:spacing w:after="60"/>
        <w:ind w:left="567"/>
      </w:pPr>
      <w:r>
        <w:rPr>
          <w:color w:val="2D5F8A"/>
          <w:sz w:val="22"/>
        </w:rPr>
        <w:t xml:space="preserve">• </w:t>
      </w:r>
      <w:r>
        <w:rPr>
          <w:color w:val="333333"/>
          <w:sz w:val="22"/>
        </w:rPr>
        <w:t>Section 4: Feed Architecture</w:t>
      </w:r>
    </w:p>
    <w:p>
      <w:pPr>
        <w:spacing w:after="60"/>
        <w:ind w:left="567"/>
      </w:pPr>
      <w:r>
        <w:rPr>
          <w:color w:val="2D5F8A"/>
          <w:sz w:val="22"/>
        </w:rPr>
        <w:t xml:space="preserve">• </w:t>
      </w:r>
      <w:r>
        <w:rPr>
          <w:color w:val="333333"/>
          <w:sz w:val="22"/>
        </w:rPr>
        <w:t>Section 5: State Machines</w:t>
      </w:r>
    </w:p>
    <w:p>
      <w:pPr>
        <w:spacing w:after="60"/>
        <w:ind w:left="567"/>
      </w:pPr>
      <w:r>
        <w:rPr>
          <w:color w:val="2D5F8A"/>
          <w:sz w:val="22"/>
        </w:rPr>
        <w:t xml:space="preserve">• </w:t>
      </w:r>
      <w:r>
        <w:rPr>
          <w:color w:val="333333"/>
          <w:sz w:val="22"/>
        </w:rPr>
        <w:t>Section 6: Missing Infrastructure</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0a: ORM Evaluation</w:t>
      </w:r>
    </w:p>
    <w:p>
      <w:pPr>
        <w:shd w:fill="3A7CBD" w:val="clear"/>
        <w:spacing w:before="200" w:after="160"/>
      </w:pPr>
      <w:r>
        <w:rPr>
          <w:rFonts w:ascii="Calibri" w:hAnsi="Calibri"/>
          <w:b/>
          <w:color w:val="FFFFFF"/>
          <w:sz w:val="26"/>
        </w:rPr>
        <w:t xml:space="preserve">  The Question</w:t>
      </w:r>
    </w:p>
    <w:p>
      <w:r>
        <w:rPr>
          <w:color w:val="333333"/>
          <w:sz w:val="22"/>
        </w:rPr>
        <w:t>Is Prisma the right ORM for a platform that needs Class Table Inheritance, complex JSONB queries, PostGIS geography, audit logging via subscribers, financial transaction integrity for auctions, and eventual analytics event streams?</w:t>
      </w:r>
    </w:p>
    <w:p>
      <w:pPr>
        <w:shd w:fill="3A7CBD" w:val="clear"/>
        <w:spacing w:before="200" w:after="160"/>
      </w:pPr>
      <w:r>
        <w:rPr>
          <w:rFonts w:ascii="Calibri" w:hAnsi="Calibri"/>
          <w:b/>
          <w:color w:val="FFFFFF"/>
          <w:sz w:val="26"/>
        </w:rPr>
        <w:t xml:space="preserve">  Current Investment in Prisma</w:t>
      </w:r>
    </w:p>
    <w:p>
      <w:r>
        <w:rPr>
          <w:color w:val="333333"/>
          <w:sz w:val="22"/>
        </w:rPr>
        <w:t>Scaffolding-level. A 599-line schema, 5 route files (~430 lines of business logic), one Fastify plugin. Estimated 2-3 days of work to reproduce. Switching cost is low now and exponentially expensive later.</w:t>
      </w:r>
    </w:p>
    <w:p>
      <w:r>
        <w:rPr>
          <w:color w:val="333333"/>
          <w:sz w:val="22"/>
        </w:rPr>
        <w:t>Current dependencies (</w:t>
      </w:r>
      <w:r>
        <w:rPr>
          <w:rFonts w:ascii="Courier New" w:hAnsi="Courier New"/>
          <w:color w:val="C7254E"/>
          <w:sz w:val="18"/>
        </w:rPr>
        <w:t>kuwboo-rebuild/backend/package.json</w:t>
      </w:r>
      <w:r>
        <w:rPr>
          <w:color w:val="333333"/>
          <w:sz w:val="22"/>
        </w:rPr>
        <w:t>):</w:t>
      </w:r>
    </w:p>
    <w:p>
      <w:pPr>
        <w:spacing w:after="60"/>
        <w:ind w:left="567"/>
      </w:pPr>
      <w:r>
        <w:rPr>
          <w:color w:val="2D5F8A"/>
          <w:sz w:val="22"/>
        </w:rPr>
        <w:t xml:space="preserve">• </w:t>
      </w:r>
      <w:r>
        <w:rPr>
          <w:rFonts w:ascii="Courier New" w:hAnsi="Courier New"/>
          <w:color w:val="C7254E"/>
          <w:sz w:val="18"/>
        </w:rPr>
        <w:t>@prisma/client: ^5.10.2</w:t>
      </w:r>
    </w:p>
    <w:p>
      <w:pPr>
        <w:spacing w:after="60"/>
        <w:ind w:left="567"/>
      </w:pPr>
      <w:r>
        <w:rPr>
          <w:color w:val="2D5F8A"/>
          <w:sz w:val="22"/>
        </w:rPr>
        <w:t xml:space="preserve">• </w:t>
      </w:r>
      <w:r>
        <w:rPr>
          <w:rFonts w:ascii="Courier New" w:hAnsi="Courier New"/>
          <w:color w:val="C7254E"/>
          <w:sz w:val="18"/>
        </w:rPr>
        <w:t>prisma: ^5.10.2</w:t>
      </w:r>
      <w:r>
        <w:rPr>
          <w:color w:val="333333"/>
          <w:sz w:val="22"/>
        </w:rPr>
        <w:t xml:space="preserve"> (devDependency)</w:t>
      </w:r>
    </w:p>
    <w:p>
      <w:pPr>
        <w:shd w:fill="3A7CBD" w:val="clear"/>
        <w:spacing w:before="200" w:after="160"/>
      </w:pPr>
      <w:r>
        <w:rPr>
          <w:rFonts w:ascii="Calibri" w:hAnsi="Calibri"/>
          <w:b/>
          <w:color w:val="FFFFFF"/>
          <w:sz w:val="26"/>
        </w:rPr>
        <w:t xml:space="preserve">  Evaluation Against Kuwboo's Requirements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Requirement</w:t>
            </w:r>
          </w:p>
        </w:tc>
        <w:tc>
          <w:tcPr>
            <w:tcW w:type="dxa" w:w="2351"/>
            <w:shd w:fill="2D5F8A" w:val="clear"/>
          </w:tcPr>
          <w:p>
            <w:r/>
            <w:r>
              <w:rPr>
                <w:rFonts w:ascii="Calibri" w:hAnsi="Calibri"/>
                <w:b/>
                <w:color w:val="FFFFFF"/>
                <w:sz w:val="20"/>
              </w:rPr>
              <w:t>Prisma</w:t>
            </w:r>
          </w:p>
        </w:tc>
        <w:tc>
          <w:tcPr>
            <w:tcW w:type="dxa" w:w="2351"/>
            <w:shd w:fill="2D5F8A" w:val="clear"/>
          </w:tcPr>
          <w:p>
            <w:r/>
            <w:r>
              <w:rPr>
                <w:rFonts w:ascii="Calibri" w:hAnsi="Calibri"/>
                <w:b/>
                <w:color w:val="FFFFFF"/>
                <w:sz w:val="20"/>
              </w:rPr>
              <w:t>TypeORM</w:t>
            </w:r>
          </w:p>
        </w:tc>
        <w:tc>
          <w:tcPr>
            <w:tcW w:type="dxa" w:w="2351"/>
            <w:shd w:fill="2D5F8A" w:val="clear"/>
          </w:tcPr>
          <w:p>
            <w:r/>
            <w:r>
              <w:rPr>
                <w:rFonts w:ascii="Calibri" w:hAnsi="Calibri"/>
                <w:b/>
                <w:color w:val="FFFFFF"/>
                <w:sz w:val="20"/>
              </w:rPr>
              <w:t>Drizzle</w:t>
            </w:r>
          </w:p>
        </w:tc>
      </w:tr>
      <w:tr>
        <w:tc>
          <w:tcPr>
            <w:tcW w:type="dxa" w:w="2351"/>
          </w:tcPr>
          <w:p>
            <w:r/>
            <w:r>
              <w:rPr>
                <w:b/>
                <w:color w:val="333333"/>
                <w:sz w:val="20"/>
              </w:rPr>
              <w:t>Class Table Inheritance (CTI)</w:t>
            </w:r>
          </w:p>
        </w:tc>
        <w:tc>
          <w:tcPr>
            <w:tcW w:type="dxa" w:w="2351"/>
          </w:tcPr>
          <w:p>
            <w:r/>
            <w:r>
              <w:rPr>
                <w:color w:val="333333"/>
                <w:sz w:val="20"/>
              </w:rPr>
              <w:t xml:space="preserve">Not supported natively. Must model as manual 1:1 optional relations. No </w:t>
            </w:r>
            <w:r>
              <w:rPr>
                <w:rFonts w:ascii="Courier New" w:hAnsi="Courier New"/>
                <w:color w:val="C7254E"/>
                <w:sz w:val="18"/>
              </w:rPr>
              <w:t>@TableInheritance()</w:t>
            </w:r>
            <w:r>
              <w:rPr>
                <w:color w:val="333333"/>
                <w:sz w:val="20"/>
              </w:rPr>
              <w:t xml:space="preserve"> concept.</w:t>
            </w:r>
          </w:p>
        </w:tc>
        <w:tc>
          <w:tcPr>
            <w:tcW w:type="dxa" w:w="2351"/>
          </w:tcPr>
          <w:p>
            <w:r/>
            <w:r>
              <w:rPr>
                <w:color w:val="333333"/>
                <w:sz w:val="20"/>
              </w:rPr>
              <w:t xml:space="preserve">First-class. </w:t>
            </w:r>
            <w:r>
              <w:rPr>
                <w:rFonts w:ascii="Courier New" w:hAnsi="Courier New"/>
                <w:color w:val="C7254E"/>
                <w:sz w:val="18"/>
              </w:rPr>
              <w:t>@TableInheritance()</w:t>
            </w:r>
            <w:r>
              <w:rPr>
                <w:color w:val="333333"/>
                <w:sz w:val="20"/>
              </w:rPr>
              <w:t xml:space="preserve"> + </w:t>
            </w:r>
            <w:r>
              <w:rPr>
                <w:rFonts w:ascii="Courier New" w:hAnsi="Courier New"/>
                <w:color w:val="C7254E"/>
                <w:sz w:val="18"/>
              </w:rPr>
              <w:t>@ChildEntity()</w:t>
            </w:r>
            <w:r>
              <w:rPr>
                <w:color w:val="333333"/>
                <w:sz w:val="20"/>
              </w:rPr>
              <w:t xml:space="preserve"> decorators. This is the strongest reason to switch.</w:t>
            </w:r>
          </w:p>
        </w:tc>
        <w:tc>
          <w:tcPr>
            <w:tcW w:type="dxa" w:w="2351"/>
          </w:tcPr>
          <w:p>
            <w:r/>
            <w:r>
              <w:rPr>
                <w:color w:val="333333"/>
                <w:sz w:val="20"/>
              </w:rPr>
              <w:t>Not supported. Manual 1:1 like Prisma.</w:t>
            </w:r>
          </w:p>
        </w:tc>
      </w:tr>
      <w:tr>
        <w:tc>
          <w:tcPr>
            <w:tcW w:type="dxa" w:w="2351"/>
            <w:shd w:fill="E8F0FE" w:val="clear"/>
          </w:tcPr>
          <w:p>
            <w:r/>
            <w:r>
              <w:rPr>
                <w:b/>
                <w:color w:val="333333"/>
                <w:sz w:val="20"/>
              </w:rPr>
              <w:t>Complex WHERE on typed columns</w:t>
            </w:r>
          </w:p>
        </w:tc>
        <w:tc>
          <w:tcPr>
            <w:tcW w:type="dxa" w:w="2351"/>
            <w:shd w:fill="E8F0FE" w:val="clear"/>
          </w:tcPr>
          <w:p>
            <w:r/>
            <w:r>
              <w:rPr>
                <w:color w:val="333333"/>
                <w:sz w:val="20"/>
              </w:rPr>
              <w:t xml:space="preserve">Works if columns are first-class. Fails when data is in </w:t>
            </w:r>
            <w:r>
              <w:rPr>
                <w:rFonts w:ascii="Courier New" w:hAnsi="Courier New"/>
                <w:color w:val="C7254E"/>
                <w:sz w:val="18"/>
              </w:rPr>
              <w:t>metadata Json</w:t>
            </w:r>
            <w:r>
              <w:rPr>
                <w:color w:val="333333"/>
                <w:sz w:val="20"/>
              </w:rPr>
              <w:t xml:space="preserve"> — requires </w:t>
            </w:r>
            <w:r>
              <w:rPr>
                <w:rFonts w:ascii="Courier New" w:hAnsi="Courier New"/>
                <w:color w:val="C7254E"/>
                <w:sz w:val="18"/>
              </w:rPr>
              <w:t>$queryRaw</w:t>
            </w:r>
            <w:r>
              <w:rPr>
                <w:color w:val="333333"/>
                <w:sz w:val="20"/>
              </w:rPr>
              <w:t xml:space="preserve"> for JSONB path queries. Prisma Client can't express </w:t>
            </w:r>
            <w:r>
              <w:rPr>
                <w:rFonts w:ascii="Courier New" w:hAnsi="Courier New"/>
                <w:color w:val="C7254E"/>
                <w:sz w:val="18"/>
              </w:rPr>
              <w:t>WHERE (metadata-&gt;&gt;'priceCents')::int &lt; 5000</w:t>
            </w:r>
            <w:r>
              <w:rPr>
                <w:color w:val="333333"/>
                <w:sz w:val="20"/>
              </w:rPr>
              <w:t>.</w:t>
            </w:r>
          </w:p>
        </w:tc>
        <w:tc>
          <w:tcPr>
            <w:tcW w:type="dxa" w:w="2351"/>
            <w:shd w:fill="E8F0FE" w:val="clear"/>
          </w:tcPr>
          <w:p>
            <w:r/>
            <w:r>
              <w:rPr>
                <w:color w:val="333333"/>
                <w:sz w:val="20"/>
              </w:rPr>
              <w:t>QueryBuilder handles arbitrary WHERE, JOIN, subqueries. Can mix typed columns and raw fragments.</w:t>
            </w:r>
          </w:p>
        </w:tc>
        <w:tc>
          <w:tcPr>
            <w:tcW w:type="dxa" w:w="2351"/>
            <w:shd w:fill="E8F0FE" w:val="clear"/>
          </w:tcPr>
          <w:p>
            <w:r/>
            <w:r>
              <w:rPr>
                <w:color w:val="333333"/>
                <w:sz w:val="20"/>
              </w:rPr>
              <w:t>SQL-shaped TypeScript — expressive, handles complex queries well.</w:t>
            </w:r>
          </w:p>
        </w:tc>
      </w:tr>
      <w:tr>
        <w:tc>
          <w:tcPr>
            <w:tcW w:type="dxa" w:w="2351"/>
          </w:tcPr>
          <w:p>
            <w:r/>
            <w:r>
              <w:rPr>
                <w:b/>
                <w:color w:val="333333"/>
                <w:sz w:val="20"/>
              </w:rPr>
              <w:t>PostGIS geography</w:t>
            </w:r>
          </w:p>
        </w:tc>
        <w:tc>
          <w:tcPr>
            <w:tcW w:type="dxa" w:w="2351"/>
          </w:tcPr>
          <w:p>
            <w:r/>
            <w:r>
              <w:rPr>
                <w:rFonts w:ascii="Courier New" w:hAnsi="Courier New"/>
                <w:color w:val="C7254E"/>
                <w:sz w:val="18"/>
              </w:rPr>
              <w:t>Unsupported("geography(Point, 4326)")</w:t>
            </w:r>
            <w:r>
              <w:rPr>
                <w:color w:val="333333"/>
                <w:sz w:val="20"/>
              </w:rPr>
              <w:t xml:space="preserve"> — can't be queried via Prisma Client. Every proximity query is raw SQL. See </w:t>
            </w:r>
            <w:r>
              <w:rPr>
                <w:rFonts w:ascii="Courier New" w:hAnsi="Courier New"/>
                <w:color w:val="C7254E"/>
                <w:sz w:val="18"/>
              </w:rPr>
              <w:t>schema.prisma</w:t>
            </w:r>
            <w:r>
              <w:rPr>
                <w:color w:val="333333"/>
                <w:sz w:val="20"/>
              </w:rPr>
              <w:t xml:space="preserve"> line 43 — </w:t>
            </w:r>
            <w:r>
              <w:rPr>
                <w:rFonts w:ascii="Courier New" w:hAnsi="Courier New"/>
                <w:color w:val="C7254E"/>
                <w:sz w:val="18"/>
              </w:rPr>
              <w:t>lastLocation</w:t>
            </w:r>
            <w:r>
              <w:rPr>
                <w:color w:val="333333"/>
                <w:sz w:val="20"/>
              </w:rPr>
              <w:t xml:space="preserve"> is already </w:t>
            </w:r>
            <w:r>
              <w:rPr>
                <w:rFonts w:ascii="Courier New" w:hAnsi="Courier New"/>
                <w:color w:val="C7254E"/>
                <w:sz w:val="18"/>
              </w:rPr>
              <w:t>Unsupported</w:t>
            </w:r>
            <w:r>
              <w:rPr>
                <w:color w:val="333333"/>
                <w:sz w:val="20"/>
              </w:rPr>
              <w:t>.</w:t>
            </w:r>
          </w:p>
        </w:tc>
        <w:tc>
          <w:tcPr>
            <w:tcW w:type="dxa" w:w="2351"/>
          </w:tcPr>
          <w:p>
            <w:r/>
            <w:r>
              <w:rPr>
                <w:rFonts w:ascii="Courier New" w:hAnsi="Courier New"/>
                <w:color w:val="C7254E"/>
                <w:sz w:val="18"/>
              </w:rPr>
              <w:t>@Column({ type: 'geography', spatialFeatureType: 'Point', srid: 4326 })</w:t>
            </w:r>
            <w:r>
              <w:rPr>
                <w:color w:val="333333"/>
                <w:sz w:val="20"/>
              </w:rPr>
              <w:t xml:space="preserve"> — first-class spatial type with query support.</w:t>
            </w:r>
          </w:p>
        </w:tc>
        <w:tc>
          <w:tcPr>
            <w:tcW w:type="dxa" w:w="2351"/>
          </w:tcPr>
          <w:p>
            <w:r/>
            <w:r>
              <w:rPr>
                <w:color w:val="333333"/>
                <w:sz w:val="20"/>
              </w:rPr>
              <w:t>Supported via custom types + raw SQL helpers. Less ergonomic than TypeORM.</w:t>
            </w:r>
          </w:p>
        </w:tc>
      </w:tr>
      <w:tr>
        <w:tc>
          <w:tcPr>
            <w:tcW w:type="dxa" w:w="2351"/>
            <w:shd w:fill="E8F0FE" w:val="clear"/>
          </w:tcPr>
          <w:p>
            <w:r/>
            <w:r>
              <w:rPr>
                <w:b/>
                <w:color w:val="333333"/>
                <w:sz w:val="20"/>
              </w:rPr>
              <w:t>Entity subscribers / audit logging</w:t>
            </w:r>
          </w:p>
        </w:tc>
        <w:tc>
          <w:tcPr>
            <w:tcW w:type="dxa" w:w="2351"/>
            <w:shd w:fill="E8F0FE" w:val="clear"/>
          </w:tcPr>
          <w:p>
            <w:r/>
            <w:r>
              <w:rPr>
                <w:color w:val="333333"/>
                <w:sz w:val="20"/>
              </w:rPr>
              <w:t xml:space="preserve">Middleware (limited). Can intercept queries but no entity lifecycle hooks. No </w:t>
            </w:r>
            <w:r>
              <w:rPr>
                <w:rFonts w:ascii="Courier New" w:hAnsi="Courier New"/>
                <w:color w:val="C7254E"/>
                <w:sz w:val="18"/>
              </w:rPr>
              <w:t>@AfterInsert</w:t>
            </w:r>
            <w:r>
              <w:rPr>
                <w:color w:val="333333"/>
                <w:sz w:val="20"/>
              </w:rPr>
              <w:t xml:space="preserve">, </w:t>
            </w:r>
            <w:r>
              <w:rPr>
                <w:rFonts w:ascii="Courier New" w:hAnsi="Courier New"/>
                <w:color w:val="C7254E"/>
                <w:sz w:val="18"/>
              </w:rPr>
              <w:t>@AfterUpdate</w:t>
            </w:r>
            <w:r>
              <w:rPr>
                <w:color w:val="333333"/>
                <w:sz w:val="20"/>
              </w:rPr>
              <w:t>.</w:t>
            </w:r>
          </w:p>
        </w:tc>
        <w:tc>
          <w:tcPr>
            <w:tcW w:type="dxa" w:w="2351"/>
            <w:shd w:fill="E8F0FE" w:val="clear"/>
          </w:tcPr>
          <w:p>
            <w:r/>
            <w:r>
              <w:rPr>
                <w:color w:val="333333"/>
                <w:sz w:val="20"/>
              </w:rPr>
              <w:t xml:space="preserve">Entity subscribers — </w:t>
            </w:r>
            <w:r>
              <w:rPr>
                <w:rFonts w:ascii="Courier New" w:hAnsi="Courier New"/>
                <w:color w:val="C7254E"/>
                <w:sz w:val="18"/>
              </w:rPr>
              <w:t>@EventSubscriber()</w:t>
            </w:r>
            <w:r>
              <w:rPr>
                <w:color w:val="333333"/>
                <w:sz w:val="20"/>
              </w:rPr>
              <w:t xml:space="preserve"> with </w:t>
            </w:r>
            <w:r>
              <w:rPr>
                <w:rFonts w:ascii="Courier New" w:hAnsi="Courier New"/>
                <w:color w:val="C7254E"/>
                <w:sz w:val="18"/>
              </w:rPr>
              <w:t>afterInsert</w:t>
            </w:r>
            <w:r>
              <w:rPr>
                <w:color w:val="333333"/>
                <w:sz w:val="20"/>
              </w:rPr>
              <w:t xml:space="preserve">, </w:t>
            </w:r>
            <w:r>
              <w:rPr>
                <w:rFonts w:ascii="Courier New" w:hAnsi="Courier New"/>
                <w:color w:val="C7254E"/>
                <w:sz w:val="18"/>
              </w:rPr>
              <w:t>afterUpdate</w:t>
            </w:r>
            <w:r>
              <w:rPr>
                <w:color w:val="333333"/>
                <w:sz w:val="20"/>
              </w:rPr>
              <w:t xml:space="preserve">, </w:t>
            </w:r>
            <w:r>
              <w:rPr>
                <w:rFonts w:ascii="Courier New" w:hAnsi="Courier New"/>
                <w:color w:val="C7254E"/>
                <w:sz w:val="18"/>
              </w:rPr>
              <w:t>afterRemove</w:t>
            </w:r>
            <w:r>
              <w:rPr>
                <w:color w:val="333333"/>
                <w:sz w:val="20"/>
              </w:rPr>
              <w:t>. Automatic audit trail without per-query boilerplate.</w:t>
            </w:r>
          </w:p>
        </w:tc>
        <w:tc>
          <w:tcPr>
            <w:tcW w:type="dxa" w:w="2351"/>
            <w:shd w:fill="E8F0FE" w:val="clear"/>
          </w:tcPr>
          <w:p>
            <w:r/>
            <w:r>
              <w:rPr>
                <w:color w:val="333333"/>
                <w:sz w:val="20"/>
              </w:rPr>
              <w:t>None built-in. Must implement manually.</w:t>
            </w:r>
          </w:p>
        </w:tc>
      </w:tr>
      <w:tr>
        <w:tc>
          <w:tcPr>
            <w:tcW w:type="dxa" w:w="2351"/>
          </w:tcPr>
          <w:p>
            <w:r/>
            <w:r>
              <w:rPr>
                <w:b/>
                <w:color w:val="333333"/>
                <w:sz w:val="20"/>
              </w:rPr>
              <w:t>Composable query builder</w:t>
            </w:r>
          </w:p>
        </w:tc>
        <w:tc>
          <w:tcPr>
            <w:tcW w:type="dxa" w:w="2351"/>
          </w:tcPr>
          <w:p>
            <w:r/>
            <w:r>
              <w:rPr>
                <w:color w:val="333333"/>
                <w:sz w:val="20"/>
              </w:rPr>
              <w:t xml:space="preserve">Limited. Chained </w:t>
            </w:r>
            <w:r>
              <w:rPr>
                <w:rFonts w:ascii="Courier New" w:hAnsi="Courier New"/>
                <w:color w:val="C7254E"/>
                <w:sz w:val="18"/>
              </w:rPr>
              <w:t>where</w:t>
            </w:r>
            <w:r>
              <w:rPr>
                <w:color w:val="333333"/>
                <w:sz w:val="20"/>
              </w:rPr>
              <w:t xml:space="preserve"> is AND-only. No OR composition without </w:t>
            </w:r>
            <w:r>
              <w:rPr>
                <w:rFonts w:ascii="Courier New" w:hAnsi="Courier New"/>
                <w:color w:val="C7254E"/>
                <w:sz w:val="18"/>
              </w:rPr>
              <w:t>$queryRaw</w:t>
            </w:r>
            <w:r>
              <w:rPr>
                <w:color w:val="333333"/>
                <w:sz w:val="20"/>
              </w:rPr>
              <w:t>.</w:t>
            </w:r>
          </w:p>
        </w:tc>
        <w:tc>
          <w:tcPr>
            <w:tcW w:type="dxa" w:w="2351"/>
          </w:tcPr>
          <w:p>
            <w:r/>
            <w:r>
              <w:rPr>
                <w:color w:val="333333"/>
                <w:sz w:val="20"/>
              </w:rPr>
              <w:t xml:space="preserve">QueryBuilder — </w:t>
            </w:r>
            <w:r>
              <w:rPr>
                <w:rFonts w:ascii="Courier New" w:hAnsi="Courier New"/>
                <w:color w:val="C7254E"/>
                <w:sz w:val="18"/>
              </w:rPr>
              <w:t>.where()</w:t>
            </w:r>
            <w:r>
              <w:rPr>
                <w:color w:val="333333"/>
                <w:sz w:val="20"/>
              </w:rPr>
              <w:t xml:space="preserve">, </w:t>
            </w:r>
            <w:r>
              <w:rPr>
                <w:rFonts w:ascii="Courier New" w:hAnsi="Courier New"/>
                <w:color w:val="C7254E"/>
                <w:sz w:val="18"/>
              </w:rPr>
              <w:t>.andWhere()</w:t>
            </w:r>
            <w:r>
              <w:rPr>
                <w:color w:val="333333"/>
                <w:sz w:val="20"/>
              </w:rPr>
              <w:t xml:space="preserve">, </w:t>
            </w:r>
            <w:r>
              <w:rPr>
                <w:rFonts w:ascii="Courier New" w:hAnsi="Courier New"/>
                <w:color w:val="C7254E"/>
                <w:sz w:val="18"/>
              </w:rPr>
              <w:t>.orWhere()</w:t>
            </w:r>
            <w:r>
              <w:rPr>
                <w:color w:val="333333"/>
                <w:sz w:val="20"/>
              </w:rPr>
              <w:t xml:space="preserve">, </w:t>
            </w:r>
            <w:r>
              <w:rPr>
                <w:rFonts w:ascii="Courier New" w:hAnsi="Courier New"/>
                <w:color w:val="C7254E"/>
                <w:sz w:val="18"/>
              </w:rPr>
              <w:t>.leftJoin()</w:t>
            </w:r>
            <w:r>
              <w:rPr>
                <w:color w:val="333333"/>
                <w:sz w:val="20"/>
              </w:rPr>
              <w:t xml:space="preserve">, </w:t>
            </w:r>
            <w:r>
              <w:rPr>
                <w:rFonts w:ascii="Courier New" w:hAnsi="Courier New"/>
                <w:color w:val="C7254E"/>
                <w:sz w:val="18"/>
              </w:rPr>
              <w:t>.subQuery()</w:t>
            </w:r>
            <w:r>
              <w:rPr>
                <w:color w:val="333333"/>
                <w:sz w:val="20"/>
              </w:rPr>
              <w:t>. Fully composable.</w:t>
            </w:r>
          </w:p>
        </w:tc>
        <w:tc>
          <w:tcPr>
            <w:tcW w:type="dxa" w:w="2351"/>
          </w:tcPr>
          <w:p>
            <w:r/>
            <w:r>
              <w:rPr>
                <w:color w:val="333333"/>
                <w:sz w:val="20"/>
              </w:rPr>
              <w:t>SQL-shaped builder. Good composability, different paradigm.</w:t>
            </w:r>
          </w:p>
        </w:tc>
      </w:tr>
      <w:tr>
        <w:tc>
          <w:tcPr>
            <w:tcW w:type="dxa" w:w="2351"/>
            <w:shd w:fill="E8F0FE" w:val="clear"/>
          </w:tcPr>
          <w:p>
            <w:r/>
            <w:r>
              <w:rPr>
                <w:b/>
                <w:color w:val="333333"/>
                <w:sz w:val="20"/>
              </w:rPr>
              <w:t>Transaction support</w:t>
            </w:r>
          </w:p>
        </w:tc>
        <w:tc>
          <w:tcPr>
            <w:tcW w:type="dxa" w:w="2351"/>
            <w:shd w:fill="E8F0FE" w:val="clear"/>
          </w:tcPr>
          <w:p>
            <w:r/>
            <w:r>
              <w:rPr>
                <w:rFonts w:ascii="Courier New" w:hAnsi="Courier New"/>
                <w:color w:val="C7254E"/>
                <w:sz w:val="18"/>
              </w:rPr>
              <w:t>$transaction([...])</w:t>
            </w:r>
            <w:r>
              <w:rPr>
                <w:color w:val="333333"/>
                <w:sz w:val="20"/>
              </w:rPr>
              <w:t xml:space="preserve"> — sequential. </w:t>
            </w:r>
            <w:r>
              <w:rPr>
                <w:rFonts w:ascii="Courier New" w:hAnsi="Courier New"/>
                <w:color w:val="C7254E"/>
                <w:sz w:val="18"/>
              </w:rPr>
              <w:t>$transaction(async (tx) =&gt; {...})</w:t>
            </w:r>
            <w:r>
              <w:rPr>
                <w:color w:val="333333"/>
                <w:sz w:val="20"/>
              </w:rPr>
              <w:t xml:space="preserve"> — interactive. Works but verbose.</w:t>
            </w:r>
          </w:p>
        </w:tc>
        <w:tc>
          <w:tcPr>
            <w:tcW w:type="dxa" w:w="2351"/>
            <w:shd w:fill="E8F0FE" w:val="clear"/>
          </w:tcPr>
          <w:p>
            <w:r/>
            <w:r>
              <w:rPr>
                <w:rFonts w:ascii="Courier New" w:hAnsi="Courier New"/>
                <w:color w:val="C7254E"/>
                <w:sz w:val="18"/>
              </w:rPr>
              <w:t>EntityManager.transaction()</w:t>
            </w:r>
            <w:r>
              <w:rPr>
                <w:color w:val="333333"/>
                <w:sz w:val="20"/>
              </w:rPr>
              <w:t xml:space="preserve"> — idiomatic. </w:t>
            </w:r>
            <w:r>
              <w:rPr>
                <w:rFonts w:ascii="Courier New" w:hAnsi="Courier New"/>
                <w:color w:val="C7254E"/>
                <w:sz w:val="18"/>
              </w:rPr>
              <w:t>QueryRunner</w:t>
            </w:r>
            <w:r>
              <w:rPr>
                <w:color w:val="333333"/>
                <w:sz w:val="20"/>
              </w:rPr>
              <w:t xml:space="preserve"> for manual control.</w:t>
            </w:r>
          </w:p>
        </w:tc>
        <w:tc>
          <w:tcPr>
            <w:tcW w:type="dxa" w:w="2351"/>
            <w:shd w:fill="E8F0FE" w:val="clear"/>
          </w:tcPr>
          <w:p>
            <w:r/>
            <w:r>
              <w:rPr>
                <w:rFonts w:ascii="Courier New" w:hAnsi="Courier New"/>
                <w:color w:val="C7254E"/>
                <w:sz w:val="18"/>
              </w:rPr>
              <w:t>db.transaction()</w:t>
            </w:r>
            <w:r>
              <w:rPr>
                <w:color w:val="333333"/>
                <w:sz w:val="20"/>
              </w:rPr>
              <w:t xml:space="preserve"> — clean, modern API.</w:t>
            </w:r>
          </w:p>
        </w:tc>
      </w:tr>
      <w:tr>
        <w:tc>
          <w:tcPr>
            <w:tcW w:type="dxa" w:w="2351"/>
          </w:tcPr>
          <w:p>
            <w:r/>
            <w:r>
              <w:rPr>
                <w:b/>
                <w:color w:val="333333"/>
                <w:sz w:val="20"/>
              </w:rPr>
              <w:t>Migration flexibility</w:t>
            </w:r>
          </w:p>
        </w:tc>
        <w:tc>
          <w:tcPr>
            <w:tcW w:type="dxa" w:w="2351"/>
          </w:tcPr>
          <w:p>
            <w:r/>
            <w:r>
              <w:rPr>
                <w:color w:val="333333"/>
                <w:sz w:val="20"/>
              </w:rPr>
              <w:t>Opaque. Can't add expression indexes, partial indexes, triggers, or views in Prisma schema. Requires separate SQL migration files that Prisma doesn't track.</w:t>
            </w:r>
          </w:p>
        </w:tc>
        <w:tc>
          <w:tcPr>
            <w:tcW w:type="dxa" w:w="2351"/>
          </w:tcPr>
          <w:p>
            <w:r/>
            <w:r>
              <w:rPr>
                <w:color w:val="333333"/>
                <w:sz w:val="20"/>
              </w:rPr>
              <w:t>Generates SQL files you can edit. Expression indexes, triggers, views all addable. Full control.</w:t>
            </w:r>
          </w:p>
        </w:tc>
        <w:tc>
          <w:tcPr>
            <w:tcW w:type="dxa" w:w="2351"/>
          </w:tcPr>
          <w:p>
            <w:r/>
            <w:r>
              <w:rPr>
                <w:color w:val="333333"/>
                <w:sz w:val="20"/>
              </w:rPr>
              <w:t>Generates editable SQL files. Good flexibility.</w:t>
            </w:r>
          </w:p>
        </w:tc>
      </w:tr>
      <w:tr>
        <w:tc>
          <w:tcPr>
            <w:tcW w:type="dxa" w:w="2351"/>
            <w:shd w:fill="E8F0FE" w:val="clear"/>
          </w:tcPr>
          <w:p>
            <w:r/>
            <w:r>
              <w:rPr>
                <w:b/>
                <w:color w:val="333333"/>
                <w:sz w:val="20"/>
              </w:rPr>
              <w:t>Repository pattern</w:t>
            </w:r>
          </w:p>
        </w:tc>
        <w:tc>
          <w:tcPr>
            <w:tcW w:type="dxa" w:w="2351"/>
            <w:shd w:fill="E8F0FE" w:val="clear"/>
          </w:tcPr>
          <w:p>
            <w:r/>
            <w:r>
              <w:rPr>
                <w:color w:val="333333"/>
                <w:sz w:val="20"/>
              </w:rPr>
              <w:t xml:space="preserve">No repository concept. All queries through global </w:t>
            </w:r>
            <w:r>
              <w:rPr>
                <w:rFonts w:ascii="Courier New" w:hAnsi="Courier New"/>
                <w:color w:val="C7254E"/>
                <w:sz w:val="18"/>
              </w:rPr>
              <w:t>prisma.model.method()</w:t>
            </w:r>
            <w:r>
              <w:rPr>
                <w:color w:val="333333"/>
                <w:sz w:val="20"/>
              </w:rPr>
              <w:t xml:space="preserve">. Business logic scatters into route handlers (visible in </w:t>
            </w:r>
            <w:r>
              <w:rPr>
                <w:rFonts w:ascii="Courier New" w:hAnsi="Courier New"/>
                <w:color w:val="C7254E"/>
                <w:sz w:val="18"/>
              </w:rPr>
              <w:t>routes.ts</w:t>
            </w:r>
            <w:r>
              <w:rPr>
                <w:color w:val="333333"/>
                <w:sz w:val="20"/>
              </w:rPr>
              <w:t>).</w:t>
            </w:r>
          </w:p>
        </w:tc>
        <w:tc>
          <w:tcPr>
            <w:tcW w:type="dxa" w:w="2351"/>
            <w:shd w:fill="E8F0FE" w:val="clear"/>
          </w:tcPr>
          <w:p>
            <w:r/>
            <w:r>
              <w:rPr>
                <w:color w:val="333333"/>
                <w:sz w:val="20"/>
              </w:rPr>
              <w:t xml:space="preserve">Custom repositories — encapsulate business queries (e.g., </w:t>
            </w:r>
            <w:r>
              <w:rPr>
                <w:rFonts w:ascii="Courier New" w:hAnsi="Courier New"/>
                <w:color w:val="C7254E"/>
                <w:sz w:val="18"/>
              </w:rPr>
              <w:t>ContentRepository.findForFeed()</w:t>
            </w:r>
            <w:r>
              <w:rPr>
                <w:color w:val="333333"/>
                <w:sz w:val="20"/>
              </w:rPr>
              <w:t xml:space="preserve">, </w:t>
            </w:r>
            <w:r>
              <w:rPr>
                <w:rFonts w:ascii="Courier New" w:hAnsi="Courier New"/>
                <w:color w:val="C7254E"/>
                <w:sz w:val="18"/>
              </w:rPr>
              <w:t>BlockRepository.isBlocked()</w:t>
            </w:r>
            <w:r>
              <w:rPr>
                <w:color w:val="333333"/>
                <w:sz w:val="20"/>
              </w:rPr>
              <w:t>).</w:t>
            </w:r>
          </w:p>
        </w:tc>
        <w:tc>
          <w:tcPr>
            <w:tcW w:type="dxa" w:w="2351"/>
            <w:shd w:fill="E8F0FE" w:val="clear"/>
          </w:tcPr>
          <w:p>
            <w:r/>
            <w:r>
              <w:rPr>
                <w:color w:val="333333"/>
                <w:sz w:val="20"/>
              </w:rPr>
              <w:t>No built-in repository. Functional query style.</w:t>
            </w:r>
          </w:p>
        </w:tc>
      </w:tr>
      <w:tr>
        <w:tc>
          <w:tcPr>
            <w:tcW w:type="dxa" w:w="2351"/>
          </w:tcPr>
          <w:p>
            <w:r/>
            <w:r>
              <w:rPr>
                <w:b/>
                <w:color w:val="333333"/>
                <w:sz w:val="20"/>
              </w:rPr>
              <w:t>View entities</w:t>
            </w:r>
          </w:p>
        </w:tc>
        <w:tc>
          <w:tcPr>
            <w:tcW w:type="dxa" w:w="2351"/>
          </w:tcPr>
          <w:p>
            <w:r/>
            <w:r>
              <w:rPr>
                <w:color w:val="333333"/>
                <w:sz w:val="20"/>
              </w:rPr>
              <w:t>Not supported.</w:t>
            </w:r>
          </w:p>
        </w:tc>
        <w:tc>
          <w:tcPr>
            <w:tcW w:type="dxa" w:w="2351"/>
          </w:tcPr>
          <w:p>
            <w:r/>
            <w:r>
              <w:rPr>
                <w:rFonts w:ascii="Courier New" w:hAnsi="Courier New"/>
                <w:color w:val="C7254E"/>
                <w:sz w:val="18"/>
              </w:rPr>
              <w:t>@ViewEntity()</w:t>
            </w:r>
            <w:r>
              <w:rPr>
                <w:color w:val="333333"/>
                <w:sz w:val="20"/>
              </w:rPr>
              <w:t xml:space="preserve"> — define database views as queryable entities. Useful for pre-computed feed queries like trending content.</w:t>
            </w:r>
          </w:p>
        </w:tc>
        <w:tc>
          <w:tcPr>
            <w:tcW w:type="dxa" w:w="2351"/>
          </w:tcPr>
          <w:p>
            <w:r/>
            <w:r>
              <w:rPr>
                <w:color w:val="333333"/>
                <w:sz w:val="20"/>
              </w:rPr>
              <w:t>Not built-in, but can query views via raw SQL.</w:t>
            </w:r>
          </w:p>
        </w:tc>
      </w:tr>
      <w:tr>
        <w:tc>
          <w:tcPr>
            <w:tcW w:type="dxa" w:w="2351"/>
            <w:shd w:fill="E8F0FE" w:val="clear"/>
          </w:tcPr>
          <w:p>
            <w:r/>
            <w:r>
              <w:rPr>
                <w:b/>
                <w:color w:val="333333"/>
                <w:sz w:val="20"/>
              </w:rPr>
              <w:t>Type safety</w:t>
            </w:r>
          </w:p>
        </w:tc>
        <w:tc>
          <w:tcPr>
            <w:tcW w:type="dxa" w:w="2351"/>
            <w:shd w:fill="E8F0FE" w:val="clear"/>
          </w:tcPr>
          <w:p>
            <w:r/>
            <w:r>
              <w:rPr>
                <w:color w:val="333333"/>
                <w:sz w:val="20"/>
              </w:rPr>
              <w:t>Strongest. Generated client with full type inference from schema. This is Prisma's best feature.</w:t>
            </w:r>
          </w:p>
        </w:tc>
        <w:tc>
          <w:tcPr>
            <w:tcW w:type="dxa" w:w="2351"/>
            <w:shd w:fill="E8F0FE" w:val="clear"/>
          </w:tcPr>
          <w:p>
            <w:r/>
            <w:r>
              <w:rPr>
                <w:color w:val="333333"/>
                <w:sz w:val="20"/>
              </w:rPr>
              <w:t xml:space="preserve">Weaker. QueryBuilder returns </w:t>
            </w:r>
            <w:r>
              <w:rPr>
                <w:rFonts w:ascii="Courier New" w:hAnsi="Courier New"/>
                <w:color w:val="C7254E"/>
                <w:sz w:val="18"/>
              </w:rPr>
              <w:t>any</w:t>
            </w:r>
            <w:r>
              <w:rPr>
                <w:color w:val="333333"/>
                <w:sz w:val="20"/>
              </w:rPr>
              <w:t xml:space="preserve"> for complex queries. Decorator-based types work for simple cases. Better with strict mode + </w:t>
            </w:r>
            <w:r>
              <w:rPr>
                <w:rFonts w:ascii="Courier New" w:hAnsi="Courier New"/>
                <w:color w:val="C7254E"/>
                <w:sz w:val="18"/>
              </w:rPr>
              <w:t>Relation&lt;&gt;</w:t>
            </w:r>
            <w:r>
              <w:rPr>
                <w:color w:val="333333"/>
                <w:sz w:val="20"/>
              </w:rPr>
              <w:t xml:space="preserve"> types.</w:t>
            </w:r>
          </w:p>
        </w:tc>
        <w:tc>
          <w:tcPr>
            <w:tcW w:type="dxa" w:w="2351"/>
            <w:shd w:fill="E8F0FE" w:val="clear"/>
          </w:tcPr>
          <w:p>
            <w:r/>
            <w:r>
              <w:rPr>
                <w:color w:val="333333"/>
                <w:sz w:val="20"/>
              </w:rPr>
              <w:t>Strong. SQL-shaped TypeScript infers types from schema. Comparable to Prisma for simple queries.</w:t>
            </w:r>
          </w:p>
        </w:tc>
      </w:tr>
      <w:tr>
        <w:tc>
          <w:tcPr>
            <w:tcW w:type="dxa" w:w="2351"/>
          </w:tcPr>
          <w:p>
            <w:r/>
            <w:r>
              <w:rPr>
                <w:b/>
                <w:color w:val="333333"/>
                <w:sz w:val="20"/>
              </w:rPr>
              <w:t>Maturity / ecosystem</w:t>
            </w:r>
          </w:p>
        </w:tc>
        <w:tc>
          <w:tcPr>
            <w:tcW w:type="dxa" w:w="2351"/>
          </w:tcPr>
          <w:p>
            <w:r/>
            <w:r>
              <w:rPr>
                <w:color w:val="333333"/>
                <w:sz w:val="20"/>
              </w:rPr>
              <w:t>Very mature. Large community. Good docs.</w:t>
            </w:r>
          </w:p>
        </w:tc>
        <w:tc>
          <w:tcPr>
            <w:tcW w:type="dxa" w:w="2351"/>
          </w:tcPr>
          <w:p>
            <w:r/>
            <w:r>
              <w:rPr>
                <w:color w:val="333333"/>
                <w:sz w:val="20"/>
              </w:rPr>
              <w:t>Mature but has had maintenance gaps. Active again. Largest TypeScript ORM by adoption.</w:t>
            </w:r>
          </w:p>
        </w:tc>
        <w:tc>
          <w:tcPr>
            <w:tcW w:type="dxa" w:w="2351"/>
          </w:tcPr>
          <w:p>
            <w:r/>
            <w:r>
              <w:rPr>
                <w:color w:val="333333"/>
                <w:sz w:val="20"/>
              </w:rPr>
              <w:t>Young (2023+). Growing fast. Less battle-tested at scale.</w:t>
            </w:r>
          </w:p>
        </w:tc>
      </w:tr>
    </w:tbl>
    <w:p/>
    <w:p>
      <w:pPr>
        <w:shd w:fill="3A7CBD" w:val="clear"/>
        <w:spacing w:before="200" w:after="160"/>
      </w:pPr>
      <w:r>
        <w:rPr>
          <w:rFonts w:ascii="Calibri" w:hAnsi="Calibri"/>
          <w:b/>
          <w:color w:val="FFFFFF"/>
          <w:sz w:val="26"/>
        </w:rPr>
        <w:t xml:space="preserve">  Evidence from the Current Codebase</w:t>
      </w:r>
    </w:p>
    <w:p>
      <w:r>
        <w:rPr>
          <w:b/>
          <w:color w:val="333333"/>
          <w:sz w:val="22"/>
        </w:rPr>
        <w:t>PostGIS is already fighting Prisma.</w:t>
      </w:r>
      <w:r>
        <w:rPr>
          <w:color w:val="333333"/>
          <w:sz w:val="22"/>
        </w:rPr>
        <w:t xml:space="preserve"> Line 43 of </w:t>
      </w:r>
      <w:r>
        <w:rPr>
          <w:rFonts w:ascii="Courier New" w:hAnsi="Courier New"/>
          <w:color w:val="C7254E"/>
          <w:sz w:val="18"/>
        </w:rPr>
        <w:t>schema.prisma</w:t>
      </w:r>
      <w:r>
        <w:rPr>
          <w:color w:val="333333"/>
          <w:sz w:val="22"/>
        </w:rPr>
        <w:t>:</w:t>
      </w:r>
    </w:p>
    <w:p>
      <w:pPr>
        <w:spacing w:before="80" w:after="80" w:line="220" w:lineRule="exact"/>
        <w:shd w:fill="F0F0F0" w:val="clear"/>
      </w:pPr>
      <w:r>
        <w:rPr>
          <w:rFonts w:ascii="Courier New" w:hAnsi="Courier New"/>
          <w:color w:val="333333"/>
          <w:sz w:val="18"/>
        </w:rPr>
        <w:t>lastLocation Unsupported("geography(Point, 4326)")? @map("last_location")</w:t>
      </w:r>
    </w:p>
    <w:p>
      <w:r>
        <w:rPr>
          <w:color w:val="333333"/>
          <w:sz w:val="22"/>
        </w:rPr>
        <w:t xml:space="preserve">Every proximity query for YoYo will require </w:t>
      </w:r>
      <w:r>
        <w:rPr>
          <w:rFonts w:ascii="Courier New" w:hAnsi="Courier New"/>
          <w:color w:val="C7254E"/>
          <w:sz w:val="18"/>
        </w:rPr>
        <w:t>$queryRaw</w:t>
      </w:r>
      <w:r>
        <w:rPr>
          <w:color w:val="333333"/>
          <w:sz w:val="22"/>
        </w:rPr>
        <w:t xml:space="preserve"> — no type safety, no composability, no relation loading. YoYo is a core feature, not a nice-to-have.</w:t>
      </w:r>
    </w:p>
    <w:p>
      <w:r>
        <w:rPr>
          <w:b/>
          <w:color w:val="333333"/>
          <w:sz w:val="22"/>
        </w:rPr>
        <w:t>Metadata JSON is already causing problems.</w:t>
      </w:r>
      <w:r>
        <w:rPr>
          <w:color w:val="333333"/>
          <w:sz w:val="22"/>
        </w:rPr>
        <w:t xml:space="preserve"> The content routes (</w:t>
      </w:r>
      <w:r>
        <w:rPr>
          <w:rFonts w:ascii="Courier New" w:hAnsi="Courier New"/>
          <w:color w:val="C7254E"/>
          <w:sz w:val="18"/>
        </w:rPr>
        <w:t>routes.ts</w:t>
      </w:r>
      <w:r>
        <w:rPr>
          <w:color w:val="333333"/>
          <w:sz w:val="22"/>
        </w:rPr>
        <w:t xml:space="preserve"> line 28-44) define rich Zod schemas for product metadata (price, condition, category, images, auction config) — but all of it gets stuffed into a single </w:t>
      </w:r>
      <w:r>
        <w:rPr>
          <w:rFonts w:ascii="Courier New" w:hAnsi="Courier New"/>
          <w:color w:val="C7254E"/>
          <w:sz w:val="18"/>
        </w:rPr>
        <w:t>metadata Json</w:t>
      </w:r>
      <w:r>
        <w:rPr>
          <w:color w:val="333333"/>
          <w:sz w:val="22"/>
        </w:rPr>
        <w:t xml:space="preserve"> column. Querying "products under £50 in Electronics" requires:</w:t>
      </w:r>
    </w:p>
    <w:p>
      <w:pPr>
        <w:spacing w:before="80" w:after="0" w:line="220" w:lineRule="exact"/>
        <w:shd w:fill="F0F0F0" w:val="clear"/>
      </w:pPr>
      <w:r>
        <w:rPr>
          <w:rFonts w:ascii="Courier New" w:hAnsi="Courier New"/>
          <w:color w:val="333333"/>
          <w:sz w:val="18"/>
        </w:rPr>
        <w:t>-- What you'd need (impossible in Prisma Client):</w:t>
      </w:r>
    </w:p>
    <w:p>
      <w:pPr>
        <w:spacing w:before="0" w:after="0" w:line="220" w:lineRule="exact"/>
        <w:shd w:fill="F0F0F0" w:val="clear"/>
      </w:pPr>
      <w:r>
        <w:rPr>
          <w:rFonts w:ascii="Courier New" w:hAnsi="Courier New"/>
          <w:color w:val="333333"/>
          <w:sz w:val="18"/>
        </w:rPr>
        <w:t>WHERE type = 'PRODUCT'</w:t>
      </w:r>
    </w:p>
    <w:p>
      <w:pPr>
        <w:spacing w:before="0" w:after="0" w:line="220" w:lineRule="exact"/>
        <w:shd w:fill="F0F0F0" w:val="clear"/>
      </w:pPr>
      <w:r>
        <w:rPr>
          <w:rFonts w:ascii="Courier New" w:hAnsi="Courier New"/>
          <w:color w:val="333333"/>
          <w:sz w:val="18"/>
        </w:rPr>
        <w:t xml:space="preserve">  AND (metadata-&gt;&gt;'priceCents')::int &lt; 5000</w:t>
      </w:r>
    </w:p>
    <w:p>
      <w:pPr>
        <w:spacing w:before="0" w:after="80" w:line="220" w:lineRule="exact"/>
        <w:shd w:fill="F0F0F0" w:val="clear"/>
      </w:pPr>
      <w:r>
        <w:rPr>
          <w:rFonts w:ascii="Courier New" w:hAnsi="Courier New"/>
          <w:color w:val="333333"/>
          <w:sz w:val="18"/>
        </w:rPr>
        <w:t xml:space="preserve">  AND (metadata-&gt;&gt;'categoryId') = 'electronics'</w:t>
      </w:r>
    </w:p>
    <w:p>
      <w:r>
        <w:rPr>
          <w:color w:val="333333"/>
          <w:sz w:val="22"/>
        </w:rPr>
        <w:t xml:space="preserve">With TypeORM CTI, these become typed columns on a </w:t>
      </w:r>
      <w:r>
        <w:rPr>
          <w:rFonts w:ascii="Courier New" w:hAnsi="Courier New"/>
          <w:color w:val="C7254E"/>
          <w:sz w:val="18"/>
        </w:rPr>
        <w:t>Product</w:t>
      </w:r>
      <w:r>
        <w:rPr>
          <w:color w:val="333333"/>
          <w:sz w:val="22"/>
        </w:rPr>
        <w:t xml:space="preserve"> child entity — queryable, indexable, type-safe.</w:t>
      </w:r>
    </w:p>
    <w:p>
      <w:r>
        <w:rPr>
          <w:b/>
          <w:color w:val="333333"/>
          <w:sz w:val="22"/>
        </w:rPr>
        <w:t>The old codebase shows why typed columns matter.</w:t>
      </w:r>
      <w:r>
        <w:rPr>
          <w:color w:val="333333"/>
          <w:sz w:val="22"/>
        </w:rPr>
        <w:t xml:space="preserve"> </w:t>
      </w:r>
      <w:r>
        <w:rPr>
          <w:rFonts w:ascii="Courier New" w:hAnsi="Courier New"/>
          <w:color w:val="C7254E"/>
          <w:sz w:val="18"/>
        </w:rPr>
        <w:t>BuySellProduct.js</w:t>
      </w:r>
      <w:r>
        <w:rPr>
          <w:color w:val="333333"/>
          <w:sz w:val="22"/>
        </w:rPr>
        <w:t xml:space="preserve"> has 5 Sequelize scopes with raw SQL literals (</w:t>
      </w:r>
      <w:r>
        <w:rPr>
          <w:rFonts w:ascii="Courier New" w:hAnsi="Courier New"/>
          <w:color w:val="C7254E"/>
          <w:sz w:val="18"/>
        </w:rPr>
        <w:t>highestBid</w:t>
      </w:r>
      <w:r>
        <w:rPr>
          <w:color w:val="333333"/>
          <w:sz w:val="22"/>
        </w:rPr>
        <w:t xml:space="preserve">, </w:t>
      </w:r>
      <w:r>
        <w:rPr>
          <w:rFonts w:ascii="Courier New" w:hAnsi="Courier New"/>
          <w:color w:val="C7254E"/>
          <w:sz w:val="18"/>
        </w:rPr>
        <w:t>yourLatestBid</w:t>
      </w:r>
      <w:r>
        <w:rPr>
          <w:color w:val="333333"/>
          <w:sz w:val="22"/>
        </w:rPr>
        <w:t xml:space="preserve">, </w:t>
      </w:r>
      <w:r>
        <w:rPr>
          <w:rFonts w:ascii="Courier New" w:hAnsi="Courier New"/>
          <w:color w:val="C7254E"/>
          <w:sz w:val="18"/>
        </w:rPr>
        <w:t>highestBidList</w:t>
      </w:r>
      <w:r>
        <w:rPr>
          <w:color w:val="333333"/>
          <w:sz w:val="22"/>
        </w:rPr>
        <w:t xml:space="preserve">, </w:t>
      </w:r>
      <w:r>
        <w:rPr>
          <w:rFonts w:ascii="Courier New" w:hAnsi="Courier New"/>
          <w:color w:val="C7254E"/>
          <w:sz w:val="18"/>
        </w:rPr>
        <w:t>highestAndYourLatestBid</w:t>
      </w:r>
      <w:r>
        <w:rPr>
          <w:color w:val="333333"/>
          <w:sz w:val="22"/>
        </w:rPr>
        <w:t xml:space="preserve">, </w:t>
      </w:r>
      <w:r>
        <w:rPr>
          <w:rFonts w:ascii="Courier New" w:hAnsi="Courier New"/>
          <w:color w:val="C7254E"/>
          <w:sz w:val="18"/>
        </w:rPr>
        <w:t>winnerDetails</w:t>
      </w:r>
      <w:r>
        <w:rPr>
          <w:color w:val="333333"/>
          <w:sz w:val="22"/>
        </w:rPr>
        <w:t>) — all querying typed columns on a real table. The rebuild's Prisma schema collapsed these into JSON, losing queryability.</w:t>
      </w:r>
    </w:p>
    <w:p>
      <w:pPr>
        <w:shd w:fill="3A7CBD" w:val="clear"/>
        <w:spacing w:before="200" w:after="160"/>
      </w:pPr>
      <w:r>
        <w:rPr>
          <w:rFonts w:ascii="Calibri" w:hAnsi="Calibri"/>
          <w:b/>
          <w:color w:val="FFFFFF"/>
          <w:sz w:val="26"/>
        </w:rPr>
        <w:t xml:space="preserve">  Recommendation: TypeORM with Data Mapper Pattern</w:t>
      </w:r>
    </w:p>
    <w:p>
      <w:r>
        <w:rPr>
          <w:b/>
          <w:color w:val="333333"/>
          <w:sz w:val="22"/>
        </w:rPr>
        <w:t>Reasons:</w:t>
      </w:r>
    </w:p>
    <w:p>
      <w:pPr>
        <w:spacing w:after="60"/>
        <w:ind w:left="567"/>
      </w:pPr>
      <w:r>
        <w:rPr>
          <w:b/>
          <w:color w:val="2D5F8A"/>
        </w:rPr>
        <w:t xml:space="preserve">1. </w:t>
      </w:r>
      <w:r>
        <w:rPr>
          <w:b/>
          <w:color w:val="333333"/>
          <w:sz w:val="22"/>
        </w:rPr>
        <w:t>CTI is the deciding factor.</w:t>
      </w:r>
      <w:r>
        <w:rPr>
          <w:color w:val="333333"/>
          <w:sz w:val="22"/>
        </w:rPr>
        <w:t xml:space="preserve"> The entire schema redesign (Section 2) hinges on Class Table Inheritance. Prisma can't express it. TypeORM has it built in. This alone justifies the switch.</w:t>
      </w:r>
    </w:p>
    <w:p>
      <w:pPr>
        <w:spacing w:after="60"/>
        <w:ind w:left="567"/>
      </w:pPr>
      <w:r>
        <w:rPr>
          <w:b/>
          <w:color w:val="2D5F8A"/>
        </w:rPr>
        <w:t xml:space="preserve">2. </w:t>
      </w:r>
      <w:r>
        <w:rPr>
          <w:b/>
          <w:color w:val="333333"/>
          <w:sz w:val="22"/>
        </w:rPr>
        <w:t>PostGIS as a first-class type.</w:t>
      </w:r>
      <w:r>
        <w:rPr>
          <w:color w:val="333333"/>
          <w:sz w:val="22"/>
        </w:rPr>
        <w:t xml:space="preserve"> YoYo proximity queries need </w:t>
      </w:r>
      <w:r>
        <w:rPr>
          <w:rFonts w:ascii="Courier New" w:hAnsi="Courier New"/>
          <w:color w:val="C7254E"/>
          <w:sz w:val="18"/>
        </w:rPr>
        <w:t>ST_DWithin</w:t>
      </w:r>
      <w:r>
        <w:rPr>
          <w:color w:val="333333"/>
          <w:sz w:val="22"/>
        </w:rPr>
        <w:t xml:space="preserve">, </w:t>
      </w:r>
      <w:r>
        <w:rPr>
          <w:rFonts w:ascii="Courier New" w:hAnsi="Courier New"/>
          <w:color w:val="C7254E"/>
          <w:sz w:val="18"/>
        </w:rPr>
        <w:t>ST_Distance</w:t>
      </w:r>
      <w:r>
        <w:rPr>
          <w:color w:val="333333"/>
          <w:sz w:val="22"/>
        </w:rPr>
        <w:t xml:space="preserve">, </w:t>
      </w:r>
      <w:r>
        <w:rPr>
          <w:rFonts w:ascii="Courier New" w:hAnsi="Courier New"/>
          <w:color w:val="C7254E"/>
          <w:sz w:val="18"/>
        </w:rPr>
        <w:t>ST_MakePoint</w:t>
      </w:r>
      <w:r>
        <w:rPr>
          <w:color w:val="333333"/>
          <w:sz w:val="22"/>
        </w:rPr>
        <w:t xml:space="preserve">. Fighting </w:t>
      </w:r>
      <w:r>
        <w:rPr>
          <w:rFonts w:ascii="Courier New" w:hAnsi="Courier New"/>
          <w:color w:val="C7254E"/>
          <w:sz w:val="18"/>
        </w:rPr>
        <w:t>Unsupported()</w:t>
      </w:r>
      <w:r>
        <w:rPr>
          <w:color w:val="333333"/>
          <w:sz w:val="22"/>
        </w:rPr>
        <w:t xml:space="preserve"> on every query is engineering friction that compounds over the project's lifetime.</w:t>
      </w:r>
    </w:p>
    <w:p>
      <w:pPr>
        <w:spacing w:after="60"/>
        <w:ind w:left="567"/>
      </w:pPr>
      <w:r>
        <w:rPr>
          <w:b/>
          <w:color w:val="2D5F8A"/>
        </w:rPr>
        <w:t xml:space="preserve">3. </w:t>
      </w:r>
      <w:r>
        <w:rPr>
          <w:b/>
          <w:color w:val="333333"/>
          <w:sz w:val="22"/>
        </w:rPr>
        <w:t>Entity subscribers for audit logging.</w:t>
      </w:r>
      <w:r>
        <w:rPr>
          <w:color w:val="333333"/>
          <w:sz w:val="22"/>
        </w:rPr>
        <w:t xml:space="preserve"> Follower tracking, financial transactions (auctions), marketing analytics, GDPR compliance — all need audit trails. TypeORM's subscriber system delivers this with zero per-query boilerplate.</w:t>
      </w:r>
    </w:p>
    <w:p>
      <w:pPr>
        <w:spacing w:after="60"/>
        <w:ind w:left="567"/>
      </w:pPr>
      <w:r>
        <w:rPr>
          <w:b/>
          <w:color w:val="2D5F8A"/>
        </w:rPr>
        <w:t xml:space="preserve">4. </w:t>
      </w:r>
      <w:r>
        <w:rPr>
          <w:b/>
          <w:color w:val="333333"/>
          <w:sz w:val="22"/>
        </w:rPr>
        <w:t>Custom repositories.</w:t>
      </w:r>
      <w:r>
        <w:rPr>
          <w:color w:val="333333"/>
          <w:sz w:val="22"/>
        </w:rPr>
        <w:t xml:space="preserve"> A </w:t>
      </w:r>
      <w:r>
        <w:rPr>
          <w:rFonts w:ascii="Courier New" w:hAnsi="Courier New"/>
          <w:color w:val="C7254E"/>
          <w:sz w:val="18"/>
        </w:rPr>
        <w:t>FeedRepository</w:t>
      </w:r>
      <w:r>
        <w:rPr>
          <w:color w:val="333333"/>
          <w:sz w:val="22"/>
        </w:rPr>
        <w:t xml:space="preserve"> that always applies block filtering. A </w:t>
      </w:r>
      <w:r>
        <w:rPr>
          <w:rFonts w:ascii="Courier New" w:hAnsi="Courier New"/>
          <w:color w:val="C7254E"/>
          <w:sz w:val="18"/>
        </w:rPr>
        <w:t>ContentRepository</w:t>
      </w:r>
      <w:r>
        <w:rPr>
          <w:color w:val="333333"/>
          <w:sz w:val="22"/>
        </w:rPr>
        <w:t xml:space="preserve"> with the ranking algorithm baked in. A </w:t>
      </w:r>
      <w:r>
        <w:rPr>
          <w:rFonts w:ascii="Courier New" w:hAnsi="Courier New"/>
          <w:color w:val="C7254E"/>
          <w:sz w:val="18"/>
        </w:rPr>
        <w:t>AuctionRepository</w:t>
      </w:r>
      <w:r>
        <w:rPr>
          <w:color w:val="333333"/>
          <w:sz w:val="22"/>
        </w:rPr>
        <w:t xml:space="preserve"> with bid validation and financial integrity checks. This is where business logic lives cleanly in NestJS's DI container.</w:t>
      </w:r>
    </w:p>
    <w:p>
      <w:pPr>
        <w:spacing w:after="60"/>
        <w:ind w:left="567"/>
      </w:pPr>
      <w:r>
        <w:rPr>
          <w:b/>
          <w:color w:val="2D5F8A"/>
        </w:rPr>
        <w:t xml:space="preserve">5. </w:t>
      </w:r>
      <w:r>
        <w:rPr>
          <w:b/>
          <w:color w:val="333333"/>
          <w:sz w:val="22"/>
        </w:rPr>
        <w:t>Phil has TypeORM experience.</w:t>
      </w:r>
      <w:r>
        <w:rPr>
          <w:color w:val="333333"/>
          <w:sz w:val="22"/>
        </w:rPr>
        <w:t xml:space="preserve"> Reduced risk, faster ramp-up, fewer surprises during development.</w:t>
      </w:r>
    </w:p>
    <w:p>
      <w:pPr>
        <w:shd w:fill="3A7CBD" w:val="clear"/>
        <w:spacing w:before="200" w:after="160"/>
      </w:pPr>
      <w:r>
        <w:rPr>
          <w:rFonts w:ascii="Calibri" w:hAnsi="Calibri"/>
          <w:b/>
          <w:color w:val="FFFFFF"/>
          <w:sz w:val="26"/>
        </w:rPr>
        <w:t xml:space="preserve">  What Prisma Does Better (Honest Trade-offs)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Prisma Advantage</w:t>
            </w:r>
          </w:p>
        </w:tc>
        <w:tc>
          <w:tcPr>
            <w:tcW w:type="dxa" w:w="3135"/>
            <w:shd w:fill="2D5F8A" w:val="clear"/>
          </w:tcPr>
          <w:p>
            <w:r/>
            <w:r>
              <w:rPr>
                <w:rFonts w:ascii="Calibri" w:hAnsi="Calibri"/>
                <w:b/>
                <w:color w:val="FFFFFF"/>
                <w:sz w:val="20"/>
              </w:rPr>
              <w:t>Impact</w:t>
            </w:r>
          </w:p>
        </w:tc>
        <w:tc>
          <w:tcPr>
            <w:tcW w:type="dxa" w:w="3135"/>
            <w:shd w:fill="2D5F8A" w:val="clear"/>
          </w:tcPr>
          <w:p>
            <w:r/>
            <w:r>
              <w:rPr>
                <w:rFonts w:ascii="Calibri" w:hAnsi="Calibri"/>
                <w:b/>
                <w:color w:val="FFFFFF"/>
                <w:sz w:val="20"/>
              </w:rPr>
              <w:t>Mitigation</w:t>
            </w:r>
          </w:p>
        </w:tc>
      </w:tr>
      <w:tr>
        <w:tc>
          <w:tcPr>
            <w:tcW w:type="dxa" w:w="3135"/>
          </w:tcPr>
          <w:p>
            <w:r/>
            <w:r>
              <w:rPr>
                <w:color w:val="333333"/>
                <w:sz w:val="20"/>
              </w:rPr>
              <w:t>Type inference on simple queries is genuinely better</w:t>
            </w:r>
          </w:p>
        </w:tc>
        <w:tc>
          <w:tcPr>
            <w:tcW w:type="dxa" w:w="3135"/>
          </w:tcPr>
          <w:p>
            <w:r/>
            <w:r>
              <w:rPr>
                <w:color w:val="333333"/>
                <w:sz w:val="20"/>
              </w:rPr>
              <w:t>TypeORM's QueryBuilder loses types on complex queries</w:t>
            </w:r>
          </w:p>
        </w:tc>
        <w:tc>
          <w:tcPr>
            <w:tcW w:type="dxa" w:w="3135"/>
          </w:tcPr>
          <w:p>
            <w:r/>
            <w:r>
              <w:rPr>
                <w:color w:val="333333"/>
                <w:sz w:val="20"/>
              </w:rPr>
              <w:t xml:space="preserve">Strict TypeORM config + well-typed repository return types + </w:t>
            </w:r>
            <w:r>
              <w:rPr>
                <w:rFonts w:ascii="Courier New" w:hAnsi="Courier New"/>
                <w:color w:val="C7254E"/>
                <w:sz w:val="18"/>
              </w:rPr>
              <w:t>SelectQueryBuilder&lt;T&gt;</w:t>
            </w:r>
            <w:r>
              <w:rPr>
                <w:color w:val="333333"/>
                <w:sz w:val="20"/>
              </w:rPr>
              <w:t xml:space="preserve"> generics</w:t>
            </w:r>
          </w:p>
        </w:tc>
      </w:tr>
      <w:tr>
        <w:tc>
          <w:tcPr>
            <w:tcW w:type="dxa" w:w="3135"/>
            <w:shd w:fill="E8F0FE" w:val="clear"/>
          </w:tcPr>
          <w:p>
            <w:r/>
            <w:r>
              <w:rPr>
                <w:color w:val="333333"/>
                <w:sz w:val="20"/>
              </w:rPr>
              <w:t>Prisma Studio is a nice local DB browser</w:t>
            </w:r>
          </w:p>
        </w:tc>
        <w:tc>
          <w:tcPr>
            <w:tcW w:type="dxa" w:w="3135"/>
            <w:shd w:fill="E8F0FE" w:val="clear"/>
          </w:tcPr>
          <w:p>
            <w:r/>
            <w:r>
              <w:rPr>
                <w:color w:val="333333"/>
                <w:sz w:val="20"/>
              </w:rPr>
              <w:t>Loses a convenient dev tool</w:t>
            </w:r>
          </w:p>
        </w:tc>
        <w:tc>
          <w:tcPr>
            <w:tcW w:type="dxa" w:w="3135"/>
            <w:shd w:fill="E8F0FE" w:val="clear"/>
          </w:tcPr>
          <w:p>
            <w:r/>
            <w:r>
              <w:rPr>
                <w:color w:val="333333"/>
                <w:sz w:val="20"/>
              </w:rPr>
              <w:t>pgAdmin, DBeaver, or any PostgreSQL GUI</w:t>
            </w:r>
          </w:p>
        </w:tc>
      </w:tr>
      <w:tr>
        <w:tc>
          <w:tcPr>
            <w:tcW w:type="dxa" w:w="3135"/>
          </w:tcPr>
          <w:p>
            <w:r/>
            <w:r>
              <w:rPr>
                <w:color w:val="333333"/>
                <w:sz w:val="20"/>
              </w:rPr>
              <w:t>Migration workflow is simpler for the common case</w:t>
            </w:r>
          </w:p>
        </w:tc>
        <w:tc>
          <w:tcPr>
            <w:tcW w:type="dxa" w:w="3135"/>
          </w:tcPr>
          <w:p>
            <w:r/>
            <w:r>
              <w:rPr>
                <w:color w:val="333333"/>
                <w:sz w:val="20"/>
              </w:rPr>
              <w:t>More migration management overhead</w:t>
            </w:r>
          </w:p>
        </w:tc>
        <w:tc>
          <w:tcPr>
            <w:tcW w:type="dxa" w:w="3135"/>
          </w:tcPr>
          <w:p>
            <w:r/>
            <w:r>
              <w:rPr>
                <w:color w:val="333333"/>
                <w:sz w:val="20"/>
              </w:rPr>
              <w:t>TypeORM migrations are SQL files — more work but more power. Expression indexes and triggers are addable.</w:t>
            </w:r>
          </w:p>
        </w:tc>
      </w:tr>
      <w:tr>
        <w:tc>
          <w:tcPr>
            <w:tcW w:type="dxa" w:w="3135"/>
            <w:shd w:fill="E8F0FE" w:val="clear"/>
          </w:tcPr>
          <w:p>
            <w:r/>
            <w:r>
              <w:rPr>
                <w:color w:val="333333"/>
                <w:sz w:val="20"/>
              </w:rPr>
              <w:t>Community momentum — more StackOverflow answers</w:t>
            </w:r>
          </w:p>
        </w:tc>
        <w:tc>
          <w:tcPr>
            <w:tcW w:type="dxa" w:w="3135"/>
            <w:shd w:fill="E8F0FE" w:val="clear"/>
          </w:tcPr>
          <w:p>
            <w:r/>
            <w:r>
              <w:rPr>
                <w:color w:val="333333"/>
                <w:sz w:val="20"/>
              </w:rPr>
              <w:t>Slightly harder to find solutions</w:t>
            </w:r>
          </w:p>
        </w:tc>
        <w:tc>
          <w:tcPr>
            <w:tcW w:type="dxa" w:w="3135"/>
            <w:shd w:fill="E8F0FE" w:val="clear"/>
          </w:tcPr>
          <w:p>
            <w:r/>
            <w:r>
              <w:rPr>
                <w:color w:val="333333"/>
                <w:sz w:val="20"/>
              </w:rPr>
              <w:t>TypeORM has been around longer. NestJS docs use TypeORM as the primary example.</w:t>
            </w:r>
          </w:p>
        </w:tc>
      </w:tr>
    </w:tbl>
    <w:p/>
    <w:p>
      <w:pPr>
        <w:shd w:fill="3A7CBD" w:val="clear"/>
        <w:spacing w:before="200" w:after="160"/>
      </w:pPr>
      <w:r>
        <w:rPr>
          <w:rFonts w:ascii="Calibri" w:hAnsi="Calibri"/>
          <w:b/>
          <w:color w:val="FFFFFF"/>
          <w:sz w:val="26"/>
        </w:rPr>
        <w:t xml:space="preserve">  Discipline Required with TypeORM</w:t>
      </w:r>
    </w:p>
    <w:p>
      <w:r>
        <w:rPr>
          <w:color w:val="333333"/>
          <w:sz w:val="22"/>
        </w:rPr>
        <w:t>These are non-negotiable conventions for the Kuwboo project:</w:t>
      </w:r>
    </w:p>
    <w:p>
      <w:pPr>
        <w:spacing w:after="60"/>
        <w:ind w:left="567"/>
      </w:pPr>
      <w:r>
        <w:rPr>
          <w:b/>
          <w:color w:val="2D5F8A"/>
        </w:rPr>
        <w:t xml:space="preserve">1. </w:t>
      </w:r>
      <w:r>
        <w:rPr>
          <w:b/>
          <w:color w:val="333333"/>
          <w:sz w:val="22"/>
        </w:rPr>
        <w:t>Data Mapper pattern exclusively.</w:t>
      </w:r>
      <w:r>
        <w:rPr>
          <w:color w:val="333333"/>
          <w:sz w:val="22"/>
        </w:rPr>
        <w:t xml:space="preserve"> Never Active Record. Active Record leads to fat entities with business logic embedded in model classes, making them untestable and tightly coupled. Data Mapper keeps entities as plain data objects and puts query logic in repositories.</w:t>
      </w:r>
    </w:p>
    <w:p>
      <w:pPr>
        <w:spacing w:after="60"/>
        <w:ind w:left="567"/>
      </w:pPr>
      <w:r>
        <w:rPr>
          <w:b/>
          <w:color w:val="2D5F8A"/>
        </w:rPr>
        <w:t xml:space="preserve">2. </w:t>
      </w:r>
      <w:r>
        <w:rPr>
          <w:b/>
          <w:color w:val="333333"/>
          <w:sz w:val="22"/>
        </w:rPr>
        <w:t>Strict TypeScript mode.</w:t>
      </w:r>
      <w:r>
        <w:rPr>
          <w:color w:val="333333"/>
          <w:sz w:val="22"/>
        </w:rPr>
        <w:t xml:space="preserve"> TypeORM's decorators can be loose without it. Enable </w:t>
      </w:r>
      <w:r>
        <w:rPr>
          <w:rFonts w:ascii="Courier New" w:hAnsi="Courier New"/>
          <w:color w:val="C7254E"/>
          <w:sz w:val="18"/>
        </w:rPr>
        <w:t>strict: true</w:t>
      </w:r>
      <w:r>
        <w:rPr>
          <w:color w:val="333333"/>
          <w:sz w:val="22"/>
        </w:rPr>
        <w:t xml:space="preserve">, </w:t>
      </w:r>
      <w:r>
        <w:rPr>
          <w:rFonts w:ascii="Courier New" w:hAnsi="Courier New"/>
          <w:color w:val="C7254E"/>
          <w:sz w:val="18"/>
        </w:rPr>
        <w:t>strictPropertyInitialization: true</w:t>
      </w:r>
      <w:r>
        <w:rPr>
          <w:color w:val="333333"/>
          <w:sz w:val="22"/>
        </w:rPr>
        <w:t xml:space="preserve"> in </w:t>
      </w:r>
      <w:r>
        <w:rPr>
          <w:rFonts w:ascii="Courier New" w:hAnsi="Courier New"/>
          <w:color w:val="C7254E"/>
          <w:sz w:val="18"/>
        </w:rPr>
        <w:t>tsconfig.json</w:t>
      </w:r>
      <w:r>
        <w:rPr>
          <w:color w:val="333333"/>
          <w:sz w:val="22"/>
        </w:rPr>
        <w:t>.</w:t>
      </w:r>
    </w:p>
    <w:p>
      <w:pPr>
        <w:spacing w:after="60"/>
        <w:ind w:left="567"/>
      </w:pPr>
      <w:r>
        <w:rPr>
          <w:b/>
          <w:color w:val="2D5F8A"/>
        </w:rPr>
        <w:t xml:space="preserve">3. </w:t>
      </w:r>
      <w:r>
        <w:rPr>
          <w:b/>
          <w:color w:val="333333"/>
          <w:sz w:val="22"/>
        </w:rPr>
        <w:t>Explicit return types on all repository methods.</w:t>
      </w:r>
      <w:r>
        <w:rPr>
          <w:color w:val="333333"/>
          <w:sz w:val="22"/>
        </w:rPr>
        <w:t xml:space="preserve"> Don't rely on TypeORM's inferred types for complex queries. Define interfaces for query results.</w:t>
      </w:r>
    </w:p>
    <w:p>
      <w:pPr>
        <w:spacing w:after="60"/>
        <w:ind w:left="567"/>
      </w:pPr>
      <w:r>
        <w:rPr>
          <w:b/>
          <w:color w:val="2D5F8A"/>
        </w:rPr>
        <w:t xml:space="preserve">4. </w:t>
      </w:r>
      <w:r>
        <w:rPr>
          <w:b/>
          <w:color w:val="333333"/>
          <w:sz w:val="22"/>
        </w:rPr>
        <w:t>No `getRepository()` calls in controllers.</w:t>
      </w:r>
      <w:r>
        <w:rPr>
          <w:color w:val="333333"/>
          <w:sz w:val="22"/>
        </w:rPr>
        <w:t xml:space="preserve"> All data access goes through NestJS-injected custom repositories. Controllers call services, services call repositories.</w:t>
      </w:r>
    </w:p>
    <w:p>
      <w:pPr>
        <w:shd w:fill="3A7CBD" w:val="clear"/>
        <w:spacing w:before="200" w:after="160"/>
      </w:pPr>
      <w:r>
        <w:rPr>
          <w:rFonts w:ascii="Calibri" w:hAnsi="Calibri"/>
          <w:b/>
          <w:color w:val="FFFFFF"/>
          <w:sz w:val="26"/>
        </w:rPr>
        <w:t xml:space="preserve">  What About Drizzle?</w:t>
      </w:r>
    </w:p>
    <w:p>
      <w:r>
        <w:rPr>
          <w:color w:val="333333"/>
          <w:sz w:val="22"/>
        </w:rPr>
        <w:t>Drizzle is the modern alternative with better type safety than TypeORM. But it lacks CTI, subscribers, and repositories — the three things this project needs most. If Kuwboo were a simpler CRUD app with fewer content types, Drizzle would be the pick. For this complexity profile, TypeORM is the better tool.</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0b: API Layer Evaluation</w:t>
      </w:r>
    </w:p>
    <w:p>
      <w:pPr>
        <w:shd w:fill="3A7CBD" w:val="clear"/>
        <w:spacing w:before="200" w:after="160"/>
      </w:pPr>
      <w:r>
        <w:rPr>
          <w:rFonts w:ascii="Calibri" w:hAnsi="Calibri"/>
          <w:b/>
          <w:color w:val="FFFFFF"/>
          <w:sz w:val="26"/>
        </w:rPr>
        <w:t xml:space="preserve">  The Question</w:t>
      </w:r>
    </w:p>
    <w:p>
      <w:r>
        <w:rPr>
          <w:color w:val="333333"/>
          <w:sz w:val="22"/>
        </w:rPr>
        <w:t>Is GraphQL the right API layer for a platform with polymorphic content feeds, real-time subscriptions (chat, auctions, proximity), a Flutter mobile client, video uploads, and 4 modules sharing cross-cutting entities?</w:t>
      </w:r>
    </w:p>
    <w:p>
      <w:pPr>
        <w:shd w:fill="3A7CBD" w:val="clear"/>
        <w:spacing w:before="200" w:after="160"/>
      </w:pPr>
      <w:r>
        <w:rPr>
          <w:rFonts w:ascii="Calibri" w:hAnsi="Calibri"/>
          <w:b/>
          <w:color w:val="FFFFFF"/>
          <w:sz w:val="26"/>
        </w:rPr>
        <w:t xml:space="preserve">  GraphQL — Honest Critique for Kuwboo's Case</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Dimension</w:t>
            </w:r>
          </w:p>
        </w:tc>
        <w:tc>
          <w:tcPr>
            <w:tcW w:type="dxa" w:w="3135"/>
            <w:shd w:fill="2D5F8A" w:val="clear"/>
          </w:tcPr>
          <w:p>
            <w:r/>
            <w:r>
              <w:rPr>
                <w:rFonts w:ascii="Calibri" w:hAnsi="Calibri"/>
                <w:b/>
                <w:color w:val="FFFFFF"/>
                <w:sz w:val="20"/>
              </w:rPr>
              <w:t>Verdict</w:t>
            </w:r>
          </w:p>
        </w:tc>
        <w:tc>
          <w:tcPr>
            <w:tcW w:type="dxa" w:w="3135"/>
            <w:shd w:fill="2D5F8A" w:val="clear"/>
          </w:tcPr>
          <w:p>
            <w:r/>
            <w:r>
              <w:rPr>
                <w:rFonts w:ascii="Calibri" w:hAnsi="Calibri"/>
                <w:b/>
                <w:color w:val="FFFFFF"/>
                <w:sz w:val="20"/>
              </w:rPr>
              <w:t>Detail</w:t>
            </w:r>
          </w:p>
        </w:tc>
      </w:tr>
      <w:tr>
        <w:tc>
          <w:tcPr>
            <w:tcW w:type="dxa" w:w="3135"/>
          </w:tcPr>
          <w:p>
            <w:r/>
            <w:r>
              <w:rPr>
                <w:b/>
                <w:color w:val="333333"/>
                <w:sz w:val="20"/>
              </w:rPr>
              <w:t>Polymorphic feeds</w:t>
            </w:r>
          </w:p>
        </w:tc>
        <w:tc>
          <w:tcPr>
            <w:tcW w:type="dxa" w:w="3135"/>
          </w:tcPr>
          <w:p>
            <w:r/>
            <w:r>
              <w:rPr>
                <w:color w:val="333333"/>
                <w:sz w:val="20"/>
              </w:rPr>
              <w:t>Genuine strength</w:t>
            </w:r>
          </w:p>
        </w:tc>
        <w:tc>
          <w:tcPr>
            <w:tcW w:type="dxa" w:w="3135"/>
          </w:tcPr>
          <w:p>
            <w:r/>
            <w:r>
              <w:rPr>
                <w:color w:val="333333"/>
                <w:sz w:val="20"/>
              </w:rPr>
              <w:t>union FeedItem = Video \</w:t>
            </w:r>
          </w:p>
        </w:tc>
      </w:tr>
      <w:tr>
        <w:tc>
          <w:tcPr>
            <w:tcW w:type="dxa" w:w="3135"/>
            <w:shd w:fill="E8F0FE" w:val="clear"/>
          </w:tcPr>
          <w:p>
            <w:r/>
            <w:r>
              <w:rPr>
                <w:b/>
                <w:color w:val="333333"/>
                <w:sz w:val="20"/>
              </w:rPr>
              <w:t>Real-time subscriptions</w:t>
            </w:r>
          </w:p>
        </w:tc>
        <w:tc>
          <w:tcPr>
            <w:tcW w:type="dxa" w:w="3135"/>
            <w:shd w:fill="E8F0FE" w:val="clear"/>
          </w:tcPr>
          <w:p>
            <w:r/>
            <w:r>
              <w:rPr>
                <w:color w:val="333333"/>
                <w:sz w:val="20"/>
              </w:rPr>
              <w:t>Functional but heavyweight</w:t>
            </w:r>
          </w:p>
        </w:tc>
        <w:tc>
          <w:tcPr>
            <w:tcW w:type="dxa" w:w="3135"/>
            <w:shd w:fill="E8F0FE" w:val="clear"/>
          </w:tcPr>
          <w:p>
            <w:r/>
            <w:r>
              <w:rPr>
                <w:color w:val="333333"/>
                <w:sz w:val="20"/>
              </w:rPr>
              <w:t>Subscriptions work for auction bids (low-frequency, typed payloads). But for chat, GraphQL adds unnecessary resolver chain overhead vs a raw WebSocket. For YoYo proximity (high-frequency coordinate exchange), it adds serialisation cost for what is essentially a coordinate broadcast. You'll end up with a separate WebSocket layer anyway.</w:t>
            </w:r>
          </w:p>
        </w:tc>
      </w:tr>
      <w:tr>
        <w:tc>
          <w:tcPr>
            <w:tcW w:type="dxa" w:w="3135"/>
          </w:tcPr>
          <w:p>
            <w:r/>
            <w:r>
              <w:rPr>
                <w:b/>
                <w:color w:val="333333"/>
                <w:sz w:val="20"/>
              </w:rPr>
              <w:t>Flutter codegen</w:t>
            </w:r>
          </w:p>
        </w:tc>
        <w:tc>
          <w:tcPr>
            <w:tcW w:type="dxa" w:w="3135"/>
          </w:tcPr>
          <w:p>
            <w:r/>
            <w:r>
              <w:rPr>
                <w:color w:val="333333"/>
                <w:sz w:val="20"/>
              </w:rPr>
              <w:t>Immature vs REST</w:t>
            </w:r>
          </w:p>
        </w:tc>
        <w:tc>
          <w:tcPr>
            <w:tcW w:type="dxa" w:w="3135"/>
          </w:tcPr>
          <w:p>
            <w:r/>
            <w:r>
              <w:rPr>
                <w:color w:val="333333"/>
                <w:sz w:val="20"/>
              </w:rPr>
              <w:t>Three Dart codegen options (</w:t>
            </w:r>
            <w:r>
              <w:rPr>
                <w:rFonts w:ascii="Courier New" w:hAnsi="Courier New"/>
                <w:color w:val="C7254E"/>
                <w:sz w:val="18"/>
              </w:rPr>
              <w:t>graphql_codegen</w:t>
            </w:r>
            <w:r>
              <w:rPr>
                <w:color w:val="333333"/>
                <w:sz w:val="20"/>
              </w:rPr>
              <w:t xml:space="preserve">, </w:t>
            </w:r>
            <w:r>
              <w:rPr>
                <w:rFonts w:ascii="Courier New" w:hAnsi="Courier New"/>
                <w:color w:val="C7254E"/>
                <w:sz w:val="18"/>
              </w:rPr>
              <w:t>Artemis</w:t>
            </w:r>
            <w:r>
              <w:rPr>
                <w:color w:val="333333"/>
                <w:sz w:val="20"/>
              </w:rPr>
              <w:t xml:space="preserve">, </w:t>
            </w:r>
            <w:r>
              <w:rPr>
                <w:rFonts w:ascii="Courier New" w:hAnsi="Courier New"/>
                <w:color w:val="C7254E"/>
                <w:sz w:val="18"/>
              </w:rPr>
              <w:t>Ferry</w:t>
            </w:r>
            <w:r>
              <w:rPr>
                <w:color w:val="333333"/>
                <w:sz w:val="20"/>
              </w:rPr>
              <w:t xml:space="preserve">) — all functional but smaller communities, fewer edge case solutions, less battle-testing than </w:t>
            </w:r>
            <w:r>
              <w:rPr>
                <w:rFonts w:ascii="Courier New" w:hAnsi="Courier New"/>
                <w:color w:val="C7254E"/>
                <w:sz w:val="18"/>
              </w:rPr>
              <w:t>openapi_generator</w:t>
            </w:r>
            <w:r>
              <w:rPr>
                <w:color w:val="333333"/>
                <w:sz w:val="20"/>
              </w:rPr>
              <w:t xml:space="preserve"> for Dart, which generates Freezed models + Retrofit clients from an OpenAPI spec. REST codegen for Flutter is measurably more mature.</w:t>
            </w:r>
          </w:p>
        </w:tc>
      </w:tr>
      <w:tr>
        <w:tc>
          <w:tcPr>
            <w:tcW w:type="dxa" w:w="3135"/>
            <w:shd w:fill="E8F0FE" w:val="clear"/>
          </w:tcPr>
          <w:p>
            <w:r/>
            <w:r>
              <w:rPr>
                <w:b/>
                <w:color w:val="333333"/>
                <w:sz w:val="20"/>
              </w:rPr>
              <w:t>N+1 problem</w:t>
            </w:r>
          </w:p>
        </w:tc>
        <w:tc>
          <w:tcPr>
            <w:tcW w:type="dxa" w:w="3135"/>
            <w:shd w:fill="E8F0FE" w:val="clear"/>
          </w:tcPr>
          <w:p>
            <w:r/>
            <w:r>
              <w:rPr>
                <w:color w:val="333333"/>
                <w:sz w:val="20"/>
              </w:rPr>
              <w:t>Real, solvable, ongoing tax</w:t>
            </w:r>
          </w:p>
        </w:tc>
        <w:tc>
          <w:tcPr>
            <w:tcW w:type="dxa" w:w="3135"/>
            <w:shd w:fill="E8F0FE" w:val="clear"/>
          </w:tcPr>
          <w:p>
            <w:r/>
            <w:r>
              <w:rPr>
                <w:color w:val="333333"/>
                <w:sz w:val="20"/>
              </w:rPr>
              <w:t>Feed of 20 items with nested creator data = 41+ queries without DataLoader. NestJS has DataLoader integration, but it's boilerplate you write and maintain for every nested relationship. With REST, you control exactly which JOINs happen per endpoint.</w:t>
            </w:r>
          </w:p>
        </w:tc>
      </w:tr>
      <w:tr>
        <w:tc>
          <w:tcPr>
            <w:tcW w:type="dxa" w:w="3135"/>
          </w:tcPr>
          <w:p>
            <w:r/>
            <w:r>
              <w:rPr>
                <w:b/>
                <w:color w:val="333333"/>
                <w:sz w:val="20"/>
              </w:rPr>
              <w:t>HTTP caching</w:t>
            </w:r>
          </w:p>
        </w:tc>
        <w:tc>
          <w:tcPr>
            <w:tcW w:type="dxa" w:w="3135"/>
          </w:tcPr>
          <w:p>
            <w:r/>
            <w:r>
              <w:rPr>
                <w:color w:val="333333"/>
                <w:sz w:val="20"/>
              </w:rPr>
              <w:t>Significant disadvantage</w:t>
            </w:r>
          </w:p>
        </w:tc>
        <w:tc>
          <w:tcPr>
            <w:tcW w:type="dxa" w:w="3135"/>
          </w:tcPr>
          <w:p>
            <w:r/>
            <w:r>
              <w:rPr>
                <w:color w:val="333333"/>
                <w:sz w:val="20"/>
              </w:rPr>
              <w:t>REST: each URL maps to a cacheable response. CloudFront works out of the box. GraphQL: all queries are POST to a single endpoint — URL-based CDN caching doesn't work. Automatic Persisted Queries (APQ) are a workaround but require client-side support and infrastructure. For a mobile app hitting CloudFront, REST caching is essentially free.</w:t>
            </w:r>
          </w:p>
        </w:tc>
      </w:tr>
      <w:tr>
        <w:tc>
          <w:tcPr>
            <w:tcW w:type="dxa" w:w="3135"/>
            <w:shd w:fill="E8F0FE" w:val="clear"/>
          </w:tcPr>
          <w:p>
            <w:r/>
            <w:r>
              <w:rPr>
                <w:b/>
                <w:color w:val="333333"/>
                <w:sz w:val="20"/>
              </w:rPr>
              <w:t>File uploads</w:t>
            </w:r>
          </w:p>
        </w:tc>
        <w:tc>
          <w:tcPr>
            <w:tcW w:type="dxa" w:w="3135"/>
            <w:shd w:fill="E8F0FE" w:val="clear"/>
          </w:tcPr>
          <w:p>
            <w:r/>
            <w:r>
              <w:rPr>
                <w:color w:val="333333"/>
                <w:sz w:val="20"/>
              </w:rPr>
              <w:t>GraphQL is the wrong tool</w:t>
            </w:r>
          </w:p>
        </w:tc>
        <w:tc>
          <w:tcPr>
            <w:tcW w:type="dxa" w:w="3135"/>
            <w:shd w:fill="E8F0FE" w:val="clear"/>
          </w:tcPr>
          <w:p>
            <w:r/>
            <w:r>
              <w:rPr>
                <w:color w:val="333333"/>
                <w:sz w:val="20"/>
              </w:rPr>
              <w:t>Apollo's own docs recommend REST for file uploads. Multipart GraphQL bypasses CSRF protections. Industry pattern: presigned S3 URLs (REST) for upload, then pass S3 key to a mutation. You're running hybrid REST+GraphQL regardless.</w:t>
            </w:r>
          </w:p>
        </w:tc>
      </w:tr>
      <w:tr>
        <w:tc>
          <w:tcPr>
            <w:tcW w:type="dxa" w:w="3135"/>
          </w:tcPr>
          <w:p>
            <w:r/>
            <w:r>
              <w:rPr>
                <w:b/>
                <w:color w:val="333333"/>
                <w:sz w:val="20"/>
              </w:rPr>
              <w:t>Over/under-fetching</w:t>
            </w:r>
          </w:p>
        </w:tc>
        <w:tc>
          <w:tcPr>
            <w:tcW w:type="dxa" w:w="3135"/>
          </w:tcPr>
          <w:p>
            <w:r/>
            <w:r>
              <w:rPr>
                <w:color w:val="333333"/>
                <w:sz w:val="20"/>
              </w:rPr>
              <w:t>Marginal benefit here</w:t>
            </w:r>
          </w:p>
        </w:tc>
        <w:tc>
          <w:tcPr>
            <w:tcW w:type="dxa" w:w="3135"/>
          </w:tcPr>
          <w:p>
            <w:r/>
            <w:r>
              <w:rPr>
                <w:color w:val="333333"/>
                <w:sz w:val="20"/>
              </w:rPr>
              <w:t>This matters most when multiple client teams consume the API. Kuwboo has one Flutter client — you can design BFF (Backend for Frontend) REST endpoints that return exactly what each screen needs. GraphQL flexibility solves a problem you can engineer around.</w:t>
            </w:r>
          </w:p>
        </w:tc>
      </w:tr>
      <w:tr>
        <w:tc>
          <w:tcPr>
            <w:tcW w:type="dxa" w:w="3135"/>
            <w:shd w:fill="E8F0FE" w:val="clear"/>
          </w:tcPr>
          <w:p>
            <w:r/>
            <w:r>
              <w:rPr>
                <w:b/>
                <w:color w:val="333333"/>
                <w:sz w:val="20"/>
              </w:rPr>
              <w:t>Schema evolution</w:t>
            </w:r>
          </w:p>
        </w:tc>
        <w:tc>
          <w:tcPr>
            <w:tcW w:type="dxa" w:w="3135"/>
            <w:shd w:fill="E8F0FE" w:val="clear"/>
          </w:tcPr>
          <w:p>
            <w:r/>
            <w:r>
              <w:rPr>
                <w:color w:val="333333"/>
                <w:sz w:val="20"/>
              </w:rPr>
              <w:t>Genuine strength</w:t>
            </w:r>
          </w:p>
        </w:tc>
        <w:tc>
          <w:tcPr>
            <w:tcW w:type="dxa" w:w="3135"/>
            <w:shd w:fill="E8F0FE" w:val="clear"/>
          </w:tcPr>
          <w:p>
            <w:r/>
            <w:r>
              <w:rPr>
                <w:color w:val="333333"/>
                <w:sz w:val="20"/>
              </w:rPr>
              <w:t xml:space="preserve">Additive fields, </w:t>
            </w:r>
            <w:r>
              <w:rPr>
                <w:rFonts w:ascii="Courier New" w:hAnsi="Courier New"/>
                <w:color w:val="C7254E"/>
                <w:sz w:val="18"/>
              </w:rPr>
              <w:t>@deprecated</w:t>
            </w:r>
            <w:r>
              <w:rPr>
                <w:color w:val="333333"/>
                <w:sz w:val="20"/>
              </w:rPr>
              <w:t xml:space="preserve"> directives, no URL versioning. Smoother than REST versioning over the app's lifecycle. But this is a future benefit, not an immediate one.</w:t>
            </w:r>
          </w:p>
        </w:tc>
      </w:tr>
      <w:tr>
        <w:tc>
          <w:tcPr>
            <w:tcW w:type="dxa" w:w="3135"/>
          </w:tcPr>
          <w:p>
            <w:r/>
            <w:r>
              <w:rPr>
                <w:b/>
                <w:color w:val="333333"/>
                <w:sz w:val="20"/>
              </w:rPr>
              <w:t>Complexity attacks</w:t>
            </w:r>
          </w:p>
        </w:tc>
        <w:tc>
          <w:tcPr>
            <w:tcW w:type="dxa" w:w="3135"/>
          </w:tcPr>
          <w:p>
            <w:r/>
            <w:r>
              <w:rPr>
                <w:color w:val="333333"/>
                <w:sz w:val="20"/>
              </w:rPr>
              <w:t>Real attack surface REST doesn't have</w:t>
            </w:r>
          </w:p>
        </w:tc>
        <w:tc>
          <w:tcPr>
            <w:tcW w:type="dxa" w:w="3135"/>
          </w:tcPr>
          <w:p>
            <w:r/>
            <w:r>
              <w:rPr>
                <w:color w:val="333333"/>
                <w:sz w:val="20"/>
              </w:rPr>
              <w:t>Without depth limiting and cost analysis, deeply nested queries can DoS the server. Mitigations exist (query depth limiting, complexity scoring, persisted queries) but are additional infrastructure to configure and maintain.</w:t>
            </w:r>
          </w:p>
        </w:tc>
      </w:tr>
      <w:tr>
        <w:tc>
          <w:tcPr>
            <w:tcW w:type="dxa" w:w="3135"/>
            <w:shd w:fill="E8F0FE" w:val="clear"/>
          </w:tcPr>
          <w:p>
            <w:r/>
            <w:r>
              <w:rPr>
                <w:b/>
                <w:color w:val="333333"/>
                <w:sz w:val="20"/>
              </w:rPr>
              <w:t>AppSync (managed GraphQL)</w:t>
            </w:r>
          </w:p>
        </w:tc>
        <w:tc>
          <w:tcPr>
            <w:tcW w:type="dxa" w:w="3135"/>
            <w:shd w:fill="E8F0FE" w:val="clear"/>
          </w:tcPr>
          <w:p>
            <w:r/>
            <w:r>
              <w:rPr>
                <w:color w:val="333333"/>
                <w:sz w:val="20"/>
              </w:rPr>
              <w:t>Not viable for Kuwboo</w:t>
            </w:r>
          </w:p>
        </w:tc>
        <w:tc>
          <w:tcPr>
            <w:tcW w:type="dxa" w:w="3135"/>
            <w:shd w:fill="E8F0FE" w:val="clear"/>
          </w:tcPr>
          <w:p>
            <w:r/>
            <w:r>
              <w:rPr>
                <w:color w:val="333333"/>
                <w:sz w:val="20"/>
              </w:rPr>
              <w:t>30-second timeout, 1MB response limit, limited federation, vendor lock-in. Self-host with Mercurius or Apollo if GraphQL is chosen.</w:t>
            </w:r>
          </w:p>
        </w:tc>
      </w:tr>
    </w:tbl>
    <w:p/>
    <w:p>
      <w:pPr>
        <w:shd w:fill="3A7CBD" w:val="clear"/>
        <w:spacing w:before="200" w:after="160"/>
      </w:pPr>
      <w:r>
        <w:rPr>
          <w:rFonts w:ascii="Calibri" w:hAnsi="Calibri"/>
          <w:b/>
          <w:color w:val="FFFFFF"/>
          <w:sz w:val="26"/>
        </w:rPr>
        <w:t xml:space="preserve">  2026 Alternatives Evaluated</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Alternative</w:t>
            </w:r>
          </w:p>
        </w:tc>
        <w:tc>
          <w:tcPr>
            <w:tcW w:type="dxa" w:w="3135"/>
            <w:shd w:fill="2D5F8A" w:val="clear"/>
          </w:tcPr>
          <w:p>
            <w:r/>
            <w:r>
              <w:rPr>
                <w:rFonts w:ascii="Calibri" w:hAnsi="Calibri"/>
                <w:b/>
                <w:color w:val="FFFFFF"/>
                <w:sz w:val="20"/>
              </w:rPr>
              <w:t>Fit for Kuwboo</w:t>
            </w:r>
          </w:p>
        </w:tc>
        <w:tc>
          <w:tcPr>
            <w:tcW w:type="dxa" w:w="3135"/>
            <w:shd w:fill="2D5F8A" w:val="clear"/>
          </w:tcPr>
          <w:p>
            <w:r/>
            <w:r>
              <w:rPr>
                <w:rFonts w:ascii="Calibri" w:hAnsi="Calibri"/>
                <w:b/>
                <w:color w:val="FFFFFF"/>
                <w:sz w:val="20"/>
              </w:rPr>
              <w:t>Why / Why Not</w:t>
            </w:r>
          </w:p>
        </w:tc>
      </w:tr>
      <w:tr>
        <w:tc>
          <w:tcPr>
            <w:tcW w:type="dxa" w:w="3135"/>
          </w:tcPr>
          <w:p>
            <w:r/>
            <w:r>
              <w:rPr>
                <w:b/>
                <w:color w:val="333333"/>
                <w:sz w:val="20"/>
              </w:rPr>
              <w:t>REST + OpenAPI 3.1</w:t>
            </w:r>
          </w:p>
        </w:tc>
        <w:tc>
          <w:tcPr>
            <w:tcW w:type="dxa" w:w="3135"/>
          </w:tcPr>
          <w:p>
            <w:r/>
            <w:r>
              <w:rPr>
                <w:b/>
                <w:color w:val="333333"/>
                <w:sz w:val="20"/>
              </w:rPr>
              <w:t>Strong (recommended)</w:t>
            </w:r>
          </w:p>
        </w:tc>
        <w:tc>
          <w:tcPr>
            <w:tcW w:type="dxa" w:w="3135"/>
          </w:tcPr>
          <w:p>
            <w:r/>
            <w:r>
              <w:rPr>
                <w:color w:val="333333"/>
                <w:sz w:val="20"/>
              </w:rPr>
              <w:t>Best Flutter codegen story (</w:t>
            </w:r>
            <w:r>
              <w:rPr>
                <w:rFonts w:ascii="Courier New" w:hAnsi="Courier New"/>
                <w:color w:val="C7254E"/>
                <w:sz w:val="18"/>
              </w:rPr>
              <w:t>openapi_generator</w:t>
            </w:r>
            <w:r>
              <w:rPr>
                <w:color w:val="333333"/>
                <w:sz w:val="20"/>
              </w:rPr>
              <w:t xml:space="preserve"> → Freezed + Retrofit). Trivial CDN caching via CloudFront. Every developer knows it. No complexity attack surface. NestJS </w:t>
            </w:r>
            <w:r>
              <w:rPr>
                <w:rFonts w:ascii="Courier New" w:hAnsi="Courier New"/>
                <w:color w:val="C7254E"/>
                <w:sz w:val="18"/>
              </w:rPr>
              <w:t>@nestjs/swagger</w:t>
            </w:r>
            <w:r>
              <w:rPr>
                <w:color w:val="333333"/>
                <w:sz w:val="20"/>
              </w:rPr>
              <w:t xml:space="preserve"> generates specs from decorators automatically.</w:t>
            </w:r>
          </w:p>
        </w:tc>
      </w:tr>
      <w:tr>
        <w:tc>
          <w:tcPr>
            <w:tcW w:type="dxa" w:w="3135"/>
            <w:shd w:fill="E8F0FE" w:val="clear"/>
          </w:tcPr>
          <w:p>
            <w:r/>
            <w:r>
              <w:rPr>
                <w:b/>
                <w:color w:val="333333"/>
                <w:sz w:val="20"/>
              </w:rPr>
              <w:t>tRPC</w:t>
            </w:r>
          </w:p>
        </w:tc>
        <w:tc>
          <w:tcPr>
            <w:tcW w:type="dxa" w:w="3135"/>
            <w:shd w:fill="E8F0FE" w:val="clear"/>
          </w:tcPr>
          <w:p>
            <w:r/>
            <w:r>
              <w:rPr>
                <w:color w:val="333333"/>
                <w:sz w:val="20"/>
              </w:rPr>
              <w:t>Not viable</w:t>
            </w:r>
          </w:p>
        </w:tc>
        <w:tc>
          <w:tcPr>
            <w:tcW w:type="dxa" w:w="3135"/>
            <w:shd w:fill="E8F0FE" w:val="clear"/>
          </w:tcPr>
          <w:p>
            <w:r/>
            <w:r>
              <w:rPr>
                <w:color w:val="333333"/>
                <w:sz w:val="20"/>
              </w:rPr>
              <w:t>Type safety requires TypeScript on both ends. Flutter is Dart. The Dart client package exists but requires a TypeScript extractor tool — defeats the zero-codegen value proposition.</w:t>
            </w:r>
          </w:p>
        </w:tc>
      </w:tr>
      <w:tr>
        <w:tc>
          <w:tcPr>
            <w:tcW w:type="dxa" w:w="3135"/>
          </w:tcPr>
          <w:p>
            <w:r/>
            <w:r>
              <w:rPr>
                <w:b/>
                <w:color w:val="333333"/>
                <w:sz w:val="20"/>
              </w:rPr>
              <w:t>gRPC</w:t>
            </w:r>
          </w:p>
        </w:tc>
        <w:tc>
          <w:tcPr>
            <w:tcW w:type="dxa" w:w="3135"/>
          </w:tcPr>
          <w:p>
            <w:r/>
            <w:r>
              <w:rPr>
                <w:color w:val="333333"/>
                <w:sz w:val="20"/>
              </w:rPr>
              <w:t>Technically strong, operationally complex</w:t>
            </w:r>
          </w:p>
        </w:tc>
        <w:tc>
          <w:tcPr>
            <w:tcW w:type="dxa" w:w="3135"/>
          </w:tcPr>
          <w:p>
            <w:r/>
            <w:r>
              <w:rPr>
                <w:color w:val="333333"/>
                <w:sz w:val="20"/>
              </w:rPr>
              <w:t>~7x faster than REST (protobuf + HTTP/2). Native streaming. Dart client is Google-maintained. But: no browser support without Envoy proxy, binary protocol is harder to debug, smaller NestJS ecosystem. Consider for internal service-to-service if Kuwboo ever splits to microservices.</w:t>
            </w:r>
          </w:p>
        </w:tc>
      </w:tr>
      <w:tr>
        <w:tc>
          <w:tcPr>
            <w:tcW w:type="dxa" w:w="3135"/>
            <w:shd w:fill="E8F0FE" w:val="clear"/>
          </w:tcPr>
          <w:p>
            <w:r/>
            <w:r>
              <w:rPr>
                <w:b/>
                <w:color w:val="333333"/>
                <w:sz w:val="20"/>
              </w:rPr>
              <w:t>JSON:API</w:t>
            </w:r>
          </w:p>
        </w:tc>
        <w:tc>
          <w:tcPr>
            <w:tcW w:type="dxa" w:w="3135"/>
            <w:shd w:fill="E8F0FE" w:val="clear"/>
          </w:tcPr>
          <w:p>
            <w:r/>
            <w:r>
              <w:rPr>
                <w:color w:val="333333"/>
                <w:sz w:val="20"/>
              </w:rPr>
              <w:t>Underrated middle ground</w:t>
            </w:r>
          </w:p>
        </w:tc>
        <w:tc>
          <w:tcPr>
            <w:tcW w:type="dxa" w:w="3135"/>
            <w:shd w:fill="E8F0FE" w:val="clear"/>
          </w:tcPr>
          <w:p>
            <w:r/>
            <w:r>
              <w:rPr>
                <w:color w:val="333333"/>
                <w:sz w:val="20"/>
              </w:rPr>
              <w:t xml:space="preserve">Solves under-fetching with </w:t>
            </w:r>
            <w:r>
              <w:rPr>
                <w:rFonts w:ascii="Courier New" w:hAnsi="Courier New"/>
                <w:color w:val="C7254E"/>
                <w:sz w:val="18"/>
              </w:rPr>
              <w:t>?include=creator,bids.bidder</w:t>
            </w:r>
            <w:r>
              <w:rPr>
                <w:color w:val="333333"/>
                <w:sz w:val="20"/>
              </w:rPr>
              <w:t xml:space="preserve">, over-fetching with </w:t>
            </w:r>
            <w:r>
              <w:rPr>
                <w:rFonts w:ascii="Courier New" w:hAnsi="Courier New"/>
                <w:color w:val="C7254E"/>
                <w:sz w:val="18"/>
              </w:rPr>
              <w:t>?fields[product]=id,title,price</w:t>
            </w:r>
            <w:r>
              <w:rPr>
                <w:color w:val="333333"/>
                <w:sz w:val="20"/>
              </w:rPr>
              <w:t>. Standard HTTP caching works. But: Flutter codegen support is minimal, response format is verbose.</w:t>
            </w:r>
          </w:p>
        </w:tc>
      </w:tr>
      <w:tr>
        <w:tc>
          <w:tcPr>
            <w:tcW w:type="dxa" w:w="3135"/>
          </w:tcPr>
          <w:p>
            <w:r/>
            <w:r>
              <w:rPr>
                <w:b/>
                <w:color w:val="333333"/>
                <w:sz w:val="20"/>
              </w:rPr>
              <w:t>Hybrid REST + GraphQL</w:t>
            </w:r>
          </w:p>
        </w:tc>
        <w:tc>
          <w:tcPr>
            <w:tcW w:type="dxa" w:w="3135"/>
          </w:tcPr>
          <w:p>
            <w:r/>
            <w:r>
              <w:rPr>
                <w:color w:val="333333"/>
                <w:sz w:val="20"/>
              </w:rPr>
              <w:t>Viable, adds cognitive overhead</w:t>
            </w:r>
          </w:p>
        </w:tc>
        <w:tc>
          <w:tcPr>
            <w:tcW w:type="dxa" w:w="3135"/>
          </w:tcPr>
          <w:p>
            <w:r/>
            <w:r>
              <w:rPr>
                <w:color w:val="333333"/>
                <w:sz w:val="20"/>
              </w:rPr>
              <w:t>REST for CRUD + uploads, GraphQL for complex feed queries. You end up here anyway if you choose GraphQL (file uploads must be REST). Works well for larger teams (5+), adds friction for a 1-3 person team.</w:t>
            </w:r>
          </w:p>
        </w:tc>
      </w:tr>
      <w:tr>
        <w:tc>
          <w:tcPr>
            <w:tcW w:type="dxa" w:w="3135"/>
            <w:shd w:fill="E8F0FE" w:val="clear"/>
          </w:tcPr>
          <w:p>
            <w:r/>
            <w:r>
              <w:rPr>
                <w:b/>
                <w:color w:val="333333"/>
                <w:sz w:val="20"/>
              </w:rPr>
              <w:t>REST + SSE</w:t>
            </w:r>
          </w:p>
        </w:tc>
        <w:tc>
          <w:tcPr>
            <w:tcW w:type="dxa" w:w="3135"/>
            <w:shd w:fill="E8F0FE" w:val="clear"/>
          </w:tcPr>
          <w:p>
            <w:r/>
            <w:r>
              <w:rPr>
                <w:color w:val="333333"/>
                <w:sz w:val="20"/>
              </w:rPr>
              <w:t>Strong contender for real-time</w:t>
            </w:r>
          </w:p>
        </w:tc>
        <w:tc>
          <w:tcPr>
            <w:tcW w:type="dxa" w:w="3135"/>
            <w:shd w:fill="E8F0FE" w:val="clear"/>
          </w:tcPr>
          <w:p>
            <w:r/>
            <w:r>
              <w:rPr>
                <w:color w:val="333333"/>
                <w:sz w:val="20"/>
              </w:rPr>
              <w:t>SSE for server-push (notifications, bid updates). Works through proxies, firewalls, load balancers without config. Automatic reconnection. Standard HTTP so CloudFront works. Only gap: chat needs bidirectional (WebSocket).</w:t>
            </w:r>
          </w:p>
        </w:tc>
      </w:tr>
      <w:tr>
        <w:tc>
          <w:tcPr>
            <w:tcW w:type="dxa" w:w="3135"/>
          </w:tcPr>
          <w:p>
            <w:r/>
            <w:r>
              <w:rPr>
                <w:b/>
                <w:color w:val="333333"/>
                <w:sz w:val="20"/>
              </w:rPr>
              <w:t>WebTransport</w:t>
            </w:r>
          </w:p>
        </w:tc>
        <w:tc>
          <w:tcPr>
            <w:tcW w:type="dxa" w:w="3135"/>
          </w:tcPr>
          <w:p>
            <w:r/>
            <w:r>
              <w:rPr>
                <w:color w:val="333333"/>
                <w:sz w:val="20"/>
              </w:rPr>
              <w:t>Watch, don't build on</w:t>
            </w:r>
          </w:p>
        </w:tc>
        <w:tc>
          <w:tcPr>
            <w:tcW w:type="dxa" w:w="3135"/>
          </w:tcPr>
          <w:p>
            <w:r/>
            <w:r>
              <w:rPr>
                <w:color w:val="333333"/>
                <w:sz w:val="20"/>
              </w:rPr>
              <w:t>HTTP/3 + QUIC. Multiple independent streams. Being standardised (IETF). But Dart/Flutter support is not mature. Not ready for production.</w:t>
            </w:r>
          </w:p>
        </w:tc>
      </w:tr>
    </w:tbl>
    <w:p/>
    <w:p>
      <w:pPr>
        <w:shd w:fill="3A7CBD" w:val="clear"/>
        <w:spacing w:before="200" w:after="160"/>
      </w:pPr>
      <w:r>
        <w:rPr>
          <w:rFonts w:ascii="Calibri" w:hAnsi="Calibri"/>
          <w:b/>
          <w:color w:val="FFFFFF"/>
          <w:sz w:val="26"/>
        </w:rPr>
        <w:t xml:space="preserve">  Recommendation: REST + OpenAPI 3.1 with Layered Real-Time</w:t>
      </w:r>
    </w:p>
    <w:p>
      <w:r>
        <w:rPr>
          <w:b/>
          <w:color w:val="333333"/>
          <w:sz w:val="22"/>
        </w:rPr>
        <w:t>Primary API:</w:t>
      </w:r>
      <w:r>
        <w:rPr>
          <w:color w:val="333333"/>
          <w:sz w:val="22"/>
        </w:rPr>
        <w:t xml:space="preserve"> REST + OpenAPI 3.1 spec generated from NestJS decorators.</w:t>
      </w:r>
    </w:p>
    <w:p>
      <w:r>
        <w:rPr>
          <w:b/>
          <w:color w:val="333333"/>
          <w:sz w:val="22"/>
        </w:rPr>
        <w:t>Real-time layer (3 transports for 3 use cases):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Use Case</w:t>
            </w:r>
          </w:p>
        </w:tc>
        <w:tc>
          <w:tcPr>
            <w:tcW w:type="dxa" w:w="3135"/>
            <w:shd w:fill="2D5F8A" w:val="clear"/>
          </w:tcPr>
          <w:p>
            <w:r/>
            <w:r>
              <w:rPr>
                <w:rFonts w:ascii="Calibri" w:hAnsi="Calibri"/>
                <w:b/>
                <w:color w:val="FFFFFF"/>
                <w:sz w:val="20"/>
              </w:rPr>
              <w:t>Transport</w:t>
            </w:r>
          </w:p>
        </w:tc>
        <w:tc>
          <w:tcPr>
            <w:tcW w:type="dxa" w:w="3135"/>
            <w:shd w:fill="2D5F8A" w:val="clear"/>
          </w:tcPr>
          <w:p>
            <w:r/>
            <w:r>
              <w:rPr>
                <w:rFonts w:ascii="Calibri" w:hAnsi="Calibri"/>
                <w:b/>
                <w:color w:val="FFFFFF"/>
                <w:sz w:val="20"/>
              </w:rPr>
              <w:t>Why This Transport</w:t>
            </w:r>
          </w:p>
        </w:tc>
      </w:tr>
      <w:tr>
        <w:tc>
          <w:tcPr>
            <w:tcW w:type="dxa" w:w="3135"/>
          </w:tcPr>
          <w:p>
            <w:r/>
            <w:r>
              <w:rPr>
                <w:color w:val="333333"/>
                <w:sz w:val="20"/>
              </w:rPr>
              <w:t>Notifications, auction bid updates, feed refresh signals</w:t>
            </w:r>
          </w:p>
        </w:tc>
        <w:tc>
          <w:tcPr>
            <w:tcW w:type="dxa" w:w="3135"/>
          </w:tcPr>
          <w:p>
            <w:r/>
            <w:r>
              <w:rPr>
                <w:b/>
                <w:color w:val="333333"/>
                <w:sz w:val="20"/>
              </w:rPr>
              <w:t>SSE (Server-Sent Events)</w:t>
            </w:r>
          </w:p>
        </w:tc>
        <w:tc>
          <w:tcPr>
            <w:tcW w:type="dxa" w:w="3135"/>
          </w:tcPr>
          <w:p>
            <w:r/>
            <w:r>
              <w:rPr>
                <w:color w:val="333333"/>
                <w:sz w:val="20"/>
              </w:rPr>
              <w:t xml:space="preserve">Unidirectional server-push. Works through standard HTTP infrastructure. Auto-reconnect built into the browser/client spec. NestJS has </w:t>
            </w:r>
            <w:r>
              <w:rPr>
                <w:rFonts w:ascii="Courier New" w:hAnsi="Courier New"/>
                <w:color w:val="C7254E"/>
                <w:sz w:val="18"/>
              </w:rPr>
              <w:t>@Sse()</w:t>
            </w:r>
            <w:r>
              <w:rPr>
                <w:color w:val="333333"/>
                <w:sz w:val="20"/>
              </w:rPr>
              <w:t xml:space="preserve"> decorator.</w:t>
            </w:r>
          </w:p>
        </w:tc>
      </w:tr>
      <w:tr>
        <w:tc>
          <w:tcPr>
            <w:tcW w:type="dxa" w:w="3135"/>
            <w:shd w:fill="E8F0FE" w:val="clear"/>
          </w:tcPr>
          <w:p>
            <w:r/>
            <w:r>
              <w:rPr>
                <w:color w:val="333333"/>
                <w:sz w:val="20"/>
              </w:rPr>
              <w:t>Chat messages, typing indicators, online presence</w:t>
            </w:r>
          </w:p>
        </w:tc>
        <w:tc>
          <w:tcPr>
            <w:tcW w:type="dxa" w:w="3135"/>
            <w:shd w:fill="E8F0FE" w:val="clear"/>
          </w:tcPr>
          <w:p>
            <w:r/>
            <w:r>
              <w:rPr>
                <w:b/>
                <w:color w:val="333333"/>
                <w:sz w:val="20"/>
              </w:rPr>
              <w:t>Socket.io</w:t>
            </w:r>
          </w:p>
        </w:tc>
        <w:tc>
          <w:tcPr>
            <w:tcW w:type="dxa" w:w="3135"/>
            <w:shd w:fill="E8F0FE" w:val="clear"/>
          </w:tcPr>
          <w:p>
            <w:r/>
            <w:r>
              <w:rPr>
                <w:color w:val="333333"/>
                <w:sz w:val="20"/>
              </w:rPr>
              <w:t xml:space="preserve">Bidirectional. Room-based for conversations. Automatic reconnection with backoff. NestJS has </w:t>
            </w:r>
            <w:r>
              <w:rPr>
                <w:rFonts w:ascii="Courier New" w:hAnsi="Courier New"/>
                <w:color w:val="C7254E"/>
                <w:sz w:val="18"/>
              </w:rPr>
              <w:t>@nestjs/platform-socket.io</w:t>
            </w:r>
            <w:r>
              <w:rPr>
                <w:color w:val="333333"/>
                <w:sz w:val="20"/>
              </w:rPr>
              <w:t xml:space="preserve"> with gateway decorators.</w:t>
            </w:r>
          </w:p>
        </w:tc>
      </w:tr>
      <w:tr>
        <w:tc>
          <w:tcPr>
            <w:tcW w:type="dxa" w:w="3135"/>
          </w:tcPr>
          <w:p>
            <w:r/>
            <w:r>
              <w:rPr>
                <w:color w:val="333333"/>
                <w:sz w:val="20"/>
              </w:rPr>
              <w:t>YoYo proximity coordinate exchange</w:t>
            </w:r>
          </w:p>
        </w:tc>
        <w:tc>
          <w:tcPr>
            <w:tcW w:type="dxa" w:w="3135"/>
          </w:tcPr>
          <w:p>
            <w:r/>
            <w:r>
              <w:rPr>
                <w:b/>
                <w:color w:val="333333"/>
                <w:sz w:val="20"/>
              </w:rPr>
              <w:t>WebSocket (raw)</w:t>
            </w:r>
          </w:p>
        </w:tc>
        <w:tc>
          <w:tcPr>
            <w:tcW w:type="dxa" w:w="3135"/>
          </w:tcPr>
          <w:p>
            <w:r/>
            <w:r>
              <w:rPr>
                <w:color w:val="333333"/>
                <w:sz w:val="20"/>
              </w:rPr>
              <w:t>High-frequency bidirectional. Lower overhead than Socket.io for coordinate broadcasts that don't need rooms or acknowledgements. Binary frames for compact lat/lng payloads.</w:t>
            </w:r>
          </w:p>
        </w:tc>
      </w:tr>
    </w:tbl>
    <w:p/>
    <w:p>
      <w:pPr>
        <w:shd w:fill="3A7CBD" w:val="clear"/>
        <w:spacing w:before="200" w:after="160"/>
      </w:pPr>
      <w:r>
        <w:rPr>
          <w:rFonts w:ascii="Calibri" w:hAnsi="Calibri"/>
          <w:b/>
          <w:color w:val="FFFFFF"/>
          <w:sz w:val="26"/>
        </w:rPr>
        <w:t xml:space="preserve">  Why Not GraphQL</w:t>
      </w:r>
    </w:p>
    <w:p>
      <w:pPr>
        <w:spacing w:after="60"/>
        <w:ind w:left="567"/>
      </w:pPr>
      <w:r>
        <w:rPr>
          <w:b/>
          <w:color w:val="2D5F8A"/>
        </w:rPr>
        <w:t xml:space="preserve">1. </w:t>
      </w:r>
      <w:r>
        <w:rPr>
          <w:b/>
          <w:color w:val="333333"/>
          <w:sz w:val="22"/>
        </w:rPr>
        <w:t>Flutter codegen maturity.</w:t>
      </w:r>
      <w:r>
        <w:rPr>
          <w:color w:val="333333"/>
          <w:sz w:val="22"/>
        </w:rPr>
        <w:t xml:space="preserve"> REST codegen for Dart is measurably more mature. This affects daily development velocity for the entire project lifecycle.</w:t>
      </w:r>
    </w:p>
    <w:p>
      <w:pPr>
        <w:spacing w:after="60"/>
        <w:ind w:left="567"/>
      </w:pPr>
      <w:r>
        <w:rPr>
          <w:b/>
          <w:color w:val="2D5F8A"/>
        </w:rPr>
        <w:t xml:space="preserve">2. </w:t>
      </w:r>
      <w:r>
        <w:rPr>
          <w:b/>
          <w:color w:val="333333"/>
          <w:sz w:val="22"/>
        </w:rPr>
        <w:t>Caching.</w:t>
      </w:r>
      <w:r>
        <w:rPr>
          <w:color w:val="333333"/>
          <w:sz w:val="22"/>
        </w:rPr>
        <w:t xml:space="preserve"> CloudFront CDN caching with REST is free. GraphQL requires APQ infrastructure.</w:t>
      </w:r>
    </w:p>
    <w:p>
      <w:pPr>
        <w:spacing w:after="60"/>
        <w:ind w:left="567"/>
      </w:pPr>
      <w:r>
        <w:rPr>
          <w:b/>
          <w:color w:val="2D5F8A"/>
        </w:rPr>
        <w:t xml:space="preserve">3. </w:t>
      </w:r>
      <w:r>
        <w:rPr>
          <w:b/>
          <w:color w:val="333333"/>
          <w:sz w:val="22"/>
        </w:rPr>
        <w:t>File uploads.</w:t>
      </w:r>
      <w:r>
        <w:rPr>
          <w:color w:val="333333"/>
          <w:sz w:val="22"/>
        </w:rPr>
        <w:t xml:space="preserve"> You need REST endpoints anyway for presigned S3 URLs. Hybrid adds complexity for a small team.</w:t>
      </w:r>
    </w:p>
    <w:p>
      <w:pPr>
        <w:spacing w:after="60"/>
        <w:ind w:left="567"/>
      </w:pPr>
      <w:r>
        <w:rPr>
          <w:b/>
          <w:color w:val="2D5F8A"/>
        </w:rPr>
        <w:t xml:space="preserve">4. </w:t>
      </w:r>
      <w:r>
        <w:rPr>
          <w:b/>
          <w:color w:val="333333"/>
          <w:sz w:val="22"/>
        </w:rPr>
        <w:t>Complexity attacks.</w:t>
      </w:r>
      <w:r>
        <w:rPr>
          <w:color w:val="333333"/>
          <w:sz w:val="22"/>
        </w:rPr>
        <w:t xml:space="preserve"> An attack surface that REST simply doesn't have. More infrastructure to configure and monitor.</w:t>
      </w:r>
    </w:p>
    <w:p>
      <w:pPr>
        <w:spacing w:after="60"/>
        <w:ind w:left="567"/>
      </w:pPr>
      <w:r>
        <w:rPr>
          <w:b/>
          <w:color w:val="2D5F8A"/>
        </w:rPr>
        <w:t xml:space="preserve">5. </w:t>
      </w:r>
      <w:r>
        <w:rPr>
          <w:b/>
          <w:color w:val="333333"/>
          <w:sz w:val="22"/>
        </w:rPr>
        <w:t>N+1 maintenance tax.</w:t>
      </w:r>
      <w:r>
        <w:rPr>
          <w:color w:val="333333"/>
          <w:sz w:val="22"/>
        </w:rPr>
        <w:t xml:space="preserve"> DataLoader boilerplate for every nested relationship, ongoing.</w:t>
      </w:r>
    </w:p>
    <w:p>
      <w:pPr>
        <w:shd w:fill="3A7CBD" w:val="clear"/>
        <w:spacing w:before="200" w:after="160"/>
      </w:pPr>
      <w:r>
        <w:rPr>
          <w:rFonts w:ascii="Calibri" w:hAnsi="Calibri"/>
          <w:b/>
          <w:color w:val="FFFFFF"/>
          <w:sz w:val="26"/>
        </w:rPr>
        <w:t xml:space="preserve">  Where GraphQL Would Have Been the Right Call</w:t>
      </w:r>
    </w:p>
    <w:p>
      <w:pPr>
        <w:spacing w:after="60"/>
        <w:ind w:left="567"/>
      </w:pPr>
      <w:r>
        <w:rPr>
          <w:color w:val="2D5F8A"/>
          <w:sz w:val="22"/>
        </w:rPr>
        <w:t xml:space="preserve">• </w:t>
      </w:r>
      <w:r>
        <w:rPr>
          <w:color w:val="333333"/>
          <w:sz w:val="22"/>
        </w:rPr>
        <w:t>If Kuwboo had 3+ client platforms (web, iOS native, Android native) with separate teams needing different data shapes</w:t>
      </w:r>
    </w:p>
    <w:p>
      <w:pPr>
        <w:spacing w:after="60"/>
        <w:ind w:left="567"/>
      </w:pPr>
      <w:r>
        <w:rPr>
          <w:color w:val="2D5F8A"/>
          <w:sz w:val="22"/>
        </w:rPr>
        <w:t xml:space="preserve">• </w:t>
      </w:r>
      <w:r>
        <w:rPr>
          <w:color w:val="333333"/>
          <w:sz w:val="22"/>
        </w:rPr>
        <w:t>If the API served third-party consumers who need flexible queries</w:t>
      </w:r>
    </w:p>
    <w:p>
      <w:pPr>
        <w:spacing w:after="60"/>
        <w:ind w:left="567"/>
      </w:pPr>
      <w:r>
        <w:rPr>
          <w:color w:val="2D5F8A"/>
          <w:sz w:val="22"/>
        </w:rPr>
        <w:t xml:space="preserve">• </w:t>
      </w:r>
      <w:r>
        <w:rPr>
          <w:color w:val="333333"/>
          <w:sz w:val="22"/>
        </w:rPr>
        <w:t>If the polymorphic feed was the only consideration (it's GraphQL's genuine strength)</w:t>
      </w:r>
    </w:p>
    <w:p>
      <w:pPr>
        <w:spacing w:after="60"/>
        <w:ind w:left="567"/>
      </w:pPr>
      <w:r>
        <w:rPr>
          <w:color w:val="2D5F8A"/>
          <w:sz w:val="22"/>
        </w:rPr>
        <w:t xml:space="preserve">• </w:t>
      </w:r>
      <w:r>
        <w:rPr>
          <w:color w:val="333333"/>
          <w:sz w:val="22"/>
        </w:rPr>
        <w:t>If the team had 5+ backend developers where the self-documenting schema reduces coordination cost</w:t>
      </w:r>
    </w:p>
    <w:p>
      <w:pPr>
        <w:shd w:fill="3A7CBD" w:val="clear"/>
        <w:spacing w:before="200" w:after="160"/>
      </w:pPr>
      <w:r>
        <w:rPr>
          <w:rFonts w:ascii="Calibri" w:hAnsi="Calibri"/>
          <w:b/>
          <w:color w:val="FFFFFF"/>
          <w:sz w:val="26"/>
        </w:rPr>
        <w:t xml:space="preserve">  What Phil Loses by Choosing REST</w:t>
      </w:r>
    </w:p>
    <w:p>
      <w:r>
        <w:rPr>
          <w:color w:val="333333"/>
          <w:sz w:val="22"/>
        </w:rPr>
        <w:t xml:space="preserve">Polymorphic feed queries are less elegant — discriminated union JSON with a </w:t>
      </w:r>
      <w:r>
        <w:rPr>
          <w:rFonts w:ascii="Courier New" w:hAnsi="Courier New"/>
          <w:color w:val="C7254E"/>
          <w:sz w:val="18"/>
        </w:rPr>
        <w:t>type</w:t>
      </w:r>
      <w:r>
        <w:rPr>
          <w:color w:val="333333"/>
          <w:sz w:val="22"/>
        </w:rPr>
        <w:t xml:space="preserve"> field vs GraphQL fragments. Schema evolution requires a versioning strategy (URL-based or header-based) instead of additive-only. These are manageable trade-offs with proven solutions that the industry has been using for 15+ years.</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0c: AWS Services Assessment</w:t>
      </w:r>
    </w:p>
    <w:p>
      <w:pPr>
        <w:shd w:fill="3A7CBD" w:val="clear"/>
        <w:spacing w:before="200" w:after="160"/>
      </w:pPr>
      <w:r>
        <w:rPr>
          <w:rFonts w:ascii="Calibri" w:hAnsi="Calibri"/>
          <w:b/>
          <w:color w:val="FFFFFF"/>
          <w:sz w:val="26"/>
        </w:rPr>
        <w:t xml:space="preserve">  Principle</w:t>
      </w:r>
    </w:p>
    <w:p>
      <w:r>
        <w:rPr>
          <w:color w:val="333333"/>
          <w:sz w:val="22"/>
        </w:rPr>
        <w:t>Use AWS-managed services when the managed version eliminates meaningful operational complexity. Self-build when the managed version is overpriced, too opaque, or doesn't fit the use case.</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Service</w:t>
            </w:r>
          </w:p>
        </w:tc>
        <w:tc>
          <w:tcPr>
            <w:tcW w:type="dxa" w:w="3135"/>
            <w:shd w:fill="2D5F8A" w:val="clear"/>
          </w:tcPr>
          <w:p>
            <w:r/>
            <w:r>
              <w:rPr>
                <w:rFonts w:ascii="Calibri" w:hAnsi="Calibri"/>
                <w:b/>
                <w:color w:val="FFFFFF"/>
                <w:sz w:val="20"/>
              </w:rPr>
              <w:t>Recommendation</w:t>
            </w:r>
          </w:p>
        </w:tc>
        <w:tc>
          <w:tcPr>
            <w:tcW w:type="dxa" w:w="3135"/>
            <w:shd w:fill="2D5F8A" w:val="clear"/>
          </w:tcPr>
          <w:p>
            <w:r/>
            <w:r>
              <w:rPr>
                <w:rFonts w:ascii="Calibri" w:hAnsi="Calibri"/>
                <w:b/>
                <w:color w:val="FFFFFF"/>
                <w:sz w:val="20"/>
              </w:rPr>
              <w:t>Reasoning</w:t>
            </w:r>
          </w:p>
        </w:tc>
      </w:tr>
      <w:tr>
        <w:tc>
          <w:tcPr>
            <w:tcW w:type="dxa" w:w="3135"/>
          </w:tcPr>
          <w:p>
            <w:r/>
            <w:r>
              <w:rPr>
                <w:b/>
                <w:color w:val="333333"/>
                <w:sz w:val="20"/>
              </w:rPr>
              <w:t>SNS Mobile Push</w:t>
            </w:r>
          </w:p>
        </w:tc>
        <w:tc>
          <w:tcPr>
            <w:tcW w:type="dxa" w:w="3135"/>
          </w:tcPr>
          <w:p>
            <w:r/>
            <w:r>
              <w:rPr>
                <w:b/>
                <w:color w:val="333333"/>
                <w:sz w:val="20"/>
              </w:rPr>
              <w:t>Use managed</w:t>
            </w:r>
          </w:p>
        </w:tc>
        <w:tc>
          <w:tcPr>
            <w:tcW w:type="dxa" w:w="3135"/>
          </w:tcPr>
          <w:p>
            <w:r/>
            <w:r>
              <w:rPr>
                <w:color w:val="333333"/>
                <w:sz w:val="20"/>
              </w:rPr>
              <w:t>Handles APNs/FCM token management, retry logic, platform differences, token rotation, silent push failures, badge count sync. Building custom push infrastructure is deceptively complex. Cost: ~£0.40/million publishes — essentially free at startup scale.</w:t>
            </w:r>
          </w:p>
        </w:tc>
      </w:tr>
      <w:tr>
        <w:tc>
          <w:tcPr>
            <w:tcW w:type="dxa" w:w="3135"/>
            <w:shd w:fill="E8F0FE" w:val="clear"/>
          </w:tcPr>
          <w:p>
            <w:r/>
            <w:r>
              <w:rPr>
                <w:b/>
                <w:color w:val="333333"/>
                <w:sz w:val="20"/>
              </w:rPr>
              <w:t>EventBridge</w:t>
            </w:r>
          </w:p>
        </w:tc>
        <w:tc>
          <w:tcPr>
            <w:tcW w:type="dxa" w:w="3135"/>
            <w:shd w:fill="E8F0FE" w:val="clear"/>
          </w:tcPr>
          <w:p>
            <w:r/>
            <w:r>
              <w:rPr>
                <w:b/>
                <w:color w:val="333333"/>
                <w:sz w:val="20"/>
              </w:rPr>
              <w:t>Use managed</w:t>
            </w:r>
          </w:p>
        </w:tc>
        <w:tc>
          <w:tcPr>
            <w:tcW w:type="dxa" w:w="3135"/>
            <w:shd w:fill="E8F0FE" w:val="clear"/>
          </w:tcPr>
          <w:p>
            <w:r/>
            <w:r>
              <w:rPr>
                <w:color w:val="333333"/>
                <w:sz w:val="20"/>
              </w:rPr>
              <w:t xml:space="preserve">Cross-module event routing. When a bid is placed (marketplace), the notification module, chat module, and analytics all care. EventBridge's content-based filtering maps naturally to the </w:t>
            </w:r>
            <w:r>
              <w:rPr>
                <w:rFonts w:ascii="Courier New" w:hAnsi="Courier New"/>
                <w:color w:val="C7254E"/>
                <w:sz w:val="18"/>
              </w:rPr>
              <w:t>moduleKey</w:t>
            </w:r>
            <w:r>
              <w:rPr>
                <w:color w:val="333333"/>
                <w:sz w:val="20"/>
              </w:rPr>
              <w:t xml:space="preserve"> architecture. Better than SNS for events with meaningful payloads that need routing rules. Pair with SQS for guaranteed processing.</w:t>
            </w:r>
          </w:p>
        </w:tc>
      </w:tr>
      <w:tr>
        <w:tc>
          <w:tcPr>
            <w:tcW w:type="dxa" w:w="3135"/>
          </w:tcPr>
          <w:p>
            <w:r/>
            <w:r>
              <w:rPr>
                <w:b/>
                <w:color w:val="333333"/>
                <w:sz w:val="20"/>
              </w:rPr>
              <w:t>Cognito</w:t>
            </w:r>
          </w:p>
        </w:tc>
        <w:tc>
          <w:tcPr>
            <w:tcW w:type="dxa" w:w="3135"/>
          </w:tcPr>
          <w:p>
            <w:r/>
            <w:r>
              <w:rPr>
                <w:b/>
                <w:color w:val="333333"/>
                <w:sz w:val="20"/>
              </w:rPr>
              <w:t>Do NOT use — custom auth</w:t>
            </w:r>
          </w:p>
        </w:tc>
        <w:tc>
          <w:tcPr>
            <w:tcW w:type="dxa" w:w="3135"/>
          </w:tcPr>
          <w:p>
            <w:r/>
            <w:r>
              <w:rPr>
                <w:color w:val="333333"/>
                <w:sz w:val="20"/>
              </w:rPr>
              <w:t xml:space="preserve">Opaque errors, limited customisation (Lambda triggers at every lifecycle point), MFA constraints, $2,500/million for M2M auth. Kuwboo already has custom JWT + Twilio OTP. NestJS: </w:t>
            </w:r>
            <w:r>
              <w:rPr>
                <w:rFonts w:ascii="Courier New" w:hAnsi="Courier New"/>
                <w:color w:val="C7254E"/>
                <w:sz w:val="18"/>
              </w:rPr>
              <w:t>@nestjs/passport</w:t>
            </w:r>
            <w:r>
              <w:rPr>
                <w:color w:val="333333"/>
                <w:sz w:val="20"/>
              </w:rPr>
              <w:t xml:space="preserve"> + </w:t>
            </w:r>
            <w:r>
              <w:rPr>
                <w:rFonts w:ascii="Courier New" w:hAnsi="Courier New"/>
                <w:color w:val="C7254E"/>
                <w:sz w:val="18"/>
              </w:rPr>
              <w:t>passport-jwt</w:t>
            </w:r>
            <w:r>
              <w:rPr>
                <w:color w:val="333333"/>
                <w:sz w:val="20"/>
              </w:rPr>
              <w:t xml:space="preserve"> + </w:t>
            </w:r>
            <w:r>
              <w:rPr>
                <w:rFonts w:ascii="Courier New" w:hAnsi="Courier New"/>
                <w:color w:val="C7254E"/>
                <w:sz w:val="18"/>
              </w:rPr>
              <w:t>@nestjs/jwt</w:t>
            </w:r>
            <w:r>
              <w:rPr>
                <w:color w:val="333333"/>
                <w:sz w:val="20"/>
              </w:rPr>
              <w:t>. Social login via passport strategies (</w:t>
            </w:r>
            <w:r>
              <w:rPr>
                <w:rFonts w:ascii="Courier New" w:hAnsi="Courier New"/>
                <w:color w:val="C7254E"/>
                <w:sz w:val="18"/>
              </w:rPr>
              <w:t>passport-google-oauth20</w:t>
            </w:r>
            <w:r>
              <w:rPr>
                <w:color w:val="333333"/>
                <w:sz w:val="20"/>
              </w:rPr>
              <w:t xml:space="preserve">, </w:t>
            </w:r>
            <w:r>
              <w:rPr>
                <w:rFonts w:ascii="Courier New" w:hAnsi="Courier New"/>
                <w:color w:val="C7254E"/>
                <w:sz w:val="18"/>
              </w:rPr>
              <w:t>passport-apple</w:t>
            </w:r>
            <w:r>
              <w:rPr>
                <w:color w:val="333333"/>
                <w:sz w:val="20"/>
              </w:rPr>
              <w:t>). Full control over token structure and refresh rotation.</w:t>
            </w:r>
          </w:p>
        </w:tc>
      </w:tr>
      <w:tr>
        <w:tc>
          <w:tcPr>
            <w:tcW w:type="dxa" w:w="3135"/>
            <w:shd w:fill="E8F0FE" w:val="clear"/>
          </w:tcPr>
          <w:p>
            <w:r/>
            <w:r>
              <w:rPr>
                <w:b/>
                <w:color w:val="333333"/>
                <w:sz w:val="20"/>
              </w:rPr>
              <w:t>S3 + CloudFront</w:t>
            </w:r>
          </w:p>
        </w:tc>
        <w:tc>
          <w:tcPr>
            <w:tcW w:type="dxa" w:w="3135"/>
            <w:shd w:fill="E8F0FE" w:val="clear"/>
          </w:tcPr>
          <w:p>
            <w:r/>
            <w:r>
              <w:rPr>
                <w:b/>
                <w:color w:val="333333"/>
                <w:sz w:val="20"/>
              </w:rPr>
              <w:t>Use managed</w:t>
            </w:r>
          </w:p>
        </w:tc>
        <w:tc>
          <w:tcPr>
            <w:tcW w:type="dxa" w:w="3135"/>
            <w:shd w:fill="E8F0FE" w:val="clear"/>
          </w:tcPr>
          <w:p>
            <w:r/>
            <w:r>
              <w:rPr>
                <w:color w:val="333333"/>
                <w:sz w:val="20"/>
              </w:rPr>
              <w:t xml:space="preserve">Presigned URLs for direct client-to-S3 upload (bypasses the server entirely). CloudFront for global edge caching of media. Gotchas: multipart upload for files &gt;100MB, lifecycle policies for incomplete uploads, Transfer Acceleration for users outside eu-west-2. Trigger Lambda on upload for thumbnail generation + video transcoding via MediaConvert. </w:t>
            </w:r>
            <w:r>
              <w:rPr>
                <w:b/>
                <w:color w:val="333333"/>
                <w:sz w:val="20"/>
              </w:rPr>
              <w:t>Regulatory constraint:</w:t>
            </w:r>
            <w:r>
              <w:rPr>
                <w:color w:val="333333"/>
                <w:sz w:val="20"/>
              </w:rPr>
              <w:t xml:space="preserve"> S3 bucket must be in </w:t>
            </w:r>
            <w:r>
              <w:rPr>
                <w:rFonts w:ascii="Courier New" w:hAnsi="Courier New"/>
                <w:color w:val="C7254E"/>
                <w:sz w:val="18"/>
              </w:rPr>
              <w:t>eu-west-2</w:t>
            </w:r>
            <w:r>
              <w:rPr>
                <w:color w:val="333333"/>
                <w:sz w:val="20"/>
              </w:rPr>
              <w:t xml:space="preserve"> for UK GDPR data residency — see REGULATORY_REQUIREMENTS.md §2.3.1. The upload Lambda trigger is also the integration point for OSA proactive content scanning — see REGULATORY_REQUIREMENTS.md §2.1.1.</w:t>
            </w:r>
          </w:p>
        </w:tc>
      </w:tr>
      <w:tr>
        <w:tc>
          <w:tcPr>
            <w:tcW w:type="dxa" w:w="3135"/>
          </w:tcPr>
          <w:p>
            <w:r/>
            <w:r>
              <w:rPr>
                <w:b/>
                <w:color w:val="333333"/>
                <w:sz w:val="20"/>
              </w:rPr>
              <w:t>ElastiCache / Redis</w:t>
            </w:r>
          </w:p>
        </w:tc>
        <w:tc>
          <w:tcPr>
            <w:tcW w:type="dxa" w:w="3135"/>
          </w:tcPr>
          <w:p>
            <w:r/>
            <w:r>
              <w:rPr>
                <w:b/>
                <w:color w:val="333333"/>
                <w:sz w:val="20"/>
              </w:rPr>
              <w:t>Self-managed Redis initially</w:t>
            </w:r>
          </w:p>
        </w:tc>
        <w:tc>
          <w:tcPr>
            <w:tcW w:type="dxa" w:w="3135"/>
          </w:tcPr>
          <w:p>
            <w:r/>
            <w:r>
              <w:rPr>
                <w:color w:val="333333"/>
                <w:sz w:val="20"/>
              </w:rPr>
              <w:t xml:space="preserve">Redis on EC2 for session store, feed caching, rate limiting, presence tracking (YoYo online status). ElastiCache minimum is ~£40/mo vs ~£12-25/mo self-managed. Move to ElastiCache when concurrent connections or memory exceeds EC2's capacity. </w:t>
            </w:r>
            <w:r>
              <w:rPr>
                <w:b/>
                <w:color w:val="333333"/>
                <w:sz w:val="20"/>
              </w:rPr>
              <w:t>Note:</w:t>
            </w:r>
            <w:r>
              <w:rPr>
                <w:color w:val="333333"/>
                <w:sz w:val="20"/>
              </w:rPr>
              <w:t xml:space="preserve"> Redis 8.0 changed to AGPLv3. AWS ElastiCache only supports Redis ≤7.2, transitioning to Valkey (Linux Foundation fork). Use Redis 7.2 or evaluate Valkey.</w:t>
            </w:r>
          </w:p>
        </w:tc>
      </w:tr>
      <w:tr>
        <w:tc>
          <w:tcPr>
            <w:tcW w:type="dxa" w:w="3135"/>
            <w:shd w:fill="E8F0FE" w:val="clear"/>
          </w:tcPr>
          <w:p>
            <w:r/>
            <w:r>
              <w:rPr>
                <w:b/>
                <w:color w:val="333333"/>
                <w:sz w:val="20"/>
              </w:rPr>
              <w:t>SES</w:t>
            </w:r>
          </w:p>
        </w:tc>
        <w:tc>
          <w:tcPr>
            <w:tcW w:type="dxa" w:w="3135"/>
            <w:shd w:fill="E8F0FE" w:val="clear"/>
          </w:tcPr>
          <w:p>
            <w:r/>
            <w:r>
              <w:rPr>
                <w:b/>
                <w:color w:val="333333"/>
                <w:sz w:val="20"/>
              </w:rPr>
              <w:t>Use managed for transactional email</w:t>
            </w:r>
          </w:p>
        </w:tc>
        <w:tc>
          <w:tcPr>
            <w:tcW w:type="dxa" w:w="3135"/>
            <w:shd w:fill="E8F0FE" w:val="clear"/>
          </w:tcPr>
          <w:p>
            <w:r/>
            <w:r>
              <w:rPr>
                <w:color w:val="333333"/>
                <w:sz w:val="20"/>
              </w:rPr>
              <w:t>£0.08/1,000 emails vs SendGrid's £16/mo for 50K. 10-20x cheaper for transactional email (password resets, verification codes, bid notifications, auction ending alerts). Add SendGrid only if marketing email with engagement analytics is needed later.</w:t>
            </w:r>
          </w:p>
        </w:tc>
      </w:tr>
      <w:tr>
        <w:tc>
          <w:tcPr>
            <w:tcW w:type="dxa" w:w="3135"/>
          </w:tcPr>
          <w:p>
            <w:r/>
            <w:r>
              <w:rPr>
                <w:b/>
                <w:color w:val="333333"/>
                <w:sz w:val="20"/>
              </w:rPr>
              <w:t>RDS PostgreSQL</w:t>
            </w:r>
          </w:p>
        </w:tc>
        <w:tc>
          <w:tcPr>
            <w:tcW w:type="dxa" w:w="3135"/>
          </w:tcPr>
          <w:p>
            <w:r/>
            <w:r>
              <w:rPr>
                <w:b/>
                <w:color w:val="333333"/>
                <w:sz w:val="20"/>
              </w:rPr>
              <w:t>Use managed (confirmed)</w:t>
            </w:r>
          </w:p>
        </w:tc>
        <w:tc>
          <w:tcPr>
            <w:tcW w:type="dxa" w:w="3135"/>
          </w:tcPr>
          <w:p>
            <w:r/>
            <w:r>
              <w:rPr>
                <w:color w:val="333333"/>
                <w:sz w:val="20"/>
              </w:rPr>
              <w:t xml:space="preserve">Already decided. eu-west-2. PostGIS extension for YoYo proximity queries via </w:t>
            </w:r>
            <w:r>
              <w:rPr>
                <w:rFonts w:ascii="Courier New" w:hAnsi="Courier New"/>
                <w:color w:val="C7254E"/>
                <w:sz w:val="18"/>
              </w:rPr>
              <w:t>CREATE EXTENSION postgis</w:t>
            </w:r>
            <w:r>
              <w:rPr>
                <w:color w:val="333333"/>
                <w:sz w:val="20"/>
              </w:rPr>
              <w:t>. Managed backups, failover, patching.</w:t>
            </w:r>
          </w:p>
        </w:tc>
      </w:tr>
    </w:tbl>
    <w:p/>
    <w:p>
      <w:pPr>
        <w:shd w:fill="3A7CBD" w:val="clear"/>
        <w:spacing w:before="200" w:after="160"/>
      </w:pPr>
      <w:r>
        <w:rPr>
          <w:rFonts w:ascii="Calibri" w:hAnsi="Calibri"/>
          <w:b/>
          <w:color w:val="FFFFFF"/>
          <w:sz w:val="26"/>
        </w:rPr>
        <w:t xml:space="preserve">  Services NOT to Use</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4703"/>
        <w:gridCol w:w="4703"/>
      </w:tblGrid>
      <w:tr>
        <w:tc>
          <w:tcPr>
            <w:tcW w:type="dxa" w:w="4703"/>
            <w:shd w:fill="2D5F8A" w:val="clear"/>
          </w:tcPr>
          <w:p>
            <w:r/>
            <w:r>
              <w:rPr>
                <w:rFonts w:ascii="Calibri" w:hAnsi="Calibri"/>
                <w:b/>
                <w:color w:val="FFFFFF"/>
                <w:sz w:val="20"/>
              </w:rPr>
              <w:t>Service</w:t>
            </w:r>
          </w:p>
        </w:tc>
        <w:tc>
          <w:tcPr>
            <w:tcW w:type="dxa" w:w="4703"/>
            <w:shd w:fill="2D5F8A" w:val="clear"/>
          </w:tcPr>
          <w:p>
            <w:r/>
            <w:r>
              <w:rPr>
                <w:rFonts w:ascii="Calibri" w:hAnsi="Calibri"/>
                <w:b/>
                <w:color w:val="FFFFFF"/>
                <w:sz w:val="20"/>
              </w:rPr>
              <w:t>Why Not</w:t>
            </w:r>
          </w:p>
        </w:tc>
      </w:tr>
      <w:tr>
        <w:tc>
          <w:tcPr>
            <w:tcW w:type="dxa" w:w="4703"/>
          </w:tcPr>
          <w:p>
            <w:r/>
            <w:r>
              <w:rPr>
                <w:b/>
                <w:color w:val="333333"/>
                <w:sz w:val="20"/>
              </w:rPr>
              <w:t>AppSync</w:t>
            </w:r>
          </w:p>
        </w:tc>
        <w:tc>
          <w:tcPr>
            <w:tcW w:type="dxa" w:w="4703"/>
          </w:tcPr>
          <w:p>
            <w:r/>
            <w:r>
              <w:rPr>
                <w:color w:val="333333"/>
                <w:sz w:val="20"/>
              </w:rPr>
              <w:t>30s timeout, 1MB response limit, limited flexibility. Kuwboo needs custom resolvers, not managed GraphQL.</w:t>
            </w:r>
          </w:p>
        </w:tc>
      </w:tr>
      <w:tr>
        <w:tc>
          <w:tcPr>
            <w:tcW w:type="dxa" w:w="4703"/>
            <w:shd w:fill="E8F0FE" w:val="clear"/>
          </w:tcPr>
          <w:p>
            <w:r/>
            <w:r>
              <w:rPr>
                <w:b/>
                <w:color w:val="333333"/>
                <w:sz w:val="20"/>
              </w:rPr>
              <w:t>Cognito</w:t>
            </w:r>
          </w:p>
        </w:tc>
        <w:tc>
          <w:tcPr>
            <w:tcW w:type="dxa" w:w="4703"/>
            <w:shd w:fill="E8F0FE" w:val="clear"/>
          </w:tcPr>
          <w:p>
            <w:r/>
            <w:r>
              <w:rPr>
                <w:color w:val="333333"/>
                <w:sz w:val="20"/>
              </w:rPr>
              <w:t>See above. Custom JWT gives full control at lower complexity for this use case.</w:t>
            </w:r>
          </w:p>
        </w:tc>
      </w:tr>
      <w:tr>
        <w:tc>
          <w:tcPr>
            <w:tcW w:type="dxa" w:w="4703"/>
          </w:tcPr>
          <w:p>
            <w:r/>
            <w:r>
              <w:rPr>
                <w:b/>
                <w:color w:val="333333"/>
                <w:sz w:val="20"/>
              </w:rPr>
              <w:t>DynamoDB</w:t>
            </w:r>
          </w:p>
        </w:tc>
        <w:tc>
          <w:tcPr>
            <w:tcW w:type="dxa" w:w="4703"/>
          </w:tcPr>
          <w:p>
            <w:r/>
            <w:r>
              <w:rPr>
                <w:color w:val="333333"/>
                <w:sz w:val="20"/>
              </w:rPr>
              <w:t>Relational data model with JOINs (content → creator → blocks → preferences). DynamoDB's single-table design adds complexity without benefit here. PostgreSQL handles the query patterns better.</w:t>
            </w:r>
          </w:p>
        </w:tc>
      </w:tr>
      <w:tr>
        <w:tc>
          <w:tcPr>
            <w:tcW w:type="dxa" w:w="4703"/>
            <w:shd w:fill="E8F0FE" w:val="clear"/>
          </w:tcPr>
          <w:p>
            <w:r/>
            <w:r>
              <w:rPr>
                <w:b/>
                <w:color w:val="333333"/>
                <w:sz w:val="20"/>
              </w:rPr>
              <w:t>Amplify</w:t>
            </w:r>
          </w:p>
        </w:tc>
        <w:tc>
          <w:tcPr>
            <w:tcW w:type="dxa" w:w="4703"/>
            <w:shd w:fill="E8F0FE" w:val="clear"/>
          </w:tcPr>
          <w:p>
            <w:r/>
            <w:r>
              <w:rPr>
                <w:color w:val="333333"/>
                <w:sz w:val="20"/>
              </w:rPr>
              <w:t>Opinionated framework that constrains architecture. Kuwboo needs NestJS's modularity, not Amplify's conventions.</w:t>
            </w:r>
          </w:p>
        </w:tc>
      </w:tr>
    </w:tbl>
    <w:p/>
    <w:p>
      <w:pPr>
        <w:spacing w:before="80" w:after="80"/>
      </w:pPr>
      <w:r>
        <w:rPr>
          <w:color w:val="CCCCCC"/>
          <w:sz w:val="12"/>
        </w:rPr>
        <w:t>────────────────────────────────────────────────────────────────────────────────</w:t>
      </w:r>
    </w:p>
    <w:p>
      <w:pPr>
        <w:shd w:fill="2D5F8A" w:val="clear"/>
        <w:spacing w:before="280" w:after="160"/>
      </w:pPr>
      <w:r>
        <w:rPr>
          <w:rFonts w:ascii="Calibri" w:hAnsi="Calibri"/>
          <w:b/>
          <w:color w:val="FFFFFF"/>
          <w:sz w:val="32"/>
        </w:rPr>
        <w:t xml:space="preserve">  Section 0d: Complete Stack Summary</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Layer</w:t>
            </w:r>
          </w:p>
        </w:tc>
        <w:tc>
          <w:tcPr>
            <w:tcW w:type="dxa" w:w="3135"/>
            <w:shd w:fill="2D5F8A" w:val="clear"/>
          </w:tcPr>
          <w:p>
            <w:r/>
            <w:r>
              <w:rPr>
                <w:rFonts w:ascii="Calibri" w:hAnsi="Calibri"/>
                <w:b/>
                <w:color w:val="FFFFFF"/>
                <w:sz w:val="20"/>
              </w:rPr>
              <w:t>Choice</w:t>
            </w:r>
          </w:p>
        </w:tc>
        <w:tc>
          <w:tcPr>
            <w:tcW w:type="dxa" w:w="3135"/>
            <w:shd w:fill="2D5F8A" w:val="clear"/>
          </w:tcPr>
          <w:p>
            <w:r/>
            <w:r>
              <w:rPr>
                <w:rFonts w:ascii="Calibri" w:hAnsi="Calibri"/>
                <w:b/>
                <w:color w:val="FFFFFF"/>
                <w:sz w:val="20"/>
              </w:rPr>
              <w:t>Key Reasoning</w:t>
            </w:r>
          </w:p>
        </w:tc>
      </w:tr>
      <w:tr>
        <w:tc>
          <w:tcPr>
            <w:tcW w:type="dxa" w:w="3135"/>
          </w:tcPr>
          <w:p>
            <w:r/>
            <w:r>
              <w:rPr>
                <w:b/>
                <w:color w:val="333333"/>
                <w:sz w:val="20"/>
              </w:rPr>
              <w:t>Framework</w:t>
            </w:r>
          </w:p>
        </w:tc>
        <w:tc>
          <w:tcPr>
            <w:tcW w:type="dxa" w:w="3135"/>
          </w:tcPr>
          <w:p>
            <w:r/>
            <w:r>
              <w:rPr>
                <w:color w:val="333333"/>
                <w:sz w:val="20"/>
              </w:rPr>
              <w:t>NestJS</w:t>
            </w:r>
          </w:p>
        </w:tc>
        <w:tc>
          <w:tcPr>
            <w:tcW w:type="dxa" w:w="3135"/>
          </w:tcPr>
          <w:p>
            <w:r/>
            <w:r>
              <w:rPr>
                <w:color w:val="333333"/>
                <w:sz w:val="20"/>
              </w:rPr>
              <w:t xml:space="preserve">Modular architecture maps to Kuwboo's 4 modules. First-class TypeORM integration via </w:t>
            </w:r>
            <w:r>
              <w:rPr>
                <w:rFonts w:ascii="Courier New" w:hAnsi="Courier New"/>
                <w:color w:val="C7254E"/>
                <w:sz w:val="18"/>
              </w:rPr>
              <w:t>@nestjs/typeorm</w:t>
            </w:r>
            <w:r>
              <w:rPr>
                <w:color w:val="333333"/>
                <w:sz w:val="20"/>
              </w:rPr>
              <w:t>. Decorator-based routing matches the OpenAPI generation strategy.</w:t>
            </w:r>
          </w:p>
        </w:tc>
      </w:tr>
      <w:tr>
        <w:tc>
          <w:tcPr>
            <w:tcW w:type="dxa" w:w="3135"/>
            <w:shd w:fill="E8F0FE" w:val="clear"/>
          </w:tcPr>
          <w:p>
            <w:r/>
            <w:r>
              <w:rPr>
                <w:b/>
                <w:color w:val="333333"/>
                <w:sz w:val="20"/>
              </w:rPr>
              <w:t>ORM</w:t>
            </w:r>
          </w:p>
        </w:tc>
        <w:tc>
          <w:tcPr>
            <w:tcW w:type="dxa" w:w="3135"/>
            <w:shd w:fill="E8F0FE" w:val="clear"/>
          </w:tcPr>
          <w:p>
            <w:r/>
            <w:r>
              <w:rPr>
                <w:color w:val="333333"/>
                <w:sz w:val="20"/>
              </w:rPr>
              <w:t>TypeORM (Data Mapper)</w:t>
            </w:r>
          </w:p>
        </w:tc>
        <w:tc>
          <w:tcPr>
            <w:tcW w:type="dxa" w:w="3135"/>
            <w:shd w:fill="E8F0FE" w:val="clear"/>
          </w:tcPr>
          <w:p>
            <w:r/>
            <w:r>
              <w:rPr>
                <w:color w:val="333333"/>
                <w:sz w:val="20"/>
              </w:rPr>
              <w:t>CTI for content hierarchy. PostGIS first-class. Entity subscribers for audit. Custom repositories via NestJS DI.</w:t>
            </w:r>
          </w:p>
        </w:tc>
      </w:tr>
      <w:tr>
        <w:tc>
          <w:tcPr>
            <w:tcW w:type="dxa" w:w="3135"/>
          </w:tcPr>
          <w:p>
            <w:r/>
            <w:r>
              <w:rPr>
                <w:b/>
                <w:color w:val="333333"/>
                <w:sz w:val="20"/>
              </w:rPr>
              <w:t>Database</w:t>
            </w:r>
          </w:p>
        </w:tc>
        <w:tc>
          <w:tcPr>
            <w:tcW w:type="dxa" w:w="3135"/>
          </w:tcPr>
          <w:p>
            <w:r/>
            <w:r>
              <w:rPr>
                <w:color w:val="333333"/>
                <w:sz w:val="20"/>
              </w:rPr>
              <w:t>PostgreSQL 16 (RDS)</w:t>
            </w:r>
          </w:p>
        </w:tc>
        <w:tc>
          <w:tcPr>
            <w:tcW w:type="dxa" w:w="3135"/>
          </w:tcPr>
          <w:p>
            <w:r/>
            <w:r>
              <w:rPr>
                <w:color w:val="333333"/>
                <w:sz w:val="20"/>
              </w:rPr>
              <w:t xml:space="preserve">PostGIS, JSONB for flexible metadata, </w:t>
            </w:r>
            <w:r>
              <w:rPr>
                <w:rFonts w:ascii="Courier New" w:hAnsi="Courier New"/>
                <w:color w:val="C7254E"/>
                <w:sz w:val="18"/>
              </w:rPr>
              <w:t>tsvector</w:t>
            </w:r>
            <w:r>
              <w:rPr>
                <w:color w:val="333333"/>
                <w:sz w:val="20"/>
              </w:rPr>
              <w:t xml:space="preserve"> for full-text search, expression indexes, </w:t>
            </w:r>
            <w:r>
              <w:rPr>
                <w:rFonts w:ascii="Courier New" w:hAnsi="Courier New"/>
                <w:color w:val="C7254E"/>
                <w:sz w:val="18"/>
              </w:rPr>
              <w:t>pg_trgm</w:t>
            </w:r>
            <w:r>
              <w:rPr>
                <w:color w:val="333333"/>
                <w:sz w:val="20"/>
              </w:rPr>
              <w:t xml:space="preserve"> for fuzzy matching.</w:t>
            </w:r>
          </w:p>
        </w:tc>
      </w:tr>
      <w:tr>
        <w:tc>
          <w:tcPr>
            <w:tcW w:type="dxa" w:w="3135"/>
            <w:shd w:fill="E8F0FE" w:val="clear"/>
          </w:tcPr>
          <w:p>
            <w:r/>
            <w:r>
              <w:rPr>
                <w:b/>
                <w:color w:val="333333"/>
                <w:sz w:val="20"/>
              </w:rPr>
              <w:t>Primary API</w:t>
            </w:r>
          </w:p>
        </w:tc>
        <w:tc>
          <w:tcPr>
            <w:tcW w:type="dxa" w:w="3135"/>
            <w:shd w:fill="E8F0FE" w:val="clear"/>
          </w:tcPr>
          <w:p>
            <w:r/>
            <w:r>
              <w:rPr>
                <w:color w:val="333333"/>
                <w:sz w:val="20"/>
              </w:rPr>
              <w:t>REST + OpenAPI 3.1</w:t>
            </w:r>
          </w:p>
        </w:tc>
        <w:tc>
          <w:tcPr>
            <w:tcW w:type="dxa" w:w="3135"/>
            <w:shd w:fill="E8F0FE" w:val="clear"/>
          </w:tcPr>
          <w:p>
            <w:r/>
            <w:r>
              <w:rPr>
                <w:color w:val="333333"/>
                <w:sz w:val="20"/>
              </w:rPr>
              <w:t>Best Flutter codegen (</w:t>
            </w:r>
            <w:r>
              <w:rPr>
                <w:rFonts w:ascii="Courier New" w:hAnsi="Courier New"/>
                <w:color w:val="C7254E"/>
                <w:sz w:val="18"/>
              </w:rPr>
              <w:t>openapi_generator</w:t>
            </w:r>
            <w:r>
              <w:rPr>
                <w:color w:val="333333"/>
                <w:sz w:val="20"/>
              </w:rPr>
              <w:t xml:space="preserve"> → Freezed + Retrofit). CDN caching via CloudFront. </w:t>
            </w:r>
            <w:r>
              <w:rPr>
                <w:rFonts w:ascii="Courier New" w:hAnsi="Courier New"/>
                <w:color w:val="C7254E"/>
                <w:sz w:val="18"/>
              </w:rPr>
              <w:t>@nestjs/swagger</w:t>
            </w:r>
            <w:r>
              <w:rPr>
                <w:color w:val="333333"/>
                <w:sz w:val="20"/>
              </w:rPr>
              <w:t xml:space="preserve"> generates spec from decorators.</w:t>
            </w:r>
          </w:p>
        </w:tc>
      </w:tr>
      <w:tr>
        <w:tc>
          <w:tcPr>
            <w:tcW w:type="dxa" w:w="3135"/>
          </w:tcPr>
          <w:p>
            <w:r/>
            <w:r>
              <w:rPr>
                <w:b/>
                <w:color w:val="333333"/>
                <w:sz w:val="20"/>
              </w:rPr>
              <w:t>Real-time: Notifications/Bids</w:t>
            </w:r>
          </w:p>
        </w:tc>
        <w:tc>
          <w:tcPr>
            <w:tcW w:type="dxa" w:w="3135"/>
          </w:tcPr>
          <w:p>
            <w:r/>
            <w:r>
              <w:rPr>
                <w:color w:val="333333"/>
                <w:sz w:val="20"/>
              </w:rPr>
              <w:t>SSE (Server-Sent Events)</w:t>
            </w:r>
          </w:p>
        </w:tc>
        <w:tc>
          <w:tcPr>
            <w:tcW w:type="dxa" w:w="3135"/>
          </w:tcPr>
          <w:p>
            <w:r/>
            <w:r>
              <w:rPr>
                <w:color w:val="333333"/>
                <w:sz w:val="20"/>
              </w:rPr>
              <w:t xml:space="preserve">Unidirectional server-push. Works through standard HTTP infra. Auto-reconnect. NestJS </w:t>
            </w:r>
            <w:r>
              <w:rPr>
                <w:rFonts w:ascii="Courier New" w:hAnsi="Courier New"/>
                <w:color w:val="C7254E"/>
                <w:sz w:val="18"/>
              </w:rPr>
              <w:t>@Sse()</w:t>
            </w:r>
            <w:r>
              <w:rPr>
                <w:color w:val="333333"/>
                <w:sz w:val="20"/>
              </w:rPr>
              <w:t xml:space="preserve"> decorator.</w:t>
            </w:r>
          </w:p>
        </w:tc>
      </w:tr>
      <w:tr>
        <w:tc>
          <w:tcPr>
            <w:tcW w:type="dxa" w:w="3135"/>
            <w:shd w:fill="E8F0FE" w:val="clear"/>
          </w:tcPr>
          <w:p>
            <w:r/>
            <w:r>
              <w:rPr>
                <w:b/>
                <w:color w:val="333333"/>
                <w:sz w:val="20"/>
              </w:rPr>
              <w:t>Real-time: Chat/Presence</w:t>
            </w:r>
          </w:p>
        </w:tc>
        <w:tc>
          <w:tcPr>
            <w:tcW w:type="dxa" w:w="3135"/>
            <w:shd w:fill="E8F0FE" w:val="clear"/>
          </w:tcPr>
          <w:p>
            <w:r/>
            <w:r>
              <w:rPr>
                <w:color w:val="333333"/>
                <w:sz w:val="20"/>
              </w:rPr>
              <w:t>Socket.io</w:t>
            </w:r>
          </w:p>
        </w:tc>
        <w:tc>
          <w:tcPr>
            <w:tcW w:type="dxa" w:w="3135"/>
            <w:shd w:fill="E8F0FE" w:val="clear"/>
          </w:tcPr>
          <w:p>
            <w:r/>
            <w:r>
              <w:rPr>
                <w:color w:val="333333"/>
                <w:sz w:val="20"/>
              </w:rPr>
              <w:t xml:space="preserve">Bidirectional. Room-based for conversations. NestJS </w:t>
            </w:r>
            <w:r>
              <w:rPr>
                <w:rFonts w:ascii="Courier New" w:hAnsi="Courier New"/>
                <w:color w:val="C7254E"/>
                <w:sz w:val="18"/>
              </w:rPr>
              <w:t>@nestjs/platform-socket.io</w:t>
            </w:r>
            <w:r>
              <w:rPr>
                <w:color w:val="333333"/>
                <w:sz w:val="20"/>
              </w:rPr>
              <w:t xml:space="preserve"> with </w:t>
            </w:r>
            <w:r>
              <w:rPr>
                <w:rFonts w:ascii="Courier New" w:hAnsi="Courier New"/>
                <w:color w:val="C7254E"/>
                <w:sz w:val="18"/>
              </w:rPr>
              <w:t>@WebSocketGateway()</w:t>
            </w:r>
            <w:r>
              <w:rPr>
                <w:color w:val="333333"/>
                <w:sz w:val="20"/>
              </w:rPr>
              <w:t>.</w:t>
            </w:r>
          </w:p>
        </w:tc>
      </w:tr>
      <w:tr>
        <w:tc>
          <w:tcPr>
            <w:tcW w:type="dxa" w:w="3135"/>
          </w:tcPr>
          <w:p>
            <w:r/>
            <w:r>
              <w:rPr>
                <w:b/>
                <w:color w:val="333333"/>
                <w:sz w:val="20"/>
              </w:rPr>
              <w:t>Real-time: Proximity</w:t>
            </w:r>
          </w:p>
        </w:tc>
        <w:tc>
          <w:tcPr>
            <w:tcW w:type="dxa" w:w="3135"/>
          </w:tcPr>
          <w:p>
            <w:r/>
            <w:r>
              <w:rPr>
                <w:color w:val="333333"/>
                <w:sz w:val="20"/>
              </w:rPr>
              <w:t>WebSocket (raw)</w:t>
            </w:r>
          </w:p>
        </w:tc>
        <w:tc>
          <w:tcPr>
            <w:tcW w:type="dxa" w:w="3135"/>
          </w:tcPr>
          <w:p>
            <w:r/>
            <w:r>
              <w:rPr>
                <w:color w:val="333333"/>
                <w:sz w:val="20"/>
              </w:rPr>
              <w:t>High-frequency coordinate exchange. Lower overhead than Socket.io for this specific use case. Binary frames for lat/lng.</w:t>
            </w:r>
          </w:p>
        </w:tc>
      </w:tr>
      <w:tr>
        <w:tc>
          <w:tcPr>
            <w:tcW w:type="dxa" w:w="3135"/>
            <w:shd w:fill="E8F0FE" w:val="clear"/>
          </w:tcPr>
          <w:p>
            <w:r/>
            <w:r>
              <w:rPr>
                <w:b/>
                <w:color w:val="333333"/>
                <w:sz w:val="20"/>
              </w:rPr>
              <w:t>Push Notifications</w:t>
            </w:r>
          </w:p>
        </w:tc>
        <w:tc>
          <w:tcPr>
            <w:tcW w:type="dxa" w:w="3135"/>
            <w:shd w:fill="E8F0FE" w:val="clear"/>
          </w:tcPr>
          <w:p>
            <w:r/>
            <w:r>
              <w:rPr>
                <w:color w:val="333333"/>
                <w:sz w:val="20"/>
              </w:rPr>
              <w:t>SNS Mobile Push</w:t>
            </w:r>
          </w:p>
        </w:tc>
        <w:tc>
          <w:tcPr>
            <w:tcW w:type="dxa" w:w="3135"/>
            <w:shd w:fill="E8F0FE" w:val="clear"/>
          </w:tcPr>
          <w:p>
            <w:r/>
            <w:r>
              <w:rPr>
                <w:color w:val="333333"/>
                <w:sz w:val="20"/>
              </w:rPr>
              <w:t>Managed APNs/FCM. Token lifecycle handled.</w:t>
            </w:r>
          </w:p>
        </w:tc>
      </w:tr>
      <w:tr>
        <w:tc>
          <w:tcPr>
            <w:tcW w:type="dxa" w:w="3135"/>
          </w:tcPr>
          <w:p>
            <w:r/>
            <w:r>
              <w:rPr>
                <w:b/>
                <w:color w:val="333333"/>
                <w:sz w:val="20"/>
              </w:rPr>
              <w:t>Event Bus</w:t>
            </w:r>
          </w:p>
        </w:tc>
        <w:tc>
          <w:tcPr>
            <w:tcW w:type="dxa" w:w="3135"/>
          </w:tcPr>
          <w:p>
            <w:r/>
            <w:r>
              <w:rPr>
                <w:color w:val="333333"/>
                <w:sz w:val="20"/>
              </w:rPr>
              <w:t>EventBridge + SQS</w:t>
            </w:r>
          </w:p>
        </w:tc>
        <w:tc>
          <w:tcPr>
            <w:tcW w:type="dxa" w:w="3135"/>
          </w:tcPr>
          <w:p>
            <w:r/>
            <w:r>
              <w:rPr>
                <w:color w:val="333333"/>
                <w:sz w:val="20"/>
              </w:rPr>
              <w:t>Content-based routing by moduleKey. Guaranteed delivery via SQS dead-letter queues.</w:t>
            </w:r>
          </w:p>
        </w:tc>
      </w:tr>
      <w:tr>
        <w:tc>
          <w:tcPr>
            <w:tcW w:type="dxa" w:w="3135"/>
            <w:shd w:fill="E8F0FE" w:val="clear"/>
          </w:tcPr>
          <w:p>
            <w:r/>
            <w:r>
              <w:rPr>
                <w:b/>
                <w:color w:val="333333"/>
                <w:sz w:val="20"/>
              </w:rPr>
              <w:t>Auth</w:t>
            </w:r>
          </w:p>
        </w:tc>
        <w:tc>
          <w:tcPr>
            <w:tcW w:type="dxa" w:w="3135"/>
            <w:shd w:fill="E8F0FE" w:val="clear"/>
          </w:tcPr>
          <w:p>
            <w:r/>
            <w:r>
              <w:rPr>
                <w:color w:val="333333"/>
                <w:sz w:val="20"/>
              </w:rPr>
              <w:t>Custom JWT + Passport.js</w:t>
            </w:r>
          </w:p>
        </w:tc>
        <w:tc>
          <w:tcPr>
            <w:tcW w:type="dxa" w:w="3135"/>
            <w:shd w:fill="E8F0FE" w:val="clear"/>
          </w:tcPr>
          <w:p>
            <w:r/>
            <w:r>
              <w:rPr>
                <w:color w:val="333333"/>
                <w:sz w:val="20"/>
              </w:rPr>
              <w:t>Full control over token structure. Twilio OTP. Social login via passport strategies. Refresh token rotation.</w:t>
            </w:r>
          </w:p>
        </w:tc>
      </w:tr>
      <w:tr>
        <w:tc>
          <w:tcPr>
            <w:tcW w:type="dxa" w:w="3135"/>
          </w:tcPr>
          <w:p>
            <w:r/>
            <w:r>
              <w:rPr>
                <w:b/>
                <w:color w:val="333333"/>
                <w:sz w:val="20"/>
              </w:rPr>
              <w:t>Media Storage</w:t>
            </w:r>
          </w:p>
        </w:tc>
        <w:tc>
          <w:tcPr>
            <w:tcW w:type="dxa" w:w="3135"/>
          </w:tcPr>
          <w:p>
            <w:r/>
            <w:r>
              <w:rPr>
                <w:color w:val="333333"/>
                <w:sz w:val="20"/>
              </w:rPr>
              <w:t>S3 + CloudFront</w:t>
            </w:r>
          </w:p>
        </w:tc>
        <w:tc>
          <w:tcPr>
            <w:tcW w:type="dxa" w:w="3135"/>
          </w:tcPr>
          <w:p>
            <w:r/>
            <w:r>
              <w:rPr>
                <w:color w:val="333333"/>
                <w:sz w:val="20"/>
              </w:rPr>
              <w:t>Presigned upload URLs. CDN delivery. Lambda triggers for processing.</w:t>
            </w:r>
          </w:p>
        </w:tc>
      </w:tr>
      <w:tr>
        <w:tc>
          <w:tcPr>
            <w:tcW w:type="dxa" w:w="3135"/>
            <w:shd w:fill="E8F0FE" w:val="clear"/>
          </w:tcPr>
          <w:p>
            <w:r/>
            <w:r>
              <w:rPr>
                <w:b/>
                <w:color w:val="333333"/>
                <w:sz w:val="20"/>
              </w:rPr>
              <w:t>Video Transcoding</w:t>
            </w:r>
          </w:p>
        </w:tc>
        <w:tc>
          <w:tcPr>
            <w:tcW w:type="dxa" w:w="3135"/>
            <w:shd w:fill="E8F0FE" w:val="clear"/>
          </w:tcPr>
          <w:p>
            <w:r/>
            <w:r>
              <w:rPr>
                <w:color w:val="333333"/>
                <w:sz w:val="20"/>
              </w:rPr>
              <w:t>MediaConvert</w:t>
            </w:r>
          </w:p>
        </w:tc>
        <w:tc>
          <w:tcPr>
            <w:tcW w:type="dxa" w:w="3135"/>
            <w:shd w:fill="E8F0FE" w:val="clear"/>
          </w:tcPr>
          <w:p>
            <w:r/>
            <w:r>
              <w:rPr>
                <w:color w:val="333333"/>
                <w:sz w:val="20"/>
              </w:rPr>
              <w:t>AWS-managed. HLS output for adaptive bitrate. Thumbnail extraction.</w:t>
            </w:r>
          </w:p>
        </w:tc>
      </w:tr>
      <w:tr>
        <w:tc>
          <w:tcPr>
            <w:tcW w:type="dxa" w:w="3135"/>
          </w:tcPr>
          <w:p>
            <w:r/>
            <w:r>
              <w:rPr>
                <w:b/>
                <w:color w:val="333333"/>
                <w:sz w:val="20"/>
              </w:rPr>
              <w:t>Cache/Sessions</w:t>
            </w:r>
          </w:p>
        </w:tc>
        <w:tc>
          <w:tcPr>
            <w:tcW w:type="dxa" w:w="3135"/>
          </w:tcPr>
          <w:p>
            <w:r/>
            <w:r>
              <w:rPr>
                <w:color w:val="333333"/>
                <w:sz w:val="20"/>
              </w:rPr>
              <w:t>Redis 7.2 (self-managed → ElastiCache)</w:t>
            </w:r>
          </w:p>
        </w:tc>
        <w:tc>
          <w:tcPr>
            <w:tcW w:type="dxa" w:w="3135"/>
          </w:tcPr>
          <w:p>
            <w:r/>
            <w:r>
              <w:rPr>
                <w:color w:val="333333"/>
                <w:sz w:val="20"/>
              </w:rPr>
              <w:t>Session store, feed cache, rate limiting, presence, pub/sub for Socket.io scaling.</w:t>
            </w:r>
          </w:p>
        </w:tc>
      </w:tr>
      <w:tr>
        <w:tc>
          <w:tcPr>
            <w:tcW w:type="dxa" w:w="3135"/>
            <w:shd w:fill="E8F0FE" w:val="clear"/>
          </w:tcPr>
          <w:p>
            <w:r/>
            <w:r>
              <w:rPr>
                <w:b/>
                <w:color w:val="333333"/>
                <w:sz w:val="20"/>
              </w:rPr>
              <w:t>Email</w:t>
            </w:r>
          </w:p>
        </w:tc>
        <w:tc>
          <w:tcPr>
            <w:tcW w:type="dxa" w:w="3135"/>
            <w:shd w:fill="E8F0FE" w:val="clear"/>
          </w:tcPr>
          <w:p>
            <w:r/>
            <w:r>
              <w:rPr>
                <w:color w:val="333333"/>
                <w:sz w:val="20"/>
              </w:rPr>
              <w:t>SES</w:t>
            </w:r>
          </w:p>
        </w:tc>
        <w:tc>
          <w:tcPr>
            <w:tcW w:type="dxa" w:w="3135"/>
            <w:shd w:fill="E8F0FE" w:val="clear"/>
          </w:tcPr>
          <w:p>
            <w:r/>
            <w:r>
              <w:rPr>
                <w:color w:val="333333"/>
                <w:sz w:val="20"/>
              </w:rPr>
              <w:t>Transactional email at £0.08/1K.</w:t>
            </w:r>
          </w:p>
        </w:tc>
      </w:tr>
      <w:tr>
        <w:tc>
          <w:tcPr>
            <w:tcW w:type="dxa" w:w="3135"/>
          </w:tcPr>
          <w:p>
            <w:r/>
            <w:r>
              <w:rPr>
                <w:b/>
                <w:color w:val="333333"/>
                <w:sz w:val="20"/>
              </w:rPr>
              <w:t>Search</w:t>
            </w:r>
          </w:p>
        </w:tc>
        <w:tc>
          <w:tcPr>
            <w:tcW w:type="dxa" w:w="3135"/>
          </w:tcPr>
          <w:p>
            <w:r/>
            <w:r>
              <w:rPr>
                <w:color w:val="333333"/>
                <w:sz w:val="20"/>
              </w:rPr>
              <w:t xml:space="preserve">PostgreSQL </w:t>
            </w:r>
            <w:r>
              <w:rPr>
                <w:rFonts w:ascii="Courier New" w:hAnsi="Courier New"/>
                <w:color w:val="C7254E"/>
                <w:sz w:val="18"/>
              </w:rPr>
              <w:t>tsvector</w:t>
            </w:r>
            <w:r>
              <w:rPr>
                <w:color w:val="333333"/>
                <w:sz w:val="20"/>
              </w:rPr>
              <w:t xml:space="preserve"> + </w:t>
            </w:r>
            <w:r>
              <w:rPr>
                <w:rFonts w:ascii="Courier New" w:hAnsi="Courier New"/>
                <w:color w:val="C7254E"/>
                <w:sz w:val="18"/>
              </w:rPr>
              <w:t>pg_trgm</w:t>
            </w:r>
          </w:p>
        </w:tc>
        <w:tc>
          <w:tcPr>
            <w:tcW w:type="dxa" w:w="3135"/>
          </w:tcPr>
          <w:p>
            <w:r/>
            <w:r>
              <w:rPr>
                <w:color w:val="333333"/>
                <w:sz w:val="20"/>
              </w:rPr>
              <w:t>Built-in full-text search. No ElasticSearch needed at launch scale. Migrate if search becomes a bottleneck.</w:t>
            </w:r>
          </w:p>
        </w:tc>
      </w:tr>
      <w:tr>
        <w:tc>
          <w:tcPr>
            <w:tcW w:type="dxa" w:w="3135"/>
            <w:shd w:fill="E8F0FE" w:val="clear"/>
          </w:tcPr>
          <w:p>
            <w:r/>
            <w:r>
              <w:rPr>
                <w:b/>
                <w:color w:val="333333"/>
                <w:sz w:val="20"/>
              </w:rPr>
              <w:t>Flutter Codegen</w:t>
            </w:r>
          </w:p>
        </w:tc>
        <w:tc>
          <w:tcPr>
            <w:tcW w:type="dxa" w:w="3135"/>
            <w:shd w:fill="E8F0FE" w:val="clear"/>
          </w:tcPr>
          <w:p>
            <w:r/>
            <w:r>
              <w:rPr>
                <w:rFonts w:ascii="Courier New" w:hAnsi="Courier New"/>
                <w:color w:val="C7254E"/>
                <w:sz w:val="18"/>
              </w:rPr>
              <w:t>openapi_generator</w:t>
            </w:r>
          </w:p>
        </w:tc>
        <w:tc>
          <w:tcPr>
            <w:tcW w:type="dxa" w:w="3135"/>
            <w:shd w:fill="E8F0FE" w:val="clear"/>
          </w:tcPr>
          <w:p>
            <w:r/>
            <w:r>
              <w:rPr>
                <w:color w:val="333333"/>
                <w:sz w:val="20"/>
              </w:rPr>
              <w:t>Freezed models + Retrofit clients from OpenAPI spec. Mature Dart ecosystem.</w:t>
            </w:r>
          </w:p>
        </w:tc>
      </w:tr>
    </w:tbl>
    <w:p/>
    <w:p>
      <w:pPr>
        <w:shd w:fill="3A7CBD" w:val="clear"/>
        <w:spacing w:before="200" w:after="160"/>
      </w:pPr>
      <w:r>
        <w:rPr>
          <w:rFonts w:ascii="Calibri" w:hAnsi="Calibri"/>
          <w:b/>
          <w:color w:val="FFFFFF"/>
          <w:sz w:val="26"/>
        </w:rPr>
        <w:t xml:space="preserve">  NestJS Module Structure</w:t>
      </w:r>
    </w:p>
    <w:p>
      <w:pPr>
        <w:spacing w:before="80" w:after="0" w:line="220" w:lineRule="exact"/>
        <w:shd w:fill="F0F0F0" w:val="clear"/>
      </w:pPr>
      <w:r>
        <w:rPr>
          <w:rFonts w:ascii="Courier New" w:hAnsi="Courier New"/>
          <w:color w:val="333333"/>
          <w:sz w:val="18"/>
        </w:rPr>
        <w:t>src/</w:t>
      </w:r>
    </w:p>
    <w:p>
      <w:pPr>
        <w:spacing w:before="0" w:after="0" w:line="220" w:lineRule="exact"/>
        <w:shd w:fill="F0F0F0" w:val="clear"/>
      </w:pPr>
      <w:r>
        <w:rPr>
          <w:rFonts w:ascii="Courier New" w:hAnsi="Courier New"/>
          <w:color w:val="333333"/>
          <w:sz w:val="18"/>
        </w:rPr>
        <w:t>├── modules/</w:t>
      </w:r>
    </w:p>
    <w:p>
      <w:pPr>
        <w:spacing w:before="0" w:after="0" w:line="220" w:lineRule="exact"/>
        <w:shd w:fill="F0F0F0" w:val="clear"/>
      </w:pPr>
      <w:r>
        <w:rPr>
          <w:rFonts w:ascii="Courier New" w:hAnsi="Courier New"/>
          <w:color w:val="333333"/>
          <w:sz w:val="18"/>
        </w:rPr>
        <w:t>│   ├── auth/           # JWT, OTP, social login, guards</w:t>
      </w:r>
    </w:p>
    <w:p>
      <w:pPr>
        <w:spacing w:before="0" w:after="0" w:line="220" w:lineRule="exact"/>
        <w:shd w:fill="F0F0F0" w:val="clear"/>
      </w:pPr>
      <w:r>
        <w:rPr>
          <w:rFonts w:ascii="Courier New" w:hAnsi="Courier New"/>
          <w:color w:val="333333"/>
          <w:sz w:val="18"/>
        </w:rPr>
        <w:t>│   ├── users/          # Profiles, preferences, settings</w:t>
      </w:r>
    </w:p>
    <w:p>
      <w:pPr>
        <w:spacing w:before="0" w:after="0" w:line="220" w:lineRule="exact"/>
        <w:shd w:fill="F0F0F0" w:val="clear"/>
      </w:pPr>
      <w:r>
        <w:rPr>
          <w:rFonts w:ascii="Courier New" w:hAnsi="Courier New"/>
          <w:color w:val="333333"/>
          <w:sz w:val="18"/>
        </w:rPr>
        <w:t>│   ├── content/        # Base content CRUD, CTI entities</w:t>
      </w:r>
    </w:p>
    <w:p>
      <w:pPr>
        <w:spacing w:before="0" w:after="0" w:line="220" w:lineRule="exact"/>
        <w:shd w:fill="F0F0F0" w:val="clear"/>
      </w:pPr>
      <w:r>
        <w:rPr>
          <w:rFonts w:ascii="Courier New" w:hAnsi="Courier New"/>
          <w:color w:val="333333"/>
          <w:sz w:val="18"/>
        </w:rPr>
        <w:t>│   │   ├── video/      # Video-specific logic</w:t>
      </w:r>
    </w:p>
    <w:p>
      <w:pPr>
        <w:spacing w:before="0" w:after="0" w:line="220" w:lineRule="exact"/>
        <w:shd w:fill="F0F0F0" w:val="clear"/>
      </w:pPr>
      <w:r>
        <w:rPr>
          <w:rFonts w:ascii="Courier New" w:hAnsi="Courier New"/>
          <w:color w:val="333333"/>
          <w:sz w:val="18"/>
        </w:rPr>
        <w:t>│   │   ├── product/    # Product + auction logic</w:t>
      </w:r>
    </w:p>
    <w:p>
      <w:pPr>
        <w:spacing w:before="0" w:after="0" w:line="220" w:lineRule="exact"/>
        <w:shd w:fill="F0F0F0" w:val="clear"/>
      </w:pPr>
      <w:r>
        <w:rPr>
          <w:rFonts w:ascii="Courier New" w:hAnsi="Courier New"/>
          <w:color w:val="333333"/>
          <w:sz w:val="18"/>
        </w:rPr>
        <w:t>│   │   ├── post/       # Post subtypes (blog, notice, etc.)</w:t>
      </w:r>
    </w:p>
    <w:p>
      <w:pPr>
        <w:spacing w:before="0" w:after="0" w:line="220" w:lineRule="exact"/>
        <w:shd w:fill="F0F0F0" w:val="clear"/>
      </w:pPr>
      <w:r>
        <w:rPr>
          <w:rFonts w:ascii="Courier New" w:hAnsi="Courier New"/>
          <w:color w:val="333333"/>
          <w:sz w:val="18"/>
        </w:rPr>
        <w:t>│   │   └── event/      # Event-specific logic</w:t>
      </w:r>
    </w:p>
    <w:p>
      <w:pPr>
        <w:spacing w:before="0" w:after="0" w:line="220" w:lineRule="exact"/>
        <w:shd w:fill="F0F0F0" w:val="clear"/>
      </w:pPr>
      <w:r>
        <w:rPr>
          <w:rFonts w:ascii="Courier New" w:hAnsi="Courier New"/>
          <w:color w:val="333333"/>
          <w:sz w:val="18"/>
        </w:rPr>
        <w:t>│   ├── feed/           # Feed assembly, ranking, caching</w:t>
      </w:r>
    </w:p>
    <w:p>
      <w:pPr>
        <w:spacing w:before="0" w:after="0" w:line="220" w:lineRule="exact"/>
        <w:shd w:fill="F0F0F0" w:val="clear"/>
      </w:pPr>
      <w:r>
        <w:rPr>
          <w:rFonts w:ascii="Courier New" w:hAnsi="Courier New"/>
          <w:color w:val="333333"/>
          <w:sz w:val="18"/>
        </w:rPr>
        <w:t>│   ├── connections/    # Follow, friend, match, block</w:t>
      </w:r>
    </w:p>
    <w:p>
      <w:pPr>
        <w:spacing w:before="0" w:after="0" w:line="220" w:lineRule="exact"/>
        <w:shd w:fill="F0F0F0" w:val="clear"/>
      </w:pPr>
      <w:r>
        <w:rPr>
          <w:rFonts w:ascii="Courier New" w:hAnsi="Courier New"/>
          <w:color w:val="333333"/>
          <w:sz w:val="18"/>
        </w:rPr>
        <w:t>│   ├── messaging/      # Chat, threads, Socket.io gateway</w:t>
      </w:r>
    </w:p>
    <w:p>
      <w:pPr>
        <w:spacing w:before="0" w:after="0" w:line="220" w:lineRule="exact"/>
        <w:shd w:fill="F0F0F0" w:val="clear"/>
      </w:pPr>
      <w:r>
        <w:rPr>
          <w:rFonts w:ascii="Courier New" w:hAnsi="Courier New"/>
          <w:color w:val="333333"/>
          <w:sz w:val="18"/>
        </w:rPr>
        <w:t>│   ├── dating/         # Profiles, swipe, matching</w:t>
      </w:r>
    </w:p>
    <w:p>
      <w:pPr>
        <w:spacing w:before="0" w:after="0" w:line="220" w:lineRule="exact"/>
        <w:shd w:fill="F0F0F0" w:val="clear"/>
      </w:pPr>
      <w:r>
        <w:rPr>
          <w:rFonts w:ascii="Courier New" w:hAnsi="Courier New"/>
          <w:color w:val="333333"/>
          <w:sz w:val="18"/>
        </w:rPr>
        <w:t>│   ├── yoyo/           # Proximity, WebSocket gateway</w:t>
      </w:r>
    </w:p>
    <w:p>
      <w:pPr>
        <w:spacing w:before="0" w:after="0" w:line="220" w:lineRule="exact"/>
        <w:shd w:fill="F0F0F0" w:val="clear"/>
      </w:pPr>
      <w:r>
        <w:rPr>
          <w:rFonts w:ascii="Courier New" w:hAnsi="Courier New"/>
          <w:color w:val="333333"/>
          <w:sz w:val="18"/>
        </w:rPr>
        <w:t>│   ├── media/          # S3 presigned URLs, processing status</w:t>
      </w:r>
    </w:p>
    <w:p>
      <w:pPr>
        <w:spacing w:before="0" w:after="0" w:line="220" w:lineRule="exact"/>
        <w:shd w:fill="F0F0F0" w:val="clear"/>
      </w:pPr>
      <w:r>
        <w:rPr>
          <w:rFonts w:ascii="Courier New" w:hAnsi="Courier New"/>
          <w:color w:val="333333"/>
          <w:sz w:val="18"/>
        </w:rPr>
        <w:t>│   ├── notifications/  # SNS push, in-app notifications, SSE</w:t>
      </w:r>
    </w:p>
    <w:p>
      <w:pPr>
        <w:spacing w:before="0" w:after="0" w:line="220" w:lineRule="exact"/>
        <w:shd w:fill="F0F0F0" w:val="clear"/>
      </w:pPr>
      <w:r>
        <w:rPr>
          <w:rFonts w:ascii="Courier New" w:hAnsi="Courier New"/>
          <w:color w:val="333333"/>
          <w:sz w:val="18"/>
        </w:rPr>
        <w:t>│   ├── moderation/     # Reports, review queue, actions</w:t>
      </w:r>
    </w:p>
    <w:p>
      <w:pPr>
        <w:spacing w:before="0" w:after="0" w:line="220" w:lineRule="exact"/>
        <w:shd w:fill="F0F0F0" w:val="clear"/>
      </w:pPr>
      <w:r>
        <w:rPr>
          <w:rFonts w:ascii="Courier New" w:hAnsi="Courier New"/>
          <w:color w:val="333333"/>
          <w:sz w:val="18"/>
        </w:rPr>
        <w:t>│   └── admin/          # Admin panel endpoints</w:t>
      </w:r>
    </w:p>
    <w:p>
      <w:pPr>
        <w:spacing w:before="0" w:after="0" w:line="220" w:lineRule="exact"/>
        <w:shd w:fill="F0F0F0" w:val="clear"/>
      </w:pPr>
      <w:r>
        <w:rPr>
          <w:rFonts w:ascii="Courier New" w:hAnsi="Courier New"/>
          <w:color w:val="333333"/>
          <w:sz w:val="18"/>
        </w:rPr>
        <w:t>├── shared/</w:t>
      </w:r>
    </w:p>
    <w:p>
      <w:pPr>
        <w:spacing w:before="0" w:after="0" w:line="220" w:lineRule="exact"/>
        <w:shd w:fill="F0F0F0" w:val="clear"/>
      </w:pPr>
      <w:r>
        <w:rPr>
          <w:rFonts w:ascii="Courier New" w:hAnsi="Courier New"/>
          <w:color w:val="333333"/>
          <w:sz w:val="18"/>
        </w:rPr>
        <w:t>│   ├── entities/       # Base entities, audit subscriber</w:t>
      </w:r>
    </w:p>
    <w:p>
      <w:pPr>
        <w:spacing w:before="0" w:after="0" w:line="220" w:lineRule="exact"/>
        <w:shd w:fill="F0F0F0" w:val="clear"/>
      </w:pPr>
      <w:r>
        <w:rPr>
          <w:rFonts w:ascii="Courier New" w:hAnsi="Courier New"/>
          <w:color w:val="333333"/>
          <w:sz w:val="18"/>
        </w:rPr>
        <w:t>│   ├── guards/         # Auth, roles, rate limiting</w:t>
      </w:r>
    </w:p>
    <w:p>
      <w:pPr>
        <w:spacing w:before="0" w:after="0" w:line="220" w:lineRule="exact"/>
        <w:shd w:fill="F0F0F0" w:val="clear"/>
      </w:pPr>
      <w:r>
        <w:rPr>
          <w:rFonts w:ascii="Courier New" w:hAnsi="Courier New"/>
          <w:color w:val="333333"/>
          <w:sz w:val="18"/>
        </w:rPr>
        <w:t>│   ├── interceptors/   # Logging, transform, cache</w:t>
      </w:r>
    </w:p>
    <w:p>
      <w:pPr>
        <w:spacing w:before="0" w:after="0" w:line="220" w:lineRule="exact"/>
        <w:shd w:fill="F0F0F0" w:val="clear"/>
      </w:pPr>
      <w:r>
        <w:rPr>
          <w:rFonts w:ascii="Courier New" w:hAnsi="Courier New"/>
          <w:color w:val="333333"/>
          <w:sz w:val="18"/>
        </w:rPr>
        <w:t>│   ├── pipes/          # Validation, sanitisation</w:t>
      </w:r>
    </w:p>
    <w:p>
      <w:pPr>
        <w:spacing w:before="0" w:after="0" w:line="220" w:lineRule="exact"/>
        <w:shd w:fill="F0F0F0" w:val="clear"/>
      </w:pPr>
      <w:r>
        <w:rPr>
          <w:rFonts w:ascii="Courier New" w:hAnsi="Courier New"/>
          <w:color w:val="333333"/>
          <w:sz w:val="18"/>
        </w:rPr>
        <w:t>│   └── database/       # TypeORM config, migrations</w:t>
      </w:r>
    </w:p>
    <w:p>
      <w:pPr>
        <w:spacing w:before="0" w:after="80" w:line="220" w:lineRule="exact"/>
        <w:shd w:fill="F0F0F0" w:val="clear"/>
      </w:pPr>
      <w:r>
        <w:rPr>
          <w:rFonts w:ascii="Courier New" w:hAnsi="Courier New"/>
          <w:color w:val="333333"/>
          <w:sz w:val="18"/>
        </w:rPr>
        <w:t>└── main.ts</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1: Architecture Critique</w:t>
      </w:r>
    </w:p>
    <w:p>
      <w:pPr>
        <w:shd w:fill="3A7CBD" w:val="clear"/>
        <w:spacing w:before="200" w:after="160"/>
      </w:pPr>
      <w:r>
        <w:rPr>
          <w:rFonts w:ascii="Calibri" w:hAnsi="Calibri"/>
          <w:b/>
          <w:color w:val="FFFFFF"/>
          <w:sz w:val="26"/>
        </w:rPr>
        <w:t xml:space="preserve">  What's Wrong with the Current Schema</w:t>
      </w:r>
    </w:p>
    <w:p>
      <w:r>
        <w:rPr>
          <w:color w:val="333333"/>
          <w:sz w:val="22"/>
        </w:rPr>
        <w:t>The Prisma schema (</w:t>
      </w:r>
      <w:r>
        <w:rPr>
          <w:rFonts w:ascii="Courier New" w:hAnsi="Courier New"/>
          <w:color w:val="C7254E"/>
          <w:sz w:val="18"/>
        </w:rPr>
        <w:t>kuwboo-rebuild/backend/prisma/schema.prisma</w:t>
      </w:r>
      <w:r>
        <w:rPr>
          <w:color w:val="333333"/>
          <w:sz w:val="22"/>
        </w:rPr>
        <w:t xml:space="preserve">, 599 lines) was a reasonable first attempt at unifying 130 tables into a coherent model. But the deep review found </w:t>
      </w:r>
      <w:r>
        <w:rPr>
          <w:b/>
          <w:color w:val="333333"/>
          <w:sz w:val="22"/>
        </w:rPr>
        <w:t>14 issues</w:t>
      </w:r>
      <w:r>
        <w:rPr>
          <w:color w:val="333333"/>
          <w:sz w:val="22"/>
        </w:rPr>
        <w:t xml:space="preserve"> — 6 critical, 4 high, 4 medium — that would cause significant problems in production.</w:t>
      </w:r>
    </w:p>
    <w:p>
      <w:pPr>
        <w:shd w:fill="3A7CBD" w:val="clear"/>
        <w:spacing w:before="200" w:after="160"/>
      </w:pPr>
      <w:r>
        <w:rPr>
          <w:rFonts w:ascii="Calibri" w:hAnsi="Calibri"/>
          <w:b/>
          <w:color w:val="FFFFFF"/>
          <w:sz w:val="26"/>
        </w:rPr>
        <w:t xml:space="preserve">  Critical Issues</w:t>
      </w:r>
    </w:p>
    <w:p>
      <w:pPr>
        <w:shd w:fill="5A9BD5" w:val="clear"/>
        <w:spacing w:before="200" w:after="160"/>
      </w:pPr>
      <w:r>
        <w:rPr>
          <w:rFonts w:ascii="Calibri" w:hAnsi="Calibri"/>
          <w:b/>
          <w:color w:val="FFFFFF"/>
          <w:sz w:val="22"/>
        </w:rPr>
        <w:t xml:space="preserve">  Issue 1: metadata Json on Content Is Unqueryable</w:t>
      </w:r>
    </w:p>
    <w:p>
      <w:r>
        <w:rPr>
          <w:b/>
          <w:color w:val="333333"/>
          <w:sz w:val="22"/>
        </w:rPr>
        <w:t>Severity:</w:t>
      </w:r>
      <w:r>
        <w:rPr>
          <w:color w:val="333333"/>
          <w:sz w:val="22"/>
        </w:rPr>
        <w:t xml:space="preserve"> Critical</w:t>
      </w:r>
    </w:p>
    <w:p>
      <w:r>
        <w:rPr>
          <w:b/>
          <w:color w:val="333333"/>
          <w:sz w:val="22"/>
        </w:rPr>
        <w:t>Lines:</w:t>
      </w:r>
      <w:r>
        <w:rPr>
          <w:color w:val="333333"/>
          <w:sz w:val="22"/>
        </w:rPr>
        <w:t xml:space="preserve"> schema.prisma L239</w:t>
      </w:r>
    </w:p>
    <w:p>
      <w:r>
        <w:rPr>
          <w:b/>
          <w:color w:val="333333"/>
          <w:sz w:val="22"/>
        </w:rPr>
        <w:t>Evidence:</w:t>
      </w:r>
      <w:r>
        <w:rPr>
          <w:color w:val="333333"/>
          <w:sz w:val="22"/>
        </w:rPr>
        <w:t xml:space="preserve"> The </w:t>
      </w:r>
      <w:r>
        <w:rPr>
          <w:rFonts w:ascii="Courier New" w:hAnsi="Courier New"/>
          <w:color w:val="C7254E"/>
          <w:sz w:val="18"/>
        </w:rPr>
        <w:t>Content</w:t>
      </w:r>
      <w:r>
        <w:rPr>
          <w:color w:val="333333"/>
          <w:sz w:val="22"/>
        </w:rPr>
        <w:t xml:space="preserve"> model stores all type-specific data in a single </w:t>
      </w:r>
      <w:r>
        <w:rPr>
          <w:rFonts w:ascii="Courier New" w:hAnsi="Courier New"/>
          <w:color w:val="C7254E"/>
          <w:sz w:val="18"/>
        </w:rPr>
        <w:t>metadata Json</w:t>
      </w:r>
      <w:r>
        <w:rPr>
          <w:color w:val="333333"/>
          <w:sz w:val="22"/>
        </w:rPr>
        <w:t xml:space="preserve"> column. Product price, video duration, dating profile age, post text, event dates — everything goes into one untyped JSON blob.</w:t>
      </w:r>
    </w:p>
    <w:p>
      <w:r>
        <w:rPr>
          <w:b/>
          <w:color w:val="333333"/>
          <w:sz w:val="22"/>
        </w:rPr>
        <w:t>What breaks:</w:t>
      </w:r>
    </w:p>
    <w:p>
      <w:pPr>
        <w:spacing w:after="60"/>
        <w:ind w:left="567"/>
      </w:pPr>
      <w:r>
        <w:rPr>
          <w:color w:val="2D5F8A"/>
          <w:sz w:val="22"/>
        </w:rPr>
        <w:t xml:space="preserve">• </w:t>
      </w:r>
      <w:r>
        <w:rPr>
          <w:color w:val="333333"/>
          <w:sz w:val="22"/>
        </w:rPr>
        <w:t xml:space="preserve">"Products under £50" → requires </w:t>
      </w:r>
      <w:r>
        <w:rPr>
          <w:rFonts w:ascii="Courier New" w:hAnsi="Courier New"/>
          <w:color w:val="C7254E"/>
          <w:sz w:val="18"/>
        </w:rPr>
        <w:t>$queryRaw</w:t>
      </w:r>
      <w:r>
        <w:rPr>
          <w:color w:val="333333"/>
          <w:sz w:val="22"/>
        </w:rPr>
        <w:t xml:space="preserve"> with JSONB path casting</w:t>
      </w:r>
    </w:p>
    <w:p>
      <w:pPr>
        <w:spacing w:after="60"/>
        <w:ind w:left="567"/>
      </w:pPr>
      <w:r>
        <w:rPr>
          <w:color w:val="2D5F8A"/>
          <w:sz w:val="22"/>
        </w:rPr>
        <w:t xml:space="preserve">• </w:t>
      </w:r>
      <w:r>
        <w:rPr>
          <w:color w:val="333333"/>
          <w:sz w:val="22"/>
        </w:rPr>
        <w:t xml:space="preserve">"Auctions ending in 24 hours" → </w:t>
      </w:r>
      <w:r>
        <w:rPr>
          <w:rFonts w:ascii="Courier New" w:hAnsi="Courier New"/>
          <w:color w:val="C7254E"/>
          <w:sz w:val="18"/>
        </w:rPr>
        <w:t>metadata-&gt;&gt;'endTime'</w:t>
      </w:r>
      <w:r>
        <w:rPr>
          <w:color w:val="333333"/>
          <w:sz w:val="22"/>
        </w:rPr>
        <w:t xml:space="preserve"> can't use an index</w:t>
      </w:r>
    </w:p>
    <w:p>
      <w:pPr>
        <w:spacing w:after="60"/>
        <w:ind w:left="567"/>
      </w:pPr>
      <w:r>
        <w:rPr>
          <w:color w:val="2D5F8A"/>
          <w:sz w:val="22"/>
        </w:rPr>
        <w:t xml:space="preserve">• </w:t>
      </w:r>
      <w:r>
        <w:rPr>
          <w:color w:val="333333"/>
          <w:sz w:val="22"/>
        </w:rPr>
        <w:t xml:space="preserve">"Dating profiles aged 25-35 within 10km" → requires raw SQL combining JSON extraction with PostGIS </w:t>
      </w:r>
      <w:r>
        <w:rPr>
          <w:rFonts w:ascii="Courier New" w:hAnsi="Courier New"/>
          <w:color w:val="C7254E"/>
          <w:sz w:val="18"/>
        </w:rPr>
        <w:t>ST_DWithin</w:t>
      </w:r>
    </w:p>
    <w:p>
      <w:pPr>
        <w:spacing w:after="60"/>
        <w:ind w:left="567"/>
      </w:pPr>
      <w:r>
        <w:rPr>
          <w:color w:val="2D5F8A"/>
          <w:sz w:val="22"/>
        </w:rPr>
        <w:t xml:space="preserve">• </w:t>
      </w:r>
      <w:r>
        <w:rPr>
          <w:color w:val="333333"/>
          <w:sz w:val="22"/>
        </w:rPr>
        <w:t>Feed ranking by content-type-specific signals (price, duration, age) → all raw SQL</w:t>
      </w:r>
    </w:p>
    <w:p>
      <w:r>
        <w:rPr>
          <w:b/>
          <w:color w:val="333333"/>
          <w:sz w:val="22"/>
        </w:rPr>
        <w:t>Evidence from old codebase:</w:t>
      </w:r>
      <w:r>
        <w:rPr>
          <w:color w:val="333333"/>
          <w:sz w:val="22"/>
        </w:rPr>
        <w:t xml:space="preserve"> </w:t>
      </w:r>
      <w:r>
        <w:rPr>
          <w:rFonts w:ascii="Courier New" w:hAnsi="Courier New"/>
          <w:color w:val="C7254E"/>
          <w:sz w:val="18"/>
        </w:rPr>
        <w:t>BuySellProduct.js</w:t>
      </w:r>
      <w:r>
        <w:rPr>
          <w:color w:val="333333"/>
          <w:sz w:val="22"/>
        </w:rPr>
        <w:t xml:space="preserve"> has 5 Sequelize scopes with complex WHERE clauses on typed columns (</w:t>
      </w:r>
      <w:r>
        <w:rPr>
          <w:rFonts w:ascii="Courier New" w:hAnsi="Courier New"/>
          <w:color w:val="C7254E"/>
          <w:sz w:val="18"/>
        </w:rPr>
        <w:t>price</w:t>
      </w:r>
      <w:r>
        <w:rPr>
          <w:color w:val="333333"/>
          <w:sz w:val="22"/>
        </w:rPr>
        <w:t xml:space="preserve">, </w:t>
      </w:r>
      <w:r>
        <w:rPr>
          <w:rFonts w:ascii="Courier New" w:hAnsi="Courier New"/>
          <w:color w:val="C7254E"/>
          <w:sz w:val="18"/>
        </w:rPr>
        <w:t>bidStatus</w:t>
      </w:r>
      <w:r>
        <w:rPr>
          <w:color w:val="333333"/>
          <w:sz w:val="22"/>
        </w:rPr>
        <w:t xml:space="preserve">, </w:t>
      </w:r>
      <w:r>
        <w:rPr>
          <w:rFonts w:ascii="Courier New" w:hAnsi="Courier New"/>
          <w:color w:val="C7254E"/>
          <w:sz w:val="18"/>
        </w:rPr>
        <w:t>startTime</w:t>
      </w:r>
      <w:r>
        <w:rPr>
          <w:color w:val="333333"/>
          <w:sz w:val="22"/>
        </w:rPr>
        <w:t xml:space="preserve">, </w:t>
      </w:r>
      <w:r>
        <w:rPr>
          <w:rFonts w:ascii="Courier New" w:hAnsi="Courier New"/>
          <w:color w:val="C7254E"/>
          <w:sz w:val="18"/>
        </w:rPr>
        <w:t>endTime</w:t>
      </w:r>
      <w:r>
        <w:rPr>
          <w:color w:val="333333"/>
          <w:sz w:val="22"/>
        </w:rPr>
        <w:t xml:space="preserve">, </w:t>
      </w:r>
      <w:r>
        <w:rPr>
          <w:rFonts w:ascii="Courier New" w:hAnsi="Courier New"/>
          <w:color w:val="C7254E"/>
          <w:sz w:val="18"/>
        </w:rPr>
        <w:t>minimumBidAmount</w:t>
      </w:r>
      <w:r>
        <w:rPr>
          <w:color w:val="333333"/>
          <w:sz w:val="22"/>
        </w:rPr>
        <w:t>). The rebuild's schema collapsed these into JSON.</w:t>
      </w:r>
    </w:p>
    <w:p>
      <w:r>
        <w:rPr>
          <w:b/>
          <w:color w:val="333333"/>
          <w:sz w:val="22"/>
        </w:rPr>
        <w:t>Fix:</w:t>
      </w:r>
      <w:r>
        <w:rPr>
          <w:color w:val="333333"/>
          <w:sz w:val="22"/>
        </w:rPr>
        <w:t xml:space="preserve"> TypeORM Class Table Inheritance. Each content type gets its own table with typed, indexed columns. The base </w:t>
      </w:r>
      <w:r>
        <w:rPr>
          <w:rFonts w:ascii="Courier New" w:hAnsi="Courier New"/>
          <w:color w:val="C7254E"/>
          <w:sz w:val="18"/>
        </w:rPr>
        <w:t>Content</w:t>
      </w:r>
      <w:r>
        <w:rPr>
          <w:color w:val="333333"/>
          <w:sz w:val="22"/>
        </w:rPr>
        <w:t xml:space="preserve"> entity holds shared fields.</w:t>
      </w:r>
    </w:p>
    <w:p>
      <w:r>
        <w:rPr>
          <w:b/>
          <w:color w:val="333333"/>
          <w:sz w:val="22"/>
        </w:rPr>
        <w:t>Fixed by ORM switch?</w:t>
      </w:r>
      <w:r>
        <w:rPr>
          <w:color w:val="333333"/>
          <w:sz w:val="22"/>
        </w:rPr>
        <w:t xml:space="preserve"> Yes — CTI eliminates this entirely.</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2: Interaction Unique Constraint Breaks VIEW, BID, SHARE</w:t>
      </w:r>
    </w:p>
    <w:p>
      <w:r>
        <w:rPr>
          <w:b/>
          <w:color w:val="333333"/>
          <w:sz w:val="22"/>
        </w:rPr>
        <w:t>Severity:</w:t>
      </w:r>
      <w:r>
        <w:rPr>
          <w:color w:val="333333"/>
          <w:sz w:val="22"/>
        </w:rPr>
        <w:t xml:space="preserve"> Critical</w:t>
      </w:r>
    </w:p>
    <w:p>
      <w:r>
        <w:rPr>
          <w:b/>
          <w:color w:val="333333"/>
          <w:sz w:val="22"/>
        </w:rPr>
        <w:t>Lines:</w:t>
      </w:r>
      <w:r>
        <w:rPr>
          <w:color w:val="333333"/>
          <w:sz w:val="22"/>
        </w:rPr>
        <w:t xml:space="preserve"> schema.prisma L311</w:t>
      </w:r>
    </w:p>
    <w:p>
      <w:r>
        <w:rPr>
          <w:b/>
          <w:color w:val="333333"/>
          <w:sz w:val="22"/>
        </w:rPr>
        <w:t>Evidence:</w:t>
      </w:r>
      <w:r>
        <w:rPr>
          <w:color w:val="333333"/>
          <w:sz w:val="22"/>
        </w:rPr>
        <w:t xml:space="preserve"> </w:t>
      </w:r>
      <w:r>
        <w:rPr>
          <w:rFonts w:ascii="Courier New" w:hAnsi="Courier New"/>
          <w:color w:val="C7254E"/>
          <w:sz w:val="18"/>
        </w:rPr>
        <w:t>@@unique([userId, contentId, type])</w:t>
      </w:r>
      <w:r>
        <w:rPr>
          <w:color w:val="333333"/>
          <w:sz w:val="22"/>
        </w:rPr>
        <w:t xml:space="preserve"> on the </w:t>
      </w:r>
      <w:r>
        <w:rPr>
          <w:rFonts w:ascii="Courier New" w:hAnsi="Courier New"/>
          <w:color w:val="C7254E"/>
          <w:sz w:val="18"/>
        </w:rPr>
        <w:t>Interaction</w:t>
      </w:r>
      <w:r>
        <w:rPr>
          <w:color w:val="333333"/>
          <w:sz w:val="22"/>
        </w:rPr>
        <w:t xml:space="preserve"> model means a user can only have ONE interaction of each type per content item.</w:t>
      </w:r>
    </w:p>
    <w:p>
      <w:r>
        <w:rPr>
          <w:b/>
          <w:color w:val="333333"/>
          <w:sz w:val="22"/>
        </w:rPr>
        <w:t>What breaks:</w:t>
      </w:r>
    </w:p>
    <w:p>
      <w:pPr>
        <w:spacing w:after="60"/>
        <w:ind w:left="567"/>
      </w:pPr>
      <w:r>
        <w:rPr>
          <w:color w:val="2D5F8A"/>
          <w:sz w:val="22"/>
        </w:rPr>
        <w:t xml:space="preserve">• </w:t>
      </w:r>
      <w:r>
        <w:rPr>
          <w:b/>
          <w:color w:val="333333"/>
          <w:sz w:val="22"/>
        </w:rPr>
        <w:t>VIEWs:</w:t>
      </w:r>
      <w:r>
        <w:rPr>
          <w:color w:val="333333"/>
          <w:sz w:val="22"/>
        </w:rPr>
        <w:t xml:space="preserve"> A user can only view content once. Re-views aren't tracked. View count analytics become meaningless — you can count unique viewers but not engagement depth.</w:t>
      </w:r>
    </w:p>
    <w:p>
      <w:pPr>
        <w:spacing w:after="60"/>
        <w:ind w:left="567"/>
      </w:pPr>
      <w:r>
        <w:rPr>
          <w:color w:val="2D5F8A"/>
          <w:sz w:val="22"/>
        </w:rPr>
        <w:t xml:space="preserve">• </w:t>
      </w:r>
      <w:r>
        <w:rPr>
          <w:b/>
          <w:color w:val="333333"/>
          <w:sz w:val="22"/>
        </w:rPr>
        <w:t>BIDs:</w:t>
      </w:r>
      <w:r>
        <w:rPr>
          <w:color w:val="333333"/>
          <w:sz w:val="22"/>
        </w:rPr>
        <w:t xml:space="preserve"> A user can only place ONE bid on an auction. The entire auction system is broken. The old system (</w:t>
      </w:r>
      <w:r>
        <w:rPr>
          <w:rFonts w:ascii="Courier New" w:hAnsi="Courier New"/>
          <w:color w:val="C7254E"/>
          <w:sz w:val="18"/>
        </w:rPr>
        <w:t>bids</w:t>
      </w:r>
      <w:r>
        <w:rPr>
          <w:color w:val="333333"/>
          <w:sz w:val="22"/>
        </w:rPr>
        <w:t xml:space="preserve"> table in </w:t>
      </w:r>
      <w:r>
        <w:rPr>
          <w:rFonts w:ascii="Courier New" w:hAnsi="Courier New"/>
          <w:color w:val="C7254E"/>
          <w:sz w:val="18"/>
        </w:rPr>
        <w:t>BuySellProduct.js</w:t>
      </w:r>
      <w:r>
        <w:rPr>
          <w:color w:val="333333"/>
          <w:sz w:val="22"/>
        </w:rPr>
        <w:t>) correctly allows multiple bids per user.</w:t>
      </w:r>
    </w:p>
    <w:p>
      <w:pPr>
        <w:spacing w:after="60"/>
        <w:ind w:left="567"/>
      </w:pPr>
      <w:r>
        <w:rPr>
          <w:color w:val="2D5F8A"/>
          <w:sz w:val="22"/>
        </w:rPr>
        <w:t xml:space="preserve">• </w:t>
      </w:r>
      <w:r>
        <w:rPr>
          <w:b/>
          <w:color w:val="333333"/>
          <w:sz w:val="22"/>
        </w:rPr>
        <w:t>SHAREs:</w:t>
      </w:r>
      <w:r>
        <w:rPr>
          <w:color w:val="333333"/>
          <w:sz w:val="22"/>
        </w:rPr>
        <w:t xml:space="preserve"> A user can share content to exactly one platform, once. No tracking of "shared to WhatsApp AND Instagram."</w:t>
      </w:r>
    </w:p>
    <w:p>
      <w:pPr>
        <w:spacing w:after="60"/>
        <w:ind w:left="567"/>
      </w:pPr>
      <w:r>
        <w:rPr>
          <w:color w:val="2D5F8A"/>
          <w:sz w:val="22"/>
        </w:rPr>
        <w:t xml:space="preserve">• </w:t>
      </w:r>
      <w:r>
        <w:rPr>
          <w:b/>
          <w:color w:val="333333"/>
          <w:sz w:val="22"/>
        </w:rPr>
        <w:t>SWIPE_LEFT/SWIPE_RIGHT:</w:t>
      </w:r>
      <w:r>
        <w:rPr>
          <w:color w:val="333333"/>
          <w:sz w:val="22"/>
        </w:rPr>
        <w:t xml:space="preserve"> Can never re-evaluate a dating profile (no "undo swipe" feature).</w:t>
      </w:r>
    </w:p>
    <w:p>
      <w:r>
        <w:rPr>
          <w:b/>
          <w:color w:val="333333"/>
          <w:sz w:val="22"/>
        </w:rPr>
        <w:t>Fix:</w:t>
      </w:r>
      <w:r>
        <w:rPr>
          <w:color w:val="333333"/>
          <w:sz w:val="22"/>
        </w:rPr>
        <w:t xml:space="preserve"> Split interactions into two models: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Model</w:t>
            </w:r>
          </w:p>
        </w:tc>
        <w:tc>
          <w:tcPr>
            <w:tcW w:type="dxa" w:w="2351"/>
            <w:shd w:fill="2D5F8A" w:val="clear"/>
          </w:tcPr>
          <w:p>
            <w:r/>
            <w:r>
              <w:rPr>
                <w:rFonts w:ascii="Calibri" w:hAnsi="Calibri"/>
                <w:b/>
                <w:color w:val="FFFFFF"/>
                <w:sz w:val="20"/>
              </w:rPr>
              <w:t>Constraint</w:t>
            </w:r>
          </w:p>
        </w:tc>
        <w:tc>
          <w:tcPr>
            <w:tcW w:type="dxa" w:w="2351"/>
            <w:shd w:fill="2D5F8A" w:val="clear"/>
          </w:tcPr>
          <w:p>
            <w:r/>
            <w:r>
              <w:rPr>
                <w:rFonts w:ascii="Calibri" w:hAnsi="Calibri"/>
                <w:b/>
                <w:color w:val="FFFFFF"/>
                <w:sz w:val="20"/>
              </w:rPr>
              <w:t>Purpose</w:t>
            </w:r>
          </w:p>
        </w:tc>
        <w:tc>
          <w:tcPr>
            <w:tcW w:type="dxa" w:w="2351"/>
            <w:shd w:fill="2D5F8A" w:val="clear"/>
          </w:tcPr>
          <w:p>
            <w:r/>
            <w:r>
              <w:rPr>
                <w:rFonts w:ascii="Calibri" w:hAnsi="Calibri"/>
                <w:b/>
                <w:color w:val="FFFFFF"/>
                <w:sz w:val="20"/>
              </w:rPr>
              <w:t>Types</w:t>
            </w:r>
          </w:p>
        </w:tc>
      </w:tr>
      <w:tr>
        <w:tc>
          <w:tcPr>
            <w:tcW w:type="dxa" w:w="2351"/>
          </w:tcPr>
          <w:p>
            <w:r/>
            <w:r>
              <w:rPr>
                <w:rFonts w:ascii="Courier New" w:hAnsi="Courier New"/>
                <w:color w:val="C7254E"/>
                <w:sz w:val="18"/>
              </w:rPr>
              <w:t>InteractionState</w:t>
            </w:r>
          </w:p>
        </w:tc>
        <w:tc>
          <w:tcPr>
            <w:tcW w:type="dxa" w:w="2351"/>
          </w:tcPr>
          <w:p>
            <w:r/>
            <w:r>
              <w:rPr>
                <w:rFonts w:ascii="Courier New" w:hAnsi="Courier New"/>
                <w:color w:val="C7254E"/>
                <w:sz w:val="18"/>
              </w:rPr>
              <w:t>@@unique([userId, contentId, type])</w:t>
            </w:r>
          </w:p>
        </w:tc>
        <w:tc>
          <w:tcPr>
            <w:tcW w:type="dxa" w:w="2351"/>
          </w:tcPr>
          <w:p>
            <w:r/>
            <w:r>
              <w:rPr>
                <w:color w:val="333333"/>
                <w:sz w:val="20"/>
              </w:rPr>
              <w:t>Idempotent toggles</w:t>
            </w:r>
          </w:p>
        </w:tc>
        <w:tc>
          <w:tcPr>
            <w:tcW w:type="dxa" w:w="2351"/>
          </w:tcPr>
          <w:p>
            <w:r/>
            <w:r>
              <w:rPr>
                <w:color w:val="333333"/>
                <w:sz w:val="20"/>
              </w:rPr>
              <w:t>LIKE, SAVE</w:t>
            </w:r>
          </w:p>
        </w:tc>
      </w:tr>
      <w:tr>
        <w:tc>
          <w:tcPr>
            <w:tcW w:type="dxa" w:w="2351"/>
            <w:shd w:fill="E8F0FE" w:val="clear"/>
          </w:tcPr>
          <w:p>
            <w:r/>
            <w:r>
              <w:rPr>
                <w:rFonts w:ascii="Courier New" w:hAnsi="Courier New"/>
                <w:color w:val="C7254E"/>
                <w:sz w:val="18"/>
              </w:rPr>
              <w:t>InteractionEvent</w:t>
            </w:r>
          </w:p>
        </w:tc>
        <w:tc>
          <w:tcPr>
            <w:tcW w:type="dxa" w:w="2351"/>
            <w:shd w:fill="E8F0FE" w:val="clear"/>
          </w:tcPr>
          <w:p>
            <w:r/>
            <w:r>
              <w:rPr>
                <w:rFonts w:ascii="Courier New" w:hAnsi="Courier New"/>
                <w:color w:val="C7254E"/>
                <w:sz w:val="18"/>
              </w:rPr>
              <w:t>@@index([userId, contentId, type, createdAt])</w:t>
            </w:r>
            <w:r>
              <w:rPr>
                <w:color w:val="333333"/>
                <w:sz w:val="20"/>
              </w:rPr>
              <w:t xml:space="preserve"> — no unique</w:t>
            </w:r>
          </w:p>
        </w:tc>
        <w:tc>
          <w:tcPr>
            <w:tcW w:type="dxa" w:w="2351"/>
            <w:shd w:fill="E8F0FE" w:val="clear"/>
          </w:tcPr>
          <w:p>
            <w:r/>
            <w:r>
              <w:rPr>
                <w:color w:val="333333"/>
                <w:sz w:val="20"/>
              </w:rPr>
              <w:t>Append-only log</w:t>
            </w:r>
          </w:p>
        </w:tc>
        <w:tc>
          <w:tcPr>
            <w:tcW w:type="dxa" w:w="2351"/>
            <w:shd w:fill="E8F0FE" w:val="clear"/>
          </w:tcPr>
          <w:p>
            <w:r/>
            <w:r>
              <w:rPr>
                <w:color w:val="333333"/>
                <w:sz w:val="20"/>
              </w:rPr>
              <w:t>VIEW, SHARE, BID, SWIPE_RIGHT, SWIPE_LEFT, SUPER_LIKE, SPARK</w:t>
            </w:r>
          </w:p>
        </w:tc>
      </w:tr>
    </w:tbl>
    <w:p/>
    <w:p>
      <w:r>
        <w:rPr>
          <w:b/>
          <w:color w:val="333333"/>
          <w:sz w:val="22"/>
        </w:rPr>
        <w:t>Fixed by ORM switch?</w:t>
      </w:r>
      <w:r>
        <w:rPr>
          <w:color w:val="333333"/>
          <w:sz w:val="22"/>
        </w:rPr>
        <w:t xml:space="preserve"> No — this is a schema design issue that requires splitting the model regardless of ORM.</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3: No Media Model</w:t>
      </w:r>
    </w:p>
    <w:p>
      <w:r>
        <w:rPr>
          <w:b/>
          <w:color w:val="333333"/>
          <w:sz w:val="22"/>
        </w:rPr>
        <w:t>Severity:</w:t>
      </w:r>
      <w:r>
        <w:rPr>
          <w:color w:val="333333"/>
          <w:sz w:val="22"/>
        </w:rPr>
        <w:t xml:space="preserve"> Critical</w:t>
      </w:r>
    </w:p>
    <w:p>
      <w:r>
        <w:rPr>
          <w:b/>
          <w:color w:val="333333"/>
          <w:sz w:val="22"/>
        </w:rPr>
        <w:t>Evidence:</w:t>
      </w:r>
      <w:r>
        <w:rPr>
          <w:color w:val="333333"/>
          <w:sz w:val="22"/>
        </w:rPr>
        <w:t xml:space="preserve"> Videos, images, and thumbnails are tracked as raw URL strings inside </w:t>
      </w:r>
      <w:r>
        <w:rPr>
          <w:rFonts w:ascii="Courier New" w:hAnsi="Courier New"/>
          <w:color w:val="C7254E"/>
          <w:sz w:val="18"/>
        </w:rPr>
        <w:t>metadata Json</w:t>
      </w:r>
      <w:r>
        <w:rPr>
          <w:color w:val="333333"/>
          <w:sz w:val="22"/>
        </w:rPr>
        <w:t xml:space="preserve"> or </w:t>
      </w:r>
      <w:r>
        <w:rPr>
          <w:rFonts w:ascii="Courier New" w:hAnsi="Courier New"/>
          <w:color w:val="C7254E"/>
          <w:sz w:val="18"/>
        </w:rPr>
        <w:t>avatarUrl</w:t>
      </w:r>
      <w:r>
        <w:rPr>
          <w:color w:val="333333"/>
          <w:sz w:val="22"/>
        </w:rPr>
        <w:t>. There is no first-class entity for uploaded media.</w:t>
      </w:r>
    </w:p>
    <w:p>
      <w:r>
        <w:rPr>
          <w:b/>
          <w:color w:val="333333"/>
          <w:sz w:val="22"/>
        </w:rPr>
        <w:t>What this prevents:</w:t>
      </w:r>
    </w:p>
    <w:p>
      <w:pPr>
        <w:spacing w:after="60"/>
        <w:ind w:left="567"/>
      </w:pPr>
      <w:r>
        <w:rPr>
          <w:color w:val="2D5F8A"/>
          <w:sz w:val="22"/>
        </w:rPr>
        <w:t xml:space="preserve">• </w:t>
      </w:r>
      <w:r>
        <w:rPr>
          <w:color w:val="333333"/>
          <w:sz w:val="22"/>
        </w:rPr>
        <w:t>Upload status tracking (uploading → processing → ready → failed)</w:t>
      </w:r>
    </w:p>
    <w:p>
      <w:pPr>
        <w:spacing w:after="60"/>
        <w:ind w:left="567"/>
      </w:pPr>
      <w:r>
        <w:rPr>
          <w:color w:val="2D5F8A"/>
          <w:sz w:val="22"/>
        </w:rPr>
        <w:t xml:space="preserve">• </w:t>
      </w:r>
      <w:r>
        <w:rPr>
          <w:color w:val="333333"/>
          <w:sz w:val="22"/>
        </w:rPr>
        <w:t>Orphan cleanup (abandoned uploads consuming S3 storage)</w:t>
      </w:r>
    </w:p>
    <w:p>
      <w:pPr>
        <w:spacing w:after="60"/>
        <w:ind w:left="567"/>
      </w:pPr>
      <w:r>
        <w:rPr>
          <w:color w:val="2D5F8A"/>
          <w:sz w:val="22"/>
        </w:rPr>
        <w:t xml:space="preserve">• </w:t>
      </w:r>
      <w:r>
        <w:rPr>
          <w:color w:val="333333"/>
          <w:sz w:val="22"/>
        </w:rPr>
        <w:t>Storage quota enforcement per user</w:t>
      </w:r>
    </w:p>
    <w:p>
      <w:pPr>
        <w:spacing w:after="60"/>
        <w:ind w:left="567"/>
      </w:pPr>
      <w:r>
        <w:rPr>
          <w:color w:val="2D5F8A"/>
          <w:sz w:val="22"/>
        </w:rPr>
        <w:t xml:space="preserve">• </w:t>
      </w:r>
      <w:r>
        <w:rPr>
          <w:color w:val="333333"/>
          <w:sz w:val="22"/>
        </w:rPr>
        <w:t>Media reuse across content types (same image in a post and a product listing)</w:t>
      </w:r>
    </w:p>
    <w:p>
      <w:pPr>
        <w:spacing w:after="60"/>
        <w:ind w:left="567"/>
      </w:pPr>
      <w:r>
        <w:rPr>
          <w:color w:val="2D5F8A"/>
          <w:sz w:val="22"/>
        </w:rPr>
        <w:t xml:space="preserve">• </w:t>
      </w:r>
      <w:r>
        <w:rPr>
          <w:color w:val="333333"/>
          <w:sz w:val="22"/>
        </w:rPr>
        <w:t>Thumbnail generation status</w:t>
      </w:r>
    </w:p>
    <w:p>
      <w:pPr>
        <w:spacing w:after="60"/>
        <w:ind w:left="567"/>
      </w:pPr>
      <w:r>
        <w:rPr>
          <w:color w:val="2D5F8A"/>
          <w:sz w:val="22"/>
        </w:rPr>
        <w:t xml:space="preserve">• </w:t>
      </w:r>
      <w:r>
        <w:rPr>
          <w:color w:val="333333"/>
          <w:sz w:val="22"/>
        </w:rPr>
        <w:t>Video transcoding status (MediaConvert callback updates)</w:t>
      </w:r>
    </w:p>
    <w:p>
      <w:pPr>
        <w:spacing w:after="60"/>
        <w:ind w:left="567"/>
      </w:pPr>
      <w:r>
        <w:rPr>
          <w:color w:val="2D5F8A"/>
          <w:sz w:val="22"/>
        </w:rPr>
        <w:t xml:space="preserve">• </w:t>
      </w:r>
      <w:r>
        <w:rPr>
          <w:color w:val="333333"/>
          <w:sz w:val="22"/>
        </w:rPr>
        <w:t>GDPR deletion (can't enumerate a user's media without scanning every content item's JSON)</w:t>
      </w:r>
    </w:p>
    <w:p>
      <w:r>
        <w:rPr>
          <w:b/>
          <w:color w:val="333333"/>
          <w:sz w:val="22"/>
        </w:rPr>
        <w:t>Fix:</w:t>
      </w:r>
      <w:r>
        <w:rPr>
          <w:color w:val="333333"/>
          <w:sz w:val="22"/>
        </w:rPr>
        <w:t xml:space="preserve"> Create a </w:t>
      </w:r>
      <w:r>
        <w:rPr>
          <w:rFonts w:ascii="Courier New" w:hAnsi="Courier New"/>
          <w:color w:val="C7254E"/>
          <w:sz w:val="18"/>
        </w:rPr>
        <w:t>Media</w:t>
      </w:r>
      <w:r>
        <w:rPr>
          <w:color w:val="333333"/>
          <w:sz w:val="22"/>
        </w:rPr>
        <w:t xml:space="preserve"> entity with </w:t>
      </w:r>
      <w:r>
        <w:rPr>
          <w:rFonts w:ascii="Courier New" w:hAnsi="Courier New"/>
          <w:color w:val="C7254E"/>
          <w:sz w:val="18"/>
        </w:rPr>
        <w:t>id</w:t>
      </w:r>
      <w:r>
        <w:rPr>
          <w:color w:val="333333"/>
          <w:sz w:val="22"/>
        </w:rPr>
        <w:t xml:space="preserve">, </w:t>
      </w:r>
      <w:r>
        <w:rPr>
          <w:rFonts w:ascii="Courier New" w:hAnsi="Courier New"/>
          <w:color w:val="C7254E"/>
          <w:sz w:val="18"/>
        </w:rPr>
        <w:t>userId</w:t>
      </w:r>
      <w:r>
        <w:rPr>
          <w:color w:val="333333"/>
          <w:sz w:val="22"/>
        </w:rPr>
        <w:t xml:space="preserve">, </w:t>
      </w:r>
      <w:r>
        <w:rPr>
          <w:rFonts w:ascii="Courier New" w:hAnsi="Courier New"/>
          <w:color w:val="C7254E"/>
          <w:sz w:val="18"/>
        </w:rPr>
        <w:t>type</w:t>
      </w:r>
      <w:r>
        <w:rPr>
          <w:color w:val="333333"/>
          <w:sz w:val="22"/>
        </w:rPr>
        <w:t xml:space="preserve"> (IMAGE/VIDEO/AUDIO), </w:t>
      </w:r>
      <w:r>
        <w:rPr>
          <w:rFonts w:ascii="Courier New" w:hAnsi="Courier New"/>
          <w:color w:val="C7254E"/>
          <w:sz w:val="18"/>
        </w:rPr>
        <w:t>url</w:t>
      </w:r>
      <w:r>
        <w:rPr>
          <w:color w:val="333333"/>
          <w:sz w:val="22"/>
        </w:rPr>
        <w:t xml:space="preserve">, </w:t>
      </w:r>
      <w:r>
        <w:rPr>
          <w:rFonts w:ascii="Courier New" w:hAnsi="Courier New"/>
          <w:color w:val="C7254E"/>
          <w:sz w:val="18"/>
        </w:rPr>
        <w:t>thumbnailUrl</w:t>
      </w:r>
      <w:r>
        <w:rPr>
          <w:color w:val="333333"/>
          <w:sz w:val="22"/>
        </w:rPr>
        <w:t xml:space="preserve">, </w:t>
      </w:r>
      <w:r>
        <w:rPr>
          <w:rFonts w:ascii="Courier New" w:hAnsi="Courier New"/>
          <w:color w:val="C7254E"/>
          <w:sz w:val="18"/>
        </w:rPr>
        <w:t>status</w:t>
      </w:r>
      <w:r>
        <w:rPr>
          <w:color w:val="333333"/>
          <w:sz w:val="22"/>
        </w:rPr>
        <w:t xml:space="preserve"> (UPLOADING/PROCESSING/READY/FAILED), </w:t>
      </w:r>
      <w:r>
        <w:rPr>
          <w:rFonts w:ascii="Courier New" w:hAnsi="Courier New"/>
          <w:color w:val="C7254E"/>
          <w:sz w:val="18"/>
        </w:rPr>
        <w:t>mimeType</w:t>
      </w:r>
      <w:r>
        <w:rPr>
          <w:color w:val="333333"/>
          <w:sz w:val="22"/>
        </w:rPr>
        <w:t xml:space="preserve">, </w:t>
      </w:r>
      <w:r>
        <w:rPr>
          <w:rFonts w:ascii="Courier New" w:hAnsi="Courier New"/>
          <w:color w:val="C7254E"/>
          <w:sz w:val="18"/>
        </w:rPr>
        <w:t>sizeBytes</w:t>
      </w:r>
      <w:r>
        <w:rPr>
          <w:color w:val="333333"/>
          <w:sz w:val="22"/>
        </w:rPr>
        <w:t xml:space="preserve">, </w:t>
      </w:r>
      <w:r>
        <w:rPr>
          <w:rFonts w:ascii="Courier New" w:hAnsi="Courier New"/>
          <w:color w:val="C7254E"/>
          <w:sz w:val="18"/>
        </w:rPr>
        <w:t>width</w:t>
      </w:r>
      <w:r>
        <w:rPr>
          <w:color w:val="333333"/>
          <w:sz w:val="22"/>
        </w:rPr>
        <w:t xml:space="preserve">, </w:t>
      </w:r>
      <w:r>
        <w:rPr>
          <w:rFonts w:ascii="Courier New" w:hAnsi="Courier New"/>
          <w:color w:val="C7254E"/>
          <w:sz w:val="18"/>
        </w:rPr>
        <w:t>height</w:t>
      </w:r>
      <w:r>
        <w:rPr>
          <w:color w:val="333333"/>
          <w:sz w:val="22"/>
        </w:rPr>
        <w:t xml:space="preserve">, </w:t>
      </w:r>
      <w:r>
        <w:rPr>
          <w:rFonts w:ascii="Courier New" w:hAnsi="Courier New"/>
          <w:color w:val="C7254E"/>
          <w:sz w:val="18"/>
        </w:rPr>
        <w:t>durationSeconds</w:t>
      </w:r>
      <w:r>
        <w:rPr>
          <w:color w:val="333333"/>
          <w:sz w:val="22"/>
        </w:rPr>
        <w:t xml:space="preserve">, </w:t>
      </w:r>
      <w:r>
        <w:rPr>
          <w:rFonts w:ascii="Courier New" w:hAnsi="Courier New"/>
          <w:color w:val="C7254E"/>
          <w:sz w:val="18"/>
        </w:rPr>
        <w:t>s3Key</w:t>
      </w:r>
      <w:r>
        <w:rPr>
          <w:color w:val="333333"/>
          <w:sz w:val="22"/>
        </w:rPr>
        <w:t xml:space="preserve">, </w:t>
      </w:r>
      <w:r>
        <w:rPr>
          <w:rFonts w:ascii="Courier New" w:hAnsi="Courier New"/>
          <w:color w:val="C7254E"/>
          <w:sz w:val="18"/>
        </w:rPr>
        <w:t>createdAt</w:t>
      </w:r>
      <w:r>
        <w:rPr>
          <w:color w:val="333333"/>
          <w:sz w:val="22"/>
        </w:rPr>
        <w:t>.</w:t>
      </w:r>
    </w:p>
    <w:p>
      <w:r>
        <w:rPr>
          <w:b/>
          <w:color w:val="333333"/>
          <w:sz w:val="22"/>
        </w:rPr>
        <w:t>Fixed by ORM switch?</w:t>
      </w:r>
      <w:r>
        <w:rPr>
          <w:color w:val="333333"/>
          <w:sz w:val="22"/>
        </w:rPr>
        <w:t xml:space="preserve"> No — this is a missing model.</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4: No Category/Tag Model</w:t>
      </w:r>
    </w:p>
    <w:p>
      <w:r>
        <w:rPr>
          <w:b/>
          <w:color w:val="333333"/>
          <w:sz w:val="22"/>
        </w:rPr>
        <w:t>Severity:</w:t>
      </w:r>
      <w:r>
        <w:rPr>
          <w:color w:val="333333"/>
          <w:sz w:val="22"/>
        </w:rPr>
        <w:t xml:space="preserve"> Critical</w:t>
      </w:r>
    </w:p>
    <w:p>
      <w:r>
        <w:rPr>
          <w:b/>
          <w:color w:val="333333"/>
          <w:sz w:val="22"/>
        </w:rPr>
        <w:t>Evidence:</w:t>
      </w:r>
      <w:r>
        <w:rPr>
          <w:color w:val="333333"/>
          <w:sz w:val="22"/>
        </w:rPr>
        <w:t xml:space="preserve"> The old app had 27 video categories, 54 marketplace categories (hierarchical), and 30 blog categories — all with separate tables (</w:t>
      </w:r>
      <w:r>
        <w:rPr>
          <w:rFonts w:ascii="Courier New" w:hAnsi="Courier New"/>
          <w:color w:val="C7254E"/>
          <w:sz w:val="18"/>
        </w:rPr>
        <w:t>video_categories</w:t>
      </w:r>
      <w:r>
        <w:rPr>
          <w:color w:val="333333"/>
          <w:sz w:val="22"/>
        </w:rPr>
        <w:t xml:space="preserve">, </w:t>
      </w:r>
      <w:r>
        <w:rPr>
          <w:rFonts w:ascii="Courier New" w:hAnsi="Courier New"/>
          <w:color w:val="C7254E"/>
          <w:sz w:val="18"/>
        </w:rPr>
        <w:t>buy_sell_categories</w:t>
      </w:r>
      <w:r>
        <w:rPr>
          <w:color w:val="333333"/>
          <w:sz w:val="22"/>
        </w:rPr>
        <w:t xml:space="preserve">, </w:t>
      </w:r>
      <w:r>
        <w:rPr>
          <w:rFonts w:ascii="Courier New" w:hAnsi="Courier New"/>
          <w:color w:val="C7254E"/>
          <w:sz w:val="18"/>
        </w:rPr>
        <w:t>blog_categories</w:t>
      </w:r>
      <w:r>
        <w:rPr>
          <w:color w:val="333333"/>
          <w:sz w:val="22"/>
        </w:rPr>
        <w:t xml:space="preserve">). The new schema has </w:t>
      </w:r>
      <w:r>
        <w:rPr>
          <w:rFonts w:ascii="Courier New" w:hAnsi="Courier New"/>
          <w:color w:val="C7254E"/>
          <w:sz w:val="18"/>
        </w:rPr>
        <w:t>categoryId</w:t>
      </w:r>
      <w:r>
        <w:rPr>
          <w:color w:val="333333"/>
          <w:sz w:val="22"/>
        </w:rPr>
        <w:t xml:space="preserve"> referenced in the Zod validation (</w:t>
      </w:r>
      <w:r>
        <w:rPr>
          <w:rFonts w:ascii="Courier New" w:hAnsi="Courier New"/>
          <w:color w:val="C7254E"/>
          <w:sz w:val="18"/>
        </w:rPr>
        <w:t>routes.ts</w:t>
      </w:r>
      <w:r>
        <w:rPr>
          <w:color w:val="333333"/>
          <w:sz w:val="22"/>
        </w:rPr>
        <w:t xml:space="preserve"> L36) but no </w:t>
      </w:r>
      <w:r>
        <w:rPr>
          <w:rFonts w:ascii="Courier New" w:hAnsi="Courier New"/>
          <w:color w:val="C7254E"/>
          <w:sz w:val="18"/>
        </w:rPr>
        <w:t>Category</w:t>
      </w:r>
      <w:r>
        <w:rPr>
          <w:color w:val="333333"/>
          <w:sz w:val="22"/>
        </w:rPr>
        <w:t xml:space="preserve"> model in Prisma. </w:t>
      </w:r>
      <w:r>
        <w:rPr>
          <w:rFonts w:ascii="Courier New" w:hAnsi="Courier New"/>
          <w:color w:val="C7254E"/>
          <w:sz w:val="18"/>
        </w:rPr>
        <w:t>categoryId</w:t>
      </w:r>
      <w:r>
        <w:rPr>
          <w:color w:val="333333"/>
          <w:sz w:val="22"/>
        </w:rPr>
        <w:t xml:space="preserve"> is a string pointing to nothing.</w:t>
      </w:r>
    </w:p>
    <w:p>
      <w:r>
        <w:rPr>
          <w:b/>
          <w:color w:val="333333"/>
          <w:sz w:val="22"/>
        </w:rPr>
        <w:t>What breaks:</w:t>
      </w:r>
    </w:p>
    <w:p>
      <w:pPr>
        <w:spacing w:after="60"/>
        <w:ind w:left="567"/>
      </w:pPr>
      <w:r>
        <w:rPr>
          <w:color w:val="2D5F8A"/>
          <w:sz w:val="22"/>
        </w:rPr>
        <w:t xml:space="preserve">• </w:t>
      </w:r>
      <w:r>
        <w:rPr>
          <w:color w:val="333333"/>
          <w:sz w:val="22"/>
        </w:rPr>
        <w:t>Category browsing in the Shop tab (54 categories with parent-child hierarchy)</w:t>
      </w:r>
    </w:p>
    <w:p>
      <w:pPr>
        <w:spacing w:after="60"/>
        <w:ind w:left="567"/>
      </w:pPr>
      <w:r>
        <w:rPr>
          <w:color w:val="2D5F8A"/>
          <w:sz w:val="22"/>
        </w:rPr>
        <w:t xml:space="preserve">• </w:t>
      </w:r>
      <w:r>
        <w:rPr>
          <w:color w:val="333333"/>
          <w:sz w:val="22"/>
        </w:rPr>
        <w:t>Video feed filtering by category (27 categories)</w:t>
      </w:r>
    </w:p>
    <w:p>
      <w:pPr>
        <w:spacing w:after="60"/>
        <w:ind w:left="567"/>
      </w:pPr>
      <w:r>
        <w:rPr>
          <w:color w:val="2D5F8A"/>
          <w:sz w:val="22"/>
        </w:rPr>
        <w:t xml:space="preserve">• </w:t>
      </w:r>
      <w:r>
        <w:rPr>
          <w:color w:val="333333"/>
          <w:sz w:val="22"/>
        </w:rPr>
        <w:t>Category-specific feed ranking</w:t>
      </w:r>
    </w:p>
    <w:p>
      <w:pPr>
        <w:spacing w:after="60"/>
        <w:ind w:left="567"/>
      </w:pPr>
      <w:r>
        <w:rPr>
          <w:color w:val="2D5F8A"/>
          <w:sz w:val="22"/>
        </w:rPr>
        <w:t xml:space="preserve">• </w:t>
      </w:r>
      <w:r>
        <w:rPr>
          <w:color w:val="333333"/>
          <w:sz w:val="22"/>
        </w:rPr>
        <w:t>Admin category management</w:t>
      </w:r>
    </w:p>
    <w:p>
      <w:pPr>
        <w:spacing w:after="60"/>
        <w:ind w:left="567"/>
      </w:pPr>
      <w:r>
        <w:rPr>
          <w:color w:val="2D5F8A"/>
          <w:sz w:val="22"/>
        </w:rPr>
        <w:t xml:space="preserve">• </w:t>
      </w:r>
      <w:r>
        <w:rPr>
          <w:color w:val="333333"/>
          <w:sz w:val="22"/>
        </w:rPr>
        <w:t>Neil's existing category data has no destination</w:t>
      </w:r>
    </w:p>
    <w:p>
      <w:r>
        <w:rPr>
          <w:b/>
          <w:color w:val="333333"/>
          <w:sz w:val="22"/>
        </w:rPr>
        <w:t>Fix:</w:t>
      </w:r>
      <w:r>
        <w:rPr>
          <w:color w:val="333333"/>
          <w:sz w:val="22"/>
        </w:rPr>
        <w:t xml:space="preserve"> Create </w:t>
      </w:r>
      <w:r>
        <w:rPr>
          <w:rFonts w:ascii="Courier New" w:hAnsi="Courier New"/>
          <w:color w:val="C7254E"/>
          <w:sz w:val="18"/>
        </w:rPr>
        <w:t>Category</w:t>
      </w:r>
      <w:r>
        <w:rPr>
          <w:color w:val="333333"/>
          <w:sz w:val="22"/>
        </w:rPr>
        <w:t xml:space="preserve"> entity with </w:t>
      </w:r>
      <w:r>
        <w:rPr>
          <w:rFonts w:ascii="Courier New" w:hAnsi="Courier New"/>
          <w:color w:val="C7254E"/>
          <w:sz w:val="18"/>
        </w:rPr>
        <w:t>id</w:t>
      </w:r>
      <w:r>
        <w:rPr>
          <w:color w:val="333333"/>
          <w:sz w:val="22"/>
        </w:rPr>
        <w:t xml:space="preserve">, </w:t>
      </w:r>
      <w:r>
        <w:rPr>
          <w:rFonts w:ascii="Courier New" w:hAnsi="Courier New"/>
          <w:color w:val="C7254E"/>
          <w:sz w:val="18"/>
        </w:rPr>
        <w:t>name</w:t>
      </w:r>
      <w:r>
        <w:rPr>
          <w:color w:val="333333"/>
          <w:sz w:val="22"/>
        </w:rPr>
        <w:t xml:space="preserve">, </w:t>
      </w:r>
      <w:r>
        <w:rPr>
          <w:rFonts w:ascii="Courier New" w:hAnsi="Courier New"/>
          <w:color w:val="C7254E"/>
          <w:sz w:val="18"/>
        </w:rPr>
        <w:t>slug</w:t>
      </w:r>
      <w:r>
        <w:rPr>
          <w:color w:val="333333"/>
          <w:sz w:val="22"/>
        </w:rPr>
        <w:t xml:space="preserve">, </w:t>
      </w:r>
      <w:r>
        <w:rPr>
          <w:rFonts w:ascii="Courier New" w:hAnsi="Courier New"/>
          <w:color w:val="C7254E"/>
          <w:sz w:val="18"/>
        </w:rPr>
        <w:t>parentId</w:t>
      </w:r>
      <w:r>
        <w:rPr>
          <w:color w:val="333333"/>
          <w:sz w:val="22"/>
        </w:rPr>
        <w:t xml:space="preserve"> (self-referencing for hierarchy), </w:t>
      </w:r>
      <w:r>
        <w:rPr>
          <w:rFonts w:ascii="Courier New" w:hAnsi="Courier New"/>
          <w:color w:val="C7254E"/>
          <w:sz w:val="18"/>
        </w:rPr>
        <w:t>scope</w:t>
      </w:r>
      <w:r>
        <w:rPr>
          <w:color w:val="333333"/>
          <w:sz w:val="22"/>
        </w:rPr>
        <w:t xml:space="preserve"> enum (VIDEO/PRODUCT/POST), </w:t>
      </w:r>
      <w:r>
        <w:rPr>
          <w:rFonts w:ascii="Courier New" w:hAnsi="Courier New"/>
          <w:color w:val="C7254E"/>
          <w:sz w:val="18"/>
        </w:rPr>
        <w:t>iconUrl</w:t>
      </w:r>
      <w:r>
        <w:rPr>
          <w:color w:val="333333"/>
          <w:sz w:val="22"/>
        </w:rPr>
        <w:t xml:space="preserve">, </w:t>
      </w:r>
      <w:r>
        <w:rPr>
          <w:rFonts w:ascii="Courier New" w:hAnsi="Courier New"/>
          <w:color w:val="C7254E"/>
          <w:sz w:val="18"/>
        </w:rPr>
        <w:t>sortOrder</w:t>
      </w:r>
      <w:r>
        <w:rPr>
          <w:color w:val="333333"/>
          <w:sz w:val="22"/>
        </w:rPr>
        <w:t xml:space="preserve">, </w:t>
      </w:r>
      <w:r>
        <w:rPr>
          <w:rFonts w:ascii="Courier New" w:hAnsi="Courier New"/>
          <w:color w:val="C7254E"/>
          <w:sz w:val="18"/>
        </w:rPr>
        <w:t>isActive</w:t>
      </w:r>
      <w:r>
        <w:rPr>
          <w:color w:val="333333"/>
          <w:sz w:val="22"/>
        </w:rPr>
        <w:t xml:space="preserve">. Create </w:t>
      </w:r>
      <w:r>
        <w:rPr>
          <w:rFonts w:ascii="Courier New" w:hAnsi="Courier New"/>
          <w:color w:val="C7254E"/>
          <w:sz w:val="18"/>
        </w:rPr>
        <w:t>Tag</w:t>
      </w:r>
      <w:r>
        <w:rPr>
          <w:color w:val="333333"/>
          <w:sz w:val="22"/>
        </w:rPr>
        <w:t xml:space="preserve"> + </w:t>
      </w:r>
      <w:r>
        <w:rPr>
          <w:rFonts w:ascii="Courier New" w:hAnsi="Courier New"/>
          <w:color w:val="C7254E"/>
          <w:sz w:val="18"/>
        </w:rPr>
        <w:t>ContentTag</w:t>
      </w:r>
      <w:r>
        <w:rPr>
          <w:color w:val="333333"/>
          <w:sz w:val="22"/>
        </w:rPr>
        <w:t xml:space="preserve"> for free-form tagging (many-to-many).</w:t>
      </w:r>
    </w:p>
    <w:p>
      <w:r>
        <w:rPr>
          <w:b/>
          <w:color w:val="333333"/>
          <w:sz w:val="22"/>
        </w:rPr>
        <w:t>Fixed by ORM switch?</w:t>
      </w:r>
      <w:r>
        <w:rPr>
          <w:color w:val="333333"/>
          <w:sz w:val="22"/>
        </w:rPr>
        <w:t xml:space="preserve"> No — missing model.</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5: Report Model Has Polymorphic FK Bug</w:t>
      </w:r>
    </w:p>
    <w:p>
      <w:r>
        <w:rPr>
          <w:b/>
          <w:color w:val="333333"/>
          <w:sz w:val="22"/>
        </w:rPr>
        <w:t>Severity:</w:t>
      </w:r>
      <w:r>
        <w:rPr>
          <w:color w:val="333333"/>
          <w:sz w:val="22"/>
        </w:rPr>
        <w:t xml:space="preserve"> Critical</w:t>
      </w:r>
    </w:p>
    <w:p>
      <w:r>
        <w:rPr>
          <w:b/>
          <w:color w:val="333333"/>
          <w:sz w:val="22"/>
        </w:rPr>
        <w:t>Lines:</w:t>
      </w:r>
      <w:r>
        <w:rPr>
          <w:color w:val="333333"/>
          <w:sz w:val="22"/>
        </w:rPr>
        <w:t xml:space="preserve"> schema.prisma L481-499</w:t>
      </w:r>
    </w:p>
    <w:p>
      <w:r>
        <w:rPr>
          <w:b/>
          <w:color w:val="333333"/>
          <w:sz w:val="22"/>
        </w:rPr>
        <w:t>Evidence:</w:t>
      </w:r>
      <w:r>
        <w:rPr>
          <w:color w:val="333333"/>
          <w:sz w:val="22"/>
        </w:rPr>
        <w:t xml:space="preserve"> The </w:t>
      </w:r>
      <w:r>
        <w:rPr>
          <w:rFonts w:ascii="Courier New" w:hAnsi="Courier New"/>
          <w:color w:val="C7254E"/>
          <w:sz w:val="18"/>
        </w:rPr>
        <w:t>Report</w:t>
      </w:r>
      <w:r>
        <w:rPr>
          <w:color w:val="333333"/>
          <w:sz w:val="22"/>
        </w:rPr>
        <w:t xml:space="preserve"> model has </w:t>
      </w:r>
      <w:r>
        <w:rPr>
          <w:rFonts w:ascii="Courier New" w:hAnsi="Courier New"/>
          <w:color w:val="C7254E"/>
          <w:sz w:val="18"/>
        </w:rPr>
        <w:t>targetId String</w:t>
      </w:r>
      <w:r>
        <w:rPr>
          <w:color w:val="333333"/>
          <w:sz w:val="22"/>
        </w:rPr>
        <w:t xml:space="preserve"> which is simultaneously a foreign key to BOTH </w:t>
      </w:r>
      <w:r>
        <w:rPr>
          <w:rFonts w:ascii="Courier New" w:hAnsi="Courier New"/>
          <w:color w:val="C7254E"/>
          <w:sz w:val="18"/>
        </w:rPr>
        <w:t>users</w:t>
      </w:r>
      <w:r>
        <w:rPr>
          <w:color w:val="333333"/>
          <w:sz w:val="22"/>
        </w:rPr>
        <w:t xml:space="preserve"> AND </w:t>
      </w:r>
      <w:r>
        <w:rPr>
          <w:rFonts w:ascii="Courier New" w:hAnsi="Courier New"/>
          <w:color w:val="C7254E"/>
          <w:sz w:val="18"/>
        </w:rPr>
        <w:t>content</w:t>
      </w:r>
      <w:r>
        <w:rPr>
          <w:color w:val="333333"/>
          <w:sz w:val="22"/>
        </w:rPr>
        <w:t>:</w:t>
      </w:r>
    </w:p>
    <w:p>
      <w:pPr>
        <w:spacing w:before="80" w:after="0" w:line="220" w:lineRule="exact"/>
        <w:shd w:fill="F0F0F0" w:val="clear"/>
      </w:pPr>
      <w:r>
        <w:rPr>
          <w:rFonts w:ascii="Courier New" w:hAnsi="Courier New"/>
          <w:color w:val="333333"/>
          <w:sz w:val="18"/>
        </w:rPr>
        <w:t>reportedUser User?    @relation("Reported", fields: [targetId], references: [id])</w:t>
      </w:r>
    </w:p>
    <w:p>
      <w:pPr>
        <w:spacing w:before="0" w:after="80" w:line="220" w:lineRule="exact"/>
        <w:shd w:fill="F0F0F0" w:val="clear"/>
      </w:pPr>
      <w:r>
        <w:rPr>
          <w:rFonts w:ascii="Courier New" w:hAnsi="Courier New"/>
          <w:color w:val="333333"/>
          <w:sz w:val="18"/>
        </w:rPr>
        <w:t>content      Content? @relation(fields: [targetId], references: [id])</w:t>
      </w:r>
    </w:p>
    <w:p>
      <w:r>
        <w:rPr>
          <w:color w:val="333333"/>
          <w:sz w:val="22"/>
        </w:rPr>
        <w:t xml:space="preserve">A single </w:t>
      </w:r>
      <w:r>
        <w:rPr>
          <w:rFonts w:ascii="Courier New" w:hAnsi="Courier New"/>
          <w:color w:val="C7254E"/>
          <w:sz w:val="18"/>
        </w:rPr>
        <w:t>targetId</w:t>
      </w:r>
      <w:r>
        <w:rPr>
          <w:color w:val="333333"/>
          <w:sz w:val="22"/>
        </w:rPr>
        <w:t xml:space="preserve"> column has two FK constraints pointing to different tables. This will fail at migration time (conflicting constraints) or at runtime (FK validation against the wrong table).</w:t>
      </w:r>
    </w:p>
    <w:p>
      <w:r>
        <w:rPr>
          <w:color w:val="333333"/>
          <w:sz w:val="22"/>
        </w:rPr>
        <w:t xml:space="preserve">Additionally, </w:t>
      </w:r>
      <w:r>
        <w:rPr>
          <w:rFonts w:ascii="Courier New" w:hAnsi="Courier New"/>
          <w:color w:val="C7254E"/>
          <w:sz w:val="18"/>
        </w:rPr>
        <w:t>ReportTarget</w:t>
      </w:r>
      <w:r>
        <w:rPr>
          <w:color w:val="333333"/>
          <w:sz w:val="22"/>
        </w:rPr>
        <w:t xml:space="preserve"> enum includes </w:t>
      </w:r>
      <w:r>
        <w:rPr>
          <w:rFonts w:ascii="Courier New" w:hAnsi="Courier New"/>
          <w:color w:val="C7254E"/>
          <w:sz w:val="18"/>
        </w:rPr>
        <w:t>MESSAGE</w:t>
      </w:r>
      <w:r>
        <w:rPr>
          <w:color w:val="333333"/>
          <w:sz w:val="22"/>
        </w:rPr>
        <w:t xml:space="preserve"> and </w:t>
      </w:r>
      <w:r>
        <w:rPr>
          <w:rFonts w:ascii="Courier New" w:hAnsi="Courier New"/>
          <w:color w:val="C7254E"/>
          <w:sz w:val="18"/>
        </w:rPr>
        <w:t>COMMENT</w:t>
      </w:r>
      <w:r>
        <w:rPr>
          <w:color w:val="333333"/>
          <w:sz w:val="22"/>
        </w:rPr>
        <w:t xml:space="preserve"> but there are no FK relations for those — </w:t>
      </w:r>
      <w:r>
        <w:rPr>
          <w:rFonts w:ascii="Courier New" w:hAnsi="Courier New"/>
          <w:color w:val="C7254E"/>
          <w:sz w:val="18"/>
        </w:rPr>
        <w:t>targetId</w:t>
      </w:r>
      <w:r>
        <w:rPr>
          <w:color w:val="333333"/>
          <w:sz w:val="22"/>
        </w:rPr>
        <w:t xml:space="preserve"> would be an orphaned string with no referential integrity.</w:t>
      </w:r>
    </w:p>
    <w:p>
      <w:r>
        <w:rPr>
          <w:b/>
          <w:color w:val="333333"/>
          <w:sz w:val="22"/>
        </w:rPr>
        <w:t>Fix:</w:t>
      </w:r>
      <w:r>
        <w:rPr>
          <w:color w:val="333333"/>
          <w:sz w:val="22"/>
        </w:rPr>
        <w:t xml:space="preserve"> Use separate nullable FK columns:</w:t>
      </w:r>
    </w:p>
    <w:p>
      <w:pPr>
        <w:spacing w:before="80" w:after="0" w:line="220" w:lineRule="exact"/>
        <w:shd w:fill="F0F0F0" w:val="clear"/>
      </w:pPr>
      <w:r>
        <w:rPr>
          <w:rFonts w:ascii="Courier New" w:hAnsi="Courier New"/>
          <w:color w:val="333333"/>
          <w:sz w:val="18"/>
        </w:rPr>
        <w:t>reportedUserId    String?  → User</w:t>
      </w:r>
    </w:p>
    <w:p>
      <w:pPr>
        <w:spacing w:before="0" w:after="0" w:line="220" w:lineRule="exact"/>
        <w:shd w:fill="F0F0F0" w:val="clear"/>
      </w:pPr>
      <w:r>
        <w:rPr>
          <w:rFonts w:ascii="Courier New" w:hAnsi="Courier New"/>
          <w:color w:val="333333"/>
          <w:sz w:val="18"/>
        </w:rPr>
        <w:t>reportedContentId String?  → Content</w:t>
      </w:r>
    </w:p>
    <w:p>
      <w:pPr>
        <w:spacing w:before="0" w:after="0" w:line="220" w:lineRule="exact"/>
        <w:shd w:fill="F0F0F0" w:val="clear"/>
      </w:pPr>
      <w:r>
        <w:rPr>
          <w:rFonts w:ascii="Courier New" w:hAnsi="Courier New"/>
          <w:color w:val="333333"/>
          <w:sz w:val="18"/>
        </w:rPr>
        <w:t>reportedMessageId String?  → Message</w:t>
      </w:r>
    </w:p>
    <w:p>
      <w:pPr>
        <w:spacing w:before="0" w:after="80" w:line="220" w:lineRule="exact"/>
        <w:shd w:fill="F0F0F0" w:val="clear"/>
      </w:pPr>
      <w:r>
        <w:rPr>
          <w:rFonts w:ascii="Courier New" w:hAnsi="Courier New"/>
          <w:color w:val="333333"/>
          <w:sz w:val="18"/>
        </w:rPr>
        <w:t>reportedCommentId String?  → Comment</w:t>
      </w:r>
    </w:p>
    <w:p>
      <w:r>
        <w:rPr>
          <w:color w:val="333333"/>
          <w:sz w:val="22"/>
        </w:rPr>
        <w:t>With a check constraint ensuring exactly one is non-null.</w:t>
      </w:r>
    </w:p>
    <w:p>
      <w:r>
        <w:rPr>
          <w:b/>
          <w:color w:val="333333"/>
          <w:sz w:val="22"/>
        </w:rPr>
        <w:t>Fixed by ORM switch?</w:t>
      </w:r>
      <w:r>
        <w:rPr>
          <w:color w:val="333333"/>
          <w:sz w:val="22"/>
        </w:rPr>
        <w:t xml:space="preserve"> Partially — TypeORM handles polymorphic relations more cleanly with separate columns, but the schema design still needs correcting.</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6: BLOCK in Connection Table</w:t>
      </w:r>
    </w:p>
    <w:p>
      <w:r>
        <w:rPr>
          <w:b/>
          <w:color w:val="333333"/>
          <w:sz w:val="22"/>
        </w:rPr>
        <w:t>Severity:</w:t>
      </w:r>
      <w:r>
        <w:rPr>
          <w:color w:val="333333"/>
          <w:sz w:val="22"/>
        </w:rPr>
        <w:t xml:space="preserve"> Critical</w:t>
      </w:r>
    </w:p>
    <w:p>
      <w:r>
        <w:rPr>
          <w:b/>
          <w:color w:val="333333"/>
          <w:sz w:val="22"/>
        </w:rPr>
        <w:t>Lines:</w:t>
      </w:r>
      <w:r>
        <w:rPr>
          <w:color w:val="333333"/>
          <w:sz w:val="22"/>
        </w:rPr>
        <w:t xml:space="preserve"> schema.prisma L379</w:t>
      </w:r>
    </w:p>
    <w:p>
      <w:r>
        <w:rPr>
          <w:b/>
          <w:color w:val="333333"/>
          <w:sz w:val="22"/>
        </w:rPr>
        <w:t>Evidence:</w:t>
      </w:r>
      <w:r>
        <w:rPr>
          <w:color w:val="333333"/>
          <w:sz w:val="22"/>
        </w:rPr>
        <w:t xml:space="preserve"> </w:t>
      </w:r>
      <w:r>
        <w:rPr>
          <w:rFonts w:ascii="Courier New" w:hAnsi="Courier New"/>
          <w:color w:val="C7254E"/>
          <w:sz w:val="18"/>
        </w:rPr>
        <w:t>BLOCK</w:t>
      </w:r>
      <w:r>
        <w:rPr>
          <w:color w:val="333333"/>
          <w:sz w:val="22"/>
        </w:rPr>
        <w:t xml:space="preserve"> is a </w:t>
      </w:r>
      <w:r>
        <w:rPr>
          <w:rFonts w:ascii="Courier New" w:hAnsi="Courier New"/>
          <w:color w:val="C7254E"/>
          <w:sz w:val="18"/>
        </w:rPr>
        <w:t>ConnectionContext</w:t>
      </w:r>
      <w:r>
        <w:rPr>
          <w:color w:val="333333"/>
          <w:sz w:val="22"/>
        </w:rPr>
        <w:t xml:space="preserve"> enum value alongside </w:t>
      </w:r>
      <w:r>
        <w:rPr>
          <w:rFonts w:ascii="Courier New" w:hAnsi="Courier New"/>
          <w:color w:val="C7254E"/>
          <w:sz w:val="18"/>
        </w:rPr>
        <w:t>FOLLOW</w:t>
      </w:r>
      <w:r>
        <w:rPr>
          <w:color w:val="333333"/>
          <w:sz w:val="22"/>
        </w:rPr>
        <w:t xml:space="preserve">, </w:t>
      </w:r>
      <w:r>
        <w:rPr>
          <w:rFonts w:ascii="Courier New" w:hAnsi="Courier New"/>
          <w:color w:val="C7254E"/>
          <w:sz w:val="18"/>
        </w:rPr>
        <w:t>FRIEND</w:t>
      </w:r>
      <w:r>
        <w:rPr>
          <w:color w:val="333333"/>
          <w:sz w:val="22"/>
        </w:rPr>
        <w:t xml:space="preserve">, </w:t>
      </w:r>
      <w:r>
        <w:rPr>
          <w:rFonts w:ascii="Courier New" w:hAnsi="Courier New"/>
          <w:color w:val="C7254E"/>
          <w:sz w:val="18"/>
        </w:rPr>
        <w:t>MATCH</w:t>
      </w:r>
      <w:r>
        <w:rPr>
          <w:color w:val="333333"/>
          <w:sz w:val="22"/>
        </w:rPr>
        <w:t xml:space="preserve">, and </w:t>
      </w:r>
      <w:r>
        <w:rPr>
          <w:rFonts w:ascii="Courier New" w:hAnsi="Courier New"/>
          <w:color w:val="C7254E"/>
          <w:sz w:val="18"/>
        </w:rPr>
        <w:t>YOYO</w:t>
      </w:r>
      <w:r>
        <w:rPr>
          <w:color w:val="333333"/>
          <w:sz w:val="22"/>
        </w:rPr>
        <w:t>. Blocks are stored in the same table as social connections.</w:t>
      </w:r>
    </w:p>
    <w:p>
      <w:r>
        <w:rPr>
          <w:b/>
          <w:color w:val="333333"/>
          <w:sz w:val="22"/>
        </w:rPr>
        <w:t>Why this is wrong:</w:t>
      </w:r>
    </w:p>
    <w:p>
      <w:pPr>
        <w:spacing w:after="60"/>
        <w:ind w:left="567"/>
      </w:pPr>
      <w:r>
        <w:rPr>
          <w:color w:val="2D5F8A"/>
          <w:sz w:val="22"/>
        </w:rPr>
        <w:t xml:space="preserve">• </w:t>
      </w:r>
      <w:r>
        <w:rPr>
          <w:b/>
          <w:color w:val="333333"/>
          <w:sz w:val="22"/>
        </w:rPr>
        <w:t>Blocks are cross-cutting access control</w:t>
      </w:r>
      <w:r>
        <w:rPr>
          <w:color w:val="333333"/>
          <w:sz w:val="22"/>
        </w:rPr>
        <w:t>, not social connections. Every feed query, every comment display, every chat lookup, every search result must check "is this user blocked?" Scanning a table that also contains millions of follows/friends/matches to find blocks is a hot-path performance problem.</w:t>
      </w:r>
    </w:p>
    <w:p>
      <w:pPr>
        <w:spacing w:after="60"/>
        <w:ind w:left="567"/>
      </w:pPr>
      <w:r>
        <w:rPr>
          <w:color w:val="2D5F8A"/>
          <w:sz w:val="22"/>
        </w:rPr>
        <w:t xml:space="preserve">• </w:t>
      </w:r>
      <w:r>
        <w:rPr>
          <w:b/>
          <w:color w:val="333333"/>
          <w:sz w:val="22"/>
        </w:rPr>
        <w:t>Block checks need both directions.</w:t>
      </w:r>
      <w:r>
        <w:rPr>
          <w:color w:val="333333"/>
          <w:sz w:val="22"/>
        </w:rPr>
        <w:t xml:space="preserve"> If A blocks B, then B's content is hidden from A AND A's content is hidden from B. The </w:t>
      </w:r>
      <w:r>
        <w:rPr>
          <w:rFonts w:ascii="Courier New" w:hAnsi="Courier New"/>
          <w:color w:val="C7254E"/>
          <w:sz w:val="18"/>
        </w:rPr>
        <w:t>Connection</w:t>
      </w:r>
      <w:r>
        <w:rPr>
          <w:color w:val="333333"/>
          <w:sz w:val="22"/>
        </w:rPr>
        <w:t xml:space="preserve"> model is directional (</w:t>
      </w:r>
      <w:r>
        <w:rPr>
          <w:rFonts w:ascii="Courier New" w:hAnsi="Courier New"/>
          <w:color w:val="C7254E"/>
          <w:sz w:val="18"/>
        </w:rPr>
        <w:t>fromUserId</w:t>
      </w:r>
      <w:r>
        <w:rPr>
          <w:color w:val="333333"/>
          <w:sz w:val="22"/>
        </w:rPr>
        <w:t xml:space="preserve">, </w:t>
      </w:r>
      <w:r>
        <w:rPr>
          <w:rFonts w:ascii="Courier New" w:hAnsi="Courier New"/>
          <w:color w:val="C7254E"/>
          <w:sz w:val="18"/>
        </w:rPr>
        <w:t>toUserId</w:t>
      </w:r>
      <w:r>
        <w:rPr>
          <w:color w:val="333333"/>
          <w:sz w:val="22"/>
        </w:rPr>
        <w:t xml:space="preserve">), so checking requires </w:t>
      </w:r>
      <w:r>
        <w:rPr>
          <w:rFonts w:ascii="Courier New" w:hAnsi="Courier New"/>
          <w:color w:val="C7254E"/>
          <w:sz w:val="18"/>
        </w:rPr>
        <w:t>WHERE (fromUserId = A AND toUserId = B AND context = 'BLOCK') OR (fromUserId = B AND toUserId = A AND context = 'BLOCK')</w:t>
      </w:r>
      <w:r>
        <w:rPr>
          <w:color w:val="333333"/>
          <w:sz w:val="22"/>
        </w:rPr>
        <w:t>.</w:t>
      </w:r>
    </w:p>
    <w:p>
      <w:pPr>
        <w:spacing w:after="60"/>
        <w:ind w:left="567"/>
      </w:pPr>
      <w:r>
        <w:rPr>
          <w:color w:val="2D5F8A"/>
          <w:sz w:val="22"/>
        </w:rPr>
        <w:t xml:space="preserve">• </w:t>
      </w:r>
      <w:r>
        <w:rPr>
          <w:b/>
          <w:color w:val="333333"/>
          <w:sz w:val="22"/>
        </w:rPr>
        <w:t>Block lookups are on every request.</w:t>
      </w:r>
      <w:r>
        <w:rPr>
          <w:color w:val="333333"/>
          <w:sz w:val="22"/>
        </w:rPr>
        <w:t xml:space="preserve"> Feed, search, profiles, comments, chat — every user-facing query needs to exclude blocked users. This needs to be a fast, indexed, dedicated table.</w:t>
      </w:r>
    </w:p>
    <w:p>
      <w:r>
        <w:rPr>
          <w:b/>
          <w:color w:val="333333"/>
          <w:sz w:val="22"/>
        </w:rPr>
        <w:t>Fix:</w:t>
      </w:r>
      <w:r>
        <w:rPr>
          <w:color w:val="333333"/>
          <w:sz w:val="22"/>
        </w:rPr>
        <w:t xml:space="preserve"> Separate </w:t>
      </w:r>
      <w:r>
        <w:rPr>
          <w:rFonts w:ascii="Courier New" w:hAnsi="Courier New"/>
          <w:color w:val="C7254E"/>
          <w:sz w:val="18"/>
        </w:rPr>
        <w:t>Block</w:t>
      </w:r>
      <w:r>
        <w:rPr>
          <w:color w:val="333333"/>
          <w:sz w:val="22"/>
        </w:rPr>
        <w:t xml:space="preserve"> entity with </w:t>
      </w:r>
      <w:r>
        <w:rPr>
          <w:rFonts w:ascii="Courier New" w:hAnsi="Courier New"/>
          <w:color w:val="C7254E"/>
          <w:sz w:val="18"/>
        </w:rPr>
        <w:t>blockerId</w:t>
      </w:r>
      <w:r>
        <w:rPr>
          <w:color w:val="333333"/>
          <w:sz w:val="22"/>
        </w:rPr>
        <w:t xml:space="preserve">, </w:t>
      </w:r>
      <w:r>
        <w:rPr>
          <w:rFonts w:ascii="Courier New" w:hAnsi="Courier New"/>
          <w:color w:val="C7254E"/>
          <w:sz w:val="18"/>
        </w:rPr>
        <w:t>blockedId</w:t>
      </w:r>
      <w:r>
        <w:rPr>
          <w:color w:val="333333"/>
          <w:sz w:val="22"/>
        </w:rPr>
        <w:t xml:space="preserve">, </w:t>
      </w:r>
      <w:r>
        <w:rPr>
          <w:rFonts w:ascii="Courier New" w:hAnsi="Courier New"/>
          <w:color w:val="C7254E"/>
          <w:sz w:val="18"/>
        </w:rPr>
        <w:t>createdAt</w:t>
      </w:r>
      <w:r>
        <w:rPr>
          <w:color w:val="333333"/>
          <w:sz w:val="22"/>
        </w:rPr>
        <w:t xml:space="preserve">. Both columns individually indexed. Cacheable in Redis as a Set per user. Remove </w:t>
      </w:r>
      <w:r>
        <w:rPr>
          <w:rFonts w:ascii="Courier New" w:hAnsi="Courier New"/>
          <w:color w:val="C7254E"/>
          <w:sz w:val="18"/>
        </w:rPr>
        <w:t>BLOCK</w:t>
      </w:r>
      <w:r>
        <w:rPr>
          <w:color w:val="333333"/>
          <w:sz w:val="22"/>
        </w:rPr>
        <w:t xml:space="preserve"> from </w:t>
      </w:r>
      <w:r>
        <w:rPr>
          <w:rFonts w:ascii="Courier New" w:hAnsi="Courier New"/>
          <w:color w:val="C7254E"/>
          <w:sz w:val="18"/>
        </w:rPr>
        <w:t>ConnectionContext</w:t>
      </w:r>
      <w:r>
        <w:rPr>
          <w:color w:val="333333"/>
          <w:sz w:val="22"/>
        </w:rPr>
        <w:t>.</w:t>
      </w:r>
    </w:p>
    <w:p>
      <w:r>
        <w:rPr>
          <w:b/>
          <w:color w:val="333333"/>
          <w:sz w:val="22"/>
        </w:rPr>
        <w:t>Fixed by ORM switch?</w:t>
      </w:r>
      <w:r>
        <w:rPr>
          <w:color w:val="333333"/>
          <w:sz w:val="22"/>
        </w:rPr>
        <w:t xml:space="preserve"> No — domain model issue.</w:t>
      </w:r>
    </w:p>
    <w:p>
      <w:pPr>
        <w:spacing w:before="80" w:after="80"/>
      </w:pPr>
      <w:r>
        <w:rPr>
          <w:color w:val="CCCCCC"/>
          <w:sz w:val="12"/>
        </w:rPr>
        <w:t>────────────────────────────────────────────────────────────────────────────────</w:t>
      </w:r>
    </w:p>
    <w:p>
      <w:pPr>
        <w:shd w:fill="3A7CBD" w:val="clear"/>
        <w:spacing w:before="200" w:after="160"/>
      </w:pPr>
      <w:r>
        <w:rPr>
          <w:rFonts w:ascii="Calibri" w:hAnsi="Calibri"/>
          <w:b/>
          <w:color w:val="FFFFFF"/>
          <w:sz w:val="26"/>
        </w:rPr>
        <w:t xml:space="preserve">  High Issues</w:t>
      </w:r>
    </w:p>
    <w:p>
      <w:pPr>
        <w:shd w:fill="5A9BD5" w:val="clear"/>
        <w:spacing w:before="200" w:after="160"/>
      </w:pPr>
      <w:r>
        <w:rPr>
          <w:rFonts w:ascii="Calibri" w:hAnsi="Calibri"/>
          <w:b/>
          <w:color w:val="FFFFFF"/>
          <w:sz w:val="22"/>
        </w:rPr>
        <w:t xml:space="preserve">  Issue 7: DATING_PROFILE as Content</w:t>
      </w:r>
    </w:p>
    <w:p>
      <w:r>
        <w:rPr>
          <w:b/>
          <w:color w:val="333333"/>
          <w:sz w:val="22"/>
        </w:rPr>
        <w:t>Severity:</w:t>
      </w:r>
      <w:r>
        <w:rPr>
          <w:color w:val="333333"/>
          <w:sz w:val="22"/>
        </w:rPr>
        <w:t xml:space="preserve"> High</w:t>
      </w:r>
    </w:p>
    <w:p>
      <w:r>
        <w:rPr>
          <w:b/>
          <w:color w:val="333333"/>
          <w:sz w:val="22"/>
        </w:rPr>
        <w:t>Lines:</w:t>
      </w:r>
      <w:r>
        <w:rPr>
          <w:color w:val="333333"/>
          <w:sz w:val="22"/>
        </w:rPr>
        <w:t xml:space="preserve"> schema.prisma L274</w:t>
      </w:r>
    </w:p>
    <w:p>
      <w:r>
        <w:rPr>
          <w:b/>
          <w:color w:val="333333"/>
          <w:sz w:val="22"/>
        </w:rPr>
        <w:t>Evidence:</w:t>
      </w:r>
      <w:r>
        <w:rPr>
          <w:color w:val="333333"/>
          <w:sz w:val="22"/>
        </w:rPr>
        <w:t xml:space="preserve"> </w:t>
      </w:r>
      <w:r>
        <w:rPr>
          <w:rFonts w:ascii="Courier New" w:hAnsi="Courier New"/>
          <w:color w:val="C7254E"/>
          <w:sz w:val="18"/>
        </w:rPr>
        <w:t>DATING_PROFILE</w:t>
      </w:r>
      <w:r>
        <w:rPr>
          <w:color w:val="333333"/>
          <w:sz w:val="22"/>
        </w:rPr>
        <w:t xml:space="preserve"> is a </w:t>
      </w:r>
      <w:r>
        <w:rPr>
          <w:rFonts w:ascii="Courier New" w:hAnsi="Courier New"/>
          <w:color w:val="C7254E"/>
          <w:sz w:val="18"/>
        </w:rPr>
        <w:t>ContentType</w:t>
      </w:r>
      <w:r>
        <w:rPr>
          <w:color w:val="333333"/>
          <w:sz w:val="22"/>
        </w:rPr>
        <w:t xml:space="preserve"> enum value. Dating profiles are stored in the </w:t>
      </w:r>
      <w:r>
        <w:rPr>
          <w:rFonts w:ascii="Courier New" w:hAnsi="Courier New"/>
          <w:color w:val="C7254E"/>
          <w:sz w:val="18"/>
        </w:rPr>
        <w:t>Content</w:t>
      </w:r>
      <w:r>
        <w:rPr>
          <w:color w:val="333333"/>
          <w:sz w:val="22"/>
        </w:rPr>
        <w:t xml:space="preserve"> table alongside videos, products, and posts.</w:t>
      </w:r>
    </w:p>
    <w:p>
      <w:r>
        <w:rPr>
          <w:b/>
          <w:color w:val="333333"/>
          <w:sz w:val="22"/>
        </w:rPr>
        <w:t>Why this is wrong:</w:t>
      </w:r>
    </w:p>
    <w:p>
      <w:pPr>
        <w:spacing w:after="60"/>
        <w:ind w:left="567"/>
      </w:pPr>
      <w:r>
        <w:rPr>
          <w:color w:val="2D5F8A"/>
          <w:sz w:val="22"/>
        </w:rPr>
        <w:t xml:space="preserve">• </w:t>
      </w:r>
      <w:r>
        <w:rPr>
          <w:color w:val="333333"/>
          <w:sz w:val="22"/>
        </w:rPr>
        <w:t xml:space="preserve">Dating profiles are </w:t>
      </w:r>
      <w:r>
        <w:rPr>
          <w:b/>
          <w:color w:val="333333"/>
          <w:sz w:val="22"/>
        </w:rPr>
        <w:t>long-lived singletons</w:t>
      </w:r>
      <w:r>
        <w:rPr>
          <w:color w:val="333333"/>
          <w:sz w:val="22"/>
        </w:rPr>
        <w:t xml:space="preserve"> (one per user, updated over months), not ephemeral content (created, consumed, archived).</w:t>
      </w:r>
    </w:p>
    <w:p>
      <w:pPr>
        <w:spacing w:after="60"/>
        <w:ind w:left="567"/>
      </w:pPr>
      <w:r>
        <w:rPr>
          <w:color w:val="2D5F8A"/>
          <w:sz w:val="22"/>
        </w:rPr>
        <w:t xml:space="preserve">• </w:t>
      </w:r>
      <w:r>
        <w:rPr>
          <w:color w:val="333333"/>
          <w:sz w:val="22"/>
        </w:rPr>
        <w:t xml:space="preserve">Content has </w:t>
      </w:r>
      <w:r>
        <w:rPr>
          <w:rFonts w:ascii="Courier New" w:hAnsi="Courier New"/>
          <w:color w:val="C7254E"/>
          <w:sz w:val="18"/>
        </w:rPr>
        <w:t>likeCount</w:t>
      </w:r>
      <w:r>
        <w:rPr>
          <w:color w:val="333333"/>
          <w:sz w:val="22"/>
        </w:rPr>
        <w:t xml:space="preserve">, </w:t>
      </w:r>
      <w:r>
        <w:rPr>
          <w:rFonts w:ascii="Courier New" w:hAnsi="Courier New"/>
          <w:color w:val="C7254E"/>
          <w:sz w:val="18"/>
        </w:rPr>
        <w:t>shareCount</w:t>
      </w:r>
      <w:r>
        <w:rPr>
          <w:color w:val="333333"/>
          <w:sz w:val="22"/>
        </w:rPr>
        <w:t xml:space="preserve">, </w:t>
      </w:r>
      <w:r>
        <w:rPr>
          <w:rFonts w:ascii="Courier New" w:hAnsi="Courier New"/>
          <w:color w:val="C7254E"/>
          <w:sz w:val="18"/>
        </w:rPr>
        <w:t>viewCount</w:t>
      </w:r>
      <w:r>
        <w:rPr>
          <w:color w:val="333333"/>
          <w:sz w:val="22"/>
        </w:rPr>
        <w:t xml:space="preserve">, </w:t>
      </w:r>
      <w:r>
        <w:rPr>
          <w:rFonts w:ascii="Courier New" w:hAnsi="Courier New"/>
          <w:color w:val="C7254E"/>
          <w:sz w:val="18"/>
        </w:rPr>
        <w:t>commentCount</w:t>
      </w:r>
      <w:r>
        <w:rPr>
          <w:color w:val="333333"/>
          <w:sz w:val="22"/>
        </w:rPr>
        <w:t xml:space="preserve"> — none of which apply to dating profiles. Dating has swipes, not likes. Matches, not comments.</w:t>
      </w:r>
    </w:p>
    <w:p>
      <w:pPr>
        <w:spacing w:after="60"/>
        <w:ind w:left="567"/>
      </w:pPr>
      <w:r>
        <w:rPr>
          <w:color w:val="2D5F8A"/>
          <w:sz w:val="22"/>
        </w:rPr>
        <w:t xml:space="preserve">• </w:t>
      </w:r>
      <w:r>
        <w:rPr>
          <w:color w:val="333333"/>
          <w:sz w:val="22"/>
        </w:rPr>
        <w:t xml:space="preserve">Content has </w:t>
      </w:r>
      <w:r>
        <w:rPr>
          <w:rFonts w:ascii="Courier New" w:hAnsi="Courier New"/>
          <w:color w:val="C7254E"/>
          <w:sz w:val="18"/>
        </w:rPr>
        <w:t>status: PENDING → ACTIVE → HIDDEN → FLAGGED → REMOVED</w:t>
      </w:r>
      <w:r>
        <w:rPr>
          <w:color w:val="333333"/>
          <w:sz w:val="22"/>
        </w:rPr>
        <w:t xml:space="preserve">. Dating profiles have a different lifecycle: </w:t>
      </w:r>
      <w:r>
        <w:rPr>
          <w:rFonts w:ascii="Courier New" w:hAnsi="Courier New"/>
          <w:color w:val="C7254E"/>
          <w:sz w:val="18"/>
        </w:rPr>
        <w:t>INCOMPLETE → ACTIVE → PAUSED → HIDDEN</w:t>
      </w:r>
      <w:r>
        <w:rPr>
          <w:color w:val="333333"/>
          <w:sz w:val="22"/>
        </w:rPr>
        <w:t>.</w:t>
      </w:r>
    </w:p>
    <w:p>
      <w:pPr>
        <w:spacing w:after="60"/>
        <w:ind w:left="567"/>
      </w:pPr>
      <w:r>
        <w:rPr>
          <w:color w:val="2D5F8A"/>
          <w:sz w:val="22"/>
        </w:rPr>
        <w:t xml:space="preserve">• </w:t>
      </w:r>
      <w:r>
        <w:rPr>
          <w:color w:val="333333"/>
          <w:sz w:val="22"/>
        </w:rPr>
        <w:t>Content appears in feeds. Dating profiles appear in a dedicated swipe interface with proximity + preference filtering — fundamentally different from feed assembly.</w:t>
      </w:r>
    </w:p>
    <w:p>
      <w:pPr>
        <w:spacing w:after="60"/>
        <w:ind w:left="567"/>
      </w:pPr>
      <w:r>
        <w:rPr>
          <w:color w:val="2D5F8A"/>
          <w:sz w:val="22"/>
        </w:rPr>
        <w:t xml:space="preserve">• </w:t>
      </w:r>
      <w:r>
        <w:rPr>
          <w:rFonts w:ascii="Courier New" w:hAnsi="Courier New"/>
          <w:color w:val="C7254E"/>
          <w:sz w:val="18"/>
        </w:rPr>
        <w:t>deletedAt</w:t>
      </w:r>
      <w:r>
        <w:rPr>
          <w:color w:val="333333"/>
          <w:sz w:val="22"/>
        </w:rPr>
        <w:t xml:space="preserve"> on Content means soft-delete. But you can't "delete" a dating profile the way you delete a post — it should be deactivatable.</w:t>
      </w:r>
    </w:p>
    <w:p>
      <w:r>
        <w:rPr>
          <w:b/>
          <w:color w:val="333333"/>
          <w:sz w:val="22"/>
        </w:rPr>
        <w:t>Fix:</w:t>
      </w:r>
      <w:r>
        <w:rPr>
          <w:color w:val="333333"/>
          <w:sz w:val="22"/>
        </w:rPr>
        <w:t xml:space="preserve"> </w:t>
      </w:r>
      <w:r>
        <w:rPr>
          <w:rFonts w:ascii="Courier New" w:hAnsi="Courier New"/>
          <w:color w:val="C7254E"/>
          <w:sz w:val="18"/>
        </w:rPr>
        <w:t>DatingProfile</w:t>
      </w:r>
      <w:r>
        <w:rPr>
          <w:color w:val="333333"/>
          <w:sz w:val="22"/>
        </w:rPr>
        <w:t xml:space="preserve"> as a separate entity with a 1:1 relation on </w:t>
      </w:r>
      <w:r>
        <w:rPr>
          <w:rFonts w:ascii="Courier New" w:hAnsi="Courier New"/>
          <w:color w:val="C7254E"/>
          <w:sz w:val="18"/>
        </w:rPr>
        <w:t>User</w:t>
      </w:r>
      <w:r>
        <w:rPr>
          <w:color w:val="333333"/>
          <w:sz w:val="22"/>
        </w:rPr>
        <w:t>. Columns for indexed preferences (ageMin, ageMax, distanceKm, genderPreferences), prompts (JSONB), photo gallery (relation to Media), and its own status enum.</w:t>
      </w:r>
    </w:p>
    <w:p>
      <w:r>
        <w:rPr>
          <w:b/>
          <w:color w:val="333333"/>
          <w:sz w:val="22"/>
        </w:rPr>
        <w:t>Fixed by ORM switch?</w:t>
      </w:r>
      <w:r>
        <w:rPr>
          <w:color w:val="333333"/>
          <w:sz w:val="22"/>
        </w:rPr>
        <w:t xml:space="preserve"> Yes — CTI means DatingProfile naturally becomes its own entity outside the content hierarchy.</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8: No Notification Model</w:t>
      </w:r>
    </w:p>
    <w:p>
      <w:r>
        <w:rPr>
          <w:b/>
          <w:color w:val="333333"/>
          <w:sz w:val="22"/>
        </w:rPr>
        <w:t>Severity:</w:t>
      </w:r>
      <w:r>
        <w:rPr>
          <w:color w:val="333333"/>
          <w:sz w:val="22"/>
        </w:rPr>
        <w:t xml:space="preserve"> High</w:t>
      </w:r>
    </w:p>
    <w:p>
      <w:r>
        <w:rPr>
          <w:b/>
          <w:color w:val="333333"/>
          <w:sz w:val="22"/>
        </w:rPr>
        <w:t>Evidence:</w:t>
      </w:r>
      <w:r>
        <w:rPr>
          <w:color w:val="333333"/>
          <w:sz w:val="22"/>
        </w:rPr>
        <w:t xml:space="preserve"> The schema has no model for in-app notifications. Push notifications via SNS are fire-and-forget — there's no way to:</w:t>
      </w:r>
    </w:p>
    <w:p>
      <w:pPr>
        <w:spacing w:after="60"/>
        <w:ind w:left="567"/>
      </w:pPr>
      <w:r>
        <w:rPr>
          <w:color w:val="2D5F8A"/>
          <w:sz w:val="22"/>
        </w:rPr>
        <w:t xml:space="preserve">• </w:t>
      </w:r>
      <w:r>
        <w:rPr>
          <w:color w:val="333333"/>
          <w:sz w:val="22"/>
        </w:rPr>
        <w:t>Show a notification inbox in the app</w:t>
      </w:r>
    </w:p>
    <w:p>
      <w:pPr>
        <w:spacing w:after="60"/>
        <w:ind w:left="567"/>
      </w:pPr>
      <w:r>
        <w:rPr>
          <w:color w:val="2D5F8A"/>
          <w:sz w:val="22"/>
        </w:rPr>
        <w:t xml:space="preserve">• </w:t>
      </w:r>
      <w:r>
        <w:rPr>
          <w:color w:val="333333"/>
          <w:sz w:val="22"/>
        </w:rPr>
        <w:t>Track read/unread state</w:t>
      </w:r>
    </w:p>
    <w:p>
      <w:pPr>
        <w:spacing w:after="60"/>
        <w:ind w:left="567"/>
      </w:pPr>
      <w:r>
        <w:rPr>
          <w:color w:val="2D5F8A"/>
          <w:sz w:val="22"/>
        </w:rPr>
        <w:t xml:space="preserve">• </w:t>
      </w:r>
      <w:r>
        <w:rPr>
          <w:color w:val="333333"/>
          <w:sz w:val="22"/>
        </w:rPr>
        <w:t>Group notifications ("3 people liked your video")</w:t>
      </w:r>
    </w:p>
    <w:p>
      <w:pPr>
        <w:spacing w:after="60"/>
        <w:ind w:left="567"/>
      </w:pPr>
      <w:r>
        <w:rPr>
          <w:color w:val="2D5F8A"/>
          <w:sz w:val="22"/>
        </w:rPr>
        <w:t xml:space="preserve">• </w:t>
      </w:r>
      <w:r>
        <w:rPr>
          <w:color w:val="333333"/>
          <w:sz w:val="22"/>
        </w:rPr>
        <w:t>Re-deliver missed notifications when a user was offline</w:t>
      </w:r>
    </w:p>
    <w:p>
      <w:pPr>
        <w:spacing w:after="60"/>
        <w:ind w:left="567"/>
      </w:pPr>
      <w:r>
        <w:rPr>
          <w:color w:val="2D5F8A"/>
          <w:sz w:val="22"/>
        </w:rPr>
        <w:t xml:space="preserve">• </w:t>
      </w:r>
      <w:r>
        <w:rPr>
          <w:color w:val="333333"/>
          <w:sz w:val="22"/>
        </w:rPr>
        <w:t>Let users clear or manage their notifications</w:t>
      </w:r>
    </w:p>
    <w:p>
      <w:r>
        <w:rPr>
          <w:b/>
          <w:color w:val="333333"/>
          <w:sz w:val="22"/>
        </w:rPr>
        <w:t>Evidence from old codebase:</w:t>
      </w:r>
      <w:r>
        <w:rPr>
          <w:color w:val="333333"/>
          <w:sz w:val="22"/>
        </w:rPr>
        <w:t xml:space="preserve"> </w:t>
      </w:r>
      <w:r>
        <w:rPr>
          <w:rFonts w:ascii="Courier New" w:hAnsi="Courier New"/>
          <w:color w:val="C7254E"/>
          <w:sz w:val="18"/>
        </w:rPr>
        <w:t>Notification.js</w:t>
      </w:r>
      <w:r>
        <w:rPr>
          <w:color w:val="333333"/>
          <w:sz w:val="22"/>
        </w:rPr>
        <w:t xml:space="preserve"> shows the old app had a full notification model with </w:t>
      </w:r>
      <w:r>
        <w:rPr>
          <w:rFonts w:ascii="Courier New" w:hAnsi="Courier New"/>
          <w:color w:val="C7254E"/>
          <w:sz w:val="18"/>
        </w:rPr>
        <w:t>type</w:t>
      </w:r>
      <w:r>
        <w:rPr>
          <w:color w:val="333333"/>
          <w:sz w:val="22"/>
        </w:rPr>
        <w:t xml:space="preserve">, </w:t>
      </w:r>
      <w:r>
        <w:rPr>
          <w:rFonts w:ascii="Courier New" w:hAnsi="Courier New"/>
          <w:color w:val="C7254E"/>
          <w:sz w:val="18"/>
        </w:rPr>
        <w:t>moduleName</w:t>
      </w:r>
      <w:r>
        <w:rPr>
          <w:color w:val="333333"/>
          <w:sz w:val="22"/>
        </w:rPr>
        <w:t xml:space="preserve">, </w:t>
      </w:r>
      <w:r>
        <w:rPr>
          <w:rFonts w:ascii="Courier New" w:hAnsi="Courier New"/>
          <w:color w:val="C7254E"/>
          <w:sz w:val="18"/>
        </w:rPr>
        <w:t>title</w:t>
      </w:r>
      <w:r>
        <w:rPr>
          <w:color w:val="333333"/>
          <w:sz w:val="22"/>
        </w:rPr>
        <w:t xml:space="preserve">, </w:t>
      </w:r>
      <w:r>
        <w:rPr>
          <w:rFonts w:ascii="Courier New" w:hAnsi="Courier New"/>
          <w:color w:val="C7254E"/>
          <w:sz w:val="18"/>
        </w:rPr>
        <w:t>message</w:t>
      </w:r>
      <w:r>
        <w:rPr>
          <w:color w:val="333333"/>
          <w:sz w:val="22"/>
        </w:rPr>
        <w:t xml:space="preserve">, </w:t>
      </w:r>
      <w:r>
        <w:rPr>
          <w:rFonts w:ascii="Courier New" w:hAnsi="Courier New"/>
          <w:color w:val="C7254E"/>
          <w:sz w:val="18"/>
        </w:rPr>
        <w:t>receiverRead</w:t>
      </w:r>
      <w:r>
        <w:rPr>
          <w:color w:val="333333"/>
          <w:sz w:val="22"/>
        </w:rPr>
        <w:t xml:space="preserve"> (read/unread), </w:t>
      </w:r>
      <w:r>
        <w:rPr>
          <w:rFonts w:ascii="Courier New" w:hAnsi="Courier New"/>
          <w:color w:val="C7254E"/>
          <w:sz w:val="18"/>
        </w:rPr>
        <w:t>isRead</w:t>
      </w:r>
      <w:r>
        <w:rPr>
          <w:color w:val="333333"/>
          <w:sz w:val="22"/>
        </w:rPr>
        <w:t xml:space="preserve">, </w:t>
      </w:r>
      <w:r>
        <w:rPr>
          <w:rFonts w:ascii="Courier New" w:hAnsi="Courier New"/>
          <w:color w:val="C7254E"/>
          <w:sz w:val="18"/>
        </w:rPr>
        <w:t>notificationData</w:t>
      </w:r>
      <w:r>
        <w:rPr>
          <w:color w:val="333333"/>
          <w:sz w:val="22"/>
        </w:rPr>
        <w:t xml:space="preserve">, </w:t>
      </w:r>
      <w:r>
        <w:rPr>
          <w:rFonts w:ascii="Courier New" w:hAnsi="Courier New"/>
          <w:color w:val="C7254E"/>
          <w:sz w:val="18"/>
        </w:rPr>
        <w:t>status</w:t>
      </w:r>
      <w:r>
        <w:rPr>
          <w:color w:val="333333"/>
          <w:sz w:val="22"/>
        </w:rPr>
        <w:t>, and FK relations to 10+ entity types.</w:t>
      </w:r>
    </w:p>
    <w:p>
      <w:r>
        <w:rPr>
          <w:b/>
          <w:color w:val="333333"/>
          <w:sz w:val="22"/>
        </w:rPr>
        <w:t>Fix:</w:t>
      </w:r>
      <w:r>
        <w:rPr>
          <w:color w:val="333333"/>
          <w:sz w:val="22"/>
        </w:rPr>
        <w:t xml:space="preserve"> Create </w:t>
      </w:r>
      <w:r>
        <w:rPr>
          <w:rFonts w:ascii="Courier New" w:hAnsi="Courier New"/>
          <w:color w:val="C7254E"/>
          <w:sz w:val="18"/>
        </w:rPr>
        <w:t>Notification</w:t>
      </w:r>
      <w:r>
        <w:rPr>
          <w:color w:val="333333"/>
          <w:sz w:val="22"/>
        </w:rPr>
        <w:t xml:space="preserve"> entity with </w:t>
      </w:r>
      <w:r>
        <w:rPr>
          <w:rFonts w:ascii="Courier New" w:hAnsi="Courier New"/>
          <w:color w:val="C7254E"/>
          <w:sz w:val="18"/>
        </w:rPr>
        <w:t>id</w:t>
      </w:r>
      <w:r>
        <w:rPr>
          <w:color w:val="333333"/>
          <w:sz w:val="22"/>
        </w:rPr>
        <w:t xml:space="preserve">, </w:t>
      </w:r>
      <w:r>
        <w:rPr>
          <w:rFonts w:ascii="Courier New" w:hAnsi="Courier New"/>
          <w:color w:val="C7254E"/>
          <w:sz w:val="18"/>
        </w:rPr>
        <w:t>userId</w:t>
      </w:r>
      <w:r>
        <w:rPr>
          <w:color w:val="333333"/>
          <w:sz w:val="22"/>
        </w:rPr>
        <w:t xml:space="preserve">, </w:t>
      </w:r>
      <w:r>
        <w:rPr>
          <w:rFonts w:ascii="Courier New" w:hAnsi="Courier New"/>
          <w:color w:val="C7254E"/>
          <w:sz w:val="18"/>
        </w:rPr>
        <w:t>type</w:t>
      </w:r>
      <w:r>
        <w:rPr>
          <w:color w:val="333333"/>
          <w:sz w:val="22"/>
        </w:rPr>
        <w:t xml:space="preserve"> (enum), </w:t>
      </w:r>
      <w:r>
        <w:rPr>
          <w:rFonts w:ascii="Courier New" w:hAnsi="Courier New"/>
          <w:color w:val="C7254E"/>
          <w:sz w:val="18"/>
        </w:rPr>
        <w:t>title</w:t>
      </w:r>
      <w:r>
        <w:rPr>
          <w:color w:val="333333"/>
          <w:sz w:val="22"/>
        </w:rPr>
        <w:t xml:space="preserve">, </w:t>
      </w:r>
      <w:r>
        <w:rPr>
          <w:rFonts w:ascii="Courier New" w:hAnsi="Courier New"/>
          <w:color w:val="C7254E"/>
          <w:sz w:val="18"/>
        </w:rPr>
        <w:t>body</w:t>
      </w:r>
      <w:r>
        <w:rPr>
          <w:color w:val="333333"/>
          <w:sz w:val="22"/>
        </w:rPr>
        <w:t xml:space="preserve">, </w:t>
      </w:r>
      <w:r>
        <w:rPr>
          <w:rFonts w:ascii="Courier New" w:hAnsi="Courier New"/>
          <w:color w:val="C7254E"/>
          <w:sz w:val="18"/>
        </w:rPr>
        <w:t>data</w:t>
      </w:r>
      <w:r>
        <w:rPr>
          <w:color w:val="333333"/>
          <w:sz w:val="22"/>
        </w:rPr>
        <w:t xml:space="preserve"> (JSONB for deep-link payload), </w:t>
      </w:r>
      <w:r>
        <w:rPr>
          <w:rFonts w:ascii="Courier New" w:hAnsi="Courier New"/>
          <w:color w:val="C7254E"/>
          <w:sz w:val="18"/>
        </w:rPr>
        <w:t>readAt</w:t>
      </w:r>
      <w:r>
        <w:rPr>
          <w:color w:val="333333"/>
          <w:sz w:val="22"/>
        </w:rPr>
        <w:t xml:space="preserve">, </w:t>
      </w:r>
      <w:r>
        <w:rPr>
          <w:rFonts w:ascii="Courier New" w:hAnsi="Courier New"/>
          <w:color w:val="C7254E"/>
          <w:sz w:val="18"/>
        </w:rPr>
        <w:t>groupKey</w:t>
      </w:r>
      <w:r>
        <w:rPr>
          <w:color w:val="333333"/>
          <w:sz w:val="22"/>
        </w:rPr>
        <w:t xml:space="preserve"> (for collapsing similar notifications), </w:t>
      </w:r>
      <w:r>
        <w:rPr>
          <w:rFonts w:ascii="Courier New" w:hAnsi="Courier New"/>
          <w:color w:val="C7254E"/>
          <w:sz w:val="18"/>
        </w:rPr>
        <w:t>createdAt</w:t>
      </w:r>
      <w:r>
        <w:rPr>
          <w:color w:val="333333"/>
          <w:sz w:val="22"/>
        </w:rPr>
        <w:t>.</w:t>
      </w:r>
    </w:p>
    <w:p>
      <w:r>
        <w:rPr>
          <w:b/>
          <w:color w:val="333333"/>
          <w:sz w:val="22"/>
        </w:rPr>
        <w:t>Fixed by ORM switch?</w:t>
      </w:r>
      <w:r>
        <w:rPr>
          <w:color w:val="333333"/>
          <w:sz w:val="22"/>
        </w:rPr>
        <w:t xml:space="preserve"> No — missing model.</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9: No Visibility Tier in Schema</w:t>
      </w:r>
    </w:p>
    <w:p>
      <w:r>
        <w:rPr>
          <w:b/>
          <w:color w:val="333333"/>
          <w:sz w:val="22"/>
        </w:rPr>
        <w:t>Severity:</w:t>
      </w:r>
      <w:r>
        <w:rPr>
          <w:color w:val="333333"/>
          <w:sz w:val="22"/>
        </w:rPr>
        <w:t xml:space="preserve"> High</w:t>
      </w:r>
    </w:p>
    <w:p>
      <w:r>
        <w:rPr>
          <w:b/>
          <w:color w:val="333333"/>
          <w:sz w:val="22"/>
        </w:rPr>
        <w:t>Evidence:</w:t>
      </w:r>
      <w:r>
        <w:rPr>
          <w:color w:val="333333"/>
          <w:sz w:val="22"/>
        </w:rPr>
        <w:t xml:space="preserve"> FEATURE_ARCHITECTURE.md (lines 229-239) promises four visibility tiers: Free, Member, VIP, Boosted. The schema has only </w:t>
      </w:r>
      <w:r>
        <w:rPr>
          <w:rFonts w:ascii="Courier New" w:hAnsi="Courier New"/>
          <w:color w:val="C7254E"/>
          <w:sz w:val="18"/>
        </w:rPr>
        <w:t>Visibility</w:t>
      </w:r>
      <w:r>
        <w:rPr>
          <w:color w:val="333333"/>
          <w:sz w:val="22"/>
        </w:rPr>
        <w:t xml:space="preserve"> enum with </w:t>
      </w:r>
      <w:r>
        <w:rPr>
          <w:rFonts w:ascii="Courier New" w:hAnsi="Courier New"/>
          <w:color w:val="C7254E"/>
          <w:sz w:val="18"/>
        </w:rPr>
        <w:t>PUBLIC</w:t>
      </w:r>
      <w:r>
        <w:rPr>
          <w:color w:val="333333"/>
          <w:sz w:val="22"/>
        </w:rPr>
        <w:t xml:space="preserve">, </w:t>
      </w:r>
      <w:r>
        <w:rPr>
          <w:rFonts w:ascii="Courier New" w:hAnsi="Courier New"/>
          <w:color w:val="C7254E"/>
          <w:sz w:val="18"/>
        </w:rPr>
        <w:t>CONNECTIONS</w:t>
      </w:r>
      <w:r>
        <w:rPr>
          <w:color w:val="333333"/>
          <w:sz w:val="22"/>
        </w:rPr>
        <w:t xml:space="preserve">, </w:t>
      </w:r>
      <w:r>
        <w:rPr>
          <w:rFonts w:ascii="Courier New" w:hAnsi="Courier New"/>
          <w:color w:val="C7254E"/>
          <w:sz w:val="18"/>
        </w:rPr>
        <w:t>PRIVATE</w:t>
      </w:r>
      <w:r>
        <w:rPr>
          <w:color w:val="333333"/>
          <w:sz w:val="22"/>
        </w:rPr>
        <w:t xml:space="preserve"> — which is access control (who can see it), not feed ranking (how prominently it appears).</w:t>
      </w:r>
    </w:p>
    <w:p>
      <w:r>
        <w:rPr>
          <w:color w:val="333333"/>
          <w:sz w:val="22"/>
        </w:rPr>
        <w:t>These are two different concepts:</w:t>
      </w:r>
    </w:p>
    <w:p>
      <w:pPr>
        <w:spacing w:after="60"/>
        <w:ind w:left="567"/>
      </w:pPr>
      <w:r>
        <w:rPr>
          <w:color w:val="2D5F8A"/>
          <w:sz w:val="22"/>
        </w:rPr>
        <w:t xml:space="preserve">• </w:t>
      </w:r>
      <w:r>
        <w:rPr>
          <w:b/>
          <w:color w:val="333333"/>
          <w:sz w:val="22"/>
        </w:rPr>
        <w:t>Access control</w:t>
      </w:r>
      <w:r>
        <w:rPr>
          <w:color w:val="333333"/>
          <w:sz w:val="22"/>
        </w:rPr>
        <w:t xml:space="preserve"> (Visibility): PUBLIC / CONNECTIONS / PRIVATE — determines whether a user </w:t>
      </w:r>
      <w:r>
        <w:rPr>
          <w:i/>
          <w:color w:val="333333"/>
          <w:sz w:val="22"/>
        </w:rPr>
        <w:t>can</w:t>
      </w:r>
      <w:r>
        <w:rPr>
          <w:color w:val="333333"/>
          <w:sz w:val="22"/>
        </w:rPr>
        <w:t xml:space="preserve"> see content</w:t>
      </w:r>
    </w:p>
    <w:p>
      <w:pPr>
        <w:spacing w:after="60"/>
        <w:ind w:left="567"/>
      </w:pPr>
      <w:r>
        <w:rPr>
          <w:color w:val="2D5F8A"/>
          <w:sz w:val="22"/>
        </w:rPr>
        <w:t xml:space="preserve">• </w:t>
      </w:r>
      <w:r>
        <w:rPr>
          <w:b/>
          <w:color w:val="333333"/>
          <w:sz w:val="22"/>
        </w:rPr>
        <w:t>Feed ranking tier</w:t>
      </w:r>
      <w:r>
        <w:rPr>
          <w:color w:val="333333"/>
          <w:sz w:val="22"/>
        </w:rPr>
        <w:t xml:space="preserve"> (VisibilityTier): FREE / MEMBER / VIP / BOOSTED — determines how </w:t>
      </w:r>
      <w:r>
        <w:rPr>
          <w:i/>
          <w:color w:val="333333"/>
          <w:sz w:val="22"/>
        </w:rPr>
        <w:t>prominently</w:t>
      </w:r>
      <w:r>
        <w:rPr>
          <w:color w:val="333333"/>
          <w:sz w:val="22"/>
        </w:rPr>
        <w:t xml:space="preserve"> content surfaces in feeds for users who can see it</w:t>
      </w:r>
    </w:p>
    <w:p>
      <w:r>
        <w:rPr>
          <w:b/>
          <w:color w:val="333333"/>
          <w:sz w:val="22"/>
        </w:rPr>
        <w:t>Fixed by ORM switch?</w:t>
      </w:r>
      <w:r>
        <w:rPr>
          <w:color w:val="333333"/>
          <w:sz w:val="22"/>
        </w:rPr>
        <w:t xml:space="preserve"> No — missing column.</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10: No Per-Module Follow Support</w:t>
      </w:r>
    </w:p>
    <w:p>
      <w:r>
        <w:rPr>
          <w:b/>
          <w:color w:val="333333"/>
          <w:sz w:val="22"/>
        </w:rPr>
        <w:t>Severity:</w:t>
      </w:r>
      <w:r>
        <w:rPr>
          <w:color w:val="333333"/>
          <w:sz w:val="22"/>
        </w:rPr>
        <w:t xml:space="preserve"> High</w:t>
      </w:r>
    </w:p>
    <w:p>
      <w:r>
        <w:rPr>
          <w:b/>
          <w:color w:val="333333"/>
          <w:sz w:val="22"/>
        </w:rPr>
        <w:t>Evidence:</w:t>
      </w:r>
      <w:r>
        <w:rPr>
          <w:color w:val="333333"/>
          <w:sz w:val="22"/>
        </w:rPr>
        <w:t xml:space="preserve"> FEATURE_ARCHITECTURE.md describes "per-module follow relationships" as part of cross-cutting user profiles. The old database had </w:t>
      </w:r>
      <w:r>
        <w:rPr>
          <w:rFonts w:ascii="Courier New" w:hAnsi="Courier New"/>
          <w:color w:val="C7254E"/>
          <w:sz w:val="18"/>
        </w:rPr>
        <w:t>user_follower_by_modules</w:t>
      </w:r>
      <w:r>
        <w:rPr>
          <w:color w:val="333333"/>
          <w:sz w:val="22"/>
        </w:rPr>
        <w:t xml:space="preserve"> with a </w:t>
      </w:r>
      <w:r>
        <w:rPr>
          <w:rFonts w:ascii="Courier New" w:hAnsi="Courier New"/>
          <w:color w:val="C7254E"/>
          <w:sz w:val="18"/>
        </w:rPr>
        <w:t>module</w:t>
      </w:r>
      <w:r>
        <w:rPr>
          <w:color w:val="333333"/>
          <w:sz w:val="22"/>
        </w:rPr>
        <w:t xml:space="preserve"> column. The new </w:t>
      </w:r>
      <w:r>
        <w:rPr>
          <w:rFonts w:ascii="Courier New" w:hAnsi="Courier New"/>
          <w:color w:val="C7254E"/>
          <w:sz w:val="18"/>
        </w:rPr>
        <w:t>Connection</w:t>
      </w:r>
      <w:r>
        <w:rPr>
          <w:color w:val="333333"/>
          <w:sz w:val="22"/>
        </w:rPr>
        <w:t xml:space="preserve"> model has no module scope — a follow is global.</w:t>
      </w:r>
    </w:p>
    <w:p>
      <w:r>
        <w:rPr>
          <w:b/>
          <w:color w:val="333333"/>
          <w:sz w:val="22"/>
        </w:rPr>
        <w:t>What breaks:</w:t>
      </w:r>
      <w:r>
        <w:rPr>
          <w:color w:val="333333"/>
          <w:sz w:val="22"/>
        </w:rPr>
        <w:t xml:space="preserve"> A user following someone's video content is forced to also see their marketplace listings and social posts. The old app explicitly supported "I follow your videos but not your shop."</w:t>
      </w:r>
    </w:p>
    <w:p>
      <w:r>
        <w:rPr>
          <w:b/>
          <w:color w:val="333333"/>
          <w:sz w:val="22"/>
        </w:rPr>
        <w:t>Fixed by ORM switch?</w:t>
      </w:r>
      <w:r>
        <w:rPr>
          <w:color w:val="333333"/>
          <w:sz w:val="22"/>
        </w:rPr>
        <w:t xml:space="preserve"> No — missing column.</w:t>
      </w:r>
    </w:p>
    <w:p>
      <w:pPr>
        <w:spacing w:before="80" w:after="80"/>
      </w:pPr>
      <w:r>
        <w:rPr>
          <w:color w:val="CCCCCC"/>
          <w:sz w:val="12"/>
        </w:rPr>
        <w:t>────────────────────────────────────────────────────────────────────────────────</w:t>
      </w:r>
    </w:p>
    <w:p>
      <w:pPr>
        <w:shd w:fill="3A7CBD" w:val="clear"/>
        <w:spacing w:before="200" w:after="160"/>
      </w:pPr>
      <w:r>
        <w:rPr>
          <w:rFonts w:ascii="Calibri" w:hAnsi="Calibri"/>
          <w:b/>
          <w:color w:val="FFFFFF"/>
          <w:sz w:val="26"/>
        </w:rPr>
        <w:t xml:space="preserve">  Medium Issues</w:t>
      </w:r>
    </w:p>
    <w:p>
      <w:pPr>
        <w:shd w:fill="5A9BD5" w:val="clear"/>
        <w:spacing w:before="200" w:after="160"/>
      </w:pPr>
      <w:r>
        <w:rPr>
          <w:rFonts w:ascii="Calibri" w:hAnsi="Calibri"/>
          <w:b/>
          <w:color w:val="FFFFFF"/>
          <w:sz w:val="22"/>
        </w:rPr>
        <w:t xml:space="preserve">  Issue 11: No Content Sub-Type for Absorbed Modules</w:t>
      </w:r>
    </w:p>
    <w:p>
      <w:r>
        <w:rPr>
          <w:b/>
          <w:color w:val="333333"/>
          <w:sz w:val="22"/>
        </w:rPr>
        <w:t>Severity:</w:t>
      </w:r>
      <w:r>
        <w:rPr>
          <w:color w:val="333333"/>
          <w:sz w:val="22"/>
        </w:rPr>
        <w:t xml:space="preserve"> Medium</w:t>
      </w:r>
    </w:p>
    <w:p>
      <w:r>
        <w:rPr>
          <w:b/>
          <w:color w:val="333333"/>
          <w:sz w:val="22"/>
        </w:rPr>
        <w:t>Evidence:</w:t>
      </w:r>
      <w:r>
        <w:rPr>
          <w:color w:val="333333"/>
          <w:sz w:val="22"/>
        </w:rPr>
        <w:t xml:space="preserve"> FEATURE_ARCHITECTURE.md (lines 212-224) describes Blog, Notice Board, VIP Pages, Find Discount, Lost &amp; Found, and Missing Person being absorbed into the core experiences. The </w:t>
      </w:r>
      <w:r>
        <w:rPr>
          <w:rFonts w:ascii="Courier New" w:hAnsi="Courier New"/>
          <w:color w:val="C7254E"/>
          <w:sz w:val="18"/>
        </w:rPr>
        <w:t>ContentType</w:t>
      </w:r>
      <w:r>
        <w:rPr>
          <w:color w:val="333333"/>
          <w:sz w:val="22"/>
        </w:rPr>
        <w:t xml:space="preserve"> enum has </w:t>
      </w:r>
      <w:r>
        <w:rPr>
          <w:rFonts w:ascii="Courier New" w:hAnsi="Courier New"/>
          <w:color w:val="C7254E"/>
          <w:sz w:val="18"/>
        </w:rPr>
        <w:t>POST</w:t>
      </w:r>
      <w:r>
        <w:rPr>
          <w:color w:val="333333"/>
          <w:sz w:val="22"/>
        </w:rPr>
        <w:t xml:space="preserve"> but no way to distinguish a regular post from a blog post, a notice, or a missing person alert.</w:t>
      </w:r>
    </w:p>
    <w:p>
      <w:r>
        <w:rPr>
          <w:b/>
          <w:color w:val="333333"/>
          <w:sz w:val="22"/>
        </w:rPr>
        <w:t>Fixed by ORM switch?</w:t>
      </w:r>
      <w:r>
        <w:rPr>
          <w:color w:val="333333"/>
          <w:sz w:val="22"/>
        </w:rPr>
        <w:t xml:space="preserve"> Yes — CTI child entities naturally discriminate subtypes via typed columns.</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12: No Audio/Music Model</w:t>
      </w:r>
    </w:p>
    <w:p>
      <w:r>
        <w:rPr>
          <w:b/>
          <w:color w:val="333333"/>
          <w:sz w:val="22"/>
        </w:rPr>
        <w:t>Severity:</w:t>
      </w:r>
      <w:r>
        <w:rPr>
          <w:color w:val="333333"/>
          <w:sz w:val="22"/>
        </w:rPr>
        <w:t xml:space="preserve"> Medium</w:t>
      </w:r>
    </w:p>
    <w:p>
      <w:r>
        <w:rPr>
          <w:b/>
          <w:color w:val="333333"/>
          <w:sz w:val="22"/>
        </w:rPr>
        <w:t>Evidence:</w:t>
      </w:r>
      <w:r>
        <w:rPr>
          <w:color w:val="333333"/>
          <w:sz w:val="22"/>
        </w:rPr>
        <w:t xml:space="preserve"> The old system had 7 tables for TikTok-style audio: </w:t>
      </w:r>
      <w:r>
        <w:rPr>
          <w:rFonts w:ascii="Courier New" w:hAnsi="Courier New"/>
          <w:color w:val="C7254E"/>
          <w:sz w:val="18"/>
        </w:rPr>
        <w:t>albums</w:t>
      </w:r>
      <w:r>
        <w:rPr>
          <w:color w:val="333333"/>
          <w:sz w:val="22"/>
        </w:rPr>
        <w:t xml:space="preserve">, </w:t>
      </w:r>
      <w:r>
        <w:rPr>
          <w:rFonts w:ascii="Courier New" w:hAnsi="Courier New"/>
          <w:color w:val="C7254E"/>
          <w:sz w:val="18"/>
        </w:rPr>
        <w:t>artists</w:t>
      </w:r>
      <w:r>
        <w:rPr>
          <w:color w:val="333333"/>
          <w:sz w:val="22"/>
        </w:rPr>
        <w:t xml:space="preserve">, </w:t>
      </w:r>
      <w:r>
        <w:rPr>
          <w:rFonts w:ascii="Courier New" w:hAnsi="Courier New"/>
          <w:color w:val="C7254E"/>
          <w:sz w:val="18"/>
        </w:rPr>
        <w:t>audio_artists</w:t>
      </w:r>
      <w:r>
        <w:rPr>
          <w:color w:val="333333"/>
          <w:sz w:val="22"/>
        </w:rPr>
        <w:t xml:space="preserve">, </w:t>
      </w:r>
      <w:r>
        <w:rPr>
          <w:rFonts w:ascii="Courier New" w:hAnsi="Courier New"/>
          <w:color w:val="C7254E"/>
          <w:sz w:val="18"/>
        </w:rPr>
        <w:t>audio_tracks</w:t>
      </w:r>
      <w:r>
        <w:rPr>
          <w:color w:val="333333"/>
          <w:sz w:val="22"/>
        </w:rPr>
        <w:t xml:space="preserve">, </w:t>
      </w:r>
      <w:r>
        <w:rPr>
          <w:rFonts w:ascii="Courier New" w:hAnsi="Courier New"/>
          <w:color w:val="C7254E"/>
          <w:sz w:val="18"/>
        </w:rPr>
        <w:t>audio_track_claims</w:t>
      </w:r>
      <w:r>
        <w:rPr>
          <w:color w:val="333333"/>
          <w:sz w:val="22"/>
        </w:rPr>
        <w:t xml:space="preserve">, </w:t>
      </w:r>
      <w:r>
        <w:rPr>
          <w:rFonts w:ascii="Courier New" w:hAnsi="Courier New"/>
          <w:color w:val="C7254E"/>
          <w:sz w:val="18"/>
        </w:rPr>
        <w:t>audio_track_favorites</w:t>
      </w:r>
      <w:r>
        <w:rPr>
          <w:color w:val="333333"/>
          <w:sz w:val="22"/>
        </w:rPr>
        <w:t xml:space="preserve">, </w:t>
      </w:r>
      <w:r>
        <w:rPr>
          <w:rFonts w:ascii="Courier New" w:hAnsi="Courier New"/>
          <w:color w:val="C7254E"/>
          <w:sz w:val="18"/>
        </w:rPr>
        <w:t>favorite_tags</w:t>
      </w:r>
      <w:r>
        <w:rPr>
          <w:color w:val="333333"/>
          <w:sz w:val="22"/>
        </w:rPr>
        <w:t>. The new schema has nothing for audio.</w:t>
      </w:r>
    </w:p>
    <w:p>
      <w:r>
        <w:rPr>
          <w:b/>
          <w:color w:val="333333"/>
          <w:sz w:val="22"/>
        </w:rPr>
        <w:t>Impact:</w:t>
      </w:r>
      <w:r>
        <w:rPr>
          <w:color w:val="333333"/>
          <w:sz w:val="22"/>
        </w:rPr>
        <w:t xml:space="preserve"> Video creation with music overlay (a core TikTok-like feature) has no backend support. Music search, attribution, copyright claims, trending sounds — all missing.</w:t>
      </w:r>
    </w:p>
    <w:p>
      <w:r>
        <w:rPr>
          <w:b/>
          <w:color w:val="333333"/>
          <w:sz w:val="22"/>
        </w:rPr>
        <w:t>Fix:</w:t>
      </w:r>
      <w:r>
        <w:rPr>
          <w:color w:val="333333"/>
          <w:sz w:val="22"/>
        </w:rPr>
        <w:t xml:space="preserve"> Create </w:t>
      </w:r>
      <w:r>
        <w:rPr>
          <w:rFonts w:ascii="Courier New" w:hAnsi="Courier New"/>
          <w:color w:val="C7254E"/>
          <w:sz w:val="18"/>
        </w:rPr>
        <w:t>AudioTrack</w:t>
      </w:r>
      <w:r>
        <w:rPr>
          <w:color w:val="333333"/>
          <w:sz w:val="22"/>
        </w:rPr>
        <w:t xml:space="preserve"> entity with </w:t>
      </w:r>
      <w:r>
        <w:rPr>
          <w:rFonts w:ascii="Courier New" w:hAnsi="Courier New"/>
          <w:color w:val="C7254E"/>
          <w:sz w:val="18"/>
        </w:rPr>
        <w:t>id</w:t>
      </w:r>
      <w:r>
        <w:rPr>
          <w:color w:val="333333"/>
          <w:sz w:val="22"/>
        </w:rPr>
        <w:t xml:space="preserve">, </w:t>
      </w:r>
      <w:r>
        <w:rPr>
          <w:rFonts w:ascii="Courier New" w:hAnsi="Courier New"/>
          <w:color w:val="C7254E"/>
          <w:sz w:val="18"/>
        </w:rPr>
        <w:t>title</w:t>
      </w:r>
      <w:r>
        <w:rPr>
          <w:color w:val="333333"/>
          <w:sz w:val="22"/>
        </w:rPr>
        <w:t xml:space="preserve">, </w:t>
      </w:r>
      <w:r>
        <w:rPr>
          <w:rFonts w:ascii="Courier New" w:hAnsi="Courier New"/>
          <w:color w:val="C7254E"/>
          <w:sz w:val="18"/>
        </w:rPr>
        <w:t>artistName</w:t>
      </w:r>
      <w:r>
        <w:rPr>
          <w:color w:val="333333"/>
          <w:sz w:val="22"/>
        </w:rPr>
        <w:t xml:space="preserve">, </w:t>
      </w:r>
      <w:r>
        <w:rPr>
          <w:rFonts w:ascii="Courier New" w:hAnsi="Courier New"/>
          <w:color w:val="C7254E"/>
          <w:sz w:val="18"/>
        </w:rPr>
        <w:t>url</w:t>
      </w:r>
      <w:r>
        <w:rPr>
          <w:color w:val="333333"/>
          <w:sz w:val="22"/>
        </w:rPr>
        <w:t xml:space="preserve">, </w:t>
      </w:r>
      <w:r>
        <w:rPr>
          <w:rFonts w:ascii="Courier New" w:hAnsi="Courier New"/>
          <w:color w:val="C7254E"/>
          <w:sz w:val="18"/>
        </w:rPr>
        <w:t>durationSeconds</w:t>
      </w:r>
      <w:r>
        <w:rPr>
          <w:color w:val="333333"/>
          <w:sz w:val="22"/>
        </w:rPr>
        <w:t xml:space="preserve">, </w:t>
      </w:r>
      <w:r>
        <w:rPr>
          <w:rFonts w:ascii="Courier New" w:hAnsi="Courier New"/>
          <w:color w:val="C7254E"/>
          <w:sz w:val="18"/>
        </w:rPr>
        <w:t>usageCount</w:t>
      </w:r>
      <w:r>
        <w:rPr>
          <w:color w:val="333333"/>
          <w:sz w:val="22"/>
        </w:rPr>
        <w:t xml:space="preserve">, </w:t>
      </w:r>
      <w:r>
        <w:rPr>
          <w:rFonts w:ascii="Courier New" w:hAnsi="Courier New"/>
          <w:color w:val="C7254E"/>
          <w:sz w:val="18"/>
        </w:rPr>
        <w:t>isOriginal</w:t>
      </w:r>
      <w:r>
        <w:rPr>
          <w:color w:val="333333"/>
          <w:sz w:val="22"/>
        </w:rPr>
        <w:t xml:space="preserve">, </w:t>
      </w:r>
      <w:r>
        <w:rPr>
          <w:rFonts w:ascii="Courier New" w:hAnsi="Courier New"/>
          <w:color w:val="C7254E"/>
          <w:sz w:val="18"/>
        </w:rPr>
        <w:t>sourceVideoId</w:t>
      </w:r>
      <w:r>
        <w:rPr>
          <w:color w:val="333333"/>
          <w:sz w:val="22"/>
        </w:rPr>
        <w:t xml:space="preserve"> (for "original sound" from user videos). Create </w:t>
      </w:r>
      <w:r>
        <w:rPr>
          <w:rFonts w:ascii="Courier New" w:hAnsi="Courier New"/>
          <w:color w:val="C7254E"/>
          <w:sz w:val="18"/>
        </w:rPr>
        <w:t>AudioTrackFavorite</w:t>
      </w:r>
      <w:r>
        <w:rPr>
          <w:color w:val="333333"/>
          <w:sz w:val="22"/>
        </w:rPr>
        <w:t xml:space="preserve"> for user sound libraries. Copyright claims can be deferred to a later phase.</w:t>
      </w:r>
    </w:p>
    <w:p>
      <w:r>
        <w:rPr>
          <w:b/>
          <w:color w:val="333333"/>
          <w:sz w:val="22"/>
        </w:rPr>
        <w:t>Fixed by ORM switch?</w:t>
      </w:r>
      <w:r>
        <w:rPr>
          <w:color w:val="333333"/>
          <w:sz w:val="22"/>
        </w:rPr>
        <w:t xml:space="preserve"> No — missing model.</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13: Thread Missing moduleKey</w:t>
      </w:r>
    </w:p>
    <w:p>
      <w:r>
        <w:rPr>
          <w:b/>
          <w:color w:val="333333"/>
          <w:sz w:val="22"/>
        </w:rPr>
        <w:t>Severity:</w:t>
      </w:r>
      <w:r>
        <w:rPr>
          <w:color w:val="333333"/>
          <w:sz w:val="22"/>
        </w:rPr>
        <w:t xml:space="preserve"> Medium</w:t>
      </w:r>
    </w:p>
    <w:p>
      <w:r>
        <w:rPr>
          <w:b/>
          <w:color w:val="333333"/>
          <w:sz w:val="22"/>
        </w:rPr>
        <w:t>Lines:</w:t>
      </w:r>
      <w:r>
        <w:rPr>
          <w:color w:val="333333"/>
          <w:sz w:val="22"/>
        </w:rPr>
        <w:t xml:space="preserve"> schema.prisma L393-413</w:t>
      </w:r>
    </w:p>
    <w:p>
      <w:r>
        <w:rPr>
          <w:b/>
          <w:color w:val="333333"/>
          <w:sz w:val="22"/>
        </w:rPr>
        <w:t>Evidence:</w:t>
      </w:r>
      <w:r>
        <w:rPr>
          <w:color w:val="333333"/>
          <w:sz w:val="22"/>
        </w:rPr>
        <w:t xml:space="preserve"> The old </w:t>
      </w:r>
      <w:r>
        <w:rPr>
          <w:rFonts w:ascii="Courier New" w:hAnsi="Courier New"/>
          <w:color w:val="C7254E"/>
          <w:sz w:val="18"/>
        </w:rPr>
        <w:t>threads</w:t>
      </w:r>
      <w:r>
        <w:rPr>
          <w:color w:val="333333"/>
          <w:sz w:val="22"/>
        </w:rPr>
        <w:t xml:space="preserve"> table had </w:t>
      </w:r>
      <w:r>
        <w:rPr>
          <w:rFonts w:ascii="Courier New" w:hAnsi="Courier New"/>
          <w:color w:val="C7254E"/>
          <w:sz w:val="18"/>
        </w:rPr>
        <w:t>moduleKey</w:t>
      </w:r>
      <w:r>
        <w:rPr>
          <w:color w:val="333333"/>
          <w:sz w:val="22"/>
        </w:rPr>
        <w:t xml:space="preserve"> enum (</w:t>
      </w:r>
      <w:r>
        <w:rPr>
          <w:rFonts w:ascii="Courier New" w:hAnsi="Courier New"/>
          <w:color w:val="C7254E"/>
          <w:sz w:val="18"/>
        </w:rPr>
        <w:t>video_making</w:t>
      </w:r>
      <w:r>
        <w:rPr>
          <w:color w:val="333333"/>
          <w:sz w:val="22"/>
        </w:rPr>
        <w:t xml:space="preserve">, </w:t>
      </w:r>
      <w:r>
        <w:rPr>
          <w:rFonts w:ascii="Courier New" w:hAnsi="Courier New"/>
          <w:color w:val="C7254E"/>
          <w:sz w:val="18"/>
        </w:rPr>
        <w:t>buy_sell</w:t>
      </w:r>
      <w:r>
        <w:rPr>
          <w:color w:val="333333"/>
          <w:sz w:val="22"/>
        </w:rPr>
        <w:t xml:space="preserve">, </w:t>
      </w:r>
      <w:r>
        <w:rPr>
          <w:rFonts w:ascii="Courier New" w:hAnsi="Courier New"/>
          <w:color w:val="C7254E"/>
          <w:sz w:val="18"/>
        </w:rPr>
        <w:t>dating</w:t>
      </w:r>
      <w:r>
        <w:rPr>
          <w:color w:val="333333"/>
          <w:sz w:val="22"/>
        </w:rPr>
        <w:t xml:space="preserve">, </w:t>
      </w:r>
      <w:r>
        <w:rPr>
          <w:rFonts w:ascii="Courier New" w:hAnsi="Courier New"/>
          <w:color w:val="C7254E"/>
          <w:sz w:val="18"/>
        </w:rPr>
        <w:t>social_stumble</w:t>
      </w:r>
      <w:r>
        <w:rPr>
          <w:color w:val="333333"/>
          <w:sz w:val="22"/>
        </w:rPr>
        <w:t xml:space="preserve">) — critical for knowing whether a conversation is a marketplace inquiry, a dating match chat, or a social DM. The new </w:t>
      </w:r>
      <w:r>
        <w:rPr>
          <w:rFonts w:ascii="Courier New" w:hAnsi="Courier New"/>
          <w:color w:val="C7254E"/>
          <w:sz w:val="18"/>
        </w:rPr>
        <w:t>Thread</w:t>
      </w:r>
      <w:r>
        <w:rPr>
          <w:color w:val="333333"/>
          <w:sz w:val="22"/>
        </w:rPr>
        <w:t xml:space="preserve"> model has no </w:t>
      </w:r>
      <w:r>
        <w:rPr>
          <w:rFonts w:ascii="Courier New" w:hAnsi="Courier New"/>
          <w:color w:val="C7254E"/>
          <w:sz w:val="18"/>
        </w:rPr>
        <w:t>moduleKey</w:t>
      </w:r>
      <w:r>
        <w:rPr>
          <w:color w:val="333333"/>
          <w:sz w:val="22"/>
        </w:rPr>
        <w:t>.</w:t>
      </w:r>
    </w:p>
    <w:p>
      <w:r>
        <w:rPr>
          <w:b/>
          <w:color w:val="333333"/>
          <w:sz w:val="22"/>
        </w:rPr>
        <w:t>Impact:</w:t>
      </w:r>
      <w:r>
        <w:rPr>
          <w:color w:val="333333"/>
          <w:sz w:val="22"/>
        </w:rPr>
        <w:t xml:space="preserve"> Can't filter chats by context ("show me my marketplace conversations"). Can't apply module-specific chat rules (marketplace: auto-close after sale; dating: only allow after match).</w:t>
      </w:r>
    </w:p>
    <w:p>
      <w:r>
        <w:rPr>
          <w:b/>
          <w:color w:val="333333"/>
          <w:sz w:val="22"/>
        </w:rPr>
        <w:t>Fix:</w:t>
      </w:r>
      <w:r>
        <w:rPr>
          <w:color w:val="333333"/>
          <w:sz w:val="22"/>
        </w:rPr>
        <w:t xml:space="preserve"> Add </w:t>
      </w:r>
      <w:r>
        <w:rPr>
          <w:rFonts w:ascii="Courier New" w:hAnsi="Courier New"/>
          <w:color w:val="C7254E"/>
          <w:sz w:val="18"/>
        </w:rPr>
        <w:t>moduleKey</w:t>
      </w:r>
      <w:r>
        <w:rPr>
          <w:color w:val="333333"/>
          <w:sz w:val="22"/>
        </w:rPr>
        <w:t xml:space="preserve"> enum to Thread. Also add </w:t>
      </w:r>
      <w:r>
        <w:rPr>
          <w:rFonts w:ascii="Courier New" w:hAnsi="Courier New"/>
          <w:color w:val="C7254E"/>
          <w:sz w:val="18"/>
        </w:rPr>
        <w:t>contextId</w:t>
      </w:r>
      <w:r>
        <w:rPr>
          <w:color w:val="333333"/>
          <w:sz w:val="22"/>
        </w:rPr>
        <w:t xml:space="preserve"> (nullable string) for linking to the entity that initiated the conversation (product ID, match ID, etc.).</w:t>
      </w:r>
    </w:p>
    <w:p>
      <w:r>
        <w:rPr>
          <w:b/>
          <w:color w:val="333333"/>
          <w:sz w:val="22"/>
        </w:rPr>
        <w:t>Fixed by ORM switch?</w:t>
      </w:r>
      <w:r>
        <w:rPr>
          <w:color w:val="333333"/>
          <w:sz w:val="22"/>
        </w:rPr>
        <w:t xml:space="preserve"> No — missing column.</w:t>
      </w:r>
    </w:p>
    <w:p>
      <w:pPr>
        <w:spacing w:before="80" w:after="80"/>
      </w:pPr>
      <w:r>
        <w:rPr>
          <w:color w:val="CCCCCC"/>
          <w:sz w:val="12"/>
        </w:rPr>
        <w:t>────────────────────────────────────────────────────────────────────────────────</w:t>
      </w:r>
    </w:p>
    <w:p>
      <w:pPr>
        <w:shd w:fill="5A9BD5" w:val="clear"/>
        <w:spacing w:before="200" w:after="160"/>
      </w:pPr>
      <w:r>
        <w:rPr>
          <w:rFonts w:ascii="Calibri" w:hAnsi="Calibri"/>
          <w:b/>
          <w:color w:val="FFFFFF"/>
          <w:sz w:val="22"/>
        </w:rPr>
        <w:t xml:space="preserve">  Issue 14: Engagement Counters Have No Transaction Safety</w:t>
      </w:r>
    </w:p>
    <w:p>
      <w:r>
        <w:rPr>
          <w:b/>
          <w:color w:val="333333"/>
          <w:sz w:val="22"/>
        </w:rPr>
        <w:t>Severity:</w:t>
      </w:r>
      <w:r>
        <w:rPr>
          <w:color w:val="333333"/>
          <w:sz w:val="22"/>
        </w:rPr>
        <w:t xml:space="preserve"> Medium</w:t>
      </w:r>
    </w:p>
    <w:p>
      <w:r>
        <w:rPr>
          <w:b/>
          <w:color w:val="333333"/>
          <w:sz w:val="22"/>
        </w:rPr>
        <w:t>Lines:</w:t>
      </w:r>
      <w:r>
        <w:rPr>
          <w:color w:val="333333"/>
          <w:sz w:val="22"/>
        </w:rPr>
        <w:t xml:space="preserve"> schema.prisma L243-247, routes.ts L314-320</w:t>
      </w:r>
    </w:p>
    <w:p>
      <w:r>
        <w:rPr>
          <w:b/>
          <w:color w:val="333333"/>
          <w:sz w:val="22"/>
        </w:rPr>
        <w:t>Evidence:</w:t>
      </w:r>
      <w:r>
        <w:rPr>
          <w:color w:val="333333"/>
          <w:sz w:val="22"/>
        </w:rPr>
        <w:t xml:space="preserve"> Like/unlike operations increment/decrement counters in a separate query from the interaction creation:</w:t>
      </w:r>
    </w:p>
    <w:p>
      <w:pPr>
        <w:spacing w:before="80" w:after="0" w:line="220" w:lineRule="exact"/>
        <w:shd w:fill="F0F0F0" w:val="clear"/>
      </w:pPr>
      <w:r>
        <w:rPr>
          <w:rFonts w:ascii="Courier New" w:hAnsi="Courier New"/>
          <w:color w:val="333333"/>
          <w:sz w:val="18"/>
        </w:rPr>
        <w:t>// routes.ts L298-320 — two separate operations, no transaction</w:t>
      </w:r>
    </w:p>
    <w:p>
      <w:pPr>
        <w:spacing w:before="0" w:after="0" w:line="220" w:lineRule="exact"/>
        <w:shd w:fill="F0F0F0" w:val="clear"/>
      </w:pPr>
      <w:r>
        <w:rPr>
          <w:rFonts w:ascii="Courier New" w:hAnsi="Courier New"/>
          <w:color w:val="333333"/>
          <w:sz w:val="18"/>
        </w:rPr>
        <w:t>await fastify.prisma.interaction.upsert({...}); // Step 1: create interaction</w:t>
      </w:r>
    </w:p>
    <w:p>
      <w:pPr>
        <w:spacing w:before="0" w:after="0" w:line="220" w:lineRule="exact"/>
        <w:shd w:fill="F0F0F0" w:val="clear"/>
      </w:pPr>
      <w:r>
        <w:rPr>
          <w:rFonts w:ascii="Courier New" w:hAnsi="Courier New"/>
          <w:color w:val="333333"/>
          <w:sz w:val="18"/>
        </w:rPr>
        <w:t>await fastify.prisma.content.update({           // Step 2: increment counter</w:t>
      </w:r>
    </w:p>
    <w:p>
      <w:pPr>
        <w:spacing w:before="0" w:after="0" w:line="220" w:lineRule="exact"/>
        <w:shd w:fill="F0F0F0" w:val="clear"/>
      </w:pPr>
      <w:r>
        <w:rPr>
          <w:rFonts w:ascii="Courier New" w:hAnsi="Courier New"/>
          <w:color w:val="333333"/>
          <w:sz w:val="18"/>
        </w:rPr>
        <w:t xml:space="preserve">  data: { likeCount: { increment: 1 } },</w:t>
      </w:r>
    </w:p>
    <w:p>
      <w:pPr>
        <w:spacing w:before="0" w:after="80" w:line="220" w:lineRule="exact"/>
        <w:shd w:fill="F0F0F0" w:val="clear"/>
      </w:pPr>
      <w:r>
        <w:rPr>
          <w:rFonts w:ascii="Courier New" w:hAnsi="Courier New"/>
          <w:color w:val="333333"/>
          <w:sz w:val="18"/>
        </w:rPr>
        <w:t>});</w:t>
      </w:r>
    </w:p>
    <w:p>
      <w:r>
        <w:rPr>
          <w:color w:val="333333"/>
          <w:sz w:val="22"/>
        </w:rPr>
        <w:t>If Step 1 succeeds but Step 2 fails (network issue, process crash), the interaction exists but the counter is wrong. Over time, counters drift from actual interaction counts.</w:t>
      </w:r>
    </w:p>
    <w:p>
      <w:r>
        <w:rPr>
          <w:b/>
          <w:color w:val="333333"/>
          <w:sz w:val="22"/>
        </w:rPr>
        <w:t>Fix:</w:t>
      </w:r>
      <w:r>
        <w:rPr>
          <w:color w:val="333333"/>
          <w:sz w:val="22"/>
        </w:rPr>
        <w:t xml:space="preserve"> Wrap in a transaction. Or better: use TypeORM entity subscribers to automatically update counters when interactions are created/deleted — the counter update becomes a side effect of the interaction, not a separate manual operation.</w:t>
      </w:r>
    </w:p>
    <w:p>
      <w:r>
        <w:rPr>
          <w:b/>
          <w:color w:val="333333"/>
          <w:sz w:val="22"/>
        </w:rPr>
        <w:t>Fixed by ORM switch?</w:t>
      </w:r>
      <w:r>
        <w:rPr>
          <w:color w:val="333333"/>
          <w:sz w:val="22"/>
        </w:rPr>
        <w:t xml:space="preserve"> Partially — TypeORM subscribers can automate counter updates, but the transaction pattern is still needed for financial operations (auction bids).</w:t>
      </w:r>
    </w:p>
    <w:p>
      <w:pPr>
        <w:spacing w:before="80" w:after="80"/>
      </w:pPr>
      <w:r>
        <w:rPr>
          <w:color w:val="CCCCCC"/>
          <w:sz w:val="12"/>
        </w:rPr>
        <w:t>────────────────────────────────────────────────────────────────────────────────</w:t>
      </w:r>
    </w:p>
    <w:p>
      <w:pPr>
        <w:shd w:fill="3A7CBD" w:val="clear"/>
        <w:spacing w:before="200" w:after="160"/>
      </w:pPr>
      <w:r>
        <w:rPr>
          <w:rFonts w:ascii="Calibri" w:hAnsi="Calibri"/>
          <w:b/>
          <w:color w:val="FFFFFF"/>
          <w:sz w:val="26"/>
        </w:rPr>
        <w:t xml:space="preserve">  Score</w:t>
      </w:r>
    </w:p>
    <w:p>
      <w:r>
        <w:rPr>
          <w:b/>
          <w:color w:val="333333"/>
          <w:sz w:val="22"/>
        </w:rPr>
        <w:t>ORM switch resolves or partially resolves 5 of 14 issues.</w:t>
      </w:r>
      <w:r>
        <w:rPr>
          <w:color w:val="333333"/>
          <w:sz w:val="22"/>
        </w:rPr>
        <w:t xml:space="preserve"> The remaining 9 require schema design work regardless of ORM choice.</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2: Recommended Schema</w:t>
      </w:r>
    </w:p>
    <w:p>
      <w:pPr>
        <w:shd w:fill="3A7CBD" w:val="clear"/>
        <w:spacing w:before="200" w:after="160"/>
      </w:pPr>
      <w:r>
        <w:rPr>
          <w:rFonts w:ascii="Calibri" w:hAnsi="Calibri"/>
          <w:b/>
          <w:color w:val="FFFFFF"/>
          <w:sz w:val="26"/>
        </w:rPr>
        <w:t xml:space="preserve">  Entity Relationship Overview</w:t>
      </w:r>
    </w:p>
    <w:p>
      <w:pPr>
        <w:spacing w:before="80" w:after="0" w:line="220" w:lineRule="exact"/>
        <w:shd w:fill="F0F0F0" w:val="clear"/>
      </w:pPr>
      <w:r>
        <w:rPr>
          <w:rFonts w:ascii="Courier New" w:hAnsi="Courier New"/>
          <w:color w:val="333333"/>
          <w:sz w:val="18"/>
        </w:rPr>
        <w:t>User ──┬── 1:1 ── DatingProfile</w:t>
      </w:r>
    </w:p>
    <w:p>
      <w:pPr>
        <w:spacing w:before="0" w:after="0" w:line="220" w:lineRule="exact"/>
        <w:shd w:fill="F0F0F0" w:val="clear"/>
      </w:pPr>
      <w:r>
        <w:rPr>
          <w:rFonts w:ascii="Courier New" w:hAnsi="Courier New"/>
          <w:color w:val="333333"/>
          <w:sz w:val="18"/>
        </w:rPr>
        <w:t xml:space="preserve">       ├── 1:1 ── UserPreferences</w:t>
      </w:r>
    </w:p>
    <w:p>
      <w:pPr>
        <w:spacing w:before="0" w:after="0" w:line="220" w:lineRule="exact"/>
        <w:shd w:fill="F0F0F0" w:val="clear"/>
      </w:pPr>
      <w:r>
        <w:rPr>
          <w:rFonts w:ascii="Courier New" w:hAnsi="Courier New"/>
          <w:color w:val="333333"/>
          <w:sz w:val="18"/>
        </w:rPr>
        <w:t xml:space="preserve">       ├── 1:1 ── YoyoSettings</w:t>
      </w:r>
    </w:p>
    <w:p>
      <w:pPr>
        <w:spacing w:before="0" w:after="0" w:line="220" w:lineRule="exact"/>
        <w:shd w:fill="F0F0F0" w:val="clear"/>
      </w:pPr>
      <w:r>
        <w:rPr>
          <w:rFonts w:ascii="Courier New" w:hAnsi="Courier New"/>
          <w:color w:val="333333"/>
          <w:sz w:val="18"/>
        </w:rPr>
        <w:t xml:space="preserve">       ├── 1:N ── Session</w:t>
      </w:r>
    </w:p>
    <w:p>
      <w:pPr>
        <w:spacing w:before="0" w:after="0" w:line="220" w:lineRule="exact"/>
        <w:shd w:fill="F0F0F0" w:val="clear"/>
      </w:pPr>
      <w:r>
        <w:rPr>
          <w:rFonts w:ascii="Courier New" w:hAnsi="Courier New"/>
          <w:color w:val="333333"/>
          <w:sz w:val="18"/>
        </w:rPr>
        <w:t xml:space="preserve">       ├── 1:N ── Device</w:t>
      </w:r>
    </w:p>
    <w:p>
      <w:pPr>
        <w:spacing w:before="0" w:after="0" w:line="220" w:lineRule="exact"/>
        <w:shd w:fill="F0F0F0" w:val="clear"/>
      </w:pPr>
      <w:r>
        <w:rPr>
          <w:rFonts w:ascii="Courier New" w:hAnsi="Courier New"/>
          <w:color w:val="333333"/>
          <w:sz w:val="18"/>
        </w:rPr>
        <w:t xml:space="preserve">       ├── 1:N ── Content (creator)</w:t>
      </w:r>
    </w:p>
    <w:p>
      <w:pPr>
        <w:spacing w:before="0" w:after="0" w:line="220" w:lineRule="exact"/>
        <w:shd w:fill="F0F0F0" w:val="clear"/>
      </w:pPr>
      <w:r>
        <w:rPr>
          <w:rFonts w:ascii="Courier New" w:hAnsi="Courier New"/>
          <w:color w:val="333333"/>
          <w:sz w:val="18"/>
        </w:rPr>
        <w:t xml:space="preserve">       │            ├── Video (CTI child)</w:t>
      </w:r>
    </w:p>
    <w:p>
      <w:pPr>
        <w:spacing w:before="0" w:after="0" w:line="220" w:lineRule="exact"/>
        <w:shd w:fill="F0F0F0" w:val="clear"/>
      </w:pPr>
      <w:r>
        <w:rPr>
          <w:rFonts w:ascii="Courier New" w:hAnsi="Courier New"/>
          <w:color w:val="333333"/>
          <w:sz w:val="18"/>
        </w:rPr>
        <w:t xml:space="preserve">       │            ├── Product (CTI child)</w:t>
      </w:r>
    </w:p>
    <w:p>
      <w:pPr>
        <w:spacing w:before="0" w:after="0" w:line="220" w:lineRule="exact"/>
        <w:shd w:fill="F0F0F0" w:val="clear"/>
      </w:pPr>
      <w:r>
        <w:rPr>
          <w:rFonts w:ascii="Courier New" w:hAnsi="Courier New"/>
          <w:color w:val="333333"/>
          <w:sz w:val="18"/>
        </w:rPr>
        <w:t xml:space="preserve">       │            │     └── 1:1 ── Auction</w:t>
      </w:r>
    </w:p>
    <w:p>
      <w:pPr>
        <w:spacing w:before="0" w:after="0" w:line="220" w:lineRule="exact"/>
        <w:shd w:fill="F0F0F0" w:val="clear"/>
      </w:pPr>
      <w:r>
        <w:rPr>
          <w:rFonts w:ascii="Courier New" w:hAnsi="Courier New"/>
          <w:color w:val="333333"/>
          <w:sz w:val="18"/>
        </w:rPr>
        <w:t xml:space="preserve">       │            │                  └── 1:N ── Bid</w:t>
      </w:r>
    </w:p>
    <w:p>
      <w:pPr>
        <w:spacing w:before="0" w:after="0" w:line="220" w:lineRule="exact"/>
        <w:shd w:fill="F0F0F0" w:val="clear"/>
      </w:pPr>
      <w:r>
        <w:rPr>
          <w:rFonts w:ascii="Courier New" w:hAnsi="Courier New"/>
          <w:color w:val="333333"/>
          <w:sz w:val="18"/>
        </w:rPr>
        <w:t xml:space="preserve">       │            ├── Post (CTI child)</w:t>
      </w:r>
    </w:p>
    <w:p>
      <w:pPr>
        <w:spacing w:before="0" w:after="0" w:line="220" w:lineRule="exact"/>
        <w:shd w:fill="F0F0F0" w:val="clear"/>
      </w:pPr>
      <w:r>
        <w:rPr>
          <w:rFonts w:ascii="Courier New" w:hAnsi="Courier New"/>
          <w:color w:val="333333"/>
          <w:sz w:val="18"/>
        </w:rPr>
        <w:t xml:space="preserve">       │            ├── Event (CTI child)</w:t>
      </w:r>
    </w:p>
    <w:p>
      <w:pPr>
        <w:spacing w:before="0" w:after="0" w:line="220" w:lineRule="exact"/>
        <w:shd w:fill="F0F0F0" w:val="clear"/>
      </w:pPr>
      <w:r>
        <w:rPr>
          <w:rFonts w:ascii="Courier New" w:hAnsi="Courier New"/>
          <w:color w:val="333333"/>
          <w:sz w:val="18"/>
        </w:rPr>
        <w:t xml:space="preserve">       │            └── WantedAd (CTI child)</w:t>
      </w:r>
    </w:p>
    <w:p>
      <w:pPr>
        <w:spacing w:before="0" w:after="0" w:line="220" w:lineRule="exact"/>
        <w:shd w:fill="F0F0F0" w:val="clear"/>
      </w:pPr>
      <w:r>
        <w:rPr>
          <w:rFonts w:ascii="Courier New" w:hAnsi="Courier New"/>
          <w:color w:val="333333"/>
          <w:sz w:val="18"/>
        </w:rPr>
        <w:t xml:space="preserve">       ├── 1:N ── InteractionState</w:t>
      </w:r>
    </w:p>
    <w:p>
      <w:pPr>
        <w:spacing w:before="0" w:after="0" w:line="220" w:lineRule="exact"/>
        <w:shd w:fill="F0F0F0" w:val="clear"/>
      </w:pPr>
      <w:r>
        <w:rPr>
          <w:rFonts w:ascii="Courier New" w:hAnsi="Courier New"/>
          <w:color w:val="333333"/>
          <w:sz w:val="18"/>
        </w:rPr>
        <w:t xml:space="preserve">       ├── 1:N ── InteractionEvent</w:t>
      </w:r>
    </w:p>
    <w:p>
      <w:pPr>
        <w:spacing w:before="0" w:after="0" w:line="220" w:lineRule="exact"/>
        <w:shd w:fill="F0F0F0" w:val="clear"/>
      </w:pPr>
      <w:r>
        <w:rPr>
          <w:rFonts w:ascii="Courier New" w:hAnsi="Courier New"/>
          <w:color w:val="333333"/>
          <w:sz w:val="18"/>
        </w:rPr>
        <w:t xml:space="preserve">       ├── 1:N ── Comment</w:t>
      </w:r>
    </w:p>
    <w:p>
      <w:pPr>
        <w:spacing w:before="0" w:after="0" w:line="220" w:lineRule="exact"/>
        <w:shd w:fill="F0F0F0" w:val="clear"/>
      </w:pPr>
      <w:r>
        <w:rPr>
          <w:rFonts w:ascii="Courier New" w:hAnsi="Courier New"/>
          <w:color w:val="333333"/>
          <w:sz w:val="18"/>
        </w:rPr>
        <w:t xml:space="preserve">       ├── 1:N ── Media (uploader)</w:t>
      </w:r>
    </w:p>
    <w:p>
      <w:pPr>
        <w:spacing w:before="0" w:after="0" w:line="220" w:lineRule="exact"/>
        <w:shd w:fill="F0F0F0" w:val="clear"/>
      </w:pPr>
      <w:r>
        <w:rPr>
          <w:rFonts w:ascii="Courier New" w:hAnsi="Courier New"/>
          <w:color w:val="333333"/>
          <w:sz w:val="18"/>
        </w:rPr>
        <w:t xml:space="preserve">       ├── 1:N ── Notification (recipient)</w:t>
      </w:r>
    </w:p>
    <w:p>
      <w:pPr>
        <w:spacing w:before="0" w:after="0" w:line="220" w:lineRule="exact"/>
        <w:shd w:fill="F0F0F0" w:val="clear"/>
      </w:pPr>
      <w:r>
        <w:rPr>
          <w:rFonts w:ascii="Courier New" w:hAnsi="Courier New"/>
          <w:color w:val="333333"/>
          <w:sz w:val="18"/>
        </w:rPr>
        <w:t xml:space="preserve">       ├── 1:N ── Block (blocker)</w:t>
      </w:r>
    </w:p>
    <w:p>
      <w:pPr>
        <w:spacing w:before="0" w:after="0" w:line="220" w:lineRule="exact"/>
        <w:shd w:fill="F0F0F0" w:val="clear"/>
      </w:pPr>
      <w:r>
        <w:rPr>
          <w:rFonts w:ascii="Courier New" w:hAnsi="Courier New"/>
          <w:color w:val="333333"/>
          <w:sz w:val="18"/>
        </w:rPr>
        <w:t xml:space="preserve">       ├── 1:N ── Connection (fromUser)</w:t>
      </w:r>
    </w:p>
    <w:p>
      <w:pPr>
        <w:spacing w:before="0" w:after="0" w:line="220" w:lineRule="exact"/>
        <w:shd w:fill="F0F0F0" w:val="clear"/>
      </w:pPr>
      <w:r>
        <w:rPr>
          <w:rFonts w:ascii="Courier New" w:hAnsi="Courier New"/>
          <w:color w:val="333333"/>
          <w:sz w:val="18"/>
        </w:rPr>
        <w:t xml:space="preserve">       ├── 1:N ── Report (reporter)</w:t>
      </w:r>
    </w:p>
    <w:p>
      <w:pPr>
        <w:spacing w:before="0" w:after="0" w:line="220" w:lineRule="exact"/>
        <w:shd w:fill="F0F0F0" w:val="clear"/>
      </w:pPr>
      <w:r>
        <w:rPr>
          <w:rFonts w:ascii="Courier New" w:hAnsi="Courier New"/>
          <w:color w:val="333333"/>
          <w:sz w:val="18"/>
        </w:rPr>
        <w:t xml:space="preserve">       └── N:M ── Thread (via ThreadParticipant)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Content ── 1:N ── Comment</w:t>
      </w:r>
    </w:p>
    <w:p>
      <w:pPr>
        <w:spacing w:before="0" w:after="0" w:line="220" w:lineRule="exact"/>
        <w:shd w:fill="F0F0F0" w:val="clear"/>
      </w:pPr>
      <w:r>
        <w:rPr>
          <w:rFonts w:ascii="Courier New" w:hAnsi="Courier New"/>
          <w:color w:val="333333"/>
          <w:sz w:val="18"/>
        </w:rPr>
        <w:t xml:space="preserve">         ── 1:N ── InteractionState</w:t>
      </w:r>
    </w:p>
    <w:p>
      <w:pPr>
        <w:spacing w:before="0" w:after="0" w:line="220" w:lineRule="exact"/>
        <w:shd w:fill="F0F0F0" w:val="clear"/>
      </w:pPr>
      <w:r>
        <w:rPr>
          <w:rFonts w:ascii="Courier New" w:hAnsi="Courier New"/>
          <w:color w:val="333333"/>
          <w:sz w:val="18"/>
        </w:rPr>
        <w:t xml:space="preserve">         ── 1:N ── InteractionEvent</w:t>
      </w:r>
    </w:p>
    <w:p>
      <w:pPr>
        <w:spacing w:before="0" w:after="0" w:line="220" w:lineRule="exact"/>
        <w:shd w:fill="F0F0F0" w:val="clear"/>
      </w:pPr>
      <w:r>
        <w:rPr>
          <w:rFonts w:ascii="Courier New" w:hAnsi="Courier New"/>
          <w:color w:val="333333"/>
          <w:sz w:val="18"/>
        </w:rPr>
        <w:t xml:space="preserve">         ── 1:N ── Report</w:t>
      </w:r>
    </w:p>
    <w:p>
      <w:pPr>
        <w:spacing w:before="0" w:after="0" w:line="220" w:lineRule="exact"/>
        <w:shd w:fill="F0F0F0" w:val="clear"/>
      </w:pPr>
      <w:r>
        <w:rPr>
          <w:rFonts w:ascii="Courier New" w:hAnsi="Courier New"/>
          <w:color w:val="333333"/>
          <w:sz w:val="18"/>
        </w:rPr>
        <w:t xml:space="preserve">         ── N:M ── Tag (via ContentTag)</w:t>
      </w:r>
    </w:p>
    <w:p>
      <w:pPr>
        <w:spacing w:before="0" w:after="0" w:line="220" w:lineRule="exact"/>
        <w:shd w:fill="F0F0F0" w:val="clear"/>
      </w:pPr>
      <w:r>
        <w:rPr>
          <w:rFonts w:ascii="Courier New" w:hAnsi="Courier New"/>
          <w:color w:val="333333"/>
          <w:sz w:val="18"/>
        </w:rPr>
        <w:t xml:space="preserve">         ── N:1 ── Category</w:t>
      </w:r>
    </w:p>
    <w:p>
      <w:pPr>
        <w:spacing w:before="0" w:after="0" w:line="220" w:lineRule="exact"/>
        <w:shd w:fill="F0F0F0" w:val="clear"/>
      </w:pPr>
      <w:r>
        <w:rPr>
          <w:rFonts w:ascii="Courier New" w:hAnsi="Courier New"/>
          <w:color w:val="333333"/>
          <w:sz w:val="18"/>
        </w:rPr>
        <w:t xml:space="preserve"> </w:t>
      </w:r>
    </w:p>
    <w:p>
      <w:pPr>
        <w:spacing w:before="0" w:after="80" w:line="220" w:lineRule="exact"/>
        <w:shd w:fill="F0F0F0" w:val="clear"/>
      </w:pPr>
      <w:r>
        <w:rPr>
          <w:rFonts w:ascii="Courier New" w:hAnsi="Courier New"/>
          <w:color w:val="333333"/>
          <w:sz w:val="18"/>
        </w:rPr>
        <w:t>Category ── self-referencing (parentId) for hierarchy</w:t>
      </w:r>
    </w:p>
    <w:p>
      <w:pPr>
        <w:ind w:left="567"/>
        <w:shd w:fill="FFF3CD" w:val="clear"/>
      </w:pPr>
      <w:r>
        <w:rPr>
          <w:i/>
          <w:color w:val="665000"/>
          <w:sz w:val="20"/>
        </w:rPr>
        <w:t xml:space="preserve">📋 </w:t>
      </w:r>
      <w:r>
        <w:rPr>
          <w:b/>
          <w:color w:val="665000"/>
          <w:sz w:val="20"/>
        </w:rPr>
        <w:t>Regulatory entities</w:t>
      </w:r>
      <w:r>
        <w:rPr>
          <w:color w:val="665000"/>
          <w:sz w:val="20"/>
        </w:rPr>
        <w:t xml:space="preserve"> extend this diagram. See REGULATORY_REQUIREMENTS.md §4 for: </w:t>
      </w:r>
      <w:r>
        <w:rPr>
          <w:rFonts w:ascii="Courier New" w:hAnsi="Courier New"/>
          <w:color w:val="C7254E"/>
          <w:sz w:val="18"/>
        </w:rPr>
        <w:t>ContentModerationResult</w:t>
      </w:r>
      <w:r>
        <w:rPr>
          <w:color w:val="665000"/>
          <w:sz w:val="20"/>
        </w:rPr>
        <w:t xml:space="preserve"> (1:N on Content), </w:t>
      </w:r>
      <w:r>
        <w:rPr>
          <w:rFonts w:ascii="Courier New" w:hAnsi="Courier New"/>
          <w:color w:val="C7254E"/>
          <w:sz w:val="18"/>
        </w:rPr>
        <w:t>BiometricConsent</w:t>
      </w:r>
      <w:r>
        <w:rPr>
          <w:color w:val="665000"/>
          <w:sz w:val="20"/>
        </w:rPr>
        <w:t xml:space="preserve"> (1:N on User), </w:t>
      </w:r>
      <w:r>
        <w:rPr>
          <w:rFonts w:ascii="Courier New" w:hAnsi="Courier New"/>
          <w:color w:val="C7254E"/>
          <w:sz w:val="18"/>
        </w:rPr>
        <w:t>CopyrightClaim</w:t>
      </w:r>
      <w:r>
        <w:rPr>
          <w:color w:val="665000"/>
          <w:sz w:val="20"/>
        </w:rPr>
        <w:t xml:space="preserve"> (N:1 Content + N:1 User), </w:t>
      </w:r>
      <w:r>
        <w:rPr>
          <w:rFonts w:ascii="Courier New" w:hAnsi="Courier New"/>
          <w:color w:val="C7254E"/>
          <w:sz w:val="18"/>
        </w:rPr>
        <w:t>SellerVerification</w:t>
      </w:r>
      <w:r>
        <w:rPr>
          <w:color w:val="665000"/>
          <w:sz w:val="20"/>
        </w:rPr>
        <w:t xml:space="preserve"> (1:1 on User), </w:t>
      </w:r>
      <w:r>
        <w:rPr>
          <w:rFonts w:ascii="Courier New" w:hAnsi="Courier New"/>
          <w:color w:val="C7254E"/>
          <w:sz w:val="18"/>
        </w:rPr>
        <w:t>DataProcessingRecord</w:t>
      </w:r>
      <w:r>
        <w:rPr>
          <w:color w:val="665000"/>
          <w:sz w:val="20"/>
        </w:rPr>
        <w:t xml:space="preserve"> (standalone). Column additions to User, AudioTrack, UserPreferences, DatingProfile, Post, and Content are also specified there.</w:t>
      </w:r>
    </w:p>
    <w:p>
      <w:pPr>
        <w:shd w:fill="3A7CBD" w:val="clear"/>
        <w:spacing w:before="200" w:after="160"/>
      </w:pPr>
      <w:r>
        <w:rPr>
          <w:rFonts w:ascii="Calibri" w:hAnsi="Calibri"/>
          <w:b/>
          <w:color w:val="FFFFFF"/>
          <w:sz w:val="26"/>
        </w:rPr>
        <w:t xml:space="preserve">  TypeORM Entity Definitions</w:t>
      </w:r>
    </w:p>
    <w:p>
      <w:pPr>
        <w:shd w:fill="5A9BD5" w:val="clear"/>
        <w:spacing w:before="200" w:after="160"/>
      </w:pPr>
      <w:r>
        <w:rPr>
          <w:rFonts w:ascii="Calibri" w:hAnsi="Calibri"/>
          <w:b/>
          <w:color w:val="FFFFFF"/>
          <w:sz w:val="22"/>
        </w:rPr>
        <w:t xml:space="preserve">  Base Content Entity (Class Table Inheritance Root)</w:t>
      </w:r>
    </w:p>
    <w:p>
      <w:pPr>
        <w:ind w:left="567"/>
        <w:shd w:fill="FFF3CD" w:val="clear"/>
      </w:pPr>
      <w:r>
        <w:rPr>
          <w:i/>
          <w:color w:val="665000"/>
          <w:sz w:val="20"/>
        </w:rPr>
        <w:t xml:space="preserve">📋 </w:t>
      </w:r>
      <w:r>
        <w:rPr>
          <w:b/>
          <w:color w:val="665000"/>
          <w:sz w:val="20"/>
        </w:rPr>
        <w:t>Regulatory:</w:t>
      </w:r>
      <w:r>
        <w:rPr>
          <w:color w:val="665000"/>
          <w:sz w:val="20"/>
        </w:rPr>
        <w:t xml:space="preserve"> Content requires </w:t>
      </w:r>
      <w:r>
        <w:rPr>
          <w:rFonts w:ascii="Courier New" w:hAnsi="Courier New"/>
          <w:color w:val="C7254E"/>
          <w:sz w:val="18"/>
        </w:rPr>
        <w:t>moderationScore</w:t>
      </w:r>
      <w:r>
        <w:rPr>
          <w:color w:val="665000"/>
          <w:sz w:val="20"/>
        </w:rPr>
        <w:t xml:space="preserve"> and </w:t>
      </w:r>
      <w:r>
        <w:rPr>
          <w:rFonts w:ascii="Courier New" w:hAnsi="Courier New"/>
          <w:color w:val="C7254E"/>
          <w:sz w:val="18"/>
        </w:rPr>
        <w:t>moderationMethod</w:t>
      </w:r>
      <w:r>
        <w:rPr>
          <w:color w:val="665000"/>
          <w:sz w:val="20"/>
        </w:rPr>
        <w:t xml:space="preserve"> columns for OSA proactive scanning compliance. See REGULATORY_REQUIREMENTS.md §2.1.1 and §4 (Content additions).</w:t>
      </w:r>
    </w:p>
    <w:p>
      <w:pPr>
        <w:spacing w:before="80" w:after="0" w:line="220" w:lineRule="exact"/>
        <w:shd w:fill="F0F0F0" w:val="clear"/>
      </w:pPr>
      <w:r>
        <w:rPr>
          <w:rFonts w:ascii="Courier New" w:hAnsi="Courier New"/>
          <w:color w:val="333333"/>
          <w:sz w:val="18"/>
        </w:rPr>
        <w:t>@Entity('content')</w:t>
      </w:r>
    </w:p>
    <w:p>
      <w:pPr>
        <w:spacing w:before="0" w:after="0" w:line="220" w:lineRule="exact"/>
        <w:shd w:fill="F0F0F0" w:val="clear"/>
      </w:pPr>
      <w:r>
        <w:rPr>
          <w:rFonts w:ascii="Courier New" w:hAnsi="Courier New"/>
          <w:color w:val="333333"/>
          <w:sz w:val="18"/>
        </w:rPr>
        <w:t>@TableInheritance({ column: { type: 'varchar', name: 'type' } })</w:t>
      </w:r>
    </w:p>
    <w:p>
      <w:pPr>
        <w:spacing w:before="0" w:after="0" w:line="220" w:lineRule="exact"/>
        <w:shd w:fill="F0F0F0" w:val="clear"/>
      </w:pPr>
      <w:r>
        <w:rPr>
          <w:rFonts w:ascii="Courier New" w:hAnsi="Courier New"/>
          <w:color w:val="333333"/>
          <w:sz w:val="18"/>
        </w:rPr>
        <w:t>export class Content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creatorId: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 user =&gt; user.content)</w:t>
      </w:r>
    </w:p>
    <w:p>
      <w:pPr>
        <w:spacing w:before="0" w:after="0" w:line="220" w:lineRule="exact"/>
        <w:shd w:fill="F0F0F0" w:val="clear"/>
      </w:pPr>
      <w:r>
        <w:rPr>
          <w:rFonts w:ascii="Courier New" w:hAnsi="Courier New"/>
          <w:color w:val="333333"/>
          <w:sz w:val="18"/>
        </w:rPr>
        <w:t xml:space="preserve">  @JoinColumn({ name: 'creator_id' })</w:t>
      </w:r>
    </w:p>
    <w:p>
      <w:pPr>
        <w:spacing w:before="0" w:after="0" w:line="220" w:lineRule="exact"/>
        <w:shd w:fill="F0F0F0" w:val="clear"/>
      </w:pPr>
      <w:r>
        <w:rPr>
          <w:rFonts w:ascii="Courier New" w:hAnsi="Courier New"/>
          <w:color w:val="333333"/>
          <w:sz w:val="18"/>
        </w:rPr>
        <w:t xml:space="preserve">  creator: Relation&lt;User&gt;;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Visibility, default: Visibility.PUBLIC })</w:t>
      </w:r>
    </w:p>
    <w:p>
      <w:pPr>
        <w:spacing w:before="0" w:after="0" w:line="220" w:lineRule="exact"/>
        <w:shd w:fill="F0F0F0" w:val="clear"/>
      </w:pPr>
      <w:r>
        <w:rPr>
          <w:rFonts w:ascii="Courier New" w:hAnsi="Courier New"/>
          <w:color w:val="333333"/>
          <w:sz w:val="18"/>
        </w:rPr>
        <w:t xml:space="preserve">  visibility: Visibility;</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ContentTier, default: ContentTier.FREE })</w:t>
      </w:r>
    </w:p>
    <w:p>
      <w:pPr>
        <w:spacing w:before="0" w:after="0" w:line="220" w:lineRule="exact"/>
        <w:shd w:fill="F0F0F0" w:val="clear"/>
      </w:pPr>
      <w:r>
        <w:rPr>
          <w:rFonts w:ascii="Courier New" w:hAnsi="Courier New"/>
          <w:color w:val="333333"/>
          <w:sz w:val="18"/>
        </w:rPr>
        <w:t xml:space="preserve">  tier: ContentTier;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'geography', spatialFeatureType: 'Point', srid: 4326, nullable: true })</w:t>
      </w:r>
    </w:p>
    <w:p>
      <w:pPr>
        <w:spacing w:before="0" w:after="0" w:line="220" w:lineRule="exact"/>
        <w:shd w:fill="F0F0F0" w:val="clear"/>
      </w:pPr>
      <w:r>
        <w:rPr>
          <w:rFonts w:ascii="Courier New" w:hAnsi="Courier New"/>
          <w:color w:val="333333"/>
          <w:sz w:val="18"/>
        </w:rPr>
        <w:t xml:space="preserve">  location: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locationName: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Denormalised engagement counters</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likeCount: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saveCount: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shareCount: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viewCount: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commentCount: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ContentStatus, default: ContentStatus.ACTIVE })</w:t>
      </w:r>
    </w:p>
    <w:p>
      <w:pPr>
        <w:spacing w:before="0" w:after="0" w:line="220" w:lineRule="exact"/>
        <w:shd w:fill="F0F0F0" w:val="clear"/>
      </w:pPr>
      <w:r>
        <w:rPr>
          <w:rFonts w:ascii="Courier New" w:hAnsi="Courier New"/>
          <w:color w:val="333333"/>
          <w:sz w:val="18"/>
        </w:rPr>
        <w:t xml:space="preserve">  status: ContentStatus;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moderatedAt: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moderatedBy: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boostExpiresAt: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@UpdateDateColumn()</w:t>
      </w:r>
    </w:p>
    <w:p>
      <w:pPr>
        <w:spacing w:before="0" w:after="0" w:line="220" w:lineRule="exact"/>
        <w:shd w:fill="F0F0F0" w:val="clear"/>
      </w:pPr>
      <w:r>
        <w:rPr>
          <w:rFonts w:ascii="Courier New" w:hAnsi="Courier New"/>
          <w:color w:val="333333"/>
          <w:sz w:val="18"/>
        </w:rPr>
        <w:t xml:space="preserve">  updatedAt: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@DeleteDateColumn()</w:t>
      </w:r>
    </w:p>
    <w:p>
      <w:pPr>
        <w:spacing w:before="0" w:after="0" w:line="220" w:lineRule="exact"/>
        <w:shd w:fill="F0F0F0" w:val="clear"/>
      </w:pPr>
      <w:r>
        <w:rPr>
          <w:rFonts w:ascii="Courier New" w:hAnsi="Courier New"/>
          <w:color w:val="333333"/>
          <w:sz w:val="18"/>
        </w:rPr>
        <w:t xml:space="preserve">  deletedAt: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Relations</w:t>
      </w:r>
    </w:p>
    <w:p>
      <w:pPr>
        <w:spacing w:before="0" w:after="0" w:line="220" w:lineRule="exact"/>
        <w:shd w:fill="F0F0F0" w:val="clear"/>
      </w:pPr>
      <w:r>
        <w:rPr>
          <w:rFonts w:ascii="Courier New" w:hAnsi="Courier New"/>
          <w:color w:val="333333"/>
          <w:sz w:val="18"/>
        </w:rPr>
        <w:t xml:space="preserve">  @OneToMany(() =&gt; InteractionState, i =&gt; i.content)</w:t>
      </w:r>
    </w:p>
    <w:p>
      <w:pPr>
        <w:spacing w:before="0" w:after="0" w:line="220" w:lineRule="exact"/>
        <w:shd w:fill="F0F0F0" w:val="clear"/>
      </w:pPr>
      <w:r>
        <w:rPr>
          <w:rFonts w:ascii="Courier New" w:hAnsi="Courier New"/>
          <w:color w:val="333333"/>
          <w:sz w:val="18"/>
        </w:rPr>
        <w:t xml:space="preserve">  interactionStates: Relation&lt;InteractionState[]&gt;;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InteractionEvent, i =&gt; i.content)</w:t>
      </w:r>
    </w:p>
    <w:p>
      <w:pPr>
        <w:spacing w:before="0" w:after="0" w:line="220" w:lineRule="exact"/>
        <w:shd w:fill="F0F0F0" w:val="clear"/>
      </w:pPr>
      <w:r>
        <w:rPr>
          <w:rFonts w:ascii="Courier New" w:hAnsi="Courier New"/>
          <w:color w:val="333333"/>
          <w:sz w:val="18"/>
        </w:rPr>
        <w:t xml:space="preserve">  interactionEvents: Relation&lt;InteractionEvent[]&gt;;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Comment, c =&gt; c.content)</w:t>
      </w:r>
    </w:p>
    <w:p>
      <w:pPr>
        <w:spacing w:before="0" w:after="0" w:line="220" w:lineRule="exact"/>
        <w:shd w:fill="F0F0F0" w:val="clear"/>
      </w:pPr>
      <w:r>
        <w:rPr>
          <w:rFonts w:ascii="Courier New" w:hAnsi="Courier New"/>
          <w:color w:val="333333"/>
          <w:sz w:val="18"/>
        </w:rPr>
        <w:t xml:space="preserve">  comments: Relation&lt;Comment[]&gt;;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Report, r =&gt; r.content)</w:t>
      </w:r>
    </w:p>
    <w:p>
      <w:pPr>
        <w:spacing w:before="0" w:after="0" w:line="220" w:lineRule="exact"/>
        <w:shd w:fill="F0F0F0" w:val="clear"/>
      </w:pPr>
      <w:r>
        <w:rPr>
          <w:rFonts w:ascii="Courier New" w:hAnsi="Courier New"/>
          <w:color w:val="333333"/>
          <w:sz w:val="18"/>
        </w:rPr>
        <w:t xml:space="preserve">  reports: Relation&lt;Report[]&gt;;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ContentTag, ct =&gt; ct.content)</w:t>
      </w:r>
    </w:p>
    <w:p>
      <w:pPr>
        <w:spacing w:before="0" w:after="0" w:line="220" w:lineRule="exact"/>
        <w:shd w:fill="F0F0F0" w:val="clear"/>
      </w:pPr>
      <w:r>
        <w:rPr>
          <w:rFonts w:ascii="Courier New" w:hAnsi="Courier New"/>
          <w:color w:val="333333"/>
          <w:sz w:val="18"/>
        </w:rPr>
        <w:t xml:space="preserve">  contentTags: Relation&lt;ContentTag[]&gt;;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Category, { nullable: true })</w:t>
      </w:r>
    </w:p>
    <w:p>
      <w:pPr>
        <w:spacing w:before="0" w:after="0" w:line="220" w:lineRule="exact"/>
        <w:shd w:fill="F0F0F0" w:val="clear"/>
      </w:pPr>
      <w:r>
        <w:rPr>
          <w:rFonts w:ascii="Courier New" w:hAnsi="Courier New"/>
          <w:color w:val="333333"/>
          <w:sz w:val="18"/>
        </w:rPr>
        <w:t xml:space="preserve">  @JoinColumn({ name: 'category_id' })</w:t>
      </w:r>
    </w:p>
    <w:p>
      <w:pPr>
        <w:spacing w:before="0" w:after="0" w:line="220" w:lineRule="exact"/>
        <w:shd w:fill="F0F0F0" w:val="clear"/>
      </w:pPr>
      <w:r>
        <w:rPr>
          <w:rFonts w:ascii="Courier New" w:hAnsi="Courier New"/>
          <w:color w:val="333333"/>
          <w:sz w:val="18"/>
        </w:rPr>
        <w:t xml:space="preserve">  category: Relation&lt;Category&gt; | null;</w:t>
      </w:r>
    </w:p>
    <w:p>
      <w:pPr>
        <w:spacing w:before="0" w:after="80" w:line="220" w:lineRule="exact"/>
        <w:shd w:fill="F0F0F0" w:val="clear"/>
      </w:pPr>
      <w:r>
        <w:rPr>
          <w:rFonts w:ascii="Courier New" w:hAnsi="Courier New"/>
          <w:color w:val="333333"/>
          <w:sz w:val="18"/>
        </w:rPr>
        <w:t>}</w:t>
      </w:r>
    </w:p>
    <w:p>
      <w:pPr>
        <w:shd w:fill="5A9BD5" w:val="clear"/>
        <w:spacing w:before="200" w:after="160"/>
      </w:pPr>
      <w:r>
        <w:rPr>
          <w:rFonts w:ascii="Calibri" w:hAnsi="Calibri"/>
          <w:b/>
          <w:color w:val="FFFFFF"/>
          <w:sz w:val="22"/>
        </w:rPr>
        <w:t xml:space="preserve">  CTI Child Entities</w:t>
      </w:r>
    </w:p>
    <w:p>
      <w:pPr>
        <w:spacing w:before="80" w:after="0" w:line="220" w:lineRule="exact"/>
        <w:shd w:fill="F0F0F0" w:val="clear"/>
      </w:pPr>
      <w:r>
        <w:rPr>
          <w:rFonts w:ascii="Courier New" w:hAnsi="Courier New"/>
          <w:color w:val="333333"/>
          <w:sz w:val="18"/>
        </w:rPr>
        <w:t>@ChildEntity('VIDEO')</w:t>
      </w:r>
    </w:p>
    <w:p>
      <w:pPr>
        <w:spacing w:before="0" w:after="0" w:line="220" w:lineRule="exact"/>
        <w:shd w:fill="F0F0F0" w:val="clear"/>
      </w:pPr>
      <w:r>
        <w:rPr>
          <w:rFonts w:ascii="Courier New" w:hAnsi="Courier New"/>
          <w:color w:val="333333"/>
          <w:sz w:val="18"/>
        </w:rPr>
        <w:t>export class Video extends Content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videoUrl: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thumbnailUrl: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durationSeconds: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caption: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musicId: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AudioTrack, { nullable: true })</w:t>
      </w:r>
    </w:p>
    <w:p>
      <w:pPr>
        <w:spacing w:before="0" w:after="0" w:line="220" w:lineRule="exact"/>
        <w:shd w:fill="F0F0F0" w:val="clear"/>
      </w:pPr>
      <w:r>
        <w:rPr>
          <w:rFonts w:ascii="Courier New" w:hAnsi="Courier New"/>
          <w:color w:val="333333"/>
          <w:sz w:val="18"/>
        </w:rPr>
        <w:t xml:space="preserve">  @JoinColumn({ name: 'music_id' })</w:t>
      </w:r>
    </w:p>
    <w:p>
      <w:pPr>
        <w:spacing w:before="0" w:after="0" w:line="220" w:lineRule="exact"/>
        <w:shd w:fill="F0F0F0" w:val="clear"/>
      </w:pPr>
      <w:r>
        <w:rPr>
          <w:rFonts w:ascii="Courier New" w:hAnsi="Courier New"/>
          <w:color w:val="333333"/>
          <w:sz w:val="18"/>
        </w:rPr>
        <w:t xml:space="preserve">  music: Relation&lt;AudioTrack&gt; | null;</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@ChildEntity('PRODUCT')</w:t>
      </w:r>
    </w:p>
    <w:p>
      <w:pPr>
        <w:spacing w:before="0" w:after="0" w:line="220" w:lineRule="exact"/>
        <w:shd w:fill="F0F0F0" w:val="clear"/>
      </w:pPr>
      <w:r>
        <w:rPr>
          <w:rFonts w:ascii="Courier New" w:hAnsi="Courier New"/>
          <w:color w:val="333333"/>
          <w:sz w:val="18"/>
        </w:rPr>
        <w:t>export class Product extends Content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title: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nullable: true })</w:t>
      </w:r>
    </w:p>
    <w:p>
      <w:pPr>
        <w:spacing w:before="0" w:after="0" w:line="220" w:lineRule="exact"/>
        <w:shd w:fill="F0F0F0" w:val="clear"/>
      </w:pPr>
      <w:r>
        <w:rPr>
          <w:rFonts w:ascii="Courier New" w:hAnsi="Courier New"/>
          <w:color w:val="333333"/>
          <w:sz w:val="18"/>
        </w:rPr>
        <w:t xml:space="preserve">  description: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priceCents: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'GBP' })</w:t>
      </w:r>
    </w:p>
    <w:p>
      <w:pPr>
        <w:spacing w:before="0" w:after="0" w:line="220" w:lineRule="exact"/>
        <w:shd w:fill="F0F0F0" w:val="clear"/>
      </w:pPr>
      <w:r>
        <w:rPr>
          <w:rFonts w:ascii="Courier New" w:hAnsi="Courier New"/>
          <w:color w:val="333333"/>
          <w:sz w:val="18"/>
        </w:rPr>
        <w:t xml:space="preserve">  currency: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ProductCondition })</w:t>
      </w:r>
    </w:p>
    <w:p>
      <w:pPr>
        <w:spacing w:before="0" w:after="0" w:line="220" w:lineRule="exact"/>
        <w:shd w:fill="F0F0F0" w:val="clear"/>
      </w:pPr>
      <w:r>
        <w:rPr>
          <w:rFonts w:ascii="Courier New" w:hAnsi="Courier New"/>
          <w:color w:val="333333"/>
          <w:sz w:val="18"/>
        </w:rPr>
        <w:t xml:space="preserve">  condition: ProductCondition;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false })</w:t>
      </w:r>
    </w:p>
    <w:p>
      <w:pPr>
        <w:spacing w:before="0" w:after="0" w:line="220" w:lineRule="exact"/>
        <w:shd w:fill="F0F0F0" w:val="clear"/>
      </w:pPr>
      <w:r>
        <w:rPr>
          <w:rFonts w:ascii="Courier New" w:hAnsi="Courier New"/>
          <w:color w:val="333333"/>
          <w:sz w:val="18"/>
        </w:rPr>
        <w:t xml:space="preserve">  isDeal: boolean;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originalPriceCents: number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'simple-array', nullable: true })</w:t>
      </w:r>
    </w:p>
    <w:p>
      <w:pPr>
        <w:spacing w:before="0" w:after="0" w:line="220" w:lineRule="exact"/>
        <w:shd w:fill="F0F0F0" w:val="clear"/>
      </w:pPr>
      <w:r>
        <w:rPr>
          <w:rFonts w:ascii="Courier New" w:hAnsi="Courier New"/>
          <w:color w:val="333333"/>
          <w:sz w:val="18"/>
        </w:rPr>
        <w:t xml:space="preserve">  shippingOptions: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@OneToOne(() =&gt; Auction, auction =&gt; auction.product, { nullable: true })</w:t>
      </w:r>
    </w:p>
    <w:p>
      <w:pPr>
        <w:spacing w:before="0" w:after="0" w:line="220" w:lineRule="exact"/>
        <w:shd w:fill="F0F0F0" w:val="clear"/>
      </w:pPr>
      <w:r>
        <w:rPr>
          <w:rFonts w:ascii="Courier New" w:hAnsi="Courier New"/>
          <w:color w:val="333333"/>
          <w:sz w:val="18"/>
        </w:rPr>
        <w:t xml:space="preserve">  auction: Relation&lt;Auction&gt;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Media, m =&gt; m.product)</w:t>
      </w:r>
    </w:p>
    <w:p>
      <w:pPr>
        <w:spacing w:before="0" w:after="0" w:line="220" w:lineRule="exact"/>
        <w:shd w:fill="F0F0F0" w:val="clear"/>
      </w:pPr>
      <w:r>
        <w:rPr>
          <w:rFonts w:ascii="Courier New" w:hAnsi="Courier New"/>
          <w:color w:val="333333"/>
          <w:sz w:val="18"/>
        </w:rPr>
        <w:t xml:space="preserve">  images: Relation&lt;Media[]&gt;;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Regulatory: MISSING_PERSON subtype requires verifiedByAuthority and resolvedAt columns.</w:t>
      </w:r>
    </w:p>
    <w:p>
      <w:pPr>
        <w:spacing w:before="0" w:after="0" w:line="220" w:lineRule="exact"/>
        <w:shd w:fill="F0F0F0" w:val="clear"/>
      </w:pPr>
      <w:r>
        <w:rPr>
          <w:rFonts w:ascii="Courier New" w:hAnsi="Courier New"/>
          <w:color w:val="333333"/>
          <w:sz w:val="18"/>
        </w:rPr>
        <w:t>// See REGULATORY_REQUIREMENTS.md §4 (Post entity additions).</w:t>
      </w:r>
    </w:p>
    <w:p>
      <w:pPr>
        <w:spacing w:before="0" w:after="0" w:line="220" w:lineRule="exact"/>
        <w:shd w:fill="F0F0F0" w:val="clear"/>
      </w:pPr>
      <w:r>
        <w:rPr>
          <w:rFonts w:ascii="Courier New" w:hAnsi="Courier New"/>
          <w:color w:val="333333"/>
          <w:sz w:val="18"/>
        </w:rPr>
        <w:t>@ChildEntity('POST')</w:t>
      </w:r>
    </w:p>
    <w:p>
      <w:pPr>
        <w:spacing w:before="0" w:after="0" w:line="220" w:lineRule="exact"/>
        <w:shd w:fill="F0F0F0" w:val="clear"/>
      </w:pPr>
      <w:r>
        <w:rPr>
          <w:rFonts w:ascii="Courier New" w:hAnsi="Courier New"/>
          <w:color w:val="333333"/>
          <w:sz w:val="18"/>
        </w:rPr>
        <w:t>export class Post extends Content {</w:t>
      </w:r>
    </w:p>
    <w:p>
      <w:pPr>
        <w:spacing w:before="0" w:after="0" w:line="220" w:lineRule="exact"/>
        <w:shd w:fill="F0F0F0" w:val="clear"/>
      </w:pPr>
      <w:r>
        <w:rPr>
          <w:rFonts w:ascii="Courier New" w:hAnsi="Courier New"/>
          <w:color w:val="333333"/>
          <w:sz w:val="18"/>
        </w:rPr>
        <w:t xml:space="preserve">  @Column({ type: 'enum', enum: PostSubType, default: PostSubType.STANDARD })</w:t>
      </w:r>
    </w:p>
    <w:p>
      <w:pPr>
        <w:spacing w:before="0" w:after="0" w:line="220" w:lineRule="exact"/>
        <w:shd w:fill="F0F0F0" w:val="clear"/>
      </w:pPr>
      <w:r>
        <w:rPr>
          <w:rFonts w:ascii="Courier New" w:hAnsi="Courier New"/>
          <w:color w:val="333333"/>
          <w:sz w:val="18"/>
        </w:rPr>
        <w:t xml:space="preserve">  subType: PostSubType;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w:t>
      </w:r>
    </w:p>
    <w:p>
      <w:pPr>
        <w:spacing w:before="0" w:after="0" w:line="220" w:lineRule="exact"/>
        <w:shd w:fill="F0F0F0" w:val="clear"/>
      </w:pPr>
      <w:r>
        <w:rPr>
          <w:rFonts w:ascii="Courier New" w:hAnsi="Courier New"/>
          <w:color w:val="333333"/>
          <w:sz w:val="18"/>
        </w:rPr>
        <w:t xml:space="preserve">  text: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false })</w:t>
      </w:r>
    </w:p>
    <w:p>
      <w:pPr>
        <w:spacing w:before="0" w:after="0" w:line="220" w:lineRule="exact"/>
        <w:shd w:fill="F0F0F0" w:val="clear"/>
      </w:pPr>
      <w:r>
        <w:rPr>
          <w:rFonts w:ascii="Courier New" w:hAnsi="Courier New"/>
          <w:color w:val="333333"/>
          <w:sz w:val="18"/>
        </w:rPr>
        <w:t xml:space="preserve">  isPinned: boolean;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readingTime: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Media, m =&gt; m.post)</w:t>
      </w:r>
    </w:p>
    <w:p>
      <w:pPr>
        <w:spacing w:before="0" w:after="0" w:line="220" w:lineRule="exact"/>
        <w:shd w:fill="F0F0F0" w:val="clear"/>
      </w:pPr>
      <w:r>
        <w:rPr>
          <w:rFonts w:ascii="Courier New" w:hAnsi="Courier New"/>
          <w:color w:val="333333"/>
          <w:sz w:val="18"/>
        </w:rPr>
        <w:t xml:space="preserve">  images: Relation&lt;Media[]&gt;;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@ChildEntity('EVENT')</w:t>
      </w:r>
    </w:p>
    <w:p>
      <w:pPr>
        <w:spacing w:before="0" w:after="0" w:line="220" w:lineRule="exact"/>
        <w:shd w:fill="F0F0F0" w:val="clear"/>
      </w:pPr>
      <w:r>
        <w:rPr>
          <w:rFonts w:ascii="Courier New" w:hAnsi="Courier New"/>
          <w:color w:val="333333"/>
          <w:sz w:val="18"/>
        </w:rPr>
        <w:t>export class Event extends Content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title: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nullable: true })</w:t>
      </w:r>
    </w:p>
    <w:p>
      <w:pPr>
        <w:spacing w:before="0" w:after="0" w:line="220" w:lineRule="exact"/>
        <w:shd w:fill="F0F0F0" w:val="clear"/>
      </w:pPr>
      <w:r>
        <w:rPr>
          <w:rFonts w:ascii="Courier New" w:hAnsi="Courier New"/>
          <w:color w:val="333333"/>
          <w:sz w:val="18"/>
        </w:rPr>
        <w:t xml:space="preserve">  description: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venue: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startsAt: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endsAt: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capacity: number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attendeeCount: number;</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@ChildEntity('WANTED_AD')</w:t>
      </w:r>
    </w:p>
    <w:p>
      <w:pPr>
        <w:spacing w:before="0" w:after="0" w:line="220" w:lineRule="exact"/>
        <w:shd w:fill="F0F0F0" w:val="clear"/>
      </w:pPr>
      <w:r>
        <w:rPr>
          <w:rFonts w:ascii="Courier New" w:hAnsi="Courier New"/>
          <w:color w:val="333333"/>
          <w:sz w:val="18"/>
        </w:rPr>
        <w:t>export class WantedAd extends Content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title: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nullable: true })</w:t>
      </w:r>
    </w:p>
    <w:p>
      <w:pPr>
        <w:spacing w:before="0" w:after="0" w:line="220" w:lineRule="exact"/>
        <w:shd w:fill="F0F0F0" w:val="clear"/>
      </w:pPr>
      <w:r>
        <w:rPr>
          <w:rFonts w:ascii="Courier New" w:hAnsi="Courier New"/>
          <w:color w:val="333333"/>
          <w:sz w:val="18"/>
        </w:rPr>
        <w:t xml:space="preserve">  description: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WantedType })</w:t>
      </w:r>
    </w:p>
    <w:p>
      <w:pPr>
        <w:spacing w:before="0" w:after="0" w:line="220" w:lineRule="exact"/>
        <w:shd w:fill="F0F0F0" w:val="clear"/>
      </w:pPr>
      <w:r>
        <w:rPr>
          <w:rFonts w:ascii="Courier New" w:hAnsi="Courier New"/>
          <w:color w:val="333333"/>
          <w:sz w:val="18"/>
        </w:rPr>
        <w:t xml:space="preserve">  wantedType: WantedType;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lastSeenDate: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contactInfo: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Media, m =&gt; m.wantedAd)</w:t>
      </w:r>
    </w:p>
    <w:p>
      <w:pPr>
        <w:spacing w:before="0" w:after="0" w:line="220" w:lineRule="exact"/>
        <w:shd w:fill="F0F0F0" w:val="clear"/>
      </w:pPr>
      <w:r>
        <w:rPr>
          <w:rFonts w:ascii="Courier New" w:hAnsi="Courier New"/>
          <w:color w:val="333333"/>
          <w:sz w:val="18"/>
        </w:rPr>
        <w:t xml:space="preserve">  images: Relation&lt;Media[]&gt;;</w:t>
      </w:r>
    </w:p>
    <w:p>
      <w:pPr>
        <w:spacing w:before="0" w:after="80" w:line="220" w:lineRule="exact"/>
        <w:shd w:fill="F0F0F0" w:val="clear"/>
      </w:pPr>
      <w:r>
        <w:rPr>
          <w:rFonts w:ascii="Courier New" w:hAnsi="Courier New"/>
          <w:color w:val="333333"/>
          <w:sz w:val="18"/>
        </w:rPr>
        <w:t>}</w:t>
      </w:r>
    </w:p>
    <w:p>
      <w:pPr>
        <w:shd w:fill="5A9BD5" w:val="clear"/>
        <w:spacing w:before="200" w:after="160"/>
      </w:pPr>
      <w:r>
        <w:rPr>
          <w:rFonts w:ascii="Calibri" w:hAnsi="Calibri"/>
          <w:b/>
          <w:color w:val="FFFFFF"/>
          <w:sz w:val="22"/>
        </w:rPr>
        <w:t xml:space="preserve">  Enums</w:t>
      </w:r>
    </w:p>
    <w:p>
      <w:pPr>
        <w:spacing w:before="80" w:after="0" w:line="220" w:lineRule="exact"/>
        <w:shd w:fill="F0F0F0" w:val="clear"/>
      </w:pPr>
      <w:r>
        <w:rPr>
          <w:rFonts w:ascii="Courier New" w:hAnsi="Courier New"/>
          <w:color w:val="333333"/>
          <w:sz w:val="18"/>
        </w:rPr>
        <w:t>enum Visibility {</w:t>
      </w:r>
    </w:p>
    <w:p>
      <w:pPr>
        <w:spacing w:before="0" w:after="0" w:line="220" w:lineRule="exact"/>
        <w:shd w:fill="F0F0F0" w:val="clear"/>
      </w:pPr>
      <w:r>
        <w:rPr>
          <w:rFonts w:ascii="Courier New" w:hAnsi="Courier New"/>
          <w:color w:val="333333"/>
          <w:sz w:val="18"/>
        </w:rPr>
        <w:t xml:space="preserve">  PUBLIC = 'PUBLIC',</w:t>
      </w:r>
    </w:p>
    <w:p>
      <w:pPr>
        <w:spacing w:before="0" w:after="0" w:line="220" w:lineRule="exact"/>
        <w:shd w:fill="F0F0F0" w:val="clear"/>
      </w:pPr>
      <w:r>
        <w:rPr>
          <w:rFonts w:ascii="Courier New" w:hAnsi="Courier New"/>
          <w:color w:val="333333"/>
          <w:sz w:val="18"/>
        </w:rPr>
        <w:t xml:space="preserve">  CONNECTIONS = 'CONNECTIONS',</w:t>
      </w:r>
    </w:p>
    <w:p>
      <w:pPr>
        <w:spacing w:before="0" w:after="0" w:line="220" w:lineRule="exact"/>
        <w:shd w:fill="F0F0F0" w:val="clear"/>
      </w:pPr>
      <w:r>
        <w:rPr>
          <w:rFonts w:ascii="Courier New" w:hAnsi="Courier New"/>
          <w:color w:val="333333"/>
          <w:sz w:val="18"/>
        </w:rPr>
        <w:t xml:space="preserve">  PRIVATE = 'PRIVATE',</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ContentTier {</w:t>
      </w:r>
    </w:p>
    <w:p>
      <w:pPr>
        <w:spacing w:before="0" w:after="0" w:line="220" w:lineRule="exact"/>
        <w:shd w:fill="F0F0F0" w:val="clear"/>
      </w:pPr>
      <w:r>
        <w:rPr>
          <w:rFonts w:ascii="Courier New" w:hAnsi="Courier New"/>
          <w:color w:val="333333"/>
          <w:sz w:val="18"/>
        </w:rPr>
        <w:t xml:space="preserve">  FREE = 'FREE',</w:t>
      </w:r>
    </w:p>
    <w:p>
      <w:pPr>
        <w:spacing w:before="0" w:after="0" w:line="220" w:lineRule="exact"/>
        <w:shd w:fill="F0F0F0" w:val="clear"/>
      </w:pPr>
      <w:r>
        <w:rPr>
          <w:rFonts w:ascii="Courier New" w:hAnsi="Courier New"/>
          <w:color w:val="333333"/>
          <w:sz w:val="18"/>
        </w:rPr>
        <w:t xml:space="preserve">  MEMBER = 'MEMBER',</w:t>
      </w:r>
    </w:p>
    <w:p>
      <w:pPr>
        <w:spacing w:before="0" w:after="0" w:line="220" w:lineRule="exact"/>
        <w:shd w:fill="F0F0F0" w:val="clear"/>
      </w:pPr>
      <w:r>
        <w:rPr>
          <w:rFonts w:ascii="Courier New" w:hAnsi="Courier New"/>
          <w:color w:val="333333"/>
          <w:sz w:val="18"/>
        </w:rPr>
        <w:t xml:space="preserve">  VIP = 'VIP',</w:t>
      </w:r>
    </w:p>
    <w:p>
      <w:pPr>
        <w:spacing w:before="0" w:after="0" w:line="220" w:lineRule="exact"/>
        <w:shd w:fill="F0F0F0" w:val="clear"/>
      </w:pPr>
      <w:r>
        <w:rPr>
          <w:rFonts w:ascii="Courier New" w:hAnsi="Courier New"/>
          <w:color w:val="333333"/>
          <w:sz w:val="18"/>
        </w:rPr>
        <w:t xml:space="preserve">  BOOSTED = 'BOOSTED',</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ContentStatus {</w:t>
      </w:r>
    </w:p>
    <w:p>
      <w:pPr>
        <w:spacing w:before="0" w:after="0" w:line="220" w:lineRule="exact"/>
        <w:shd w:fill="F0F0F0" w:val="clear"/>
      </w:pPr>
      <w:r>
        <w:rPr>
          <w:rFonts w:ascii="Courier New" w:hAnsi="Courier New"/>
          <w:color w:val="333333"/>
          <w:sz w:val="18"/>
        </w:rPr>
        <w:t xml:space="preserve">  PENDING = 'PENDING',</w:t>
      </w:r>
    </w:p>
    <w:p>
      <w:pPr>
        <w:spacing w:before="0" w:after="0" w:line="220" w:lineRule="exact"/>
        <w:shd w:fill="F0F0F0" w:val="clear"/>
      </w:pPr>
      <w:r>
        <w:rPr>
          <w:rFonts w:ascii="Courier New" w:hAnsi="Courier New"/>
          <w:color w:val="333333"/>
          <w:sz w:val="18"/>
        </w:rPr>
        <w:t xml:space="preserve">  ACTIVE = 'ACTIVE',</w:t>
      </w:r>
    </w:p>
    <w:p>
      <w:pPr>
        <w:spacing w:before="0" w:after="0" w:line="220" w:lineRule="exact"/>
        <w:shd w:fill="F0F0F0" w:val="clear"/>
      </w:pPr>
      <w:r>
        <w:rPr>
          <w:rFonts w:ascii="Courier New" w:hAnsi="Courier New"/>
          <w:color w:val="333333"/>
          <w:sz w:val="18"/>
        </w:rPr>
        <w:t xml:space="preserve">  HIDDEN = 'HIDDEN',</w:t>
      </w:r>
    </w:p>
    <w:p>
      <w:pPr>
        <w:spacing w:before="0" w:after="0" w:line="220" w:lineRule="exact"/>
        <w:shd w:fill="F0F0F0" w:val="clear"/>
      </w:pPr>
      <w:r>
        <w:rPr>
          <w:rFonts w:ascii="Courier New" w:hAnsi="Courier New"/>
          <w:color w:val="333333"/>
          <w:sz w:val="18"/>
        </w:rPr>
        <w:t xml:space="preserve">  FLAGGED = 'FLAGGED',</w:t>
      </w:r>
    </w:p>
    <w:p>
      <w:pPr>
        <w:spacing w:before="0" w:after="0" w:line="220" w:lineRule="exact"/>
        <w:shd w:fill="F0F0F0" w:val="clear"/>
      </w:pPr>
      <w:r>
        <w:rPr>
          <w:rFonts w:ascii="Courier New" w:hAnsi="Courier New"/>
          <w:color w:val="333333"/>
          <w:sz w:val="18"/>
        </w:rPr>
        <w:t xml:space="preserve">  REMOVED = 'REMOVED',</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ProductCondition {</w:t>
      </w:r>
    </w:p>
    <w:p>
      <w:pPr>
        <w:spacing w:before="0" w:after="0" w:line="220" w:lineRule="exact"/>
        <w:shd w:fill="F0F0F0" w:val="clear"/>
      </w:pPr>
      <w:r>
        <w:rPr>
          <w:rFonts w:ascii="Courier New" w:hAnsi="Courier New"/>
          <w:color w:val="333333"/>
          <w:sz w:val="18"/>
        </w:rPr>
        <w:t xml:space="preserve">  NEW = 'NEW',</w:t>
      </w:r>
    </w:p>
    <w:p>
      <w:pPr>
        <w:spacing w:before="0" w:after="0" w:line="220" w:lineRule="exact"/>
        <w:shd w:fill="F0F0F0" w:val="clear"/>
      </w:pPr>
      <w:r>
        <w:rPr>
          <w:rFonts w:ascii="Courier New" w:hAnsi="Courier New"/>
          <w:color w:val="333333"/>
          <w:sz w:val="18"/>
        </w:rPr>
        <w:t xml:space="preserve">  LIKE_NEW = 'LIKE_NEW',</w:t>
      </w:r>
    </w:p>
    <w:p>
      <w:pPr>
        <w:spacing w:before="0" w:after="0" w:line="220" w:lineRule="exact"/>
        <w:shd w:fill="F0F0F0" w:val="clear"/>
      </w:pPr>
      <w:r>
        <w:rPr>
          <w:rFonts w:ascii="Courier New" w:hAnsi="Courier New"/>
          <w:color w:val="333333"/>
          <w:sz w:val="18"/>
        </w:rPr>
        <w:t xml:space="preserve">  GOOD = 'GOOD',</w:t>
      </w:r>
    </w:p>
    <w:p>
      <w:pPr>
        <w:spacing w:before="0" w:after="0" w:line="220" w:lineRule="exact"/>
        <w:shd w:fill="F0F0F0" w:val="clear"/>
      </w:pPr>
      <w:r>
        <w:rPr>
          <w:rFonts w:ascii="Courier New" w:hAnsi="Courier New"/>
          <w:color w:val="333333"/>
          <w:sz w:val="18"/>
        </w:rPr>
        <w:t xml:space="preserve">  FAIR = 'FAIR',</w:t>
      </w:r>
    </w:p>
    <w:p>
      <w:pPr>
        <w:spacing w:before="0" w:after="0" w:line="220" w:lineRule="exact"/>
        <w:shd w:fill="F0F0F0" w:val="clear"/>
      </w:pPr>
      <w:r>
        <w:rPr>
          <w:rFonts w:ascii="Courier New" w:hAnsi="Courier New"/>
          <w:color w:val="333333"/>
          <w:sz w:val="18"/>
        </w:rPr>
        <w:t xml:space="preserve">  FOR_PARTS = 'FOR_PARTS',</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PostSubType {</w:t>
      </w:r>
    </w:p>
    <w:p>
      <w:pPr>
        <w:spacing w:before="0" w:after="0" w:line="220" w:lineRule="exact"/>
        <w:shd w:fill="F0F0F0" w:val="clear"/>
      </w:pPr>
      <w:r>
        <w:rPr>
          <w:rFonts w:ascii="Courier New" w:hAnsi="Courier New"/>
          <w:color w:val="333333"/>
          <w:sz w:val="18"/>
        </w:rPr>
        <w:t xml:space="preserve">  STANDARD = 'STANDARD',</w:t>
      </w:r>
    </w:p>
    <w:p>
      <w:pPr>
        <w:spacing w:before="0" w:after="0" w:line="220" w:lineRule="exact"/>
        <w:shd w:fill="F0F0F0" w:val="clear"/>
      </w:pPr>
      <w:r>
        <w:rPr>
          <w:rFonts w:ascii="Courier New" w:hAnsi="Courier New"/>
          <w:color w:val="333333"/>
          <w:sz w:val="18"/>
        </w:rPr>
        <w:t xml:space="preserve">  BLOG = 'BLOG',</w:t>
      </w:r>
    </w:p>
    <w:p>
      <w:pPr>
        <w:spacing w:before="0" w:after="0" w:line="220" w:lineRule="exact"/>
        <w:shd w:fill="F0F0F0" w:val="clear"/>
      </w:pPr>
      <w:r>
        <w:rPr>
          <w:rFonts w:ascii="Courier New" w:hAnsi="Courier New"/>
          <w:color w:val="333333"/>
          <w:sz w:val="18"/>
        </w:rPr>
        <w:t xml:space="preserve">  NOTICE = 'NOTICE',</w:t>
      </w:r>
    </w:p>
    <w:p>
      <w:pPr>
        <w:spacing w:before="0" w:after="0" w:line="220" w:lineRule="exact"/>
        <w:shd w:fill="F0F0F0" w:val="clear"/>
      </w:pPr>
      <w:r>
        <w:rPr>
          <w:rFonts w:ascii="Courier New" w:hAnsi="Courier New"/>
          <w:color w:val="333333"/>
          <w:sz w:val="18"/>
        </w:rPr>
        <w:t xml:space="preserve">  MISSING_PERSON = 'MISSING_PERSON',</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WantedType {</w:t>
      </w:r>
    </w:p>
    <w:p>
      <w:pPr>
        <w:spacing w:before="0" w:after="0" w:line="220" w:lineRule="exact"/>
        <w:shd w:fill="F0F0F0" w:val="clear"/>
      </w:pPr>
      <w:r>
        <w:rPr>
          <w:rFonts w:ascii="Courier New" w:hAnsi="Courier New"/>
          <w:color w:val="333333"/>
          <w:sz w:val="18"/>
        </w:rPr>
        <w:t xml:space="preserve">  LOST = 'LOST',</w:t>
      </w:r>
    </w:p>
    <w:p>
      <w:pPr>
        <w:spacing w:before="0" w:after="0" w:line="220" w:lineRule="exact"/>
        <w:shd w:fill="F0F0F0" w:val="clear"/>
      </w:pPr>
      <w:r>
        <w:rPr>
          <w:rFonts w:ascii="Courier New" w:hAnsi="Courier New"/>
          <w:color w:val="333333"/>
          <w:sz w:val="18"/>
        </w:rPr>
        <w:t xml:space="preserve">  FOUND = 'FOUND',</w:t>
      </w:r>
    </w:p>
    <w:p>
      <w:pPr>
        <w:spacing w:before="0" w:after="0" w:line="220" w:lineRule="exact"/>
        <w:shd w:fill="F0F0F0" w:val="clear"/>
      </w:pPr>
      <w:r>
        <w:rPr>
          <w:rFonts w:ascii="Courier New" w:hAnsi="Courier New"/>
          <w:color w:val="333333"/>
          <w:sz w:val="18"/>
        </w:rPr>
        <w:t xml:space="preserve">  STOLEN = 'STOLEN',</w:t>
      </w:r>
    </w:p>
    <w:p>
      <w:pPr>
        <w:spacing w:before="0" w:after="80" w:line="220" w:lineRule="exact"/>
        <w:shd w:fill="F0F0F0" w:val="clear"/>
      </w:pPr>
      <w:r>
        <w:rPr>
          <w:rFonts w:ascii="Courier New" w:hAnsi="Courier New"/>
          <w:color w:val="333333"/>
          <w:sz w:val="18"/>
        </w:rPr>
        <w:t>}</w:t>
      </w:r>
    </w:p>
    <w:p>
      <w:pPr>
        <w:shd w:fill="5A9BD5" w:val="clear"/>
        <w:spacing w:before="200" w:after="160"/>
      </w:pPr>
      <w:r>
        <w:rPr>
          <w:rFonts w:ascii="Calibri" w:hAnsi="Calibri"/>
          <w:b/>
          <w:color w:val="FFFFFF"/>
          <w:sz w:val="22"/>
        </w:rPr>
        <w:t xml:space="preserve">  Interactions (Split Model)</w:t>
      </w:r>
    </w:p>
    <w:p>
      <w:pPr>
        <w:spacing w:before="80" w:after="0" w:line="220" w:lineRule="exact"/>
        <w:shd w:fill="F0F0F0" w:val="clear"/>
      </w:pPr>
      <w:r>
        <w:rPr>
          <w:rFonts w:ascii="Courier New" w:hAnsi="Courier New"/>
          <w:color w:val="333333"/>
          <w:sz w:val="18"/>
        </w:rPr>
        <w:t>// Idempotent toggles — one per (user, content, type)</w:t>
      </w:r>
    </w:p>
    <w:p>
      <w:pPr>
        <w:spacing w:before="0" w:after="0" w:line="220" w:lineRule="exact"/>
        <w:shd w:fill="F0F0F0" w:val="clear"/>
      </w:pPr>
      <w:r>
        <w:rPr>
          <w:rFonts w:ascii="Courier New" w:hAnsi="Courier New"/>
          <w:color w:val="333333"/>
          <w:sz w:val="18"/>
        </w:rPr>
        <w:t>@Entity('interaction_states')</w:t>
      </w:r>
    </w:p>
    <w:p>
      <w:pPr>
        <w:spacing w:before="0" w:after="0" w:line="220" w:lineRule="exact"/>
        <w:shd w:fill="F0F0F0" w:val="clear"/>
      </w:pPr>
      <w:r>
        <w:rPr>
          <w:rFonts w:ascii="Courier New" w:hAnsi="Courier New"/>
          <w:color w:val="333333"/>
          <w:sz w:val="18"/>
        </w:rPr>
        <w:t>@Unique(['userId', 'contentId', 'type'])</w:t>
      </w:r>
    </w:p>
    <w:p>
      <w:pPr>
        <w:spacing w:before="0" w:after="0" w:line="220" w:lineRule="exact"/>
        <w:shd w:fill="F0F0F0" w:val="clear"/>
      </w:pPr>
      <w:r>
        <w:rPr>
          <w:rFonts w:ascii="Courier New" w:hAnsi="Courier New"/>
          <w:color w:val="333333"/>
          <w:sz w:val="18"/>
        </w:rPr>
        <w:t>export class InteractionState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contentId: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InteractionStateType })</w:t>
      </w:r>
    </w:p>
    <w:p>
      <w:pPr>
        <w:spacing w:before="0" w:after="0" w:line="220" w:lineRule="exact"/>
        <w:shd w:fill="F0F0F0" w:val="clear"/>
      </w:pPr>
      <w:r>
        <w:rPr>
          <w:rFonts w:ascii="Courier New" w:hAnsi="Courier New"/>
          <w:color w:val="333333"/>
          <w:sz w:val="18"/>
        </w:rPr>
        <w:t xml:space="preserve">  type: InteractionStateType;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'user_id' })</w:t>
      </w:r>
    </w:p>
    <w:p>
      <w:pPr>
        <w:spacing w:before="0" w:after="0" w:line="220" w:lineRule="exact"/>
        <w:shd w:fill="F0F0F0" w:val="clear"/>
      </w:pPr>
      <w:r>
        <w:rPr>
          <w:rFonts w:ascii="Courier New" w:hAnsi="Courier New"/>
          <w:color w:val="333333"/>
          <w:sz w:val="18"/>
        </w:rPr>
        <w:t xml:space="preserve">  user: Relation&lt;User&gt;;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Content)</w:t>
      </w:r>
    </w:p>
    <w:p>
      <w:pPr>
        <w:spacing w:before="0" w:after="0" w:line="220" w:lineRule="exact"/>
        <w:shd w:fill="F0F0F0" w:val="clear"/>
      </w:pPr>
      <w:r>
        <w:rPr>
          <w:rFonts w:ascii="Courier New" w:hAnsi="Courier New"/>
          <w:color w:val="333333"/>
          <w:sz w:val="18"/>
        </w:rPr>
        <w:t xml:space="preserve">  @JoinColumn({ name: 'content_id' })</w:t>
      </w:r>
    </w:p>
    <w:p>
      <w:pPr>
        <w:spacing w:before="0" w:after="0" w:line="220" w:lineRule="exact"/>
        <w:shd w:fill="F0F0F0" w:val="clear"/>
      </w:pPr>
      <w:r>
        <w:rPr>
          <w:rFonts w:ascii="Courier New" w:hAnsi="Courier New"/>
          <w:color w:val="333333"/>
          <w:sz w:val="18"/>
        </w:rPr>
        <w:t xml:space="preserve">  content: Relation&lt;Content&gt;;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InteractionStateType {</w:t>
      </w:r>
    </w:p>
    <w:p>
      <w:pPr>
        <w:spacing w:before="0" w:after="0" w:line="220" w:lineRule="exact"/>
        <w:shd w:fill="F0F0F0" w:val="clear"/>
      </w:pPr>
      <w:r>
        <w:rPr>
          <w:rFonts w:ascii="Courier New" w:hAnsi="Courier New"/>
          <w:color w:val="333333"/>
          <w:sz w:val="18"/>
        </w:rPr>
        <w:t xml:space="preserve">  LIKE = 'LIKE',</w:t>
      </w:r>
    </w:p>
    <w:p>
      <w:pPr>
        <w:spacing w:before="0" w:after="0" w:line="220" w:lineRule="exact"/>
        <w:shd w:fill="F0F0F0" w:val="clear"/>
      </w:pPr>
      <w:r>
        <w:rPr>
          <w:rFonts w:ascii="Courier New" w:hAnsi="Courier New"/>
          <w:color w:val="333333"/>
          <w:sz w:val="18"/>
        </w:rPr>
        <w:t xml:space="preserve">  SAVE = 'SAVE',</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Append-only event log — no unique constraint</w:t>
      </w:r>
    </w:p>
    <w:p>
      <w:pPr>
        <w:spacing w:before="0" w:after="0" w:line="220" w:lineRule="exact"/>
        <w:shd w:fill="F0F0F0" w:val="clear"/>
      </w:pPr>
      <w:r>
        <w:rPr>
          <w:rFonts w:ascii="Courier New" w:hAnsi="Courier New"/>
          <w:color w:val="333333"/>
          <w:sz w:val="18"/>
        </w:rPr>
        <w:t>@Entity('interaction_events')</w:t>
      </w:r>
    </w:p>
    <w:p>
      <w:pPr>
        <w:spacing w:before="0" w:after="0" w:line="220" w:lineRule="exact"/>
        <w:shd w:fill="F0F0F0" w:val="clear"/>
      </w:pPr>
      <w:r>
        <w:rPr>
          <w:rFonts w:ascii="Courier New" w:hAnsi="Courier New"/>
          <w:color w:val="333333"/>
          <w:sz w:val="18"/>
        </w:rPr>
        <w:t>@Index(['userId', 'contentId', 'type', 'createdAt'])</w:t>
      </w:r>
    </w:p>
    <w:p>
      <w:pPr>
        <w:spacing w:before="0" w:after="0" w:line="220" w:lineRule="exact"/>
        <w:shd w:fill="F0F0F0" w:val="clear"/>
      </w:pPr>
      <w:r>
        <w:rPr>
          <w:rFonts w:ascii="Courier New" w:hAnsi="Courier New"/>
          <w:color w:val="333333"/>
          <w:sz w:val="18"/>
        </w:rPr>
        <w:t>export class InteractionEvent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contentId: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InteractionEventType })</w:t>
      </w:r>
    </w:p>
    <w:p>
      <w:pPr>
        <w:spacing w:before="0" w:after="0" w:line="220" w:lineRule="exact"/>
        <w:shd w:fill="F0F0F0" w:val="clear"/>
      </w:pPr>
      <w:r>
        <w:rPr>
          <w:rFonts w:ascii="Courier New" w:hAnsi="Courier New"/>
          <w:color w:val="333333"/>
          <w:sz w:val="18"/>
        </w:rPr>
        <w:t xml:space="preserve">  type: InteractionEventType;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'jsonb', nullable: true })</w:t>
      </w:r>
    </w:p>
    <w:p>
      <w:pPr>
        <w:spacing w:before="0" w:after="0" w:line="220" w:lineRule="exact"/>
        <w:shd w:fill="F0F0F0" w:val="clear"/>
      </w:pPr>
      <w:r>
        <w:rPr>
          <w:rFonts w:ascii="Courier New" w:hAnsi="Courier New"/>
          <w:color w:val="333333"/>
          <w:sz w:val="18"/>
        </w:rPr>
        <w:t xml:space="preserve">  metadata: Record&lt;string, unknown&gt; | null;  // e.g., { bidAmountCents: 5000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'user_id' })</w:t>
      </w:r>
    </w:p>
    <w:p>
      <w:pPr>
        <w:spacing w:before="0" w:after="0" w:line="220" w:lineRule="exact"/>
        <w:shd w:fill="F0F0F0" w:val="clear"/>
      </w:pPr>
      <w:r>
        <w:rPr>
          <w:rFonts w:ascii="Courier New" w:hAnsi="Courier New"/>
          <w:color w:val="333333"/>
          <w:sz w:val="18"/>
        </w:rPr>
        <w:t xml:space="preserve">  user: Relation&lt;User&gt;;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Content)</w:t>
      </w:r>
    </w:p>
    <w:p>
      <w:pPr>
        <w:spacing w:before="0" w:after="0" w:line="220" w:lineRule="exact"/>
        <w:shd w:fill="F0F0F0" w:val="clear"/>
      </w:pPr>
      <w:r>
        <w:rPr>
          <w:rFonts w:ascii="Courier New" w:hAnsi="Courier New"/>
          <w:color w:val="333333"/>
          <w:sz w:val="18"/>
        </w:rPr>
        <w:t xml:space="preserve">  @JoinColumn({ name: 'content_id' })</w:t>
      </w:r>
    </w:p>
    <w:p>
      <w:pPr>
        <w:spacing w:before="0" w:after="0" w:line="220" w:lineRule="exact"/>
        <w:shd w:fill="F0F0F0" w:val="clear"/>
      </w:pPr>
      <w:r>
        <w:rPr>
          <w:rFonts w:ascii="Courier New" w:hAnsi="Courier New"/>
          <w:color w:val="333333"/>
          <w:sz w:val="18"/>
        </w:rPr>
        <w:t xml:space="preserve">  content: Relation&lt;Content&gt;;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InteractionEventType {</w:t>
      </w:r>
    </w:p>
    <w:p>
      <w:pPr>
        <w:spacing w:before="0" w:after="0" w:line="220" w:lineRule="exact"/>
        <w:shd w:fill="F0F0F0" w:val="clear"/>
      </w:pPr>
      <w:r>
        <w:rPr>
          <w:rFonts w:ascii="Courier New" w:hAnsi="Courier New"/>
          <w:color w:val="333333"/>
          <w:sz w:val="18"/>
        </w:rPr>
        <w:t xml:space="preserve">  VIEW = 'VIEW',</w:t>
      </w:r>
    </w:p>
    <w:p>
      <w:pPr>
        <w:spacing w:before="0" w:after="0" w:line="220" w:lineRule="exact"/>
        <w:shd w:fill="F0F0F0" w:val="clear"/>
      </w:pPr>
      <w:r>
        <w:rPr>
          <w:rFonts w:ascii="Courier New" w:hAnsi="Courier New"/>
          <w:color w:val="333333"/>
          <w:sz w:val="18"/>
        </w:rPr>
        <w:t xml:space="preserve">  SHARE = 'SHARE',</w:t>
      </w:r>
    </w:p>
    <w:p>
      <w:pPr>
        <w:spacing w:before="0" w:after="0" w:line="220" w:lineRule="exact"/>
        <w:shd w:fill="F0F0F0" w:val="clear"/>
      </w:pPr>
      <w:r>
        <w:rPr>
          <w:rFonts w:ascii="Courier New" w:hAnsi="Courier New"/>
          <w:color w:val="333333"/>
          <w:sz w:val="18"/>
        </w:rPr>
        <w:t xml:space="preserve">  BID = 'BID',</w:t>
      </w:r>
    </w:p>
    <w:p>
      <w:pPr>
        <w:spacing w:before="0" w:after="0" w:line="220" w:lineRule="exact"/>
        <w:shd w:fill="F0F0F0" w:val="clear"/>
      </w:pPr>
      <w:r>
        <w:rPr>
          <w:rFonts w:ascii="Courier New" w:hAnsi="Courier New"/>
          <w:color w:val="333333"/>
          <w:sz w:val="18"/>
        </w:rPr>
        <w:t xml:space="preserve">  SWIPE_RIGHT = 'SWIPE_RIGHT',</w:t>
      </w:r>
    </w:p>
    <w:p>
      <w:pPr>
        <w:spacing w:before="0" w:after="0" w:line="220" w:lineRule="exact"/>
        <w:shd w:fill="F0F0F0" w:val="clear"/>
      </w:pPr>
      <w:r>
        <w:rPr>
          <w:rFonts w:ascii="Courier New" w:hAnsi="Courier New"/>
          <w:color w:val="333333"/>
          <w:sz w:val="18"/>
        </w:rPr>
        <w:t xml:space="preserve">  SWIPE_LEFT = 'SWIPE_LEFT',</w:t>
      </w:r>
    </w:p>
    <w:p>
      <w:pPr>
        <w:spacing w:before="0" w:after="0" w:line="220" w:lineRule="exact"/>
        <w:shd w:fill="F0F0F0" w:val="clear"/>
      </w:pPr>
      <w:r>
        <w:rPr>
          <w:rFonts w:ascii="Courier New" w:hAnsi="Courier New"/>
          <w:color w:val="333333"/>
          <w:sz w:val="18"/>
        </w:rPr>
        <w:t xml:space="preserve">  SUPER_LIKE = 'SUPER_LIKE',</w:t>
      </w:r>
    </w:p>
    <w:p>
      <w:pPr>
        <w:spacing w:before="0" w:after="0" w:line="220" w:lineRule="exact"/>
        <w:shd w:fill="F0F0F0" w:val="clear"/>
      </w:pPr>
      <w:r>
        <w:rPr>
          <w:rFonts w:ascii="Courier New" w:hAnsi="Courier New"/>
          <w:color w:val="333333"/>
          <w:sz w:val="18"/>
        </w:rPr>
        <w:t xml:space="preserve">  SPARK = 'SPARK',</w:t>
      </w:r>
    </w:p>
    <w:p>
      <w:pPr>
        <w:spacing w:before="0" w:after="80" w:line="220" w:lineRule="exact"/>
        <w:shd w:fill="F0F0F0" w:val="clear"/>
      </w:pPr>
      <w:r>
        <w:rPr>
          <w:rFonts w:ascii="Courier New" w:hAnsi="Courier New"/>
          <w:color w:val="333333"/>
          <w:sz w:val="18"/>
        </w:rPr>
        <w:t>}</w:t>
      </w:r>
    </w:p>
    <w:p>
      <w:pPr>
        <w:shd w:fill="5A9BD5" w:val="clear"/>
        <w:spacing w:before="200" w:after="160"/>
      </w:pPr>
      <w:r>
        <w:rPr>
          <w:rFonts w:ascii="Calibri" w:hAnsi="Calibri"/>
          <w:b/>
          <w:color w:val="FFFFFF"/>
          <w:sz w:val="22"/>
        </w:rPr>
        <w:t xml:space="preserve">  New Models</w:t>
      </w:r>
    </w:p>
    <w:p>
      <w:pPr>
        <w:spacing w:before="80" w:after="0" w:line="220" w:lineRule="exact"/>
        <w:shd w:fill="F0F0F0" w:val="clear"/>
      </w:pPr>
      <w:r>
        <w:rPr>
          <w:rFonts w:ascii="Courier New" w:hAnsi="Courier New"/>
          <w:color w:val="333333"/>
          <w:sz w:val="18"/>
        </w:rPr>
        <w:t>// ── Media ─────────────────────────────────────────────</w:t>
      </w:r>
    </w:p>
    <w:p>
      <w:pPr>
        <w:spacing w:before="0" w:after="0" w:line="220" w:lineRule="exact"/>
        <w:shd w:fill="F0F0F0" w:val="clear"/>
      </w:pPr>
      <w:r>
        <w:rPr>
          <w:rFonts w:ascii="Courier New" w:hAnsi="Courier New"/>
          <w:color w:val="333333"/>
          <w:sz w:val="18"/>
        </w:rPr>
        <w:t>@Entity('media')</w:t>
      </w:r>
    </w:p>
    <w:p>
      <w:pPr>
        <w:spacing w:before="0" w:after="0" w:line="220" w:lineRule="exact"/>
        <w:shd w:fill="F0F0F0" w:val="clear"/>
      </w:pPr>
      <w:r>
        <w:rPr>
          <w:rFonts w:ascii="Courier New" w:hAnsi="Courier New"/>
          <w:color w:val="333333"/>
          <w:sz w:val="18"/>
        </w:rPr>
        <w:t>export class Media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MediaType })</w:t>
      </w:r>
    </w:p>
    <w:p>
      <w:pPr>
        <w:spacing w:before="0" w:after="0" w:line="220" w:lineRule="exact"/>
        <w:shd w:fill="F0F0F0" w:val="clear"/>
      </w:pPr>
      <w:r>
        <w:rPr>
          <w:rFonts w:ascii="Courier New" w:hAnsi="Courier New"/>
          <w:color w:val="333333"/>
          <w:sz w:val="18"/>
        </w:rPr>
        <w:t xml:space="preserve">  type: MediaType;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url: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thumbnailUrl: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MediaStatus, default: MediaStatus.UPLOADING })</w:t>
      </w:r>
    </w:p>
    <w:p>
      <w:pPr>
        <w:spacing w:before="0" w:after="0" w:line="220" w:lineRule="exact"/>
        <w:shd w:fill="F0F0F0" w:val="clear"/>
      </w:pPr>
      <w:r>
        <w:rPr>
          <w:rFonts w:ascii="Courier New" w:hAnsi="Courier New"/>
          <w:color w:val="333333"/>
          <w:sz w:val="18"/>
        </w:rPr>
        <w:t xml:space="preserve">  status: MediaStatus;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mimeType: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'bigint' })</w:t>
      </w:r>
    </w:p>
    <w:p>
      <w:pPr>
        <w:spacing w:before="0" w:after="0" w:line="220" w:lineRule="exact"/>
        <w:shd w:fill="F0F0F0" w:val="clear"/>
      </w:pPr>
      <w:r>
        <w:rPr>
          <w:rFonts w:ascii="Courier New" w:hAnsi="Courier New"/>
          <w:color w:val="333333"/>
          <w:sz w:val="18"/>
        </w:rPr>
        <w:t xml:space="preserve">  sizeBytes: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width: number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height: number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durationSeconds: number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s3Key: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'user_id' })</w:t>
      </w:r>
    </w:p>
    <w:p>
      <w:pPr>
        <w:spacing w:before="0" w:after="0" w:line="220" w:lineRule="exact"/>
        <w:shd w:fill="F0F0F0" w:val="clear"/>
      </w:pPr>
      <w:r>
        <w:rPr>
          <w:rFonts w:ascii="Courier New" w:hAnsi="Courier New"/>
          <w:color w:val="333333"/>
          <w:sz w:val="18"/>
        </w:rPr>
        <w:t xml:space="preserve">  user: Relation&lt;User&gt;;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MediaType { IMAGE = 'IMAGE', VIDEO = 'VIDEO', AUDIO = 'AUDIO' }</w:t>
      </w:r>
    </w:p>
    <w:p>
      <w:pPr>
        <w:spacing w:before="0" w:after="0" w:line="220" w:lineRule="exact"/>
        <w:shd w:fill="F0F0F0" w:val="clear"/>
      </w:pPr>
      <w:r>
        <w:rPr>
          <w:rFonts w:ascii="Courier New" w:hAnsi="Courier New"/>
          <w:color w:val="333333"/>
          <w:sz w:val="18"/>
        </w:rPr>
        <w:t>enum MediaStatus { UPLOADING = 'UPLOADING', PROCESSING = 'PROCESSING', READY = 'READY', FAILED = 'FAILED'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Category ──────────────────────────────────────────</w:t>
      </w:r>
    </w:p>
    <w:p>
      <w:pPr>
        <w:spacing w:before="0" w:after="0" w:line="220" w:lineRule="exact"/>
        <w:shd w:fill="F0F0F0" w:val="clear"/>
      </w:pPr>
      <w:r>
        <w:rPr>
          <w:rFonts w:ascii="Courier New" w:hAnsi="Courier New"/>
          <w:color w:val="333333"/>
          <w:sz w:val="18"/>
        </w:rPr>
        <w:t>@Entity('categories')</w:t>
      </w:r>
    </w:p>
    <w:p>
      <w:pPr>
        <w:spacing w:before="0" w:after="0" w:line="220" w:lineRule="exact"/>
        <w:shd w:fill="F0F0F0" w:val="clear"/>
      </w:pPr>
      <w:r>
        <w:rPr>
          <w:rFonts w:ascii="Courier New" w:hAnsi="Courier New"/>
          <w:color w:val="333333"/>
          <w:sz w:val="18"/>
        </w:rPr>
        <w:t>@Tree('materialized-path')</w:t>
      </w:r>
    </w:p>
    <w:p>
      <w:pPr>
        <w:spacing w:before="0" w:after="0" w:line="220" w:lineRule="exact"/>
        <w:shd w:fill="F0F0F0" w:val="clear"/>
      </w:pPr>
      <w:r>
        <w:rPr>
          <w:rFonts w:ascii="Courier New" w:hAnsi="Courier New"/>
          <w:color w:val="333333"/>
          <w:sz w:val="18"/>
        </w:rPr>
        <w:t>export class Category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name: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unique: true })</w:t>
      </w:r>
    </w:p>
    <w:p>
      <w:pPr>
        <w:spacing w:before="0" w:after="0" w:line="220" w:lineRule="exact"/>
        <w:shd w:fill="F0F0F0" w:val="clear"/>
      </w:pPr>
      <w:r>
        <w:rPr>
          <w:rFonts w:ascii="Courier New" w:hAnsi="Courier New"/>
          <w:color w:val="333333"/>
          <w:sz w:val="18"/>
        </w:rPr>
        <w:t xml:space="preserve">  slug: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CategoryScope })</w:t>
      </w:r>
    </w:p>
    <w:p>
      <w:pPr>
        <w:spacing w:before="0" w:after="0" w:line="220" w:lineRule="exact"/>
        <w:shd w:fill="F0F0F0" w:val="clear"/>
      </w:pPr>
      <w:r>
        <w:rPr>
          <w:rFonts w:ascii="Courier New" w:hAnsi="Courier New"/>
          <w:color w:val="333333"/>
          <w:sz w:val="18"/>
        </w:rPr>
        <w:t xml:space="preserve">  scope: CategoryScope;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iconUrl: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sortOrder: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true })</w:t>
      </w:r>
    </w:p>
    <w:p>
      <w:pPr>
        <w:spacing w:before="0" w:after="0" w:line="220" w:lineRule="exact"/>
        <w:shd w:fill="F0F0F0" w:val="clear"/>
      </w:pPr>
      <w:r>
        <w:rPr>
          <w:rFonts w:ascii="Courier New" w:hAnsi="Courier New"/>
          <w:color w:val="333333"/>
          <w:sz w:val="18"/>
        </w:rPr>
        <w:t xml:space="preserve">  isActive: boolean;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@TreeParent()</w:t>
      </w:r>
    </w:p>
    <w:p>
      <w:pPr>
        <w:spacing w:before="0" w:after="0" w:line="220" w:lineRule="exact"/>
        <w:shd w:fill="F0F0F0" w:val="clear"/>
      </w:pPr>
      <w:r>
        <w:rPr>
          <w:rFonts w:ascii="Courier New" w:hAnsi="Courier New"/>
          <w:color w:val="333333"/>
          <w:sz w:val="18"/>
        </w:rPr>
        <w:t xml:space="preserve">  parent: Relation&lt;Category&gt;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@TreeChildren()</w:t>
      </w:r>
    </w:p>
    <w:p>
      <w:pPr>
        <w:spacing w:before="0" w:after="0" w:line="220" w:lineRule="exact"/>
        <w:shd w:fill="F0F0F0" w:val="clear"/>
      </w:pPr>
      <w:r>
        <w:rPr>
          <w:rFonts w:ascii="Courier New" w:hAnsi="Courier New"/>
          <w:color w:val="333333"/>
          <w:sz w:val="18"/>
        </w:rPr>
        <w:t xml:space="preserve">  children: Relation&lt;Category[]&gt;;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CategoryScope { VIDEO = 'VIDEO', PRODUCT = 'PRODUCT', POST = 'POST'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Tag + ContentTag (many-to-many) ───────────────────</w:t>
      </w:r>
    </w:p>
    <w:p>
      <w:pPr>
        <w:spacing w:before="0" w:after="0" w:line="220" w:lineRule="exact"/>
        <w:shd w:fill="F0F0F0" w:val="clear"/>
      </w:pPr>
      <w:r>
        <w:rPr>
          <w:rFonts w:ascii="Courier New" w:hAnsi="Courier New"/>
          <w:color w:val="333333"/>
          <w:sz w:val="18"/>
        </w:rPr>
        <w:t>@Entity('tags')</w:t>
      </w:r>
    </w:p>
    <w:p>
      <w:pPr>
        <w:spacing w:before="0" w:after="0" w:line="220" w:lineRule="exact"/>
        <w:shd w:fill="F0F0F0" w:val="clear"/>
      </w:pPr>
      <w:r>
        <w:rPr>
          <w:rFonts w:ascii="Courier New" w:hAnsi="Courier New"/>
          <w:color w:val="333333"/>
          <w:sz w:val="18"/>
        </w:rPr>
        <w:t>export class Tag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unique: true })</w:t>
      </w:r>
    </w:p>
    <w:p>
      <w:pPr>
        <w:spacing w:before="0" w:after="0" w:line="220" w:lineRule="exact"/>
        <w:shd w:fill="F0F0F0" w:val="clear"/>
      </w:pPr>
      <w:r>
        <w:rPr>
          <w:rFonts w:ascii="Courier New" w:hAnsi="Courier New"/>
          <w:color w:val="333333"/>
          <w:sz w:val="18"/>
        </w:rPr>
        <w:t xml:space="preserve">  name: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usageCount: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@Entity('content_tags')</w:t>
      </w:r>
    </w:p>
    <w:p>
      <w:pPr>
        <w:spacing w:before="0" w:after="0" w:line="220" w:lineRule="exact"/>
        <w:shd w:fill="F0F0F0" w:val="clear"/>
      </w:pPr>
      <w:r>
        <w:rPr>
          <w:rFonts w:ascii="Courier New" w:hAnsi="Courier New"/>
          <w:color w:val="333333"/>
          <w:sz w:val="18"/>
        </w:rPr>
        <w:t>@Unique(['contentId', 'tagId'])</w:t>
      </w:r>
    </w:p>
    <w:p>
      <w:pPr>
        <w:spacing w:before="0" w:after="0" w:line="220" w:lineRule="exact"/>
        <w:shd w:fill="F0F0F0" w:val="clear"/>
      </w:pPr>
      <w:r>
        <w:rPr>
          <w:rFonts w:ascii="Courier New" w:hAnsi="Courier New"/>
          <w:color w:val="333333"/>
          <w:sz w:val="18"/>
        </w:rPr>
        <w:t>export class ContentTag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contentId: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tagId: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Content, c =&gt; c.contentTags)</w:t>
      </w:r>
    </w:p>
    <w:p>
      <w:pPr>
        <w:spacing w:before="0" w:after="0" w:line="220" w:lineRule="exact"/>
        <w:shd w:fill="F0F0F0" w:val="clear"/>
      </w:pPr>
      <w:r>
        <w:rPr>
          <w:rFonts w:ascii="Courier New" w:hAnsi="Courier New"/>
          <w:color w:val="333333"/>
          <w:sz w:val="18"/>
        </w:rPr>
        <w:t xml:space="preserve">  @JoinColumn({ name: 'content_id' })</w:t>
      </w:r>
    </w:p>
    <w:p>
      <w:pPr>
        <w:spacing w:before="0" w:after="0" w:line="220" w:lineRule="exact"/>
        <w:shd w:fill="F0F0F0" w:val="clear"/>
      </w:pPr>
      <w:r>
        <w:rPr>
          <w:rFonts w:ascii="Courier New" w:hAnsi="Courier New"/>
          <w:color w:val="333333"/>
          <w:sz w:val="18"/>
        </w:rPr>
        <w:t xml:space="preserve">  content: Relation&lt;Content&gt;;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Tag)</w:t>
      </w:r>
    </w:p>
    <w:p>
      <w:pPr>
        <w:spacing w:before="0" w:after="0" w:line="220" w:lineRule="exact"/>
        <w:shd w:fill="F0F0F0" w:val="clear"/>
      </w:pPr>
      <w:r>
        <w:rPr>
          <w:rFonts w:ascii="Courier New" w:hAnsi="Courier New"/>
          <w:color w:val="333333"/>
          <w:sz w:val="18"/>
        </w:rPr>
        <w:t xml:space="preserve">  @JoinColumn({ name: 'tag_id' })</w:t>
      </w:r>
    </w:p>
    <w:p>
      <w:pPr>
        <w:spacing w:before="0" w:after="0" w:line="220" w:lineRule="exact"/>
        <w:shd w:fill="F0F0F0" w:val="clear"/>
      </w:pPr>
      <w:r>
        <w:rPr>
          <w:rFonts w:ascii="Courier New" w:hAnsi="Courier New"/>
          <w:color w:val="333333"/>
          <w:sz w:val="18"/>
        </w:rPr>
        <w:t xml:space="preserve">  tag: Relation&lt;Tag&gt;;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Notification ──────────────────────────────────────</w:t>
      </w:r>
    </w:p>
    <w:p>
      <w:pPr>
        <w:spacing w:before="0" w:after="0" w:line="220" w:lineRule="exact"/>
        <w:shd w:fill="F0F0F0" w:val="clear"/>
      </w:pPr>
      <w:r>
        <w:rPr>
          <w:rFonts w:ascii="Courier New" w:hAnsi="Courier New"/>
          <w:color w:val="333333"/>
          <w:sz w:val="18"/>
        </w:rPr>
        <w:t>@Entity('notifications')</w:t>
      </w:r>
    </w:p>
    <w:p>
      <w:pPr>
        <w:spacing w:before="0" w:after="0" w:line="220" w:lineRule="exact"/>
        <w:shd w:fill="F0F0F0" w:val="clear"/>
      </w:pPr>
      <w:r>
        <w:rPr>
          <w:rFonts w:ascii="Courier New" w:hAnsi="Courier New"/>
          <w:color w:val="333333"/>
          <w:sz w:val="18"/>
        </w:rPr>
        <w:t>export class Notification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NotificationType })</w:t>
      </w:r>
    </w:p>
    <w:p>
      <w:pPr>
        <w:spacing w:before="0" w:after="0" w:line="220" w:lineRule="exact"/>
        <w:shd w:fill="F0F0F0" w:val="clear"/>
      </w:pPr>
      <w:r>
        <w:rPr>
          <w:rFonts w:ascii="Courier New" w:hAnsi="Courier New"/>
          <w:color w:val="333333"/>
          <w:sz w:val="18"/>
        </w:rPr>
        <w:t xml:space="preserve">  type: NotificationType;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title: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w:t>
      </w:r>
    </w:p>
    <w:p>
      <w:pPr>
        <w:spacing w:before="0" w:after="0" w:line="220" w:lineRule="exact"/>
        <w:shd w:fill="F0F0F0" w:val="clear"/>
      </w:pPr>
      <w:r>
        <w:rPr>
          <w:rFonts w:ascii="Courier New" w:hAnsi="Courier New"/>
          <w:color w:val="333333"/>
          <w:sz w:val="18"/>
        </w:rPr>
        <w:t xml:space="preserve">  body: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'jsonb', nullable: true })</w:t>
      </w:r>
    </w:p>
    <w:p>
      <w:pPr>
        <w:spacing w:before="0" w:after="0" w:line="220" w:lineRule="exact"/>
        <w:shd w:fill="F0F0F0" w:val="clear"/>
      </w:pPr>
      <w:r>
        <w:rPr>
          <w:rFonts w:ascii="Courier New" w:hAnsi="Courier New"/>
          <w:color w:val="333333"/>
          <w:sz w:val="18"/>
        </w:rPr>
        <w:t xml:space="preserve">  data: Record&lt;string, unknown&gt; | null;  // Deep-link payload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readAt: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groupKey: string | null;  // For collapsing: "like:content:uuid" → "5 people liked your post"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'user_id' })</w:t>
      </w:r>
    </w:p>
    <w:p>
      <w:pPr>
        <w:spacing w:before="0" w:after="0" w:line="220" w:lineRule="exact"/>
        <w:shd w:fill="F0F0F0" w:val="clear"/>
      </w:pPr>
      <w:r>
        <w:rPr>
          <w:rFonts w:ascii="Courier New" w:hAnsi="Courier New"/>
          <w:color w:val="333333"/>
          <w:sz w:val="18"/>
        </w:rPr>
        <w:t xml:space="preserve">  user: Relation&lt;User&gt;;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NotificationType {</w:t>
      </w:r>
    </w:p>
    <w:p>
      <w:pPr>
        <w:spacing w:before="0" w:after="0" w:line="220" w:lineRule="exact"/>
        <w:shd w:fill="F0F0F0" w:val="clear"/>
      </w:pPr>
      <w:r>
        <w:rPr>
          <w:rFonts w:ascii="Courier New" w:hAnsi="Courier New"/>
          <w:color w:val="333333"/>
          <w:sz w:val="18"/>
        </w:rPr>
        <w:t xml:space="preserve">  LIKE = 'LIKE',</w:t>
      </w:r>
    </w:p>
    <w:p>
      <w:pPr>
        <w:spacing w:before="0" w:after="0" w:line="220" w:lineRule="exact"/>
        <w:shd w:fill="F0F0F0" w:val="clear"/>
      </w:pPr>
      <w:r>
        <w:rPr>
          <w:rFonts w:ascii="Courier New" w:hAnsi="Courier New"/>
          <w:color w:val="333333"/>
          <w:sz w:val="18"/>
        </w:rPr>
        <w:t xml:space="preserve">  COMMENT = 'COMMENT',</w:t>
      </w:r>
    </w:p>
    <w:p>
      <w:pPr>
        <w:spacing w:before="0" w:after="0" w:line="220" w:lineRule="exact"/>
        <w:shd w:fill="F0F0F0" w:val="clear"/>
      </w:pPr>
      <w:r>
        <w:rPr>
          <w:rFonts w:ascii="Courier New" w:hAnsi="Courier New"/>
          <w:color w:val="333333"/>
          <w:sz w:val="18"/>
        </w:rPr>
        <w:t xml:space="preserve">  FOLLOW = 'FOLLOW',</w:t>
      </w:r>
    </w:p>
    <w:p>
      <w:pPr>
        <w:spacing w:before="0" w:after="0" w:line="220" w:lineRule="exact"/>
        <w:shd w:fill="F0F0F0" w:val="clear"/>
      </w:pPr>
      <w:r>
        <w:rPr>
          <w:rFonts w:ascii="Courier New" w:hAnsi="Courier New"/>
          <w:color w:val="333333"/>
          <w:sz w:val="18"/>
        </w:rPr>
        <w:t xml:space="preserve">  MATCH = 'MATCH',</w:t>
      </w:r>
    </w:p>
    <w:p>
      <w:pPr>
        <w:spacing w:before="0" w:after="0" w:line="220" w:lineRule="exact"/>
        <w:shd w:fill="F0F0F0" w:val="clear"/>
      </w:pPr>
      <w:r>
        <w:rPr>
          <w:rFonts w:ascii="Courier New" w:hAnsi="Courier New"/>
          <w:color w:val="333333"/>
          <w:sz w:val="18"/>
        </w:rPr>
        <w:t xml:space="preserve">  MESSAGE = 'MESSAGE',</w:t>
      </w:r>
    </w:p>
    <w:p>
      <w:pPr>
        <w:spacing w:before="0" w:after="0" w:line="220" w:lineRule="exact"/>
        <w:shd w:fill="F0F0F0" w:val="clear"/>
      </w:pPr>
      <w:r>
        <w:rPr>
          <w:rFonts w:ascii="Courier New" w:hAnsi="Courier New"/>
          <w:color w:val="333333"/>
          <w:sz w:val="18"/>
        </w:rPr>
        <w:t xml:space="preserve">  BID = 'BID',</w:t>
      </w:r>
    </w:p>
    <w:p>
      <w:pPr>
        <w:spacing w:before="0" w:after="0" w:line="220" w:lineRule="exact"/>
        <w:shd w:fill="F0F0F0" w:val="clear"/>
      </w:pPr>
      <w:r>
        <w:rPr>
          <w:rFonts w:ascii="Courier New" w:hAnsi="Courier New"/>
          <w:color w:val="333333"/>
          <w:sz w:val="18"/>
        </w:rPr>
        <w:t xml:space="preserve">  AUCTION_ENDING = 'AUCTION_ENDING',</w:t>
      </w:r>
    </w:p>
    <w:p>
      <w:pPr>
        <w:spacing w:before="0" w:after="0" w:line="220" w:lineRule="exact"/>
        <w:shd w:fill="F0F0F0" w:val="clear"/>
      </w:pPr>
      <w:r>
        <w:rPr>
          <w:rFonts w:ascii="Courier New" w:hAnsi="Courier New"/>
          <w:color w:val="333333"/>
          <w:sz w:val="18"/>
        </w:rPr>
        <w:t xml:space="preserve">  AUCTION_WON = 'AUCTION_WON',</w:t>
      </w:r>
    </w:p>
    <w:p>
      <w:pPr>
        <w:spacing w:before="0" w:after="0" w:line="220" w:lineRule="exact"/>
        <w:shd w:fill="F0F0F0" w:val="clear"/>
      </w:pPr>
      <w:r>
        <w:rPr>
          <w:rFonts w:ascii="Courier New" w:hAnsi="Courier New"/>
          <w:color w:val="333333"/>
          <w:sz w:val="18"/>
        </w:rPr>
        <w:t xml:space="preserve">  AUCTION_OUTBID = 'AUCTION_OUTBID',</w:t>
      </w:r>
    </w:p>
    <w:p>
      <w:pPr>
        <w:spacing w:before="0" w:after="0" w:line="220" w:lineRule="exact"/>
        <w:shd w:fill="F0F0F0" w:val="clear"/>
      </w:pPr>
      <w:r>
        <w:rPr>
          <w:rFonts w:ascii="Courier New" w:hAnsi="Courier New"/>
          <w:color w:val="333333"/>
          <w:sz w:val="18"/>
        </w:rPr>
        <w:t xml:space="preserve">  MENTION = 'MENTION',</w:t>
      </w:r>
    </w:p>
    <w:p>
      <w:pPr>
        <w:spacing w:before="0" w:after="0" w:line="220" w:lineRule="exact"/>
        <w:shd w:fill="F0F0F0" w:val="clear"/>
      </w:pPr>
      <w:r>
        <w:rPr>
          <w:rFonts w:ascii="Courier New" w:hAnsi="Courier New"/>
          <w:color w:val="333333"/>
          <w:sz w:val="18"/>
        </w:rPr>
        <w:t xml:space="preserve">  YOYO_NEARBY = 'YOYO_NEARBY',</w:t>
      </w:r>
    </w:p>
    <w:p>
      <w:pPr>
        <w:spacing w:before="0" w:after="0" w:line="220" w:lineRule="exact"/>
        <w:shd w:fill="F0F0F0" w:val="clear"/>
      </w:pPr>
      <w:r>
        <w:rPr>
          <w:rFonts w:ascii="Courier New" w:hAnsi="Courier New"/>
          <w:color w:val="333333"/>
          <w:sz w:val="18"/>
        </w:rPr>
        <w:t xml:space="preserve">  SYSTEM = 'SYSTEM',</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Block (separated from Connection) ─────────────────</w:t>
      </w:r>
    </w:p>
    <w:p>
      <w:pPr>
        <w:spacing w:before="0" w:after="0" w:line="220" w:lineRule="exact"/>
        <w:shd w:fill="F0F0F0" w:val="clear"/>
      </w:pPr>
      <w:r>
        <w:rPr>
          <w:rFonts w:ascii="Courier New" w:hAnsi="Courier New"/>
          <w:color w:val="333333"/>
          <w:sz w:val="18"/>
        </w:rPr>
        <w:t>@Entity('blocks')</w:t>
      </w:r>
    </w:p>
    <w:p>
      <w:pPr>
        <w:spacing w:before="0" w:after="0" w:line="220" w:lineRule="exact"/>
        <w:shd w:fill="F0F0F0" w:val="clear"/>
      </w:pPr>
      <w:r>
        <w:rPr>
          <w:rFonts w:ascii="Courier New" w:hAnsi="Courier New"/>
          <w:color w:val="333333"/>
          <w:sz w:val="18"/>
        </w:rPr>
        <w:t>@Unique(['blockerId', 'blockedId'])</w:t>
      </w:r>
    </w:p>
    <w:p>
      <w:pPr>
        <w:spacing w:before="0" w:after="0" w:line="220" w:lineRule="exact"/>
        <w:shd w:fill="F0F0F0" w:val="clear"/>
      </w:pPr>
      <w:r>
        <w:rPr>
          <w:rFonts w:ascii="Courier New" w:hAnsi="Courier New"/>
          <w:color w:val="333333"/>
          <w:sz w:val="18"/>
        </w:rPr>
        <w:t>export class Block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@Index()</w:t>
      </w:r>
    </w:p>
    <w:p>
      <w:pPr>
        <w:spacing w:before="0" w:after="0" w:line="220" w:lineRule="exact"/>
        <w:shd w:fill="F0F0F0" w:val="clear"/>
      </w:pPr>
      <w:r>
        <w:rPr>
          <w:rFonts w:ascii="Courier New" w:hAnsi="Courier New"/>
          <w:color w:val="333333"/>
          <w:sz w:val="18"/>
        </w:rPr>
        <w:t xml:space="preserve">  blockerId: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@Index()</w:t>
      </w:r>
    </w:p>
    <w:p>
      <w:pPr>
        <w:spacing w:before="0" w:after="0" w:line="220" w:lineRule="exact"/>
        <w:shd w:fill="F0F0F0" w:val="clear"/>
      </w:pPr>
      <w:r>
        <w:rPr>
          <w:rFonts w:ascii="Courier New" w:hAnsi="Courier New"/>
          <w:color w:val="333333"/>
          <w:sz w:val="18"/>
        </w:rPr>
        <w:t xml:space="preserve">  blockedId: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'blocker_id' })</w:t>
      </w:r>
    </w:p>
    <w:p>
      <w:pPr>
        <w:spacing w:before="0" w:after="0" w:line="220" w:lineRule="exact"/>
        <w:shd w:fill="F0F0F0" w:val="clear"/>
      </w:pPr>
      <w:r>
        <w:rPr>
          <w:rFonts w:ascii="Courier New" w:hAnsi="Courier New"/>
          <w:color w:val="333333"/>
          <w:sz w:val="18"/>
        </w:rPr>
        <w:t xml:space="preserve">  blocker: Relation&lt;User&gt;;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'blocked_id' })</w:t>
      </w:r>
    </w:p>
    <w:p>
      <w:pPr>
        <w:spacing w:before="0" w:after="0" w:line="220" w:lineRule="exact"/>
        <w:shd w:fill="F0F0F0" w:val="clear"/>
      </w:pPr>
      <w:r>
        <w:rPr>
          <w:rFonts w:ascii="Courier New" w:hAnsi="Courier New"/>
          <w:color w:val="333333"/>
          <w:sz w:val="18"/>
        </w:rPr>
        <w:t xml:space="preserve">  blocked: Relation&lt;User&gt;;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DatingProfile (1:1 on User, NOT in Content hierarchy) ──</w:t>
      </w:r>
    </w:p>
    <w:p>
      <w:pPr>
        <w:spacing w:before="0" w:after="0" w:line="220" w:lineRule="exact"/>
        <w:shd w:fill="F0F0F0" w:val="clear"/>
      </w:pPr>
      <w:r>
        <w:rPr>
          <w:rFonts w:ascii="Courier New" w:hAnsi="Courier New"/>
          <w:color w:val="333333"/>
          <w:sz w:val="18"/>
        </w:rPr>
        <w:t>// Regulatory: Dating module triggers US state safety laws (photo verification,</w:t>
      </w:r>
    </w:p>
    <w:p>
      <w:pPr>
        <w:spacing w:before="0" w:after="0" w:line="220" w:lineRule="exact"/>
        <w:shd w:fill="F0F0F0" w:val="clear"/>
      </w:pPr>
      <w:r>
        <w:rPr>
          <w:rFonts w:ascii="Courier New" w:hAnsi="Courier New"/>
          <w:color w:val="333333"/>
          <w:sz w:val="18"/>
        </w:rPr>
        <w:t>// registry checks) and BIPA (biometric consent for photo verification).</w:t>
      </w:r>
    </w:p>
    <w:p>
      <w:pPr>
        <w:spacing w:before="0" w:after="0" w:line="220" w:lineRule="exact"/>
        <w:shd w:fill="F0F0F0" w:val="clear"/>
      </w:pPr>
      <w:r>
        <w:rPr>
          <w:rFonts w:ascii="Courier New" w:hAnsi="Courier New"/>
          <w:color w:val="333333"/>
          <w:sz w:val="18"/>
        </w:rPr>
        <w:t>// Requires photoVerificationStatus column. 18+ hard gate via User.dateOfBirth.</w:t>
      </w:r>
    </w:p>
    <w:p>
      <w:pPr>
        <w:spacing w:before="0" w:after="0" w:line="220" w:lineRule="exact"/>
        <w:shd w:fill="F0F0F0" w:val="clear"/>
      </w:pPr>
      <w:r>
        <w:rPr>
          <w:rFonts w:ascii="Courier New" w:hAnsi="Courier New"/>
          <w:color w:val="333333"/>
          <w:sz w:val="18"/>
        </w:rPr>
        <w:t>// See REGULATORY_REQUIREMENTS.md §3.3 (State Dating Laws), §3.4 (BIPA),</w:t>
      </w:r>
    </w:p>
    <w:p>
      <w:pPr>
        <w:spacing w:before="0" w:after="0" w:line="220" w:lineRule="exact"/>
        <w:shd w:fill="F0F0F0" w:val="clear"/>
      </w:pPr>
      <w:r>
        <w:rPr>
          <w:rFonts w:ascii="Courier New" w:hAnsi="Courier New"/>
          <w:color w:val="333333"/>
          <w:sz w:val="18"/>
        </w:rPr>
        <w:t>// §2.1.2 (OSA children's safety), §4 (DatingProfile additions).</w:t>
      </w:r>
    </w:p>
    <w:p>
      <w:pPr>
        <w:spacing w:before="0" w:after="0" w:line="220" w:lineRule="exact"/>
        <w:shd w:fill="F0F0F0" w:val="clear"/>
      </w:pPr>
      <w:r>
        <w:rPr>
          <w:rFonts w:ascii="Courier New" w:hAnsi="Courier New"/>
          <w:color w:val="333333"/>
          <w:sz w:val="18"/>
        </w:rPr>
        <w:t>@Entity('dating_profiles')</w:t>
      </w:r>
    </w:p>
    <w:p>
      <w:pPr>
        <w:spacing w:before="0" w:after="0" w:line="220" w:lineRule="exact"/>
        <w:shd w:fill="F0F0F0" w:val="clear"/>
      </w:pPr>
      <w:r>
        <w:rPr>
          <w:rFonts w:ascii="Courier New" w:hAnsi="Courier New"/>
          <w:color w:val="333333"/>
          <w:sz w:val="18"/>
        </w:rPr>
        <w:t>export class DatingProfile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unique: true })</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headline: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w:t>
      </w:r>
    </w:p>
    <w:p>
      <w:pPr>
        <w:spacing w:before="0" w:after="0" w:line="220" w:lineRule="exact"/>
        <w:shd w:fill="F0F0F0" w:val="clear"/>
      </w:pPr>
      <w:r>
        <w:rPr>
          <w:rFonts w:ascii="Courier New" w:hAnsi="Courier New"/>
          <w:color w:val="333333"/>
          <w:sz w:val="18"/>
        </w:rPr>
        <w:t xml:space="preserve">  bio: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DERIVED — do not store a static age integer. Compute from User.dateOfBirth:</w:t>
      </w:r>
    </w:p>
    <w:p>
      <w:pPr>
        <w:spacing w:before="0" w:after="0" w:line="220" w:lineRule="exact"/>
        <w:shd w:fill="F0F0F0" w:val="clear"/>
      </w:pPr>
      <w:r>
        <w:rPr>
          <w:rFonts w:ascii="Courier New" w:hAnsi="Courier New"/>
          <w:color w:val="333333"/>
          <w:sz w:val="18"/>
        </w:rPr>
        <w:t xml:space="preserve">  //   SELECT EXTRACT(YEAR FROM AGE(u.date_of_birth))::int AS age</w:t>
      </w:r>
    </w:p>
    <w:p>
      <w:pPr>
        <w:spacing w:before="0" w:after="0" w:line="220" w:lineRule="exact"/>
        <w:shd w:fill="F0F0F0" w:val="clear"/>
      </w:pPr>
      <w:r>
        <w:rPr>
          <w:rFonts w:ascii="Courier New" w:hAnsi="Courier New"/>
          <w:color w:val="333333"/>
          <w:sz w:val="18"/>
        </w:rPr>
        <w:t xml:space="preserve">  //   FROM dating_profiles dp JOIN users u ON u.id = dp.user_id</w:t>
      </w:r>
    </w:p>
    <w:p>
      <w:pPr>
        <w:spacing w:before="0" w:after="0" w:line="220" w:lineRule="exact"/>
        <w:shd w:fill="F0F0F0" w:val="clear"/>
      </w:pPr>
      <w:r>
        <w:rPr>
          <w:rFonts w:ascii="Courier New" w:hAnsi="Courier New"/>
          <w:color w:val="333333"/>
          <w:sz w:val="18"/>
        </w:rPr>
        <w:t xml:space="preserve">  // In TypeORM, expose as a virtual property or use @AfterLoad() to compute.</w:t>
      </w:r>
    </w:p>
    <w:p>
      <w:pPr>
        <w:spacing w:before="0" w:after="0" w:line="220" w:lineRule="exact"/>
        <w:shd w:fill="F0F0F0" w:val="clear"/>
      </w:pPr>
      <w:r>
        <w:rPr>
          <w:rFonts w:ascii="Courier New" w:hAnsi="Courier New"/>
          <w:color w:val="333333"/>
          <w:sz w:val="18"/>
        </w:rPr>
        <w:t xml:space="preserve">  // The User entity must have: @Column({ type: 'date' }) dateOfBirth: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18 })</w:t>
      </w:r>
    </w:p>
    <w:p>
      <w:pPr>
        <w:spacing w:before="0" w:after="0" w:line="220" w:lineRule="exact"/>
        <w:shd w:fill="F0F0F0" w:val="clear"/>
      </w:pPr>
      <w:r>
        <w:rPr>
          <w:rFonts w:ascii="Courier New" w:hAnsi="Courier New"/>
          <w:color w:val="333333"/>
          <w:sz w:val="18"/>
        </w:rPr>
        <w:t xml:space="preserve">  @Index()</w:t>
      </w:r>
    </w:p>
    <w:p>
      <w:pPr>
        <w:spacing w:before="0" w:after="0" w:line="220" w:lineRule="exact"/>
        <w:shd w:fill="F0F0F0" w:val="clear"/>
      </w:pPr>
      <w:r>
        <w:rPr>
          <w:rFonts w:ascii="Courier New" w:hAnsi="Courier New"/>
          <w:color w:val="333333"/>
          <w:sz w:val="18"/>
        </w:rPr>
        <w:t xml:space="preserve">  preferenceAgeMin: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99 })</w:t>
      </w:r>
    </w:p>
    <w:p>
      <w:pPr>
        <w:spacing w:before="0" w:after="0" w:line="220" w:lineRule="exact"/>
        <w:shd w:fill="F0F0F0" w:val="clear"/>
      </w:pPr>
      <w:r>
        <w:rPr>
          <w:rFonts w:ascii="Courier New" w:hAnsi="Courier New"/>
          <w:color w:val="333333"/>
          <w:sz w:val="18"/>
        </w:rPr>
        <w:t xml:space="preserve">  @Index()</w:t>
      </w:r>
    </w:p>
    <w:p>
      <w:pPr>
        <w:spacing w:before="0" w:after="0" w:line="220" w:lineRule="exact"/>
        <w:shd w:fill="F0F0F0" w:val="clear"/>
      </w:pPr>
      <w:r>
        <w:rPr>
          <w:rFonts w:ascii="Courier New" w:hAnsi="Courier New"/>
          <w:color w:val="333333"/>
          <w:sz w:val="18"/>
        </w:rPr>
        <w:t xml:space="preserve">  preferenceAgeMax: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50 })</w:t>
      </w:r>
    </w:p>
    <w:p>
      <w:pPr>
        <w:spacing w:before="0" w:after="0" w:line="220" w:lineRule="exact"/>
        <w:shd w:fill="F0F0F0" w:val="clear"/>
      </w:pPr>
      <w:r>
        <w:rPr>
          <w:rFonts w:ascii="Courier New" w:hAnsi="Courier New"/>
          <w:color w:val="333333"/>
          <w:sz w:val="18"/>
        </w:rPr>
        <w:t xml:space="preserve">  preferenceDistanceKm: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'simple-array' })</w:t>
      </w:r>
    </w:p>
    <w:p>
      <w:pPr>
        <w:spacing w:before="0" w:after="0" w:line="220" w:lineRule="exact"/>
        <w:shd w:fill="F0F0F0" w:val="clear"/>
      </w:pPr>
      <w:r>
        <w:rPr>
          <w:rFonts w:ascii="Courier New" w:hAnsi="Courier New"/>
          <w:color w:val="333333"/>
          <w:sz w:val="18"/>
        </w:rPr>
        <w:t xml:space="preserve">  preferenceGenders: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'jsonb', nullable: true })</w:t>
      </w:r>
    </w:p>
    <w:p>
      <w:pPr>
        <w:spacing w:before="0" w:after="0" w:line="220" w:lineRule="exact"/>
        <w:shd w:fill="F0F0F0" w:val="clear"/>
      </w:pPr>
      <w:r>
        <w:rPr>
          <w:rFonts w:ascii="Courier New" w:hAnsi="Courier New"/>
          <w:color w:val="333333"/>
          <w:sz w:val="18"/>
        </w:rPr>
        <w:t xml:space="preserve">  prompts: { question: string; answer: string }[]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DatingProfileStatus, default: DatingProfileStatus.INCOMPLETE })</w:t>
      </w:r>
    </w:p>
    <w:p>
      <w:pPr>
        <w:spacing w:before="0" w:after="0" w:line="220" w:lineRule="exact"/>
        <w:shd w:fill="F0F0F0" w:val="clear"/>
      </w:pPr>
      <w:r>
        <w:rPr>
          <w:rFonts w:ascii="Courier New" w:hAnsi="Courier New"/>
          <w:color w:val="333333"/>
          <w:sz w:val="18"/>
        </w:rPr>
        <w:t xml:space="preserve">  status: DatingProfileStatus;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@UpdateDateColumn()</w:t>
      </w:r>
    </w:p>
    <w:p>
      <w:pPr>
        <w:spacing w:before="0" w:after="0" w:line="220" w:lineRule="exact"/>
        <w:shd w:fill="F0F0F0" w:val="clear"/>
      </w:pPr>
      <w:r>
        <w:rPr>
          <w:rFonts w:ascii="Courier New" w:hAnsi="Courier New"/>
          <w:color w:val="333333"/>
          <w:sz w:val="18"/>
        </w:rPr>
        <w:t xml:space="preserve">  updatedAt: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@OneToOne(() =&gt; User)</w:t>
      </w:r>
    </w:p>
    <w:p>
      <w:pPr>
        <w:spacing w:before="0" w:after="0" w:line="220" w:lineRule="exact"/>
        <w:shd w:fill="F0F0F0" w:val="clear"/>
      </w:pPr>
      <w:r>
        <w:rPr>
          <w:rFonts w:ascii="Courier New" w:hAnsi="Courier New"/>
          <w:color w:val="333333"/>
          <w:sz w:val="18"/>
        </w:rPr>
        <w:t xml:space="preserve">  @JoinColumn({ name: 'user_id' })</w:t>
      </w:r>
    </w:p>
    <w:p>
      <w:pPr>
        <w:spacing w:before="0" w:after="0" w:line="220" w:lineRule="exact"/>
        <w:shd w:fill="F0F0F0" w:val="clear"/>
      </w:pPr>
      <w:r>
        <w:rPr>
          <w:rFonts w:ascii="Courier New" w:hAnsi="Courier New"/>
          <w:color w:val="333333"/>
          <w:sz w:val="18"/>
        </w:rPr>
        <w:t xml:space="preserve">  user: Relation&lt;User&gt;;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Media, m =&gt; m.datingProfile)</w:t>
      </w:r>
    </w:p>
    <w:p>
      <w:pPr>
        <w:spacing w:before="0" w:after="0" w:line="220" w:lineRule="exact"/>
        <w:shd w:fill="F0F0F0" w:val="clear"/>
      </w:pPr>
      <w:r>
        <w:rPr>
          <w:rFonts w:ascii="Courier New" w:hAnsi="Courier New"/>
          <w:color w:val="333333"/>
          <w:sz w:val="18"/>
        </w:rPr>
        <w:t xml:space="preserve">  photos: Relation&lt;Media[]&gt;;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DatingProfileStatus {</w:t>
      </w:r>
    </w:p>
    <w:p>
      <w:pPr>
        <w:spacing w:before="0" w:after="0" w:line="220" w:lineRule="exact"/>
        <w:shd w:fill="F0F0F0" w:val="clear"/>
      </w:pPr>
      <w:r>
        <w:rPr>
          <w:rFonts w:ascii="Courier New" w:hAnsi="Courier New"/>
          <w:color w:val="333333"/>
          <w:sz w:val="18"/>
        </w:rPr>
        <w:t xml:space="preserve">  INCOMPLETE = 'INCOMPLETE',</w:t>
      </w:r>
    </w:p>
    <w:p>
      <w:pPr>
        <w:spacing w:before="0" w:after="0" w:line="220" w:lineRule="exact"/>
        <w:shd w:fill="F0F0F0" w:val="clear"/>
      </w:pPr>
      <w:r>
        <w:rPr>
          <w:rFonts w:ascii="Courier New" w:hAnsi="Courier New"/>
          <w:color w:val="333333"/>
          <w:sz w:val="18"/>
        </w:rPr>
        <w:t xml:space="preserve">  ACTIVE = 'ACTIVE',</w:t>
      </w:r>
    </w:p>
    <w:p>
      <w:pPr>
        <w:spacing w:before="0" w:after="0" w:line="220" w:lineRule="exact"/>
        <w:shd w:fill="F0F0F0" w:val="clear"/>
      </w:pPr>
      <w:r>
        <w:rPr>
          <w:rFonts w:ascii="Courier New" w:hAnsi="Courier New"/>
          <w:color w:val="333333"/>
          <w:sz w:val="18"/>
        </w:rPr>
        <w:t xml:space="preserve">  PAUSED = 'PAUSED',</w:t>
      </w:r>
    </w:p>
    <w:p>
      <w:pPr>
        <w:spacing w:before="0" w:after="0" w:line="220" w:lineRule="exact"/>
        <w:shd w:fill="F0F0F0" w:val="clear"/>
      </w:pPr>
      <w:r>
        <w:rPr>
          <w:rFonts w:ascii="Courier New" w:hAnsi="Courier New"/>
          <w:color w:val="333333"/>
          <w:sz w:val="18"/>
        </w:rPr>
        <w:t xml:space="preserve">  HIDDEN = 'HIDDEN',</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AudioTrack ────────────────────────────────────────</w:t>
      </w:r>
    </w:p>
    <w:p>
      <w:pPr>
        <w:spacing w:before="0" w:after="0" w:line="220" w:lineRule="exact"/>
        <w:shd w:fill="F0F0F0" w:val="clear"/>
      </w:pPr>
      <w:r>
        <w:rPr>
          <w:rFonts w:ascii="Courier New" w:hAnsi="Courier New"/>
          <w:color w:val="333333"/>
          <w:sz w:val="18"/>
        </w:rPr>
        <w:t>// Regulatory: DMCA compliance requires licenseType, copyrightHolder, isLicensed</w:t>
      </w:r>
    </w:p>
    <w:p>
      <w:pPr>
        <w:spacing w:before="0" w:after="0" w:line="220" w:lineRule="exact"/>
        <w:shd w:fill="F0F0F0" w:val="clear"/>
      </w:pPr>
      <w:r>
        <w:rPr>
          <w:rFonts w:ascii="Courier New" w:hAnsi="Courier New"/>
          <w:color w:val="333333"/>
          <w:sz w:val="18"/>
        </w:rPr>
        <w:t>// columns for copyright tracking. See REGULATORY_REQUIREMENTS.md §3.5.4</w:t>
      </w:r>
    </w:p>
    <w:p>
      <w:pPr>
        <w:spacing w:before="0" w:after="0" w:line="220" w:lineRule="exact"/>
        <w:shd w:fill="F0F0F0" w:val="clear"/>
      </w:pPr>
      <w:r>
        <w:rPr>
          <w:rFonts w:ascii="Courier New" w:hAnsi="Courier New"/>
          <w:color w:val="333333"/>
          <w:sz w:val="18"/>
        </w:rPr>
        <w:t>// (AudioTrack Licensing) and §4 (AudioTrack additions).</w:t>
      </w:r>
    </w:p>
    <w:p>
      <w:pPr>
        <w:spacing w:before="0" w:after="0" w:line="220" w:lineRule="exact"/>
        <w:shd w:fill="F0F0F0" w:val="clear"/>
      </w:pPr>
      <w:r>
        <w:rPr>
          <w:rFonts w:ascii="Courier New" w:hAnsi="Courier New"/>
          <w:color w:val="333333"/>
          <w:sz w:val="18"/>
        </w:rPr>
        <w:t>@Entity('audio_tracks')</w:t>
      </w:r>
    </w:p>
    <w:p>
      <w:pPr>
        <w:spacing w:before="0" w:after="0" w:line="220" w:lineRule="exact"/>
        <w:shd w:fill="F0F0F0" w:val="clear"/>
      </w:pPr>
      <w:r>
        <w:rPr>
          <w:rFonts w:ascii="Courier New" w:hAnsi="Courier New"/>
          <w:color w:val="333333"/>
          <w:sz w:val="18"/>
        </w:rPr>
        <w:t>export class AudioTrack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title: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artistName: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url: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durationSeconds: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0 })</w:t>
      </w:r>
    </w:p>
    <w:p>
      <w:pPr>
        <w:spacing w:before="0" w:after="0" w:line="220" w:lineRule="exact"/>
        <w:shd w:fill="F0F0F0" w:val="clear"/>
      </w:pPr>
      <w:r>
        <w:rPr>
          <w:rFonts w:ascii="Courier New" w:hAnsi="Courier New"/>
          <w:color w:val="333333"/>
          <w:sz w:val="18"/>
        </w:rPr>
        <w:t xml:space="preserve">  usageCount: number;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false })</w:t>
      </w:r>
    </w:p>
    <w:p>
      <w:pPr>
        <w:spacing w:before="0" w:after="0" w:line="220" w:lineRule="exact"/>
        <w:shd w:fill="F0F0F0" w:val="clear"/>
      </w:pPr>
      <w:r>
        <w:rPr>
          <w:rFonts w:ascii="Courier New" w:hAnsi="Courier New"/>
          <w:color w:val="333333"/>
          <w:sz w:val="18"/>
        </w:rPr>
        <w:t xml:space="preserve">  isOriginal: boolean;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sourceVideoId: string | null;  // For "original sound" from user videos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AuditEntry (append-only, immutable) ───────────────</w:t>
      </w:r>
    </w:p>
    <w:p>
      <w:pPr>
        <w:spacing w:before="0" w:after="0" w:line="220" w:lineRule="exact"/>
        <w:shd w:fill="F0F0F0" w:val="clear"/>
      </w:pPr>
      <w:r>
        <w:rPr>
          <w:rFonts w:ascii="Courier New" w:hAnsi="Courier New"/>
          <w:color w:val="333333"/>
          <w:sz w:val="18"/>
        </w:rPr>
        <w:t>// Regulatory: AuditEntry serves as the data source for OSA transparency</w:t>
      </w:r>
    </w:p>
    <w:p>
      <w:pPr>
        <w:spacing w:before="0" w:after="0" w:line="220" w:lineRule="exact"/>
        <w:shd w:fill="F0F0F0" w:val="clear"/>
      </w:pPr>
      <w:r>
        <w:rPr>
          <w:rFonts w:ascii="Courier New" w:hAnsi="Courier New"/>
          <w:color w:val="333333"/>
          <w:sz w:val="18"/>
        </w:rPr>
        <w:t>// reporting (§2.1.4) and UK GDPR breach notification trail (§2.3.4).</w:t>
      </w:r>
    </w:p>
    <w:p>
      <w:pPr>
        <w:spacing w:before="0" w:after="0" w:line="220" w:lineRule="exact"/>
        <w:shd w:fill="F0F0F0" w:val="clear"/>
      </w:pPr>
      <w:r>
        <w:rPr>
          <w:rFonts w:ascii="Courier New" w:hAnsi="Courier New"/>
          <w:color w:val="333333"/>
          <w:sz w:val="18"/>
        </w:rPr>
        <w:t>// Use standardised action strings: 'security.breach_detected',</w:t>
      </w:r>
    </w:p>
    <w:p>
      <w:pPr>
        <w:spacing w:before="0" w:after="0" w:line="220" w:lineRule="exact"/>
        <w:shd w:fill="F0F0F0" w:val="clear"/>
      </w:pPr>
      <w:r>
        <w:rPr>
          <w:rFonts w:ascii="Courier New" w:hAnsi="Courier New"/>
          <w:color w:val="333333"/>
          <w:sz w:val="18"/>
        </w:rPr>
        <w:t>// 'security.breach_notified_ico', 'biometric.data_destroyed', etc.</w:t>
      </w:r>
    </w:p>
    <w:p>
      <w:pPr>
        <w:spacing w:before="0" w:after="0" w:line="220" w:lineRule="exact"/>
        <w:shd w:fill="F0F0F0" w:val="clear"/>
      </w:pPr>
      <w:r>
        <w:rPr>
          <w:rFonts w:ascii="Courier New" w:hAnsi="Courier New"/>
          <w:color w:val="333333"/>
          <w:sz w:val="18"/>
        </w:rPr>
        <w:t>// See REGULATORY_REQUIREMENTS.md §2.1.4 and §2.3.4.</w:t>
      </w:r>
    </w:p>
    <w:p>
      <w:pPr>
        <w:spacing w:before="0" w:after="0" w:line="220" w:lineRule="exact"/>
        <w:shd w:fill="F0F0F0" w:val="clear"/>
      </w:pPr>
      <w:r>
        <w:rPr>
          <w:rFonts w:ascii="Courier New" w:hAnsi="Courier New"/>
          <w:color w:val="333333"/>
          <w:sz w:val="18"/>
        </w:rPr>
        <w:t>@Entity('audit_entries')</w:t>
      </w:r>
    </w:p>
    <w:p>
      <w:pPr>
        <w:spacing w:before="0" w:after="0" w:line="220" w:lineRule="exact"/>
        <w:shd w:fill="F0F0F0" w:val="clear"/>
      </w:pPr>
      <w:r>
        <w:rPr>
          <w:rFonts w:ascii="Courier New" w:hAnsi="Courier New"/>
          <w:color w:val="333333"/>
          <w:sz w:val="18"/>
        </w:rPr>
        <w:t>@Index(['entityType', 'entityId'])</w:t>
      </w:r>
    </w:p>
    <w:p>
      <w:pPr>
        <w:spacing w:before="0" w:after="0" w:line="220" w:lineRule="exact"/>
        <w:shd w:fill="F0F0F0" w:val="clear"/>
      </w:pPr>
      <w:r>
        <w:rPr>
          <w:rFonts w:ascii="Courier New" w:hAnsi="Courier New"/>
          <w:color w:val="333333"/>
          <w:sz w:val="18"/>
        </w:rPr>
        <w:t>@Index(['actorId', 'createdAt'])</w:t>
      </w:r>
    </w:p>
    <w:p>
      <w:pPr>
        <w:spacing w:before="0" w:after="0" w:line="220" w:lineRule="exact"/>
        <w:shd w:fill="F0F0F0" w:val="clear"/>
      </w:pPr>
      <w:r>
        <w:rPr>
          <w:rFonts w:ascii="Courier New" w:hAnsi="Courier New"/>
          <w:color w:val="333333"/>
          <w:sz w:val="18"/>
        </w:rPr>
        <w:t>export class AuditEntry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actorId: string | null;  // null for system actions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action: string;  // 'content.created', 'bid.placed', 'user.blocked', etc.</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entityType: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entityId: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'jsonb', nullable: true })</w:t>
      </w:r>
    </w:p>
    <w:p>
      <w:pPr>
        <w:spacing w:before="0" w:after="0" w:line="220" w:lineRule="exact"/>
        <w:shd w:fill="F0F0F0" w:val="clear"/>
      </w:pPr>
      <w:r>
        <w:rPr>
          <w:rFonts w:ascii="Courier New" w:hAnsi="Courier New"/>
          <w:color w:val="333333"/>
          <w:sz w:val="18"/>
        </w:rPr>
        <w:t xml:space="preserve">  changes: Record&lt;string, unknown&gt;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 UserConsent (GDPR/CCPA consent tracking) ──────────</w:t>
      </w:r>
    </w:p>
    <w:p>
      <w:pPr>
        <w:spacing w:before="0" w:after="0" w:line="220" w:lineRule="exact"/>
        <w:shd w:fill="F0F0F0" w:val="clear"/>
      </w:pPr>
      <w:r>
        <w:rPr>
          <w:rFonts w:ascii="Courier New" w:hAnsi="Courier New"/>
          <w:color w:val="333333"/>
          <w:sz w:val="18"/>
        </w:rPr>
        <w:t>// Referenced in Section 6 (GDPR Compliance). Full regulatory context</w:t>
      </w:r>
    </w:p>
    <w:p>
      <w:pPr>
        <w:spacing w:before="0" w:after="0" w:line="220" w:lineRule="exact"/>
        <w:shd w:fill="F0F0F0" w:val="clear"/>
      </w:pPr>
      <w:r>
        <w:rPr>
          <w:rFonts w:ascii="Courier New" w:hAnsi="Courier New"/>
          <w:color w:val="333333"/>
          <w:sz w:val="18"/>
        </w:rPr>
        <w:t>// in docs/internal/REGULATORY_REQUIREMENTS.md Section 2.3 and Section 3.2.</w:t>
      </w:r>
    </w:p>
    <w:p>
      <w:pPr>
        <w:spacing w:before="0" w:after="0" w:line="220" w:lineRule="exact"/>
        <w:shd w:fill="F0F0F0" w:val="clear"/>
      </w:pPr>
      <w:r>
        <w:rPr>
          <w:rFonts w:ascii="Courier New" w:hAnsi="Courier New"/>
          <w:color w:val="333333"/>
          <w:sz w:val="18"/>
        </w:rPr>
        <w:t>@Entity('user_consents')</w:t>
      </w:r>
    </w:p>
    <w:p>
      <w:pPr>
        <w:spacing w:before="0" w:after="0" w:line="220" w:lineRule="exact"/>
        <w:shd w:fill="F0F0F0" w:val="clear"/>
      </w:pPr>
      <w:r>
        <w:rPr>
          <w:rFonts w:ascii="Courier New" w:hAnsi="Courier New"/>
          <w:color w:val="333333"/>
          <w:sz w:val="18"/>
        </w:rPr>
        <w:t>@Unique(['userId', 'consentType', 'version'])</w:t>
      </w:r>
    </w:p>
    <w:p>
      <w:pPr>
        <w:spacing w:before="0" w:after="0" w:line="220" w:lineRule="exact"/>
        <w:shd w:fill="F0F0F0" w:val="clear"/>
      </w:pPr>
      <w:r>
        <w:rPr>
          <w:rFonts w:ascii="Courier New" w:hAnsi="Courier New"/>
          <w:color w:val="333333"/>
          <w:sz w:val="18"/>
        </w:rPr>
        <w:t>export class UserConsent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ConsentType })</w:t>
      </w:r>
    </w:p>
    <w:p>
      <w:pPr>
        <w:spacing w:before="0" w:after="0" w:line="220" w:lineRule="exact"/>
        <w:shd w:fill="F0F0F0" w:val="clear"/>
      </w:pPr>
      <w:r>
        <w:rPr>
          <w:rFonts w:ascii="Courier New" w:hAnsi="Courier New"/>
          <w:color w:val="333333"/>
          <w:sz w:val="18"/>
        </w:rPr>
        <w:t xml:space="preserve">  consentType: ConsentType;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version: string;  // e.g., 'privacy-policy-v2', 'terms-v3'</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grantedAt: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revokedAt: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ConsentSource, default: ConsentSource.REGISTRATION })</w:t>
      </w:r>
    </w:p>
    <w:p>
      <w:pPr>
        <w:spacing w:before="0" w:after="0" w:line="220" w:lineRule="exact"/>
        <w:shd w:fill="F0F0F0" w:val="clear"/>
      </w:pPr>
      <w:r>
        <w:rPr>
          <w:rFonts w:ascii="Courier New" w:hAnsi="Courier New"/>
          <w:color w:val="333333"/>
          <w:sz w:val="18"/>
        </w:rPr>
        <w:t xml:space="preserve">  source: ConsentSource;  // Where consent was collected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ipAddress: string | null;  // Record for audit trail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'user_id' })</w:t>
      </w:r>
    </w:p>
    <w:p>
      <w:pPr>
        <w:spacing w:before="0" w:after="0" w:line="220" w:lineRule="exact"/>
        <w:shd w:fill="F0F0F0" w:val="clear"/>
      </w:pPr>
      <w:r>
        <w:rPr>
          <w:rFonts w:ascii="Courier New" w:hAnsi="Courier New"/>
          <w:color w:val="333333"/>
          <w:sz w:val="18"/>
        </w:rPr>
        <w:t xml:space="preserve">  user: Relation&lt;User&gt;;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ConsentType {</w:t>
      </w:r>
    </w:p>
    <w:p>
      <w:pPr>
        <w:spacing w:before="0" w:after="0" w:line="220" w:lineRule="exact"/>
        <w:shd w:fill="F0F0F0" w:val="clear"/>
      </w:pPr>
      <w:r>
        <w:rPr>
          <w:rFonts w:ascii="Courier New" w:hAnsi="Courier New"/>
          <w:color w:val="333333"/>
          <w:sz w:val="18"/>
        </w:rPr>
        <w:t xml:space="preserve">  TERMS = 'TERMS',</w:t>
      </w:r>
    </w:p>
    <w:p>
      <w:pPr>
        <w:spacing w:before="0" w:after="0" w:line="220" w:lineRule="exact"/>
        <w:shd w:fill="F0F0F0" w:val="clear"/>
      </w:pPr>
      <w:r>
        <w:rPr>
          <w:rFonts w:ascii="Courier New" w:hAnsi="Courier New"/>
          <w:color w:val="333333"/>
          <w:sz w:val="18"/>
        </w:rPr>
        <w:t xml:space="preserve">  PRIVACY = 'PRIVACY',</w:t>
      </w:r>
    </w:p>
    <w:p>
      <w:pPr>
        <w:spacing w:before="0" w:after="0" w:line="220" w:lineRule="exact"/>
        <w:shd w:fill="F0F0F0" w:val="clear"/>
      </w:pPr>
      <w:r>
        <w:rPr>
          <w:rFonts w:ascii="Courier New" w:hAnsi="Courier New"/>
          <w:color w:val="333333"/>
          <w:sz w:val="18"/>
        </w:rPr>
        <w:t xml:space="preserve">  MARKETING = 'MARKETING',</w:t>
      </w:r>
    </w:p>
    <w:p>
      <w:pPr>
        <w:spacing w:before="0" w:after="0" w:line="220" w:lineRule="exact"/>
        <w:shd w:fill="F0F0F0" w:val="clear"/>
      </w:pPr>
      <w:r>
        <w:rPr>
          <w:rFonts w:ascii="Courier New" w:hAnsi="Courier New"/>
          <w:color w:val="333333"/>
          <w:sz w:val="18"/>
        </w:rPr>
        <w:t xml:space="preserve">  LOCATION = 'LOCATION',</w:t>
      </w:r>
    </w:p>
    <w:p>
      <w:pPr>
        <w:spacing w:before="0" w:after="0" w:line="220" w:lineRule="exact"/>
        <w:shd w:fill="F0F0F0" w:val="clear"/>
      </w:pPr>
      <w:r>
        <w:rPr>
          <w:rFonts w:ascii="Courier New" w:hAnsi="Courier New"/>
          <w:color w:val="333333"/>
          <w:sz w:val="18"/>
        </w:rPr>
        <w:t xml:space="preserve">  COOKIES = 'COOKIES',</w:t>
      </w:r>
    </w:p>
    <w:p>
      <w:pPr>
        <w:spacing w:before="0" w:after="0" w:line="220" w:lineRule="exact"/>
        <w:shd w:fill="F0F0F0" w:val="clear"/>
      </w:pPr>
      <w:r>
        <w:rPr>
          <w:rFonts w:ascii="Courier New" w:hAnsi="Courier New"/>
          <w:color w:val="333333"/>
          <w:sz w:val="18"/>
        </w:rPr>
        <w:t xml:space="preserve">  DATA_SALE_OPT_OUT = 'DATA_SALE_OPT_OUT',  // CCPA/CPRA</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ConsentSource {</w:t>
      </w:r>
    </w:p>
    <w:p>
      <w:pPr>
        <w:spacing w:before="0" w:after="0" w:line="220" w:lineRule="exact"/>
        <w:shd w:fill="F0F0F0" w:val="clear"/>
      </w:pPr>
      <w:r>
        <w:rPr>
          <w:rFonts w:ascii="Courier New" w:hAnsi="Courier New"/>
          <w:color w:val="333333"/>
          <w:sz w:val="18"/>
        </w:rPr>
        <w:t xml:space="preserve">  REGISTRATION = 'REGISTRATION',</w:t>
      </w:r>
    </w:p>
    <w:p>
      <w:pPr>
        <w:spacing w:before="0" w:after="0" w:line="220" w:lineRule="exact"/>
        <w:shd w:fill="F0F0F0" w:val="clear"/>
      </w:pPr>
      <w:r>
        <w:rPr>
          <w:rFonts w:ascii="Courier New" w:hAnsi="Courier New"/>
          <w:color w:val="333333"/>
          <w:sz w:val="18"/>
        </w:rPr>
        <w:t xml:space="preserve">  SETTINGS = 'SETTINGS',</w:t>
      </w:r>
    </w:p>
    <w:p>
      <w:pPr>
        <w:spacing w:before="0" w:after="0" w:line="220" w:lineRule="exact"/>
        <w:shd w:fill="F0F0F0" w:val="clear"/>
      </w:pPr>
      <w:r>
        <w:rPr>
          <w:rFonts w:ascii="Courier New" w:hAnsi="Courier New"/>
          <w:color w:val="333333"/>
          <w:sz w:val="18"/>
        </w:rPr>
        <w:t xml:space="preserve">  PROMPT = 'PROMPT',</w:t>
      </w:r>
    </w:p>
    <w:p>
      <w:pPr>
        <w:spacing w:before="0" w:after="0" w:line="220" w:lineRule="exact"/>
        <w:shd w:fill="F0F0F0" w:val="clear"/>
      </w:pPr>
      <w:r>
        <w:rPr>
          <w:rFonts w:ascii="Courier New" w:hAnsi="Courier New"/>
          <w:color w:val="333333"/>
          <w:sz w:val="18"/>
        </w:rPr>
        <w:t xml:space="preserve">  LEGAL_UPDATE = 'LEGAL_UPDATE',</w:t>
      </w:r>
    </w:p>
    <w:p>
      <w:pPr>
        <w:spacing w:before="0" w:after="80" w:line="220" w:lineRule="exact"/>
        <w:shd w:fill="F0F0F0" w:val="clear"/>
      </w:pPr>
      <w:r>
        <w:rPr>
          <w:rFonts w:ascii="Courier New" w:hAnsi="Courier New"/>
          <w:color w:val="333333"/>
          <w:sz w:val="18"/>
        </w:rPr>
        <w:t>}</w:t>
      </w:r>
    </w:p>
    <w:p>
      <w:pPr>
        <w:shd w:fill="5A9BD5" w:val="clear"/>
        <w:spacing w:before="200" w:after="160"/>
      </w:pPr>
      <w:r>
        <w:rPr>
          <w:rFonts w:ascii="Calibri" w:hAnsi="Calibri"/>
          <w:b/>
          <w:color w:val="FFFFFF"/>
          <w:sz w:val="22"/>
        </w:rPr>
        <w:t xml:space="preserve">  Updated Connection (without BLOCK, with moduleScope)</w:t>
      </w:r>
    </w:p>
    <w:p>
      <w:pPr>
        <w:spacing w:before="80" w:after="0" w:line="220" w:lineRule="exact"/>
        <w:shd w:fill="F0F0F0" w:val="clear"/>
      </w:pPr>
      <w:r>
        <w:rPr>
          <w:rFonts w:ascii="Courier New" w:hAnsi="Courier New"/>
          <w:color w:val="333333"/>
          <w:sz w:val="18"/>
        </w:rPr>
        <w:t>@Entity('connections')</w:t>
      </w:r>
    </w:p>
    <w:p>
      <w:pPr>
        <w:spacing w:before="0" w:after="0" w:line="220" w:lineRule="exact"/>
        <w:shd w:fill="F0F0F0" w:val="clear"/>
      </w:pPr>
      <w:r>
        <w:rPr>
          <w:rFonts w:ascii="Courier New" w:hAnsi="Courier New"/>
          <w:color w:val="333333"/>
          <w:sz w:val="18"/>
        </w:rPr>
        <w:t>@Unique(['fromUserId', 'toUserId', 'context'])</w:t>
      </w:r>
    </w:p>
    <w:p>
      <w:pPr>
        <w:spacing w:before="0" w:after="0" w:line="220" w:lineRule="exact"/>
        <w:shd w:fill="F0F0F0" w:val="clear"/>
      </w:pPr>
      <w:r>
        <w:rPr>
          <w:rFonts w:ascii="Courier New" w:hAnsi="Courier New"/>
          <w:color w:val="333333"/>
          <w:sz w:val="18"/>
        </w:rPr>
        <w:t>export class Connection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fromUserId: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toUserId: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ConnectionContext })</w:t>
      </w:r>
    </w:p>
    <w:p>
      <w:pPr>
        <w:spacing w:before="0" w:after="0" w:line="220" w:lineRule="exact"/>
        <w:shd w:fill="F0F0F0" w:val="clear"/>
      </w:pPr>
      <w:r>
        <w:rPr>
          <w:rFonts w:ascii="Courier New" w:hAnsi="Courier New"/>
          <w:color w:val="333333"/>
          <w:sz w:val="18"/>
        </w:rPr>
        <w:t xml:space="preserve">  context: ConnectionContext;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ConnectionStatus, default: ConnectionStatus.PENDING })</w:t>
      </w:r>
    </w:p>
    <w:p>
      <w:pPr>
        <w:spacing w:before="0" w:after="0" w:line="220" w:lineRule="exact"/>
        <w:shd w:fill="F0F0F0" w:val="clear"/>
      </w:pPr>
      <w:r>
        <w:rPr>
          <w:rFonts w:ascii="Courier New" w:hAnsi="Courier New"/>
          <w:color w:val="333333"/>
          <w:sz w:val="18"/>
        </w:rPr>
        <w:t xml:space="preserve">  status: ConnectionStatus;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ModuleScope, nullable: true })</w:t>
      </w:r>
    </w:p>
    <w:p>
      <w:pPr>
        <w:spacing w:before="0" w:after="0" w:line="220" w:lineRule="exact"/>
        <w:shd w:fill="F0F0F0" w:val="clear"/>
      </w:pPr>
      <w:r>
        <w:rPr>
          <w:rFonts w:ascii="Courier New" w:hAnsi="Courier New"/>
          <w:color w:val="333333"/>
          <w:sz w:val="18"/>
        </w:rPr>
        <w:t xml:space="preserve">  moduleScope: ModuleScope | null;  // null = follow everything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matchedAt: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@UpdateDateColumn()</w:t>
      </w:r>
    </w:p>
    <w:p>
      <w:pPr>
        <w:spacing w:before="0" w:after="0" w:line="220" w:lineRule="exact"/>
        <w:shd w:fill="F0F0F0" w:val="clear"/>
      </w:pPr>
      <w:r>
        <w:rPr>
          <w:rFonts w:ascii="Courier New" w:hAnsi="Courier New"/>
          <w:color w:val="333333"/>
          <w:sz w:val="18"/>
        </w:rPr>
        <w:t xml:space="preserve">  updatedAt: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'from_user_id' })</w:t>
      </w:r>
    </w:p>
    <w:p>
      <w:pPr>
        <w:spacing w:before="0" w:after="0" w:line="220" w:lineRule="exact"/>
        <w:shd w:fill="F0F0F0" w:val="clear"/>
      </w:pPr>
      <w:r>
        <w:rPr>
          <w:rFonts w:ascii="Courier New" w:hAnsi="Courier New"/>
          <w:color w:val="333333"/>
          <w:sz w:val="18"/>
        </w:rPr>
        <w:t xml:space="preserve">  fromUser: Relation&lt;User&gt;;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'to_user_id' })</w:t>
      </w:r>
    </w:p>
    <w:p>
      <w:pPr>
        <w:spacing w:before="0" w:after="0" w:line="220" w:lineRule="exact"/>
        <w:shd w:fill="F0F0F0" w:val="clear"/>
      </w:pPr>
      <w:r>
        <w:rPr>
          <w:rFonts w:ascii="Courier New" w:hAnsi="Courier New"/>
          <w:color w:val="333333"/>
          <w:sz w:val="18"/>
        </w:rPr>
        <w:t xml:space="preserve">  toUser: Relation&lt;User&gt;;</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ConnectionContext {</w:t>
      </w:r>
    </w:p>
    <w:p>
      <w:pPr>
        <w:spacing w:before="0" w:after="0" w:line="220" w:lineRule="exact"/>
        <w:shd w:fill="F0F0F0" w:val="clear"/>
      </w:pPr>
      <w:r>
        <w:rPr>
          <w:rFonts w:ascii="Courier New" w:hAnsi="Courier New"/>
          <w:color w:val="333333"/>
          <w:sz w:val="18"/>
        </w:rPr>
        <w:t xml:space="preserve">  FOLLOW = 'FOLLOW',</w:t>
      </w:r>
    </w:p>
    <w:p>
      <w:pPr>
        <w:spacing w:before="0" w:after="0" w:line="220" w:lineRule="exact"/>
        <w:shd w:fill="F0F0F0" w:val="clear"/>
      </w:pPr>
      <w:r>
        <w:rPr>
          <w:rFonts w:ascii="Courier New" w:hAnsi="Courier New"/>
          <w:color w:val="333333"/>
          <w:sz w:val="18"/>
        </w:rPr>
        <w:t xml:space="preserve">  FRIEND = 'FRIEND',</w:t>
      </w:r>
    </w:p>
    <w:p>
      <w:pPr>
        <w:spacing w:before="0" w:after="0" w:line="220" w:lineRule="exact"/>
        <w:shd w:fill="F0F0F0" w:val="clear"/>
      </w:pPr>
      <w:r>
        <w:rPr>
          <w:rFonts w:ascii="Courier New" w:hAnsi="Courier New"/>
          <w:color w:val="333333"/>
          <w:sz w:val="18"/>
        </w:rPr>
        <w:t xml:space="preserve">  MATCH = 'MATCH',</w:t>
      </w:r>
    </w:p>
    <w:p>
      <w:pPr>
        <w:spacing w:before="0" w:after="0" w:line="220" w:lineRule="exact"/>
        <w:shd w:fill="F0F0F0" w:val="clear"/>
      </w:pPr>
      <w:r>
        <w:rPr>
          <w:rFonts w:ascii="Courier New" w:hAnsi="Courier New"/>
          <w:color w:val="333333"/>
          <w:sz w:val="18"/>
        </w:rPr>
        <w:t xml:space="preserve">  YOYO = 'YOYO',</w:t>
      </w:r>
    </w:p>
    <w:p>
      <w:pPr>
        <w:spacing w:before="0" w:after="0" w:line="220" w:lineRule="exact"/>
        <w:shd w:fill="F0F0F0" w:val="clear"/>
      </w:pPr>
      <w:r>
        <w:rPr>
          <w:rFonts w:ascii="Courier New" w:hAnsi="Courier New"/>
          <w:color w:val="333333"/>
          <w:sz w:val="18"/>
        </w:rPr>
        <w:t xml:space="preserve">  // BLOCK removed — now a separate entity</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ConnectionStatus {</w:t>
      </w:r>
    </w:p>
    <w:p>
      <w:pPr>
        <w:spacing w:before="0" w:after="0" w:line="220" w:lineRule="exact"/>
        <w:shd w:fill="F0F0F0" w:val="clear"/>
      </w:pPr>
      <w:r>
        <w:rPr>
          <w:rFonts w:ascii="Courier New" w:hAnsi="Courier New"/>
          <w:color w:val="333333"/>
          <w:sz w:val="18"/>
        </w:rPr>
        <w:t xml:space="preserve">  PENDING = 'PENDING',</w:t>
      </w:r>
    </w:p>
    <w:p>
      <w:pPr>
        <w:spacing w:before="0" w:after="0" w:line="220" w:lineRule="exact"/>
        <w:shd w:fill="F0F0F0" w:val="clear"/>
      </w:pPr>
      <w:r>
        <w:rPr>
          <w:rFonts w:ascii="Courier New" w:hAnsi="Courier New"/>
          <w:color w:val="333333"/>
          <w:sz w:val="18"/>
        </w:rPr>
        <w:t xml:space="preserve">  ACTIVE = 'ACTIVE',</w:t>
      </w:r>
    </w:p>
    <w:p>
      <w:pPr>
        <w:spacing w:before="0" w:after="0" w:line="220" w:lineRule="exact"/>
        <w:shd w:fill="F0F0F0" w:val="clear"/>
      </w:pPr>
      <w:r>
        <w:rPr>
          <w:rFonts w:ascii="Courier New" w:hAnsi="Courier New"/>
          <w:color w:val="333333"/>
          <w:sz w:val="18"/>
        </w:rPr>
        <w:t xml:space="preserve">  REJECTED = 'REJECTED',</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enum ModuleScope {</w:t>
      </w:r>
    </w:p>
    <w:p>
      <w:pPr>
        <w:spacing w:before="0" w:after="0" w:line="220" w:lineRule="exact"/>
        <w:shd w:fill="F0F0F0" w:val="clear"/>
      </w:pPr>
      <w:r>
        <w:rPr>
          <w:rFonts w:ascii="Courier New" w:hAnsi="Courier New"/>
          <w:color w:val="333333"/>
          <w:sz w:val="18"/>
        </w:rPr>
        <w:t xml:space="preserve">  VIDEO = 'VIDEO',</w:t>
      </w:r>
    </w:p>
    <w:p>
      <w:pPr>
        <w:spacing w:before="0" w:after="0" w:line="220" w:lineRule="exact"/>
        <w:shd w:fill="F0F0F0" w:val="clear"/>
      </w:pPr>
      <w:r>
        <w:rPr>
          <w:rFonts w:ascii="Courier New" w:hAnsi="Courier New"/>
          <w:color w:val="333333"/>
          <w:sz w:val="18"/>
        </w:rPr>
        <w:t xml:space="preserve">  SHOP = 'SHOP',</w:t>
      </w:r>
    </w:p>
    <w:p>
      <w:pPr>
        <w:spacing w:before="0" w:after="0" w:line="220" w:lineRule="exact"/>
        <w:shd w:fill="F0F0F0" w:val="clear"/>
      </w:pPr>
      <w:r>
        <w:rPr>
          <w:rFonts w:ascii="Courier New" w:hAnsi="Courier New"/>
          <w:color w:val="333333"/>
          <w:sz w:val="18"/>
        </w:rPr>
        <w:t xml:space="preserve">  SOCIAL = 'SOCIAL',</w:t>
      </w:r>
    </w:p>
    <w:p>
      <w:pPr>
        <w:spacing w:before="0" w:after="0" w:line="220" w:lineRule="exact"/>
        <w:shd w:fill="F0F0F0" w:val="clear"/>
      </w:pPr>
      <w:r>
        <w:rPr>
          <w:rFonts w:ascii="Courier New" w:hAnsi="Courier New"/>
          <w:color w:val="333333"/>
          <w:sz w:val="18"/>
        </w:rPr>
        <w:t xml:space="preserve">  DATING = 'DATING',</w:t>
      </w:r>
    </w:p>
    <w:p>
      <w:pPr>
        <w:spacing w:before="0" w:after="80" w:line="220" w:lineRule="exact"/>
        <w:shd w:fill="F0F0F0" w:val="clear"/>
      </w:pPr>
      <w:r>
        <w:rPr>
          <w:rFonts w:ascii="Courier New" w:hAnsi="Courier New"/>
          <w:color w:val="333333"/>
          <w:sz w:val="18"/>
        </w:rPr>
        <w:t>}</w:t>
      </w:r>
    </w:p>
    <w:p>
      <w:pPr>
        <w:shd w:fill="5A9BD5" w:val="clear"/>
        <w:spacing w:before="200" w:after="160"/>
      </w:pPr>
      <w:r>
        <w:rPr>
          <w:rFonts w:ascii="Calibri" w:hAnsi="Calibri"/>
          <w:b/>
          <w:color w:val="FFFFFF"/>
          <w:sz w:val="22"/>
        </w:rPr>
        <w:t xml:space="preserve">  Updated Thread (with moduleKey)</w:t>
      </w:r>
    </w:p>
    <w:p>
      <w:pPr>
        <w:spacing w:before="80" w:after="0" w:line="220" w:lineRule="exact"/>
        <w:shd w:fill="F0F0F0" w:val="clear"/>
      </w:pPr>
      <w:r>
        <w:rPr>
          <w:rFonts w:ascii="Courier New" w:hAnsi="Courier New"/>
          <w:color w:val="333333"/>
          <w:sz w:val="18"/>
        </w:rPr>
        <w:t>@Entity('threads')</w:t>
      </w:r>
    </w:p>
    <w:p>
      <w:pPr>
        <w:spacing w:before="0" w:after="0" w:line="220" w:lineRule="exact"/>
        <w:shd w:fill="F0F0F0" w:val="clear"/>
      </w:pPr>
      <w:r>
        <w:rPr>
          <w:rFonts w:ascii="Courier New" w:hAnsi="Courier New"/>
          <w:color w:val="333333"/>
          <w:sz w:val="18"/>
        </w:rPr>
        <w:t>export class Thread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ThreadType, default: ThreadType.DIRECT })</w:t>
      </w:r>
    </w:p>
    <w:p>
      <w:pPr>
        <w:spacing w:before="0" w:after="0" w:line="220" w:lineRule="exact"/>
        <w:shd w:fill="F0F0F0" w:val="clear"/>
      </w:pPr>
      <w:r>
        <w:rPr>
          <w:rFonts w:ascii="Courier New" w:hAnsi="Courier New"/>
          <w:color w:val="333333"/>
          <w:sz w:val="18"/>
        </w:rPr>
        <w:t xml:space="preserve">  type: ThreadType;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ModuleScope, nullable: true })</w:t>
      </w:r>
    </w:p>
    <w:p>
      <w:pPr>
        <w:spacing w:before="0" w:after="0" w:line="220" w:lineRule="exact"/>
        <w:shd w:fill="F0F0F0" w:val="clear"/>
      </w:pPr>
      <w:r>
        <w:rPr>
          <w:rFonts w:ascii="Courier New" w:hAnsi="Courier New"/>
          <w:color w:val="333333"/>
          <w:sz w:val="18"/>
        </w:rPr>
        <w:t xml:space="preserve">  moduleKey: ModuleScope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contextId: string | null;  // Product ID, match ID, etc.</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name: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imageUrl: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lastMessage: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default: () =&gt; 'CURRENT_TIMESTAMP' })</w:t>
      </w:r>
    </w:p>
    <w:p>
      <w:pPr>
        <w:spacing w:before="0" w:after="0" w:line="220" w:lineRule="exact"/>
        <w:shd w:fill="F0F0F0" w:val="clear"/>
      </w:pPr>
      <w:r>
        <w:rPr>
          <w:rFonts w:ascii="Courier New" w:hAnsi="Courier New"/>
          <w:color w:val="333333"/>
          <w:sz w:val="18"/>
        </w:rPr>
        <w:t xml:space="preserve">  lastActivity: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@UpdateDateColumn()</w:t>
      </w:r>
    </w:p>
    <w:p>
      <w:pPr>
        <w:spacing w:before="0" w:after="0" w:line="220" w:lineRule="exact"/>
        <w:shd w:fill="F0F0F0" w:val="clear"/>
      </w:pPr>
      <w:r>
        <w:rPr>
          <w:rFonts w:ascii="Courier New" w:hAnsi="Courier New"/>
          <w:color w:val="333333"/>
          <w:sz w:val="18"/>
        </w:rPr>
        <w:t xml:space="preserve">  updatedAt: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ThreadParticipant, tp =&gt; tp.thread)</w:t>
      </w:r>
    </w:p>
    <w:p>
      <w:pPr>
        <w:spacing w:before="0" w:after="0" w:line="220" w:lineRule="exact"/>
        <w:shd w:fill="F0F0F0" w:val="clear"/>
      </w:pPr>
      <w:r>
        <w:rPr>
          <w:rFonts w:ascii="Courier New" w:hAnsi="Courier New"/>
          <w:color w:val="333333"/>
          <w:sz w:val="18"/>
        </w:rPr>
        <w:t xml:space="preserve">  participants: Relation&lt;ThreadParticipant[]&gt;;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@OneToMany(() =&gt; Message, m =&gt; m.thread)</w:t>
      </w:r>
    </w:p>
    <w:p>
      <w:pPr>
        <w:spacing w:before="0" w:after="0" w:line="220" w:lineRule="exact"/>
        <w:shd w:fill="F0F0F0" w:val="clear"/>
      </w:pPr>
      <w:r>
        <w:rPr>
          <w:rFonts w:ascii="Courier New" w:hAnsi="Courier New"/>
          <w:color w:val="333333"/>
          <w:sz w:val="18"/>
        </w:rPr>
        <w:t xml:space="preserve">  messages: Relation&lt;Message[]&gt;;</w:t>
      </w:r>
    </w:p>
    <w:p>
      <w:pPr>
        <w:spacing w:before="0" w:after="80" w:line="220" w:lineRule="exact"/>
        <w:shd w:fill="F0F0F0" w:val="clear"/>
      </w:pPr>
      <w:r>
        <w:rPr>
          <w:rFonts w:ascii="Courier New" w:hAnsi="Courier New"/>
          <w:color w:val="333333"/>
          <w:sz w:val="18"/>
        </w:rPr>
        <w:t>}</w:t>
      </w:r>
    </w:p>
    <w:p>
      <w:pPr>
        <w:shd w:fill="5A9BD5" w:val="clear"/>
        <w:spacing w:before="200" w:after="160"/>
      </w:pPr>
      <w:r>
        <w:rPr>
          <w:rFonts w:ascii="Calibri" w:hAnsi="Calibri"/>
          <w:b/>
          <w:color w:val="FFFFFF"/>
          <w:sz w:val="22"/>
        </w:rPr>
        <w:t xml:space="preserve">  Updated Report (split FK columns)</w:t>
      </w:r>
    </w:p>
    <w:p>
      <w:pPr>
        <w:spacing w:before="80" w:after="0" w:line="220" w:lineRule="exact"/>
        <w:shd w:fill="F0F0F0" w:val="clear"/>
      </w:pPr>
      <w:r>
        <w:rPr>
          <w:rFonts w:ascii="Courier New" w:hAnsi="Courier New"/>
          <w:color w:val="333333"/>
          <w:sz w:val="18"/>
        </w:rPr>
        <w:t>@Entity('reports')</w:t>
      </w:r>
    </w:p>
    <w:p>
      <w:pPr>
        <w:spacing w:before="0" w:after="0" w:line="220" w:lineRule="exact"/>
        <w:shd w:fill="F0F0F0" w:val="clear"/>
      </w:pPr>
      <w:r>
        <w:rPr>
          <w:rFonts w:ascii="Courier New" w:hAnsi="Courier New"/>
          <w:color w:val="333333"/>
          <w:sz w:val="18"/>
        </w:rPr>
        <w:t>export class Report {</w:t>
      </w:r>
    </w:p>
    <w:p>
      <w:pPr>
        <w:spacing w:before="0" w:after="0" w:line="220" w:lineRule="exact"/>
        <w:shd w:fill="F0F0F0" w:val="clear"/>
      </w:pPr>
      <w:r>
        <w:rPr>
          <w:rFonts w:ascii="Courier New" w:hAnsi="Courier New"/>
          <w:color w:val="333333"/>
          <w:sz w:val="18"/>
        </w:rPr>
        <w:t xml:space="preserve">  @PrimaryGeneratedColumn('uuid')</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w:t>
      </w:r>
    </w:p>
    <w:p>
      <w:pPr>
        <w:spacing w:before="0" w:after="0" w:line="220" w:lineRule="exact"/>
        <w:shd w:fill="F0F0F0" w:val="clear"/>
      </w:pPr>
      <w:r>
        <w:rPr>
          <w:rFonts w:ascii="Courier New" w:hAnsi="Courier New"/>
          <w:color w:val="333333"/>
          <w:sz w:val="18"/>
        </w:rPr>
        <w:t xml:space="preserve">  reporterId: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ReportTarget })</w:t>
      </w:r>
    </w:p>
    <w:p>
      <w:pPr>
        <w:spacing w:before="0" w:after="0" w:line="220" w:lineRule="exact"/>
        <w:shd w:fill="F0F0F0" w:val="clear"/>
      </w:pPr>
      <w:r>
        <w:rPr>
          <w:rFonts w:ascii="Courier New" w:hAnsi="Courier New"/>
          <w:color w:val="333333"/>
          <w:sz w:val="18"/>
        </w:rPr>
        <w:t xml:space="preserve">  targetType: ReportTarget;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Split FK columns — exactly one should be non-null</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reportedUserId: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reportedContentId: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reportedMessageId: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reportedCommentId: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ReportCategory })</w:t>
      </w:r>
    </w:p>
    <w:p>
      <w:pPr>
        <w:spacing w:before="0" w:after="0" w:line="220" w:lineRule="exact"/>
        <w:shd w:fill="F0F0F0" w:val="clear"/>
      </w:pPr>
      <w:r>
        <w:rPr>
          <w:rFonts w:ascii="Courier New" w:hAnsi="Courier New"/>
          <w:color w:val="333333"/>
          <w:sz w:val="18"/>
        </w:rPr>
        <w:t xml:space="preserve">  category: ReportCategory;</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nullable: true })</w:t>
      </w:r>
    </w:p>
    <w:p>
      <w:pPr>
        <w:spacing w:before="0" w:after="0" w:line="220" w:lineRule="exact"/>
        <w:shd w:fill="F0F0F0" w:val="clear"/>
      </w:pPr>
      <w:r>
        <w:rPr>
          <w:rFonts w:ascii="Courier New" w:hAnsi="Courier New"/>
          <w:color w:val="333333"/>
          <w:sz w:val="18"/>
        </w:rPr>
        <w:t xml:space="preserve">  description: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'jsonb', nullable: true })</w:t>
      </w:r>
    </w:p>
    <w:p>
      <w:pPr>
        <w:spacing w:before="0" w:after="0" w:line="220" w:lineRule="exact"/>
        <w:shd w:fill="F0F0F0" w:val="clear"/>
      </w:pPr>
      <w:r>
        <w:rPr>
          <w:rFonts w:ascii="Courier New" w:hAnsi="Courier New"/>
          <w:color w:val="333333"/>
          <w:sz w:val="18"/>
        </w:rPr>
        <w:t xml:space="preserve">  evidence: Record&lt;string, unknown&gt;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'enum', enum: ReportStatus, default: ReportStatus.PENDING })</w:t>
      </w:r>
    </w:p>
    <w:p>
      <w:pPr>
        <w:spacing w:before="0" w:after="0" w:line="220" w:lineRule="exact"/>
        <w:shd w:fill="F0F0F0" w:val="clear"/>
      </w:pPr>
      <w:r>
        <w:rPr>
          <w:rFonts w:ascii="Courier New" w:hAnsi="Courier New"/>
          <w:color w:val="333333"/>
          <w:sz w:val="18"/>
        </w:rPr>
        <w:t xml:space="preserve">  status: ReportStatus;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type: 'text', nullable: true })</w:t>
      </w:r>
    </w:p>
    <w:p>
      <w:pPr>
        <w:spacing w:before="0" w:after="0" w:line="220" w:lineRule="exact"/>
        <w:shd w:fill="F0F0F0" w:val="clear"/>
      </w:pPr>
      <w:r>
        <w:rPr>
          <w:rFonts w:ascii="Courier New" w:hAnsi="Courier New"/>
          <w:color w:val="333333"/>
          <w:sz w:val="18"/>
        </w:rPr>
        <w:t xml:space="preserve">  resolution: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resolvedBy: string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@Column({ nullable: true })</w:t>
      </w:r>
    </w:p>
    <w:p>
      <w:pPr>
        <w:spacing w:before="0" w:after="0" w:line="220" w:lineRule="exact"/>
        <w:shd w:fill="F0F0F0" w:val="clear"/>
      </w:pPr>
      <w:r>
        <w:rPr>
          <w:rFonts w:ascii="Courier New" w:hAnsi="Courier New"/>
          <w:color w:val="333333"/>
          <w:sz w:val="18"/>
        </w:rPr>
        <w:t xml:space="preserve">  resolvedAt: Date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@CreateDateColumn()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@UpdateDateColumn()</w:t>
      </w:r>
    </w:p>
    <w:p>
      <w:pPr>
        <w:spacing w:before="0" w:after="0" w:line="220" w:lineRule="exact"/>
        <w:shd w:fill="F0F0F0" w:val="clear"/>
      </w:pPr>
      <w:r>
        <w:rPr>
          <w:rFonts w:ascii="Courier New" w:hAnsi="Courier New"/>
          <w:color w:val="333333"/>
          <w:sz w:val="18"/>
        </w:rPr>
        <w:t xml:space="preserve">  updatedAt: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w:t>
      </w:r>
    </w:p>
    <w:p>
      <w:pPr>
        <w:spacing w:before="0" w:after="0" w:line="220" w:lineRule="exact"/>
        <w:shd w:fill="F0F0F0" w:val="clear"/>
      </w:pPr>
      <w:r>
        <w:rPr>
          <w:rFonts w:ascii="Courier New" w:hAnsi="Courier New"/>
          <w:color w:val="333333"/>
          <w:sz w:val="18"/>
        </w:rPr>
        <w:t xml:space="preserve">  @JoinColumn({ name: 'reporter_id' })</w:t>
      </w:r>
    </w:p>
    <w:p>
      <w:pPr>
        <w:spacing w:before="0" w:after="0" w:line="220" w:lineRule="exact"/>
        <w:shd w:fill="F0F0F0" w:val="clear"/>
      </w:pPr>
      <w:r>
        <w:rPr>
          <w:rFonts w:ascii="Courier New" w:hAnsi="Courier New"/>
          <w:color w:val="333333"/>
          <w:sz w:val="18"/>
        </w:rPr>
        <w:t xml:space="preserve">  reporter: Relation&lt;User&gt;;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User, { nullable: true })</w:t>
      </w:r>
    </w:p>
    <w:p>
      <w:pPr>
        <w:spacing w:before="0" w:after="0" w:line="220" w:lineRule="exact"/>
        <w:shd w:fill="F0F0F0" w:val="clear"/>
      </w:pPr>
      <w:r>
        <w:rPr>
          <w:rFonts w:ascii="Courier New" w:hAnsi="Courier New"/>
          <w:color w:val="333333"/>
          <w:sz w:val="18"/>
        </w:rPr>
        <w:t xml:space="preserve">  @JoinColumn({ name: 'reported_user_id' })</w:t>
      </w:r>
    </w:p>
    <w:p>
      <w:pPr>
        <w:spacing w:before="0" w:after="0" w:line="220" w:lineRule="exact"/>
        <w:shd w:fill="F0F0F0" w:val="clear"/>
      </w:pPr>
      <w:r>
        <w:rPr>
          <w:rFonts w:ascii="Courier New" w:hAnsi="Courier New"/>
          <w:color w:val="333333"/>
          <w:sz w:val="18"/>
        </w:rPr>
        <w:t xml:space="preserve">  reportedUser: Relation&lt;User&gt;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Content, { nullable: true })</w:t>
      </w:r>
    </w:p>
    <w:p>
      <w:pPr>
        <w:spacing w:before="0" w:after="0" w:line="220" w:lineRule="exact"/>
        <w:shd w:fill="F0F0F0" w:val="clear"/>
      </w:pPr>
      <w:r>
        <w:rPr>
          <w:rFonts w:ascii="Courier New" w:hAnsi="Courier New"/>
          <w:color w:val="333333"/>
          <w:sz w:val="18"/>
        </w:rPr>
        <w:t xml:space="preserve">  @JoinColumn({ name: 'reported_content_id' })</w:t>
      </w:r>
    </w:p>
    <w:p>
      <w:pPr>
        <w:spacing w:before="0" w:after="0" w:line="220" w:lineRule="exact"/>
        <w:shd w:fill="F0F0F0" w:val="clear"/>
      </w:pPr>
      <w:r>
        <w:rPr>
          <w:rFonts w:ascii="Courier New" w:hAnsi="Courier New"/>
          <w:color w:val="333333"/>
          <w:sz w:val="18"/>
        </w:rPr>
        <w:t xml:space="preserve">  reportedContent: Relation&lt;Content&gt;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Message, { nullable: true })</w:t>
      </w:r>
    </w:p>
    <w:p>
      <w:pPr>
        <w:spacing w:before="0" w:after="0" w:line="220" w:lineRule="exact"/>
        <w:shd w:fill="F0F0F0" w:val="clear"/>
      </w:pPr>
      <w:r>
        <w:rPr>
          <w:rFonts w:ascii="Courier New" w:hAnsi="Courier New"/>
          <w:color w:val="333333"/>
          <w:sz w:val="18"/>
        </w:rPr>
        <w:t xml:space="preserve">  @JoinColumn({ name: 'reported_message_id' })</w:t>
      </w:r>
    </w:p>
    <w:p>
      <w:pPr>
        <w:spacing w:before="0" w:after="0" w:line="220" w:lineRule="exact"/>
        <w:shd w:fill="F0F0F0" w:val="clear"/>
      </w:pPr>
      <w:r>
        <w:rPr>
          <w:rFonts w:ascii="Courier New" w:hAnsi="Courier New"/>
          <w:color w:val="333333"/>
          <w:sz w:val="18"/>
        </w:rPr>
        <w:t xml:space="preserve">  reportedMessage: Relation&lt;Message&gt; |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@ManyToOne(() =&gt; Comment, { nullable: true })</w:t>
      </w:r>
    </w:p>
    <w:p>
      <w:pPr>
        <w:spacing w:before="0" w:after="0" w:line="220" w:lineRule="exact"/>
        <w:shd w:fill="F0F0F0" w:val="clear"/>
      </w:pPr>
      <w:r>
        <w:rPr>
          <w:rFonts w:ascii="Courier New" w:hAnsi="Courier New"/>
          <w:color w:val="333333"/>
          <w:sz w:val="18"/>
        </w:rPr>
        <w:t xml:space="preserve">  @JoinColumn({ name: 'reported_comment_id' })</w:t>
      </w:r>
    </w:p>
    <w:p>
      <w:pPr>
        <w:spacing w:before="0" w:after="0" w:line="220" w:lineRule="exact"/>
        <w:shd w:fill="F0F0F0" w:val="clear"/>
      </w:pPr>
      <w:r>
        <w:rPr>
          <w:rFonts w:ascii="Courier New" w:hAnsi="Courier New"/>
          <w:color w:val="333333"/>
          <w:sz w:val="18"/>
        </w:rPr>
        <w:t xml:space="preserve">  reportedComment: Relation&lt;Comment&gt; | null;</w:t>
      </w:r>
    </w:p>
    <w:p>
      <w:pPr>
        <w:spacing w:before="0" w:after="80" w:line="220" w:lineRule="exact"/>
        <w:shd w:fill="F0F0F0" w:val="clear"/>
      </w:pPr>
      <w:r>
        <w:rPr>
          <w:rFonts w:ascii="Courier New" w:hAnsi="Courier New"/>
          <w:color w:val="333333"/>
          <w:sz w:val="18"/>
        </w:rPr>
        <w:t>}</w:t>
      </w:r>
    </w:p>
    <w:p>
      <w:pPr>
        <w:shd w:fill="3A7CBD" w:val="clear"/>
        <w:spacing w:before="200" w:after="160"/>
      </w:pPr>
      <w:r>
        <w:rPr>
          <w:rFonts w:ascii="Calibri" w:hAnsi="Calibri"/>
          <w:b/>
          <w:color w:val="FFFFFF"/>
          <w:sz w:val="26"/>
        </w:rPr>
        <w:t xml:space="preserve">  Table Count</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4703"/>
        <w:gridCol w:w="4703"/>
      </w:tblGrid>
      <w:tr>
        <w:tc>
          <w:tcPr>
            <w:tcW w:type="dxa" w:w="4703"/>
            <w:shd w:fill="2D5F8A" w:val="clear"/>
          </w:tcPr>
          <w:p>
            <w:r/>
            <w:r>
              <w:rPr>
                <w:rFonts w:ascii="Calibri" w:hAnsi="Calibri"/>
                <w:b/>
                <w:color w:val="FFFFFF"/>
                <w:sz w:val="20"/>
              </w:rPr>
              <w:t>Area</w:t>
            </w:r>
          </w:p>
        </w:tc>
        <w:tc>
          <w:tcPr>
            <w:tcW w:type="dxa" w:w="4703"/>
            <w:shd w:fill="2D5F8A" w:val="clear"/>
          </w:tcPr>
          <w:p>
            <w:r/>
            <w:r>
              <w:rPr>
                <w:rFonts w:ascii="Calibri" w:hAnsi="Calibri"/>
                <w:b/>
                <w:color w:val="FFFFFF"/>
                <w:sz w:val="20"/>
              </w:rPr>
              <w:t>Tables</w:t>
            </w:r>
          </w:p>
        </w:tc>
      </w:tr>
      <w:tr>
        <w:tc>
          <w:tcPr>
            <w:tcW w:type="dxa" w:w="4703"/>
          </w:tcPr>
          <w:p>
            <w:r/>
            <w:r>
              <w:rPr>
                <w:color w:val="333333"/>
                <w:sz w:val="20"/>
              </w:rPr>
              <w:t>Users &amp; Auth</w:t>
            </w:r>
          </w:p>
        </w:tc>
        <w:tc>
          <w:tcPr>
            <w:tcW w:type="dxa" w:w="4703"/>
          </w:tcPr>
          <w:p>
            <w:r/>
            <w:r>
              <w:rPr>
                <w:color w:val="333333"/>
                <w:sz w:val="20"/>
              </w:rPr>
              <w:t>5 (users, sessions, verifications, devices, user_preferences)</w:t>
            </w:r>
          </w:p>
        </w:tc>
      </w:tr>
      <w:tr>
        <w:tc>
          <w:tcPr>
            <w:tcW w:type="dxa" w:w="4703"/>
            <w:shd w:fill="E8F0FE" w:val="clear"/>
          </w:tcPr>
          <w:p>
            <w:r/>
            <w:r>
              <w:rPr>
                <w:color w:val="333333"/>
                <w:sz w:val="20"/>
              </w:rPr>
              <w:t>Content (CTI)</w:t>
            </w:r>
          </w:p>
        </w:tc>
        <w:tc>
          <w:tcPr>
            <w:tcW w:type="dxa" w:w="4703"/>
            <w:shd w:fill="E8F0FE" w:val="clear"/>
          </w:tcPr>
          <w:p>
            <w:r/>
            <w:r>
              <w:rPr>
                <w:color w:val="333333"/>
                <w:sz w:val="20"/>
              </w:rPr>
              <w:t>6 (content, videos, products, posts, events, wanted_ads)</w:t>
            </w:r>
          </w:p>
        </w:tc>
      </w:tr>
      <w:tr>
        <w:tc>
          <w:tcPr>
            <w:tcW w:type="dxa" w:w="4703"/>
          </w:tcPr>
          <w:p>
            <w:r/>
            <w:r>
              <w:rPr>
                <w:color w:val="333333"/>
                <w:sz w:val="20"/>
              </w:rPr>
              <w:t>Dating</w:t>
            </w:r>
          </w:p>
        </w:tc>
        <w:tc>
          <w:tcPr>
            <w:tcW w:type="dxa" w:w="4703"/>
          </w:tcPr>
          <w:p>
            <w:r/>
            <w:r>
              <w:rPr>
                <w:color w:val="333333"/>
                <w:sz w:val="20"/>
              </w:rPr>
              <w:t>1 (dating_profiles)</w:t>
            </w:r>
          </w:p>
        </w:tc>
      </w:tr>
      <w:tr>
        <w:tc>
          <w:tcPr>
            <w:tcW w:type="dxa" w:w="4703"/>
            <w:shd w:fill="E8F0FE" w:val="clear"/>
          </w:tcPr>
          <w:p>
            <w:r/>
            <w:r>
              <w:rPr>
                <w:color w:val="333333"/>
                <w:sz w:val="20"/>
              </w:rPr>
              <w:t>Interactions</w:t>
            </w:r>
          </w:p>
        </w:tc>
        <w:tc>
          <w:tcPr>
            <w:tcW w:type="dxa" w:w="4703"/>
            <w:shd w:fill="E8F0FE" w:val="clear"/>
          </w:tcPr>
          <w:p>
            <w:r/>
            <w:r>
              <w:rPr>
                <w:color w:val="333333"/>
                <w:sz w:val="20"/>
              </w:rPr>
              <w:t>2 (interaction_states, interaction_events)</w:t>
            </w:r>
          </w:p>
        </w:tc>
      </w:tr>
      <w:tr>
        <w:tc>
          <w:tcPr>
            <w:tcW w:type="dxa" w:w="4703"/>
          </w:tcPr>
          <w:p>
            <w:r/>
            <w:r>
              <w:rPr>
                <w:color w:val="333333"/>
                <w:sz w:val="20"/>
              </w:rPr>
              <w:t>Social</w:t>
            </w:r>
          </w:p>
        </w:tc>
        <w:tc>
          <w:tcPr>
            <w:tcW w:type="dxa" w:w="4703"/>
          </w:tcPr>
          <w:p>
            <w:r/>
            <w:r>
              <w:rPr>
                <w:color w:val="333333"/>
                <w:sz w:val="20"/>
              </w:rPr>
              <w:t>3 (comments, connections, blocks)</w:t>
            </w:r>
          </w:p>
        </w:tc>
      </w:tr>
      <w:tr>
        <w:tc>
          <w:tcPr>
            <w:tcW w:type="dxa" w:w="4703"/>
            <w:shd w:fill="E8F0FE" w:val="clear"/>
          </w:tcPr>
          <w:p>
            <w:r/>
            <w:r>
              <w:rPr>
                <w:color w:val="333333"/>
                <w:sz w:val="20"/>
              </w:rPr>
              <w:t>Messaging</w:t>
            </w:r>
          </w:p>
        </w:tc>
        <w:tc>
          <w:tcPr>
            <w:tcW w:type="dxa" w:w="4703"/>
            <w:shd w:fill="E8F0FE" w:val="clear"/>
          </w:tcPr>
          <w:p>
            <w:r/>
            <w:r>
              <w:rPr>
                <w:color w:val="333333"/>
                <w:sz w:val="20"/>
              </w:rPr>
              <w:t>3 (threads, thread_participants, messages)</w:t>
            </w:r>
          </w:p>
        </w:tc>
      </w:tr>
      <w:tr>
        <w:tc>
          <w:tcPr>
            <w:tcW w:type="dxa" w:w="4703"/>
          </w:tcPr>
          <w:p>
            <w:r/>
            <w:r>
              <w:rPr>
                <w:color w:val="333333"/>
                <w:sz w:val="20"/>
              </w:rPr>
              <w:t>Media &amp; Audio</w:t>
            </w:r>
          </w:p>
        </w:tc>
        <w:tc>
          <w:tcPr>
            <w:tcW w:type="dxa" w:w="4703"/>
          </w:tcPr>
          <w:p>
            <w:r/>
            <w:r>
              <w:rPr>
                <w:color w:val="333333"/>
                <w:sz w:val="20"/>
              </w:rPr>
              <w:t>2 (media, audio_tracks)</w:t>
            </w:r>
          </w:p>
        </w:tc>
      </w:tr>
      <w:tr>
        <w:tc>
          <w:tcPr>
            <w:tcW w:type="dxa" w:w="4703"/>
            <w:shd w:fill="E8F0FE" w:val="clear"/>
          </w:tcPr>
          <w:p>
            <w:r/>
            <w:r>
              <w:rPr>
                <w:color w:val="333333"/>
                <w:sz w:val="20"/>
              </w:rPr>
              <w:t>Discovery</w:t>
            </w:r>
          </w:p>
        </w:tc>
        <w:tc>
          <w:tcPr>
            <w:tcW w:type="dxa" w:w="4703"/>
            <w:shd w:fill="E8F0FE" w:val="clear"/>
          </w:tcPr>
          <w:p>
            <w:r/>
            <w:r>
              <w:rPr>
                <w:color w:val="333333"/>
                <w:sz w:val="20"/>
              </w:rPr>
              <w:t>2 (yoyo_settings, yoyo_overrides)</w:t>
            </w:r>
          </w:p>
        </w:tc>
      </w:tr>
      <w:tr>
        <w:tc>
          <w:tcPr>
            <w:tcW w:type="dxa" w:w="4703"/>
          </w:tcPr>
          <w:p>
            <w:r/>
            <w:r>
              <w:rPr>
                <w:color w:val="333333"/>
                <w:sz w:val="20"/>
              </w:rPr>
              <w:t>Organisation</w:t>
            </w:r>
          </w:p>
        </w:tc>
        <w:tc>
          <w:tcPr>
            <w:tcW w:type="dxa" w:w="4703"/>
          </w:tcPr>
          <w:p>
            <w:r/>
            <w:r>
              <w:rPr>
                <w:color w:val="333333"/>
                <w:sz w:val="20"/>
              </w:rPr>
              <w:t>3 (categories, tags, content_tags)</w:t>
            </w:r>
          </w:p>
        </w:tc>
      </w:tr>
      <w:tr>
        <w:tc>
          <w:tcPr>
            <w:tcW w:type="dxa" w:w="4703"/>
            <w:shd w:fill="E8F0FE" w:val="clear"/>
          </w:tcPr>
          <w:p>
            <w:r/>
            <w:r>
              <w:rPr>
                <w:color w:val="333333"/>
                <w:sz w:val="20"/>
              </w:rPr>
              <w:t>Moderation</w:t>
            </w:r>
          </w:p>
        </w:tc>
        <w:tc>
          <w:tcPr>
            <w:tcW w:type="dxa" w:w="4703"/>
            <w:shd w:fill="E8F0FE" w:val="clear"/>
          </w:tcPr>
          <w:p>
            <w:r/>
            <w:r>
              <w:rPr>
                <w:color w:val="333333"/>
                <w:sz w:val="20"/>
              </w:rPr>
              <w:t>2 (reports, audit_entries)</w:t>
            </w:r>
          </w:p>
        </w:tc>
      </w:tr>
      <w:tr>
        <w:tc>
          <w:tcPr>
            <w:tcW w:type="dxa" w:w="4703"/>
          </w:tcPr>
          <w:p>
            <w:r/>
            <w:r>
              <w:rPr>
                <w:color w:val="333333"/>
                <w:sz w:val="20"/>
              </w:rPr>
              <w:t>Notifications</w:t>
            </w:r>
          </w:p>
        </w:tc>
        <w:tc>
          <w:tcPr>
            <w:tcW w:type="dxa" w:w="4703"/>
          </w:tcPr>
          <w:p>
            <w:r/>
            <w:r>
              <w:rPr>
                <w:color w:val="333333"/>
                <w:sz w:val="20"/>
              </w:rPr>
              <w:t>1 (notifications)</w:t>
            </w:r>
          </w:p>
        </w:tc>
      </w:tr>
      <w:tr>
        <w:tc>
          <w:tcPr>
            <w:tcW w:type="dxa" w:w="4703"/>
            <w:shd w:fill="E8F0FE" w:val="clear"/>
          </w:tcPr>
          <w:p>
            <w:r/>
            <w:r>
              <w:rPr>
                <w:color w:val="333333"/>
                <w:sz w:val="20"/>
              </w:rPr>
              <w:t>Shop</w:t>
            </w:r>
          </w:p>
        </w:tc>
        <w:tc>
          <w:tcPr>
            <w:tcW w:type="dxa" w:w="4703"/>
            <w:shd w:fill="E8F0FE" w:val="clear"/>
          </w:tcPr>
          <w:p>
            <w:r/>
            <w:r>
              <w:rPr>
                <w:color w:val="333333"/>
                <w:sz w:val="20"/>
              </w:rPr>
              <w:t>2 (auctions, bids)</w:t>
            </w:r>
          </w:p>
        </w:tc>
      </w:tr>
      <w:tr>
        <w:tc>
          <w:tcPr>
            <w:tcW w:type="dxa" w:w="4703"/>
          </w:tcPr>
          <w:p>
            <w:r/>
            <w:r>
              <w:rPr>
                <w:b/>
                <w:color w:val="333333"/>
                <w:sz w:val="20"/>
              </w:rPr>
              <w:t>Total</w:t>
            </w:r>
          </w:p>
        </w:tc>
        <w:tc>
          <w:tcPr>
            <w:tcW w:type="dxa" w:w="4703"/>
          </w:tcPr>
          <w:p>
            <w:r/>
            <w:r>
              <w:rPr>
                <w:b/>
                <w:color w:val="333333"/>
                <w:sz w:val="20"/>
              </w:rPr>
              <w:t>32</w:t>
            </w:r>
          </w:p>
        </w:tc>
      </w:tr>
    </w:tbl>
    <w:p/>
    <w:p>
      <w:r>
        <w:rPr>
          <w:color w:val="333333"/>
          <w:sz w:val="22"/>
        </w:rPr>
        <w:t>Up from the Prisma schema's ~17 models, down from the old system's 130 tables. The increase from 17 is because the Prisma schema was missing critical models (Media, Category, Tag, Notification, Block, AudioTrack, AuditEntry) and CTI splits the monolithic Content into typed child tables. The decrease from 130 is because duplication is eliminated (11 report tables → 1, 6 separate comment systems → 1, etc.).</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3: Document-to-Schema Reconciliation</w:t>
      </w:r>
    </w:p>
    <w:p>
      <w:r>
        <w:rPr>
          <w:color w:val="333333"/>
          <w:sz w:val="22"/>
        </w:rPr>
        <w:t>Every promise in FEATURE_ARCHITECTURE.md mapped to the entity and column that delivers it.</w:t>
      </w:r>
    </w:p>
    <w:p>
      <w:pPr>
        <w:shd w:fill="3A7CBD" w:val="clear"/>
        <w:spacing w:before="200" w:after="160"/>
      </w:pPr>
      <w:r>
        <w:rPr>
          <w:rFonts w:ascii="Calibri" w:hAnsi="Calibri"/>
          <w:b/>
          <w:color w:val="FFFFFF"/>
          <w:sz w:val="26"/>
        </w:rPr>
        <w:t xml:space="preserve">  Part 2: Four Core Experiences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Promise (FEATURE_ARCHITECTURE.md)</w:t>
            </w:r>
          </w:p>
        </w:tc>
        <w:tc>
          <w:tcPr>
            <w:tcW w:type="dxa" w:w="2351"/>
            <w:shd w:fill="2D5F8A" w:val="clear"/>
          </w:tcPr>
          <w:p>
            <w:r/>
            <w:r>
              <w:rPr>
                <w:rFonts w:ascii="Calibri" w:hAnsi="Calibri"/>
                <w:b/>
                <w:color w:val="FFFFFF"/>
                <w:sz w:val="20"/>
              </w:rPr>
              <w:t>Entity</w:t>
            </w:r>
          </w:p>
        </w:tc>
        <w:tc>
          <w:tcPr>
            <w:tcW w:type="dxa" w:w="2351"/>
            <w:shd w:fill="2D5F8A" w:val="clear"/>
          </w:tcPr>
          <w:p>
            <w:r/>
            <w:r>
              <w:rPr>
                <w:rFonts w:ascii="Calibri" w:hAnsi="Calibri"/>
                <w:b/>
                <w:color w:val="FFFFFF"/>
                <w:sz w:val="20"/>
              </w:rPr>
              <w:t>Column(s)</w:t>
            </w:r>
          </w:p>
        </w:tc>
        <w:tc>
          <w:tcPr>
            <w:tcW w:type="dxa" w:w="2351"/>
            <w:shd w:fill="2D5F8A" w:val="clear"/>
          </w:tcPr>
          <w:p>
            <w:r/>
            <w:r>
              <w:rPr>
                <w:rFonts w:ascii="Calibri" w:hAnsi="Calibri"/>
                <w:b/>
                <w:color w:val="FFFFFF"/>
                <w:sz w:val="20"/>
              </w:rPr>
              <w:t>Notes</w:t>
            </w:r>
          </w:p>
        </w:tc>
      </w:tr>
      <w:tr>
        <w:tc>
          <w:tcPr>
            <w:tcW w:type="dxa" w:w="2351"/>
          </w:tcPr>
          <w:p>
            <w:r/>
            <w:r>
              <w:rPr>
                <w:color w:val="333333"/>
                <w:sz w:val="20"/>
              </w:rPr>
              <w:t>Video tab — TikTok-style feed</w:t>
            </w:r>
          </w:p>
        </w:tc>
        <w:tc>
          <w:tcPr>
            <w:tcW w:type="dxa" w:w="2351"/>
          </w:tcPr>
          <w:p>
            <w:r/>
            <w:r>
              <w:rPr>
                <w:rFonts w:ascii="Courier New" w:hAnsi="Courier New"/>
                <w:color w:val="C7254E"/>
                <w:sz w:val="18"/>
              </w:rPr>
              <w:t>Video</w:t>
            </w:r>
            <w:r>
              <w:rPr>
                <w:color w:val="333333"/>
                <w:sz w:val="20"/>
              </w:rPr>
              <w:t xml:space="preserve"> (CTI child)</w:t>
            </w:r>
          </w:p>
        </w:tc>
        <w:tc>
          <w:tcPr>
            <w:tcW w:type="dxa" w:w="2351"/>
          </w:tcPr>
          <w:p>
            <w:r/>
            <w:r>
              <w:rPr>
                <w:rFonts w:ascii="Courier New" w:hAnsi="Courier New"/>
                <w:color w:val="C7254E"/>
                <w:sz w:val="18"/>
              </w:rPr>
              <w:t>videoUrl</w:t>
            </w:r>
            <w:r>
              <w:rPr>
                <w:color w:val="333333"/>
                <w:sz w:val="20"/>
              </w:rPr>
              <w:t xml:space="preserve">, </w:t>
            </w:r>
            <w:r>
              <w:rPr>
                <w:rFonts w:ascii="Courier New" w:hAnsi="Courier New"/>
                <w:color w:val="C7254E"/>
                <w:sz w:val="18"/>
              </w:rPr>
              <w:t>thumbnailUrl</w:t>
            </w:r>
            <w:r>
              <w:rPr>
                <w:color w:val="333333"/>
                <w:sz w:val="20"/>
              </w:rPr>
              <w:t xml:space="preserve">, </w:t>
            </w:r>
            <w:r>
              <w:rPr>
                <w:rFonts w:ascii="Courier New" w:hAnsi="Courier New"/>
                <w:color w:val="C7254E"/>
                <w:sz w:val="18"/>
              </w:rPr>
              <w:t>durationSeconds</w:t>
            </w:r>
            <w:r>
              <w:rPr>
                <w:color w:val="333333"/>
                <w:sz w:val="20"/>
              </w:rPr>
              <w:t xml:space="preserve">, </w:t>
            </w:r>
            <w:r>
              <w:rPr>
                <w:rFonts w:ascii="Courier New" w:hAnsi="Courier New"/>
                <w:color w:val="C7254E"/>
                <w:sz w:val="18"/>
              </w:rPr>
              <w:t>caption</w:t>
            </w:r>
          </w:p>
        </w:tc>
        <w:tc>
          <w:tcPr>
            <w:tcW w:type="dxa" w:w="2351"/>
          </w:tcPr>
          <w:p>
            <w:r/>
            <w:r>
              <w:rPr>
                <w:color w:val="333333"/>
                <w:sz w:val="20"/>
              </w:rPr>
              <w:t xml:space="preserve">CTI discriminator </w:t>
            </w:r>
            <w:r>
              <w:rPr>
                <w:rFonts w:ascii="Courier New" w:hAnsi="Courier New"/>
                <w:color w:val="C7254E"/>
                <w:sz w:val="18"/>
              </w:rPr>
              <w:t>type = 'VIDEO'</w:t>
            </w:r>
          </w:p>
        </w:tc>
      </w:tr>
      <w:tr>
        <w:tc>
          <w:tcPr>
            <w:tcW w:type="dxa" w:w="2351"/>
            <w:shd w:fill="E8F0FE" w:val="clear"/>
          </w:tcPr>
          <w:p>
            <w:r/>
            <w:r>
              <w:rPr>
                <w:color w:val="333333"/>
                <w:sz w:val="20"/>
              </w:rPr>
              <w:t>Video — recording up to 60s</w:t>
            </w:r>
          </w:p>
        </w:tc>
        <w:tc>
          <w:tcPr>
            <w:tcW w:type="dxa" w:w="2351"/>
            <w:shd w:fill="E8F0FE" w:val="clear"/>
          </w:tcPr>
          <w:p>
            <w:r/>
            <w:r>
              <w:rPr>
                <w:rFonts w:ascii="Courier New" w:hAnsi="Courier New"/>
                <w:color w:val="C7254E"/>
                <w:sz w:val="18"/>
              </w:rPr>
              <w:t>Video</w:t>
            </w:r>
          </w:p>
        </w:tc>
        <w:tc>
          <w:tcPr>
            <w:tcW w:type="dxa" w:w="2351"/>
            <w:shd w:fill="E8F0FE" w:val="clear"/>
          </w:tcPr>
          <w:p>
            <w:r/>
            <w:r>
              <w:rPr>
                <w:rFonts w:ascii="Courier New" w:hAnsi="Courier New"/>
                <w:color w:val="C7254E"/>
                <w:sz w:val="18"/>
              </w:rPr>
              <w:t>durationSeconds</w:t>
            </w:r>
            <w:r>
              <w:rPr>
                <w:color w:val="333333"/>
                <w:sz w:val="20"/>
              </w:rPr>
              <w:t xml:space="preserve"> (validated ≤180 at API)</w:t>
            </w:r>
          </w:p>
        </w:tc>
        <w:tc>
          <w:tcPr>
            <w:tcW w:type="dxa" w:w="2351"/>
            <w:shd w:fill="E8F0FE" w:val="clear"/>
          </w:tcPr>
          <w:p>
            <w:r/>
            <w:r>
              <w:rPr>
                <w:color w:val="333333"/>
                <w:sz w:val="20"/>
              </w:rPr>
              <w:t>Client-side recording, server stores result</w:t>
            </w:r>
          </w:p>
        </w:tc>
      </w:tr>
      <w:tr>
        <w:tc>
          <w:tcPr>
            <w:tcW w:type="dxa" w:w="2351"/>
          </w:tcPr>
          <w:p>
            <w:r/>
            <w:r>
              <w:rPr>
                <w:color w:val="333333"/>
                <w:sz w:val="20"/>
              </w:rPr>
              <w:t>Video — audio library</w:t>
            </w:r>
          </w:p>
        </w:tc>
        <w:tc>
          <w:tcPr>
            <w:tcW w:type="dxa" w:w="2351"/>
          </w:tcPr>
          <w:p>
            <w:r/>
            <w:r>
              <w:rPr>
                <w:rFonts w:ascii="Courier New" w:hAnsi="Courier New"/>
                <w:color w:val="C7254E"/>
                <w:sz w:val="18"/>
              </w:rPr>
              <w:t>AudioTrack</w:t>
            </w:r>
          </w:p>
        </w:tc>
        <w:tc>
          <w:tcPr>
            <w:tcW w:type="dxa" w:w="2351"/>
          </w:tcPr>
          <w:p>
            <w:r/>
            <w:r>
              <w:rPr>
                <w:rFonts w:ascii="Courier New" w:hAnsi="Courier New"/>
                <w:color w:val="C7254E"/>
                <w:sz w:val="18"/>
              </w:rPr>
              <w:t>title</w:t>
            </w:r>
            <w:r>
              <w:rPr>
                <w:color w:val="333333"/>
                <w:sz w:val="20"/>
              </w:rPr>
              <w:t xml:space="preserve">, </w:t>
            </w:r>
            <w:r>
              <w:rPr>
                <w:rFonts w:ascii="Courier New" w:hAnsi="Courier New"/>
                <w:color w:val="C7254E"/>
                <w:sz w:val="18"/>
              </w:rPr>
              <w:t>artistName</w:t>
            </w:r>
            <w:r>
              <w:rPr>
                <w:color w:val="333333"/>
                <w:sz w:val="20"/>
              </w:rPr>
              <w:t xml:space="preserve">, </w:t>
            </w:r>
            <w:r>
              <w:rPr>
                <w:rFonts w:ascii="Courier New" w:hAnsi="Courier New"/>
                <w:color w:val="C7254E"/>
                <w:sz w:val="18"/>
              </w:rPr>
              <w:t>url</w:t>
            </w:r>
            <w:r>
              <w:rPr>
                <w:color w:val="333333"/>
                <w:sz w:val="20"/>
              </w:rPr>
              <w:t xml:space="preserve">, </w:t>
            </w:r>
            <w:r>
              <w:rPr>
                <w:rFonts w:ascii="Courier New" w:hAnsi="Courier New"/>
                <w:color w:val="C7254E"/>
                <w:sz w:val="18"/>
              </w:rPr>
              <w:t>durationSeconds</w:t>
            </w:r>
          </w:p>
        </w:tc>
        <w:tc>
          <w:tcPr>
            <w:tcW w:type="dxa" w:w="2351"/>
          </w:tcPr>
          <w:p>
            <w:r/>
            <w:r>
              <w:rPr>
                <w:rFonts w:ascii="Courier New" w:hAnsi="Courier New"/>
                <w:color w:val="C7254E"/>
                <w:sz w:val="18"/>
              </w:rPr>
              <w:t>Video.musicId</w:t>
            </w:r>
            <w:r>
              <w:rPr>
                <w:color w:val="333333"/>
                <w:sz w:val="20"/>
              </w:rPr>
              <w:t xml:space="preserve"> FK to </w:t>
            </w:r>
            <w:r>
              <w:rPr>
                <w:rFonts w:ascii="Courier New" w:hAnsi="Courier New"/>
                <w:color w:val="C7254E"/>
                <w:sz w:val="18"/>
              </w:rPr>
              <w:t>AudioTrack</w:t>
            </w:r>
          </w:p>
        </w:tc>
      </w:tr>
      <w:tr>
        <w:tc>
          <w:tcPr>
            <w:tcW w:type="dxa" w:w="2351"/>
            <w:shd w:fill="E8F0FE" w:val="clear"/>
          </w:tcPr>
          <w:p>
            <w:r/>
            <w:r>
              <w:rPr>
                <w:color w:val="333333"/>
                <w:sz w:val="20"/>
              </w:rPr>
              <w:t>Video — 27 categories</w:t>
            </w:r>
          </w:p>
        </w:tc>
        <w:tc>
          <w:tcPr>
            <w:tcW w:type="dxa" w:w="2351"/>
            <w:shd w:fill="E8F0FE" w:val="clear"/>
          </w:tcPr>
          <w:p>
            <w:r/>
            <w:r>
              <w:rPr>
                <w:rFonts w:ascii="Courier New" w:hAnsi="Courier New"/>
                <w:color w:val="C7254E"/>
                <w:sz w:val="18"/>
              </w:rPr>
              <w:t>Category</w:t>
            </w:r>
          </w:p>
        </w:tc>
        <w:tc>
          <w:tcPr>
            <w:tcW w:type="dxa" w:w="2351"/>
            <w:shd w:fill="E8F0FE" w:val="clear"/>
          </w:tcPr>
          <w:p>
            <w:r/>
            <w:r>
              <w:rPr>
                <w:rFonts w:ascii="Courier New" w:hAnsi="Courier New"/>
                <w:color w:val="C7254E"/>
                <w:sz w:val="18"/>
              </w:rPr>
              <w:t>scope = 'VIDEO'</w:t>
            </w:r>
          </w:p>
        </w:tc>
        <w:tc>
          <w:tcPr>
            <w:tcW w:type="dxa" w:w="2351"/>
            <w:shd w:fill="E8F0FE" w:val="clear"/>
          </w:tcPr>
          <w:p>
            <w:r/>
            <w:r>
              <w:rPr>
                <w:color w:val="333333"/>
                <w:sz w:val="20"/>
              </w:rPr>
              <w:t xml:space="preserve">Seed data from old </w:t>
            </w:r>
            <w:r>
              <w:rPr>
                <w:rFonts w:ascii="Courier New" w:hAnsi="Courier New"/>
                <w:color w:val="C7254E"/>
                <w:sz w:val="18"/>
              </w:rPr>
              <w:t>video_categories</w:t>
            </w:r>
            <w:r>
              <w:rPr>
                <w:color w:val="333333"/>
                <w:sz w:val="20"/>
              </w:rPr>
              <w:t xml:space="preserve"> table</w:t>
            </w:r>
          </w:p>
        </w:tc>
      </w:tr>
      <w:tr>
        <w:tc>
          <w:tcPr>
            <w:tcW w:type="dxa" w:w="2351"/>
          </w:tcPr>
          <w:p>
            <w:r/>
            <w:r>
              <w:rPr>
                <w:color w:val="333333"/>
                <w:sz w:val="20"/>
              </w:rPr>
              <w:t>Dating tab — profile-based matching</w:t>
            </w:r>
          </w:p>
        </w:tc>
        <w:tc>
          <w:tcPr>
            <w:tcW w:type="dxa" w:w="2351"/>
          </w:tcPr>
          <w:p>
            <w:r/>
            <w:r>
              <w:rPr>
                <w:rFonts w:ascii="Courier New" w:hAnsi="Courier New"/>
                <w:color w:val="C7254E"/>
                <w:sz w:val="18"/>
              </w:rPr>
              <w:t>DatingProfile</w:t>
            </w:r>
          </w:p>
        </w:tc>
        <w:tc>
          <w:tcPr>
            <w:tcW w:type="dxa" w:w="2351"/>
          </w:tcPr>
          <w:p>
            <w:r/>
            <w:r>
              <w:rPr>
                <w:rFonts w:ascii="Courier New" w:hAnsi="Courier New"/>
                <w:color w:val="C7254E"/>
                <w:sz w:val="18"/>
              </w:rPr>
              <w:t>bio</w:t>
            </w:r>
            <w:r>
              <w:rPr>
                <w:color w:val="333333"/>
                <w:sz w:val="20"/>
              </w:rPr>
              <w:t xml:space="preserve">, </w:t>
            </w:r>
            <w:r>
              <w:rPr>
                <w:rFonts w:ascii="Courier New" w:hAnsi="Courier New"/>
                <w:color w:val="C7254E"/>
                <w:sz w:val="18"/>
              </w:rPr>
              <w:t>age</w:t>
            </w:r>
            <w:r>
              <w:rPr>
                <w:color w:val="333333"/>
                <w:sz w:val="20"/>
              </w:rPr>
              <w:t xml:space="preserve">, </w:t>
            </w:r>
            <w:r>
              <w:rPr>
                <w:rFonts w:ascii="Courier New" w:hAnsi="Courier New"/>
                <w:color w:val="C7254E"/>
                <w:sz w:val="18"/>
              </w:rPr>
              <w:t>preferenceAgeMin/Max/DistanceKm/Genders</w:t>
            </w:r>
            <w:r>
              <w:rPr>
                <w:color w:val="333333"/>
                <w:sz w:val="20"/>
              </w:rPr>
              <w:t xml:space="preserve">, </w:t>
            </w:r>
            <w:r>
              <w:rPr>
                <w:rFonts w:ascii="Courier New" w:hAnsi="Courier New"/>
                <w:color w:val="C7254E"/>
                <w:sz w:val="18"/>
              </w:rPr>
              <w:t>prompts</w:t>
            </w:r>
          </w:p>
        </w:tc>
        <w:tc>
          <w:tcPr>
            <w:tcW w:type="dxa" w:w="2351"/>
          </w:tcPr>
          <w:p>
            <w:r/>
            <w:r>
              <w:rPr>
                <w:color w:val="333333"/>
                <w:sz w:val="20"/>
              </w:rPr>
              <w:t>1:1 on User, NOT in content hierarchy</w:t>
            </w:r>
          </w:p>
        </w:tc>
      </w:tr>
      <w:tr>
        <w:tc>
          <w:tcPr>
            <w:tcW w:type="dxa" w:w="2351"/>
            <w:shd w:fill="E8F0FE" w:val="clear"/>
          </w:tcPr>
          <w:p>
            <w:r/>
            <w:r>
              <w:rPr>
                <w:color w:val="333333"/>
                <w:sz w:val="20"/>
              </w:rPr>
              <w:t>Dating — swipe mechanics</w:t>
            </w:r>
          </w:p>
        </w:tc>
        <w:tc>
          <w:tcPr>
            <w:tcW w:type="dxa" w:w="2351"/>
            <w:shd w:fill="E8F0FE" w:val="clear"/>
          </w:tcPr>
          <w:p>
            <w:r/>
            <w:r>
              <w:rPr>
                <w:rFonts w:ascii="Courier New" w:hAnsi="Courier New"/>
                <w:color w:val="C7254E"/>
                <w:sz w:val="18"/>
              </w:rPr>
              <w:t>InteractionEvent</w:t>
            </w:r>
          </w:p>
        </w:tc>
        <w:tc>
          <w:tcPr>
            <w:tcW w:type="dxa" w:w="2351"/>
            <w:shd w:fill="E8F0FE" w:val="clear"/>
          </w:tcPr>
          <w:p>
            <w:r/>
            <w:r>
              <w:rPr>
                <w:rFonts w:ascii="Courier New" w:hAnsi="Courier New"/>
                <w:color w:val="C7254E"/>
                <w:sz w:val="18"/>
              </w:rPr>
              <w:t>type: SWIPE_RIGHT / SWIPE_LEFT / SUPER_LIKE / SPARK</w:t>
            </w:r>
          </w:p>
        </w:tc>
        <w:tc>
          <w:tcPr>
            <w:tcW w:type="dxa" w:w="2351"/>
            <w:shd w:fill="E8F0FE" w:val="clear"/>
          </w:tcPr>
          <w:p>
            <w:r/>
            <w:r>
              <w:rPr>
                <w:color w:val="333333"/>
                <w:sz w:val="20"/>
              </w:rPr>
              <w:t>Append-only (no unique constraint allows re-swipe)</w:t>
            </w:r>
          </w:p>
        </w:tc>
      </w:tr>
      <w:tr>
        <w:tc>
          <w:tcPr>
            <w:tcW w:type="dxa" w:w="2351"/>
          </w:tcPr>
          <w:p>
            <w:r/>
            <w:r>
              <w:rPr>
                <w:color w:val="333333"/>
                <w:sz w:val="20"/>
              </w:rPr>
              <w:t>Dating — matching</w:t>
            </w:r>
          </w:p>
        </w:tc>
        <w:tc>
          <w:tcPr>
            <w:tcW w:type="dxa" w:w="2351"/>
          </w:tcPr>
          <w:p>
            <w:r/>
            <w:r>
              <w:rPr>
                <w:rFonts w:ascii="Courier New" w:hAnsi="Courier New"/>
                <w:color w:val="C7254E"/>
                <w:sz w:val="18"/>
              </w:rPr>
              <w:t>Connection</w:t>
            </w:r>
          </w:p>
        </w:tc>
        <w:tc>
          <w:tcPr>
            <w:tcW w:type="dxa" w:w="2351"/>
          </w:tcPr>
          <w:p>
            <w:r/>
            <w:r>
              <w:rPr>
                <w:rFonts w:ascii="Courier New" w:hAnsi="Courier New"/>
                <w:color w:val="C7254E"/>
                <w:sz w:val="18"/>
              </w:rPr>
              <w:t>context: MATCH</w:t>
            </w:r>
            <w:r>
              <w:rPr>
                <w:color w:val="333333"/>
                <w:sz w:val="20"/>
              </w:rPr>
              <w:t xml:space="preserve">, </w:t>
            </w:r>
            <w:r>
              <w:rPr>
                <w:rFonts w:ascii="Courier New" w:hAnsi="Courier New"/>
                <w:color w:val="C7254E"/>
                <w:sz w:val="18"/>
              </w:rPr>
              <w:t>status: ACTIVE</w:t>
            </w:r>
            <w:r>
              <w:rPr>
                <w:color w:val="333333"/>
                <w:sz w:val="20"/>
              </w:rPr>
              <w:t xml:space="preserve">, </w:t>
            </w:r>
            <w:r>
              <w:rPr>
                <w:rFonts w:ascii="Courier New" w:hAnsi="Courier New"/>
                <w:color w:val="C7254E"/>
                <w:sz w:val="18"/>
              </w:rPr>
              <w:t>matchedAt</w:t>
            </w:r>
          </w:p>
        </w:tc>
        <w:tc>
          <w:tcPr>
            <w:tcW w:type="dxa" w:w="2351"/>
          </w:tcPr>
          <w:p>
            <w:r/>
            <w:r>
              <w:rPr>
                <w:color w:val="333333"/>
                <w:sz w:val="20"/>
              </w:rPr>
              <w:t>Created when both users swipe right</w:t>
            </w:r>
          </w:p>
        </w:tc>
      </w:tr>
      <w:tr>
        <w:tc>
          <w:tcPr>
            <w:tcW w:type="dxa" w:w="2351"/>
            <w:shd w:fill="E8F0FE" w:val="clear"/>
          </w:tcPr>
          <w:p>
            <w:r/>
            <w:r>
              <w:rPr>
                <w:color w:val="333333"/>
                <w:sz w:val="20"/>
              </w:rPr>
              <w:t>Social tab — posts</w:t>
            </w:r>
          </w:p>
        </w:tc>
        <w:tc>
          <w:tcPr>
            <w:tcW w:type="dxa" w:w="2351"/>
            <w:shd w:fill="E8F0FE" w:val="clear"/>
          </w:tcPr>
          <w:p>
            <w:r/>
            <w:r>
              <w:rPr>
                <w:rFonts w:ascii="Courier New" w:hAnsi="Courier New"/>
                <w:color w:val="C7254E"/>
                <w:sz w:val="18"/>
              </w:rPr>
              <w:t>Post</w:t>
            </w:r>
            <w:r>
              <w:rPr>
                <w:color w:val="333333"/>
                <w:sz w:val="20"/>
              </w:rPr>
              <w:t xml:space="preserve"> (CTI child)</w:t>
            </w:r>
          </w:p>
        </w:tc>
        <w:tc>
          <w:tcPr>
            <w:tcW w:type="dxa" w:w="2351"/>
            <w:shd w:fill="E8F0FE" w:val="clear"/>
          </w:tcPr>
          <w:p>
            <w:r/>
            <w:r>
              <w:rPr>
                <w:rFonts w:ascii="Courier New" w:hAnsi="Courier New"/>
                <w:color w:val="C7254E"/>
                <w:sz w:val="18"/>
              </w:rPr>
              <w:t>text</w:t>
            </w:r>
            <w:r>
              <w:rPr>
                <w:color w:val="333333"/>
                <w:sz w:val="20"/>
              </w:rPr>
              <w:t xml:space="preserve">, </w:t>
            </w:r>
            <w:r>
              <w:rPr>
                <w:rFonts w:ascii="Courier New" w:hAnsi="Courier New"/>
                <w:color w:val="C7254E"/>
                <w:sz w:val="18"/>
              </w:rPr>
              <w:t>subType: STANDARD</w:t>
            </w:r>
          </w:p>
        </w:tc>
        <w:tc>
          <w:tcPr>
            <w:tcW w:type="dxa" w:w="2351"/>
            <w:shd w:fill="E8F0FE" w:val="clear"/>
          </w:tcPr>
          <w:p>
            <w:r/>
            <w:r>
              <w:rPr>
                <w:color w:val="333333"/>
                <w:sz w:val="20"/>
              </w:rPr>
              <w:t xml:space="preserve">Images via </w:t>
            </w:r>
            <w:r>
              <w:rPr>
                <w:rFonts w:ascii="Courier New" w:hAnsi="Courier New"/>
                <w:color w:val="C7254E"/>
                <w:sz w:val="18"/>
              </w:rPr>
              <w:t>Media</w:t>
            </w:r>
            <w:r>
              <w:rPr>
                <w:color w:val="333333"/>
                <w:sz w:val="20"/>
              </w:rPr>
              <w:t xml:space="preserve"> relation</w:t>
            </w:r>
          </w:p>
        </w:tc>
      </w:tr>
      <w:tr>
        <w:tc>
          <w:tcPr>
            <w:tcW w:type="dxa" w:w="2351"/>
          </w:tcPr>
          <w:p>
            <w:r/>
            <w:r>
              <w:rPr>
                <w:color w:val="333333"/>
                <w:sz w:val="20"/>
              </w:rPr>
              <w:t>Social — events</w:t>
            </w:r>
          </w:p>
        </w:tc>
        <w:tc>
          <w:tcPr>
            <w:tcW w:type="dxa" w:w="2351"/>
          </w:tcPr>
          <w:p>
            <w:r/>
            <w:r>
              <w:rPr>
                <w:rFonts w:ascii="Courier New" w:hAnsi="Courier New"/>
                <w:color w:val="C7254E"/>
                <w:sz w:val="18"/>
              </w:rPr>
              <w:t>Event</w:t>
            </w:r>
            <w:r>
              <w:rPr>
                <w:color w:val="333333"/>
                <w:sz w:val="20"/>
              </w:rPr>
              <w:t xml:space="preserve"> (CTI child)</w:t>
            </w:r>
          </w:p>
        </w:tc>
        <w:tc>
          <w:tcPr>
            <w:tcW w:type="dxa" w:w="2351"/>
          </w:tcPr>
          <w:p>
            <w:r/>
            <w:r>
              <w:rPr>
                <w:rFonts w:ascii="Courier New" w:hAnsi="Courier New"/>
                <w:color w:val="C7254E"/>
                <w:sz w:val="18"/>
              </w:rPr>
              <w:t>title</w:t>
            </w:r>
            <w:r>
              <w:rPr>
                <w:color w:val="333333"/>
                <w:sz w:val="20"/>
              </w:rPr>
              <w:t xml:space="preserve">, </w:t>
            </w:r>
            <w:r>
              <w:rPr>
                <w:rFonts w:ascii="Courier New" w:hAnsi="Courier New"/>
                <w:color w:val="C7254E"/>
                <w:sz w:val="18"/>
              </w:rPr>
              <w:t>venue</w:t>
            </w:r>
            <w:r>
              <w:rPr>
                <w:color w:val="333333"/>
                <w:sz w:val="20"/>
              </w:rPr>
              <w:t xml:space="preserve">, </w:t>
            </w:r>
            <w:r>
              <w:rPr>
                <w:rFonts w:ascii="Courier New" w:hAnsi="Courier New"/>
                <w:color w:val="C7254E"/>
                <w:sz w:val="18"/>
              </w:rPr>
              <w:t>startsAt</w:t>
            </w:r>
            <w:r>
              <w:rPr>
                <w:color w:val="333333"/>
                <w:sz w:val="20"/>
              </w:rPr>
              <w:t xml:space="preserve">, </w:t>
            </w:r>
            <w:r>
              <w:rPr>
                <w:rFonts w:ascii="Courier New" w:hAnsi="Courier New"/>
                <w:color w:val="C7254E"/>
                <w:sz w:val="18"/>
              </w:rPr>
              <w:t>endsAt</w:t>
            </w:r>
            <w:r>
              <w:rPr>
                <w:color w:val="333333"/>
                <w:sz w:val="20"/>
              </w:rPr>
              <w:t xml:space="preserve">, </w:t>
            </w:r>
            <w:r>
              <w:rPr>
                <w:rFonts w:ascii="Courier New" w:hAnsi="Courier New"/>
                <w:color w:val="C7254E"/>
                <w:sz w:val="18"/>
              </w:rPr>
              <w:t>capacity</w:t>
            </w:r>
            <w:r>
              <w:rPr>
                <w:color w:val="333333"/>
                <w:sz w:val="20"/>
              </w:rPr>
              <w:t xml:space="preserve">, </w:t>
            </w:r>
            <w:r>
              <w:rPr>
                <w:rFonts w:ascii="Courier New" w:hAnsi="Courier New"/>
                <w:color w:val="C7254E"/>
                <w:sz w:val="18"/>
              </w:rPr>
              <w:t>attendeeCount</w:t>
            </w:r>
          </w:p>
        </w:tc>
        <w:tc>
          <w:tcPr>
            <w:tcW w:type="dxa" w:w="2351"/>
          </w:tcPr>
          <w:p>
            <w:r/>
          </w:p>
        </w:tc>
      </w:tr>
      <w:tr>
        <w:tc>
          <w:tcPr>
            <w:tcW w:type="dxa" w:w="2351"/>
            <w:shd w:fill="E8F0FE" w:val="clear"/>
          </w:tcPr>
          <w:p>
            <w:r/>
            <w:r>
              <w:rPr>
                <w:color w:val="333333"/>
                <w:sz w:val="20"/>
              </w:rPr>
              <w:t>Social — friend system</w:t>
            </w:r>
          </w:p>
        </w:tc>
        <w:tc>
          <w:tcPr>
            <w:tcW w:type="dxa" w:w="2351"/>
            <w:shd w:fill="E8F0FE" w:val="clear"/>
          </w:tcPr>
          <w:p>
            <w:r/>
            <w:r>
              <w:rPr>
                <w:rFonts w:ascii="Courier New" w:hAnsi="Courier New"/>
                <w:color w:val="C7254E"/>
                <w:sz w:val="18"/>
              </w:rPr>
              <w:t>Connection</w:t>
            </w:r>
          </w:p>
        </w:tc>
        <w:tc>
          <w:tcPr>
            <w:tcW w:type="dxa" w:w="2351"/>
            <w:shd w:fill="E8F0FE" w:val="clear"/>
          </w:tcPr>
          <w:p>
            <w:r/>
            <w:r>
              <w:rPr>
                <w:rFonts w:ascii="Courier New" w:hAnsi="Courier New"/>
                <w:color w:val="C7254E"/>
                <w:sz w:val="18"/>
              </w:rPr>
              <w:t>context: FRIEND</w:t>
            </w:r>
            <w:r>
              <w:rPr>
                <w:color w:val="333333"/>
                <w:sz w:val="20"/>
              </w:rPr>
              <w:t xml:space="preserve">, </w:t>
            </w:r>
            <w:r>
              <w:rPr>
                <w:rFonts w:ascii="Courier New" w:hAnsi="Courier New"/>
                <w:color w:val="C7254E"/>
                <w:sz w:val="18"/>
              </w:rPr>
              <w:t>status: PENDING → ACTIVE</w:t>
            </w:r>
          </w:p>
        </w:tc>
        <w:tc>
          <w:tcPr>
            <w:tcW w:type="dxa" w:w="2351"/>
            <w:shd w:fill="E8F0FE" w:val="clear"/>
          </w:tcPr>
          <w:p>
            <w:r/>
          </w:p>
        </w:tc>
      </w:tr>
      <w:tr>
        <w:tc>
          <w:tcPr>
            <w:tcW w:type="dxa" w:w="2351"/>
          </w:tcPr>
          <w:p>
            <w:r/>
            <w:r>
              <w:rPr>
                <w:color w:val="333333"/>
                <w:sz w:val="20"/>
              </w:rPr>
              <w:t>Shop tab — product listings</w:t>
            </w:r>
          </w:p>
        </w:tc>
        <w:tc>
          <w:tcPr>
            <w:tcW w:type="dxa" w:w="2351"/>
          </w:tcPr>
          <w:p>
            <w:r/>
            <w:r>
              <w:rPr>
                <w:rFonts w:ascii="Courier New" w:hAnsi="Courier New"/>
                <w:color w:val="C7254E"/>
                <w:sz w:val="18"/>
              </w:rPr>
              <w:t>Product</w:t>
            </w:r>
            <w:r>
              <w:rPr>
                <w:color w:val="333333"/>
                <w:sz w:val="20"/>
              </w:rPr>
              <w:t xml:space="preserve"> (CTI child)</w:t>
            </w:r>
          </w:p>
        </w:tc>
        <w:tc>
          <w:tcPr>
            <w:tcW w:type="dxa" w:w="2351"/>
          </w:tcPr>
          <w:p>
            <w:r/>
            <w:r>
              <w:rPr>
                <w:rFonts w:ascii="Courier New" w:hAnsi="Courier New"/>
                <w:color w:val="C7254E"/>
                <w:sz w:val="18"/>
              </w:rPr>
              <w:t>title</w:t>
            </w:r>
            <w:r>
              <w:rPr>
                <w:color w:val="333333"/>
                <w:sz w:val="20"/>
              </w:rPr>
              <w:t xml:space="preserve">, </w:t>
            </w:r>
            <w:r>
              <w:rPr>
                <w:rFonts w:ascii="Courier New" w:hAnsi="Courier New"/>
                <w:color w:val="C7254E"/>
                <w:sz w:val="18"/>
              </w:rPr>
              <w:t>description</w:t>
            </w:r>
            <w:r>
              <w:rPr>
                <w:color w:val="333333"/>
                <w:sz w:val="20"/>
              </w:rPr>
              <w:t xml:space="preserve">, </w:t>
            </w:r>
            <w:r>
              <w:rPr>
                <w:rFonts w:ascii="Courier New" w:hAnsi="Courier New"/>
                <w:color w:val="C7254E"/>
                <w:sz w:val="18"/>
              </w:rPr>
              <w:t>priceCents</w:t>
            </w:r>
            <w:r>
              <w:rPr>
                <w:color w:val="333333"/>
                <w:sz w:val="20"/>
              </w:rPr>
              <w:t xml:space="preserve">, </w:t>
            </w:r>
            <w:r>
              <w:rPr>
                <w:rFonts w:ascii="Courier New" w:hAnsi="Courier New"/>
                <w:color w:val="C7254E"/>
                <w:sz w:val="18"/>
              </w:rPr>
              <w:t>condition</w:t>
            </w:r>
            <w:r>
              <w:rPr>
                <w:color w:val="333333"/>
                <w:sz w:val="20"/>
              </w:rPr>
              <w:t xml:space="preserve">, </w:t>
            </w:r>
            <w:r>
              <w:rPr>
                <w:rFonts w:ascii="Courier New" w:hAnsi="Courier New"/>
                <w:color w:val="C7254E"/>
                <w:sz w:val="18"/>
              </w:rPr>
              <w:t>currency</w:t>
            </w:r>
          </w:p>
        </w:tc>
        <w:tc>
          <w:tcPr>
            <w:tcW w:type="dxa" w:w="2351"/>
          </w:tcPr>
          <w:p>
            <w:r/>
            <w:r>
              <w:rPr>
                <w:color w:val="333333"/>
                <w:sz w:val="20"/>
              </w:rPr>
              <w:t xml:space="preserve">Images via </w:t>
            </w:r>
            <w:r>
              <w:rPr>
                <w:rFonts w:ascii="Courier New" w:hAnsi="Courier New"/>
                <w:color w:val="C7254E"/>
                <w:sz w:val="18"/>
              </w:rPr>
              <w:t>Media</w:t>
            </w:r>
            <w:r>
              <w:rPr>
                <w:color w:val="333333"/>
                <w:sz w:val="20"/>
              </w:rPr>
              <w:t xml:space="preserve"> relation</w:t>
            </w:r>
          </w:p>
        </w:tc>
      </w:tr>
      <w:tr>
        <w:tc>
          <w:tcPr>
            <w:tcW w:type="dxa" w:w="2351"/>
            <w:shd w:fill="E8F0FE" w:val="clear"/>
          </w:tcPr>
          <w:p>
            <w:r/>
            <w:r>
              <w:rPr>
                <w:color w:val="333333"/>
                <w:sz w:val="20"/>
              </w:rPr>
              <w:t>Shop — auctions</w:t>
            </w:r>
          </w:p>
        </w:tc>
        <w:tc>
          <w:tcPr>
            <w:tcW w:type="dxa" w:w="2351"/>
            <w:shd w:fill="E8F0FE" w:val="clear"/>
          </w:tcPr>
          <w:p>
            <w:r/>
            <w:r>
              <w:rPr>
                <w:rFonts w:ascii="Courier New" w:hAnsi="Courier New"/>
                <w:color w:val="C7254E"/>
                <w:sz w:val="18"/>
              </w:rPr>
              <w:t>Auction</w:t>
            </w:r>
          </w:p>
        </w:tc>
        <w:tc>
          <w:tcPr>
            <w:tcW w:type="dxa" w:w="2351"/>
            <w:shd w:fill="E8F0FE" w:val="clear"/>
          </w:tcPr>
          <w:p>
            <w:r/>
            <w:r>
              <w:rPr>
                <w:rFonts w:ascii="Courier New" w:hAnsi="Courier New"/>
                <w:color w:val="C7254E"/>
                <w:sz w:val="18"/>
              </w:rPr>
              <w:t>startPrice</w:t>
            </w:r>
            <w:r>
              <w:rPr>
                <w:color w:val="333333"/>
                <w:sz w:val="20"/>
              </w:rPr>
              <w:t xml:space="preserve">, </w:t>
            </w:r>
            <w:r>
              <w:rPr>
                <w:rFonts w:ascii="Courier New" w:hAnsi="Courier New"/>
                <w:color w:val="C7254E"/>
                <w:sz w:val="18"/>
              </w:rPr>
              <w:t>currentPrice</w:t>
            </w:r>
            <w:r>
              <w:rPr>
                <w:color w:val="333333"/>
                <w:sz w:val="20"/>
              </w:rPr>
              <w:t xml:space="preserve">, </w:t>
            </w:r>
            <w:r>
              <w:rPr>
                <w:rFonts w:ascii="Courier New" w:hAnsi="Courier New"/>
                <w:color w:val="C7254E"/>
                <w:sz w:val="18"/>
              </w:rPr>
              <w:t>minIncrement</w:t>
            </w:r>
            <w:r>
              <w:rPr>
                <w:color w:val="333333"/>
                <w:sz w:val="20"/>
              </w:rPr>
              <w:t xml:space="preserve">, </w:t>
            </w:r>
            <w:r>
              <w:rPr>
                <w:rFonts w:ascii="Courier New" w:hAnsi="Courier New"/>
                <w:color w:val="C7254E"/>
                <w:sz w:val="18"/>
              </w:rPr>
              <w:t>startsAt</w:t>
            </w:r>
            <w:r>
              <w:rPr>
                <w:color w:val="333333"/>
                <w:sz w:val="20"/>
              </w:rPr>
              <w:t xml:space="preserve">, </w:t>
            </w:r>
            <w:r>
              <w:rPr>
                <w:rFonts w:ascii="Courier New" w:hAnsi="Courier New"/>
                <w:color w:val="C7254E"/>
                <w:sz w:val="18"/>
              </w:rPr>
              <w:t>endsAt</w:t>
            </w:r>
            <w:r>
              <w:rPr>
                <w:color w:val="333333"/>
                <w:sz w:val="20"/>
              </w:rPr>
              <w:t xml:space="preserve">, </w:t>
            </w:r>
            <w:r>
              <w:rPr>
                <w:rFonts w:ascii="Courier New" w:hAnsi="Courier New"/>
                <w:color w:val="C7254E"/>
                <w:sz w:val="18"/>
              </w:rPr>
              <w:t>status</w:t>
            </w:r>
          </w:p>
        </w:tc>
        <w:tc>
          <w:tcPr>
            <w:tcW w:type="dxa" w:w="2351"/>
            <w:shd w:fill="E8F0FE" w:val="clear"/>
          </w:tcPr>
          <w:p>
            <w:r/>
            <w:r>
              <w:rPr>
                <w:color w:val="333333"/>
                <w:sz w:val="20"/>
              </w:rPr>
              <w:t>1:1 on Product</w:t>
            </w:r>
          </w:p>
        </w:tc>
      </w:tr>
      <w:tr>
        <w:tc>
          <w:tcPr>
            <w:tcW w:type="dxa" w:w="2351"/>
          </w:tcPr>
          <w:p>
            <w:r/>
            <w:r>
              <w:rPr>
                <w:color w:val="333333"/>
                <w:sz w:val="20"/>
              </w:rPr>
              <w:t>Shop — bidding</w:t>
            </w:r>
          </w:p>
        </w:tc>
        <w:tc>
          <w:tcPr>
            <w:tcW w:type="dxa" w:w="2351"/>
          </w:tcPr>
          <w:p>
            <w:r/>
            <w:r>
              <w:rPr>
                <w:rFonts w:ascii="Courier New" w:hAnsi="Courier New"/>
                <w:color w:val="C7254E"/>
                <w:sz w:val="18"/>
              </w:rPr>
              <w:t>Bid</w:t>
            </w:r>
          </w:p>
        </w:tc>
        <w:tc>
          <w:tcPr>
            <w:tcW w:type="dxa" w:w="2351"/>
          </w:tcPr>
          <w:p>
            <w:r/>
            <w:r>
              <w:rPr>
                <w:rFonts w:ascii="Courier New" w:hAnsi="Courier New"/>
                <w:color w:val="C7254E"/>
                <w:sz w:val="18"/>
              </w:rPr>
              <w:t>userId</w:t>
            </w:r>
            <w:r>
              <w:rPr>
                <w:color w:val="333333"/>
                <w:sz w:val="20"/>
              </w:rPr>
              <w:t xml:space="preserve">, </w:t>
            </w:r>
            <w:r>
              <w:rPr>
                <w:rFonts w:ascii="Courier New" w:hAnsi="Courier New"/>
                <w:color w:val="C7254E"/>
                <w:sz w:val="18"/>
              </w:rPr>
              <w:t>auctionId</w:t>
            </w:r>
            <w:r>
              <w:rPr>
                <w:color w:val="333333"/>
                <w:sz w:val="20"/>
              </w:rPr>
              <w:t xml:space="preserve">, </w:t>
            </w:r>
            <w:r>
              <w:rPr>
                <w:rFonts w:ascii="Courier New" w:hAnsi="Courier New"/>
                <w:color w:val="C7254E"/>
                <w:sz w:val="18"/>
              </w:rPr>
              <w:t>amountCents</w:t>
            </w:r>
          </w:p>
        </w:tc>
        <w:tc>
          <w:tcPr>
            <w:tcW w:type="dxa" w:w="2351"/>
          </w:tcPr>
          <w:p>
            <w:r/>
            <w:r>
              <w:rPr>
                <w:color w:val="333333"/>
                <w:sz w:val="20"/>
              </w:rPr>
              <w:t>Multiple bids per user allowed</w:t>
            </w:r>
          </w:p>
        </w:tc>
      </w:tr>
      <w:tr>
        <w:tc>
          <w:tcPr>
            <w:tcW w:type="dxa" w:w="2351"/>
            <w:shd w:fill="E8F0FE" w:val="clear"/>
          </w:tcPr>
          <w:p>
            <w:r/>
            <w:r>
              <w:rPr>
                <w:color w:val="333333"/>
                <w:sz w:val="20"/>
              </w:rPr>
              <w:t>Shop — 54 categories (hierarchical)</w:t>
            </w:r>
          </w:p>
        </w:tc>
        <w:tc>
          <w:tcPr>
            <w:tcW w:type="dxa" w:w="2351"/>
            <w:shd w:fill="E8F0FE" w:val="clear"/>
          </w:tcPr>
          <w:p>
            <w:r/>
            <w:r>
              <w:rPr>
                <w:rFonts w:ascii="Courier New" w:hAnsi="Courier New"/>
                <w:color w:val="C7254E"/>
                <w:sz w:val="18"/>
              </w:rPr>
              <w:t>Category</w:t>
            </w:r>
          </w:p>
        </w:tc>
        <w:tc>
          <w:tcPr>
            <w:tcW w:type="dxa" w:w="2351"/>
            <w:shd w:fill="E8F0FE" w:val="clear"/>
          </w:tcPr>
          <w:p>
            <w:r/>
            <w:r>
              <w:rPr>
                <w:rFonts w:ascii="Courier New" w:hAnsi="Courier New"/>
                <w:color w:val="C7254E"/>
                <w:sz w:val="18"/>
              </w:rPr>
              <w:t>scope: PRODUCT</w:t>
            </w:r>
            <w:r>
              <w:rPr>
                <w:color w:val="333333"/>
                <w:sz w:val="20"/>
              </w:rPr>
              <w:t xml:space="preserve">, </w:t>
            </w:r>
            <w:r>
              <w:rPr>
                <w:rFonts w:ascii="Courier New" w:hAnsi="Courier New"/>
                <w:color w:val="C7254E"/>
                <w:sz w:val="18"/>
              </w:rPr>
              <w:t>parentId</w:t>
            </w:r>
            <w:r>
              <w:rPr>
                <w:color w:val="333333"/>
                <w:sz w:val="20"/>
              </w:rPr>
              <w:t xml:space="preserve"> (self-ref)</w:t>
            </w:r>
          </w:p>
        </w:tc>
        <w:tc>
          <w:tcPr>
            <w:tcW w:type="dxa" w:w="2351"/>
            <w:shd w:fill="E8F0FE" w:val="clear"/>
          </w:tcPr>
          <w:p>
            <w:r/>
            <w:r>
              <w:rPr>
                <w:rFonts w:ascii="Courier New" w:hAnsi="Courier New"/>
                <w:color w:val="C7254E"/>
                <w:sz w:val="18"/>
              </w:rPr>
              <w:t>@Tree('materialized-path')</w:t>
            </w:r>
            <w:r>
              <w:rPr>
                <w:color w:val="333333"/>
                <w:sz w:val="20"/>
              </w:rPr>
              <w:t xml:space="preserve"> for hierarchy</w:t>
            </w:r>
          </w:p>
        </w:tc>
      </w:tr>
    </w:tbl>
    <w:p/>
    <w:p>
      <w:pPr>
        <w:shd w:fill="3A7CBD" w:val="clear"/>
        <w:spacing w:before="200" w:after="160"/>
      </w:pPr>
      <w:r>
        <w:rPr>
          <w:rFonts w:ascii="Calibri" w:hAnsi="Calibri"/>
          <w:b/>
          <w:color w:val="FFFFFF"/>
          <w:sz w:val="26"/>
        </w:rPr>
        <w:t xml:space="preserve">  Cross-Cutting Capabilities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Promise</w:t>
            </w:r>
          </w:p>
        </w:tc>
        <w:tc>
          <w:tcPr>
            <w:tcW w:type="dxa" w:w="2351"/>
            <w:shd w:fill="2D5F8A" w:val="clear"/>
          </w:tcPr>
          <w:p>
            <w:r/>
            <w:r>
              <w:rPr>
                <w:rFonts w:ascii="Calibri" w:hAnsi="Calibri"/>
                <w:b/>
                <w:color w:val="FFFFFF"/>
                <w:sz w:val="20"/>
              </w:rPr>
              <w:t>Entity</w:t>
            </w:r>
          </w:p>
        </w:tc>
        <w:tc>
          <w:tcPr>
            <w:tcW w:type="dxa" w:w="2351"/>
            <w:shd w:fill="2D5F8A" w:val="clear"/>
          </w:tcPr>
          <w:p>
            <w:r/>
            <w:r>
              <w:rPr>
                <w:rFonts w:ascii="Calibri" w:hAnsi="Calibri"/>
                <w:b/>
                <w:color w:val="FFFFFF"/>
                <w:sz w:val="20"/>
              </w:rPr>
              <w:t>Column(s)</w:t>
            </w:r>
          </w:p>
        </w:tc>
        <w:tc>
          <w:tcPr>
            <w:tcW w:type="dxa" w:w="2351"/>
            <w:shd w:fill="2D5F8A" w:val="clear"/>
          </w:tcPr>
          <w:p>
            <w:r/>
            <w:r>
              <w:rPr>
                <w:rFonts w:ascii="Calibri" w:hAnsi="Calibri"/>
                <w:b/>
                <w:color w:val="FFFFFF"/>
                <w:sz w:val="20"/>
              </w:rPr>
              <w:t>Notes</w:t>
            </w:r>
          </w:p>
        </w:tc>
      </w:tr>
      <w:tr>
        <w:tc>
          <w:tcPr>
            <w:tcW w:type="dxa" w:w="2351"/>
          </w:tcPr>
          <w:p>
            <w:r/>
            <w:r>
              <w:rPr>
                <w:color w:val="333333"/>
                <w:sz w:val="20"/>
              </w:rPr>
              <w:t>YoYo proximity</w:t>
            </w:r>
          </w:p>
        </w:tc>
        <w:tc>
          <w:tcPr>
            <w:tcW w:type="dxa" w:w="2351"/>
          </w:tcPr>
          <w:p>
            <w:r/>
            <w:r>
              <w:rPr>
                <w:rFonts w:ascii="Courier New" w:hAnsi="Courier New"/>
                <w:color w:val="C7254E"/>
                <w:sz w:val="18"/>
              </w:rPr>
              <w:t>User</w:t>
            </w:r>
          </w:p>
        </w:tc>
        <w:tc>
          <w:tcPr>
            <w:tcW w:type="dxa" w:w="2351"/>
          </w:tcPr>
          <w:p>
            <w:r/>
            <w:r>
              <w:rPr>
                <w:rFonts w:ascii="Courier New" w:hAnsi="Courier New"/>
                <w:color w:val="C7254E"/>
                <w:sz w:val="18"/>
              </w:rPr>
              <w:t>lastLocation</w:t>
            </w:r>
            <w:r>
              <w:rPr>
                <w:color w:val="333333"/>
                <w:sz w:val="20"/>
              </w:rPr>
              <w:t xml:space="preserve"> (PostGIS geography)</w:t>
            </w:r>
          </w:p>
        </w:tc>
        <w:tc>
          <w:tcPr>
            <w:tcW w:type="dxa" w:w="2351"/>
          </w:tcPr>
          <w:p>
            <w:r/>
            <w:r>
              <w:rPr>
                <w:rFonts w:ascii="Courier New" w:hAnsi="Courier New"/>
                <w:color w:val="C7254E"/>
                <w:sz w:val="18"/>
              </w:rPr>
              <w:t>ST_DWithin</w:t>
            </w:r>
            <w:r>
              <w:rPr>
                <w:color w:val="333333"/>
                <w:sz w:val="20"/>
              </w:rPr>
              <w:t xml:space="preserve"> for proximity queries</w:t>
            </w:r>
          </w:p>
        </w:tc>
      </w:tr>
      <w:tr>
        <w:tc>
          <w:tcPr>
            <w:tcW w:type="dxa" w:w="2351"/>
            <w:shd w:fill="E8F0FE" w:val="clear"/>
          </w:tcPr>
          <w:p>
            <w:r/>
            <w:r>
              <w:rPr>
                <w:color w:val="333333"/>
                <w:sz w:val="20"/>
              </w:rPr>
              <w:t>YoYo settings</w:t>
            </w:r>
          </w:p>
        </w:tc>
        <w:tc>
          <w:tcPr>
            <w:tcW w:type="dxa" w:w="2351"/>
            <w:shd w:fill="E8F0FE" w:val="clear"/>
          </w:tcPr>
          <w:p>
            <w:r/>
            <w:r>
              <w:rPr>
                <w:rFonts w:ascii="Courier New" w:hAnsi="Courier New"/>
                <w:color w:val="C7254E"/>
                <w:sz w:val="18"/>
              </w:rPr>
              <w:t>YoyoSettings</w:t>
            </w:r>
          </w:p>
        </w:tc>
        <w:tc>
          <w:tcPr>
            <w:tcW w:type="dxa" w:w="2351"/>
            <w:shd w:fill="E8F0FE" w:val="clear"/>
          </w:tcPr>
          <w:p>
            <w:r/>
            <w:r>
              <w:rPr>
                <w:rFonts w:ascii="Courier New" w:hAnsi="Courier New"/>
                <w:color w:val="C7254E"/>
                <w:sz w:val="18"/>
              </w:rPr>
              <w:t>enabled</w:t>
            </w:r>
            <w:r>
              <w:rPr>
                <w:color w:val="333333"/>
                <w:sz w:val="20"/>
              </w:rPr>
              <w:t xml:space="preserve">, </w:t>
            </w:r>
            <w:r>
              <w:rPr>
                <w:rFonts w:ascii="Courier New" w:hAnsi="Courier New"/>
                <w:color w:val="C7254E"/>
                <w:sz w:val="18"/>
              </w:rPr>
              <w:t>myPrecision</w:t>
            </w:r>
            <w:r>
              <w:rPr>
                <w:color w:val="333333"/>
                <w:sz w:val="20"/>
              </w:rPr>
              <w:t xml:space="preserve">, </w:t>
            </w:r>
            <w:r>
              <w:rPr>
                <w:rFonts w:ascii="Courier New" w:hAnsi="Courier New"/>
                <w:color w:val="C7254E"/>
                <w:sz w:val="18"/>
              </w:rPr>
              <w:t>whoSeesExact</w:t>
            </w:r>
            <w:r>
              <w:rPr>
                <w:color w:val="333333"/>
                <w:sz w:val="20"/>
              </w:rPr>
              <w:t xml:space="preserve">, </w:t>
            </w:r>
            <w:r>
              <w:rPr>
                <w:rFonts w:ascii="Courier New" w:hAnsi="Courier New"/>
                <w:color w:val="C7254E"/>
                <w:sz w:val="18"/>
              </w:rPr>
              <w:t>activeHours*</w:t>
            </w:r>
          </w:p>
        </w:tc>
        <w:tc>
          <w:tcPr>
            <w:tcW w:type="dxa" w:w="2351"/>
            <w:shd w:fill="E8F0FE" w:val="clear"/>
          </w:tcPr>
          <w:p>
            <w:r/>
            <w:r>
              <w:rPr>
                <w:color w:val="333333"/>
                <w:sz w:val="20"/>
              </w:rPr>
              <w:t>Per-user privacy control</w:t>
            </w:r>
          </w:p>
        </w:tc>
      </w:tr>
      <w:tr>
        <w:tc>
          <w:tcPr>
            <w:tcW w:type="dxa" w:w="2351"/>
          </w:tcPr>
          <w:p>
            <w:r/>
            <w:r>
              <w:rPr>
                <w:color w:val="333333"/>
                <w:sz w:val="20"/>
              </w:rPr>
              <w:t>YoYo overrides</w:t>
            </w:r>
          </w:p>
        </w:tc>
        <w:tc>
          <w:tcPr>
            <w:tcW w:type="dxa" w:w="2351"/>
          </w:tcPr>
          <w:p>
            <w:r/>
            <w:r>
              <w:rPr>
                <w:rFonts w:ascii="Courier New" w:hAnsi="Courier New"/>
                <w:color w:val="C7254E"/>
                <w:sz w:val="18"/>
              </w:rPr>
              <w:t>YoyoOverride</w:t>
            </w:r>
          </w:p>
        </w:tc>
        <w:tc>
          <w:tcPr>
            <w:tcW w:type="dxa" w:w="2351"/>
          </w:tcPr>
          <w:p>
            <w:r/>
            <w:r>
              <w:rPr>
                <w:rFonts w:ascii="Courier New" w:hAnsi="Courier New"/>
                <w:color w:val="C7254E"/>
                <w:sz w:val="18"/>
              </w:rPr>
              <w:t>targetUserId</w:t>
            </w:r>
            <w:r>
              <w:rPr>
                <w:color w:val="333333"/>
                <w:sz w:val="20"/>
              </w:rPr>
              <w:t xml:space="preserve">, </w:t>
            </w:r>
            <w:r>
              <w:rPr>
                <w:rFonts w:ascii="Courier New" w:hAnsi="Courier New"/>
                <w:color w:val="C7254E"/>
                <w:sz w:val="18"/>
              </w:rPr>
              <w:t>precision</w:t>
            </w:r>
          </w:p>
        </w:tc>
        <w:tc>
          <w:tcPr>
            <w:tcW w:type="dxa" w:w="2351"/>
          </w:tcPr>
          <w:p>
            <w:r/>
            <w:r>
              <w:rPr>
                <w:color w:val="333333"/>
                <w:sz w:val="20"/>
              </w:rPr>
              <w:t>Per-person precision override</w:t>
            </w:r>
          </w:p>
        </w:tc>
      </w:tr>
      <w:tr>
        <w:tc>
          <w:tcPr>
            <w:tcW w:type="dxa" w:w="2351"/>
            <w:shd w:fill="E8F0FE" w:val="clear"/>
          </w:tcPr>
          <w:p>
            <w:r/>
            <w:r>
              <w:rPr>
                <w:color w:val="333333"/>
                <w:sz w:val="20"/>
              </w:rPr>
              <w:t>Sponsored links / Boosted</w:t>
            </w:r>
          </w:p>
        </w:tc>
        <w:tc>
          <w:tcPr>
            <w:tcW w:type="dxa" w:w="2351"/>
            <w:shd w:fill="E8F0FE" w:val="clear"/>
          </w:tcPr>
          <w:p>
            <w:r/>
            <w:r>
              <w:rPr>
                <w:rFonts w:ascii="Courier New" w:hAnsi="Courier New"/>
                <w:color w:val="C7254E"/>
                <w:sz w:val="18"/>
              </w:rPr>
              <w:t>Content</w:t>
            </w:r>
          </w:p>
        </w:tc>
        <w:tc>
          <w:tcPr>
            <w:tcW w:type="dxa" w:w="2351"/>
            <w:shd w:fill="E8F0FE" w:val="clear"/>
          </w:tcPr>
          <w:p>
            <w:r/>
            <w:r>
              <w:rPr>
                <w:rFonts w:ascii="Courier New" w:hAnsi="Courier New"/>
                <w:color w:val="C7254E"/>
                <w:sz w:val="18"/>
              </w:rPr>
              <w:t>tier: BOOSTED</w:t>
            </w:r>
            <w:r>
              <w:rPr>
                <w:color w:val="333333"/>
                <w:sz w:val="20"/>
              </w:rPr>
              <w:t xml:space="preserve">, </w:t>
            </w:r>
            <w:r>
              <w:rPr>
                <w:rFonts w:ascii="Courier New" w:hAnsi="Courier New"/>
                <w:color w:val="C7254E"/>
                <w:sz w:val="18"/>
              </w:rPr>
              <w:t>boostExpiresAt</w:t>
            </w:r>
          </w:p>
        </w:tc>
        <w:tc>
          <w:tcPr>
            <w:tcW w:type="dxa" w:w="2351"/>
            <w:shd w:fill="E8F0FE" w:val="clear"/>
          </w:tcPr>
          <w:p>
            <w:r/>
            <w:r>
              <w:rPr>
                <w:color w:val="333333"/>
                <w:sz w:val="20"/>
              </w:rPr>
              <w:t>Feed algorithm weights by tier</w:t>
            </w:r>
          </w:p>
        </w:tc>
      </w:tr>
      <w:tr>
        <w:tc>
          <w:tcPr>
            <w:tcW w:type="dxa" w:w="2351"/>
          </w:tcPr>
          <w:p>
            <w:r/>
            <w:r>
              <w:rPr>
                <w:color w:val="333333"/>
                <w:sz w:val="20"/>
              </w:rPr>
              <w:t>Messaging — unified inbox</w:t>
            </w:r>
          </w:p>
        </w:tc>
        <w:tc>
          <w:tcPr>
            <w:tcW w:type="dxa" w:w="2351"/>
          </w:tcPr>
          <w:p>
            <w:r/>
            <w:r>
              <w:rPr>
                <w:rFonts w:ascii="Courier New" w:hAnsi="Courier New"/>
                <w:color w:val="C7254E"/>
                <w:sz w:val="18"/>
              </w:rPr>
              <w:t>Thread</w:t>
            </w:r>
            <w:r>
              <w:rPr>
                <w:color w:val="333333"/>
                <w:sz w:val="20"/>
              </w:rPr>
              <w:t xml:space="preserve"> + </w:t>
            </w:r>
            <w:r>
              <w:rPr>
                <w:rFonts w:ascii="Courier New" w:hAnsi="Courier New"/>
                <w:color w:val="C7254E"/>
                <w:sz w:val="18"/>
              </w:rPr>
              <w:t>ThreadParticipant</w:t>
            </w:r>
            <w:r>
              <w:rPr>
                <w:color w:val="333333"/>
                <w:sz w:val="20"/>
              </w:rPr>
              <w:t xml:space="preserve"> + </w:t>
            </w:r>
            <w:r>
              <w:rPr>
                <w:rFonts w:ascii="Courier New" w:hAnsi="Courier New"/>
                <w:color w:val="C7254E"/>
                <w:sz w:val="18"/>
              </w:rPr>
              <w:t>Message</w:t>
            </w:r>
          </w:p>
        </w:tc>
        <w:tc>
          <w:tcPr>
            <w:tcW w:type="dxa" w:w="2351"/>
          </w:tcPr>
          <w:p>
            <w:r/>
            <w:r>
              <w:rPr>
                <w:rFonts w:ascii="Courier New" w:hAnsi="Courier New"/>
                <w:color w:val="C7254E"/>
                <w:sz w:val="18"/>
              </w:rPr>
              <w:t>moduleKey</w:t>
            </w:r>
            <w:r>
              <w:rPr>
                <w:color w:val="333333"/>
                <w:sz w:val="20"/>
              </w:rPr>
              <w:t xml:space="preserve"> on Thread for context</w:t>
            </w:r>
          </w:p>
        </w:tc>
        <w:tc>
          <w:tcPr>
            <w:tcW w:type="dxa" w:w="2351"/>
          </w:tcPr>
          <w:p>
            <w:r/>
            <w:r>
              <w:rPr>
                <w:color w:val="333333"/>
                <w:sz w:val="20"/>
              </w:rPr>
              <w:t>Single inbox, filterable by module</w:t>
            </w:r>
          </w:p>
        </w:tc>
      </w:tr>
      <w:tr>
        <w:tc>
          <w:tcPr>
            <w:tcW w:type="dxa" w:w="2351"/>
            <w:shd w:fill="E8F0FE" w:val="clear"/>
          </w:tcPr>
          <w:p>
            <w:r/>
            <w:r>
              <w:rPr>
                <w:color w:val="333333"/>
                <w:sz w:val="20"/>
              </w:rPr>
              <w:t>Unified reporting</w:t>
            </w:r>
          </w:p>
        </w:tc>
        <w:tc>
          <w:tcPr>
            <w:tcW w:type="dxa" w:w="2351"/>
            <w:shd w:fill="E8F0FE" w:val="clear"/>
          </w:tcPr>
          <w:p>
            <w:r/>
            <w:r>
              <w:rPr>
                <w:rFonts w:ascii="Courier New" w:hAnsi="Courier New"/>
                <w:color w:val="C7254E"/>
                <w:sz w:val="18"/>
              </w:rPr>
              <w:t>Report</w:t>
            </w:r>
          </w:p>
        </w:tc>
        <w:tc>
          <w:tcPr>
            <w:tcW w:type="dxa" w:w="2351"/>
            <w:shd w:fill="E8F0FE" w:val="clear"/>
          </w:tcPr>
          <w:p>
            <w:r/>
            <w:r>
              <w:rPr>
                <w:rFonts w:ascii="Courier New" w:hAnsi="Courier New"/>
                <w:color w:val="C7254E"/>
                <w:sz w:val="18"/>
              </w:rPr>
              <w:t>targetType</w:t>
            </w:r>
            <w:r>
              <w:rPr>
                <w:color w:val="333333"/>
                <w:sz w:val="20"/>
              </w:rPr>
              <w:t>, split FK columns</w:t>
            </w:r>
          </w:p>
        </w:tc>
        <w:tc>
          <w:tcPr>
            <w:tcW w:type="dxa" w:w="2351"/>
            <w:shd w:fill="E8F0FE" w:val="clear"/>
          </w:tcPr>
          <w:p>
            <w:r/>
            <w:r>
              <w:rPr>
                <w:color w:val="333333"/>
                <w:sz w:val="20"/>
              </w:rPr>
              <w:t>One report flow, one review queue</w:t>
            </w:r>
          </w:p>
        </w:tc>
      </w:tr>
      <w:tr>
        <w:tc>
          <w:tcPr>
            <w:tcW w:type="dxa" w:w="2351"/>
          </w:tcPr>
          <w:p>
            <w:r/>
            <w:r>
              <w:rPr>
                <w:color w:val="333333"/>
                <w:sz w:val="20"/>
              </w:rPr>
              <w:t>Per-module follows</w:t>
            </w:r>
          </w:p>
        </w:tc>
        <w:tc>
          <w:tcPr>
            <w:tcW w:type="dxa" w:w="2351"/>
          </w:tcPr>
          <w:p>
            <w:r/>
            <w:r>
              <w:rPr>
                <w:rFonts w:ascii="Courier New" w:hAnsi="Courier New"/>
                <w:color w:val="C7254E"/>
                <w:sz w:val="18"/>
              </w:rPr>
              <w:t>Connection</w:t>
            </w:r>
          </w:p>
        </w:tc>
        <w:tc>
          <w:tcPr>
            <w:tcW w:type="dxa" w:w="2351"/>
          </w:tcPr>
          <w:p>
            <w:r/>
            <w:r>
              <w:rPr>
                <w:rFonts w:ascii="Courier New" w:hAnsi="Courier New"/>
                <w:color w:val="C7254E"/>
                <w:sz w:val="18"/>
              </w:rPr>
              <w:t>moduleScope: VIDEO / SHOP / SOCIAL / DATING / null</w:t>
            </w:r>
          </w:p>
        </w:tc>
        <w:tc>
          <w:tcPr>
            <w:tcW w:type="dxa" w:w="2351"/>
          </w:tcPr>
          <w:p>
            <w:r/>
            <w:r>
              <w:rPr>
                <w:color w:val="333333"/>
                <w:sz w:val="20"/>
              </w:rPr>
              <w:t>null = follow everything</w:t>
            </w:r>
          </w:p>
        </w:tc>
      </w:tr>
    </w:tbl>
    <w:p/>
    <w:p>
      <w:pPr>
        <w:shd w:fill="3A7CBD" w:val="clear"/>
        <w:spacing w:before="200" w:after="160"/>
      </w:pPr>
      <w:r>
        <w:rPr>
          <w:rFonts w:ascii="Calibri" w:hAnsi="Calibri"/>
          <w:b/>
          <w:color w:val="FFFFFF"/>
          <w:sz w:val="26"/>
        </w:rPr>
        <w:t xml:space="preserve">  Absorbed Extended Modules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Old Module</w:t>
            </w:r>
          </w:p>
        </w:tc>
        <w:tc>
          <w:tcPr>
            <w:tcW w:type="dxa" w:w="2351"/>
            <w:shd w:fill="2D5F8A" w:val="clear"/>
          </w:tcPr>
          <w:p>
            <w:r/>
            <w:r>
              <w:rPr>
                <w:rFonts w:ascii="Calibri" w:hAnsi="Calibri"/>
                <w:b/>
                <w:color w:val="FFFFFF"/>
                <w:sz w:val="20"/>
              </w:rPr>
              <w:t>Becomes</w:t>
            </w:r>
          </w:p>
        </w:tc>
        <w:tc>
          <w:tcPr>
            <w:tcW w:type="dxa" w:w="2351"/>
            <w:shd w:fill="2D5F8A" w:val="clear"/>
          </w:tcPr>
          <w:p>
            <w:r/>
            <w:r>
              <w:rPr>
                <w:rFonts w:ascii="Calibri" w:hAnsi="Calibri"/>
                <w:b/>
                <w:color w:val="FFFFFF"/>
                <w:sz w:val="20"/>
              </w:rPr>
              <w:t>Entity</w:t>
            </w:r>
          </w:p>
        </w:tc>
        <w:tc>
          <w:tcPr>
            <w:tcW w:type="dxa" w:w="2351"/>
            <w:shd w:fill="2D5F8A" w:val="clear"/>
          </w:tcPr>
          <w:p>
            <w:r/>
            <w:r>
              <w:rPr>
                <w:rFonts w:ascii="Calibri" w:hAnsi="Calibri"/>
                <w:b/>
                <w:color w:val="FFFFFF"/>
                <w:sz w:val="20"/>
              </w:rPr>
              <w:t>Discriminator</w:t>
            </w:r>
          </w:p>
        </w:tc>
      </w:tr>
      <w:tr>
        <w:tc>
          <w:tcPr>
            <w:tcW w:type="dxa" w:w="2351"/>
          </w:tcPr>
          <w:p>
            <w:r/>
            <w:r>
              <w:rPr>
                <w:color w:val="333333"/>
                <w:sz w:val="20"/>
              </w:rPr>
              <w:t>Blog</w:t>
            </w:r>
          </w:p>
        </w:tc>
        <w:tc>
          <w:tcPr>
            <w:tcW w:type="dxa" w:w="2351"/>
          </w:tcPr>
          <w:p>
            <w:r/>
            <w:r>
              <w:rPr>
                <w:color w:val="333333"/>
                <w:sz w:val="20"/>
              </w:rPr>
              <w:t>Long-form post</w:t>
            </w:r>
          </w:p>
        </w:tc>
        <w:tc>
          <w:tcPr>
            <w:tcW w:type="dxa" w:w="2351"/>
          </w:tcPr>
          <w:p>
            <w:r/>
            <w:r>
              <w:rPr>
                <w:rFonts w:ascii="Courier New" w:hAnsi="Courier New"/>
                <w:color w:val="C7254E"/>
                <w:sz w:val="18"/>
              </w:rPr>
              <w:t>Post</w:t>
            </w:r>
          </w:p>
        </w:tc>
        <w:tc>
          <w:tcPr>
            <w:tcW w:type="dxa" w:w="2351"/>
          </w:tcPr>
          <w:p>
            <w:r/>
            <w:r>
              <w:rPr>
                <w:rFonts w:ascii="Courier New" w:hAnsi="Courier New"/>
                <w:color w:val="C7254E"/>
                <w:sz w:val="18"/>
              </w:rPr>
              <w:t>subType: BLOG</w:t>
            </w:r>
            <w:r>
              <w:rPr>
                <w:color w:val="333333"/>
                <w:sz w:val="20"/>
              </w:rPr>
              <w:t xml:space="preserve">, </w:t>
            </w:r>
            <w:r>
              <w:rPr>
                <w:rFonts w:ascii="Courier New" w:hAnsi="Courier New"/>
                <w:color w:val="C7254E"/>
                <w:sz w:val="18"/>
              </w:rPr>
              <w:t>readingTime</w:t>
            </w:r>
            <w:r>
              <w:rPr>
                <w:color w:val="333333"/>
                <w:sz w:val="20"/>
              </w:rPr>
              <w:t xml:space="preserve"> set</w:t>
            </w:r>
          </w:p>
        </w:tc>
      </w:tr>
      <w:tr>
        <w:tc>
          <w:tcPr>
            <w:tcW w:type="dxa" w:w="2351"/>
            <w:shd w:fill="E8F0FE" w:val="clear"/>
          </w:tcPr>
          <w:p>
            <w:r/>
            <w:r>
              <w:rPr>
                <w:color w:val="333333"/>
                <w:sz w:val="20"/>
              </w:rPr>
              <w:t>Notice Board</w:t>
            </w:r>
          </w:p>
        </w:tc>
        <w:tc>
          <w:tcPr>
            <w:tcW w:type="dxa" w:w="2351"/>
            <w:shd w:fill="E8F0FE" w:val="clear"/>
          </w:tcPr>
          <w:p>
            <w:r/>
            <w:r>
              <w:rPr>
                <w:color w:val="333333"/>
                <w:sz w:val="20"/>
              </w:rPr>
              <w:t>Announcement post</w:t>
            </w:r>
          </w:p>
        </w:tc>
        <w:tc>
          <w:tcPr>
            <w:tcW w:type="dxa" w:w="2351"/>
            <w:shd w:fill="E8F0FE" w:val="clear"/>
          </w:tcPr>
          <w:p>
            <w:r/>
            <w:r>
              <w:rPr>
                <w:rFonts w:ascii="Courier New" w:hAnsi="Courier New"/>
                <w:color w:val="C7254E"/>
                <w:sz w:val="18"/>
              </w:rPr>
              <w:t>Post</w:t>
            </w:r>
          </w:p>
        </w:tc>
        <w:tc>
          <w:tcPr>
            <w:tcW w:type="dxa" w:w="2351"/>
            <w:shd w:fill="E8F0FE" w:val="clear"/>
          </w:tcPr>
          <w:p>
            <w:r/>
            <w:r>
              <w:rPr>
                <w:rFonts w:ascii="Courier New" w:hAnsi="Courier New"/>
                <w:color w:val="C7254E"/>
                <w:sz w:val="18"/>
              </w:rPr>
              <w:t>subType: NOTICE</w:t>
            </w:r>
            <w:r>
              <w:rPr>
                <w:color w:val="333333"/>
                <w:sz w:val="20"/>
              </w:rPr>
              <w:t xml:space="preserve">, </w:t>
            </w:r>
            <w:r>
              <w:rPr>
                <w:rFonts w:ascii="Courier New" w:hAnsi="Courier New"/>
                <w:color w:val="C7254E"/>
                <w:sz w:val="18"/>
              </w:rPr>
              <w:t>isPinned: true</w:t>
            </w:r>
          </w:p>
        </w:tc>
      </w:tr>
      <w:tr>
        <w:tc>
          <w:tcPr>
            <w:tcW w:type="dxa" w:w="2351"/>
          </w:tcPr>
          <w:p>
            <w:r/>
            <w:r>
              <w:rPr>
                <w:color w:val="333333"/>
                <w:sz w:val="20"/>
              </w:rPr>
              <w:t>VIP Pages</w:t>
            </w:r>
          </w:p>
        </w:tc>
        <w:tc>
          <w:tcPr>
            <w:tcW w:type="dxa" w:w="2351"/>
          </w:tcPr>
          <w:p>
            <w:r/>
            <w:r>
              <w:rPr>
                <w:color w:val="333333"/>
                <w:sz w:val="20"/>
              </w:rPr>
              <w:t>Enhanced creator profiles</w:t>
            </w:r>
          </w:p>
        </w:tc>
        <w:tc>
          <w:tcPr>
            <w:tcW w:type="dxa" w:w="2351"/>
          </w:tcPr>
          <w:p>
            <w:r/>
            <w:r>
              <w:rPr>
                <w:rFonts w:ascii="Courier New" w:hAnsi="Courier New"/>
                <w:color w:val="C7254E"/>
                <w:sz w:val="18"/>
              </w:rPr>
              <w:t>User</w:t>
            </w:r>
            <w:r>
              <w:rPr>
                <w:color w:val="333333"/>
                <w:sz w:val="20"/>
              </w:rPr>
              <w:t xml:space="preserve"> (VIP status) + </w:t>
            </w:r>
            <w:r>
              <w:rPr>
                <w:rFonts w:ascii="Courier New" w:hAnsi="Courier New"/>
                <w:color w:val="C7254E"/>
                <w:sz w:val="18"/>
              </w:rPr>
              <w:t>Content.tier: VIP</w:t>
            </w:r>
          </w:p>
        </w:tc>
        <w:tc>
          <w:tcPr>
            <w:tcW w:type="dxa" w:w="2351"/>
          </w:tcPr>
          <w:p>
            <w:r/>
            <w:r>
              <w:rPr>
                <w:color w:val="333333"/>
                <w:sz w:val="20"/>
              </w:rPr>
              <w:t>VIP is a tier, not a module</w:t>
            </w:r>
          </w:p>
        </w:tc>
      </w:tr>
      <w:tr>
        <w:tc>
          <w:tcPr>
            <w:tcW w:type="dxa" w:w="2351"/>
            <w:shd w:fill="E8F0FE" w:val="clear"/>
          </w:tcPr>
          <w:p>
            <w:r/>
            <w:r>
              <w:rPr>
                <w:color w:val="333333"/>
                <w:sz w:val="20"/>
              </w:rPr>
              <w:t>Find Discount</w:t>
            </w:r>
          </w:p>
        </w:tc>
        <w:tc>
          <w:tcPr>
            <w:tcW w:type="dxa" w:w="2351"/>
            <w:shd w:fill="E8F0FE" w:val="clear"/>
          </w:tcPr>
          <w:p>
            <w:r/>
            <w:r>
              <w:rPr>
                <w:color w:val="333333"/>
                <w:sz w:val="20"/>
              </w:rPr>
              <w:t>Deal tag on products</w:t>
            </w:r>
          </w:p>
        </w:tc>
        <w:tc>
          <w:tcPr>
            <w:tcW w:type="dxa" w:w="2351"/>
            <w:shd w:fill="E8F0FE" w:val="clear"/>
          </w:tcPr>
          <w:p>
            <w:r/>
            <w:r>
              <w:rPr>
                <w:rFonts w:ascii="Courier New" w:hAnsi="Courier New"/>
                <w:color w:val="C7254E"/>
                <w:sz w:val="18"/>
              </w:rPr>
              <w:t>Product</w:t>
            </w:r>
          </w:p>
        </w:tc>
        <w:tc>
          <w:tcPr>
            <w:tcW w:type="dxa" w:w="2351"/>
            <w:shd w:fill="E8F0FE" w:val="clear"/>
          </w:tcPr>
          <w:p>
            <w:r/>
            <w:r>
              <w:rPr>
                <w:rFonts w:ascii="Courier New" w:hAnsi="Courier New"/>
                <w:color w:val="C7254E"/>
                <w:sz w:val="18"/>
              </w:rPr>
              <w:t>isDeal: true</w:t>
            </w:r>
            <w:r>
              <w:rPr>
                <w:color w:val="333333"/>
                <w:sz w:val="20"/>
              </w:rPr>
              <w:t xml:space="preserve">, </w:t>
            </w:r>
            <w:r>
              <w:rPr>
                <w:rFonts w:ascii="Courier New" w:hAnsi="Courier New"/>
                <w:color w:val="C7254E"/>
                <w:sz w:val="18"/>
              </w:rPr>
              <w:t>originalPriceCents</w:t>
            </w:r>
            <w:r>
              <w:rPr>
                <w:color w:val="333333"/>
                <w:sz w:val="20"/>
              </w:rPr>
              <w:t xml:space="preserve"> set</w:t>
            </w:r>
          </w:p>
        </w:tc>
      </w:tr>
      <w:tr>
        <w:tc>
          <w:tcPr>
            <w:tcW w:type="dxa" w:w="2351"/>
          </w:tcPr>
          <w:p>
            <w:r/>
            <w:r>
              <w:rPr>
                <w:color w:val="333333"/>
                <w:sz w:val="20"/>
              </w:rPr>
              <w:t>Lost &amp; Found</w:t>
            </w:r>
          </w:p>
        </w:tc>
        <w:tc>
          <w:tcPr>
            <w:tcW w:type="dxa" w:w="2351"/>
          </w:tcPr>
          <w:p>
            <w:r/>
            <w:r>
              <w:rPr>
                <w:color w:val="333333"/>
                <w:sz w:val="20"/>
              </w:rPr>
              <w:t>Community listing</w:t>
            </w:r>
          </w:p>
        </w:tc>
        <w:tc>
          <w:tcPr>
            <w:tcW w:type="dxa" w:w="2351"/>
          </w:tcPr>
          <w:p>
            <w:r/>
            <w:r>
              <w:rPr>
                <w:rFonts w:ascii="Courier New" w:hAnsi="Courier New"/>
                <w:color w:val="C7254E"/>
                <w:sz w:val="18"/>
              </w:rPr>
              <w:t>WantedAd</w:t>
            </w:r>
          </w:p>
        </w:tc>
        <w:tc>
          <w:tcPr>
            <w:tcW w:type="dxa" w:w="2351"/>
          </w:tcPr>
          <w:p>
            <w:r/>
            <w:r>
              <w:rPr>
                <w:rFonts w:ascii="Courier New" w:hAnsi="Courier New"/>
                <w:color w:val="C7254E"/>
                <w:sz w:val="18"/>
              </w:rPr>
              <w:t>wantedType: LOST / FOUND / STOLEN</w:t>
            </w:r>
          </w:p>
        </w:tc>
      </w:tr>
      <w:tr>
        <w:tc>
          <w:tcPr>
            <w:tcW w:type="dxa" w:w="2351"/>
            <w:shd w:fill="E8F0FE" w:val="clear"/>
          </w:tcPr>
          <w:p>
            <w:r/>
            <w:r>
              <w:rPr>
                <w:color w:val="333333"/>
                <w:sz w:val="20"/>
              </w:rPr>
              <w:t>Missing Person</w:t>
            </w:r>
          </w:p>
        </w:tc>
        <w:tc>
          <w:tcPr>
            <w:tcW w:type="dxa" w:w="2351"/>
            <w:shd w:fill="E8F0FE" w:val="clear"/>
          </w:tcPr>
          <w:p>
            <w:r/>
            <w:r>
              <w:rPr>
                <w:color w:val="333333"/>
                <w:sz w:val="20"/>
              </w:rPr>
              <w:t>Safety post</w:t>
            </w:r>
          </w:p>
        </w:tc>
        <w:tc>
          <w:tcPr>
            <w:tcW w:type="dxa" w:w="2351"/>
            <w:shd w:fill="E8F0FE" w:val="clear"/>
          </w:tcPr>
          <w:p>
            <w:r/>
            <w:r>
              <w:rPr>
                <w:rFonts w:ascii="Courier New" w:hAnsi="Courier New"/>
                <w:color w:val="C7254E"/>
                <w:sz w:val="18"/>
              </w:rPr>
              <w:t>Post</w:t>
            </w:r>
          </w:p>
        </w:tc>
        <w:tc>
          <w:tcPr>
            <w:tcW w:type="dxa" w:w="2351"/>
            <w:shd w:fill="E8F0FE" w:val="clear"/>
          </w:tcPr>
          <w:p>
            <w:r/>
            <w:r>
              <w:rPr>
                <w:rFonts w:ascii="Courier New" w:hAnsi="Courier New"/>
                <w:color w:val="C7254E"/>
                <w:sz w:val="18"/>
              </w:rPr>
              <w:t>subType: MISSING_PERSON</w:t>
            </w:r>
          </w:p>
        </w:tc>
      </w:tr>
    </w:tbl>
    <w:p/>
    <w:p>
      <w:pPr>
        <w:shd w:fill="3A7CBD" w:val="clear"/>
        <w:spacing w:before="200" w:after="160"/>
      </w:pPr>
      <w:r>
        <w:rPr>
          <w:rFonts w:ascii="Calibri" w:hAnsi="Calibri"/>
          <w:b/>
          <w:color w:val="FFFFFF"/>
          <w:sz w:val="26"/>
        </w:rPr>
        <w:t xml:space="preserve">  Content Visibility Tiers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Tier</w:t>
            </w:r>
          </w:p>
        </w:tc>
        <w:tc>
          <w:tcPr>
            <w:tcW w:type="dxa" w:w="3135"/>
            <w:shd w:fill="2D5F8A" w:val="clear"/>
          </w:tcPr>
          <w:p>
            <w:r/>
            <w:r>
              <w:rPr>
                <w:rFonts w:ascii="Calibri" w:hAnsi="Calibri"/>
                <w:b/>
                <w:color w:val="FFFFFF"/>
                <w:sz w:val="20"/>
              </w:rPr>
              <w:t>Schema Mapping</w:t>
            </w:r>
          </w:p>
        </w:tc>
        <w:tc>
          <w:tcPr>
            <w:tcW w:type="dxa" w:w="3135"/>
            <w:shd w:fill="2D5F8A" w:val="clear"/>
          </w:tcPr>
          <w:p>
            <w:r/>
            <w:r>
              <w:rPr>
                <w:rFonts w:ascii="Calibri" w:hAnsi="Calibri"/>
                <w:b/>
                <w:color w:val="FFFFFF"/>
                <w:sz w:val="20"/>
              </w:rPr>
              <w:t>Feed Algorithm Effect</w:t>
            </w:r>
          </w:p>
        </w:tc>
      </w:tr>
      <w:tr>
        <w:tc>
          <w:tcPr>
            <w:tcW w:type="dxa" w:w="3135"/>
          </w:tcPr>
          <w:p>
            <w:r/>
            <w:r>
              <w:rPr>
                <w:color w:val="333333"/>
                <w:sz w:val="20"/>
              </w:rPr>
              <w:t>Free</w:t>
            </w:r>
          </w:p>
        </w:tc>
        <w:tc>
          <w:tcPr>
            <w:tcW w:type="dxa" w:w="3135"/>
          </w:tcPr>
          <w:p>
            <w:r/>
            <w:r>
              <w:rPr>
                <w:rFonts w:ascii="Courier New" w:hAnsi="Courier New"/>
                <w:color w:val="C7254E"/>
                <w:sz w:val="18"/>
              </w:rPr>
              <w:t>Content.tier = FREE</w:t>
            </w:r>
            <w:r>
              <w:rPr>
                <w:color w:val="333333"/>
                <w:sz w:val="20"/>
              </w:rPr>
              <w:t xml:space="preserve"> (default)</w:t>
            </w:r>
          </w:p>
        </w:tc>
        <w:tc>
          <w:tcPr>
            <w:tcW w:type="dxa" w:w="3135"/>
          </w:tcPr>
          <w:p>
            <w:r/>
            <w:r>
              <w:rPr>
                <w:color w:val="333333"/>
                <w:sz w:val="20"/>
              </w:rPr>
              <w:t>Standard chronological + engagement ranking</w:t>
            </w:r>
          </w:p>
        </w:tc>
      </w:tr>
      <w:tr>
        <w:tc>
          <w:tcPr>
            <w:tcW w:type="dxa" w:w="3135"/>
            <w:shd w:fill="E8F0FE" w:val="clear"/>
          </w:tcPr>
          <w:p>
            <w:r/>
            <w:r>
              <w:rPr>
                <w:color w:val="333333"/>
                <w:sz w:val="20"/>
              </w:rPr>
              <w:t>Member</w:t>
            </w:r>
          </w:p>
        </w:tc>
        <w:tc>
          <w:tcPr>
            <w:tcW w:type="dxa" w:w="3135"/>
            <w:shd w:fill="E8F0FE" w:val="clear"/>
          </w:tcPr>
          <w:p>
            <w:r/>
            <w:r>
              <w:rPr>
                <w:rFonts w:ascii="Courier New" w:hAnsi="Courier New"/>
                <w:color w:val="C7254E"/>
                <w:sz w:val="18"/>
              </w:rPr>
              <w:t>Content.tier = MEMBER</w:t>
            </w:r>
          </w:p>
        </w:tc>
        <w:tc>
          <w:tcPr>
            <w:tcW w:type="dxa" w:w="3135"/>
            <w:shd w:fill="E8F0FE" w:val="clear"/>
          </w:tcPr>
          <w:p>
            <w:r/>
            <w:r>
              <w:rPr>
                <w:color w:val="333333"/>
                <w:sz w:val="20"/>
              </w:rPr>
              <w:t>+10% boost weight in ranking score</w:t>
            </w:r>
          </w:p>
        </w:tc>
      </w:tr>
      <w:tr>
        <w:tc>
          <w:tcPr>
            <w:tcW w:type="dxa" w:w="3135"/>
          </w:tcPr>
          <w:p>
            <w:r/>
            <w:r>
              <w:rPr>
                <w:color w:val="333333"/>
                <w:sz w:val="20"/>
              </w:rPr>
              <w:t>VIP</w:t>
            </w:r>
          </w:p>
        </w:tc>
        <w:tc>
          <w:tcPr>
            <w:tcW w:type="dxa" w:w="3135"/>
          </w:tcPr>
          <w:p>
            <w:r/>
            <w:r>
              <w:rPr>
                <w:rFonts w:ascii="Courier New" w:hAnsi="Courier New"/>
                <w:color w:val="C7254E"/>
                <w:sz w:val="18"/>
              </w:rPr>
              <w:t>Content.tier = VIP</w:t>
            </w:r>
          </w:p>
        </w:tc>
        <w:tc>
          <w:tcPr>
            <w:tcW w:type="dxa" w:w="3135"/>
          </w:tcPr>
          <w:p>
            <w:r/>
            <w:r>
              <w:rPr>
                <w:color w:val="333333"/>
                <w:sz w:val="20"/>
              </w:rPr>
              <w:t>+25% boost weight, priority in non-follower feeds</w:t>
            </w:r>
          </w:p>
        </w:tc>
      </w:tr>
      <w:tr>
        <w:tc>
          <w:tcPr>
            <w:tcW w:type="dxa" w:w="3135"/>
            <w:shd w:fill="E8F0FE" w:val="clear"/>
          </w:tcPr>
          <w:p>
            <w:r/>
            <w:r>
              <w:rPr>
                <w:color w:val="333333"/>
                <w:sz w:val="20"/>
              </w:rPr>
              <w:t>Boosted</w:t>
            </w:r>
          </w:p>
        </w:tc>
        <w:tc>
          <w:tcPr>
            <w:tcW w:type="dxa" w:w="3135"/>
            <w:shd w:fill="E8F0FE" w:val="clear"/>
          </w:tcPr>
          <w:p>
            <w:r/>
            <w:r>
              <w:rPr>
                <w:rFonts w:ascii="Courier New" w:hAnsi="Courier New"/>
                <w:color w:val="C7254E"/>
                <w:sz w:val="18"/>
              </w:rPr>
              <w:t>Content.tier = BOOSTED</w:t>
            </w:r>
            <w:r>
              <w:rPr>
                <w:color w:val="333333"/>
                <w:sz w:val="20"/>
              </w:rPr>
              <w:t xml:space="preserve">, </w:t>
            </w:r>
            <w:r>
              <w:rPr>
                <w:rFonts w:ascii="Courier New" w:hAnsi="Courier New"/>
                <w:color w:val="C7254E"/>
                <w:sz w:val="18"/>
              </w:rPr>
              <w:t>boostExpiresAt</w:t>
            </w:r>
            <w:r>
              <w:rPr>
                <w:color w:val="333333"/>
                <w:sz w:val="20"/>
              </w:rPr>
              <w:t xml:space="preserve"> set</w:t>
            </w:r>
          </w:p>
        </w:tc>
        <w:tc>
          <w:tcPr>
            <w:tcW w:type="dxa" w:w="3135"/>
            <w:shd w:fill="E8F0FE" w:val="clear"/>
          </w:tcPr>
          <w:p>
            <w:r/>
            <w:r>
              <w:rPr>
                <w:color w:val="333333"/>
                <w:sz w:val="20"/>
              </w:rPr>
              <w:t xml:space="preserve">Appears in sponsored placements, analytics tracked via </w:t>
            </w:r>
            <w:r>
              <w:rPr>
                <w:rFonts w:ascii="Courier New" w:hAnsi="Courier New"/>
                <w:color w:val="C7254E"/>
                <w:sz w:val="18"/>
              </w:rPr>
              <w:t>InteractionEvent</w:t>
            </w:r>
          </w:p>
        </w:tc>
      </w:tr>
    </w:tbl>
    <w:p/>
    <w:p>
      <w:pPr>
        <w:shd w:fill="3A7CBD" w:val="clear"/>
        <w:spacing w:before="200" w:after="160"/>
      </w:pPr>
      <w:r>
        <w:rPr>
          <w:rFonts w:ascii="Calibri" w:hAnsi="Calibri"/>
          <w:b/>
          <w:color w:val="FFFFFF"/>
          <w:sz w:val="26"/>
        </w:rPr>
        <w:t xml:space="preserve">  Remaining Gaps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3135"/>
        <w:gridCol w:w="3135"/>
        <w:gridCol w:w="3135"/>
      </w:tblGrid>
      <w:tr>
        <w:tc>
          <w:tcPr>
            <w:tcW w:type="dxa" w:w="3135"/>
            <w:shd w:fill="2D5F8A" w:val="clear"/>
          </w:tcPr>
          <w:p>
            <w:r/>
            <w:r>
              <w:rPr>
                <w:rFonts w:ascii="Calibri" w:hAnsi="Calibri"/>
                <w:b/>
                <w:color w:val="FFFFFF"/>
                <w:sz w:val="20"/>
              </w:rPr>
              <w:t>Feature Mentioned</w:t>
            </w:r>
          </w:p>
        </w:tc>
        <w:tc>
          <w:tcPr>
            <w:tcW w:type="dxa" w:w="3135"/>
            <w:shd w:fill="2D5F8A" w:val="clear"/>
          </w:tcPr>
          <w:p>
            <w:r/>
            <w:r>
              <w:rPr>
                <w:rFonts w:ascii="Calibri" w:hAnsi="Calibri"/>
                <w:b/>
                <w:color w:val="FFFFFF"/>
                <w:sz w:val="20"/>
              </w:rPr>
              <w:t>Status</w:t>
            </w:r>
          </w:p>
        </w:tc>
        <w:tc>
          <w:tcPr>
            <w:tcW w:type="dxa" w:w="3135"/>
            <w:shd w:fill="2D5F8A" w:val="clear"/>
          </w:tcPr>
          <w:p>
            <w:r/>
            <w:r>
              <w:rPr>
                <w:rFonts w:ascii="Calibri" w:hAnsi="Calibri"/>
                <w:b/>
                <w:color w:val="FFFFFF"/>
                <w:sz w:val="20"/>
              </w:rPr>
              <w:t>Notes</w:t>
            </w:r>
          </w:p>
        </w:tc>
      </w:tr>
      <w:tr>
        <w:tc>
          <w:tcPr>
            <w:tcW w:type="dxa" w:w="3135"/>
          </w:tcPr>
          <w:p>
            <w:r/>
            <w:r>
              <w:rPr>
                <w:color w:val="333333"/>
                <w:sz w:val="20"/>
              </w:rPr>
              <w:t>Video editing (trim, filters, effects, text overlay)</w:t>
            </w:r>
          </w:p>
        </w:tc>
        <w:tc>
          <w:tcPr>
            <w:tcW w:type="dxa" w:w="3135"/>
          </w:tcPr>
          <w:p>
            <w:r/>
            <w:r>
              <w:rPr>
                <w:color w:val="333333"/>
                <w:sz w:val="20"/>
              </w:rPr>
              <w:t>Client-side only</w:t>
            </w:r>
          </w:p>
        </w:tc>
        <w:tc>
          <w:tcPr>
            <w:tcW w:type="dxa" w:w="3135"/>
          </w:tcPr>
          <w:p>
            <w:r/>
            <w:r>
              <w:rPr>
                <w:color w:val="333333"/>
                <w:sz w:val="20"/>
              </w:rPr>
              <w:t>No backend entity needed — editing happens before upload</w:t>
            </w:r>
          </w:p>
        </w:tc>
      </w:tr>
      <w:tr>
        <w:tc>
          <w:tcPr>
            <w:tcW w:type="dxa" w:w="3135"/>
            <w:shd w:fill="E8F0FE" w:val="clear"/>
          </w:tcPr>
          <w:p>
            <w:r/>
            <w:r>
              <w:rPr>
                <w:color w:val="333333"/>
                <w:sz w:val="20"/>
              </w:rPr>
              <w:t>Photo albums</w:t>
            </w:r>
          </w:p>
        </w:tc>
        <w:tc>
          <w:tcPr>
            <w:tcW w:type="dxa" w:w="3135"/>
            <w:shd w:fill="E8F0FE" w:val="clear"/>
          </w:tcPr>
          <w:p>
            <w:r/>
            <w:r>
              <w:rPr>
                <w:color w:val="333333"/>
                <w:sz w:val="20"/>
              </w:rPr>
              <w:t>Not modelled</w:t>
            </w:r>
          </w:p>
        </w:tc>
        <w:tc>
          <w:tcPr>
            <w:tcW w:type="dxa" w:w="3135"/>
            <w:shd w:fill="E8F0FE" w:val="clear"/>
          </w:tcPr>
          <w:p>
            <w:r/>
            <w:r>
              <w:rPr>
                <w:color w:val="333333"/>
                <w:sz w:val="20"/>
              </w:rPr>
              <w:t xml:space="preserve">Could be a collection of </w:t>
            </w:r>
            <w:r>
              <w:rPr>
                <w:rFonts w:ascii="Courier New" w:hAnsi="Courier New"/>
                <w:color w:val="C7254E"/>
                <w:sz w:val="18"/>
              </w:rPr>
              <w:t>Media</w:t>
            </w:r>
            <w:r>
              <w:rPr>
                <w:color w:val="333333"/>
                <w:sz w:val="20"/>
              </w:rPr>
              <w:t xml:space="preserve"> items with a name. Defer to Phase 2 if needed.</w:t>
            </w:r>
          </w:p>
        </w:tc>
      </w:tr>
      <w:tr>
        <w:tc>
          <w:tcPr>
            <w:tcW w:type="dxa" w:w="3135"/>
          </w:tcPr>
          <w:p>
            <w:r/>
            <w:r>
              <w:rPr>
                <w:color w:val="333333"/>
                <w:sz w:val="20"/>
              </w:rPr>
              <w:t>User hobbies / interests</w:t>
            </w:r>
          </w:p>
        </w:tc>
        <w:tc>
          <w:tcPr>
            <w:tcW w:type="dxa" w:w="3135"/>
          </w:tcPr>
          <w:p>
            <w:r/>
            <w:r>
              <w:rPr>
                <w:color w:val="333333"/>
                <w:sz w:val="20"/>
              </w:rPr>
              <w:t>Not modelled</w:t>
            </w:r>
          </w:p>
        </w:tc>
        <w:tc>
          <w:tcPr>
            <w:tcW w:type="dxa" w:w="3135"/>
          </w:tcPr>
          <w:p>
            <w:r/>
            <w:r>
              <w:rPr>
                <w:color w:val="333333"/>
                <w:sz w:val="20"/>
              </w:rPr>
              <w:t xml:space="preserve">Old app had </w:t>
            </w:r>
            <w:r>
              <w:rPr>
                <w:rFonts w:ascii="Courier New" w:hAnsi="Courier New"/>
                <w:color w:val="C7254E"/>
                <w:sz w:val="18"/>
              </w:rPr>
              <w:t>user_hobbies</w:t>
            </w:r>
            <w:r>
              <w:rPr>
                <w:color w:val="333333"/>
                <w:sz w:val="20"/>
              </w:rPr>
              <w:t xml:space="preserve">, </w:t>
            </w:r>
            <w:r>
              <w:rPr>
                <w:rFonts w:ascii="Courier New" w:hAnsi="Courier New"/>
                <w:color w:val="C7254E"/>
                <w:sz w:val="18"/>
              </w:rPr>
              <w:t>user_interests</w:t>
            </w:r>
            <w:r>
              <w:rPr>
                <w:color w:val="333333"/>
                <w:sz w:val="20"/>
              </w:rPr>
              <w:t>. Could be JSONB on User or separate entity. Low priority.</w:t>
            </w:r>
          </w:p>
        </w:tc>
      </w:tr>
      <w:tr>
        <w:tc>
          <w:tcPr>
            <w:tcW w:type="dxa" w:w="3135"/>
            <w:shd w:fill="E8F0FE" w:val="clear"/>
          </w:tcPr>
          <w:p>
            <w:r/>
            <w:r>
              <w:rPr>
                <w:color w:val="333333"/>
                <w:sz w:val="20"/>
              </w:rPr>
              <w:t>User tagging in posts</w:t>
            </w:r>
          </w:p>
        </w:tc>
        <w:tc>
          <w:tcPr>
            <w:tcW w:type="dxa" w:w="3135"/>
            <w:shd w:fill="E8F0FE" w:val="clear"/>
          </w:tcPr>
          <w:p>
            <w:r/>
            <w:r>
              <w:rPr>
                <w:color w:val="333333"/>
                <w:sz w:val="20"/>
              </w:rPr>
              <w:t>Partially modelled</w:t>
            </w:r>
          </w:p>
        </w:tc>
        <w:tc>
          <w:tcPr>
            <w:tcW w:type="dxa" w:w="3135"/>
            <w:shd w:fill="E8F0FE" w:val="clear"/>
          </w:tcPr>
          <w:p>
            <w:r/>
            <w:r>
              <w:rPr>
                <w:rFonts w:ascii="Courier New" w:hAnsi="Courier New"/>
                <w:color w:val="C7254E"/>
                <w:sz w:val="18"/>
              </w:rPr>
              <w:t>Post.text</w:t>
            </w:r>
            <w:r>
              <w:rPr>
                <w:color w:val="333333"/>
                <w:sz w:val="20"/>
              </w:rPr>
              <w:t xml:space="preserve"> can contain @mentions parsed client-side. No dedicated </w:t>
            </w:r>
            <w:r>
              <w:rPr>
                <w:rFonts w:ascii="Courier New" w:hAnsi="Courier New"/>
                <w:color w:val="C7254E"/>
                <w:sz w:val="18"/>
              </w:rPr>
              <w:t>PostMention</w:t>
            </w:r>
            <w:r>
              <w:rPr>
                <w:color w:val="333333"/>
                <w:sz w:val="20"/>
              </w:rPr>
              <w:t xml:space="preserve"> join table. Add if mention notifications are needed.</w:t>
            </w:r>
          </w:p>
        </w:tc>
      </w:tr>
      <w:tr>
        <w:tc>
          <w:tcPr>
            <w:tcW w:type="dxa" w:w="3135"/>
          </w:tcPr>
          <w:p>
            <w:r/>
            <w:r>
              <w:rPr>
                <w:color w:val="333333"/>
                <w:sz w:val="20"/>
              </w:rPr>
              <w:t>Draft videos</w:t>
            </w:r>
          </w:p>
        </w:tc>
        <w:tc>
          <w:tcPr>
            <w:tcW w:type="dxa" w:w="3135"/>
          </w:tcPr>
          <w:p>
            <w:r/>
            <w:r>
              <w:rPr>
                <w:color w:val="333333"/>
                <w:sz w:val="20"/>
              </w:rPr>
              <w:t>Not modelled</w:t>
            </w:r>
          </w:p>
        </w:tc>
        <w:tc>
          <w:tcPr>
            <w:tcW w:type="dxa" w:w="3135"/>
          </w:tcPr>
          <w:p>
            <w:r/>
            <w:r>
              <w:rPr>
                <w:rFonts w:ascii="Courier New" w:hAnsi="Courier New"/>
                <w:color w:val="C7254E"/>
                <w:sz w:val="18"/>
              </w:rPr>
              <w:t>Content.status = DRAFT</w:t>
            </w:r>
            <w:r>
              <w:rPr>
                <w:color w:val="333333"/>
                <w:sz w:val="20"/>
              </w:rPr>
              <w:t xml:space="preserve"> could work, or a separate </w:t>
            </w:r>
            <w:r>
              <w:rPr>
                <w:rFonts w:ascii="Courier New" w:hAnsi="Courier New"/>
                <w:color w:val="C7254E"/>
                <w:sz w:val="18"/>
              </w:rPr>
              <w:t>Draft</w:t>
            </w:r>
            <w:r>
              <w:rPr>
                <w:color w:val="333333"/>
                <w:sz w:val="20"/>
              </w:rPr>
              <w:t xml:space="preserve"> entity for work-in-progress that hasn't been published.</w:t>
            </w:r>
          </w:p>
        </w:tc>
      </w:tr>
      <w:tr>
        <w:tc>
          <w:tcPr>
            <w:tcW w:type="dxa" w:w="3135"/>
            <w:shd w:fill="E8F0FE" w:val="clear"/>
          </w:tcPr>
          <w:p>
            <w:r/>
            <w:r>
              <w:rPr>
                <w:color w:val="333333"/>
                <w:sz w:val="20"/>
              </w:rPr>
              <w:t>Privacy controls (who can see/message)</w:t>
            </w:r>
          </w:p>
        </w:tc>
        <w:tc>
          <w:tcPr>
            <w:tcW w:type="dxa" w:w="3135"/>
            <w:shd w:fill="E8F0FE" w:val="clear"/>
          </w:tcPr>
          <w:p>
            <w:r/>
            <w:r>
              <w:rPr>
                <w:color w:val="333333"/>
                <w:sz w:val="20"/>
              </w:rPr>
              <w:t>Partially modelled</w:t>
            </w:r>
          </w:p>
        </w:tc>
        <w:tc>
          <w:tcPr>
            <w:tcW w:type="dxa" w:w="3135"/>
            <w:shd w:fill="E8F0FE" w:val="clear"/>
          </w:tcPr>
          <w:p>
            <w:r/>
            <w:r>
              <w:rPr>
                <w:rFonts w:ascii="Courier New" w:hAnsi="Courier New"/>
                <w:color w:val="C7254E"/>
                <w:sz w:val="18"/>
              </w:rPr>
              <w:t>Visibility</w:t>
            </w:r>
            <w:r>
              <w:rPr>
                <w:color w:val="333333"/>
                <w:sz w:val="20"/>
              </w:rPr>
              <w:t xml:space="preserve"> enum handles view access. Message permissions need </w:t>
            </w:r>
            <w:r>
              <w:rPr>
                <w:rFonts w:ascii="Courier New" w:hAnsi="Courier New"/>
                <w:color w:val="C7254E"/>
                <w:sz w:val="18"/>
              </w:rPr>
              <w:t>UserPreferences</w:t>
            </w:r>
            <w:r>
              <w:rPr>
                <w:color w:val="333333"/>
                <w:sz w:val="20"/>
              </w:rPr>
              <w:t xml:space="preserve"> extension (e.g., </w:t>
            </w:r>
            <w:r>
              <w:rPr>
                <w:rFonts w:ascii="Courier New" w:hAnsi="Courier New"/>
                <w:color w:val="C7254E"/>
                <w:sz w:val="18"/>
              </w:rPr>
              <w:t>allowMessagesFrom: EVERYONE / CONNECTIONS / NOBODY</w:t>
            </w:r>
            <w:r>
              <w:rPr>
                <w:color w:val="333333"/>
                <w:sz w:val="20"/>
              </w:rPr>
              <w:t>).</w:t>
            </w:r>
          </w:p>
        </w:tc>
      </w:tr>
      <w:tr>
        <w:tc>
          <w:tcPr>
            <w:tcW w:type="dxa" w:w="3135"/>
          </w:tcPr>
          <w:p>
            <w:r/>
            <w:r>
              <w:rPr>
                <w:color w:val="333333"/>
                <w:sz w:val="20"/>
              </w:rPr>
              <w:t>Search by hashtag/user/audio</w:t>
            </w:r>
          </w:p>
        </w:tc>
        <w:tc>
          <w:tcPr>
            <w:tcW w:type="dxa" w:w="3135"/>
          </w:tcPr>
          <w:p>
            <w:r/>
            <w:r>
              <w:rPr>
                <w:color w:val="333333"/>
                <w:sz w:val="20"/>
              </w:rPr>
              <w:t>Covered by entities</w:t>
            </w:r>
          </w:p>
        </w:tc>
        <w:tc>
          <w:tcPr>
            <w:tcW w:type="dxa" w:w="3135"/>
          </w:tcPr>
          <w:p>
            <w:r/>
            <w:r>
              <w:rPr>
                <w:rFonts w:ascii="Courier New" w:hAnsi="Courier New"/>
                <w:color w:val="C7254E"/>
                <w:sz w:val="18"/>
              </w:rPr>
              <w:t>Tag</w:t>
            </w:r>
            <w:r>
              <w:rPr>
                <w:color w:val="333333"/>
                <w:sz w:val="20"/>
              </w:rPr>
              <w:t xml:space="preserve"> for hashtags, </w:t>
            </w:r>
            <w:r>
              <w:rPr>
                <w:rFonts w:ascii="Courier New" w:hAnsi="Courier New"/>
                <w:color w:val="C7254E"/>
                <w:sz w:val="18"/>
              </w:rPr>
              <w:t>User.username</w:t>
            </w:r>
            <w:r>
              <w:rPr>
                <w:color w:val="333333"/>
                <w:sz w:val="20"/>
              </w:rPr>
              <w:t xml:space="preserve"> for user search, </w:t>
            </w:r>
            <w:r>
              <w:rPr>
                <w:rFonts w:ascii="Courier New" w:hAnsi="Courier New"/>
                <w:color w:val="C7254E"/>
                <w:sz w:val="18"/>
              </w:rPr>
              <w:t>AudioTrack.title</w:t>
            </w:r>
            <w:r>
              <w:rPr>
                <w:color w:val="333333"/>
                <w:sz w:val="20"/>
              </w:rPr>
              <w:t xml:space="preserve"> for audio search. Full-text search via </w:t>
            </w:r>
            <w:r>
              <w:rPr>
                <w:rFonts w:ascii="Courier New" w:hAnsi="Courier New"/>
                <w:color w:val="C7254E"/>
                <w:sz w:val="18"/>
              </w:rPr>
              <w:t>tsvector</w:t>
            </w:r>
            <w:r>
              <w:rPr>
                <w:color w:val="333333"/>
                <w:sz w:val="20"/>
              </w:rPr>
              <w:t xml:space="preserve"> (Section 6).</w:t>
            </w:r>
          </w:p>
        </w:tc>
      </w:tr>
    </w:tbl>
    <w:p/>
    <w:p>
      <w:pPr>
        <w:spacing w:before="80" w:after="80"/>
      </w:pPr>
      <w:r>
        <w:rPr>
          <w:color w:val="CCCCCC"/>
          <w:sz w:val="12"/>
        </w:rPr>
        <w:t>────────────────────────────────────────────────────────────────────────────────</w:t>
      </w:r>
    </w:p>
    <w:p>
      <w:pPr>
        <w:shd w:fill="2D5F8A" w:val="clear"/>
        <w:spacing w:before="280" w:after="160"/>
      </w:pPr>
      <w:r>
        <w:rPr>
          <w:rFonts w:ascii="Calibri" w:hAnsi="Calibri"/>
          <w:b/>
          <w:color w:val="FFFFFF"/>
          <w:sz w:val="32"/>
        </w:rPr>
        <w:t xml:space="preserve">  Section 4: Feed Architecture</w:t>
      </w:r>
    </w:p>
    <w:p>
      <w:pPr>
        <w:shd w:fill="3A7CBD" w:val="clear"/>
        <w:spacing w:before="200" w:after="160"/>
      </w:pPr>
      <w:r>
        <w:rPr>
          <w:rFonts w:ascii="Calibri" w:hAnsi="Calibri"/>
          <w:b/>
          <w:color w:val="FFFFFF"/>
          <w:sz w:val="26"/>
        </w:rPr>
        <w:t xml:space="preserve">  How Mixed Feeds Get Assembled</w:t>
      </w:r>
    </w:p>
    <w:p>
      <w:r>
        <w:rPr>
          <w:color w:val="333333"/>
          <w:sz w:val="22"/>
        </w:rPr>
        <w:t>The feed is the core user experience. Every tab (Video, Social, Shop, Home) shows a mixed, ranked feed of content items from different CTI subtypes.</w:t>
      </w:r>
    </w:p>
    <w:p>
      <w:pPr>
        <w:shd w:fill="3A7CBD" w:val="clear"/>
        <w:spacing w:before="200" w:after="160"/>
      </w:pPr>
      <w:r>
        <w:rPr>
          <w:rFonts w:ascii="Calibri" w:hAnsi="Calibri"/>
          <w:b/>
          <w:color w:val="FFFFFF"/>
          <w:sz w:val="26"/>
        </w:rPr>
        <w:t xml:space="preserve">  Feed Query Flow</w:t>
      </w:r>
    </w:p>
    <w:p>
      <w:pPr>
        <w:spacing w:before="80" w:after="0" w:line="220" w:lineRule="exact"/>
        <w:shd w:fill="F0F0F0" w:val="clear"/>
      </w:pPr>
      <w:r>
        <w:rPr>
          <w:rFonts w:ascii="Courier New" w:hAnsi="Courier New"/>
          <w:color w:val="333333"/>
          <w:sz w:val="18"/>
        </w:rPr>
        <w:t>Client Request</w:t>
      </w:r>
    </w:p>
    <w:p>
      <w:pPr>
        <w:spacing w:before="0" w:after="0" w:line="220" w:lineRule="exact"/>
        <w:shd w:fill="F0F0F0" w:val="clear"/>
      </w:pPr>
      <w:r>
        <w:rPr>
          <w:rFonts w:ascii="Courier New" w:hAnsi="Courier New"/>
          <w:color w:val="333333"/>
          <w:sz w:val="18"/>
        </w:rPr>
        <w:t xml:space="preserve">  GET /feed?tab=social&amp;cursor=abc&amp;limit=20&amp;lat=51.5&amp;lng=-0.1</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FeedController.getFeed()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FeedService.assembleFeed(userId, tab, cursor, limit, location)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1. BlockRepository.getBlockedIds(userId)         → Set&lt;string&gt;</w:t>
      </w:r>
    </w:p>
    <w:p>
      <w:pPr>
        <w:spacing w:before="0" w:after="0" w:line="220" w:lineRule="exact"/>
        <w:shd w:fill="F0F0F0" w:val="clear"/>
      </w:pPr>
      <w:r>
        <w:rPr>
          <w:rFonts w:ascii="Courier New" w:hAnsi="Courier New"/>
          <w:color w:val="333333"/>
          <w:sz w:val="18"/>
        </w:rPr>
        <w:t xml:space="preserve">      │      (cached in Redis, TTL 5 min)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2. UserPreferencesRepository.getWeights(userId)  → { video, social, shop, dating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3. FeedRepository.findForUser(userId, {          → Content[]</w:t>
      </w:r>
    </w:p>
    <w:p>
      <w:pPr>
        <w:spacing w:before="0" w:after="0" w:line="220" w:lineRule="exact"/>
        <w:shd w:fill="F0F0F0" w:val="clear"/>
      </w:pPr>
      <w:r>
        <w:rPr>
          <w:rFonts w:ascii="Courier New" w:hAnsi="Courier New"/>
          <w:color w:val="333333"/>
          <w:sz w:val="18"/>
        </w:rPr>
        <w:t xml:space="preserve">      │        tab,</w:t>
      </w:r>
    </w:p>
    <w:p>
      <w:pPr>
        <w:spacing w:before="0" w:after="0" w:line="220" w:lineRule="exact"/>
        <w:shd w:fill="F0F0F0" w:val="clear"/>
      </w:pPr>
      <w:r>
        <w:rPr>
          <w:rFonts w:ascii="Courier New" w:hAnsi="Courier New"/>
          <w:color w:val="333333"/>
          <w:sz w:val="18"/>
        </w:rPr>
        <w:t xml:space="preserve">      │        cursor,</w:t>
      </w:r>
    </w:p>
    <w:p>
      <w:pPr>
        <w:spacing w:before="0" w:after="0" w:line="220" w:lineRule="exact"/>
        <w:shd w:fill="F0F0F0" w:val="clear"/>
      </w:pPr>
      <w:r>
        <w:rPr>
          <w:rFonts w:ascii="Courier New" w:hAnsi="Courier New"/>
          <w:color w:val="333333"/>
          <w:sz w:val="18"/>
        </w:rPr>
        <w:t xml:space="preserve">      │        limit,</w:t>
      </w:r>
    </w:p>
    <w:p>
      <w:pPr>
        <w:spacing w:before="0" w:after="0" w:line="220" w:lineRule="exact"/>
        <w:shd w:fill="F0F0F0" w:val="clear"/>
      </w:pPr>
      <w:r>
        <w:rPr>
          <w:rFonts w:ascii="Courier New" w:hAnsi="Courier New"/>
          <w:color w:val="333333"/>
          <w:sz w:val="18"/>
        </w:rPr>
        <w:t xml:space="preserve">      │        blockedIds,</w:t>
      </w:r>
    </w:p>
    <w:p>
      <w:pPr>
        <w:spacing w:before="0" w:after="0" w:line="220" w:lineRule="exact"/>
        <w:shd w:fill="F0F0F0" w:val="clear"/>
      </w:pPr>
      <w:r>
        <w:rPr>
          <w:rFonts w:ascii="Courier New" w:hAnsi="Courier New"/>
          <w:color w:val="333333"/>
          <w:sz w:val="18"/>
        </w:rPr>
        <w:t xml:space="preserve">      │        weights,</w:t>
      </w:r>
    </w:p>
    <w:p>
      <w:pPr>
        <w:spacing w:before="0" w:after="0" w:line="220" w:lineRule="exact"/>
        <w:shd w:fill="F0F0F0" w:val="clear"/>
      </w:pPr>
      <w:r>
        <w:rPr>
          <w:rFonts w:ascii="Courier New" w:hAnsi="Courier New"/>
          <w:color w:val="333333"/>
          <w:sz w:val="18"/>
        </w:rPr>
        <w:t xml:space="preserve">      │        location,</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w:t>
      </w:r>
    </w:p>
    <w:p>
      <w:pPr>
        <w:spacing w:before="0" w:after="80" w:line="220" w:lineRule="exact"/>
        <w:shd w:fill="F0F0F0" w:val="clear"/>
      </w:pPr>
      <w:r>
        <w:rPr>
          <w:rFonts w:ascii="Courier New" w:hAnsi="Courier New"/>
          <w:color w:val="333333"/>
          <w:sz w:val="18"/>
        </w:rPr>
        <w:t xml:space="preserve">      └── 4. Return paginated response with nextCursor</w:t>
      </w:r>
    </w:p>
    <w:p>
      <w:pPr>
        <w:shd w:fill="3A7CBD" w:val="clear"/>
        <w:spacing w:before="200" w:after="160"/>
      </w:pPr>
      <w:r>
        <w:rPr>
          <w:rFonts w:ascii="Calibri" w:hAnsi="Calibri"/>
          <w:b/>
          <w:color w:val="FFFFFF"/>
          <w:sz w:val="26"/>
        </w:rPr>
        <w:t xml:space="preserve">  FeedRepository — The Core Query</w:t>
      </w:r>
    </w:p>
    <w:p>
      <w:pPr>
        <w:spacing w:before="80" w:after="0" w:line="220" w:lineRule="exact"/>
        <w:shd w:fill="F0F0F0" w:val="clear"/>
      </w:pPr>
      <w:r>
        <w:rPr>
          <w:rFonts w:ascii="Courier New" w:hAnsi="Courier New"/>
          <w:color w:val="333333"/>
          <w:sz w:val="18"/>
        </w:rPr>
        <w:t>@Injectable()</w:t>
      </w:r>
    </w:p>
    <w:p>
      <w:pPr>
        <w:spacing w:before="0" w:after="0" w:line="220" w:lineRule="exact"/>
        <w:shd w:fill="F0F0F0" w:val="clear"/>
      </w:pPr>
      <w:r>
        <w:rPr>
          <w:rFonts w:ascii="Courier New" w:hAnsi="Courier New"/>
          <w:color w:val="333333"/>
          <w:sz w:val="18"/>
        </w:rPr>
        <w:t>export class FeedRepository {</w:t>
      </w:r>
    </w:p>
    <w:p>
      <w:pPr>
        <w:spacing w:before="0" w:after="0" w:line="220" w:lineRule="exact"/>
        <w:shd w:fill="F0F0F0" w:val="clear"/>
      </w:pPr>
      <w:r>
        <w:rPr>
          <w:rFonts w:ascii="Courier New" w:hAnsi="Courier New"/>
          <w:color w:val="333333"/>
          <w:sz w:val="18"/>
        </w:rPr>
        <w:t xml:space="preserve">  constructor(</w:t>
      </w:r>
    </w:p>
    <w:p>
      <w:pPr>
        <w:spacing w:before="0" w:after="0" w:line="220" w:lineRule="exact"/>
        <w:shd w:fill="F0F0F0" w:val="clear"/>
      </w:pPr>
      <w:r>
        <w:rPr>
          <w:rFonts w:ascii="Courier New" w:hAnsi="Courier New"/>
          <w:color w:val="333333"/>
          <w:sz w:val="18"/>
        </w:rPr>
        <w:t xml:space="preserve">    @InjectRepository(Content)</w:t>
      </w:r>
    </w:p>
    <w:p>
      <w:pPr>
        <w:spacing w:before="0" w:after="0" w:line="220" w:lineRule="exact"/>
        <w:shd w:fill="F0F0F0" w:val="clear"/>
      </w:pPr>
      <w:r>
        <w:rPr>
          <w:rFonts w:ascii="Courier New" w:hAnsi="Courier New"/>
          <w:color w:val="333333"/>
          <w:sz w:val="18"/>
        </w:rPr>
        <w:t xml:space="preserve">    private readonly contentRepo: Repository&lt;Content&gt;,</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async findForUser(</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opts: FeedQueryOptions,</w:t>
      </w:r>
    </w:p>
    <w:p>
      <w:pPr>
        <w:spacing w:before="0" w:after="0" w:line="220" w:lineRule="exact"/>
        <w:shd w:fill="F0F0F0" w:val="clear"/>
      </w:pPr>
      <w:r>
        <w:rPr>
          <w:rFonts w:ascii="Courier New" w:hAnsi="Courier New"/>
          <w:color w:val="333333"/>
          <w:sz w:val="18"/>
        </w:rPr>
        <w:t xml:space="preserve">  ): Promise&lt;Content[]&gt; {</w:t>
      </w:r>
    </w:p>
    <w:p>
      <w:pPr>
        <w:spacing w:before="0" w:after="0" w:line="220" w:lineRule="exact"/>
        <w:shd w:fill="F0F0F0" w:val="clear"/>
      </w:pPr>
      <w:r>
        <w:rPr>
          <w:rFonts w:ascii="Courier New" w:hAnsi="Courier New"/>
          <w:color w:val="333333"/>
          <w:sz w:val="18"/>
        </w:rPr>
        <w:t xml:space="preserve">    const { tab, cursor, limit, blockedIds, weights, location } = opts;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const qb = this.contentRepo</w:t>
      </w:r>
    </w:p>
    <w:p>
      <w:pPr>
        <w:spacing w:before="0" w:after="0" w:line="220" w:lineRule="exact"/>
        <w:shd w:fill="F0F0F0" w:val="clear"/>
      </w:pPr>
      <w:r>
        <w:rPr>
          <w:rFonts w:ascii="Courier New" w:hAnsi="Courier New"/>
          <w:color w:val="333333"/>
          <w:sz w:val="18"/>
        </w:rPr>
        <w:t xml:space="preserve">      .createQueryBuilder('content')</w:t>
      </w:r>
    </w:p>
    <w:p>
      <w:pPr>
        <w:spacing w:before="0" w:after="0" w:line="220" w:lineRule="exact"/>
        <w:shd w:fill="F0F0F0" w:val="clear"/>
      </w:pPr>
      <w:r>
        <w:rPr>
          <w:rFonts w:ascii="Courier New" w:hAnsi="Courier New"/>
          <w:color w:val="333333"/>
          <w:sz w:val="18"/>
        </w:rPr>
        <w:t xml:space="preserve">      .leftJoinAndSelect('content.creator', 'creator')</w:t>
      </w:r>
    </w:p>
    <w:p>
      <w:pPr>
        <w:spacing w:before="0" w:after="0" w:line="220" w:lineRule="exact"/>
        <w:shd w:fill="F0F0F0" w:val="clear"/>
      </w:pPr>
      <w:r>
        <w:rPr>
          <w:rFonts w:ascii="Courier New" w:hAnsi="Courier New"/>
          <w:color w:val="333333"/>
          <w:sz w:val="18"/>
        </w:rPr>
        <w:t xml:space="preserve">      .leftJoinAndSelect('content.category', 'category')</w:t>
      </w:r>
    </w:p>
    <w:p>
      <w:pPr>
        <w:spacing w:before="0" w:after="0" w:line="220" w:lineRule="exact"/>
        <w:shd w:fill="F0F0F0" w:val="clear"/>
      </w:pPr>
      <w:r>
        <w:rPr>
          <w:rFonts w:ascii="Courier New" w:hAnsi="Courier New"/>
          <w:color w:val="333333"/>
          <w:sz w:val="18"/>
        </w:rPr>
        <w:t xml:space="preserve">      .where('content.status = :status', { status: ContentStatus.ACTIVE })</w:t>
      </w:r>
    </w:p>
    <w:p>
      <w:pPr>
        <w:spacing w:before="0" w:after="0" w:line="220" w:lineRule="exact"/>
        <w:shd w:fill="F0F0F0" w:val="clear"/>
      </w:pPr>
      <w:r>
        <w:rPr>
          <w:rFonts w:ascii="Courier New" w:hAnsi="Courier New"/>
          <w:color w:val="333333"/>
          <w:sz w:val="18"/>
        </w:rPr>
        <w:t xml:space="preserve">      .andWhere('content.visibility = :visibility', { visibility: Visibility.PUBLIC })</w:t>
      </w:r>
    </w:p>
    <w:p>
      <w:pPr>
        <w:spacing w:before="0" w:after="0" w:line="220" w:lineRule="exact"/>
        <w:shd w:fill="F0F0F0" w:val="clear"/>
      </w:pPr>
      <w:r>
        <w:rPr>
          <w:rFonts w:ascii="Courier New" w:hAnsi="Courier New"/>
          <w:color w:val="333333"/>
          <w:sz w:val="18"/>
        </w:rPr>
        <w:t xml:space="preserve">      .andWhere('content.creatorId != :userId', { userId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Block filtering — composable, not manual per-query</w:t>
      </w:r>
    </w:p>
    <w:p>
      <w:pPr>
        <w:spacing w:before="0" w:after="0" w:line="220" w:lineRule="exact"/>
        <w:shd w:fill="F0F0F0" w:val="clear"/>
      </w:pPr>
      <w:r>
        <w:rPr>
          <w:rFonts w:ascii="Courier New" w:hAnsi="Courier New"/>
          <w:color w:val="333333"/>
          <w:sz w:val="18"/>
        </w:rPr>
        <w:t xml:space="preserve">    if (blockedIds.length &gt; 0) {</w:t>
      </w:r>
    </w:p>
    <w:p>
      <w:pPr>
        <w:spacing w:before="0" w:after="0" w:line="220" w:lineRule="exact"/>
        <w:shd w:fill="F0F0F0" w:val="clear"/>
      </w:pPr>
      <w:r>
        <w:rPr>
          <w:rFonts w:ascii="Courier New" w:hAnsi="Courier New"/>
          <w:color w:val="333333"/>
          <w:sz w:val="18"/>
        </w:rPr>
        <w:t xml:space="preserve">      qb.andWhere('content.creatorId NOT IN (:...blockedIds)', { blockedIds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Tab → content type filtering</w:t>
      </w:r>
    </w:p>
    <w:p>
      <w:pPr>
        <w:spacing w:before="0" w:after="0" w:line="220" w:lineRule="exact"/>
        <w:shd w:fill="F0F0F0" w:val="clear"/>
      </w:pPr>
      <w:r>
        <w:rPr>
          <w:rFonts w:ascii="Courier New" w:hAnsi="Courier New"/>
          <w:color w:val="333333"/>
          <w:sz w:val="18"/>
        </w:rPr>
        <w:t xml:space="preserve">    const typeMap: Record&lt;string, string[]&gt; = {</w:t>
      </w:r>
    </w:p>
    <w:p>
      <w:pPr>
        <w:spacing w:before="0" w:after="0" w:line="220" w:lineRule="exact"/>
        <w:shd w:fill="F0F0F0" w:val="clear"/>
      </w:pPr>
      <w:r>
        <w:rPr>
          <w:rFonts w:ascii="Courier New" w:hAnsi="Courier New"/>
          <w:color w:val="333333"/>
          <w:sz w:val="18"/>
        </w:rPr>
        <w:t xml:space="preserve">      video: ['VIDEO'],</w:t>
      </w:r>
    </w:p>
    <w:p>
      <w:pPr>
        <w:spacing w:before="0" w:after="0" w:line="220" w:lineRule="exact"/>
        <w:shd w:fill="F0F0F0" w:val="clear"/>
      </w:pPr>
      <w:r>
        <w:rPr>
          <w:rFonts w:ascii="Courier New" w:hAnsi="Courier New"/>
          <w:color w:val="333333"/>
          <w:sz w:val="18"/>
        </w:rPr>
        <w:t xml:space="preserve">      dating: [],  // Dating uses DatingProfile, not Content</w:t>
      </w:r>
    </w:p>
    <w:p>
      <w:pPr>
        <w:spacing w:before="0" w:after="0" w:line="220" w:lineRule="exact"/>
        <w:shd w:fill="F0F0F0" w:val="clear"/>
      </w:pPr>
      <w:r>
        <w:rPr>
          <w:rFonts w:ascii="Courier New" w:hAnsi="Courier New"/>
          <w:color w:val="333333"/>
          <w:sz w:val="18"/>
        </w:rPr>
        <w:t xml:space="preserve">      social: ['POST', 'EVENT'],</w:t>
      </w:r>
    </w:p>
    <w:p>
      <w:pPr>
        <w:spacing w:before="0" w:after="0" w:line="220" w:lineRule="exact"/>
        <w:shd w:fill="F0F0F0" w:val="clear"/>
      </w:pPr>
      <w:r>
        <w:rPr>
          <w:rFonts w:ascii="Courier New" w:hAnsi="Courier New"/>
          <w:color w:val="333333"/>
          <w:sz w:val="18"/>
        </w:rPr>
        <w:t xml:space="preserve">      shop: ['PRODUCT', 'WANTED_AD'],</w:t>
      </w:r>
    </w:p>
    <w:p>
      <w:pPr>
        <w:spacing w:before="0" w:after="0" w:line="220" w:lineRule="exact"/>
        <w:shd w:fill="F0F0F0" w:val="clear"/>
      </w:pPr>
      <w:r>
        <w:rPr>
          <w:rFonts w:ascii="Courier New" w:hAnsi="Courier New"/>
          <w:color w:val="333333"/>
          <w:sz w:val="18"/>
        </w:rPr>
        <w:t xml:space="preserve">      home: ['VIDEO', 'PRODUCT', 'POST', 'EVENT'],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const types = typeMap[tab];</w:t>
      </w:r>
    </w:p>
    <w:p>
      <w:pPr>
        <w:spacing w:before="0" w:after="0" w:line="220" w:lineRule="exact"/>
        <w:shd w:fill="F0F0F0" w:val="clear"/>
      </w:pPr>
      <w:r>
        <w:rPr>
          <w:rFonts w:ascii="Courier New" w:hAnsi="Courier New"/>
          <w:color w:val="333333"/>
          <w:sz w:val="18"/>
        </w:rPr>
        <w:t xml:space="preserve">    if (types.length &gt; 0) {</w:t>
      </w:r>
    </w:p>
    <w:p>
      <w:pPr>
        <w:spacing w:before="0" w:after="0" w:line="220" w:lineRule="exact"/>
        <w:shd w:fill="F0F0F0" w:val="clear"/>
      </w:pPr>
      <w:r>
        <w:rPr>
          <w:rFonts w:ascii="Courier New" w:hAnsi="Courier New"/>
          <w:color w:val="333333"/>
          <w:sz w:val="18"/>
        </w:rPr>
        <w:t xml:space="preserve">      qb.andWhere('content.type IN (:...types)', { types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Cursor-based pagination</w:t>
      </w:r>
    </w:p>
    <w:p>
      <w:pPr>
        <w:spacing w:before="0" w:after="0" w:line="220" w:lineRule="exact"/>
        <w:shd w:fill="F0F0F0" w:val="clear"/>
      </w:pPr>
      <w:r>
        <w:rPr>
          <w:rFonts w:ascii="Courier New" w:hAnsi="Courier New"/>
          <w:color w:val="333333"/>
          <w:sz w:val="18"/>
        </w:rPr>
        <w:t xml:space="preserve">    if (cursor) {</w:t>
      </w:r>
    </w:p>
    <w:p>
      <w:pPr>
        <w:spacing w:before="0" w:after="0" w:line="220" w:lineRule="exact"/>
        <w:shd w:fill="F0F0F0" w:val="clear"/>
      </w:pPr>
      <w:r>
        <w:rPr>
          <w:rFonts w:ascii="Courier New" w:hAnsi="Courier New"/>
          <w:color w:val="333333"/>
          <w:sz w:val="18"/>
        </w:rPr>
        <w:t xml:space="preserve">      qb.andWhere('content.createdAt &lt; (SELECT created_at FROM content WHERE id = :cursor)', { cursor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Ranking: multi-signal score</w:t>
      </w:r>
    </w:p>
    <w:p>
      <w:pPr>
        <w:spacing w:before="0" w:after="0" w:line="220" w:lineRule="exact"/>
        <w:shd w:fill="F0F0F0" w:val="clear"/>
      </w:pPr>
      <w:r>
        <w:rPr>
          <w:rFonts w:ascii="Courier New" w:hAnsi="Courier New"/>
          <w:color w:val="333333"/>
          <w:sz w:val="18"/>
        </w:rPr>
        <w:t xml:space="preserve">    qb.addSelect(`(</w:t>
      </w:r>
    </w:p>
    <w:p>
      <w:pPr>
        <w:spacing w:before="0" w:after="0" w:line="220" w:lineRule="exact"/>
        <w:shd w:fill="F0F0F0" w:val="clear"/>
      </w:pPr>
      <w:r>
        <w:rPr>
          <w:rFonts w:ascii="Courier New" w:hAnsi="Courier New"/>
          <w:color w:val="333333"/>
          <w:sz w:val="18"/>
        </w:rPr>
        <w:t xml:space="preserve">      -- Recency decay (exponential, half-life 24h)</w:t>
      </w:r>
    </w:p>
    <w:p>
      <w:pPr>
        <w:spacing w:before="0" w:after="0" w:line="220" w:lineRule="exact"/>
        <w:shd w:fill="F0F0F0" w:val="clear"/>
      </w:pPr>
      <w:r>
        <w:rPr>
          <w:rFonts w:ascii="Courier New" w:hAnsi="Courier New"/>
          <w:color w:val="333333"/>
          <w:sz w:val="18"/>
        </w:rPr>
        <w:t xml:space="preserve">      EXP(-0.693 * EXTRACT(EPOCH FROM (NOW() - content.created_at)) / 86400)</w:t>
      </w:r>
    </w:p>
    <w:p>
      <w:pPr>
        <w:spacing w:before="0" w:after="0" w:line="220" w:lineRule="exact"/>
        <w:shd w:fill="F0F0F0" w:val="clear"/>
      </w:pPr>
      <w:r>
        <w:rPr>
          <w:rFonts w:ascii="Courier New" w:hAnsi="Courier New"/>
          <w:color w:val="333333"/>
          <w:sz w:val="18"/>
        </w:rPr>
        <w:t xml:space="preserve">      -- Engagement signal</w:t>
      </w:r>
    </w:p>
    <w:p>
      <w:pPr>
        <w:spacing w:before="0" w:after="0" w:line="220" w:lineRule="exact"/>
        <w:shd w:fill="F0F0F0" w:val="clear"/>
      </w:pPr>
      <w:r>
        <w:rPr>
          <w:rFonts w:ascii="Courier New" w:hAnsi="Courier New"/>
          <w:color w:val="333333"/>
          <w:sz w:val="18"/>
        </w:rPr>
        <w:t xml:space="preserve">      + (content.like_count * 0.3 + content.comment_count * 0.5 + content.share_count * 0.8) * 0.001</w:t>
      </w:r>
    </w:p>
    <w:p>
      <w:pPr>
        <w:spacing w:before="0" w:after="0" w:line="220" w:lineRule="exact"/>
        <w:shd w:fill="F0F0F0" w:val="clear"/>
      </w:pPr>
      <w:r>
        <w:rPr>
          <w:rFonts w:ascii="Courier New" w:hAnsi="Courier New"/>
          <w:color w:val="333333"/>
          <w:sz w:val="18"/>
        </w:rPr>
        <w:t xml:space="preserve">      -- Tier boost</w:t>
      </w:r>
    </w:p>
    <w:p>
      <w:pPr>
        <w:spacing w:before="0" w:after="0" w:line="220" w:lineRule="exact"/>
        <w:shd w:fill="F0F0F0" w:val="clear"/>
      </w:pPr>
      <w:r>
        <w:rPr>
          <w:rFonts w:ascii="Courier New" w:hAnsi="Courier New"/>
          <w:color w:val="333333"/>
          <w:sz w:val="18"/>
        </w:rPr>
        <w:t xml:space="preserve">      + CASE content.tier</w:t>
      </w:r>
    </w:p>
    <w:p>
      <w:pPr>
        <w:spacing w:before="0" w:after="0" w:line="220" w:lineRule="exact"/>
        <w:shd w:fill="F0F0F0" w:val="clear"/>
      </w:pPr>
      <w:r>
        <w:rPr>
          <w:rFonts w:ascii="Courier New" w:hAnsi="Courier New"/>
          <w:color w:val="333333"/>
          <w:sz w:val="18"/>
        </w:rPr>
        <w:t xml:space="preserve">          WHEN 'VIP' THEN 0.25</w:t>
      </w:r>
    </w:p>
    <w:p>
      <w:pPr>
        <w:spacing w:before="0" w:after="0" w:line="220" w:lineRule="exact"/>
        <w:shd w:fill="F0F0F0" w:val="clear"/>
      </w:pPr>
      <w:r>
        <w:rPr>
          <w:rFonts w:ascii="Courier New" w:hAnsi="Courier New"/>
          <w:color w:val="333333"/>
          <w:sz w:val="18"/>
        </w:rPr>
        <w:t xml:space="preserve">          WHEN 'MEMBER' THEN 0.10</w:t>
      </w:r>
    </w:p>
    <w:p>
      <w:pPr>
        <w:spacing w:before="0" w:after="0" w:line="220" w:lineRule="exact"/>
        <w:shd w:fill="F0F0F0" w:val="clear"/>
      </w:pPr>
      <w:r>
        <w:rPr>
          <w:rFonts w:ascii="Courier New" w:hAnsi="Courier New"/>
          <w:color w:val="333333"/>
          <w:sz w:val="18"/>
        </w:rPr>
        <w:t xml:space="preserve">          WHEN 'BOOSTED' THEN 0.40</w:t>
      </w:r>
    </w:p>
    <w:p>
      <w:pPr>
        <w:spacing w:before="0" w:after="0" w:line="220" w:lineRule="exact"/>
        <w:shd w:fill="F0F0F0" w:val="clear"/>
      </w:pPr>
      <w:r>
        <w:rPr>
          <w:rFonts w:ascii="Courier New" w:hAnsi="Courier New"/>
          <w:color w:val="333333"/>
          <w:sz w:val="18"/>
        </w:rPr>
        <w:t xml:space="preserve">          ELSE 0</w:t>
      </w:r>
    </w:p>
    <w:p>
      <w:pPr>
        <w:spacing w:before="0" w:after="0" w:line="220" w:lineRule="exact"/>
        <w:shd w:fill="F0F0F0" w:val="clear"/>
      </w:pPr>
      <w:r>
        <w:rPr>
          <w:rFonts w:ascii="Courier New" w:hAnsi="Courier New"/>
          <w:color w:val="333333"/>
          <w:sz w:val="18"/>
        </w:rPr>
        <w:t xml:space="preserve">        END</w:t>
      </w:r>
    </w:p>
    <w:p>
      <w:pPr>
        <w:spacing w:before="0" w:after="0" w:line="220" w:lineRule="exact"/>
        <w:shd w:fill="F0F0F0" w:val="clear"/>
      </w:pPr>
      <w:r>
        <w:rPr>
          <w:rFonts w:ascii="Courier New" w:hAnsi="Courier New"/>
          <w:color w:val="333333"/>
          <w:sz w:val="18"/>
        </w:rPr>
        <w:t xml:space="preserve">    )`, 'rank_score');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qb.orderBy('rank_score', 'DESC')</w:t>
      </w:r>
    </w:p>
    <w:p>
      <w:pPr>
        <w:spacing w:before="0" w:after="0" w:line="220" w:lineRule="exact"/>
        <w:shd w:fill="F0F0F0" w:val="clear"/>
      </w:pPr>
      <w:r>
        <w:rPr>
          <w:rFonts w:ascii="Courier New" w:hAnsi="Courier New"/>
          <w:color w:val="333333"/>
          <w:sz w:val="18"/>
        </w:rPr>
        <w:t xml:space="preserve">      .take(limit);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return qb.getMany();</w:t>
      </w:r>
    </w:p>
    <w:p>
      <w:pPr>
        <w:spacing w:before="0" w:after="0" w:line="220" w:lineRule="exact"/>
        <w:shd w:fill="F0F0F0" w:val="clear"/>
      </w:pPr>
      <w:r>
        <w:rPr>
          <w:rFonts w:ascii="Courier New" w:hAnsi="Courier New"/>
          <w:color w:val="333333"/>
          <w:sz w:val="18"/>
        </w:rPr>
        <w:t xml:space="preserve">  }</w:t>
      </w:r>
    </w:p>
    <w:p>
      <w:pPr>
        <w:spacing w:before="0" w:after="80" w:line="220" w:lineRule="exact"/>
        <w:shd w:fill="F0F0F0" w:val="clear"/>
      </w:pPr>
      <w:r>
        <w:rPr>
          <w:rFonts w:ascii="Courier New" w:hAnsi="Courier New"/>
          <w:color w:val="333333"/>
          <w:sz w:val="18"/>
        </w:rPr>
        <w:t>}</w:t>
      </w:r>
    </w:p>
    <w:p>
      <w:pPr>
        <w:shd w:fill="3A7CBD" w:val="clear"/>
        <w:spacing w:before="200" w:after="160"/>
      </w:pPr>
      <w:r>
        <w:rPr>
          <w:rFonts w:ascii="Calibri" w:hAnsi="Calibri"/>
          <w:b/>
          <w:color w:val="FFFFFF"/>
          <w:sz w:val="26"/>
        </w:rPr>
        <w:t xml:space="preserve">  Ranking Signals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Signal</w:t>
            </w:r>
          </w:p>
        </w:tc>
        <w:tc>
          <w:tcPr>
            <w:tcW w:type="dxa" w:w="2351"/>
            <w:shd w:fill="2D5F8A" w:val="clear"/>
          </w:tcPr>
          <w:p>
            <w:r/>
            <w:r>
              <w:rPr>
                <w:rFonts w:ascii="Calibri" w:hAnsi="Calibri"/>
                <w:b/>
                <w:color w:val="FFFFFF"/>
                <w:sz w:val="20"/>
              </w:rPr>
              <w:t>Weight</w:t>
            </w:r>
          </w:p>
        </w:tc>
        <w:tc>
          <w:tcPr>
            <w:tcW w:type="dxa" w:w="2351"/>
            <w:shd w:fill="2D5F8A" w:val="clear"/>
          </w:tcPr>
          <w:p>
            <w:r/>
            <w:r>
              <w:rPr>
                <w:rFonts w:ascii="Calibri" w:hAnsi="Calibri"/>
                <w:b/>
                <w:color w:val="FFFFFF"/>
                <w:sz w:val="20"/>
              </w:rPr>
              <w:t>Source</w:t>
            </w:r>
          </w:p>
        </w:tc>
        <w:tc>
          <w:tcPr>
            <w:tcW w:type="dxa" w:w="2351"/>
            <w:shd w:fill="2D5F8A" w:val="clear"/>
          </w:tcPr>
          <w:p>
            <w:r/>
            <w:r>
              <w:rPr>
                <w:rFonts w:ascii="Calibri" w:hAnsi="Calibri"/>
                <w:b/>
                <w:color w:val="FFFFFF"/>
                <w:sz w:val="20"/>
              </w:rPr>
              <w:t>Notes</w:t>
            </w:r>
          </w:p>
        </w:tc>
      </w:tr>
      <w:tr>
        <w:tc>
          <w:tcPr>
            <w:tcW w:type="dxa" w:w="2351"/>
          </w:tcPr>
          <w:p>
            <w:r/>
            <w:r>
              <w:rPr>
                <w:color w:val="333333"/>
                <w:sz w:val="20"/>
              </w:rPr>
              <w:t>Recency</w:t>
            </w:r>
          </w:p>
        </w:tc>
        <w:tc>
          <w:tcPr>
            <w:tcW w:type="dxa" w:w="2351"/>
          </w:tcPr>
          <w:p>
            <w:r/>
            <w:r>
              <w:rPr>
                <w:color w:val="333333"/>
                <w:sz w:val="20"/>
              </w:rPr>
              <w:t>Primary</w:t>
            </w:r>
          </w:p>
        </w:tc>
        <w:tc>
          <w:tcPr>
            <w:tcW w:type="dxa" w:w="2351"/>
          </w:tcPr>
          <w:p>
            <w:r/>
            <w:r>
              <w:rPr>
                <w:rFonts w:ascii="Courier New" w:hAnsi="Courier New"/>
                <w:color w:val="C7254E"/>
                <w:sz w:val="18"/>
              </w:rPr>
              <w:t>content.createdAt</w:t>
            </w:r>
          </w:p>
        </w:tc>
        <w:tc>
          <w:tcPr>
            <w:tcW w:type="dxa" w:w="2351"/>
          </w:tcPr>
          <w:p>
            <w:r/>
            <w:r>
              <w:rPr>
                <w:color w:val="333333"/>
                <w:sz w:val="20"/>
              </w:rPr>
              <w:t>Exponential decay, half-life 24 hours. Recent content ranks higher.</w:t>
            </w:r>
          </w:p>
        </w:tc>
      </w:tr>
      <w:tr>
        <w:tc>
          <w:tcPr>
            <w:tcW w:type="dxa" w:w="2351"/>
            <w:shd w:fill="E8F0FE" w:val="clear"/>
          </w:tcPr>
          <w:p>
            <w:r/>
            <w:r>
              <w:rPr>
                <w:color w:val="333333"/>
                <w:sz w:val="20"/>
              </w:rPr>
              <w:t>Engagement</w:t>
            </w:r>
          </w:p>
        </w:tc>
        <w:tc>
          <w:tcPr>
            <w:tcW w:type="dxa" w:w="2351"/>
            <w:shd w:fill="E8F0FE" w:val="clear"/>
          </w:tcPr>
          <w:p>
            <w:r/>
            <w:r>
              <w:rPr>
                <w:color w:val="333333"/>
                <w:sz w:val="20"/>
              </w:rPr>
              <w:t>Secondary</w:t>
            </w:r>
          </w:p>
        </w:tc>
        <w:tc>
          <w:tcPr>
            <w:tcW w:type="dxa" w:w="2351"/>
            <w:shd w:fill="E8F0FE" w:val="clear"/>
          </w:tcPr>
          <w:p>
            <w:r/>
            <w:r>
              <w:rPr>
                <w:rFonts w:ascii="Courier New" w:hAnsi="Courier New"/>
                <w:color w:val="C7254E"/>
                <w:sz w:val="18"/>
              </w:rPr>
              <w:t>likeCount</w:t>
            </w:r>
            <w:r>
              <w:rPr>
                <w:color w:val="333333"/>
                <w:sz w:val="20"/>
              </w:rPr>
              <w:t xml:space="preserve">, </w:t>
            </w:r>
            <w:r>
              <w:rPr>
                <w:rFonts w:ascii="Courier New" w:hAnsi="Courier New"/>
                <w:color w:val="C7254E"/>
                <w:sz w:val="18"/>
              </w:rPr>
              <w:t>commentCount</w:t>
            </w:r>
            <w:r>
              <w:rPr>
                <w:color w:val="333333"/>
                <w:sz w:val="20"/>
              </w:rPr>
              <w:t xml:space="preserve">, </w:t>
            </w:r>
            <w:r>
              <w:rPr>
                <w:rFonts w:ascii="Courier New" w:hAnsi="Courier New"/>
                <w:color w:val="C7254E"/>
                <w:sz w:val="18"/>
              </w:rPr>
              <w:t>shareCount</w:t>
            </w:r>
          </w:p>
        </w:tc>
        <w:tc>
          <w:tcPr>
            <w:tcW w:type="dxa" w:w="2351"/>
            <w:shd w:fill="E8F0FE" w:val="clear"/>
          </w:tcPr>
          <w:p>
            <w:r/>
            <w:r>
              <w:rPr>
                <w:color w:val="333333"/>
                <w:sz w:val="20"/>
              </w:rPr>
              <w:t>Weighted: shares &gt; comments &gt; likes. Normalised to 0-1 range.</w:t>
            </w:r>
          </w:p>
        </w:tc>
      </w:tr>
      <w:tr>
        <w:tc>
          <w:tcPr>
            <w:tcW w:type="dxa" w:w="2351"/>
          </w:tcPr>
          <w:p>
            <w:r/>
            <w:r>
              <w:rPr>
                <w:color w:val="333333"/>
                <w:sz w:val="20"/>
              </w:rPr>
              <w:t>Creator relevance</w:t>
            </w:r>
          </w:p>
        </w:tc>
        <w:tc>
          <w:tcPr>
            <w:tcW w:type="dxa" w:w="2351"/>
          </w:tcPr>
          <w:p>
            <w:r/>
            <w:r>
              <w:rPr>
                <w:color w:val="333333"/>
                <w:sz w:val="20"/>
              </w:rPr>
              <w:t>Tertiary</w:t>
            </w:r>
          </w:p>
        </w:tc>
        <w:tc>
          <w:tcPr>
            <w:tcW w:type="dxa" w:w="2351"/>
          </w:tcPr>
          <w:p>
            <w:r/>
            <w:r>
              <w:rPr>
                <w:rFonts w:ascii="Courier New" w:hAnsi="Courier New"/>
                <w:color w:val="C7254E"/>
                <w:sz w:val="18"/>
              </w:rPr>
              <w:t>Connection</w:t>
            </w:r>
            <w:r>
              <w:rPr>
                <w:color w:val="333333"/>
                <w:sz w:val="20"/>
              </w:rPr>
              <w:t xml:space="preserve"> table</w:t>
            </w:r>
          </w:p>
        </w:tc>
        <w:tc>
          <w:tcPr>
            <w:tcW w:type="dxa" w:w="2351"/>
          </w:tcPr>
          <w:p>
            <w:r/>
            <w:r>
              <w:rPr>
                <w:color w:val="333333"/>
                <w:sz w:val="20"/>
              </w:rPr>
              <w:t>Content from followed creators gets a boost. Requires subquery or JOIN.</w:t>
            </w:r>
          </w:p>
        </w:tc>
      </w:tr>
      <w:tr>
        <w:tc>
          <w:tcPr>
            <w:tcW w:type="dxa" w:w="2351"/>
            <w:shd w:fill="E8F0FE" w:val="clear"/>
          </w:tcPr>
          <w:p>
            <w:r/>
            <w:r>
              <w:rPr>
                <w:color w:val="333333"/>
                <w:sz w:val="20"/>
              </w:rPr>
              <w:t>Content type weight</w:t>
            </w:r>
          </w:p>
        </w:tc>
        <w:tc>
          <w:tcPr>
            <w:tcW w:type="dxa" w:w="2351"/>
            <w:shd w:fill="E8F0FE" w:val="clear"/>
          </w:tcPr>
          <w:p>
            <w:r/>
            <w:r>
              <w:rPr>
                <w:color w:val="333333"/>
                <w:sz w:val="20"/>
              </w:rPr>
              <w:t>Quaternary</w:t>
            </w:r>
          </w:p>
        </w:tc>
        <w:tc>
          <w:tcPr>
            <w:tcW w:type="dxa" w:w="2351"/>
            <w:shd w:fill="E8F0FE" w:val="clear"/>
          </w:tcPr>
          <w:p>
            <w:r/>
            <w:r>
              <w:rPr>
                <w:rFonts w:ascii="Courier New" w:hAnsi="Courier New"/>
                <w:color w:val="C7254E"/>
                <w:sz w:val="18"/>
              </w:rPr>
              <w:t>UserPreferences</w:t>
            </w:r>
          </w:p>
        </w:tc>
        <w:tc>
          <w:tcPr>
            <w:tcW w:type="dxa" w:w="2351"/>
            <w:shd w:fill="E8F0FE" w:val="clear"/>
          </w:tcPr>
          <w:p>
            <w:r/>
            <w:r>
              <w:rPr>
                <w:color w:val="333333"/>
                <w:sz w:val="20"/>
              </w:rPr>
              <w:t>Users who watch more videos see more videos. Weights from 0-1 per type.</w:t>
            </w:r>
          </w:p>
        </w:tc>
      </w:tr>
      <w:tr>
        <w:tc>
          <w:tcPr>
            <w:tcW w:type="dxa" w:w="2351"/>
          </w:tcPr>
          <w:p>
            <w:r/>
            <w:r>
              <w:rPr>
                <w:color w:val="333333"/>
                <w:sz w:val="20"/>
              </w:rPr>
              <w:t>Proximity</w:t>
            </w:r>
          </w:p>
        </w:tc>
        <w:tc>
          <w:tcPr>
            <w:tcW w:type="dxa" w:w="2351"/>
          </w:tcPr>
          <w:p>
            <w:r/>
            <w:r>
              <w:rPr>
                <w:color w:val="333333"/>
                <w:sz w:val="20"/>
              </w:rPr>
              <w:t>Conditional</w:t>
            </w:r>
          </w:p>
        </w:tc>
        <w:tc>
          <w:tcPr>
            <w:tcW w:type="dxa" w:w="2351"/>
          </w:tcPr>
          <w:p>
            <w:r/>
            <w:r>
              <w:rPr>
                <w:color w:val="333333"/>
                <w:sz w:val="20"/>
              </w:rPr>
              <w:t xml:space="preserve">PostGIS </w:t>
            </w:r>
            <w:r>
              <w:rPr>
                <w:rFonts w:ascii="Courier New" w:hAnsi="Courier New"/>
                <w:color w:val="C7254E"/>
                <w:sz w:val="18"/>
              </w:rPr>
              <w:t>ST_DWithin</w:t>
            </w:r>
          </w:p>
        </w:tc>
        <w:tc>
          <w:tcPr>
            <w:tcW w:type="dxa" w:w="2351"/>
          </w:tcPr>
          <w:p>
            <w:r/>
            <w:r>
              <w:rPr>
                <w:color w:val="333333"/>
                <w:sz w:val="20"/>
              </w:rPr>
              <w:t xml:space="preserve">Only for location-aware content (Shop, Events, WantedAds). Uses </w:t>
            </w:r>
            <w:r>
              <w:rPr>
                <w:rFonts w:ascii="Courier New" w:hAnsi="Courier New"/>
                <w:color w:val="C7254E"/>
                <w:sz w:val="18"/>
              </w:rPr>
              <w:t>content.location</w:t>
            </w:r>
            <w:r>
              <w:rPr>
                <w:color w:val="333333"/>
                <w:sz w:val="20"/>
              </w:rPr>
              <w:t>.</w:t>
            </w:r>
          </w:p>
        </w:tc>
      </w:tr>
      <w:tr>
        <w:tc>
          <w:tcPr>
            <w:tcW w:type="dxa" w:w="2351"/>
            <w:shd w:fill="E8F0FE" w:val="clear"/>
          </w:tcPr>
          <w:p>
            <w:r/>
            <w:r>
              <w:rPr>
                <w:color w:val="333333"/>
                <w:sz w:val="20"/>
              </w:rPr>
              <w:t>Tier boost</w:t>
            </w:r>
          </w:p>
        </w:tc>
        <w:tc>
          <w:tcPr>
            <w:tcW w:type="dxa" w:w="2351"/>
            <w:shd w:fill="E8F0FE" w:val="clear"/>
          </w:tcPr>
          <w:p>
            <w:r/>
            <w:r>
              <w:rPr>
                <w:color w:val="333333"/>
                <w:sz w:val="20"/>
              </w:rPr>
              <w:t>Additive</w:t>
            </w:r>
          </w:p>
        </w:tc>
        <w:tc>
          <w:tcPr>
            <w:tcW w:type="dxa" w:w="2351"/>
            <w:shd w:fill="E8F0FE" w:val="clear"/>
          </w:tcPr>
          <w:p>
            <w:r/>
            <w:r>
              <w:rPr>
                <w:rFonts w:ascii="Courier New" w:hAnsi="Courier New"/>
                <w:color w:val="C7254E"/>
                <w:sz w:val="18"/>
              </w:rPr>
              <w:t>Content.tier</w:t>
            </w:r>
          </w:p>
        </w:tc>
        <w:tc>
          <w:tcPr>
            <w:tcW w:type="dxa" w:w="2351"/>
            <w:shd w:fill="E8F0FE" w:val="clear"/>
          </w:tcPr>
          <w:p>
            <w:r/>
            <w:r>
              <w:rPr>
                <w:color w:val="333333"/>
                <w:sz w:val="20"/>
              </w:rPr>
              <w:t>FREE=0, MEMBER=+0.10, VIP=+0.25, BOOSTED=+0.40</w:t>
            </w:r>
          </w:p>
        </w:tc>
      </w:tr>
    </w:tbl>
    <w:p/>
    <w:p>
      <w:pPr>
        <w:shd w:fill="3A7CBD" w:val="clear"/>
        <w:spacing w:before="200" w:after="160"/>
      </w:pPr>
      <w:r>
        <w:rPr>
          <w:rFonts w:ascii="Calibri" w:hAnsi="Calibri"/>
          <w:b/>
          <w:color w:val="FFFFFF"/>
          <w:sz w:val="26"/>
        </w:rPr>
        <w:t xml:space="preserve">  Caching Strategy</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Cache</w:t>
            </w:r>
          </w:p>
        </w:tc>
        <w:tc>
          <w:tcPr>
            <w:tcW w:type="dxa" w:w="2351"/>
            <w:shd w:fill="2D5F8A" w:val="clear"/>
          </w:tcPr>
          <w:p>
            <w:r/>
            <w:r>
              <w:rPr>
                <w:rFonts w:ascii="Calibri" w:hAnsi="Calibri"/>
                <w:b/>
                <w:color w:val="FFFFFF"/>
                <w:sz w:val="20"/>
              </w:rPr>
              <w:t>Key Pattern</w:t>
            </w:r>
          </w:p>
        </w:tc>
        <w:tc>
          <w:tcPr>
            <w:tcW w:type="dxa" w:w="2351"/>
            <w:shd w:fill="2D5F8A" w:val="clear"/>
          </w:tcPr>
          <w:p>
            <w:r/>
            <w:r>
              <w:rPr>
                <w:rFonts w:ascii="Calibri" w:hAnsi="Calibri"/>
                <w:b/>
                <w:color w:val="FFFFFF"/>
                <w:sz w:val="20"/>
              </w:rPr>
              <w:t>TTL</w:t>
            </w:r>
          </w:p>
        </w:tc>
        <w:tc>
          <w:tcPr>
            <w:tcW w:type="dxa" w:w="2351"/>
            <w:shd w:fill="2D5F8A" w:val="clear"/>
          </w:tcPr>
          <w:p>
            <w:r/>
            <w:r>
              <w:rPr>
                <w:rFonts w:ascii="Calibri" w:hAnsi="Calibri"/>
                <w:b/>
                <w:color w:val="FFFFFF"/>
                <w:sz w:val="20"/>
              </w:rPr>
              <w:t>Invalidation</w:t>
            </w:r>
          </w:p>
        </w:tc>
      </w:tr>
      <w:tr>
        <w:tc>
          <w:tcPr>
            <w:tcW w:type="dxa" w:w="2351"/>
          </w:tcPr>
          <w:p>
            <w:r/>
            <w:r>
              <w:rPr>
                <w:color w:val="333333"/>
                <w:sz w:val="20"/>
              </w:rPr>
              <w:t>Block list</w:t>
            </w:r>
          </w:p>
        </w:tc>
        <w:tc>
          <w:tcPr>
            <w:tcW w:type="dxa" w:w="2351"/>
          </w:tcPr>
          <w:p>
            <w:r/>
            <w:r>
              <w:rPr>
                <w:rFonts w:ascii="Courier New" w:hAnsi="Courier New"/>
                <w:color w:val="C7254E"/>
                <w:sz w:val="18"/>
              </w:rPr>
              <w:t>blocks:{userId}</w:t>
            </w:r>
          </w:p>
        </w:tc>
        <w:tc>
          <w:tcPr>
            <w:tcW w:type="dxa" w:w="2351"/>
          </w:tcPr>
          <w:p>
            <w:r/>
            <w:r>
              <w:rPr>
                <w:color w:val="333333"/>
                <w:sz w:val="20"/>
              </w:rPr>
              <w:t>5 min</w:t>
            </w:r>
          </w:p>
        </w:tc>
        <w:tc>
          <w:tcPr>
            <w:tcW w:type="dxa" w:w="2351"/>
          </w:tcPr>
          <w:p>
            <w:r/>
            <w:r>
              <w:rPr>
                <w:color w:val="333333"/>
                <w:sz w:val="20"/>
              </w:rPr>
              <w:t>On block/unblock event</w:t>
            </w:r>
          </w:p>
        </w:tc>
      </w:tr>
      <w:tr>
        <w:tc>
          <w:tcPr>
            <w:tcW w:type="dxa" w:w="2351"/>
            <w:shd w:fill="E8F0FE" w:val="clear"/>
          </w:tcPr>
          <w:p>
            <w:r/>
            <w:r>
              <w:rPr>
                <w:color w:val="333333"/>
                <w:sz w:val="20"/>
              </w:rPr>
              <w:t>User preferences</w:t>
            </w:r>
          </w:p>
        </w:tc>
        <w:tc>
          <w:tcPr>
            <w:tcW w:type="dxa" w:w="2351"/>
            <w:shd w:fill="E8F0FE" w:val="clear"/>
          </w:tcPr>
          <w:p>
            <w:r/>
            <w:r>
              <w:rPr>
                <w:rFonts w:ascii="Courier New" w:hAnsi="Courier New"/>
                <w:color w:val="C7254E"/>
                <w:sz w:val="18"/>
              </w:rPr>
              <w:t>prefs:{userId}</w:t>
            </w:r>
          </w:p>
        </w:tc>
        <w:tc>
          <w:tcPr>
            <w:tcW w:type="dxa" w:w="2351"/>
            <w:shd w:fill="E8F0FE" w:val="clear"/>
          </w:tcPr>
          <w:p>
            <w:r/>
            <w:r>
              <w:rPr>
                <w:color w:val="333333"/>
                <w:sz w:val="20"/>
              </w:rPr>
              <w:t>15 min</w:t>
            </w:r>
          </w:p>
        </w:tc>
        <w:tc>
          <w:tcPr>
            <w:tcW w:type="dxa" w:w="2351"/>
            <w:shd w:fill="E8F0FE" w:val="clear"/>
          </w:tcPr>
          <w:p>
            <w:r/>
            <w:r>
              <w:rPr>
                <w:color w:val="333333"/>
                <w:sz w:val="20"/>
              </w:rPr>
              <w:t>On preference update</w:t>
            </w:r>
          </w:p>
        </w:tc>
      </w:tr>
      <w:tr>
        <w:tc>
          <w:tcPr>
            <w:tcW w:type="dxa" w:w="2351"/>
          </w:tcPr>
          <w:p>
            <w:r/>
            <w:r>
              <w:rPr>
                <w:color w:val="333333"/>
                <w:sz w:val="20"/>
              </w:rPr>
              <w:t>Feed page</w:t>
            </w:r>
          </w:p>
        </w:tc>
        <w:tc>
          <w:tcPr>
            <w:tcW w:type="dxa" w:w="2351"/>
          </w:tcPr>
          <w:p>
            <w:r/>
            <w:r>
              <w:rPr>
                <w:rFonts w:ascii="Courier New" w:hAnsi="Courier New"/>
                <w:color w:val="C7254E"/>
                <w:sz w:val="18"/>
              </w:rPr>
              <w:t>feed:{userId}:{tab}:{cursor}</w:t>
            </w:r>
          </w:p>
        </w:tc>
        <w:tc>
          <w:tcPr>
            <w:tcW w:type="dxa" w:w="2351"/>
          </w:tcPr>
          <w:p>
            <w:r/>
            <w:r>
              <w:rPr>
                <w:color w:val="333333"/>
                <w:sz w:val="20"/>
              </w:rPr>
              <w:t>60 sec</w:t>
            </w:r>
          </w:p>
        </w:tc>
        <w:tc>
          <w:tcPr>
            <w:tcW w:type="dxa" w:w="2351"/>
          </w:tcPr>
          <w:p>
            <w:r/>
            <w:r>
              <w:rPr>
                <w:color w:val="333333"/>
                <w:sz w:val="20"/>
              </w:rPr>
              <w:t>On new content creation (invalidate tab)</w:t>
            </w:r>
          </w:p>
        </w:tc>
      </w:tr>
      <w:tr>
        <w:tc>
          <w:tcPr>
            <w:tcW w:type="dxa" w:w="2351"/>
            <w:shd w:fill="E8F0FE" w:val="clear"/>
          </w:tcPr>
          <w:p>
            <w:r/>
            <w:r>
              <w:rPr>
                <w:color w:val="333333"/>
                <w:sz w:val="20"/>
              </w:rPr>
              <w:t>Trending content</w:t>
            </w:r>
          </w:p>
        </w:tc>
        <w:tc>
          <w:tcPr>
            <w:tcW w:type="dxa" w:w="2351"/>
            <w:shd w:fill="E8F0FE" w:val="clear"/>
          </w:tcPr>
          <w:p>
            <w:r/>
            <w:r>
              <w:rPr>
                <w:rFonts w:ascii="Courier New" w:hAnsi="Courier New"/>
                <w:color w:val="C7254E"/>
                <w:sz w:val="18"/>
              </w:rPr>
              <w:t>trending:{tab}</w:t>
            </w:r>
          </w:p>
        </w:tc>
        <w:tc>
          <w:tcPr>
            <w:tcW w:type="dxa" w:w="2351"/>
            <w:shd w:fill="E8F0FE" w:val="clear"/>
          </w:tcPr>
          <w:p>
            <w:r/>
            <w:r>
              <w:rPr>
                <w:color w:val="333333"/>
                <w:sz w:val="20"/>
              </w:rPr>
              <w:t>5 min</w:t>
            </w:r>
          </w:p>
        </w:tc>
        <w:tc>
          <w:tcPr>
            <w:tcW w:type="dxa" w:w="2351"/>
            <w:shd w:fill="E8F0FE" w:val="clear"/>
          </w:tcPr>
          <w:p>
            <w:r/>
            <w:r>
              <w:rPr>
                <w:color w:val="333333"/>
                <w:sz w:val="20"/>
              </w:rPr>
              <w:t>Recalculated by background job</w:t>
            </w:r>
          </w:p>
        </w:tc>
      </w:tr>
      <w:tr>
        <w:tc>
          <w:tcPr>
            <w:tcW w:type="dxa" w:w="2351"/>
          </w:tcPr>
          <w:p>
            <w:r/>
            <w:r>
              <w:rPr>
                <w:color w:val="333333"/>
                <w:sz w:val="20"/>
              </w:rPr>
              <w:t>Creator profile</w:t>
            </w:r>
          </w:p>
        </w:tc>
        <w:tc>
          <w:tcPr>
            <w:tcW w:type="dxa" w:w="2351"/>
          </w:tcPr>
          <w:p>
            <w:r/>
            <w:r>
              <w:rPr>
                <w:rFonts w:ascii="Courier New" w:hAnsi="Courier New"/>
                <w:color w:val="C7254E"/>
                <w:sz w:val="18"/>
              </w:rPr>
              <w:t>creator:{userId}</w:t>
            </w:r>
          </w:p>
        </w:tc>
        <w:tc>
          <w:tcPr>
            <w:tcW w:type="dxa" w:w="2351"/>
          </w:tcPr>
          <w:p>
            <w:r/>
            <w:r>
              <w:rPr>
                <w:color w:val="333333"/>
                <w:sz w:val="20"/>
              </w:rPr>
              <w:t>10 min</w:t>
            </w:r>
          </w:p>
        </w:tc>
        <w:tc>
          <w:tcPr>
            <w:tcW w:type="dxa" w:w="2351"/>
          </w:tcPr>
          <w:p>
            <w:r/>
            <w:r>
              <w:rPr>
                <w:color w:val="333333"/>
                <w:sz w:val="20"/>
              </w:rPr>
              <w:t>On profile update</w:t>
            </w:r>
          </w:p>
        </w:tc>
      </w:tr>
    </w:tbl>
    <w:p/>
    <w:p>
      <w:pPr>
        <w:shd w:fill="3A7CBD" w:val="clear"/>
        <w:spacing w:before="200" w:after="160"/>
      </w:pPr>
      <w:r>
        <w:rPr>
          <w:rFonts w:ascii="Calibri" w:hAnsi="Calibri"/>
          <w:b/>
          <w:color w:val="FFFFFF"/>
          <w:sz w:val="26"/>
        </w:rPr>
        <w:t xml:space="preserve">  ViewEntity for Trending</w:t>
      </w:r>
    </w:p>
    <w:p>
      <w:r>
        <w:rPr>
          <w:color w:val="333333"/>
          <w:sz w:val="22"/>
        </w:rPr>
        <w:t xml:space="preserve">TypeORM's </w:t>
      </w:r>
      <w:r>
        <w:rPr>
          <w:rFonts w:ascii="Courier New" w:hAnsi="Courier New"/>
          <w:color w:val="C7254E"/>
          <w:sz w:val="18"/>
        </w:rPr>
        <w:t>@ViewEntity()</w:t>
      </w:r>
      <w:r>
        <w:rPr>
          <w:color w:val="333333"/>
          <w:sz w:val="22"/>
        </w:rPr>
        <w:t xml:space="preserve"> can pre-compute trending feeds:</w:t>
      </w:r>
    </w:p>
    <w:p>
      <w:pPr>
        <w:spacing w:before="80" w:after="0" w:line="220" w:lineRule="exact"/>
        <w:shd w:fill="F0F0F0" w:val="clear"/>
      </w:pPr>
      <w:r>
        <w:rPr>
          <w:rFonts w:ascii="Courier New" w:hAnsi="Courier New"/>
          <w:color w:val="333333"/>
          <w:sz w:val="18"/>
        </w:rPr>
        <w:t>@ViewEntity({</w:t>
      </w:r>
    </w:p>
    <w:p>
      <w:pPr>
        <w:spacing w:before="0" w:after="0" w:line="220" w:lineRule="exact"/>
        <w:shd w:fill="F0F0F0" w:val="clear"/>
      </w:pPr>
      <w:r>
        <w:rPr>
          <w:rFonts w:ascii="Courier New" w:hAnsi="Courier New"/>
          <w:color w:val="333333"/>
          <w:sz w:val="18"/>
        </w:rPr>
        <w:t xml:space="preserve">  expression: `</w:t>
      </w:r>
    </w:p>
    <w:p>
      <w:pPr>
        <w:spacing w:before="0" w:after="0" w:line="220" w:lineRule="exact"/>
        <w:shd w:fill="F0F0F0" w:val="clear"/>
      </w:pPr>
      <w:r>
        <w:rPr>
          <w:rFonts w:ascii="Courier New" w:hAnsi="Courier New"/>
          <w:color w:val="333333"/>
          <w:sz w:val="18"/>
        </w:rPr>
        <w:t xml:space="preserve">    SELECT</w:t>
      </w:r>
    </w:p>
    <w:p>
      <w:pPr>
        <w:spacing w:before="0" w:after="0" w:line="220" w:lineRule="exact"/>
        <w:shd w:fill="F0F0F0" w:val="clear"/>
      </w:pPr>
      <w:r>
        <w:rPr>
          <w:rFonts w:ascii="Courier New" w:hAnsi="Courier New"/>
          <w:color w:val="333333"/>
          <w:sz w:val="18"/>
        </w:rPr>
        <w:t xml:space="preserve">      content.id,</w:t>
      </w:r>
    </w:p>
    <w:p>
      <w:pPr>
        <w:spacing w:before="0" w:after="0" w:line="220" w:lineRule="exact"/>
        <w:shd w:fill="F0F0F0" w:val="clear"/>
      </w:pPr>
      <w:r>
        <w:rPr>
          <w:rFonts w:ascii="Courier New" w:hAnsi="Courier New"/>
          <w:color w:val="333333"/>
          <w:sz w:val="18"/>
        </w:rPr>
        <w:t xml:space="preserve">      content.type,</w:t>
      </w:r>
    </w:p>
    <w:p>
      <w:pPr>
        <w:spacing w:before="0" w:after="0" w:line="220" w:lineRule="exact"/>
        <w:shd w:fill="F0F0F0" w:val="clear"/>
      </w:pPr>
      <w:r>
        <w:rPr>
          <w:rFonts w:ascii="Courier New" w:hAnsi="Courier New"/>
          <w:color w:val="333333"/>
          <w:sz w:val="18"/>
        </w:rPr>
        <w:t xml:space="preserve">      content.creator_id,</w:t>
      </w:r>
    </w:p>
    <w:p>
      <w:pPr>
        <w:spacing w:before="0" w:after="0" w:line="220" w:lineRule="exact"/>
        <w:shd w:fill="F0F0F0" w:val="clear"/>
      </w:pPr>
      <w:r>
        <w:rPr>
          <w:rFonts w:ascii="Courier New" w:hAnsi="Courier New"/>
          <w:color w:val="333333"/>
          <w:sz w:val="18"/>
        </w:rPr>
        <w:t xml:space="preserve">      content.created_at,</w:t>
      </w:r>
    </w:p>
    <w:p>
      <w:pPr>
        <w:spacing w:before="0" w:after="0" w:line="220" w:lineRule="exact"/>
        <w:shd w:fill="F0F0F0" w:val="clear"/>
      </w:pPr>
      <w:r>
        <w:rPr>
          <w:rFonts w:ascii="Courier New" w:hAnsi="Courier New"/>
          <w:color w:val="333333"/>
          <w:sz w:val="18"/>
        </w:rPr>
        <w:t xml:space="preserve">      (content.like_count * 0.3 + content.comment_count * 0.5 + content.share_count * 0.8)</w:t>
      </w:r>
    </w:p>
    <w:p>
      <w:pPr>
        <w:spacing w:before="0" w:after="0" w:line="220" w:lineRule="exact"/>
        <w:shd w:fill="F0F0F0" w:val="clear"/>
      </w:pPr>
      <w:r>
        <w:rPr>
          <w:rFonts w:ascii="Courier New" w:hAnsi="Courier New"/>
          <w:color w:val="333333"/>
          <w:sz w:val="18"/>
        </w:rPr>
        <w:t xml:space="preserve">        * EXP(-0.693 * EXTRACT(EPOCH FROM (NOW() - content.created_at)) / 86400)</w:t>
      </w:r>
    </w:p>
    <w:p>
      <w:pPr>
        <w:spacing w:before="0" w:after="0" w:line="220" w:lineRule="exact"/>
        <w:shd w:fill="F0F0F0" w:val="clear"/>
      </w:pPr>
      <w:r>
        <w:rPr>
          <w:rFonts w:ascii="Courier New" w:hAnsi="Courier New"/>
          <w:color w:val="333333"/>
          <w:sz w:val="18"/>
        </w:rPr>
        <w:t xml:space="preserve">        AS trending_score</w:t>
      </w:r>
    </w:p>
    <w:p>
      <w:pPr>
        <w:spacing w:before="0" w:after="0" w:line="220" w:lineRule="exact"/>
        <w:shd w:fill="F0F0F0" w:val="clear"/>
      </w:pPr>
      <w:r>
        <w:rPr>
          <w:rFonts w:ascii="Courier New" w:hAnsi="Courier New"/>
          <w:color w:val="333333"/>
          <w:sz w:val="18"/>
        </w:rPr>
        <w:t xml:space="preserve">    FROM content</w:t>
      </w:r>
    </w:p>
    <w:p>
      <w:pPr>
        <w:spacing w:before="0" w:after="0" w:line="220" w:lineRule="exact"/>
        <w:shd w:fill="F0F0F0" w:val="clear"/>
      </w:pPr>
      <w:r>
        <w:rPr>
          <w:rFonts w:ascii="Courier New" w:hAnsi="Courier New"/>
          <w:color w:val="333333"/>
          <w:sz w:val="18"/>
        </w:rPr>
        <w:t xml:space="preserve">    WHERE content.status = 'ACTIVE'</w:t>
      </w:r>
    </w:p>
    <w:p>
      <w:pPr>
        <w:spacing w:before="0" w:after="0" w:line="220" w:lineRule="exact"/>
        <w:shd w:fill="F0F0F0" w:val="clear"/>
      </w:pPr>
      <w:r>
        <w:rPr>
          <w:rFonts w:ascii="Courier New" w:hAnsi="Courier New"/>
          <w:color w:val="333333"/>
          <w:sz w:val="18"/>
        </w:rPr>
        <w:t xml:space="preserve">      AND content.created_at &gt; NOW() - INTERVAL '7 days'</w:t>
      </w:r>
    </w:p>
    <w:p>
      <w:pPr>
        <w:spacing w:before="0" w:after="0" w:line="220" w:lineRule="exact"/>
        <w:shd w:fill="F0F0F0" w:val="clear"/>
      </w:pPr>
      <w:r>
        <w:rPr>
          <w:rFonts w:ascii="Courier New" w:hAnsi="Courier New"/>
          <w:color w:val="333333"/>
          <w:sz w:val="18"/>
        </w:rPr>
        <w:t xml:space="preserve">    ORDER BY trending_score DESC</w:t>
      </w:r>
    </w:p>
    <w:p>
      <w:pPr>
        <w:spacing w:before="0" w:after="0" w:line="220" w:lineRule="exact"/>
        <w:shd w:fill="F0F0F0" w:val="clear"/>
      </w:pPr>
      <w:r>
        <w:rPr>
          <w:rFonts w:ascii="Courier New" w:hAnsi="Courier New"/>
          <w:color w:val="333333"/>
          <w:sz w:val="18"/>
        </w:rPr>
        <w:t xml:space="preserve">    LIMIT 1000</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w:t>
      </w:r>
    </w:p>
    <w:p>
      <w:pPr>
        <w:spacing w:before="0" w:after="0" w:line="220" w:lineRule="exact"/>
        <w:shd w:fill="F0F0F0" w:val="clear"/>
      </w:pPr>
      <w:r>
        <w:rPr>
          <w:rFonts w:ascii="Courier New" w:hAnsi="Courier New"/>
          <w:color w:val="333333"/>
          <w:sz w:val="18"/>
        </w:rPr>
        <w:t>export class TrendingContent {</w:t>
      </w:r>
    </w:p>
    <w:p>
      <w:pPr>
        <w:spacing w:before="0" w:after="0" w:line="220" w:lineRule="exact"/>
        <w:shd w:fill="F0F0F0" w:val="clear"/>
      </w:pPr>
      <w:r>
        <w:rPr>
          <w:rFonts w:ascii="Courier New" w:hAnsi="Courier New"/>
          <w:color w:val="333333"/>
          <w:sz w:val="18"/>
        </w:rPr>
        <w:t xml:space="preserve">  @ViewColumn()</w:t>
      </w:r>
    </w:p>
    <w:p>
      <w:pPr>
        <w:spacing w:before="0" w:after="0" w:line="220" w:lineRule="exact"/>
        <w:shd w:fill="F0F0F0" w:val="clear"/>
      </w:pPr>
      <w:r>
        <w:rPr>
          <w:rFonts w:ascii="Courier New" w:hAnsi="Courier New"/>
          <w:color w:val="333333"/>
          <w:sz w:val="18"/>
        </w:rPr>
        <w:t xml:space="preserve">  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@ViewColumn()</w:t>
      </w:r>
    </w:p>
    <w:p>
      <w:pPr>
        <w:spacing w:before="0" w:after="0" w:line="220" w:lineRule="exact"/>
        <w:shd w:fill="F0F0F0" w:val="clear"/>
      </w:pPr>
      <w:r>
        <w:rPr>
          <w:rFonts w:ascii="Courier New" w:hAnsi="Courier New"/>
          <w:color w:val="333333"/>
          <w:sz w:val="18"/>
        </w:rPr>
        <w:t xml:space="preserve">  type: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@ViewColumn()</w:t>
      </w:r>
    </w:p>
    <w:p>
      <w:pPr>
        <w:spacing w:before="0" w:after="0" w:line="220" w:lineRule="exact"/>
        <w:shd w:fill="F0F0F0" w:val="clear"/>
      </w:pPr>
      <w:r>
        <w:rPr>
          <w:rFonts w:ascii="Courier New" w:hAnsi="Courier New"/>
          <w:color w:val="333333"/>
          <w:sz w:val="18"/>
        </w:rPr>
        <w:t xml:space="preserve">  creatorId: string;</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@ViewColumn()</w:t>
      </w:r>
    </w:p>
    <w:p>
      <w:pPr>
        <w:spacing w:before="0" w:after="0" w:line="220" w:lineRule="exact"/>
        <w:shd w:fill="F0F0F0" w:val="clear"/>
      </w:pPr>
      <w:r>
        <w:rPr>
          <w:rFonts w:ascii="Courier New" w:hAnsi="Courier New"/>
          <w:color w:val="333333"/>
          <w:sz w:val="18"/>
        </w:rPr>
        <w:t xml:space="preserve">  createdAt: Date;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@ViewColumn()</w:t>
      </w:r>
    </w:p>
    <w:p>
      <w:pPr>
        <w:spacing w:before="0" w:after="0" w:line="220" w:lineRule="exact"/>
        <w:shd w:fill="F0F0F0" w:val="clear"/>
      </w:pPr>
      <w:r>
        <w:rPr>
          <w:rFonts w:ascii="Courier New" w:hAnsi="Courier New"/>
          <w:color w:val="333333"/>
          <w:sz w:val="18"/>
        </w:rPr>
        <w:t xml:space="preserve">  trendingScore: number;</w:t>
      </w:r>
    </w:p>
    <w:p>
      <w:pPr>
        <w:spacing w:before="0" w:after="80" w:line="220" w:lineRule="exact"/>
        <w:shd w:fill="F0F0F0" w:val="clear"/>
      </w:pPr>
      <w:r>
        <w:rPr>
          <w:rFonts w:ascii="Courier New" w:hAnsi="Courier New"/>
          <w:color w:val="333333"/>
          <w:sz w:val="18"/>
        </w:rPr>
        <w:t>}</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5: State Machines</w:t>
      </w:r>
    </w:p>
    <w:p>
      <w:pPr>
        <w:shd w:fill="3A7CBD" w:val="clear"/>
        <w:spacing w:before="200" w:after="160"/>
      </w:pPr>
      <w:r>
        <w:rPr>
          <w:rFonts w:ascii="Calibri" w:hAnsi="Calibri"/>
          <w:b/>
          <w:color w:val="FFFFFF"/>
          <w:sz w:val="26"/>
        </w:rPr>
        <w:t xml:space="preserve">  Content Lifecycle</w:t>
      </w:r>
    </w:p>
    <w:p>
      <w:pPr>
        <w:ind w:left="567"/>
        <w:shd w:fill="FFF3CD" w:val="clear"/>
      </w:pPr>
      <w:r>
        <w:rPr>
          <w:i/>
          <w:color w:val="665000"/>
          <w:sz w:val="20"/>
        </w:rPr>
        <w:t xml:space="preserve">📋 </w:t>
      </w:r>
      <w:r>
        <w:rPr>
          <w:b/>
          <w:color w:val="665000"/>
          <w:sz w:val="20"/>
        </w:rPr>
        <w:t>Regulatory:</w:t>
      </w:r>
      <w:r>
        <w:rPr>
          <w:color w:val="665000"/>
          <w:sz w:val="20"/>
        </w:rPr>
        <w:t xml:space="preserve"> The Online Safety Act requires a proactive scanning step </w:t>
      </w:r>
      <w:r>
        <w:rPr>
          <w:i/>
          <w:color w:val="665000"/>
          <w:sz w:val="20"/>
        </w:rPr>
        <w:t>before</w:t>
      </w:r>
      <w:r>
        <w:rPr>
          <w:color w:val="665000"/>
          <w:sz w:val="20"/>
        </w:rPr>
        <w:t xml:space="preserve"> content reaches ACTIVE state. The PENDING → ACTIVE transition should include automated moderation (AWS Rekognition, hash matching) with results stored in </w:t>
      </w:r>
      <w:r>
        <w:rPr>
          <w:rFonts w:ascii="Courier New" w:hAnsi="Courier New"/>
          <w:color w:val="C7254E"/>
          <w:sz w:val="18"/>
        </w:rPr>
        <w:t>ContentModerationResult</w:t>
      </w:r>
      <w:r>
        <w:rPr>
          <w:color w:val="665000"/>
          <w:sz w:val="20"/>
        </w:rPr>
        <w:t>. Content that fails scanning should transition to FLAGGED or REMOVED automatically. See REGULATORY_REQUIREMENTS.md §2.1.1.</w:t>
      </w:r>
    </w:p>
    <w:p>
      <w:pPr>
        <w:ind w:left="567"/>
        <w:shd w:fill="FFF3CD" w:val="clear"/>
      </w:pPr>
      <w:r>
        <w:rPr>
          <w:i/>
          <w:color w:val="665000"/>
          <w:sz w:val="20"/>
        </w:rPr>
        <w:t xml:space="preserve">DMCA takedowns create an additional transition: ACTIVE → REMOVED via </w:t>
      </w:r>
      <w:r>
        <w:rPr>
          <w:rFonts w:ascii="Courier New" w:hAnsi="Courier New"/>
          <w:color w:val="C7254E"/>
          <w:sz w:val="18"/>
        </w:rPr>
        <w:t>CopyrightClaim</w:t>
      </w:r>
      <w:r>
        <w:rPr>
          <w:color w:val="665000"/>
          <w:sz w:val="20"/>
        </w:rPr>
        <w:t xml:space="preserve"> (external to the Report flow). See REGULATORY_REQUIREMENTS.md §3.5.2.</w:t>
      </w:r>
    </w:p>
    <w:p>
      <w:pPr>
        <w:spacing w:before="8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PENDING │ (awaiting moderation, if moderation enabled)</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            │ approve</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create ──►│       ┌──────────┐</w:t>
      </w:r>
    </w:p>
    <w:p>
      <w:pPr>
        <w:spacing w:before="0" w:after="0" w:line="220" w:lineRule="exact"/>
        <w:shd w:fill="F0F0F0" w:val="clear"/>
      </w:pPr>
      <w:r>
        <w:rPr>
          <w:rFonts w:ascii="Courier New" w:hAnsi="Courier New"/>
          <w:color w:val="333333"/>
          <w:sz w:val="18"/>
        </w:rPr>
        <w:t xml:space="preserve">            └───────│  ACTIVE  │◄──────── restore (by moderator)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hide │     flag │   remove │</w:t>
      </w:r>
    </w:p>
    <w:p>
      <w:pPr>
        <w:spacing w:before="0" w:after="0" w:line="220" w:lineRule="exact"/>
        <w:shd w:fill="F0F0F0" w:val="clear"/>
      </w:pPr>
      <w:r>
        <w:rPr>
          <w:rFonts w:ascii="Courier New" w:hAnsi="Courier New"/>
          <w:color w:val="333333"/>
          <w:sz w:val="18"/>
        </w:rPr>
        <w:t xml:space="preserve">         (creator)  (report)  (moderator)</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HIDDEN │ │FLAGGED │ │ REMOVED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unhide    ┌─────┴─────┐</w:t>
      </w:r>
    </w:p>
    <w:p>
      <w:pPr>
        <w:spacing w:before="0" w:after="0" w:line="220" w:lineRule="exact"/>
        <w:shd w:fill="F0F0F0" w:val="clear"/>
      </w:pPr>
      <w:r>
        <w:rPr>
          <w:rFonts w:ascii="Courier New" w:hAnsi="Courier New"/>
          <w:color w:val="333333"/>
          <w:sz w:val="18"/>
        </w:rPr>
        <w:t xml:space="preserve">         (creator) │           │</w:t>
      </w:r>
    </w:p>
    <w:p>
      <w:pPr>
        <w:spacing w:before="0" w:after="0" w:line="220" w:lineRule="exact"/>
        <w:shd w:fill="F0F0F0" w:val="clear"/>
      </w:pPr>
      <w:r>
        <w:rPr>
          <w:rFonts w:ascii="Courier New" w:hAnsi="Courier New"/>
          <w:color w:val="333333"/>
          <w:sz w:val="18"/>
        </w:rPr>
        <w:t xml:space="preserve">              │    dismiss    remove</w:t>
      </w:r>
    </w:p>
    <w:p>
      <w:pPr>
        <w:spacing w:before="0" w:after="0" w:line="220" w:lineRule="exact"/>
        <w:shd w:fill="F0F0F0" w:val="clear"/>
      </w:pPr>
      <w:r>
        <w:rPr>
          <w:rFonts w:ascii="Courier New" w:hAnsi="Courier New"/>
          <w:color w:val="333333"/>
          <w:sz w:val="18"/>
        </w:rPr>
        <w:t xml:space="preserve">              │    (moderator) (moderator)</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ACTIVE │ ┌────────┐ ┌─────────┐</w:t>
      </w:r>
    </w:p>
    <w:p>
      <w:pPr>
        <w:spacing w:before="0" w:after="0" w:line="220" w:lineRule="exact"/>
        <w:shd w:fill="F0F0F0" w:val="clear"/>
      </w:pPr>
      <w:r>
        <w:rPr>
          <w:rFonts w:ascii="Courier New" w:hAnsi="Courier New"/>
          <w:color w:val="333333"/>
          <w:sz w:val="18"/>
        </w:rPr>
        <w:t xml:space="preserve">         └────────┘ │ ACTIVE │ │ REMOVED │</w:t>
      </w:r>
    </w:p>
    <w:p>
      <w:pPr>
        <w:spacing w:before="0" w:after="80" w:line="220" w:lineRule="exact"/>
        <w:shd w:fill="F0F0F0" w:val="clear"/>
      </w:pPr>
      <w:r>
        <w:rPr>
          <w:rFonts w:ascii="Courier New" w:hAnsi="Courier New"/>
          <w:color w:val="333333"/>
          <w:sz w:val="18"/>
        </w:rPr>
        <w:t xml:space="preserve">                    └────────┘ └─────────┘</w:t>
      </w:r>
    </w:p>
    <w:p>
      <w:r>
        <w:rPr>
          <w:b/>
          <w:color w:val="333333"/>
          <w:sz w:val="22"/>
        </w:rPr>
        <w:t>Transitions:</w:t>
      </w:r>
    </w:p>
    <w:p>
      <w:pPr>
        <w:spacing w:after="60"/>
        <w:ind w:left="567"/>
      </w:pPr>
      <w:r>
        <w:rPr>
          <w:color w:val="2D5F8A"/>
          <w:sz w:val="22"/>
        </w:rPr>
        <w:t xml:space="preserve">• </w:t>
      </w:r>
      <w:r>
        <w:rPr>
          <w:rFonts w:ascii="Courier New" w:hAnsi="Courier New"/>
          <w:color w:val="C7254E"/>
          <w:sz w:val="18"/>
        </w:rPr>
        <w:t>PENDING → ACTIVE</w:t>
      </w:r>
      <w:r>
        <w:rPr>
          <w:color w:val="333333"/>
          <w:sz w:val="22"/>
        </w:rPr>
        <w:t>: Moderator approves, or auto-approve if moderation disabled</w:t>
      </w:r>
    </w:p>
    <w:p>
      <w:pPr>
        <w:spacing w:after="60"/>
        <w:ind w:left="567"/>
      </w:pPr>
      <w:r>
        <w:rPr>
          <w:color w:val="2D5F8A"/>
          <w:sz w:val="22"/>
        </w:rPr>
        <w:t xml:space="preserve">• </w:t>
      </w:r>
      <w:r>
        <w:rPr>
          <w:rFonts w:ascii="Courier New" w:hAnsi="Courier New"/>
          <w:color w:val="C7254E"/>
          <w:sz w:val="18"/>
        </w:rPr>
        <w:t>ACTIVE → HIDDEN</w:t>
      </w:r>
      <w:r>
        <w:rPr>
          <w:color w:val="333333"/>
          <w:sz w:val="22"/>
        </w:rPr>
        <w:t>: Creator hides their own content</w:t>
      </w:r>
    </w:p>
    <w:p>
      <w:pPr>
        <w:spacing w:after="60"/>
        <w:ind w:left="567"/>
      </w:pPr>
      <w:r>
        <w:rPr>
          <w:color w:val="2D5F8A"/>
          <w:sz w:val="22"/>
        </w:rPr>
        <w:t xml:space="preserve">• </w:t>
      </w:r>
      <w:r>
        <w:rPr>
          <w:rFonts w:ascii="Courier New" w:hAnsi="Courier New"/>
          <w:color w:val="C7254E"/>
          <w:sz w:val="18"/>
        </w:rPr>
        <w:t>HIDDEN → ACTIVE</w:t>
      </w:r>
      <w:r>
        <w:rPr>
          <w:color w:val="333333"/>
          <w:sz w:val="22"/>
        </w:rPr>
        <w:t>: Creator unhides</w:t>
      </w:r>
    </w:p>
    <w:p>
      <w:pPr>
        <w:spacing w:after="60"/>
        <w:ind w:left="567"/>
      </w:pPr>
      <w:r>
        <w:rPr>
          <w:color w:val="2D5F8A"/>
          <w:sz w:val="22"/>
        </w:rPr>
        <w:t xml:space="preserve">• </w:t>
      </w:r>
      <w:r>
        <w:rPr>
          <w:rFonts w:ascii="Courier New" w:hAnsi="Courier New"/>
          <w:color w:val="C7254E"/>
          <w:sz w:val="18"/>
        </w:rPr>
        <w:t>ACTIVE → FLAGGED</w:t>
      </w:r>
      <w:r>
        <w:rPr>
          <w:color w:val="333333"/>
          <w:sz w:val="22"/>
        </w:rPr>
        <w:t>: Report threshold reached (e.g., 3 reports)</w:t>
      </w:r>
    </w:p>
    <w:p>
      <w:pPr>
        <w:spacing w:after="60"/>
        <w:ind w:left="567"/>
      </w:pPr>
      <w:r>
        <w:rPr>
          <w:color w:val="2D5F8A"/>
          <w:sz w:val="22"/>
        </w:rPr>
        <w:t xml:space="preserve">• </w:t>
      </w:r>
      <w:r>
        <w:rPr>
          <w:rFonts w:ascii="Courier New" w:hAnsi="Courier New"/>
          <w:color w:val="C7254E"/>
          <w:sz w:val="18"/>
        </w:rPr>
        <w:t>FLAGGED → ACTIVE</w:t>
      </w:r>
      <w:r>
        <w:rPr>
          <w:color w:val="333333"/>
          <w:sz w:val="22"/>
        </w:rPr>
        <w:t>: Moderator dismisses reports</w:t>
      </w:r>
    </w:p>
    <w:p>
      <w:pPr>
        <w:spacing w:after="60"/>
        <w:ind w:left="567"/>
      </w:pPr>
      <w:r>
        <w:rPr>
          <w:color w:val="2D5F8A"/>
          <w:sz w:val="22"/>
        </w:rPr>
        <w:t xml:space="preserve">• </w:t>
      </w:r>
      <w:r>
        <w:rPr>
          <w:rFonts w:ascii="Courier New" w:hAnsi="Courier New"/>
          <w:color w:val="C7254E"/>
          <w:sz w:val="18"/>
        </w:rPr>
        <w:t>FLAGGED → REMOVED</w:t>
      </w:r>
      <w:r>
        <w:rPr>
          <w:color w:val="333333"/>
          <w:sz w:val="22"/>
        </w:rPr>
        <w:t>: Moderator confirms violation</w:t>
      </w:r>
    </w:p>
    <w:p>
      <w:pPr>
        <w:spacing w:after="60"/>
        <w:ind w:left="567"/>
      </w:pPr>
      <w:r>
        <w:rPr>
          <w:color w:val="2D5F8A"/>
          <w:sz w:val="22"/>
        </w:rPr>
        <w:t xml:space="preserve">• </w:t>
      </w:r>
      <w:r>
        <w:rPr>
          <w:rFonts w:ascii="Courier New" w:hAnsi="Courier New"/>
          <w:color w:val="C7254E"/>
          <w:sz w:val="18"/>
        </w:rPr>
        <w:t>ACTIVE → REMOVED</w:t>
      </w:r>
      <w:r>
        <w:rPr>
          <w:color w:val="333333"/>
          <w:sz w:val="22"/>
        </w:rPr>
        <w:t>: Moderator removes directly (severe violations)</w:t>
      </w:r>
    </w:p>
    <w:p>
      <w:pPr>
        <w:spacing w:after="60"/>
        <w:ind w:left="567"/>
      </w:pPr>
      <w:r>
        <w:rPr>
          <w:color w:val="2D5F8A"/>
          <w:sz w:val="22"/>
        </w:rPr>
        <w:t xml:space="preserve">• </w:t>
      </w:r>
      <w:r>
        <w:rPr>
          <w:rFonts w:ascii="Courier New" w:hAnsi="Courier New"/>
          <w:color w:val="C7254E"/>
          <w:sz w:val="18"/>
        </w:rPr>
        <w:t>REMOVED → ACTIVE</w:t>
      </w:r>
      <w:r>
        <w:rPr>
          <w:color w:val="333333"/>
          <w:sz w:val="22"/>
        </w:rPr>
        <w:t>: Moderator restores (appeals process)</w:t>
      </w:r>
    </w:p>
    <w:p>
      <w:pPr>
        <w:spacing w:before="80" w:after="80"/>
      </w:pPr>
      <w:r>
        <w:rPr>
          <w:color w:val="CCCCCC"/>
          <w:sz w:val="12"/>
        </w:rPr>
        <w:t>────────────────────────────────────────────────────────────────────────────────</w:t>
      </w:r>
    </w:p>
    <w:p>
      <w:pPr>
        <w:shd w:fill="3A7CBD" w:val="clear"/>
        <w:spacing w:before="200" w:after="160"/>
      </w:pPr>
      <w:r>
        <w:rPr>
          <w:rFonts w:ascii="Calibri" w:hAnsi="Calibri"/>
          <w:b/>
          <w:color w:val="FFFFFF"/>
          <w:sz w:val="26"/>
        </w:rPr>
        <w:t xml:space="preserve">  Auction Lifecycle</w:t>
      </w:r>
    </w:p>
    <w:p>
      <w:pPr>
        <w:ind w:left="567"/>
        <w:shd w:fill="FFF3CD" w:val="clear"/>
      </w:pPr>
      <w:r>
        <w:rPr>
          <w:i/>
          <w:color w:val="665000"/>
          <w:sz w:val="20"/>
        </w:rPr>
        <w:t xml:space="preserve">📋 </w:t>
      </w:r>
      <w:r>
        <w:rPr>
          <w:b/>
          <w:color w:val="665000"/>
          <w:sz w:val="20"/>
        </w:rPr>
        <w:t>Regulatory:</w:t>
      </w:r>
      <w:r>
        <w:rPr>
          <w:color w:val="665000"/>
          <w:sz w:val="20"/>
        </w:rPr>
        <w:t xml:space="preserve"> Auctions and marketplace transactions trigger UK Consumer Rights Act cooling-off periods (14-day right to cancel) and potential AML/KYC obligations for high-value sellers. Seller identity verification via </w:t>
      </w:r>
      <w:r>
        <w:rPr>
          <w:rFonts w:ascii="Courier New" w:hAnsi="Courier New"/>
          <w:color w:val="C7254E"/>
          <w:sz w:val="18"/>
        </w:rPr>
        <w:t>SellerVerification</w:t>
      </w:r>
      <w:r>
        <w:rPr>
          <w:color w:val="665000"/>
          <w:sz w:val="20"/>
        </w:rPr>
        <w:t xml:space="preserve"> entity may be required. See REGULATORY_REQUIREMENTS.md §2.4 and §3.6.</w:t>
      </w:r>
    </w:p>
    <w:p>
      <w:pPr>
        <w:spacing w:before="80" w:after="0" w:line="220" w:lineRule="exact"/>
        <w:shd w:fill="F0F0F0" w:val="clear"/>
      </w:pPr>
      <w:r>
        <w:rPr>
          <w:rFonts w:ascii="Courier New" w:hAnsi="Courier New"/>
          <w:color w:val="333333"/>
          <w:sz w:val="18"/>
        </w:rPr>
        <w:t xml:space="preserve">  create ──► ┌───────────┐</w:t>
      </w:r>
    </w:p>
    <w:p>
      <w:pPr>
        <w:spacing w:before="0" w:after="0" w:line="220" w:lineRule="exact"/>
        <w:shd w:fill="F0F0F0" w:val="clear"/>
      </w:pPr>
      <w:r>
        <w:rPr>
          <w:rFonts w:ascii="Courier New" w:hAnsi="Courier New"/>
          <w:color w:val="333333"/>
          <w:sz w:val="18"/>
        </w:rPr>
        <w:t xml:space="preserve">             │ SCHEDULED │ (future start time)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startsAt reached (cron job)</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ACTIVE   │◄─── bid placed (updates currentPrice)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endsAt     cancel    bid</w:t>
      </w:r>
    </w:p>
    <w:p>
      <w:pPr>
        <w:spacing w:before="0" w:after="0" w:line="220" w:lineRule="exact"/>
        <w:shd w:fill="F0F0F0" w:val="clear"/>
      </w:pPr>
      <w:r>
        <w:rPr>
          <w:rFonts w:ascii="Courier New" w:hAnsi="Courier New"/>
          <w:color w:val="333333"/>
          <w:sz w:val="18"/>
        </w:rPr>
        <w:t xml:space="preserve">     reached   (creator) (bidder)</w:t>
      </w:r>
    </w:p>
    <w:p>
      <w:pPr>
        <w:spacing w:before="0" w:after="0" w:line="220" w:lineRule="exact"/>
        <w:shd w:fill="F0F0F0" w:val="clear"/>
      </w:pPr>
      <w:r>
        <w:rPr>
          <w:rFonts w:ascii="Courier New" w:hAnsi="Courier New"/>
          <w:color w:val="333333"/>
          <w:sz w:val="18"/>
        </w:rPr>
        <w:t xml:space="preserve">     (cron)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ENDED  │ │CANCELLED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winnerId set                │</w:t>
      </w:r>
    </w:p>
    <w:p>
      <w:pPr>
        <w:spacing w:before="0" w:after="0" w:line="220" w:lineRule="exact"/>
        <w:shd w:fill="F0F0F0" w:val="clear"/>
      </w:pPr>
      <w:r>
        <w:rPr>
          <w:rFonts w:ascii="Courier New" w:hAnsi="Courier New"/>
          <w:color w:val="333333"/>
          <w:sz w:val="18"/>
        </w:rPr>
        <w:t xml:space="preserve">     (highest bidder)            │</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Notification:               │</w:t>
      </w:r>
    </w:p>
    <w:p>
      <w:pPr>
        <w:spacing w:before="0" w:after="0" w:line="220" w:lineRule="exact"/>
        <w:shd w:fill="F0F0F0" w:val="clear"/>
      </w:pPr>
      <w:r>
        <w:rPr>
          <w:rFonts w:ascii="Courier New" w:hAnsi="Courier New"/>
          <w:color w:val="333333"/>
          <w:sz w:val="18"/>
        </w:rPr>
        <w:t xml:space="preserve">     AUCTION_WON (winner)        │</w:t>
      </w:r>
    </w:p>
    <w:p>
      <w:pPr>
        <w:spacing w:before="0" w:after="0" w:line="220" w:lineRule="exact"/>
        <w:shd w:fill="F0F0F0" w:val="clear"/>
      </w:pPr>
      <w:r>
        <w:rPr>
          <w:rFonts w:ascii="Courier New" w:hAnsi="Courier New"/>
          <w:color w:val="333333"/>
          <w:sz w:val="18"/>
        </w:rPr>
        <w:t xml:space="preserve">     AUCTION_ENDED (seller)      │</w:t>
      </w:r>
    </w:p>
    <w:p>
      <w:pPr>
        <w:spacing w:before="0" w:after="80" w:line="220" w:lineRule="exact"/>
        <w:shd w:fill="F0F0F0" w:val="clear"/>
      </w:pPr>
      <w:r>
        <w:rPr>
          <w:rFonts w:ascii="Courier New" w:hAnsi="Courier New"/>
          <w:color w:val="333333"/>
          <w:sz w:val="18"/>
        </w:rPr>
        <w:t xml:space="preserve">     AUCTION_OUTBID (losers) ◄───┘</w:t>
      </w:r>
    </w:p>
    <w:p>
      <w:r>
        <w:rPr>
          <w:b/>
          <w:color w:val="333333"/>
          <w:sz w:val="22"/>
        </w:rPr>
        <w:t>Business rules:</w:t>
      </w:r>
    </w:p>
    <w:p>
      <w:pPr>
        <w:spacing w:after="60"/>
        <w:ind w:left="567"/>
      </w:pPr>
      <w:r>
        <w:rPr>
          <w:color w:val="2D5F8A"/>
          <w:sz w:val="22"/>
        </w:rPr>
        <w:t xml:space="preserve">• </w:t>
      </w:r>
      <w:r>
        <w:rPr>
          <w:color w:val="333333"/>
          <w:sz w:val="22"/>
        </w:rPr>
        <w:t xml:space="preserve">Minimum bid = </w:t>
      </w:r>
      <w:r>
        <w:rPr>
          <w:rFonts w:ascii="Courier New" w:hAnsi="Courier New"/>
          <w:color w:val="C7254E"/>
          <w:sz w:val="18"/>
        </w:rPr>
        <w:t>currentPrice + minIncrement</w:t>
      </w:r>
    </w:p>
    <w:p>
      <w:pPr>
        <w:spacing w:after="60"/>
        <w:ind w:left="567"/>
      </w:pPr>
      <w:r>
        <w:rPr>
          <w:color w:val="2D5F8A"/>
          <w:sz w:val="22"/>
        </w:rPr>
        <w:t xml:space="preserve">• </w:t>
      </w:r>
      <w:r>
        <w:rPr>
          <w:color w:val="333333"/>
          <w:sz w:val="22"/>
        </w:rPr>
        <w:t xml:space="preserve">Bid validation in a transaction: read </w:t>
      </w:r>
      <w:r>
        <w:rPr>
          <w:rFonts w:ascii="Courier New" w:hAnsi="Courier New"/>
          <w:color w:val="C7254E"/>
          <w:sz w:val="18"/>
        </w:rPr>
        <w:t>currentPrice</w:t>
      </w:r>
      <w:r>
        <w:rPr>
          <w:color w:val="333333"/>
          <w:sz w:val="22"/>
        </w:rPr>
        <w:t xml:space="preserve">, validate, insert bid, update </w:t>
      </w:r>
      <w:r>
        <w:rPr>
          <w:rFonts w:ascii="Courier New" w:hAnsi="Courier New"/>
          <w:color w:val="C7254E"/>
          <w:sz w:val="18"/>
        </w:rPr>
        <w:t>currentPrice</w:t>
      </w:r>
      <w:r>
        <w:rPr>
          <w:color w:val="333333"/>
          <w:sz w:val="22"/>
        </w:rPr>
        <w:t>, all atomically</w:t>
      </w:r>
    </w:p>
    <w:p>
      <w:pPr>
        <w:spacing w:after="60"/>
        <w:ind w:left="567"/>
      </w:pPr>
      <w:r>
        <w:rPr>
          <w:color w:val="2D5F8A"/>
          <w:sz w:val="22"/>
        </w:rPr>
        <w:t xml:space="preserve">• </w:t>
      </w:r>
      <w:r>
        <w:rPr>
          <w:color w:val="333333"/>
          <w:sz w:val="22"/>
        </w:rPr>
        <w:t xml:space="preserve">Anti-sniping: if bid placed within last 2 minutes of </w:t>
      </w:r>
      <w:r>
        <w:rPr>
          <w:rFonts w:ascii="Courier New" w:hAnsi="Courier New"/>
          <w:color w:val="C7254E"/>
          <w:sz w:val="18"/>
        </w:rPr>
        <w:t>endsAt</w:t>
      </w:r>
      <w:r>
        <w:rPr>
          <w:color w:val="333333"/>
          <w:sz w:val="22"/>
        </w:rPr>
        <w:t xml:space="preserve">, extend </w:t>
      </w:r>
      <w:r>
        <w:rPr>
          <w:rFonts w:ascii="Courier New" w:hAnsi="Courier New"/>
          <w:color w:val="C7254E"/>
          <w:sz w:val="18"/>
        </w:rPr>
        <w:t>endsAt</w:t>
      </w:r>
      <w:r>
        <w:rPr>
          <w:color w:val="333333"/>
          <w:sz w:val="22"/>
        </w:rPr>
        <w:t xml:space="preserve"> by 2 minutes (configurable)</w:t>
      </w:r>
    </w:p>
    <w:p>
      <w:pPr>
        <w:spacing w:after="60"/>
        <w:ind w:left="567"/>
      </w:pPr>
      <w:r>
        <w:rPr>
          <w:color w:val="2D5F8A"/>
          <w:sz w:val="22"/>
        </w:rPr>
        <w:t xml:space="preserve">• </w:t>
      </w:r>
      <w:r>
        <w:rPr>
          <w:color w:val="333333"/>
          <w:sz w:val="22"/>
        </w:rPr>
        <w:t xml:space="preserve">Cron job runs every minute to transition </w:t>
      </w:r>
      <w:r>
        <w:rPr>
          <w:rFonts w:ascii="Courier New" w:hAnsi="Courier New"/>
          <w:color w:val="C7254E"/>
          <w:sz w:val="18"/>
        </w:rPr>
        <w:t>SCHEDULED → ACTIVE</w:t>
      </w:r>
      <w:r>
        <w:rPr>
          <w:color w:val="333333"/>
          <w:sz w:val="22"/>
        </w:rPr>
        <w:t xml:space="preserve"> and </w:t>
      </w:r>
      <w:r>
        <w:rPr>
          <w:rFonts w:ascii="Courier New" w:hAnsi="Courier New"/>
          <w:color w:val="C7254E"/>
          <w:sz w:val="18"/>
        </w:rPr>
        <w:t>ACTIVE → ENDED</w:t>
      </w:r>
    </w:p>
    <w:p>
      <w:pPr>
        <w:spacing w:before="80" w:after="80"/>
      </w:pPr>
      <w:r>
        <w:rPr>
          <w:color w:val="CCCCCC"/>
          <w:sz w:val="12"/>
        </w:rPr>
        <w:t>────────────────────────────────────────────────────────────────────────────────</w:t>
      </w:r>
    </w:p>
    <w:p>
      <w:pPr>
        <w:shd w:fill="3A7CBD" w:val="clear"/>
        <w:spacing w:before="200" w:after="160"/>
      </w:pPr>
      <w:r>
        <w:rPr>
          <w:rFonts w:ascii="Calibri" w:hAnsi="Calibri"/>
          <w:b/>
          <w:color w:val="FFFFFF"/>
          <w:sz w:val="26"/>
        </w:rPr>
        <w:t xml:space="preserve">  Connection Lifecycle</w:t>
      </w:r>
    </w:p>
    <w:p>
      <w:pPr>
        <w:spacing w:before="80" w:after="0" w:line="220" w:lineRule="exact"/>
        <w:shd w:fill="F0F0F0" w:val="clear"/>
      </w:pPr>
      <w:r>
        <w:rPr>
          <w:rFonts w:ascii="Courier New" w:hAnsi="Courier New"/>
          <w:color w:val="333333"/>
          <w:sz w:val="18"/>
        </w:rPr>
        <w:t xml:space="preserve">  ── FOLLOW ──</w:t>
      </w:r>
    </w:p>
    <w:p>
      <w:pPr>
        <w:spacing w:before="0" w:after="0" w:line="220" w:lineRule="exact"/>
        <w:shd w:fill="F0F0F0" w:val="clear"/>
      </w:pPr>
      <w:r>
        <w:rPr>
          <w:rFonts w:ascii="Courier New" w:hAnsi="Courier New"/>
          <w:color w:val="333333"/>
          <w:sz w:val="18"/>
        </w:rPr>
        <w:t xml:space="preserve">  create ──► ACTIVE (immediate, no approval needed)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FRIEND ──</w:t>
      </w:r>
    </w:p>
    <w:p>
      <w:pPr>
        <w:spacing w:before="0" w:after="0" w:line="220" w:lineRule="exact"/>
        <w:shd w:fill="F0F0F0" w:val="clear"/>
      </w:pPr>
      <w:r>
        <w:rPr>
          <w:rFonts w:ascii="Courier New" w:hAnsi="Courier New"/>
          <w:color w:val="333333"/>
          <w:sz w:val="18"/>
        </w:rPr>
        <w:t xml:space="preserve">  request ──► ┌─────────┐</w:t>
      </w:r>
    </w:p>
    <w:p>
      <w:pPr>
        <w:spacing w:before="0" w:after="0" w:line="220" w:lineRule="exact"/>
        <w:shd w:fill="F0F0F0" w:val="clear"/>
      </w:pPr>
      <w:r>
        <w:rPr>
          <w:rFonts w:ascii="Courier New" w:hAnsi="Courier New"/>
          <w:color w:val="333333"/>
          <w:sz w:val="18"/>
        </w:rPr>
        <w:t xml:space="preserve">              │ PENDING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accept  reject  (timeout)</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ACTIVE │ │ REJECTED │ │ expired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MATCH (Dating) ──</w:t>
      </w:r>
    </w:p>
    <w:p>
      <w:pPr>
        <w:spacing w:before="0" w:after="0" w:line="220" w:lineRule="exact"/>
        <w:shd w:fill="F0F0F0" w:val="clear"/>
      </w:pPr>
      <w:r>
        <w:rPr>
          <w:rFonts w:ascii="Courier New" w:hAnsi="Courier New"/>
          <w:color w:val="333333"/>
          <w:sz w:val="18"/>
        </w:rPr>
        <w:t xml:space="preserve">  Regulatory: Dating module requires 18+ age gate (OSA §2.1.2, COPPA §3.1),</w:t>
      </w:r>
    </w:p>
    <w:p>
      <w:pPr>
        <w:spacing w:before="0" w:after="0" w:line="220" w:lineRule="exact"/>
        <w:shd w:fill="F0F0F0" w:val="clear"/>
      </w:pPr>
      <w:r>
        <w:rPr>
          <w:rFonts w:ascii="Courier New" w:hAnsi="Courier New"/>
          <w:color w:val="333333"/>
          <w:sz w:val="18"/>
        </w:rPr>
        <w:t xml:space="preserve">  photo verification (State Laws §3.3), biometric consent if face geometry</w:t>
      </w:r>
    </w:p>
    <w:p>
      <w:pPr>
        <w:spacing w:before="0" w:after="0" w:line="220" w:lineRule="exact"/>
        <w:shd w:fill="F0F0F0" w:val="clear"/>
      </w:pPr>
      <w:r>
        <w:rPr>
          <w:rFonts w:ascii="Courier New" w:hAnsi="Courier New"/>
          <w:color w:val="333333"/>
          <w:sz w:val="18"/>
        </w:rPr>
        <w:t xml:space="preserve">  used (BIPA §3.4). See REGULATORY_REQUIREMENTS.md.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User A swipes right ──► InteractionEvent (SWIPE_RIGHT)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Check: has User B already swiped right on A?</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No         │ Yes</w:t>
      </w:r>
    </w:p>
    <w:p>
      <w:pPr>
        <w:spacing w:before="0" w:after="0" w:line="220" w:lineRule="exact"/>
        <w:shd w:fill="F0F0F0" w:val="clear"/>
      </w:pPr>
      <w:r>
        <w:rPr>
          <w:rFonts w:ascii="Courier New" w:hAnsi="Courier New"/>
          <w:color w:val="333333"/>
          <w:sz w:val="18"/>
        </w:rPr>
        <w:t xml:space="preserve">                    ▼            ▼</w:t>
      </w:r>
    </w:p>
    <w:p>
      <w:pPr>
        <w:spacing w:before="0" w:after="0" w:line="220" w:lineRule="exact"/>
        <w:shd w:fill="F0F0F0" w:val="clear"/>
      </w:pPr>
      <w:r>
        <w:rPr>
          <w:rFonts w:ascii="Courier New" w:hAnsi="Courier New"/>
          <w:color w:val="333333"/>
          <w:sz w:val="18"/>
        </w:rPr>
        <w:t xml:space="preserve">               (wait)       Connection created:</w:t>
      </w:r>
    </w:p>
    <w:p>
      <w:pPr>
        <w:spacing w:before="0" w:after="0" w:line="220" w:lineRule="exact"/>
        <w:shd w:fill="F0F0F0" w:val="clear"/>
      </w:pPr>
      <w:r>
        <w:rPr>
          <w:rFonts w:ascii="Courier New" w:hAnsi="Courier New"/>
          <w:color w:val="333333"/>
          <w:sz w:val="18"/>
        </w:rPr>
        <w:t xml:space="preserve">                            context=MATCH, status=ACTIVE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Thread created:</w:t>
      </w:r>
    </w:p>
    <w:p>
      <w:pPr>
        <w:spacing w:before="0" w:after="80" w:line="220" w:lineRule="exact"/>
        <w:shd w:fill="F0F0F0" w:val="clear"/>
      </w:pPr>
      <w:r>
        <w:rPr>
          <w:rFonts w:ascii="Courier New" w:hAnsi="Courier New"/>
          <w:color w:val="333333"/>
          <w:sz w:val="18"/>
        </w:rPr>
        <w:t xml:space="preserve">                            moduleKey=DATING, contextId=matchId</w:t>
      </w:r>
    </w:p>
    <w:p>
      <w:pPr>
        <w:spacing w:before="80" w:after="80"/>
      </w:pPr>
      <w:r>
        <w:rPr>
          <w:color w:val="CCCCCC"/>
          <w:sz w:val="12"/>
        </w:rPr>
        <w:t>────────────────────────────────────────────────────────────────────────────────</w:t>
      </w:r>
    </w:p>
    <w:p>
      <w:pPr>
        <w:shd w:fill="3A7CBD" w:val="clear"/>
        <w:spacing w:before="200" w:after="160"/>
      </w:pPr>
      <w:r>
        <w:rPr>
          <w:rFonts w:ascii="Calibri" w:hAnsi="Calibri"/>
          <w:b/>
          <w:color w:val="FFFFFF"/>
          <w:sz w:val="26"/>
        </w:rPr>
        <w:t xml:space="preserve">  Report Lifecycle</w:t>
      </w:r>
    </w:p>
    <w:p>
      <w:pPr>
        <w:ind w:left="567"/>
        <w:shd w:fill="FFF3CD" w:val="clear"/>
      </w:pPr>
      <w:r>
        <w:rPr>
          <w:i/>
          <w:color w:val="665000"/>
          <w:sz w:val="20"/>
        </w:rPr>
        <w:t xml:space="preserve">📋 </w:t>
      </w:r>
      <w:r>
        <w:rPr>
          <w:b/>
          <w:color w:val="665000"/>
          <w:sz w:val="20"/>
        </w:rPr>
        <w:t>Regulatory:</w:t>
      </w:r>
      <w:r>
        <w:rPr>
          <w:color w:val="665000"/>
          <w:sz w:val="20"/>
        </w:rPr>
        <w:t xml:space="preserve"> Report volumes, outcomes, and response times must be aggregated for the OSA annual transparency report to Ofcom. The Report + AuditEntry tables provide the raw data. See REGULATORY_REQUIREMENTS.md §2.1.4. Note that DMCA copyright claims have their own lifecycle via </w:t>
      </w:r>
      <w:r>
        <w:rPr>
          <w:rFonts w:ascii="Courier New" w:hAnsi="Courier New"/>
          <w:color w:val="C7254E"/>
          <w:sz w:val="18"/>
        </w:rPr>
        <w:t>CopyrightClaim</w:t>
      </w:r>
      <w:r>
        <w:rPr>
          <w:color w:val="665000"/>
          <w:sz w:val="20"/>
        </w:rPr>
        <w:t>, separate from this general report flow — see §3.5.</w:t>
      </w:r>
    </w:p>
    <w:p>
      <w:pPr>
        <w:spacing w:before="80" w:after="0" w:line="220" w:lineRule="exact"/>
        <w:shd w:fill="F0F0F0" w:val="clear"/>
      </w:pPr>
      <w:r>
        <w:rPr>
          <w:rFonts w:ascii="Courier New" w:hAnsi="Courier New"/>
          <w:color w:val="333333"/>
          <w:sz w:val="18"/>
        </w:rPr>
        <w:t xml:space="preserve">  submit ──► ┌─────────┐</w:t>
      </w:r>
    </w:p>
    <w:p>
      <w:pPr>
        <w:spacing w:before="0" w:after="0" w:line="220" w:lineRule="exact"/>
        <w:shd w:fill="F0F0F0" w:val="clear"/>
      </w:pPr>
      <w:r>
        <w:rPr>
          <w:rFonts w:ascii="Courier New" w:hAnsi="Courier New"/>
          <w:color w:val="333333"/>
          <w:sz w:val="18"/>
        </w:rPr>
        <w:t xml:space="preserve">             │ PENDING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moderator picks up</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IN_REVIEW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dismiss   action   escalate</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 DISMISSED │ │ RESOLVED │ │ ESCALATED │</w:t>
      </w:r>
    </w:p>
    <w:p>
      <w:pPr>
        <w:spacing w:before="0" w:after="0" w:line="220" w:lineRule="exact"/>
        <w:shd w:fill="F0F0F0" w:val="clear"/>
      </w:pPr>
      <w:r>
        <w:rPr>
          <w:rFonts w:ascii="Courier New" w:hAnsi="Courier New"/>
          <w:color w:val="333333"/>
          <w:sz w:val="18"/>
        </w:rPr>
        <w:t xml:space="preserve">     └───────────┘ └──────────┘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Side effects:</w:t>
      </w:r>
    </w:p>
    <w:p>
      <w:pPr>
        <w:spacing w:before="0" w:after="0" w:line="220" w:lineRule="exact"/>
        <w:shd w:fill="F0F0F0" w:val="clear"/>
      </w:pPr>
      <w:r>
        <w:rPr>
          <w:rFonts w:ascii="Courier New" w:hAnsi="Courier New"/>
          <w:color w:val="333333"/>
          <w:sz w:val="18"/>
        </w:rPr>
        <w:t xml:space="preserve">                   - Content → REMOVED</w:t>
      </w:r>
    </w:p>
    <w:p>
      <w:pPr>
        <w:spacing w:before="0" w:after="0" w:line="220" w:lineRule="exact"/>
        <w:shd w:fill="F0F0F0" w:val="clear"/>
      </w:pPr>
      <w:r>
        <w:rPr>
          <w:rFonts w:ascii="Courier New" w:hAnsi="Courier New"/>
          <w:color w:val="333333"/>
          <w:sz w:val="18"/>
        </w:rPr>
        <w:t xml:space="preserve">                   - User → SUSPENDED/BANNED</w:t>
      </w:r>
    </w:p>
    <w:p>
      <w:pPr>
        <w:spacing w:before="0" w:after="80" w:line="220" w:lineRule="exact"/>
        <w:shd w:fill="F0F0F0" w:val="clear"/>
      </w:pPr>
      <w:r>
        <w:rPr>
          <w:rFonts w:ascii="Courier New" w:hAnsi="Courier New"/>
          <w:color w:val="333333"/>
          <w:sz w:val="18"/>
        </w:rPr>
        <w:t xml:space="preserve">                   - AuditEntry created</w:t>
      </w:r>
    </w:p>
    <w:p>
      <w:pPr>
        <w:spacing w:before="80" w:after="80"/>
      </w:pPr>
      <w:r>
        <w:rPr>
          <w:color w:val="CCCCCC"/>
          <w:sz w:val="12"/>
        </w:rPr>
        <w:t>────────────────────────────────────────────────────────────────────────────────</w:t>
      </w:r>
    </w:p>
    <w:p>
      <w:pPr>
        <w:shd w:fill="2D5F8A" w:val="clear"/>
        <w:spacing w:before="280" w:after="160"/>
      </w:pPr>
      <w:r>
        <w:rPr>
          <w:rFonts w:ascii="Calibri" w:hAnsi="Calibri"/>
          <w:b/>
          <w:color w:val="FFFFFF"/>
          <w:sz w:val="32"/>
        </w:rPr>
        <w:t xml:space="preserve">  Section 6: Missing Infrastructure</w:t>
      </w:r>
    </w:p>
    <w:p>
      <w:pPr>
        <w:ind w:left="567"/>
        <w:shd w:fill="FFF3CD" w:val="clear"/>
      </w:pPr>
      <w:r>
        <w:rPr>
          <w:i/>
          <w:color w:val="665000"/>
          <w:sz w:val="20"/>
        </w:rPr>
        <w:t xml:space="preserve">📋 </w:t>
      </w:r>
      <w:r>
        <w:rPr>
          <w:b/>
          <w:color w:val="665000"/>
          <w:sz w:val="20"/>
        </w:rPr>
        <w:t>Regulatory:</w:t>
      </w:r>
      <w:r>
        <w:rPr>
          <w:color w:val="665000"/>
          <w:sz w:val="20"/>
        </w:rPr>
        <w:t xml:space="preserve"> This section covers GDPR fundamentals. For the full regulatory landscape (Online Safety Act, COPPA, CCPA, BIPA, DMCA, consumer protection, AML/KYC) and all required schema additions, see REGULATORY_REQUIREMENTS.md. The cross-reference table in §5 maps every regulatory requirement back to TDD sections, and the implementation phasing in §6 prioritises pre-launch vs post-launch obligations.</w:t>
      </w:r>
    </w:p>
    <w:p>
      <w:pPr>
        <w:shd w:fill="3A7CBD" w:val="clear"/>
        <w:spacing w:before="200" w:after="160"/>
      </w:pPr>
      <w:r>
        <w:rPr>
          <w:rFonts w:ascii="Calibri" w:hAnsi="Calibri"/>
          <w:b/>
          <w:color w:val="FFFFFF"/>
          <w:sz w:val="26"/>
        </w:rPr>
        <w:t xml:space="preserve">  GDPR Compliance</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4703"/>
        <w:gridCol w:w="4703"/>
      </w:tblGrid>
      <w:tr>
        <w:tc>
          <w:tcPr>
            <w:tcW w:type="dxa" w:w="4703"/>
            <w:shd w:fill="2D5F8A" w:val="clear"/>
          </w:tcPr>
          <w:p>
            <w:r/>
            <w:r>
              <w:rPr>
                <w:rFonts w:ascii="Calibri" w:hAnsi="Calibri"/>
                <w:b/>
                <w:color w:val="FFFFFF"/>
                <w:sz w:val="20"/>
              </w:rPr>
              <w:t>Requirement</w:t>
            </w:r>
          </w:p>
        </w:tc>
        <w:tc>
          <w:tcPr>
            <w:tcW w:type="dxa" w:w="4703"/>
            <w:shd w:fill="2D5F8A" w:val="clear"/>
          </w:tcPr>
          <w:p>
            <w:r/>
            <w:r>
              <w:rPr>
                <w:rFonts w:ascii="Calibri" w:hAnsi="Calibri"/>
                <w:b/>
                <w:color w:val="FFFFFF"/>
                <w:sz w:val="20"/>
              </w:rPr>
              <w:t>Implementation</w:t>
            </w:r>
          </w:p>
        </w:tc>
      </w:tr>
      <w:tr>
        <w:tc>
          <w:tcPr>
            <w:tcW w:type="dxa" w:w="4703"/>
          </w:tcPr>
          <w:p>
            <w:r/>
            <w:r>
              <w:rPr>
                <w:color w:val="333333"/>
                <w:sz w:val="20"/>
              </w:rPr>
              <w:t>Right to access</w:t>
            </w:r>
          </w:p>
        </w:tc>
        <w:tc>
          <w:tcPr>
            <w:tcW w:type="dxa" w:w="4703"/>
          </w:tcPr>
          <w:p>
            <w:r/>
            <w:r>
              <w:rPr>
                <w:rFonts w:ascii="Courier New" w:hAnsi="Courier New"/>
                <w:color w:val="C7254E"/>
                <w:sz w:val="18"/>
              </w:rPr>
              <w:t>GET /users/me/data-export</w:t>
            </w:r>
            <w:r>
              <w:rPr>
                <w:color w:val="333333"/>
                <w:sz w:val="20"/>
              </w:rPr>
              <w:t xml:space="preserve"> — generates JSON of all user data (profile, content, interactions, messages, connections). Async job, delivers via secure download link or email.</w:t>
            </w:r>
          </w:p>
        </w:tc>
      </w:tr>
      <w:tr>
        <w:tc>
          <w:tcPr>
            <w:tcW w:type="dxa" w:w="4703"/>
            <w:shd w:fill="E8F0FE" w:val="clear"/>
          </w:tcPr>
          <w:p>
            <w:r/>
            <w:r>
              <w:rPr>
                <w:color w:val="333333"/>
                <w:sz w:val="20"/>
              </w:rPr>
              <w:t>Right to erasure</w:t>
            </w:r>
          </w:p>
        </w:tc>
        <w:tc>
          <w:tcPr>
            <w:tcW w:type="dxa" w:w="4703"/>
            <w:shd w:fill="E8F0FE" w:val="clear"/>
          </w:tcPr>
          <w:p>
            <w:r/>
            <w:r>
              <w:rPr>
                <w:rFonts w:ascii="Courier New" w:hAnsi="Courier New"/>
                <w:color w:val="C7254E"/>
                <w:sz w:val="18"/>
              </w:rPr>
              <w:t>DELETE /users/me</w:t>
            </w:r>
            <w:r>
              <w:rPr>
                <w:color w:val="333333"/>
                <w:sz w:val="20"/>
              </w:rPr>
              <w:t xml:space="preserve"> — soft-deletes user, anonymises PII (display name → "Deleted User", avatar → null, bio → null). Content can be kept (anonymised) or deleted per user preference. Media files queued for S3 deletion.</w:t>
            </w:r>
          </w:p>
        </w:tc>
      </w:tr>
      <w:tr>
        <w:tc>
          <w:tcPr>
            <w:tcW w:type="dxa" w:w="4703"/>
          </w:tcPr>
          <w:p>
            <w:r/>
            <w:r>
              <w:rPr>
                <w:color w:val="333333"/>
                <w:sz w:val="20"/>
              </w:rPr>
              <w:t>Data portability</w:t>
            </w:r>
          </w:p>
        </w:tc>
        <w:tc>
          <w:tcPr>
            <w:tcW w:type="dxa" w:w="4703"/>
          </w:tcPr>
          <w:p>
            <w:r/>
            <w:r>
              <w:rPr>
                <w:color w:val="333333"/>
                <w:sz w:val="20"/>
              </w:rPr>
              <w:t>Same as right to access — JSON export.</w:t>
            </w:r>
          </w:p>
        </w:tc>
      </w:tr>
      <w:tr>
        <w:tc>
          <w:tcPr>
            <w:tcW w:type="dxa" w:w="4703"/>
            <w:shd w:fill="E8F0FE" w:val="clear"/>
          </w:tcPr>
          <w:p>
            <w:r/>
            <w:r>
              <w:rPr>
                <w:color w:val="333333"/>
                <w:sz w:val="20"/>
              </w:rPr>
              <w:t>Consent tracking</w:t>
            </w:r>
          </w:p>
        </w:tc>
        <w:tc>
          <w:tcPr>
            <w:tcW w:type="dxa" w:w="4703"/>
            <w:shd w:fill="E8F0FE" w:val="clear"/>
          </w:tcPr>
          <w:p>
            <w:r/>
            <w:r>
              <w:rPr>
                <w:rFonts w:ascii="Courier New" w:hAnsi="Courier New"/>
                <w:color w:val="C7254E"/>
                <w:sz w:val="18"/>
              </w:rPr>
              <w:t>UserConsent</w:t>
            </w:r>
            <w:r>
              <w:rPr>
                <w:color w:val="333333"/>
                <w:sz w:val="20"/>
              </w:rPr>
              <w:t xml:space="preserve"> entity (defined in Section 2, New Models): </w:t>
            </w:r>
            <w:r>
              <w:rPr>
                <w:rFonts w:ascii="Courier New" w:hAnsi="Courier New"/>
                <w:color w:val="C7254E"/>
                <w:sz w:val="18"/>
              </w:rPr>
              <w:t>userId</w:t>
            </w:r>
            <w:r>
              <w:rPr>
                <w:color w:val="333333"/>
                <w:sz w:val="20"/>
              </w:rPr>
              <w:t xml:space="preserve">, </w:t>
            </w:r>
            <w:r>
              <w:rPr>
                <w:rFonts w:ascii="Courier New" w:hAnsi="Courier New"/>
                <w:color w:val="C7254E"/>
                <w:sz w:val="18"/>
              </w:rPr>
              <w:t>consentType</w:t>
            </w:r>
            <w:r>
              <w:rPr>
                <w:color w:val="333333"/>
                <w:sz w:val="20"/>
              </w:rPr>
              <w:t xml:space="preserve"> (TERMS/PRIVACY/MARKETING/LOCATION/COOKIES/DATA_SALE_OPT_OUT), </w:t>
            </w:r>
            <w:r>
              <w:rPr>
                <w:rFonts w:ascii="Courier New" w:hAnsi="Courier New"/>
                <w:color w:val="C7254E"/>
                <w:sz w:val="18"/>
              </w:rPr>
              <w:t>grantedAt</w:t>
            </w:r>
            <w:r>
              <w:rPr>
                <w:color w:val="333333"/>
                <w:sz w:val="20"/>
              </w:rPr>
              <w:t xml:space="preserve">, </w:t>
            </w:r>
            <w:r>
              <w:rPr>
                <w:rFonts w:ascii="Courier New" w:hAnsi="Courier New"/>
                <w:color w:val="C7254E"/>
                <w:sz w:val="18"/>
              </w:rPr>
              <w:t>revokedAt</w:t>
            </w:r>
            <w:r>
              <w:rPr>
                <w:color w:val="333333"/>
                <w:sz w:val="20"/>
              </w:rPr>
              <w:t xml:space="preserve">, </w:t>
            </w:r>
            <w:r>
              <w:rPr>
                <w:rFonts w:ascii="Courier New" w:hAnsi="Courier New"/>
                <w:color w:val="C7254E"/>
                <w:sz w:val="18"/>
              </w:rPr>
              <w:t>version</w:t>
            </w:r>
            <w:r>
              <w:rPr>
                <w:color w:val="333333"/>
                <w:sz w:val="20"/>
              </w:rPr>
              <w:t xml:space="preserve">, </w:t>
            </w:r>
            <w:r>
              <w:rPr>
                <w:rFonts w:ascii="Courier New" w:hAnsi="Courier New"/>
                <w:color w:val="C7254E"/>
                <w:sz w:val="18"/>
              </w:rPr>
              <w:t>source</w:t>
            </w:r>
            <w:r>
              <w:rPr>
                <w:color w:val="333333"/>
                <w:sz w:val="20"/>
              </w:rPr>
              <w:t xml:space="preserve">, </w:t>
            </w:r>
            <w:r>
              <w:rPr>
                <w:rFonts w:ascii="Courier New" w:hAnsi="Courier New"/>
                <w:color w:val="C7254E"/>
                <w:sz w:val="18"/>
              </w:rPr>
              <w:t>ipAddress</w:t>
            </w:r>
            <w:r>
              <w:rPr>
                <w:color w:val="333333"/>
                <w:sz w:val="20"/>
              </w:rPr>
              <w:t xml:space="preserve">. See </w:t>
            </w:r>
            <w:r>
              <w:rPr>
                <w:rFonts w:ascii="Courier New" w:hAnsi="Courier New"/>
                <w:color w:val="C7254E"/>
                <w:sz w:val="18"/>
              </w:rPr>
              <w:t>REGULATORY_REQUIREMENTS.md</w:t>
            </w:r>
            <w:r>
              <w:rPr>
                <w:color w:val="333333"/>
                <w:sz w:val="20"/>
              </w:rPr>
              <w:t xml:space="preserve"> for extended consent types (CCPA, BIPA).</w:t>
            </w:r>
          </w:p>
        </w:tc>
      </w:tr>
      <w:tr>
        <w:tc>
          <w:tcPr>
            <w:tcW w:type="dxa" w:w="4703"/>
          </w:tcPr>
          <w:p>
            <w:r/>
            <w:r>
              <w:rPr>
                <w:color w:val="333333"/>
                <w:sz w:val="20"/>
              </w:rPr>
              <w:t>Retention policy</w:t>
            </w:r>
          </w:p>
        </w:tc>
        <w:tc>
          <w:tcPr>
            <w:tcW w:type="dxa" w:w="4703"/>
          </w:tcPr>
          <w:p>
            <w:r/>
            <w:r>
              <w:rPr>
                <w:color w:val="333333"/>
                <w:sz w:val="20"/>
              </w:rPr>
              <w:t>Soft-deleted users: full erasure after 30 days. Audit entries: retained 7 years (financial compliance). Interaction events: retained 2 years, then aggregated.</w:t>
            </w:r>
          </w:p>
        </w:tc>
      </w:tr>
    </w:tbl>
    <w:p/>
    <w:p>
      <w:pPr>
        <w:shd w:fill="3A7CBD" w:val="clear"/>
        <w:spacing w:before="200" w:after="160"/>
      </w:pPr>
      <w:r>
        <w:rPr>
          <w:rFonts w:ascii="Calibri" w:hAnsi="Calibri"/>
          <w:b/>
          <w:color w:val="FFFFFF"/>
          <w:sz w:val="26"/>
        </w:rPr>
        <w:t xml:space="preserve">  Rate Limiting</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2351"/>
        <w:gridCol w:w="2351"/>
        <w:gridCol w:w="2351"/>
        <w:gridCol w:w="2351"/>
      </w:tblGrid>
      <w:tr>
        <w:tc>
          <w:tcPr>
            <w:tcW w:type="dxa" w:w="2351"/>
            <w:shd w:fill="2D5F8A" w:val="clear"/>
          </w:tcPr>
          <w:p>
            <w:r/>
            <w:r>
              <w:rPr>
                <w:rFonts w:ascii="Calibri" w:hAnsi="Calibri"/>
                <w:b/>
                <w:color w:val="FFFFFF"/>
                <w:sz w:val="20"/>
              </w:rPr>
              <w:t>Endpoint Group</w:t>
            </w:r>
          </w:p>
        </w:tc>
        <w:tc>
          <w:tcPr>
            <w:tcW w:type="dxa" w:w="2351"/>
            <w:shd w:fill="2D5F8A" w:val="clear"/>
          </w:tcPr>
          <w:p>
            <w:r/>
            <w:r>
              <w:rPr>
                <w:rFonts w:ascii="Calibri" w:hAnsi="Calibri"/>
                <w:b/>
                <w:color w:val="FFFFFF"/>
                <w:sz w:val="20"/>
              </w:rPr>
              <w:t>Limit</w:t>
            </w:r>
          </w:p>
        </w:tc>
        <w:tc>
          <w:tcPr>
            <w:tcW w:type="dxa" w:w="2351"/>
            <w:shd w:fill="2D5F8A" w:val="clear"/>
          </w:tcPr>
          <w:p>
            <w:r/>
            <w:r>
              <w:rPr>
                <w:rFonts w:ascii="Calibri" w:hAnsi="Calibri"/>
                <w:b/>
                <w:color w:val="FFFFFF"/>
                <w:sz w:val="20"/>
              </w:rPr>
              <w:t>Window</w:t>
            </w:r>
          </w:p>
        </w:tc>
        <w:tc>
          <w:tcPr>
            <w:tcW w:type="dxa" w:w="2351"/>
            <w:shd w:fill="2D5F8A" w:val="clear"/>
          </w:tcPr>
          <w:p>
            <w:r/>
            <w:r>
              <w:rPr>
                <w:rFonts w:ascii="Calibri" w:hAnsi="Calibri"/>
                <w:b/>
                <w:color w:val="FFFFFF"/>
                <w:sz w:val="20"/>
              </w:rPr>
              <w:t>Implementation</w:t>
            </w:r>
          </w:p>
        </w:tc>
      </w:tr>
      <w:tr>
        <w:tc>
          <w:tcPr>
            <w:tcW w:type="dxa" w:w="2351"/>
          </w:tcPr>
          <w:p>
            <w:r/>
            <w:r>
              <w:rPr>
                <w:color w:val="333333"/>
                <w:sz w:val="20"/>
              </w:rPr>
              <w:t>Auth (OTP send)</w:t>
            </w:r>
          </w:p>
        </w:tc>
        <w:tc>
          <w:tcPr>
            <w:tcW w:type="dxa" w:w="2351"/>
          </w:tcPr>
          <w:p>
            <w:r/>
            <w:r>
              <w:rPr>
                <w:color w:val="333333"/>
                <w:sz w:val="20"/>
              </w:rPr>
              <w:t>5 requests</w:t>
            </w:r>
          </w:p>
        </w:tc>
        <w:tc>
          <w:tcPr>
            <w:tcW w:type="dxa" w:w="2351"/>
          </w:tcPr>
          <w:p>
            <w:r/>
            <w:r>
              <w:rPr>
                <w:color w:val="333333"/>
                <w:sz w:val="20"/>
              </w:rPr>
              <w:t>15 min</w:t>
            </w:r>
          </w:p>
        </w:tc>
        <w:tc>
          <w:tcPr>
            <w:tcW w:type="dxa" w:w="2351"/>
          </w:tcPr>
          <w:p>
            <w:r/>
            <w:r>
              <w:rPr>
                <w:color w:val="333333"/>
                <w:sz w:val="20"/>
              </w:rPr>
              <w:t>Per phone number. Prevents OTP abuse.</w:t>
            </w:r>
          </w:p>
        </w:tc>
      </w:tr>
      <w:tr>
        <w:tc>
          <w:tcPr>
            <w:tcW w:type="dxa" w:w="2351"/>
            <w:shd w:fill="E8F0FE" w:val="clear"/>
          </w:tcPr>
          <w:p>
            <w:r/>
            <w:r>
              <w:rPr>
                <w:color w:val="333333"/>
                <w:sz w:val="20"/>
              </w:rPr>
              <w:t>Auth (OTP verify)</w:t>
            </w:r>
          </w:p>
        </w:tc>
        <w:tc>
          <w:tcPr>
            <w:tcW w:type="dxa" w:w="2351"/>
            <w:shd w:fill="E8F0FE" w:val="clear"/>
          </w:tcPr>
          <w:p>
            <w:r/>
            <w:r>
              <w:rPr>
                <w:color w:val="333333"/>
                <w:sz w:val="20"/>
              </w:rPr>
              <w:t>10 attempts</w:t>
            </w:r>
          </w:p>
        </w:tc>
        <w:tc>
          <w:tcPr>
            <w:tcW w:type="dxa" w:w="2351"/>
            <w:shd w:fill="E8F0FE" w:val="clear"/>
          </w:tcPr>
          <w:p>
            <w:r/>
            <w:r>
              <w:rPr>
                <w:color w:val="333333"/>
                <w:sz w:val="20"/>
              </w:rPr>
              <w:t>15 min</w:t>
            </w:r>
          </w:p>
        </w:tc>
        <w:tc>
          <w:tcPr>
            <w:tcW w:type="dxa" w:w="2351"/>
            <w:shd w:fill="E8F0FE" w:val="clear"/>
          </w:tcPr>
          <w:p>
            <w:r/>
            <w:r>
              <w:rPr>
                <w:color w:val="333333"/>
                <w:sz w:val="20"/>
              </w:rPr>
              <w:t>Per phone number. Lock after 10 failures.</w:t>
            </w:r>
          </w:p>
        </w:tc>
      </w:tr>
      <w:tr>
        <w:tc>
          <w:tcPr>
            <w:tcW w:type="dxa" w:w="2351"/>
          </w:tcPr>
          <w:p>
            <w:r/>
            <w:r>
              <w:rPr>
                <w:color w:val="333333"/>
                <w:sz w:val="20"/>
              </w:rPr>
              <w:t>Content creation</w:t>
            </w:r>
          </w:p>
        </w:tc>
        <w:tc>
          <w:tcPr>
            <w:tcW w:type="dxa" w:w="2351"/>
          </w:tcPr>
          <w:p>
            <w:r/>
            <w:r>
              <w:rPr>
                <w:color w:val="333333"/>
                <w:sz w:val="20"/>
              </w:rPr>
              <w:t>30 posts</w:t>
            </w:r>
          </w:p>
        </w:tc>
        <w:tc>
          <w:tcPr>
            <w:tcW w:type="dxa" w:w="2351"/>
          </w:tcPr>
          <w:p>
            <w:r/>
            <w:r>
              <w:rPr>
                <w:color w:val="333333"/>
                <w:sz w:val="20"/>
              </w:rPr>
              <w:t>1 hour</w:t>
            </w:r>
          </w:p>
        </w:tc>
        <w:tc>
          <w:tcPr>
            <w:tcW w:type="dxa" w:w="2351"/>
          </w:tcPr>
          <w:p>
            <w:r/>
            <w:r>
              <w:rPr>
                <w:color w:val="333333"/>
                <w:sz w:val="20"/>
              </w:rPr>
              <w:t>Per user. Prevents spam flooding.</w:t>
            </w:r>
          </w:p>
        </w:tc>
      </w:tr>
      <w:tr>
        <w:tc>
          <w:tcPr>
            <w:tcW w:type="dxa" w:w="2351"/>
            <w:shd w:fill="E8F0FE" w:val="clear"/>
          </w:tcPr>
          <w:p>
            <w:r/>
            <w:r>
              <w:rPr>
                <w:color w:val="333333"/>
                <w:sz w:val="20"/>
              </w:rPr>
              <w:t>Feed requests</w:t>
            </w:r>
          </w:p>
        </w:tc>
        <w:tc>
          <w:tcPr>
            <w:tcW w:type="dxa" w:w="2351"/>
            <w:shd w:fill="E8F0FE" w:val="clear"/>
          </w:tcPr>
          <w:p>
            <w:r/>
            <w:r>
              <w:rPr>
                <w:color w:val="333333"/>
                <w:sz w:val="20"/>
              </w:rPr>
              <w:t>120 requests</w:t>
            </w:r>
          </w:p>
        </w:tc>
        <w:tc>
          <w:tcPr>
            <w:tcW w:type="dxa" w:w="2351"/>
            <w:shd w:fill="E8F0FE" w:val="clear"/>
          </w:tcPr>
          <w:p>
            <w:r/>
            <w:r>
              <w:rPr>
                <w:color w:val="333333"/>
                <w:sz w:val="20"/>
              </w:rPr>
              <w:t>1 min</w:t>
            </w:r>
          </w:p>
        </w:tc>
        <w:tc>
          <w:tcPr>
            <w:tcW w:type="dxa" w:w="2351"/>
            <w:shd w:fill="E8F0FE" w:val="clear"/>
          </w:tcPr>
          <w:p>
            <w:r/>
            <w:r>
              <w:rPr>
                <w:color w:val="333333"/>
                <w:sz w:val="20"/>
              </w:rPr>
              <w:t>Per user. Generous for scrolling.</w:t>
            </w:r>
          </w:p>
        </w:tc>
      </w:tr>
      <w:tr>
        <w:tc>
          <w:tcPr>
            <w:tcW w:type="dxa" w:w="2351"/>
          </w:tcPr>
          <w:p>
            <w:r/>
            <w:r>
              <w:rPr>
                <w:color w:val="333333"/>
                <w:sz w:val="20"/>
              </w:rPr>
              <w:t>Search</w:t>
            </w:r>
          </w:p>
        </w:tc>
        <w:tc>
          <w:tcPr>
            <w:tcW w:type="dxa" w:w="2351"/>
          </w:tcPr>
          <w:p>
            <w:r/>
            <w:r>
              <w:rPr>
                <w:color w:val="333333"/>
                <w:sz w:val="20"/>
              </w:rPr>
              <w:t>30 requests</w:t>
            </w:r>
          </w:p>
        </w:tc>
        <w:tc>
          <w:tcPr>
            <w:tcW w:type="dxa" w:w="2351"/>
          </w:tcPr>
          <w:p>
            <w:r/>
            <w:r>
              <w:rPr>
                <w:color w:val="333333"/>
                <w:sz w:val="20"/>
              </w:rPr>
              <w:t>1 min</w:t>
            </w:r>
          </w:p>
        </w:tc>
        <w:tc>
          <w:tcPr>
            <w:tcW w:type="dxa" w:w="2351"/>
          </w:tcPr>
          <w:p>
            <w:r/>
            <w:r>
              <w:rPr>
                <w:color w:val="333333"/>
                <w:sz w:val="20"/>
              </w:rPr>
              <w:t>Per user. Prevents scraping.</w:t>
            </w:r>
          </w:p>
        </w:tc>
      </w:tr>
      <w:tr>
        <w:tc>
          <w:tcPr>
            <w:tcW w:type="dxa" w:w="2351"/>
            <w:shd w:fill="E8F0FE" w:val="clear"/>
          </w:tcPr>
          <w:p>
            <w:r/>
            <w:r>
              <w:rPr>
                <w:color w:val="333333"/>
                <w:sz w:val="20"/>
              </w:rPr>
              <w:t>File upload</w:t>
            </w:r>
          </w:p>
        </w:tc>
        <w:tc>
          <w:tcPr>
            <w:tcW w:type="dxa" w:w="2351"/>
            <w:shd w:fill="E8F0FE" w:val="clear"/>
          </w:tcPr>
          <w:p>
            <w:r/>
            <w:r>
              <w:rPr>
                <w:color w:val="333333"/>
                <w:sz w:val="20"/>
              </w:rPr>
              <w:t>50 uploads</w:t>
            </w:r>
          </w:p>
        </w:tc>
        <w:tc>
          <w:tcPr>
            <w:tcW w:type="dxa" w:w="2351"/>
            <w:shd w:fill="E8F0FE" w:val="clear"/>
          </w:tcPr>
          <w:p>
            <w:r/>
            <w:r>
              <w:rPr>
                <w:color w:val="333333"/>
                <w:sz w:val="20"/>
              </w:rPr>
              <w:t>1 hour</w:t>
            </w:r>
          </w:p>
        </w:tc>
        <w:tc>
          <w:tcPr>
            <w:tcW w:type="dxa" w:w="2351"/>
            <w:shd w:fill="E8F0FE" w:val="clear"/>
          </w:tcPr>
          <w:p>
            <w:r/>
            <w:r>
              <w:rPr>
                <w:color w:val="333333"/>
                <w:sz w:val="20"/>
              </w:rPr>
              <w:t>Per user. Storage abuse prevention.</w:t>
            </w:r>
          </w:p>
        </w:tc>
      </w:tr>
      <w:tr>
        <w:tc>
          <w:tcPr>
            <w:tcW w:type="dxa" w:w="2351"/>
          </w:tcPr>
          <w:p>
            <w:r/>
            <w:r>
              <w:rPr>
                <w:color w:val="333333"/>
                <w:sz w:val="20"/>
              </w:rPr>
              <w:t>Bid placement</w:t>
            </w:r>
          </w:p>
        </w:tc>
        <w:tc>
          <w:tcPr>
            <w:tcW w:type="dxa" w:w="2351"/>
          </w:tcPr>
          <w:p>
            <w:r/>
            <w:r>
              <w:rPr>
                <w:color w:val="333333"/>
                <w:sz w:val="20"/>
              </w:rPr>
              <w:t>60 bids</w:t>
            </w:r>
          </w:p>
        </w:tc>
        <w:tc>
          <w:tcPr>
            <w:tcW w:type="dxa" w:w="2351"/>
          </w:tcPr>
          <w:p>
            <w:r/>
            <w:r>
              <w:rPr>
                <w:color w:val="333333"/>
                <w:sz w:val="20"/>
              </w:rPr>
              <w:t>1 min</w:t>
            </w:r>
          </w:p>
        </w:tc>
        <w:tc>
          <w:tcPr>
            <w:tcW w:type="dxa" w:w="2351"/>
          </w:tcPr>
          <w:p>
            <w:r/>
            <w:r>
              <w:rPr>
                <w:color w:val="333333"/>
                <w:sz w:val="20"/>
              </w:rPr>
              <w:t>Per user per auction. Prevents bid spamming.</w:t>
            </w:r>
          </w:p>
        </w:tc>
      </w:tr>
      <w:tr>
        <w:tc>
          <w:tcPr>
            <w:tcW w:type="dxa" w:w="2351"/>
            <w:shd w:fill="E8F0FE" w:val="clear"/>
          </w:tcPr>
          <w:p>
            <w:r/>
            <w:r>
              <w:rPr>
                <w:color w:val="333333"/>
                <w:sz w:val="20"/>
              </w:rPr>
              <w:t>Report submission</w:t>
            </w:r>
          </w:p>
        </w:tc>
        <w:tc>
          <w:tcPr>
            <w:tcW w:type="dxa" w:w="2351"/>
            <w:shd w:fill="E8F0FE" w:val="clear"/>
          </w:tcPr>
          <w:p>
            <w:r/>
            <w:r>
              <w:rPr>
                <w:color w:val="333333"/>
                <w:sz w:val="20"/>
              </w:rPr>
              <w:t>10 reports</w:t>
            </w:r>
          </w:p>
        </w:tc>
        <w:tc>
          <w:tcPr>
            <w:tcW w:type="dxa" w:w="2351"/>
            <w:shd w:fill="E8F0FE" w:val="clear"/>
          </w:tcPr>
          <w:p>
            <w:r/>
            <w:r>
              <w:rPr>
                <w:color w:val="333333"/>
                <w:sz w:val="20"/>
              </w:rPr>
              <w:t>1 hour</w:t>
            </w:r>
          </w:p>
        </w:tc>
        <w:tc>
          <w:tcPr>
            <w:tcW w:type="dxa" w:w="2351"/>
            <w:shd w:fill="E8F0FE" w:val="clear"/>
          </w:tcPr>
          <w:p>
            <w:r/>
            <w:r>
              <w:rPr>
                <w:color w:val="333333"/>
                <w:sz w:val="20"/>
              </w:rPr>
              <w:t>Per user. Prevents report abuse.</w:t>
            </w:r>
          </w:p>
        </w:tc>
      </w:tr>
      <w:tr>
        <w:tc>
          <w:tcPr>
            <w:tcW w:type="dxa" w:w="2351"/>
          </w:tcPr>
          <w:p>
            <w:r/>
            <w:r>
              <w:rPr>
                <w:color w:val="333333"/>
                <w:sz w:val="20"/>
              </w:rPr>
              <w:t>Global fallback</w:t>
            </w:r>
          </w:p>
        </w:tc>
        <w:tc>
          <w:tcPr>
            <w:tcW w:type="dxa" w:w="2351"/>
          </w:tcPr>
          <w:p>
            <w:r/>
            <w:r>
              <w:rPr>
                <w:color w:val="333333"/>
                <w:sz w:val="20"/>
              </w:rPr>
              <w:t>1000 requests</w:t>
            </w:r>
          </w:p>
        </w:tc>
        <w:tc>
          <w:tcPr>
            <w:tcW w:type="dxa" w:w="2351"/>
          </w:tcPr>
          <w:p>
            <w:r/>
            <w:r>
              <w:rPr>
                <w:color w:val="333333"/>
                <w:sz w:val="20"/>
              </w:rPr>
              <w:t>1 min</w:t>
            </w:r>
          </w:p>
        </w:tc>
        <w:tc>
          <w:tcPr>
            <w:tcW w:type="dxa" w:w="2351"/>
          </w:tcPr>
          <w:p>
            <w:r/>
            <w:r>
              <w:rPr>
                <w:color w:val="333333"/>
                <w:sz w:val="20"/>
              </w:rPr>
              <w:t>Per IP. DDoS mitigation.</w:t>
            </w:r>
          </w:p>
        </w:tc>
      </w:tr>
    </w:tbl>
    <w:p/>
    <w:p>
      <w:r>
        <w:rPr>
          <w:color w:val="333333"/>
          <w:sz w:val="22"/>
        </w:rPr>
        <w:t xml:space="preserve">Implementation: </w:t>
      </w:r>
      <w:r>
        <w:rPr>
          <w:rFonts w:ascii="Courier New" w:hAnsi="Courier New"/>
          <w:color w:val="C7254E"/>
          <w:sz w:val="18"/>
        </w:rPr>
        <w:t>@nestjs/throttler</w:t>
      </w:r>
      <w:r>
        <w:rPr>
          <w:color w:val="333333"/>
          <w:sz w:val="22"/>
        </w:rPr>
        <w:t xml:space="preserve"> with Redis backing store for distributed rate limiting.</w:t>
      </w:r>
    </w:p>
    <w:p>
      <w:pPr>
        <w:shd w:fill="3A7CBD" w:val="clear"/>
        <w:spacing w:before="200" w:after="160"/>
      </w:pPr>
      <w:r>
        <w:rPr>
          <w:rFonts w:ascii="Calibri" w:hAnsi="Calibri"/>
          <w:b/>
          <w:color w:val="FFFFFF"/>
          <w:sz w:val="26"/>
        </w:rPr>
        <w:t xml:space="preserve">  Admin Roles</w:t>
      </w:r>
    </w:p>
    <w:tbl>
      <w:tblPr>
        <w:tblW w:type="auto" w:w="0"/>
        <w:jc w:val="center"/>
        <w:tblLayout w:type="autofit"/>
        <w:tblLook w:firstColumn="1" w:firstRow="1" w:lastColumn="0" w:lastRow="0" w:noHBand="0" w:noVBand="1" w:val="04A0"/>
        <w:tblBorders>
          <w:top w:val="single" w:sz="6" w:space="0" w:color="999999"/>
          <w:left w:val="single" w:sz="6" w:space="0" w:color="999999"/>
          <w:bottom w:val="single" w:sz="6" w:space="0" w:color="999999"/>
          <w:right w:val="single" w:sz="6" w:space="0" w:color="999999"/>
          <w:insideH w:val="single" w:sz="4" w:space="0" w:color="999999"/>
          <w:insideV w:val="single" w:sz="4" w:space="0" w:color="999999"/>
        </w:tblBorders>
      </w:tblPr>
      <w:tblGrid>
        <w:gridCol w:w="4703"/>
        <w:gridCol w:w="4703"/>
      </w:tblGrid>
      <w:tr>
        <w:tc>
          <w:tcPr>
            <w:tcW w:type="dxa" w:w="4703"/>
            <w:shd w:fill="2D5F8A" w:val="clear"/>
          </w:tcPr>
          <w:p>
            <w:r/>
            <w:r>
              <w:rPr>
                <w:rFonts w:ascii="Calibri" w:hAnsi="Calibri"/>
                <w:b/>
                <w:color w:val="FFFFFF"/>
                <w:sz w:val="20"/>
              </w:rPr>
              <w:t>Role</w:t>
            </w:r>
          </w:p>
        </w:tc>
        <w:tc>
          <w:tcPr>
            <w:tcW w:type="dxa" w:w="4703"/>
            <w:shd w:fill="2D5F8A" w:val="clear"/>
          </w:tcPr>
          <w:p>
            <w:r/>
            <w:r>
              <w:rPr>
                <w:rFonts w:ascii="Calibri" w:hAnsi="Calibri"/>
                <w:b/>
                <w:color w:val="FFFFFF"/>
                <w:sz w:val="20"/>
              </w:rPr>
              <w:t>Permissions</w:t>
            </w:r>
          </w:p>
        </w:tc>
      </w:tr>
      <w:tr>
        <w:tc>
          <w:tcPr>
            <w:tcW w:type="dxa" w:w="4703"/>
          </w:tcPr>
          <w:p>
            <w:r/>
            <w:r>
              <w:rPr>
                <w:rFonts w:ascii="Courier New" w:hAnsi="Courier New"/>
                <w:color w:val="C7254E"/>
                <w:sz w:val="18"/>
              </w:rPr>
              <w:t>SUPER_ADMIN</w:t>
            </w:r>
          </w:p>
        </w:tc>
        <w:tc>
          <w:tcPr>
            <w:tcW w:type="dxa" w:w="4703"/>
          </w:tcPr>
          <w:p>
            <w:r/>
            <w:r>
              <w:rPr>
                <w:color w:val="333333"/>
                <w:sz w:val="20"/>
              </w:rPr>
              <w:t>Everything. User management, system config, financial data.</w:t>
            </w:r>
          </w:p>
        </w:tc>
      </w:tr>
      <w:tr>
        <w:tc>
          <w:tcPr>
            <w:tcW w:type="dxa" w:w="4703"/>
            <w:shd w:fill="E8F0FE" w:val="clear"/>
          </w:tcPr>
          <w:p>
            <w:r/>
            <w:r>
              <w:rPr>
                <w:rFonts w:ascii="Courier New" w:hAnsi="Courier New"/>
                <w:color w:val="C7254E"/>
                <w:sz w:val="18"/>
              </w:rPr>
              <w:t>MODERATOR</w:t>
            </w:r>
          </w:p>
        </w:tc>
        <w:tc>
          <w:tcPr>
            <w:tcW w:type="dxa" w:w="4703"/>
            <w:shd w:fill="E8F0FE" w:val="clear"/>
          </w:tcPr>
          <w:p>
            <w:r/>
            <w:r>
              <w:rPr>
                <w:color w:val="333333"/>
                <w:sz w:val="20"/>
              </w:rPr>
              <w:t>Report review, content removal, user suspension. No financial access.</w:t>
            </w:r>
          </w:p>
        </w:tc>
      </w:tr>
      <w:tr>
        <w:tc>
          <w:tcPr>
            <w:tcW w:type="dxa" w:w="4703"/>
          </w:tcPr>
          <w:p>
            <w:r/>
            <w:r>
              <w:rPr>
                <w:rFonts w:ascii="Courier New" w:hAnsi="Courier New"/>
                <w:color w:val="C7254E"/>
                <w:sz w:val="18"/>
              </w:rPr>
              <w:t>SUPPORT</w:t>
            </w:r>
          </w:p>
        </w:tc>
        <w:tc>
          <w:tcPr>
            <w:tcW w:type="dxa" w:w="4703"/>
          </w:tcPr>
          <w:p>
            <w:r/>
            <w:r>
              <w:rPr>
                <w:color w:val="333333"/>
                <w:sz w:val="20"/>
              </w:rPr>
              <w:t>Read-only user data, respond to support tickets. No moderation actions.</w:t>
            </w:r>
          </w:p>
        </w:tc>
      </w:tr>
      <w:tr>
        <w:tc>
          <w:tcPr>
            <w:tcW w:type="dxa" w:w="4703"/>
            <w:shd w:fill="E8F0FE" w:val="clear"/>
          </w:tcPr>
          <w:p>
            <w:r/>
            <w:r>
              <w:rPr>
                <w:rFonts w:ascii="Courier New" w:hAnsi="Courier New"/>
                <w:color w:val="C7254E"/>
                <w:sz w:val="18"/>
              </w:rPr>
              <w:t>ANALYST</w:t>
            </w:r>
          </w:p>
        </w:tc>
        <w:tc>
          <w:tcPr>
            <w:tcW w:type="dxa" w:w="4703"/>
            <w:shd w:fill="E8F0FE" w:val="clear"/>
          </w:tcPr>
          <w:p>
            <w:r/>
            <w:r>
              <w:rPr>
                <w:color w:val="333333"/>
                <w:sz w:val="20"/>
              </w:rPr>
              <w:t>Read-only analytics, engagement data, trend reports. No user PII.</w:t>
            </w:r>
          </w:p>
        </w:tc>
      </w:tr>
    </w:tbl>
    <w:p/>
    <w:p>
      <w:r>
        <w:rPr>
          <w:color w:val="333333"/>
          <w:sz w:val="22"/>
        </w:rPr>
        <w:t xml:space="preserve">Implementation: </w:t>
      </w:r>
      <w:r>
        <w:rPr>
          <w:rFonts w:ascii="Courier New" w:hAnsi="Courier New"/>
          <w:color w:val="C7254E"/>
          <w:sz w:val="18"/>
        </w:rPr>
        <w:t>@nestjs/casl</w:t>
      </w:r>
      <w:r>
        <w:rPr>
          <w:color w:val="333333"/>
          <w:sz w:val="22"/>
        </w:rPr>
        <w:t xml:space="preserve"> for attribute-based access control (ABAC) or a simple role-based guard.</w:t>
      </w:r>
    </w:p>
    <w:p>
      <w:pPr>
        <w:shd w:fill="3A7CBD" w:val="clear"/>
        <w:spacing w:before="200" w:after="160"/>
      </w:pPr>
      <w:r>
        <w:rPr>
          <w:rFonts w:ascii="Calibri" w:hAnsi="Calibri"/>
          <w:b/>
          <w:color w:val="FFFFFF"/>
          <w:sz w:val="26"/>
        </w:rPr>
        <w:t xml:space="preserve">  Full-Text Search</w:t>
      </w:r>
    </w:p>
    <w:p>
      <w:r>
        <w:rPr>
          <w:color w:val="333333"/>
          <w:sz w:val="22"/>
        </w:rPr>
        <w:t xml:space="preserve">PostgreSQL-native search using </w:t>
      </w:r>
      <w:r>
        <w:rPr>
          <w:rFonts w:ascii="Courier New" w:hAnsi="Courier New"/>
          <w:color w:val="C7254E"/>
          <w:sz w:val="18"/>
        </w:rPr>
        <w:t>tsvector</w:t>
      </w:r>
      <w:r>
        <w:rPr>
          <w:color w:val="333333"/>
          <w:sz w:val="22"/>
        </w:rPr>
        <w:t xml:space="preserve"> and </w:t>
      </w:r>
      <w:r>
        <w:rPr>
          <w:rFonts w:ascii="Courier New" w:hAnsi="Courier New"/>
          <w:color w:val="C7254E"/>
          <w:sz w:val="18"/>
        </w:rPr>
        <w:t>pg_trgm</w:t>
      </w:r>
      <w:r>
        <w:rPr>
          <w:color w:val="333333"/>
          <w:sz w:val="22"/>
        </w:rPr>
        <w:t>.</w:t>
      </w:r>
    </w:p>
    <w:p>
      <w:r>
        <w:rPr>
          <w:b/>
          <w:color w:val="333333"/>
          <w:sz w:val="22"/>
        </w:rPr>
        <w:t>Note:</w:t>
      </w:r>
      <w:r>
        <w:rPr>
          <w:color w:val="333333"/>
          <w:sz w:val="22"/>
        </w:rPr>
        <w:t xml:space="preserve"> Because </w:t>
      </w:r>
      <w:r>
        <w:rPr>
          <w:rFonts w:ascii="Courier New" w:hAnsi="Courier New"/>
          <w:color w:val="C7254E"/>
          <w:sz w:val="18"/>
        </w:rPr>
        <w:t>content</w:t>
      </w:r>
      <w:r>
        <w:rPr>
          <w:color w:val="333333"/>
          <w:sz w:val="22"/>
        </w:rPr>
        <w:t xml:space="preserve"> uses Class Table Inheritance, columns like </w:t>
      </w:r>
      <w:r>
        <w:rPr>
          <w:rFonts w:ascii="Courier New" w:hAnsi="Courier New"/>
          <w:color w:val="C7254E"/>
          <w:sz w:val="18"/>
        </w:rPr>
        <w:t>title</w:t>
      </w:r>
      <w:r>
        <w:rPr>
          <w:color w:val="333333"/>
          <w:sz w:val="22"/>
        </w:rPr>
        <w:t xml:space="preserve">, </w:t>
      </w:r>
      <w:r>
        <w:rPr>
          <w:rFonts w:ascii="Courier New" w:hAnsi="Courier New"/>
          <w:color w:val="C7254E"/>
          <w:sz w:val="18"/>
        </w:rPr>
        <w:t>description</w:t>
      </w:r>
      <w:r>
        <w:rPr>
          <w:color w:val="333333"/>
          <w:sz w:val="22"/>
        </w:rPr>
        <w:t xml:space="preserve">, and </w:t>
      </w:r>
      <w:r>
        <w:rPr>
          <w:rFonts w:ascii="Courier New" w:hAnsi="Courier New"/>
          <w:color w:val="C7254E"/>
          <w:sz w:val="18"/>
        </w:rPr>
        <w:t>caption</w:t>
      </w:r>
      <w:r>
        <w:rPr>
          <w:color w:val="333333"/>
          <w:sz w:val="22"/>
        </w:rPr>
        <w:t xml:space="preserve"> live on child tables (</w:t>
      </w:r>
      <w:r>
        <w:rPr>
          <w:rFonts w:ascii="Courier New" w:hAnsi="Courier New"/>
          <w:color w:val="C7254E"/>
          <w:sz w:val="18"/>
        </w:rPr>
        <w:t>products</w:t>
      </w:r>
      <w:r>
        <w:rPr>
          <w:color w:val="333333"/>
          <w:sz w:val="22"/>
        </w:rPr>
        <w:t xml:space="preserve">, </w:t>
      </w:r>
      <w:r>
        <w:rPr>
          <w:rFonts w:ascii="Courier New" w:hAnsi="Courier New"/>
          <w:color w:val="C7254E"/>
          <w:sz w:val="18"/>
        </w:rPr>
        <w:t>videos</w:t>
      </w:r>
      <w:r>
        <w:rPr>
          <w:color w:val="333333"/>
          <w:sz w:val="22"/>
        </w:rPr>
        <w:t xml:space="preserve">, </w:t>
      </w:r>
      <w:r>
        <w:rPr>
          <w:rFonts w:ascii="Courier New" w:hAnsi="Courier New"/>
          <w:color w:val="C7254E"/>
          <w:sz w:val="18"/>
        </w:rPr>
        <w:t>posts</w:t>
      </w:r>
      <w:r>
        <w:rPr>
          <w:color w:val="333333"/>
          <w:sz w:val="22"/>
        </w:rPr>
        <w:t xml:space="preserve">, etc.), not on the </w:t>
      </w:r>
      <w:r>
        <w:rPr>
          <w:rFonts w:ascii="Courier New" w:hAnsi="Courier New"/>
          <w:color w:val="C7254E"/>
          <w:sz w:val="18"/>
        </w:rPr>
        <w:t>content</w:t>
      </w:r>
      <w:r>
        <w:rPr>
          <w:color w:val="333333"/>
          <w:sz w:val="22"/>
        </w:rPr>
        <w:t xml:space="preserve"> base table. A generated tsvector column on </w:t>
      </w:r>
      <w:r>
        <w:rPr>
          <w:rFonts w:ascii="Courier New" w:hAnsi="Courier New"/>
          <w:color w:val="C7254E"/>
          <w:sz w:val="18"/>
        </w:rPr>
        <w:t>content</w:t>
      </w:r>
      <w:r>
        <w:rPr>
          <w:color w:val="333333"/>
          <w:sz w:val="22"/>
        </w:rPr>
        <w:t xml:space="preserve"> cannot reference child columns. Two approaches:</w:t>
      </w:r>
    </w:p>
    <w:p>
      <w:r>
        <w:rPr>
          <w:b/>
          <w:color w:val="333333"/>
          <w:sz w:val="22"/>
        </w:rPr>
        <w:t>Option A — Per-child-table tsvector (simpler, recommended at launch):</w:t>
      </w:r>
    </w:p>
    <w:p>
      <w:pPr>
        <w:spacing w:before="80" w:after="0" w:line="220" w:lineRule="exact"/>
        <w:shd w:fill="F0F0F0" w:val="clear"/>
      </w:pPr>
      <w:r>
        <w:rPr>
          <w:rFonts w:ascii="Courier New" w:hAnsi="Courier New"/>
          <w:color w:val="333333"/>
          <w:sz w:val="18"/>
        </w:rPr>
        <w:t>-- Products: search on title + description</w:t>
      </w:r>
    </w:p>
    <w:p>
      <w:pPr>
        <w:spacing w:before="0" w:after="0" w:line="220" w:lineRule="exact"/>
        <w:shd w:fill="F0F0F0" w:val="clear"/>
      </w:pPr>
      <w:r>
        <w:rPr>
          <w:rFonts w:ascii="Courier New" w:hAnsi="Courier New"/>
          <w:color w:val="333333"/>
          <w:sz w:val="18"/>
        </w:rPr>
        <w:t>ALTER TABLE products ADD COLUMN search_vector tsvector</w:t>
      </w:r>
    </w:p>
    <w:p>
      <w:pPr>
        <w:spacing w:before="0" w:after="0" w:line="220" w:lineRule="exact"/>
        <w:shd w:fill="F0F0F0" w:val="clear"/>
      </w:pPr>
      <w:r>
        <w:rPr>
          <w:rFonts w:ascii="Courier New" w:hAnsi="Courier New"/>
          <w:color w:val="333333"/>
          <w:sz w:val="18"/>
        </w:rPr>
        <w:t xml:space="preserve">  GENERATED ALWAYS AS (</w:t>
      </w:r>
    </w:p>
    <w:p>
      <w:pPr>
        <w:spacing w:before="0" w:after="0" w:line="220" w:lineRule="exact"/>
        <w:shd w:fill="F0F0F0" w:val="clear"/>
      </w:pPr>
      <w:r>
        <w:rPr>
          <w:rFonts w:ascii="Courier New" w:hAnsi="Courier New"/>
          <w:color w:val="333333"/>
          <w:sz w:val="18"/>
        </w:rPr>
        <w:t xml:space="preserve">    setweight(to_tsvector('english', COALESCE(title, '')), 'A') ||</w:t>
      </w:r>
    </w:p>
    <w:p>
      <w:pPr>
        <w:spacing w:before="0" w:after="0" w:line="220" w:lineRule="exact"/>
        <w:shd w:fill="F0F0F0" w:val="clear"/>
      </w:pPr>
      <w:r>
        <w:rPr>
          <w:rFonts w:ascii="Courier New" w:hAnsi="Courier New"/>
          <w:color w:val="333333"/>
          <w:sz w:val="18"/>
        </w:rPr>
        <w:t xml:space="preserve">    setweight(to_tsvector('english', COALESCE(description, '')), 'B')</w:t>
      </w:r>
    </w:p>
    <w:p>
      <w:pPr>
        <w:spacing w:before="0" w:after="0" w:line="220" w:lineRule="exact"/>
        <w:shd w:fill="F0F0F0" w:val="clear"/>
      </w:pPr>
      <w:r>
        <w:rPr>
          <w:rFonts w:ascii="Courier New" w:hAnsi="Courier New"/>
          <w:color w:val="333333"/>
          <w:sz w:val="18"/>
        </w:rPr>
        <w:t xml:space="preserve">  ) STORED;</w:t>
      </w:r>
    </w:p>
    <w:p>
      <w:pPr>
        <w:spacing w:before="0" w:after="0" w:line="220" w:lineRule="exact"/>
        <w:shd w:fill="F0F0F0" w:val="clear"/>
      </w:pPr>
      <w:r>
        <w:rPr>
          <w:rFonts w:ascii="Courier New" w:hAnsi="Courier New"/>
          <w:color w:val="333333"/>
          <w:sz w:val="18"/>
        </w:rPr>
        <w:t>CREATE INDEX idx_products_search ON products USING GIN (search_vector);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Videos: search on caption</w:t>
      </w:r>
    </w:p>
    <w:p>
      <w:pPr>
        <w:spacing w:before="0" w:after="0" w:line="220" w:lineRule="exact"/>
        <w:shd w:fill="F0F0F0" w:val="clear"/>
      </w:pPr>
      <w:r>
        <w:rPr>
          <w:rFonts w:ascii="Courier New" w:hAnsi="Courier New"/>
          <w:color w:val="333333"/>
          <w:sz w:val="18"/>
        </w:rPr>
        <w:t>ALTER TABLE videos ADD COLUMN search_vector tsvector</w:t>
      </w:r>
    </w:p>
    <w:p>
      <w:pPr>
        <w:spacing w:before="0" w:after="0" w:line="220" w:lineRule="exact"/>
        <w:shd w:fill="F0F0F0" w:val="clear"/>
      </w:pPr>
      <w:r>
        <w:rPr>
          <w:rFonts w:ascii="Courier New" w:hAnsi="Courier New"/>
          <w:color w:val="333333"/>
          <w:sz w:val="18"/>
        </w:rPr>
        <w:t xml:space="preserve">  GENERATED ALWAYS AS (</w:t>
      </w:r>
    </w:p>
    <w:p>
      <w:pPr>
        <w:spacing w:before="0" w:after="0" w:line="220" w:lineRule="exact"/>
        <w:shd w:fill="F0F0F0" w:val="clear"/>
      </w:pPr>
      <w:r>
        <w:rPr>
          <w:rFonts w:ascii="Courier New" w:hAnsi="Courier New"/>
          <w:color w:val="333333"/>
          <w:sz w:val="18"/>
        </w:rPr>
        <w:t xml:space="preserve">    to_tsvector('english', COALESCE(caption, ''))</w:t>
      </w:r>
    </w:p>
    <w:p>
      <w:pPr>
        <w:spacing w:before="0" w:after="0" w:line="220" w:lineRule="exact"/>
        <w:shd w:fill="F0F0F0" w:val="clear"/>
      </w:pPr>
      <w:r>
        <w:rPr>
          <w:rFonts w:ascii="Courier New" w:hAnsi="Courier New"/>
          <w:color w:val="333333"/>
          <w:sz w:val="18"/>
        </w:rPr>
        <w:t xml:space="preserve">  ) STORED;</w:t>
      </w:r>
    </w:p>
    <w:p>
      <w:pPr>
        <w:spacing w:before="0" w:after="0" w:line="220" w:lineRule="exact"/>
        <w:shd w:fill="F0F0F0" w:val="clear"/>
      </w:pPr>
      <w:r>
        <w:rPr>
          <w:rFonts w:ascii="Courier New" w:hAnsi="Courier New"/>
          <w:color w:val="333333"/>
          <w:sz w:val="18"/>
        </w:rPr>
        <w:t>CREATE INDEX idx_videos_search ON videos USING GIN (search_vector);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Posts: search on text</w:t>
      </w:r>
    </w:p>
    <w:p>
      <w:pPr>
        <w:spacing w:before="0" w:after="0" w:line="220" w:lineRule="exact"/>
        <w:shd w:fill="F0F0F0" w:val="clear"/>
      </w:pPr>
      <w:r>
        <w:rPr>
          <w:rFonts w:ascii="Courier New" w:hAnsi="Courier New"/>
          <w:color w:val="333333"/>
          <w:sz w:val="18"/>
        </w:rPr>
        <w:t>ALTER TABLE posts ADD COLUMN search_vector tsvector</w:t>
      </w:r>
    </w:p>
    <w:p>
      <w:pPr>
        <w:spacing w:before="0" w:after="0" w:line="220" w:lineRule="exact"/>
        <w:shd w:fill="F0F0F0" w:val="clear"/>
      </w:pPr>
      <w:r>
        <w:rPr>
          <w:rFonts w:ascii="Courier New" w:hAnsi="Courier New"/>
          <w:color w:val="333333"/>
          <w:sz w:val="18"/>
        </w:rPr>
        <w:t xml:space="preserve">  GENERATED ALWAYS AS (</w:t>
      </w:r>
    </w:p>
    <w:p>
      <w:pPr>
        <w:spacing w:before="0" w:after="0" w:line="220" w:lineRule="exact"/>
        <w:shd w:fill="F0F0F0" w:val="clear"/>
      </w:pPr>
      <w:r>
        <w:rPr>
          <w:rFonts w:ascii="Courier New" w:hAnsi="Courier New"/>
          <w:color w:val="333333"/>
          <w:sz w:val="18"/>
        </w:rPr>
        <w:t xml:space="preserve">    to_tsvector('english', COALESCE(text, ''))</w:t>
      </w:r>
    </w:p>
    <w:p>
      <w:pPr>
        <w:spacing w:before="0" w:after="0" w:line="220" w:lineRule="exact"/>
        <w:shd w:fill="F0F0F0" w:val="clear"/>
      </w:pPr>
      <w:r>
        <w:rPr>
          <w:rFonts w:ascii="Courier New" w:hAnsi="Courier New"/>
          <w:color w:val="333333"/>
          <w:sz w:val="18"/>
        </w:rPr>
        <w:t xml:space="preserve">  ) STORED;</w:t>
      </w:r>
    </w:p>
    <w:p>
      <w:pPr>
        <w:spacing w:before="0" w:after="0" w:line="220" w:lineRule="exact"/>
        <w:shd w:fill="F0F0F0" w:val="clear"/>
      </w:pPr>
      <w:r>
        <w:rPr>
          <w:rFonts w:ascii="Courier New" w:hAnsi="Courier New"/>
          <w:color w:val="333333"/>
          <w:sz w:val="18"/>
        </w:rPr>
        <w:t>CREATE INDEX idx_posts_search ON posts USING GIN (search_vector);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Events: search on title + description</w:t>
      </w:r>
    </w:p>
    <w:p>
      <w:pPr>
        <w:spacing w:before="0" w:after="0" w:line="220" w:lineRule="exact"/>
        <w:shd w:fill="F0F0F0" w:val="clear"/>
      </w:pPr>
      <w:r>
        <w:rPr>
          <w:rFonts w:ascii="Courier New" w:hAnsi="Courier New"/>
          <w:color w:val="333333"/>
          <w:sz w:val="18"/>
        </w:rPr>
        <w:t>ALTER TABLE events ADD COLUMN search_vector tsvector</w:t>
      </w:r>
    </w:p>
    <w:p>
      <w:pPr>
        <w:spacing w:before="0" w:after="0" w:line="220" w:lineRule="exact"/>
        <w:shd w:fill="F0F0F0" w:val="clear"/>
      </w:pPr>
      <w:r>
        <w:rPr>
          <w:rFonts w:ascii="Courier New" w:hAnsi="Courier New"/>
          <w:color w:val="333333"/>
          <w:sz w:val="18"/>
        </w:rPr>
        <w:t xml:space="preserve">  GENERATED ALWAYS AS (</w:t>
      </w:r>
    </w:p>
    <w:p>
      <w:pPr>
        <w:spacing w:before="0" w:after="0" w:line="220" w:lineRule="exact"/>
        <w:shd w:fill="F0F0F0" w:val="clear"/>
      </w:pPr>
      <w:r>
        <w:rPr>
          <w:rFonts w:ascii="Courier New" w:hAnsi="Courier New"/>
          <w:color w:val="333333"/>
          <w:sz w:val="18"/>
        </w:rPr>
        <w:t xml:space="preserve">    setweight(to_tsvector('english', COALESCE(title, '')), 'A') ||</w:t>
      </w:r>
    </w:p>
    <w:p>
      <w:pPr>
        <w:spacing w:before="0" w:after="0" w:line="220" w:lineRule="exact"/>
        <w:shd w:fill="F0F0F0" w:val="clear"/>
      </w:pPr>
      <w:r>
        <w:rPr>
          <w:rFonts w:ascii="Courier New" w:hAnsi="Courier New"/>
          <w:color w:val="333333"/>
          <w:sz w:val="18"/>
        </w:rPr>
        <w:t xml:space="preserve">    setweight(to_tsvector('english', COALESCE(description, '')), 'B')</w:t>
      </w:r>
    </w:p>
    <w:p>
      <w:pPr>
        <w:spacing w:before="0" w:after="0" w:line="220" w:lineRule="exact"/>
        <w:shd w:fill="F0F0F0" w:val="clear"/>
      </w:pPr>
      <w:r>
        <w:rPr>
          <w:rFonts w:ascii="Courier New" w:hAnsi="Courier New"/>
          <w:color w:val="333333"/>
          <w:sz w:val="18"/>
        </w:rPr>
        <w:t xml:space="preserve">  ) STORED;</w:t>
      </w:r>
    </w:p>
    <w:p>
      <w:pPr>
        <w:spacing w:before="0" w:after="0" w:line="220" w:lineRule="exact"/>
        <w:shd w:fill="F0F0F0" w:val="clear"/>
      </w:pPr>
      <w:r>
        <w:rPr>
          <w:rFonts w:ascii="Courier New" w:hAnsi="Courier New"/>
          <w:color w:val="333333"/>
          <w:sz w:val="18"/>
        </w:rPr>
        <w:t>CREATE INDEX idx_events_search ON events USING GIN (search_vector);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Wanted ads: search on title + description</w:t>
      </w:r>
    </w:p>
    <w:p>
      <w:pPr>
        <w:spacing w:before="0" w:after="0" w:line="220" w:lineRule="exact"/>
        <w:shd w:fill="F0F0F0" w:val="clear"/>
      </w:pPr>
      <w:r>
        <w:rPr>
          <w:rFonts w:ascii="Courier New" w:hAnsi="Courier New"/>
          <w:color w:val="333333"/>
          <w:sz w:val="18"/>
        </w:rPr>
        <w:t>ALTER TABLE wanted_ads ADD COLUMN search_vector tsvector</w:t>
      </w:r>
    </w:p>
    <w:p>
      <w:pPr>
        <w:spacing w:before="0" w:after="0" w:line="220" w:lineRule="exact"/>
        <w:shd w:fill="F0F0F0" w:val="clear"/>
      </w:pPr>
      <w:r>
        <w:rPr>
          <w:rFonts w:ascii="Courier New" w:hAnsi="Courier New"/>
          <w:color w:val="333333"/>
          <w:sz w:val="18"/>
        </w:rPr>
        <w:t xml:space="preserve">  GENERATED ALWAYS AS (</w:t>
      </w:r>
    </w:p>
    <w:p>
      <w:pPr>
        <w:spacing w:before="0" w:after="0" w:line="220" w:lineRule="exact"/>
        <w:shd w:fill="F0F0F0" w:val="clear"/>
      </w:pPr>
      <w:r>
        <w:rPr>
          <w:rFonts w:ascii="Courier New" w:hAnsi="Courier New"/>
          <w:color w:val="333333"/>
          <w:sz w:val="18"/>
        </w:rPr>
        <w:t xml:space="preserve">    setweight(to_tsvector('english', COALESCE(title, '')), 'A') ||</w:t>
      </w:r>
    </w:p>
    <w:p>
      <w:pPr>
        <w:spacing w:before="0" w:after="0" w:line="220" w:lineRule="exact"/>
        <w:shd w:fill="F0F0F0" w:val="clear"/>
      </w:pPr>
      <w:r>
        <w:rPr>
          <w:rFonts w:ascii="Courier New" w:hAnsi="Courier New"/>
          <w:color w:val="333333"/>
          <w:sz w:val="18"/>
        </w:rPr>
        <w:t xml:space="preserve">    setweight(to_tsvector('english', COALESCE(description, '')), 'B')</w:t>
      </w:r>
    </w:p>
    <w:p>
      <w:pPr>
        <w:spacing w:before="0" w:after="0" w:line="220" w:lineRule="exact"/>
        <w:shd w:fill="F0F0F0" w:val="clear"/>
      </w:pPr>
      <w:r>
        <w:rPr>
          <w:rFonts w:ascii="Courier New" w:hAnsi="Courier New"/>
          <w:color w:val="333333"/>
          <w:sz w:val="18"/>
        </w:rPr>
        <w:t xml:space="preserve">  ) STORED;</w:t>
      </w:r>
    </w:p>
    <w:p>
      <w:pPr>
        <w:spacing w:before="0" w:after="80" w:line="220" w:lineRule="exact"/>
        <w:shd w:fill="F0F0F0" w:val="clear"/>
      </w:pPr>
      <w:r>
        <w:rPr>
          <w:rFonts w:ascii="Courier New" w:hAnsi="Courier New"/>
          <w:color w:val="333333"/>
          <w:sz w:val="18"/>
        </w:rPr>
        <w:t>CREATE INDEX idx_wanted_ads_search ON wanted_ads USING GIN (search_vector);</w:t>
      </w:r>
    </w:p>
    <w:p>
      <w:r>
        <w:rPr>
          <w:b/>
          <w:color w:val="333333"/>
          <w:sz w:val="22"/>
        </w:rPr>
        <w:t>Option B — Materialised search view (better for unified cross-type search):</w:t>
      </w:r>
    </w:p>
    <w:p>
      <w:pPr>
        <w:spacing w:before="80" w:after="0" w:line="220" w:lineRule="exact"/>
        <w:shd w:fill="F0F0F0" w:val="clear"/>
      </w:pPr>
      <w:r>
        <w:rPr>
          <w:rFonts w:ascii="Courier New" w:hAnsi="Courier New"/>
          <w:color w:val="333333"/>
          <w:sz w:val="18"/>
        </w:rPr>
        <w:t>CREATE MATERIALIZED VIEW content_search AS</w:t>
      </w:r>
    </w:p>
    <w:p>
      <w:pPr>
        <w:spacing w:before="0" w:after="0" w:line="220" w:lineRule="exact"/>
        <w:shd w:fill="F0F0F0" w:val="clear"/>
      </w:pPr>
      <w:r>
        <w:rPr>
          <w:rFonts w:ascii="Courier New" w:hAnsi="Courier New"/>
          <w:color w:val="333333"/>
          <w:sz w:val="18"/>
        </w:rPr>
        <w:t xml:space="preserve">  SELECT c.id, c.status, c.type,</w:t>
      </w:r>
    </w:p>
    <w:p>
      <w:pPr>
        <w:spacing w:before="0" w:after="0" w:line="220" w:lineRule="exact"/>
        <w:shd w:fill="F0F0F0" w:val="clear"/>
      </w:pPr>
      <w:r>
        <w:rPr>
          <w:rFonts w:ascii="Courier New" w:hAnsi="Courier New"/>
          <w:color w:val="333333"/>
          <w:sz w:val="18"/>
        </w:rPr>
        <w:t xml:space="preserve">    setweight(to_tsvector('english', COALESCE(p.title, e.title, w.title, '')), 'A') ||</w:t>
      </w:r>
    </w:p>
    <w:p>
      <w:pPr>
        <w:spacing w:before="0" w:after="0" w:line="220" w:lineRule="exact"/>
        <w:shd w:fill="F0F0F0" w:val="clear"/>
      </w:pPr>
      <w:r>
        <w:rPr>
          <w:rFonts w:ascii="Courier New" w:hAnsi="Courier New"/>
          <w:color w:val="333333"/>
          <w:sz w:val="18"/>
        </w:rPr>
        <w:t xml:space="preserve">    setweight(to_tsvector('english', COALESCE(p.description, e.description, w.description, v.caption, po.text, '')), 'B')</w:t>
      </w:r>
    </w:p>
    <w:p>
      <w:pPr>
        <w:spacing w:before="0" w:after="0" w:line="220" w:lineRule="exact"/>
        <w:shd w:fill="F0F0F0" w:val="clear"/>
      </w:pPr>
      <w:r>
        <w:rPr>
          <w:rFonts w:ascii="Courier New" w:hAnsi="Courier New"/>
          <w:color w:val="333333"/>
          <w:sz w:val="18"/>
        </w:rPr>
        <w:t xml:space="preserve">    AS search_vector</w:t>
      </w:r>
    </w:p>
    <w:p>
      <w:pPr>
        <w:spacing w:before="0" w:after="0" w:line="220" w:lineRule="exact"/>
        <w:shd w:fill="F0F0F0" w:val="clear"/>
      </w:pPr>
      <w:r>
        <w:rPr>
          <w:rFonts w:ascii="Courier New" w:hAnsi="Courier New"/>
          <w:color w:val="333333"/>
          <w:sz w:val="18"/>
        </w:rPr>
        <w:t xml:space="preserve">  FROM content c</w:t>
      </w:r>
    </w:p>
    <w:p>
      <w:pPr>
        <w:spacing w:before="0" w:after="0" w:line="220" w:lineRule="exact"/>
        <w:shd w:fill="F0F0F0" w:val="clear"/>
      </w:pPr>
      <w:r>
        <w:rPr>
          <w:rFonts w:ascii="Courier New" w:hAnsi="Courier New"/>
          <w:color w:val="333333"/>
          <w:sz w:val="18"/>
        </w:rPr>
        <w:t xml:space="preserve">  LEFT JOIN products p ON p.id = c.id</w:t>
      </w:r>
    </w:p>
    <w:p>
      <w:pPr>
        <w:spacing w:before="0" w:after="0" w:line="220" w:lineRule="exact"/>
        <w:shd w:fill="F0F0F0" w:val="clear"/>
      </w:pPr>
      <w:r>
        <w:rPr>
          <w:rFonts w:ascii="Courier New" w:hAnsi="Courier New"/>
          <w:color w:val="333333"/>
          <w:sz w:val="18"/>
        </w:rPr>
        <w:t xml:space="preserve">  LEFT JOIN videos v ON v.id = c.id</w:t>
      </w:r>
    </w:p>
    <w:p>
      <w:pPr>
        <w:spacing w:before="0" w:after="0" w:line="220" w:lineRule="exact"/>
        <w:shd w:fill="F0F0F0" w:val="clear"/>
      </w:pPr>
      <w:r>
        <w:rPr>
          <w:rFonts w:ascii="Courier New" w:hAnsi="Courier New"/>
          <w:color w:val="333333"/>
          <w:sz w:val="18"/>
        </w:rPr>
        <w:t xml:space="preserve">  LEFT JOIN posts po ON po.id = c.id</w:t>
      </w:r>
    </w:p>
    <w:p>
      <w:pPr>
        <w:spacing w:before="0" w:after="0" w:line="220" w:lineRule="exact"/>
        <w:shd w:fill="F0F0F0" w:val="clear"/>
      </w:pPr>
      <w:r>
        <w:rPr>
          <w:rFonts w:ascii="Courier New" w:hAnsi="Courier New"/>
          <w:color w:val="333333"/>
          <w:sz w:val="18"/>
        </w:rPr>
        <w:t xml:space="preserve">  LEFT JOIN events e ON e.id = c.id</w:t>
      </w:r>
    </w:p>
    <w:p>
      <w:pPr>
        <w:spacing w:before="0" w:after="0" w:line="220" w:lineRule="exact"/>
        <w:shd w:fill="F0F0F0" w:val="clear"/>
      </w:pPr>
      <w:r>
        <w:rPr>
          <w:rFonts w:ascii="Courier New" w:hAnsi="Courier New"/>
          <w:color w:val="333333"/>
          <w:sz w:val="18"/>
        </w:rPr>
        <w:t xml:space="preserve">  LEFT JOIN wanted_ads w ON w.id = c.id;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CREATE INDEX idx_content_search ON content_search USING GIN (search_vector);</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Refresh periodically or via trigger</w:t>
      </w:r>
    </w:p>
    <w:p>
      <w:pPr>
        <w:spacing w:before="0" w:after="80" w:line="220" w:lineRule="exact"/>
        <w:shd w:fill="F0F0F0" w:val="clear"/>
      </w:pPr>
      <w:r>
        <w:rPr>
          <w:rFonts w:ascii="Courier New" w:hAnsi="Courier New"/>
          <w:color w:val="333333"/>
          <w:sz w:val="18"/>
        </w:rPr>
        <w:t>REFRESH MATERIALIZED VIEW CONCURRENTLY content_search;</w:t>
      </w:r>
    </w:p>
    <w:p>
      <w:r>
        <w:rPr>
          <w:b/>
          <w:color w:val="333333"/>
          <w:sz w:val="22"/>
        </w:rPr>
        <w:t>User/username search (independent of CTI — works directly):</w:t>
      </w:r>
    </w:p>
    <w:p>
      <w:pPr>
        <w:spacing w:before="80" w:after="0" w:line="220" w:lineRule="exact"/>
        <w:shd w:fill="F0F0F0" w:val="clear"/>
      </w:pPr>
      <w:r>
        <w:rPr>
          <w:rFonts w:ascii="Courier New" w:hAnsi="Courier New"/>
          <w:color w:val="333333"/>
          <w:sz w:val="18"/>
        </w:rPr>
        <w:t>CREATE EXTENSION IF NOT EXISTS pg_trgm;</w:t>
      </w:r>
    </w:p>
    <w:p>
      <w:pPr>
        <w:spacing w:before="0" w:after="0" w:line="220" w:lineRule="exact"/>
        <w:shd w:fill="F0F0F0" w:val="clear"/>
      </w:pPr>
      <w:r>
        <w:rPr>
          <w:rFonts w:ascii="Courier New" w:hAnsi="Courier New"/>
          <w:color w:val="333333"/>
          <w:sz w:val="18"/>
        </w:rPr>
        <w:t>CREATE INDEX idx_users_username_trgm ON users USING GIN (username gin_trgm_ops);</w:t>
      </w:r>
    </w:p>
    <w:p>
      <w:pPr>
        <w:spacing w:before="0" w:after="80" w:line="220" w:lineRule="exact"/>
        <w:shd w:fill="F0F0F0" w:val="clear"/>
      </w:pPr>
      <w:r>
        <w:rPr>
          <w:rFonts w:ascii="Courier New" w:hAnsi="Courier New"/>
          <w:color w:val="333333"/>
          <w:sz w:val="18"/>
        </w:rPr>
        <w:t>CREATE INDEX idx_users_display_name_trgm ON users USING GIN (display_name gin_trgm_ops);</w:t>
      </w:r>
    </w:p>
    <w:p>
      <w:r>
        <w:rPr>
          <w:color w:val="333333"/>
          <w:sz w:val="22"/>
        </w:rPr>
        <w:t>Search query (using Option A, per-table):</w:t>
      </w:r>
    </w:p>
    <w:p>
      <w:pPr>
        <w:spacing w:before="80" w:after="0" w:line="220" w:lineRule="exact"/>
        <w:shd w:fill="F0F0F0" w:val="clear"/>
      </w:pPr>
      <w:r>
        <w:rPr>
          <w:rFonts w:ascii="Courier New" w:hAnsi="Courier New"/>
          <w:color w:val="333333"/>
          <w:sz w:val="18"/>
        </w:rPr>
        <w:t>-- Example: search products</w:t>
      </w:r>
    </w:p>
    <w:p>
      <w:pPr>
        <w:spacing w:before="0" w:after="0" w:line="220" w:lineRule="exact"/>
        <w:shd w:fill="F0F0F0" w:val="clear"/>
      </w:pPr>
      <w:r>
        <w:rPr>
          <w:rFonts w:ascii="Courier New" w:hAnsi="Courier New"/>
          <w:color w:val="333333"/>
          <w:sz w:val="18"/>
        </w:rPr>
        <w:t>SELECT c.id, ts_rank(p.search_vector, query) AS rank</w:t>
      </w:r>
    </w:p>
    <w:p>
      <w:pPr>
        <w:spacing w:before="0" w:after="0" w:line="220" w:lineRule="exact"/>
        <w:shd w:fill="F0F0F0" w:val="clear"/>
      </w:pPr>
      <w:r>
        <w:rPr>
          <w:rFonts w:ascii="Courier New" w:hAnsi="Courier New"/>
          <w:color w:val="333333"/>
          <w:sz w:val="18"/>
        </w:rPr>
        <w:t>FROM content c</w:t>
      </w:r>
    </w:p>
    <w:p>
      <w:pPr>
        <w:spacing w:before="0" w:after="0" w:line="220" w:lineRule="exact"/>
        <w:shd w:fill="F0F0F0" w:val="clear"/>
      </w:pPr>
      <w:r>
        <w:rPr>
          <w:rFonts w:ascii="Courier New" w:hAnsi="Courier New"/>
          <w:color w:val="333333"/>
          <w:sz w:val="18"/>
        </w:rPr>
        <w:t>JOIN products p ON p.id = c.id,</w:t>
      </w:r>
    </w:p>
    <w:p>
      <w:pPr>
        <w:spacing w:before="0" w:after="0" w:line="220" w:lineRule="exact"/>
        <w:shd w:fill="F0F0F0" w:val="clear"/>
      </w:pPr>
      <w:r>
        <w:rPr>
          <w:rFonts w:ascii="Courier New" w:hAnsi="Courier New"/>
          <w:color w:val="333333"/>
          <w:sz w:val="18"/>
        </w:rPr>
        <w:t xml:space="preserve">  plainto_tsquery('english', 'vintage car') AS query</w:t>
      </w:r>
    </w:p>
    <w:p>
      <w:pPr>
        <w:spacing w:before="0" w:after="0" w:line="220" w:lineRule="exact"/>
        <w:shd w:fill="F0F0F0" w:val="clear"/>
      </w:pPr>
      <w:r>
        <w:rPr>
          <w:rFonts w:ascii="Courier New" w:hAnsi="Courier New"/>
          <w:color w:val="333333"/>
          <w:sz w:val="18"/>
        </w:rPr>
        <w:t>WHERE p.search_vector @@ query</w:t>
      </w:r>
    </w:p>
    <w:p>
      <w:pPr>
        <w:spacing w:before="0" w:after="0" w:line="220" w:lineRule="exact"/>
        <w:shd w:fill="F0F0F0" w:val="clear"/>
      </w:pPr>
      <w:r>
        <w:rPr>
          <w:rFonts w:ascii="Courier New" w:hAnsi="Courier New"/>
          <w:color w:val="333333"/>
          <w:sz w:val="18"/>
        </w:rPr>
        <w:t xml:space="preserve">  AND c.status = 'ACTIVE'</w:t>
      </w:r>
    </w:p>
    <w:p>
      <w:pPr>
        <w:spacing w:before="0" w:after="0" w:line="220" w:lineRule="exact"/>
        <w:shd w:fill="F0F0F0" w:val="clear"/>
      </w:pPr>
      <w:r>
        <w:rPr>
          <w:rFonts w:ascii="Courier New" w:hAnsi="Courier New"/>
          <w:color w:val="333333"/>
          <w:sz w:val="18"/>
        </w:rPr>
        <w:t>ORDER BY rank DESC</w:t>
      </w:r>
    </w:p>
    <w:p>
      <w:pPr>
        <w:spacing w:before="0" w:after="80" w:line="220" w:lineRule="exact"/>
        <w:shd w:fill="F0F0F0" w:val="clear"/>
      </w:pPr>
      <w:r>
        <w:rPr>
          <w:rFonts w:ascii="Courier New" w:hAnsi="Courier New"/>
          <w:color w:val="333333"/>
          <w:sz w:val="18"/>
        </w:rPr>
        <w:t>LIMIT 20;</w:t>
      </w:r>
    </w:p>
    <w:p>
      <w:r>
        <w:rPr>
          <w:color w:val="333333"/>
          <w:sz w:val="22"/>
        </w:rPr>
        <w:t>This handles search at startup scale. Migrate to ElasticSearch/OpenSearch if:</w:t>
      </w:r>
    </w:p>
    <w:p>
      <w:pPr>
        <w:spacing w:after="60"/>
        <w:ind w:left="567"/>
      </w:pPr>
      <w:r>
        <w:rPr>
          <w:color w:val="2D5F8A"/>
          <w:sz w:val="22"/>
        </w:rPr>
        <w:t xml:space="preserve">• </w:t>
      </w:r>
      <w:r>
        <w:rPr>
          <w:color w:val="333333"/>
          <w:sz w:val="22"/>
        </w:rPr>
        <w:t>Search latency exceeds 200ms p95</w:t>
      </w:r>
    </w:p>
    <w:p>
      <w:pPr>
        <w:spacing w:after="60"/>
        <w:ind w:left="567"/>
      </w:pPr>
      <w:r>
        <w:rPr>
          <w:color w:val="2D5F8A"/>
          <w:sz w:val="22"/>
        </w:rPr>
        <w:t xml:space="preserve">• </w:t>
      </w:r>
      <w:r>
        <w:rPr>
          <w:color w:val="333333"/>
          <w:sz w:val="22"/>
        </w:rPr>
        <w:t>Faceted search (filter by price range + category + condition simultaneously) becomes a core feature</w:t>
      </w:r>
    </w:p>
    <w:p>
      <w:pPr>
        <w:spacing w:after="60"/>
        <w:ind w:left="567"/>
      </w:pPr>
      <w:r>
        <w:rPr>
          <w:color w:val="2D5F8A"/>
          <w:sz w:val="22"/>
        </w:rPr>
        <w:t xml:space="preserve">• </w:t>
      </w:r>
      <w:r>
        <w:rPr>
          <w:color w:val="333333"/>
          <w:sz w:val="22"/>
        </w:rPr>
        <w:t>Multi-language support is needed (PostgreSQL full-text has limited language support)</w:t>
      </w:r>
    </w:p>
    <w:p>
      <w:pPr>
        <w:shd w:fill="3A7CBD" w:val="clear"/>
        <w:spacing w:before="200" w:after="160"/>
      </w:pPr>
      <w:r>
        <w:rPr>
          <w:rFonts w:ascii="Calibri" w:hAnsi="Calibri"/>
          <w:b/>
          <w:color w:val="FFFFFF"/>
          <w:sz w:val="26"/>
        </w:rPr>
        <w:t xml:space="preserve">  Transaction Safety for Counters</w:t>
      </w:r>
    </w:p>
    <w:p>
      <w:r>
        <w:rPr>
          <w:color w:val="333333"/>
          <w:sz w:val="22"/>
        </w:rPr>
        <w:t>All counter updates must be wrapped in transactions or handled via entity subscribers:</w:t>
      </w:r>
    </w:p>
    <w:p>
      <w:pPr>
        <w:spacing w:before="80" w:after="0" w:line="220" w:lineRule="exact"/>
        <w:shd w:fill="F0F0F0" w:val="clear"/>
      </w:pPr>
      <w:r>
        <w:rPr>
          <w:rFonts w:ascii="Courier New" w:hAnsi="Courier New"/>
          <w:color w:val="333333"/>
          <w:sz w:val="18"/>
        </w:rPr>
        <w:t>@EventSubscriber()</w:t>
      </w:r>
    </w:p>
    <w:p>
      <w:pPr>
        <w:spacing w:before="0" w:after="0" w:line="220" w:lineRule="exact"/>
        <w:shd w:fill="F0F0F0" w:val="clear"/>
      </w:pPr>
      <w:r>
        <w:rPr>
          <w:rFonts w:ascii="Courier New" w:hAnsi="Courier New"/>
          <w:color w:val="333333"/>
          <w:sz w:val="18"/>
        </w:rPr>
        <w:t>export class InteractionStateSubscriber implements EntitySubscriberInterface&lt;InteractionState&gt; {</w:t>
      </w:r>
    </w:p>
    <w:p>
      <w:pPr>
        <w:spacing w:before="0" w:after="0" w:line="220" w:lineRule="exact"/>
        <w:shd w:fill="F0F0F0" w:val="clear"/>
      </w:pPr>
      <w:r>
        <w:rPr>
          <w:rFonts w:ascii="Courier New" w:hAnsi="Courier New"/>
          <w:color w:val="333333"/>
          <w:sz w:val="18"/>
        </w:rPr>
        <w:t xml:space="preserve">  listenTo() { return InteractionState;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async afterInsert(event: InsertEvent&lt;InteractionState&gt;): Promise&lt;void&gt; {</w:t>
      </w:r>
    </w:p>
    <w:p>
      <w:pPr>
        <w:spacing w:before="0" w:after="0" w:line="220" w:lineRule="exact"/>
        <w:shd w:fill="F0F0F0" w:val="clear"/>
      </w:pPr>
      <w:r>
        <w:rPr>
          <w:rFonts w:ascii="Courier New" w:hAnsi="Courier New"/>
          <w:color w:val="333333"/>
          <w:sz w:val="18"/>
        </w:rPr>
        <w:t xml:space="preserve">    const { entity, manager } = event;</w:t>
      </w:r>
    </w:p>
    <w:p>
      <w:pPr>
        <w:spacing w:before="0" w:after="0" w:line="220" w:lineRule="exact"/>
        <w:shd w:fill="F0F0F0" w:val="clear"/>
      </w:pPr>
      <w:r>
        <w:rPr>
          <w:rFonts w:ascii="Courier New" w:hAnsi="Courier New"/>
          <w:color w:val="333333"/>
          <w:sz w:val="18"/>
        </w:rPr>
        <w:t xml:space="preserve">    const column = entity.type === 'LIKE' ? 'likeCount' : 'saveCount';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await manager.increment(Content, { id: entity.contentId }, column, 1);</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async afterRemove(event: RemoveEvent&lt;InteractionState&gt;): Promise&lt;void&gt; {</w:t>
      </w:r>
    </w:p>
    <w:p>
      <w:pPr>
        <w:spacing w:before="0" w:after="0" w:line="220" w:lineRule="exact"/>
        <w:shd w:fill="F0F0F0" w:val="clear"/>
      </w:pPr>
      <w:r>
        <w:rPr>
          <w:rFonts w:ascii="Courier New" w:hAnsi="Courier New"/>
          <w:color w:val="333333"/>
          <w:sz w:val="18"/>
        </w:rPr>
        <w:t xml:space="preserve">    const { entity, manager } = event;</w:t>
      </w:r>
    </w:p>
    <w:p>
      <w:pPr>
        <w:spacing w:before="0" w:after="0" w:line="220" w:lineRule="exact"/>
        <w:shd w:fill="F0F0F0" w:val="clear"/>
      </w:pPr>
      <w:r>
        <w:rPr>
          <w:rFonts w:ascii="Courier New" w:hAnsi="Courier New"/>
          <w:color w:val="333333"/>
          <w:sz w:val="18"/>
        </w:rPr>
        <w:t xml:space="preserve">    if (!entity) return;</w:t>
      </w:r>
    </w:p>
    <w:p>
      <w:pPr>
        <w:spacing w:before="0" w:after="0" w:line="220" w:lineRule="exact"/>
        <w:shd w:fill="F0F0F0" w:val="clear"/>
      </w:pPr>
      <w:r>
        <w:rPr>
          <w:rFonts w:ascii="Courier New" w:hAnsi="Courier New"/>
          <w:color w:val="333333"/>
          <w:sz w:val="18"/>
        </w:rPr>
        <w:t xml:space="preserve">    const column = entity.type === 'LIKE' ? 'likeCount' : 'saveCount';</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await manager.decrement(Content, { id: entity.contentId }, column, 1);</w:t>
      </w:r>
    </w:p>
    <w:p>
      <w:pPr>
        <w:spacing w:before="0" w:after="0" w:line="220" w:lineRule="exact"/>
        <w:shd w:fill="F0F0F0" w:val="clear"/>
      </w:pPr>
      <w:r>
        <w:rPr>
          <w:rFonts w:ascii="Courier New" w:hAnsi="Courier New"/>
          <w:color w:val="333333"/>
          <w:sz w:val="18"/>
        </w:rPr>
        <w:t xml:space="preserve">  }</w:t>
      </w:r>
    </w:p>
    <w:p>
      <w:pPr>
        <w:spacing w:before="0" w:after="80" w:line="220" w:lineRule="exact"/>
        <w:shd w:fill="F0F0F0" w:val="clear"/>
      </w:pPr>
      <w:r>
        <w:rPr>
          <w:rFonts w:ascii="Courier New" w:hAnsi="Courier New"/>
          <w:color w:val="333333"/>
          <w:sz w:val="18"/>
        </w:rPr>
        <w:t>}</w:t>
      </w:r>
    </w:p>
    <w:p>
      <w:r>
        <w:rPr>
          <w:color w:val="333333"/>
          <w:sz w:val="22"/>
        </w:rPr>
        <w:t>For auctions (financial integrity), use explicit transactions:</w:t>
      </w:r>
    </w:p>
    <w:p>
      <w:pPr>
        <w:spacing w:before="80" w:after="0" w:line="220" w:lineRule="exact"/>
        <w:shd w:fill="F0F0F0" w:val="clear"/>
      </w:pPr>
      <w:r>
        <w:rPr>
          <w:rFonts w:ascii="Courier New" w:hAnsi="Courier New"/>
          <w:color w:val="333333"/>
          <w:sz w:val="18"/>
        </w:rPr>
        <w:t>async placeBid(userId: string, auctionId: string, amountCents: number): Promise&lt;Bid&gt; {</w:t>
      </w:r>
    </w:p>
    <w:p>
      <w:pPr>
        <w:spacing w:before="0" w:after="0" w:line="220" w:lineRule="exact"/>
        <w:shd w:fill="F0F0F0" w:val="clear"/>
      </w:pPr>
      <w:r>
        <w:rPr>
          <w:rFonts w:ascii="Courier New" w:hAnsi="Courier New"/>
          <w:color w:val="333333"/>
          <w:sz w:val="18"/>
        </w:rPr>
        <w:t xml:space="preserve">  return this.dataSource.transaction(async (manager) =&gt; {</w:t>
      </w:r>
    </w:p>
    <w:p>
      <w:pPr>
        <w:spacing w:before="0" w:after="0" w:line="220" w:lineRule="exact"/>
        <w:shd w:fill="F0F0F0" w:val="clear"/>
      </w:pPr>
      <w:r>
        <w:rPr>
          <w:rFonts w:ascii="Courier New" w:hAnsi="Courier New"/>
          <w:color w:val="333333"/>
          <w:sz w:val="18"/>
        </w:rPr>
        <w:t xml:space="preserve">    // Lock the auction row to prevent concurrent bid race conditions</w:t>
      </w:r>
    </w:p>
    <w:p>
      <w:pPr>
        <w:spacing w:before="0" w:after="0" w:line="220" w:lineRule="exact"/>
        <w:shd w:fill="F0F0F0" w:val="clear"/>
      </w:pPr>
      <w:r>
        <w:rPr>
          <w:rFonts w:ascii="Courier New" w:hAnsi="Courier New"/>
          <w:color w:val="333333"/>
          <w:sz w:val="18"/>
        </w:rPr>
        <w:t xml:space="preserve">    const auction = await manager.findOne(Auction, {</w:t>
      </w:r>
    </w:p>
    <w:p>
      <w:pPr>
        <w:spacing w:before="0" w:after="0" w:line="220" w:lineRule="exact"/>
        <w:shd w:fill="F0F0F0" w:val="clear"/>
      </w:pPr>
      <w:r>
        <w:rPr>
          <w:rFonts w:ascii="Courier New" w:hAnsi="Courier New"/>
          <w:color w:val="333333"/>
          <w:sz w:val="18"/>
        </w:rPr>
        <w:t xml:space="preserve">      where: { id: auctionId },</w:t>
      </w:r>
    </w:p>
    <w:p>
      <w:pPr>
        <w:spacing w:before="0" w:after="0" w:line="220" w:lineRule="exact"/>
        <w:shd w:fill="F0F0F0" w:val="clear"/>
      </w:pPr>
      <w:r>
        <w:rPr>
          <w:rFonts w:ascii="Courier New" w:hAnsi="Courier New"/>
          <w:color w:val="333333"/>
          <w:sz w:val="18"/>
        </w:rPr>
        <w:t xml:space="preserve">      lock: { mode: 'pessimistic_write'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if (!auction || auction.status !== AuctionStatus.ACTIVE) {</w:t>
      </w:r>
    </w:p>
    <w:p>
      <w:pPr>
        <w:spacing w:before="0" w:after="0" w:line="220" w:lineRule="exact"/>
        <w:shd w:fill="F0F0F0" w:val="clear"/>
      </w:pPr>
      <w:r>
        <w:rPr>
          <w:rFonts w:ascii="Courier New" w:hAnsi="Courier New"/>
          <w:color w:val="333333"/>
          <w:sz w:val="18"/>
        </w:rPr>
        <w:t xml:space="preserve">      throw new BadRequestException('Auction is not active');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if (amountCents &lt; auction.currentPrice + auction.minIncrement) {</w:t>
      </w:r>
    </w:p>
    <w:p>
      <w:pPr>
        <w:spacing w:before="0" w:after="0" w:line="220" w:lineRule="exact"/>
        <w:shd w:fill="F0F0F0" w:val="clear"/>
      </w:pPr>
      <w:r>
        <w:rPr>
          <w:rFonts w:ascii="Courier New" w:hAnsi="Courier New"/>
          <w:color w:val="333333"/>
          <w:sz w:val="18"/>
        </w:rPr>
        <w:t xml:space="preserve">      throw new BadRequestException(</w:t>
      </w:r>
    </w:p>
    <w:p>
      <w:pPr>
        <w:spacing w:before="0" w:after="0" w:line="220" w:lineRule="exact"/>
        <w:shd w:fill="F0F0F0" w:val="clear"/>
      </w:pPr>
      <w:r>
        <w:rPr>
          <w:rFonts w:ascii="Courier New" w:hAnsi="Courier New"/>
          <w:color w:val="333333"/>
          <w:sz w:val="18"/>
        </w:rPr>
        <w:t xml:space="preserve">        `Minimum bid is ${auction.currentPrice + auction.minIncrement} cents`,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Create bid</w:t>
      </w:r>
    </w:p>
    <w:p>
      <w:pPr>
        <w:spacing w:before="0" w:after="0" w:line="220" w:lineRule="exact"/>
        <w:shd w:fill="F0F0F0" w:val="clear"/>
      </w:pPr>
      <w:r>
        <w:rPr>
          <w:rFonts w:ascii="Courier New" w:hAnsi="Courier New"/>
          <w:color w:val="333333"/>
          <w:sz w:val="18"/>
        </w:rPr>
        <w:t xml:space="preserve">    const bid = manager.create(Bid, { auctionId, userId, amountCents });</w:t>
      </w:r>
    </w:p>
    <w:p>
      <w:pPr>
        <w:spacing w:before="0" w:after="0" w:line="220" w:lineRule="exact"/>
        <w:shd w:fill="F0F0F0" w:val="clear"/>
      </w:pPr>
      <w:r>
        <w:rPr>
          <w:rFonts w:ascii="Courier New" w:hAnsi="Courier New"/>
          <w:color w:val="333333"/>
          <w:sz w:val="18"/>
        </w:rPr>
        <w:t xml:space="preserve">    await manager.save(bid);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Update auction current price</w:t>
      </w:r>
    </w:p>
    <w:p>
      <w:pPr>
        <w:spacing w:before="0" w:after="0" w:line="220" w:lineRule="exact"/>
        <w:shd w:fill="F0F0F0" w:val="clear"/>
      </w:pPr>
      <w:r>
        <w:rPr>
          <w:rFonts w:ascii="Courier New" w:hAnsi="Courier New"/>
          <w:color w:val="333333"/>
          <w:sz w:val="18"/>
        </w:rPr>
        <w:t xml:space="preserve">    auction.currentPrice = amountCents;</w:t>
      </w:r>
    </w:p>
    <w:p>
      <w:pPr>
        <w:spacing w:before="0" w:after="0" w:line="220" w:lineRule="exact"/>
        <w:shd w:fill="F0F0F0" w:val="clear"/>
      </w:pPr>
      <w:r>
        <w:rPr>
          <w:rFonts w:ascii="Courier New" w:hAnsi="Courier New"/>
          <w:color w:val="333333"/>
          <w:sz w:val="18"/>
        </w:rPr>
        <w:t xml:space="preserve">    await manager.save(auction);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 Anti-sniping: extend if bid within last 2 minutes</w:t>
      </w:r>
    </w:p>
    <w:p>
      <w:pPr>
        <w:spacing w:before="0" w:after="0" w:line="220" w:lineRule="exact"/>
        <w:shd w:fill="F0F0F0" w:val="clear"/>
      </w:pPr>
      <w:r>
        <w:rPr>
          <w:rFonts w:ascii="Courier New" w:hAnsi="Courier New"/>
          <w:color w:val="333333"/>
          <w:sz w:val="18"/>
        </w:rPr>
        <w:t xml:space="preserve">    const twoMinutesFromNow = new Date(Date.now() + 2 * 60 * 1000);</w:t>
      </w:r>
    </w:p>
    <w:p>
      <w:pPr>
        <w:spacing w:before="0" w:after="0" w:line="220" w:lineRule="exact"/>
        <w:shd w:fill="F0F0F0" w:val="clear"/>
      </w:pPr>
      <w:r>
        <w:rPr>
          <w:rFonts w:ascii="Courier New" w:hAnsi="Courier New"/>
          <w:color w:val="333333"/>
          <w:sz w:val="18"/>
        </w:rPr>
        <w:t xml:space="preserve">    if (auction.endsAt &lt; twoMinutesFromNow) {</w:t>
      </w:r>
    </w:p>
    <w:p>
      <w:pPr>
        <w:spacing w:before="0" w:after="0" w:line="220" w:lineRule="exact"/>
        <w:shd w:fill="F0F0F0" w:val="clear"/>
      </w:pPr>
      <w:r>
        <w:rPr>
          <w:rFonts w:ascii="Courier New" w:hAnsi="Courier New"/>
          <w:color w:val="333333"/>
          <w:sz w:val="18"/>
        </w:rPr>
        <w:t xml:space="preserve">      auction.endsAt = twoMinutesFromNow;</w:t>
      </w:r>
    </w:p>
    <w:p>
      <w:pPr>
        <w:spacing w:before="0" w:after="0" w:line="220" w:lineRule="exact"/>
        <w:shd w:fill="F0F0F0" w:val="clear"/>
      </w:pPr>
      <w:r>
        <w:rPr>
          <w:rFonts w:ascii="Courier New" w:hAnsi="Courier New"/>
          <w:color w:val="333333"/>
          <w:sz w:val="18"/>
        </w:rPr>
        <w:t xml:space="preserve">      await manager.save(auction);</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xml:space="preserve">    return bid;</w:t>
      </w:r>
    </w:p>
    <w:p>
      <w:pPr>
        <w:spacing w:before="0" w:after="0" w:line="220" w:lineRule="exact"/>
        <w:shd w:fill="F0F0F0" w:val="clear"/>
      </w:pPr>
      <w:r>
        <w:rPr>
          <w:rFonts w:ascii="Courier New" w:hAnsi="Courier New"/>
          <w:color w:val="333333"/>
          <w:sz w:val="18"/>
        </w:rPr>
        <w:t xml:space="preserve">  });</w:t>
      </w:r>
    </w:p>
    <w:p>
      <w:pPr>
        <w:spacing w:before="0" w:after="80" w:line="220" w:lineRule="exact"/>
        <w:shd w:fill="F0F0F0" w:val="clear"/>
      </w:pPr>
      <w:r>
        <w:rPr>
          <w:rFonts w:ascii="Courier New" w:hAnsi="Courier New"/>
          <w:color w:val="333333"/>
          <w:sz w:val="18"/>
        </w:rPr>
        <w:t>}</w:t>
      </w:r>
    </w:p>
    <w:p>
      <w:pPr>
        <w:shd w:fill="3A7CBD" w:val="clear"/>
        <w:spacing w:before="200" w:after="160"/>
      </w:pPr>
      <w:r>
        <w:rPr>
          <w:rFonts w:ascii="Calibri" w:hAnsi="Calibri"/>
          <w:b/>
          <w:color w:val="FFFFFF"/>
          <w:sz w:val="26"/>
        </w:rPr>
        <w:t xml:space="preserve">  Analytics Event Model</w:t>
      </w:r>
    </w:p>
    <w:p>
      <w:r>
        <w:rPr>
          <w:color w:val="333333"/>
          <w:sz w:val="22"/>
        </w:rPr>
        <w:t>For tracking user behaviour without impacting the main database:</w:t>
      </w:r>
    </w:p>
    <w:p>
      <w:pPr>
        <w:spacing w:before="80" w:after="0" w:line="220" w:lineRule="exact"/>
        <w:shd w:fill="F0F0F0" w:val="clear"/>
      </w:pPr>
      <w:r>
        <w:rPr>
          <w:rFonts w:ascii="Courier New" w:hAnsi="Courier New"/>
          <w:color w:val="333333"/>
          <w:sz w:val="18"/>
        </w:rPr>
        <w:t>// EventBridge event structure</w:t>
      </w:r>
    </w:p>
    <w:p>
      <w:pPr>
        <w:spacing w:before="0" w:after="0" w:line="220" w:lineRule="exact"/>
        <w:shd w:fill="F0F0F0" w:val="clear"/>
      </w:pPr>
      <w:r>
        <w:rPr>
          <w:rFonts w:ascii="Courier New" w:hAnsi="Courier New"/>
          <w:color w:val="333333"/>
          <w:sz w:val="18"/>
        </w:rPr>
        <w:t>interface AnalyticsEvent {</w:t>
      </w:r>
    </w:p>
    <w:p>
      <w:pPr>
        <w:spacing w:before="0" w:after="0" w:line="220" w:lineRule="exact"/>
        <w:shd w:fill="F0F0F0" w:val="clear"/>
      </w:pPr>
      <w:r>
        <w:rPr>
          <w:rFonts w:ascii="Courier New" w:hAnsi="Courier New"/>
          <w:color w:val="333333"/>
          <w:sz w:val="18"/>
        </w:rPr>
        <w:t xml:space="preserve">  source: 'kuwboo-api';</w:t>
      </w:r>
    </w:p>
    <w:p>
      <w:pPr>
        <w:spacing w:before="0" w:after="0" w:line="220" w:lineRule="exact"/>
        <w:shd w:fill="F0F0F0" w:val="clear"/>
      </w:pPr>
      <w:r>
        <w:rPr>
          <w:rFonts w:ascii="Courier New" w:hAnsi="Courier New"/>
          <w:color w:val="333333"/>
          <w:sz w:val="18"/>
        </w:rPr>
        <w:t xml:space="preserve">  detailType: string;  // 'content.viewed', 'bid.placed', 'match.created'</w:t>
      </w:r>
    </w:p>
    <w:p>
      <w:pPr>
        <w:spacing w:before="0" w:after="0" w:line="220" w:lineRule="exact"/>
        <w:shd w:fill="F0F0F0" w:val="clear"/>
      </w:pPr>
      <w:r>
        <w:rPr>
          <w:rFonts w:ascii="Courier New" w:hAnsi="Courier New"/>
          <w:color w:val="333333"/>
          <w:sz w:val="18"/>
        </w:rPr>
        <w:t xml:space="preserve">  detail: {</w:t>
      </w:r>
    </w:p>
    <w:p>
      <w:pPr>
        <w:spacing w:before="0" w:after="0" w:line="220" w:lineRule="exact"/>
        <w:shd w:fill="F0F0F0" w:val="clear"/>
      </w:pPr>
      <w:r>
        <w:rPr>
          <w:rFonts w:ascii="Courier New" w:hAnsi="Courier New"/>
          <w:color w:val="333333"/>
          <w:sz w:val="18"/>
        </w:rPr>
        <w:t xml:space="preserve">    userId: string;</w:t>
      </w:r>
    </w:p>
    <w:p>
      <w:pPr>
        <w:spacing w:before="0" w:after="0" w:line="220" w:lineRule="exact"/>
        <w:shd w:fill="F0F0F0" w:val="clear"/>
      </w:pPr>
      <w:r>
        <w:rPr>
          <w:rFonts w:ascii="Courier New" w:hAnsi="Courier New"/>
          <w:color w:val="333333"/>
          <w:sz w:val="18"/>
        </w:rPr>
        <w:t xml:space="preserve">    moduleKey: ModuleScope;</w:t>
      </w:r>
    </w:p>
    <w:p>
      <w:pPr>
        <w:spacing w:before="0" w:after="0" w:line="220" w:lineRule="exact"/>
        <w:shd w:fill="F0F0F0" w:val="clear"/>
      </w:pPr>
      <w:r>
        <w:rPr>
          <w:rFonts w:ascii="Courier New" w:hAnsi="Courier New"/>
          <w:color w:val="333333"/>
          <w:sz w:val="18"/>
        </w:rPr>
        <w:t xml:space="preserve">    entityType: string;</w:t>
      </w:r>
    </w:p>
    <w:p>
      <w:pPr>
        <w:spacing w:before="0" w:after="0" w:line="220" w:lineRule="exact"/>
        <w:shd w:fill="F0F0F0" w:val="clear"/>
      </w:pPr>
      <w:r>
        <w:rPr>
          <w:rFonts w:ascii="Courier New" w:hAnsi="Courier New"/>
          <w:color w:val="333333"/>
          <w:sz w:val="18"/>
        </w:rPr>
        <w:t xml:space="preserve">    entityId: string;</w:t>
      </w:r>
    </w:p>
    <w:p>
      <w:pPr>
        <w:spacing w:before="0" w:after="0" w:line="220" w:lineRule="exact"/>
        <w:shd w:fill="F0F0F0" w:val="clear"/>
      </w:pPr>
      <w:r>
        <w:rPr>
          <w:rFonts w:ascii="Courier New" w:hAnsi="Courier New"/>
          <w:color w:val="333333"/>
          <w:sz w:val="18"/>
        </w:rPr>
        <w:t xml:space="preserve">    metadata: Record&lt;string, unknown&gt;;</w:t>
      </w:r>
    </w:p>
    <w:p>
      <w:pPr>
        <w:spacing w:before="0" w:after="0" w:line="220" w:lineRule="exact"/>
        <w:shd w:fill="F0F0F0" w:val="clear"/>
      </w:pPr>
      <w:r>
        <w:rPr>
          <w:rFonts w:ascii="Courier New" w:hAnsi="Courier New"/>
          <w:color w:val="333333"/>
          <w:sz w:val="18"/>
        </w:rPr>
        <w:t xml:space="preserve">    timestamp: string;</w:t>
      </w:r>
    </w:p>
    <w:p>
      <w:pPr>
        <w:spacing w:before="0" w:after="0" w:line="220" w:lineRule="exact"/>
        <w:shd w:fill="F0F0F0" w:val="clear"/>
      </w:pPr>
      <w:r>
        <w:rPr>
          <w:rFonts w:ascii="Courier New" w:hAnsi="Courier New"/>
          <w:color w:val="333333"/>
          <w:sz w:val="18"/>
        </w:rPr>
        <w:t xml:space="preserve">    sessionId: string;</w:t>
      </w:r>
    </w:p>
    <w:p>
      <w:pPr>
        <w:spacing w:before="0" w:after="0" w:line="220" w:lineRule="exact"/>
        <w:shd w:fill="F0F0F0" w:val="clear"/>
      </w:pPr>
      <w:r>
        <w:rPr>
          <w:rFonts w:ascii="Courier New" w:hAnsi="Courier New"/>
          <w:color w:val="333333"/>
          <w:sz w:val="18"/>
        </w:rPr>
        <w:t xml:space="preserve">  };</w:t>
      </w:r>
    </w:p>
    <w:p>
      <w:pPr>
        <w:spacing w:before="0" w:after="80" w:line="220" w:lineRule="exact"/>
        <w:shd w:fill="F0F0F0" w:val="clear"/>
      </w:pPr>
      <w:r>
        <w:rPr>
          <w:rFonts w:ascii="Courier New" w:hAnsi="Courier New"/>
          <w:color w:val="333333"/>
          <w:sz w:val="18"/>
        </w:rPr>
        <w:t>}</w:t>
      </w:r>
    </w:p>
    <w:p>
      <w:r>
        <w:rPr>
          <w:color w:val="333333"/>
          <w:sz w:val="22"/>
        </w:rPr>
        <w:t>Route analytics events to:</w:t>
      </w:r>
    </w:p>
    <w:p>
      <w:pPr>
        <w:spacing w:after="60"/>
        <w:ind w:left="567"/>
      </w:pPr>
      <w:r>
        <w:rPr>
          <w:color w:val="2D5F8A"/>
          <w:sz w:val="22"/>
        </w:rPr>
        <w:t xml:space="preserve">• </w:t>
      </w:r>
      <w:r>
        <w:rPr>
          <w:b/>
          <w:color w:val="333333"/>
          <w:sz w:val="22"/>
        </w:rPr>
        <w:t>SQS → Lambda → S3</w:t>
      </w:r>
      <w:r>
        <w:rPr>
          <w:color w:val="333333"/>
          <w:sz w:val="22"/>
        </w:rPr>
        <w:t xml:space="preserve"> for raw event storage (Parquet format)</w:t>
      </w:r>
    </w:p>
    <w:p>
      <w:pPr>
        <w:spacing w:after="60"/>
        <w:ind w:left="567"/>
      </w:pPr>
      <w:r>
        <w:rPr>
          <w:color w:val="2D5F8A"/>
          <w:sz w:val="22"/>
        </w:rPr>
        <w:t xml:space="preserve">• </w:t>
      </w:r>
      <w:r>
        <w:rPr>
          <w:b/>
          <w:color w:val="333333"/>
          <w:sz w:val="22"/>
        </w:rPr>
        <w:t>Athena</w:t>
      </w:r>
      <w:r>
        <w:rPr>
          <w:color w:val="333333"/>
          <w:sz w:val="22"/>
        </w:rPr>
        <w:t xml:space="preserve"> for ad-hoc queries on the S3 data lake</w:t>
      </w:r>
    </w:p>
    <w:p>
      <w:pPr>
        <w:spacing w:after="60"/>
        <w:ind w:left="567"/>
      </w:pPr>
      <w:r>
        <w:rPr>
          <w:color w:val="2D5F8A"/>
          <w:sz w:val="22"/>
        </w:rPr>
        <w:t xml:space="preserve">• </w:t>
      </w:r>
      <w:r>
        <w:rPr>
          <w:b/>
          <w:color w:val="333333"/>
          <w:sz w:val="22"/>
        </w:rPr>
        <w:t>QuickSight</w:t>
      </w:r>
      <w:r>
        <w:rPr>
          <w:color w:val="333333"/>
          <w:sz w:val="22"/>
        </w:rPr>
        <w:t xml:space="preserve"> for dashboards (if needed later)</w:t>
      </w:r>
    </w:p>
    <w:p>
      <w:r>
        <w:rPr>
          <w:color w:val="333333"/>
          <w:sz w:val="22"/>
        </w:rPr>
        <w:t xml:space="preserve">At launch, </w:t>
      </w:r>
      <w:r>
        <w:rPr>
          <w:rFonts w:ascii="Courier New" w:hAnsi="Courier New"/>
          <w:color w:val="C7254E"/>
          <w:sz w:val="18"/>
        </w:rPr>
        <w:t>InteractionEvent</w:t>
      </w:r>
      <w:r>
        <w:rPr>
          <w:color w:val="333333"/>
          <w:sz w:val="22"/>
        </w:rPr>
        <w:t xml:space="preserve"> (append-only) serves as the analytics source. Move to EventBridge + S3 when event volume or query patterns outgrow PostgreSQL.</w:t>
      </w:r>
    </w:p>
    <w:p>
      <w:pPr>
        <w:spacing w:before="80" w:after="80"/>
      </w:pPr>
      <w:r>
        <w:rPr>
          <w:color w:val="CCCCCC"/>
          <w:sz w:val="12"/>
        </w:rPr>
        <w:t>────────────────────────────────────────────────────────────────────────────────</w:t>
      </w:r>
    </w:p>
    <w:p>
      <w:pPr>
        <w:shd w:fill="2D5F8A" w:val="clear"/>
        <w:spacing w:before="280" w:after="160"/>
      </w:pPr>
      <w:r>
        <w:rPr>
          <w:rFonts w:ascii="Calibri" w:hAnsi="Calibri"/>
          <w:b/>
          <w:color w:val="FFFFFF"/>
          <w:sz w:val="32"/>
        </w:rPr>
        <w:t xml:space="preserve">  Appendix A: Migration from Prisma to TypeORM</w:t>
      </w:r>
    </w:p>
    <w:p>
      <w:pPr>
        <w:shd w:fill="3A7CBD" w:val="clear"/>
        <w:spacing w:before="200" w:after="160"/>
      </w:pPr>
      <w:r>
        <w:rPr>
          <w:rFonts w:ascii="Calibri" w:hAnsi="Calibri"/>
          <w:b/>
          <w:color w:val="FFFFFF"/>
          <w:sz w:val="26"/>
        </w:rPr>
        <w:t xml:space="preserve">  Steps</w:t>
      </w:r>
    </w:p>
    <w:p>
      <w:pPr>
        <w:spacing w:after="60"/>
        <w:ind w:left="567"/>
      </w:pPr>
      <w:r>
        <w:rPr>
          <w:b/>
          <w:color w:val="2D5F8A"/>
        </w:rPr>
        <w:t xml:space="preserve">1. </w:t>
      </w:r>
      <w:r>
        <w:rPr>
          <w:color w:val="333333"/>
          <w:sz w:val="22"/>
        </w:rPr>
        <w:t>Install TypeORM + NestJS integration:</w:t>
      </w:r>
    </w:p>
    <w:p>
      <w:pPr>
        <w:spacing w:before="80" w:after="80" w:line="220" w:lineRule="exact"/>
        <w:shd w:fill="F0F0F0" w:val="clear"/>
      </w:pPr>
      <w:r>
        <w:rPr>
          <w:rFonts w:ascii="Courier New" w:hAnsi="Courier New"/>
          <w:color w:val="333333"/>
          <w:sz w:val="18"/>
        </w:rPr>
        <w:t xml:space="preserve">   @nestjs/typeorm typeorm pg reflect-metadata</w:t>
      </w:r>
    </w:p>
    <w:p>
      <w:pPr>
        <w:spacing w:after="60"/>
        <w:ind w:left="567"/>
      </w:pPr>
      <w:r>
        <w:rPr>
          <w:b/>
          <w:color w:val="2D5F8A"/>
        </w:rPr>
        <w:t xml:space="preserve">2. </w:t>
      </w:r>
      <w:r>
        <w:rPr>
          <w:color w:val="333333"/>
          <w:sz w:val="22"/>
        </w:rPr>
        <w:t>Remove Prisma:</w:t>
      </w:r>
    </w:p>
    <w:p>
      <w:pPr>
        <w:spacing w:before="80" w:after="0" w:line="220" w:lineRule="exact"/>
        <w:shd w:fill="F0F0F0" w:val="clear"/>
      </w:pPr>
      <w:r>
        <w:rPr>
          <w:rFonts w:ascii="Courier New" w:hAnsi="Courier New"/>
          <w:color w:val="333333"/>
          <w:sz w:val="18"/>
        </w:rPr>
        <w:t xml:space="preserve">   Remove: @prisma/client, prisma (devDep), prisma/ directory</w:t>
      </w:r>
    </w:p>
    <w:p>
      <w:pPr>
        <w:spacing w:before="0" w:after="80" w:line="220" w:lineRule="exact"/>
        <w:shd w:fill="F0F0F0" w:val="clear"/>
      </w:pPr>
      <w:r>
        <w:rPr>
          <w:rFonts w:ascii="Courier New" w:hAnsi="Courier New"/>
          <w:color w:val="333333"/>
          <w:sz w:val="18"/>
        </w:rPr>
        <w:t xml:space="preserve">   Remove: Fastify Prisma plugin</w:t>
      </w:r>
    </w:p>
    <w:p>
      <w:pPr>
        <w:spacing w:after="60"/>
        <w:ind w:left="567"/>
      </w:pPr>
      <w:r>
        <w:rPr>
          <w:b/>
          <w:color w:val="2D5F8A"/>
        </w:rPr>
        <w:t xml:space="preserve">3. </w:t>
      </w:r>
      <w:r>
        <w:rPr>
          <w:color w:val="333333"/>
          <w:sz w:val="22"/>
        </w:rPr>
        <w:t>Create TypeORM entities matching Section 2 definitions</w:t>
      </w:r>
    </w:p>
    <w:p>
      <w:pPr>
        <w:spacing w:after="60"/>
        <w:ind w:left="567"/>
      </w:pPr>
      <w:r>
        <w:rPr>
          <w:b/>
          <w:color w:val="2D5F8A"/>
        </w:rPr>
        <w:t xml:space="preserve">4. </w:t>
      </w:r>
      <w:r>
        <w:rPr>
          <w:color w:val="333333"/>
          <w:sz w:val="22"/>
        </w:rPr>
        <w:t>Configure TypeORM in NestJS app module:</w:t>
      </w:r>
    </w:p>
    <w:p>
      <w:pPr>
        <w:spacing w:before="80" w:after="0" w:line="220" w:lineRule="exact"/>
        <w:shd w:fill="F0F0F0" w:val="clear"/>
      </w:pPr>
      <w:r>
        <w:rPr>
          <w:rFonts w:ascii="Courier New" w:hAnsi="Courier New"/>
          <w:color w:val="333333"/>
          <w:sz w:val="18"/>
        </w:rPr>
        <w:t xml:space="preserve">   TypeOrmModule.forRoot({</w:t>
      </w:r>
    </w:p>
    <w:p>
      <w:pPr>
        <w:spacing w:before="0" w:after="0" w:line="220" w:lineRule="exact"/>
        <w:shd w:fill="F0F0F0" w:val="clear"/>
      </w:pPr>
      <w:r>
        <w:rPr>
          <w:rFonts w:ascii="Courier New" w:hAnsi="Courier New"/>
          <w:color w:val="333333"/>
          <w:sz w:val="18"/>
        </w:rPr>
        <w:t xml:space="preserve">     type: 'postgres',</w:t>
      </w:r>
    </w:p>
    <w:p>
      <w:pPr>
        <w:spacing w:before="0" w:after="0" w:line="220" w:lineRule="exact"/>
        <w:shd w:fill="F0F0F0" w:val="clear"/>
      </w:pPr>
      <w:r>
        <w:rPr>
          <w:rFonts w:ascii="Courier New" w:hAnsi="Courier New"/>
          <w:color w:val="333333"/>
          <w:sz w:val="18"/>
        </w:rPr>
        <w:t xml:space="preserve">     host: process.env.DB_HOST,</w:t>
      </w:r>
    </w:p>
    <w:p>
      <w:pPr>
        <w:spacing w:before="0" w:after="0" w:line="220" w:lineRule="exact"/>
        <w:shd w:fill="F0F0F0" w:val="clear"/>
      </w:pPr>
      <w:r>
        <w:rPr>
          <w:rFonts w:ascii="Courier New" w:hAnsi="Courier New"/>
          <w:color w:val="333333"/>
          <w:sz w:val="18"/>
        </w:rPr>
        <w:t xml:space="preserve">     port: 5432,</w:t>
      </w:r>
    </w:p>
    <w:p>
      <w:pPr>
        <w:spacing w:before="0" w:after="0" w:line="220" w:lineRule="exact"/>
        <w:shd w:fill="F0F0F0" w:val="clear"/>
      </w:pPr>
      <w:r>
        <w:rPr>
          <w:rFonts w:ascii="Courier New" w:hAnsi="Courier New"/>
          <w:color w:val="333333"/>
          <w:sz w:val="18"/>
        </w:rPr>
        <w:t xml:space="preserve">     database: 'kuwboo',</w:t>
      </w:r>
    </w:p>
    <w:p>
      <w:pPr>
        <w:spacing w:before="0" w:after="0" w:line="220" w:lineRule="exact"/>
        <w:shd w:fill="F0F0F0" w:val="clear"/>
      </w:pPr>
      <w:r>
        <w:rPr>
          <w:rFonts w:ascii="Courier New" w:hAnsi="Courier New"/>
          <w:color w:val="333333"/>
          <w:sz w:val="18"/>
        </w:rPr>
        <w:t xml:space="preserve">     entities: [__dirname + '/**/*.entity{.ts,.js}'],</w:t>
      </w:r>
    </w:p>
    <w:p>
      <w:pPr>
        <w:spacing w:before="0" w:after="0" w:line="220" w:lineRule="exact"/>
        <w:shd w:fill="F0F0F0" w:val="clear"/>
      </w:pPr>
      <w:r>
        <w:rPr>
          <w:rFonts w:ascii="Courier New" w:hAnsi="Courier New"/>
          <w:color w:val="333333"/>
          <w:sz w:val="18"/>
        </w:rPr>
        <w:t xml:space="preserve">     synchronize: false,  // NEVER true in production</w:t>
      </w:r>
    </w:p>
    <w:p>
      <w:pPr>
        <w:spacing w:before="0" w:after="0" w:line="220" w:lineRule="exact"/>
        <w:shd w:fill="F0F0F0" w:val="clear"/>
      </w:pPr>
      <w:r>
        <w:rPr>
          <w:rFonts w:ascii="Courier New" w:hAnsi="Courier New"/>
          <w:color w:val="333333"/>
          <w:sz w:val="18"/>
        </w:rPr>
        <w:t xml:space="preserve">     migrations: [__dirname + '/migrations/*{.ts,.js}'],</w:t>
      </w:r>
    </w:p>
    <w:p>
      <w:pPr>
        <w:spacing w:before="0" w:after="0" w:line="220" w:lineRule="exact"/>
        <w:shd w:fill="F0F0F0" w:val="clear"/>
      </w:pPr>
      <w:r>
        <w:rPr>
          <w:rFonts w:ascii="Courier New" w:hAnsi="Courier New"/>
          <w:color w:val="333333"/>
          <w:sz w:val="18"/>
        </w:rPr>
        <w:t xml:space="preserve">     subscribers: [__dirname + '/**/*.subscriber{.ts,.js}'],</w:t>
      </w:r>
    </w:p>
    <w:p>
      <w:pPr>
        <w:spacing w:before="0" w:after="0" w:line="220" w:lineRule="exact"/>
        <w:shd w:fill="F0F0F0" w:val="clear"/>
      </w:pPr>
      <w:r>
        <w:rPr>
          <w:rFonts w:ascii="Courier New" w:hAnsi="Courier New"/>
          <w:color w:val="333333"/>
          <w:sz w:val="18"/>
        </w:rPr>
        <w:t xml:space="preserve">     logging: process.env.NODE_ENV === 'development',</w:t>
      </w:r>
    </w:p>
    <w:p>
      <w:pPr>
        <w:spacing w:before="0" w:after="80" w:line="220" w:lineRule="exact"/>
        <w:shd w:fill="F0F0F0" w:val="clear"/>
      </w:pPr>
      <w:r>
        <w:rPr>
          <w:rFonts w:ascii="Courier New" w:hAnsi="Courier New"/>
          <w:color w:val="333333"/>
          <w:sz w:val="18"/>
        </w:rPr>
        <w:t xml:space="preserve">   })</w:t>
      </w:r>
    </w:p>
    <w:p>
      <w:pPr>
        <w:spacing w:after="60"/>
        <w:ind w:left="567"/>
      </w:pPr>
      <w:r>
        <w:rPr>
          <w:b/>
          <w:color w:val="2D5F8A"/>
        </w:rPr>
        <w:t xml:space="preserve">5. </w:t>
      </w:r>
      <w:r>
        <w:rPr>
          <w:color w:val="333333"/>
          <w:sz w:val="22"/>
        </w:rPr>
        <w:t>Generate initial migration from entities</w:t>
      </w:r>
    </w:p>
    <w:p>
      <w:pPr>
        <w:spacing w:after="60"/>
        <w:ind w:left="567"/>
      </w:pPr>
      <w:r>
        <w:rPr>
          <w:b/>
          <w:color w:val="2D5F8A"/>
        </w:rPr>
        <w:t xml:space="preserve">6. </w:t>
      </w:r>
      <w:r>
        <w:rPr>
          <w:color w:val="333333"/>
          <w:sz w:val="22"/>
        </w:rPr>
        <w:t>Rewrite route handlers as NestJS controllers + services + repositories</w:t>
      </w:r>
    </w:p>
    <w:p>
      <w:pPr>
        <w:shd w:fill="3A7CBD" w:val="clear"/>
        <w:spacing w:before="200" w:after="160"/>
      </w:pPr>
      <w:r>
        <w:rPr>
          <w:rFonts w:ascii="Calibri" w:hAnsi="Calibri"/>
          <w:b/>
          <w:color w:val="FFFFFF"/>
          <w:sz w:val="26"/>
        </w:rPr>
        <w:t xml:space="preserve">  Estimated Effort</w:t>
      </w:r>
    </w:p>
    <w:p>
      <w:r>
        <w:rPr>
          <w:color w:val="333333"/>
          <w:sz w:val="22"/>
        </w:rPr>
        <w:t>The current codebase has ~430 lines of business logic across 5 route files. Rewriting this in NestJS with proper separation of concerns (controller → service → repository) will expand the code but improve maintainability. Estimate: 3-5 days for the migration + entity creation. The Fastify → NestJS migration is the larger effort (framework change), not the Prisma → TypeORM change.</w:t>
      </w:r>
    </w:p>
    <w:p>
      <w:pPr>
        <w:spacing w:before="80" w:after="80"/>
      </w:pPr>
      <w:r>
        <w:rPr>
          <w:color w:val="CCCCCC"/>
          <w:sz w:val="12"/>
        </w:rPr>
        <w:t>────────────────────────────────────────────────────────────────────────────────</w:t>
      </w:r>
    </w:p>
    <w:p>
      <w:pPr>
        <w:shd w:fill="2D5F8A" w:val="clear"/>
        <w:spacing w:before="280" w:after="160"/>
      </w:pPr>
      <w:r>
        <w:rPr>
          <w:rFonts w:ascii="Calibri" w:hAnsi="Calibri"/>
          <w:b/>
          <w:color w:val="FFFFFF"/>
          <w:sz w:val="32"/>
        </w:rPr>
        <w:t xml:space="preserve">  Appendix B: Database Indexes</w:t>
      </w:r>
    </w:p>
    <w:p>
      <w:pPr>
        <w:shd w:fill="3A7CBD" w:val="clear"/>
        <w:spacing w:before="200" w:after="160"/>
      </w:pPr>
      <w:r>
        <w:rPr>
          <w:rFonts w:ascii="Calibri" w:hAnsi="Calibri"/>
          <w:b/>
          <w:color w:val="FFFFFF"/>
          <w:sz w:val="26"/>
        </w:rPr>
        <w:t xml:space="preserve">  Performance-Critical Indexes</w:t>
      </w:r>
    </w:p>
    <w:p>
      <w:pPr>
        <w:spacing w:before="80" w:after="0" w:line="220" w:lineRule="exact"/>
        <w:shd w:fill="F0F0F0" w:val="clear"/>
      </w:pPr>
      <w:r>
        <w:rPr>
          <w:rFonts w:ascii="Courier New" w:hAnsi="Courier New"/>
          <w:color w:val="333333"/>
          <w:sz w:val="18"/>
        </w:rPr>
        <w:t>-- Feed queries (most common query pattern)</w:t>
      </w:r>
    </w:p>
    <w:p>
      <w:pPr>
        <w:spacing w:before="0" w:after="0" w:line="220" w:lineRule="exact"/>
        <w:shd w:fill="F0F0F0" w:val="clear"/>
      </w:pPr>
      <w:r>
        <w:rPr>
          <w:rFonts w:ascii="Courier New" w:hAnsi="Courier New"/>
          <w:color w:val="333333"/>
          <w:sz w:val="18"/>
        </w:rPr>
        <w:t>CREATE INDEX idx_content_feed ON content (status, type, created_at DESC)</w:t>
      </w:r>
    </w:p>
    <w:p>
      <w:pPr>
        <w:spacing w:before="0" w:after="0" w:line="220" w:lineRule="exact"/>
        <w:shd w:fill="F0F0F0" w:val="clear"/>
      </w:pPr>
      <w:r>
        <w:rPr>
          <w:rFonts w:ascii="Courier New" w:hAnsi="Courier New"/>
          <w:color w:val="333333"/>
          <w:sz w:val="18"/>
        </w:rPr>
        <w:t xml:space="preserve">  WHERE status = 'ACTIVE';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Block lookups (every request)</w:t>
      </w:r>
    </w:p>
    <w:p>
      <w:pPr>
        <w:spacing w:before="0" w:after="0" w:line="220" w:lineRule="exact"/>
        <w:shd w:fill="F0F0F0" w:val="clear"/>
      </w:pPr>
      <w:r>
        <w:rPr>
          <w:rFonts w:ascii="Courier New" w:hAnsi="Courier New"/>
          <w:color w:val="333333"/>
          <w:sz w:val="18"/>
        </w:rPr>
        <w:t>CREATE INDEX idx_blocks_blocker ON blocks (blocker_id);</w:t>
      </w:r>
    </w:p>
    <w:p>
      <w:pPr>
        <w:spacing w:before="0" w:after="0" w:line="220" w:lineRule="exact"/>
        <w:shd w:fill="F0F0F0" w:val="clear"/>
      </w:pPr>
      <w:r>
        <w:rPr>
          <w:rFonts w:ascii="Courier New" w:hAnsi="Courier New"/>
          <w:color w:val="333333"/>
          <w:sz w:val="18"/>
        </w:rPr>
        <w:t>CREATE INDEX idx_blocks_blocked ON blocks (blocked_id);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Proximity queries (YoYo, location-based shop)</w:t>
      </w:r>
    </w:p>
    <w:p>
      <w:pPr>
        <w:spacing w:before="0" w:after="0" w:line="220" w:lineRule="exact"/>
        <w:shd w:fill="F0F0F0" w:val="clear"/>
      </w:pPr>
      <w:r>
        <w:rPr>
          <w:rFonts w:ascii="Courier New" w:hAnsi="Courier New"/>
          <w:color w:val="333333"/>
          <w:sz w:val="18"/>
        </w:rPr>
        <w:t>CREATE INDEX idx_content_location ON content USING GIST (location)</w:t>
      </w:r>
    </w:p>
    <w:p>
      <w:pPr>
        <w:spacing w:before="0" w:after="0" w:line="220" w:lineRule="exact"/>
        <w:shd w:fill="F0F0F0" w:val="clear"/>
      </w:pPr>
      <w:r>
        <w:rPr>
          <w:rFonts w:ascii="Courier New" w:hAnsi="Courier New"/>
          <w:color w:val="333333"/>
          <w:sz w:val="18"/>
        </w:rPr>
        <w:t xml:space="preserve">  WHERE location IS NOT NULL;</w:t>
      </w:r>
    </w:p>
    <w:p>
      <w:pPr>
        <w:spacing w:before="0" w:after="0" w:line="220" w:lineRule="exact"/>
        <w:shd w:fill="F0F0F0" w:val="clear"/>
      </w:pPr>
      <w:r>
        <w:rPr>
          <w:rFonts w:ascii="Courier New" w:hAnsi="Courier New"/>
          <w:color w:val="333333"/>
          <w:sz w:val="18"/>
        </w:rPr>
        <w:t>CREATE INDEX idx_users_location ON users USING GIST (last_location)</w:t>
      </w:r>
    </w:p>
    <w:p>
      <w:pPr>
        <w:spacing w:before="0" w:after="0" w:line="220" w:lineRule="exact"/>
        <w:shd w:fill="F0F0F0" w:val="clear"/>
      </w:pPr>
      <w:r>
        <w:rPr>
          <w:rFonts w:ascii="Courier New" w:hAnsi="Courier New"/>
          <w:color w:val="333333"/>
          <w:sz w:val="18"/>
        </w:rPr>
        <w:t xml:space="preserve">  WHERE last_location IS NOT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Auction queries (active auctions ending soon)</w:t>
      </w:r>
    </w:p>
    <w:p>
      <w:pPr>
        <w:spacing w:before="0" w:after="0" w:line="220" w:lineRule="exact"/>
        <w:shd w:fill="F0F0F0" w:val="clear"/>
      </w:pPr>
      <w:r>
        <w:rPr>
          <w:rFonts w:ascii="Courier New" w:hAnsi="Courier New"/>
          <w:color w:val="333333"/>
          <w:sz w:val="18"/>
        </w:rPr>
        <w:t>CREATE INDEX idx_auctions_active ON auctions (status, ends_at)</w:t>
      </w:r>
    </w:p>
    <w:p>
      <w:pPr>
        <w:spacing w:before="0" w:after="0" w:line="220" w:lineRule="exact"/>
        <w:shd w:fill="F0F0F0" w:val="clear"/>
      </w:pPr>
      <w:r>
        <w:rPr>
          <w:rFonts w:ascii="Courier New" w:hAnsi="Courier New"/>
          <w:color w:val="333333"/>
          <w:sz w:val="18"/>
        </w:rPr>
        <w:t xml:space="preserve">  WHERE status = 'ACTIVE';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Notification inbox</w:t>
      </w:r>
    </w:p>
    <w:p>
      <w:pPr>
        <w:spacing w:before="0" w:after="0" w:line="220" w:lineRule="exact"/>
        <w:shd w:fill="F0F0F0" w:val="clear"/>
      </w:pPr>
      <w:r>
        <w:rPr>
          <w:rFonts w:ascii="Courier New" w:hAnsi="Courier New"/>
          <w:color w:val="333333"/>
          <w:sz w:val="18"/>
        </w:rPr>
        <w:t>CREATE INDEX idx_notifications_user ON notifications (user_id, created_at DESC);</w:t>
      </w:r>
    </w:p>
    <w:p>
      <w:pPr>
        <w:spacing w:before="0" w:after="0" w:line="220" w:lineRule="exact"/>
        <w:shd w:fill="F0F0F0" w:val="clear"/>
      </w:pPr>
      <w:r>
        <w:rPr>
          <w:rFonts w:ascii="Courier New" w:hAnsi="Courier New"/>
          <w:color w:val="333333"/>
          <w:sz w:val="18"/>
        </w:rPr>
        <w:t>CREATE INDEX idx_notifications_unread ON notifications (user_id, read_at)</w:t>
      </w:r>
    </w:p>
    <w:p>
      <w:pPr>
        <w:spacing w:before="0" w:after="0" w:line="220" w:lineRule="exact"/>
        <w:shd w:fill="F0F0F0" w:val="clear"/>
      </w:pPr>
      <w:r>
        <w:rPr>
          <w:rFonts w:ascii="Courier New" w:hAnsi="Courier New"/>
          <w:color w:val="333333"/>
          <w:sz w:val="18"/>
        </w:rPr>
        <w:t xml:space="preserve">  WHERE read_at IS NULL;</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Thread listing (conversation inbox)</w:t>
      </w:r>
    </w:p>
    <w:p>
      <w:pPr>
        <w:spacing w:before="0" w:after="0" w:line="220" w:lineRule="exact"/>
        <w:shd w:fill="F0F0F0" w:val="clear"/>
      </w:pPr>
      <w:r>
        <w:rPr>
          <w:rFonts w:ascii="Courier New" w:hAnsi="Courier New"/>
          <w:color w:val="333333"/>
          <w:sz w:val="18"/>
        </w:rPr>
        <w:t>CREATE INDEX idx_threads_activity ON threads (last_activity DESC);</w:t>
      </w:r>
    </w:p>
    <w:p>
      <w:pPr>
        <w:spacing w:before="0" w:after="0" w:line="220" w:lineRule="exact"/>
        <w:shd w:fill="F0F0F0" w:val="clear"/>
      </w:pPr>
      <w:r>
        <w:rPr>
          <w:rFonts w:ascii="Courier New" w:hAnsi="Courier New"/>
          <w:color w:val="333333"/>
          <w:sz w:val="18"/>
        </w:rPr>
        <w:t>CREATE INDEX idx_thread_participants_user ON thread_participants (user_id);</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Connection lookups</w:t>
      </w:r>
    </w:p>
    <w:p>
      <w:pPr>
        <w:spacing w:before="0" w:after="0" w:line="220" w:lineRule="exact"/>
        <w:shd w:fill="F0F0F0" w:val="clear"/>
      </w:pPr>
      <w:r>
        <w:rPr>
          <w:rFonts w:ascii="Courier New" w:hAnsi="Courier New"/>
          <w:color w:val="333333"/>
          <w:sz w:val="18"/>
        </w:rPr>
        <w:t>CREATE INDEX idx_connections_from ON connections (from_user_id, context, status);</w:t>
      </w:r>
    </w:p>
    <w:p>
      <w:pPr>
        <w:spacing w:before="0" w:after="0" w:line="220" w:lineRule="exact"/>
        <w:shd w:fill="F0F0F0" w:val="clear"/>
      </w:pPr>
      <w:r>
        <w:rPr>
          <w:rFonts w:ascii="Courier New" w:hAnsi="Courier New"/>
          <w:color w:val="333333"/>
          <w:sz w:val="18"/>
        </w:rPr>
        <w:t>CREATE INDEX idx_connections_to ON connections (to_user_id, context, status);</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Dating profile filtering</w:t>
      </w:r>
    </w:p>
    <w:p>
      <w:pPr>
        <w:spacing w:before="0" w:after="0" w:line="220" w:lineRule="exact"/>
        <w:shd w:fill="F0F0F0" w:val="clear"/>
      </w:pPr>
      <w:r>
        <w:rPr>
          <w:rFonts w:ascii="Courier New" w:hAnsi="Courier New"/>
          <w:color w:val="333333"/>
          <w:sz w:val="18"/>
        </w:rPr>
        <w:t>-- Note: age is derived from users.date_of_birth, not stored on dating_profiles.</w:t>
      </w:r>
    </w:p>
    <w:p>
      <w:pPr>
        <w:spacing w:before="0" w:after="0" w:line="220" w:lineRule="exact"/>
        <w:shd w:fill="F0F0F0" w:val="clear"/>
      </w:pPr>
      <w:r>
        <w:rPr>
          <w:rFonts w:ascii="Courier New" w:hAnsi="Courier New"/>
          <w:color w:val="333333"/>
          <w:sz w:val="18"/>
        </w:rPr>
        <w:t>-- Index on preference columns for range filtering; age filtering uses a JOIN to users.</w:t>
      </w:r>
    </w:p>
    <w:p>
      <w:pPr>
        <w:spacing w:before="0" w:after="0" w:line="220" w:lineRule="exact"/>
        <w:shd w:fill="F0F0F0" w:val="clear"/>
      </w:pPr>
      <w:r>
        <w:rPr>
          <w:rFonts w:ascii="Courier New" w:hAnsi="Courier New"/>
          <w:color w:val="333333"/>
          <w:sz w:val="18"/>
        </w:rPr>
        <w:t>CREATE INDEX idx_dating_profiles_active ON dating_profiles (status, preference_age_min, preference_age_max)</w:t>
      </w:r>
    </w:p>
    <w:p>
      <w:pPr>
        <w:spacing w:before="0" w:after="0" w:line="220" w:lineRule="exact"/>
        <w:shd w:fill="F0F0F0" w:val="clear"/>
      </w:pPr>
      <w:r>
        <w:rPr>
          <w:rFonts w:ascii="Courier New" w:hAnsi="Courier New"/>
          <w:color w:val="333333"/>
          <w:sz w:val="18"/>
        </w:rPr>
        <w:t xml:space="preserve">  WHERE status = 'ACTIVE';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Category tree</w:t>
      </w:r>
    </w:p>
    <w:p>
      <w:pPr>
        <w:spacing w:before="0" w:after="0" w:line="220" w:lineRule="exact"/>
        <w:shd w:fill="F0F0F0" w:val="clear"/>
      </w:pPr>
      <w:r>
        <w:rPr>
          <w:rFonts w:ascii="Courier New" w:hAnsi="Courier New"/>
          <w:color w:val="333333"/>
          <w:sz w:val="18"/>
        </w:rPr>
        <w:t>CREATE INDEX idx_categories_scope ON categories (scope, is_active, sort_order)</w:t>
      </w:r>
    </w:p>
    <w:p>
      <w:pPr>
        <w:spacing w:before="0" w:after="0" w:line="220" w:lineRule="exact"/>
        <w:shd w:fill="F0F0F0" w:val="clear"/>
      </w:pPr>
      <w:r>
        <w:rPr>
          <w:rFonts w:ascii="Courier New" w:hAnsi="Courier New"/>
          <w:color w:val="333333"/>
          <w:sz w:val="18"/>
        </w:rPr>
        <w:t xml:space="preserve">  WHERE is_active = true;</w:t>
      </w:r>
    </w:p>
    <w:p>
      <w:pPr>
        <w:spacing w:before="0" w:after="0" w:line="220" w:lineRule="exact"/>
        <w:shd w:fill="F0F0F0" w:val="clear"/>
      </w:pPr>
      <w:r>
        <w:rPr>
          <w:rFonts w:ascii="Courier New" w:hAnsi="Courier New"/>
          <w:color w:val="333333"/>
          <w:sz w:val="18"/>
        </w:rPr>
        <w:t xml:space="preserve"> </w:t>
      </w:r>
    </w:p>
    <w:p>
      <w:pPr>
        <w:spacing w:before="0" w:after="0" w:line="220" w:lineRule="exact"/>
        <w:shd w:fill="F0F0F0" w:val="clear"/>
      </w:pPr>
      <w:r>
        <w:rPr>
          <w:rFonts w:ascii="Courier New" w:hAnsi="Courier New"/>
          <w:color w:val="333333"/>
          <w:sz w:val="18"/>
        </w:rPr>
        <w:t>-- Content tags</w:t>
      </w:r>
    </w:p>
    <w:p>
      <w:pPr>
        <w:spacing w:before="0" w:after="0" w:line="220" w:lineRule="exact"/>
        <w:shd w:fill="F0F0F0" w:val="clear"/>
      </w:pPr>
      <w:r>
        <w:rPr>
          <w:rFonts w:ascii="Courier New" w:hAnsi="Courier New"/>
          <w:color w:val="333333"/>
          <w:sz w:val="18"/>
        </w:rPr>
        <w:t>CREATE INDEX idx_content_tags_content ON content_tags (content_id);</w:t>
      </w:r>
    </w:p>
    <w:p>
      <w:pPr>
        <w:spacing w:before="0" w:after="80" w:line="220" w:lineRule="exact"/>
        <w:shd w:fill="F0F0F0" w:val="clear"/>
      </w:pPr>
      <w:r>
        <w:rPr>
          <w:rFonts w:ascii="Courier New" w:hAnsi="Courier New"/>
          <w:color w:val="333333"/>
          <w:sz w:val="18"/>
        </w:rPr>
        <w:t>CREATE INDEX idx_content_tags_tag ON content_tags (tag_id);</w:t>
      </w:r>
    </w:p>
    <w:p>
      <w:pPr>
        <w:spacing w:before="80" w:after="80"/>
      </w:pPr>
      <w:r>
        <w:rPr>
          <w:color w:val="CCCCCC"/>
          <w:sz w:val="12"/>
        </w:rPr>
        <w:t>────────────────────────────────────────────────────────────────────────────────</w:t>
      </w:r>
    </w:p>
    <w:p>
      <w:r>
        <w:rPr>
          <w:i/>
          <w:color w:val="333333"/>
          <w:sz w:val="22"/>
        </w:rPr>
        <w:t>Document by LionPro Dev — February 17,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