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383EC"/>
    <w:p w14:paraId="2CA447E5">
      <w:pPr>
        <w:rPr>
          <w:rFonts w:hint="default"/>
          <w:lang w:val="en-MY"/>
        </w:rPr>
      </w:pPr>
    </w:p>
    <w:p w14:paraId="6B6C117D">
      <w:pPr>
        <w:rPr>
          <w:rFonts w:hint="default"/>
          <w:lang w:val="en-MY"/>
        </w:rPr>
      </w:pPr>
    </w:p>
    <w:p w14:paraId="7D225E6C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Setup Keycloak Roles </w:t>
      </w:r>
    </w:p>
    <w:p w14:paraId="1C60FDAB">
      <w:r>
        <w:rPr>
          <w:rFonts w:hint="default"/>
          <w:lang w:val="en-MY"/>
        </w:rPr>
        <w:t>Ensure role is setup</w:t>
      </w:r>
    </w:p>
    <w:p w14:paraId="4771BB04">
      <w:r>
        <w:rPr>
          <w:bdr w:val="single" w:sz="4" w:space="0"/>
        </w:rPr>
        <w:drawing>
          <wp:inline distT="0" distB="0" distL="114300" distR="114300">
            <wp:extent cx="5270500" cy="140906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78A2">
      <w:pPr>
        <w:rPr>
          <w:rFonts w:hint="default"/>
          <w:lang w:val="en-MY"/>
        </w:rPr>
      </w:pPr>
      <w:r>
        <w:rPr>
          <w:rFonts w:hint="default"/>
          <w:lang w:val="en-MY"/>
        </w:rPr>
        <w:t>Add keycloak and redis role if not exist</w:t>
      </w:r>
    </w:p>
    <w:p w14:paraId="48FF1239">
      <w:pPr>
        <w:rPr>
          <w:rFonts w:hint="default"/>
          <w:lang w:val="en-MY"/>
        </w:rPr>
      </w:pPr>
    </w:p>
    <w:p w14:paraId="606F0BC8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Setup Users </w:t>
      </w:r>
    </w:p>
    <w:p w14:paraId="4D790DF0">
      <w:pPr>
        <w:rPr>
          <w:rFonts w:hint="default"/>
          <w:lang w:val="en-MY"/>
        </w:rPr>
      </w:pPr>
      <w:r>
        <w:rPr>
          <w:rFonts w:hint="default"/>
          <w:lang w:val="en-MY"/>
        </w:rPr>
        <w:t>Create both user and keycloak then assign under role mapping.</w:t>
      </w:r>
    </w:p>
    <w:p w14:paraId="1967A3F3">
      <w:pPr>
        <w:rPr>
          <w:rFonts w:hint="default"/>
          <w:lang w:val="en-MY"/>
        </w:rPr>
      </w:pPr>
      <w:r>
        <w:rPr>
          <w:rFonts w:hint="default"/>
          <w:lang w:val="en-MY"/>
        </w:rPr>
        <w:t>Redis user should have both keycloak and redis role</w:t>
      </w:r>
    </w:p>
    <w:p w14:paraId="6AC3E42B">
      <w:pPr>
        <w:rPr>
          <w:rFonts w:hint="default"/>
          <w:lang w:val="en-MY"/>
        </w:rPr>
      </w:pPr>
      <w:r>
        <w:rPr>
          <w:rFonts w:hint="default"/>
          <w:lang w:val="en-MY"/>
        </w:rPr>
        <w:t>Keycloak user should have only keycloak role</w:t>
      </w:r>
      <w:bookmarkStart w:id="0" w:name="_GoBack"/>
      <w:bookmarkEnd w:id="0"/>
    </w:p>
    <w:p w14:paraId="6E5C9866">
      <w:pPr>
        <w:rPr>
          <w:rFonts w:hint="default"/>
          <w:lang w:val="en-MY"/>
        </w:rPr>
      </w:pPr>
      <w:r>
        <w:rPr>
          <w:bdr w:val="single" w:sz="4" w:space="0"/>
        </w:rPr>
        <w:drawing>
          <wp:inline distT="0" distB="0" distL="114300" distR="114300">
            <wp:extent cx="5269230" cy="25279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6A15">
      <w:pPr>
        <w:rPr>
          <w:rFonts w:hint="default"/>
          <w:lang w:val="en-M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8708E"/>
    <w:rsid w:val="02C8708E"/>
    <w:rsid w:val="15E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2025-05-26T07:42:00Z</dcterms:created>
  <dc:creator>google1578892343</dc:creator>
  <cp:lastModifiedBy>google1578892343</cp:lastModifiedBy>
  <dcterms:modified xsi:type="dcterms:W3CDTF">2025-05-26T07:48:29Z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2CEB09179A6B4FA890B4B634CDE6F9D0_11</vt:lpwstr>
  </property>
</Properties>
</file>