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F54" w:rsidRDefault="00681F54">
      <w:pPr>
        <w:rPr>
          <w:rFonts w:ascii="Garamond" w:hAnsi="Garamond"/>
          <w:b/>
          <w:sz w:val="36"/>
          <w:szCs w:val="36"/>
        </w:rPr>
      </w:pPr>
      <w:bookmarkStart w:id="0" w:name="_GoBack"/>
      <w:bookmarkStart w:id="1" w:name="_Toc239492613"/>
      <w:bookmarkEnd w:id="0"/>
      <w:r>
        <w:rPr>
          <w:noProof/>
        </w:rPr>
        <w:pict>
          <v:group id="_x0000_s1026" style="position:absolute;margin-left:10.15pt;margin-top:19.5pt;width:594.15pt;height:666.95pt;z-index:251658240;mso-position-horizontal-relative:page;mso-position-vertical-relative:margin" coordorigin=",1440" coordsize="12239,12960" o:allowincell="f">
            <v:group id="_x0000_s1027" style="position:absolute;top:9661;width:12239;height:4739;mso-position-horizontal:center;mso-position-horizontal-relative:margin;mso-position-vertical:bottom;mso-position-vertical-relative:margin" coordorigin="-6,3399" coordsize="12197,4253">
              <v:group id="_x0000_s1028" style="position:absolute;left:-6;top:3717;width:12189;height:3550" coordorigin="18,7468" coordsize="12189,3550">
                <v:shape id="_x0000_s1029" style="position:absolute;left:18;top:7837;width:7132;height:2863" coordsize="7132,2863" path="m,l17,2863,7132,2578r,-2378l,xe" fillcolor="#a7bfde" stroked="f">
                  <v:fill opacity=".5"/>
                  <v:path arrowok="t"/>
                </v:shape>
                <v:shape id="_x0000_s1030" style="position:absolute;left:7150;top:7468;width:3466;height:3550" coordsize="3466,3550" path="m,569l,2930r3466,620l3466,,,569xe" fillcolor="#d3dfee" stroked="f">
                  <v:fill opacity=".5"/>
                  <v:path arrowok="t"/>
                </v:shape>
                <v:shape id="_x0000_s1031" style="position:absolute;left:10616;top:7468;width:1591;height:3550" coordsize="1591,3550" path="m,l,3550,1591,2746r,-2009l,xe" fillcolor="#a7bfde" stroked="f">
                  <v:fill opacity=".5"/>
                  <v:path arrowok="t"/>
                </v:shape>
              </v:group>
              <v:shape id="_x0000_s1032" style="position:absolute;left:8071;top:4069;width:4120;height:2913" coordsize="4120,2913" path="m1,251l,2662r4120,251l4120,,1,251xe" fillcolor="#d8d8d8" stroked="f">
                <v:path arrowok="t"/>
              </v:shape>
              <v:shape id="_x0000_s1033" style="position:absolute;left:4104;top:3399;width:3985;height:4236" coordsize="3985,4236" path="m,l,4236,3985,3349r,-2428l,xe" fillcolor="#bfbfbf" stroked="f">
                <v:path arrowok="t"/>
              </v:shape>
              <v:shape id="_x0000_s1034" style="position:absolute;left:18;top:3399;width:4086;height:4253" coordsize="4086,4253" path="m4086,r-2,4253l,3198,,1072,4086,xe" fillcolor="#d8d8d8" stroked="f">
                <v:path arrowok="t"/>
              </v:shape>
              <v:shape id="_x0000_s1035" style="position:absolute;left:17;top:3617;width:2076;height:3851" coordsize="2076,3851" path="m,921l2060,r16,3851l,2981,,921xe" fillcolor="#d3dfee" stroked="f">
                <v:fill opacity="45875f"/>
                <v:path arrowok="t"/>
              </v:shape>
              <v:shape id="_x0000_s1036" style="position:absolute;left:2077;top:3617;width:6011;height:3835" coordsize="6011,3835" path="m,l17,3835,6011,2629r,-1390l,xe" fillcolor="#a7bfde" stroked="f">
                <v:fill opacity="45875f"/>
                <v:path arrowok="t"/>
              </v:shape>
              <v:shape id="_x0000_s1037" style="position:absolute;left:8088;top:3835;width:4102;height:3432" coordsize="4102,3432" path="m,1038l,2411,4102,3432,4102,,,1038xe" fillcolor="#d3dfee" stroked="f">
                <v:fill opacity="45875f"/>
                <v:path arrowok="t"/>
              </v:shape>
            </v:group>
            <v:rect id="_x0000_s1038" style="position:absolute;left:1800;top:1440;width:9109;height:3029;mso-position-horizontal:center;mso-position-horizontal-relative:margin;mso-position-vertical:top;mso-position-vertical-relative:margin" filled="f" stroked="f">
              <v:textbox style="mso-next-textbox:#_x0000_s1038">
                <w:txbxContent>
                  <w:p w:rsidR="00681F54" w:rsidRPr="00E27164" w:rsidRDefault="00681F54" w:rsidP="00DF3774">
                    <w:pPr>
                      <w:rPr>
                        <w:b/>
                        <w:bCs/>
                        <w:color w:val="808080"/>
                        <w:sz w:val="32"/>
                        <w:szCs w:val="32"/>
                      </w:rPr>
                    </w:pPr>
                    <w:r w:rsidRPr="00E27164">
                      <w:rPr>
                        <w:rFonts w:ascii="Cambria" w:hAnsi="Cambria"/>
                        <w:sz w:val="52"/>
                        <w:szCs w:val="52"/>
                      </w:rPr>
                      <w:t xml:space="preserve">     </w:t>
                    </w:r>
                  </w:p>
                  <w:p w:rsidR="00681F54" w:rsidRPr="00E27164" w:rsidRDefault="00681F54" w:rsidP="00DF3774">
                    <w:pPr>
                      <w:jc w:val="center"/>
                      <w:rPr>
                        <w:rFonts w:ascii="Cambria" w:hAnsi="Cambria"/>
                        <w:bCs/>
                        <w:sz w:val="52"/>
                        <w:szCs w:val="52"/>
                      </w:rPr>
                    </w:pPr>
                    <w:r w:rsidRPr="00E27164">
                      <w:rPr>
                        <w:rFonts w:ascii="Cambria" w:hAnsi="Cambria"/>
                        <w:bCs/>
                        <w:sz w:val="52"/>
                        <w:szCs w:val="52"/>
                      </w:rPr>
                      <w:t>A Komárom-Esztergom Megyei Óvoda, Általános Iskola, Speciális Szakiskola, Kollégium és Gyermekotthon</w:t>
                    </w:r>
                  </w:p>
                </w:txbxContent>
              </v:textbox>
            </v:rect>
            <v:rect id="_x0000_s1039" style="position:absolute;left:6494;top:11160;width:4998;height:1547;mso-position-horizontal-relative:margin;mso-position-vertical-relative:margin" filled="f" stroked="f">
              <v:textbox style="mso-next-textbox:#_x0000_s1039;mso-fit-shape-to-text:t">
                <w:txbxContent>
                  <w:p w:rsidR="00681F54" w:rsidRPr="00DF3774" w:rsidRDefault="00681F54" w:rsidP="00DF3774">
                    <w:pPr>
                      <w:jc w:val="right"/>
                      <w:rPr>
                        <w:rFonts w:ascii="Corbel" w:hAnsi="Corbel"/>
                        <w:sz w:val="96"/>
                        <w:szCs w:val="96"/>
                      </w:rPr>
                    </w:pPr>
                    <w:r w:rsidRPr="00DF3774">
                      <w:rPr>
                        <w:rFonts w:ascii="Corbel" w:hAnsi="Corbel"/>
                        <w:sz w:val="96"/>
                        <w:szCs w:val="96"/>
                      </w:rPr>
                      <w:t>2013.</w:t>
                    </w:r>
                  </w:p>
                  <w:p w:rsidR="00681F54" w:rsidRPr="00DF3774" w:rsidRDefault="00681F54" w:rsidP="00DF3774">
                    <w:pPr>
                      <w:rPr>
                        <w:szCs w:val="96"/>
                      </w:rPr>
                    </w:pPr>
                  </w:p>
                </w:txbxContent>
              </v:textbox>
            </v:rect>
            <v:rect id="_x0000_s1040" style="position:absolute;left:1800;top:2294;width:8638;height:7268;mso-position-horizontal:center;mso-position-horizontal-relative:margin;mso-position-vertical-relative:margin;v-text-anchor:bottom" filled="f" stroked="f">
              <v:textbox style="mso-next-textbox:#_x0000_s1040">
                <w:txbxContent>
                  <w:p w:rsidR="00681F54" w:rsidRDefault="00681F54" w:rsidP="00DF3774">
                    <w:pPr>
                      <w:jc w:val="center"/>
                      <w:rPr>
                        <w:rFonts w:ascii="Candara" w:eastAsia="MS Mincho" w:hAnsi="Candara"/>
                        <w:sz w:val="96"/>
                        <w:szCs w:val="96"/>
                        <w:lang w:eastAsia="ja-JP"/>
                      </w:rPr>
                    </w:pPr>
                    <w:r w:rsidRPr="00DF3774">
                      <w:rPr>
                        <w:rFonts w:ascii="Candara" w:eastAsia="MS Mincho" w:hAnsi="Candara"/>
                        <w:sz w:val="96"/>
                        <w:szCs w:val="96"/>
                        <w:lang w:eastAsia="ja-JP"/>
                      </w:rPr>
                      <w:t xml:space="preserve"> </w:t>
                    </w:r>
                  </w:p>
                  <w:p w:rsidR="00681F54" w:rsidRPr="00E27164" w:rsidRDefault="00681F54" w:rsidP="00DF3774">
                    <w:pPr>
                      <w:jc w:val="center"/>
                      <w:rPr>
                        <w:b/>
                        <w:bCs/>
                        <w:color w:val="1F497D"/>
                        <w:sz w:val="72"/>
                        <w:szCs w:val="72"/>
                      </w:rPr>
                    </w:pPr>
                    <w:r>
                      <w:rPr>
                        <w:rFonts w:ascii="Candara" w:eastAsia="MS Mincho" w:hAnsi="Candara"/>
                        <w:sz w:val="96"/>
                        <w:szCs w:val="96"/>
                        <w:lang w:eastAsia="ja-JP"/>
                      </w:rPr>
                      <w:t>Szervezeti és Működési Szabál</w:t>
                    </w:r>
                    <w:r w:rsidRPr="00DF3774">
                      <w:rPr>
                        <w:rFonts w:ascii="Candara" w:eastAsia="MS Mincho" w:hAnsi="Candara"/>
                        <w:sz w:val="96"/>
                        <w:szCs w:val="96"/>
                        <w:lang w:eastAsia="ja-JP"/>
                      </w:rPr>
                      <w:t>yzata</w:t>
                    </w:r>
                  </w:p>
                  <w:p w:rsidR="00681F54" w:rsidRPr="00E27164" w:rsidRDefault="00681F54" w:rsidP="00DF3774">
                    <w:pPr>
                      <w:rPr>
                        <w:b/>
                        <w:bCs/>
                        <w:color w:val="808080"/>
                        <w:sz w:val="32"/>
                        <w:szCs w:val="32"/>
                      </w:rPr>
                    </w:pPr>
                  </w:p>
                  <w:p w:rsidR="00681F54" w:rsidRPr="00E27164" w:rsidRDefault="00681F54" w:rsidP="00DF3774">
                    <w:pPr>
                      <w:rPr>
                        <w:b/>
                        <w:bCs/>
                        <w:color w:val="808080"/>
                        <w:sz w:val="32"/>
                        <w:szCs w:val="32"/>
                      </w:rPr>
                    </w:pPr>
                  </w:p>
                </w:txbxContent>
              </v:textbox>
            </v:rect>
            <w10:wrap anchorx="page" anchory="margin"/>
          </v:group>
        </w:pict>
      </w:r>
    </w:p>
    <w:p w:rsidR="00681F54" w:rsidRDefault="00681F54">
      <w:pPr>
        <w:rPr>
          <w:rFonts w:ascii="Garamond" w:hAnsi="Garamond"/>
          <w:b/>
          <w:sz w:val="36"/>
          <w:szCs w:val="36"/>
        </w:rPr>
      </w:pPr>
    </w:p>
    <w:p w:rsidR="00681F54" w:rsidRDefault="00681F54">
      <w:pPr>
        <w:rPr>
          <w:rFonts w:ascii="Garamond" w:hAnsi="Garamond"/>
          <w:b/>
          <w:sz w:val="36"/>
          <w:szCs w:val="36"/>
        </w:rPr>
      </w:pPr>
    </w:p>
    <w:p w:rsidR="00681F54" w:rsidRDefault="00681F54">
      <w:pPr>
        <w:rPr>
          <w:rFonts w:ascii="Garamond" w:hAnsi="Garamond"/>
          <w:b/>
          <w:sz w:val="36"/>
          <w:szCs w:val="36"/>
        </w:rPr>
      </w:pPr>
    </w:p>
    <w:p w:rsidR="00681F54" w:rsidRDefault="00681F54">
      <w:pPr>
        <w:rPr>
          <w:rFonts w:ascii="Garamond" w:hAnsi="Garamond"/>
          <w:b/>
          <w:sz w:val="36"/>
          <w:szCs w:val="36"/>
        </w:rPr>
      </w:pPr>
    </w:p>
    <w:p w:rsidR="00681F54" w:rsidRDefault="00681F54">
      <w:pPr>
        <w:rPr>
          <w:rFonts w:ascii="Garamond" w:hAnsi="Garamond"/>
          <w:b/>
          <w:sz w:val="36"/>
          <w:szCs w:val="36"/>
        </w:rPr>
      </w:pPr>
    </w:p>
    <w:p w:rsidR="00681F54" w:rsidRDefault="00681F54">
      <w:pPr>
        <w:rPr>
          <w:rFonts w:ascii="Garamond" w:hAnsi="Garamond"/>
          <w:b/>
          <w:sz w:val="36"/>
          <w:szCs w:val="36"/>
        </w:rPr>
      </w:pPr>
    </w:p>
    <w:p w:rsidR="00681F54" w:rsidRDefault="00681F54">
      <w:pPr>
        <w:rPr>
          <w:rFonts w:ascii="Garamond" w:hAnsi="Garamond"/>
          <w:b/>
          <w:sz w:val="36"/>
          <w:szCs w:val="36"/>
        </w:rPr>
      </w:pPr>
    </w:p>
    <w:p w:rsidR="00681F54" w:rsidRDefault="00681F54" w:rsidP="00315CF4">
      <w:pPr>
        <w:jc w:val="center"/>
        <w:rPr>
          <w:rFonts w:ascii="Garamond" w:hAnsi="Garamond"/>
          <w:b/>
          <w:sz w:val="36"/>
          <w:szCs w:val="36"/>
        </w:rPr>
      </w:pPr>
    </w:p>
    <w:p w:rsidR="00681F54" w:rsidRDefault="00681F54" w:rsidP="00315CF4">
      <w:pPr>
        <w:jc w:val="center"/>
        <w:rPr>
          <w:rFonts w:ascii="Garamond" w:hAnsi="Garamond"/>
          <w:b/>
          <w:sz w:val="36"/>
          <w:szCs w:val="36"/>
        </w:rPr>
      </w:pPr>
    </w:p>
    <w:p w:rsidR="00681F54" w:rsidRDefault="00681F54" w:rsidP="00315CF4">
      <w:pPr>
        <w:jc w:val="center"/>
        <w:rPr>
          <w:rFonts w:ascii="Garamond" w:hAnsi="Garamond"/>
          <w:b/>
          <w:sz w:val="36"/>
          <w:szCs w:val="36"/>
        </w:rPr>
      </w:pPr>
    </w:p>
    <w:p w:rsidR="00681F54" w:rsidRDefault="00681F54" w:rsidP="00315CF4">
      <w:pPr>
        <w:jc w:val="center"/>
        <w:rPr>
          <w:rFonts w:ascii="Garamond" w:hAnsi="Garamond"/>
          <w:b/>
          <w:sz w:val="36"/>
          <w:szCs w:val="36"/>
        </w:rPr>
      </w:pPr>
    </w:p>
    <w:p w:rsidR="00681F54" w:rsidRDefault="00681F54" w:rsidP="00315CF4">
      <w:pPr>
        <w:jc w:val="center"/>
        <w:rPr>
          <w:rFonts w:ascii="Garamond" w:hAnsi="Garamond"/>
          <w:b/>
          <w:sz w:val="36"/>
          <w:szCs w:val="36"/>
        </w:rPr>
      </w:pPr>
    </w:p>
    <w:p w:rsidR="00681F54" w:rsidRDefault="00681F54" w:rsidP="00315CF4">
      <w:pPr>
        <w:jc w:val="center"/>
        <w:rPr>
          <w:rFonts w:ascii="Garamond" w:hAnsi="Garamond"/>
          <w:b/>
          <w:sz w:val="36"/>
          <w:szCs w:val="36"/>
        </w:rPr>
      </w:pPr>
    </w:p>
    <w:p w:rsidR="00681F54" w:rsidRDefault="00681F54" w:rsidP="00315CF4">
      <w:pPr>
        <w:jc w:val="center"/>
        <w:rPr>
          <w:rFonts w:ascii="Garamond" w:hAnsi="Garamond"/>
          <w:b/>
          <w:sz w:val="36"/>
          <w:szCs w:val="36"/>
        </w:rPr>
      </w:pPr>
    </w:p>
    <w:p w:rsidR="00681F54" w:rsidRDefault="00681F54" w:rsidP="00315CF4">
      <w:pPr>
        <w:jc w:val="center"/>
        <w:rPr>
          <w:rFonts w:ascii="Garamond" w:hAnsi="Garamond"/>
          <w:b/>
          <w:sz w:val="36"/>
          <w:szCs w:val="36"/>
        </w:rPr>
      </w:pPr>
    </w:p>
    <w:p w:rsidR="00681F54" w:rsidRDefault="00681F54" w:rsidP="00315CF4">
      <w:pPr>
        <w:jc w:val="center"/>
        <w:rPr>
          <w:rFonts w:ascii="Garamond" w:hAnsi="Garamond"/>
          <w:b/>
          <w:sz w:val="36"/>
          <w:szCs w:val="36"/>
        </w:rPr>
      </w:pPr>
    </w:p>
    <w:p w:rsidR="00681F54" w:rsidRDefault="00681F54" w:rsidP="00315CF4">
      <w:pPr>
        <w:jc w:val="center"/>
        <w:rPr>
          <w:rFonts w:ascii="Garamond" w:hAnsi="Garamond"/>
          <w:b/>
          <w:sz w:val="36"/>
          <w:szCs w:val="36"/>
        </w:rPr>
      </w:pPr>
    </w:p>
    <w:p w:rsidR="00681F54" w:rsidRDefault="00681F54" w:rsidP="00315CF4">
      <w:pPr>
        <w:jc w:val="center"/>
        <w:rPr>
          <w:rFonts w:ascii="Garamond" w:hAnsi="Garamond"/>
          <w:b/>
          <w:sz w:val="36"/>
          <w:szCs w:val="36"/>
        </w:rPr>
      </w:pPr>
    </w:p>
    <w:p w:rsidR="00681F54" w:rsidRDefault="00681F54" w:rsidP="00315CF4">
      <w:pPr>
        <w:jc w:val="center"/>
        <w:rPr>
          <w:rFonts w:ascii="Garamond" w:hAnsi="Garamond"/>
          <w:b/>
          <w:sz w:val="36"/>
          <w:szCs w:val="36"/>
        </w:rPr>
      </w:pPr>
    </w:p>
    <w:p w:rsidR="00681F54" w:rsidRDefault="00681F54" w:rsidP="00315CF4">
      <w:pPr>
        <w:jc w:val="center"/>
        <w:rPr>
          <w:rFonts w:ascii="Garamond" w:hAnsi="Garamond"/>
          <w:b/>
          <w:sz w:val="36"/>
          <w:szCs w:val="36"/>
        </w:rPr>
      </w:pPr>
    </w:p>
    <w:p w:rsidR="00681F54" w:rsidRDefault="00681F54" w:rsidP="00315CF4">
      <w:pPr>
        <w:jc w:val="center"/>
        <w:rPr>
          <w:rFonts w:ascii="Garamond" w:hAnsi="Garamond"/>
          <w:b/>
          <w:sz w:val="36"/>
          <w:szCs w:val="36"/>
        </w:rPr>
      </w:pPr>
    </w:p>
    <w:p w:rsidR="00681F54" w:rsidRDefault="00681F54" w:rsidP="00315CF4">
      <w:pPr>
        <w:jc w:val="center"/>
        <w:rPr>
          <w:rFonts w:ascii="Garamond" w:hAnsi="Garamond"/>
          <w:b/>
          <w:sz w:val="36"/>
          <w:szCs w:val="36"/>
        </w:rPr>
      </w:pPr>
    </w:p>
    <w:p w:rsidR="00681F54" w:rsidRDefault="00681F54" w:rsidP="00315CF4">
      <w:pPr>
        <w:jc w:val="center"/>
        <w:rPr>
          <w:rFonts w:ascii="Garamond" w:hAnsi="Garamond"/>
          <w:b/>
          <w:sz w:val="36"/>
          <w:szCs w:val="36"/>
        </w:rPr>
      </w:pPr>
    </w:p>
    <w:p w:rsidR="00681F54" w:rsidRDefault="00681F54" w:rsidP="00315CF4">
      <w:pPr>
        <w:jc w:val="center"/>
        <w:rPr>
          <w:rFonts w:ascii="Garamond" w:hAnsi="Garamond"/>
          <w:b/>
          <w:sz w:val="36"/>
          <w:szCs w:val="36"/>
        </w:rPr>
      </w:pPr>
    </w:p>
    <w:p w:rsidR="00681F54" w:rsidRDefault="00681F54" w:rsidP="00315CF4">
      <w:pPr>
        <w:jc w:val="center"/>
        <w:rPr>
          <w:rFonts w:ascii="Garamond" w:hAnsi="Garamond"/>
          <w:b/>
          <w:sz w:val="36"/>
          <w:szCs w:val="36"/>
        </w:rPr>
      </w:pPr>
    </w:p>
    <w:p w:rsidR="00681F54" w:rsidRDefault="00681F54" w:rsidP="00315CF4">
      <w:pPr>
        <w:jc w:val="center"/>
        <w:rPr>
          <w:rFonts w:ascii="Garamond" w:hAnsi="Garamond"/>
          <w:b/>
          <w:sz w:val="36"/>
          <w:szCs w:val="36"/>
        </w:rPr>
      </w:pPr>
    </w:p>
    <w:p w:rsidR="00681F54" w:rsidRDefault="00681F54" w:rsidP="00315CF4">
      <w:pPr>
        <w:jc w:val="center"/>
        <w:rPr>
          <w:rFonts w:ascii="Garamond" w:hAnsi="Garamond"/>
          <w:b/>
          <w:sz w:val="36"/>
          <w:szCs w:val="36"/>
        </w:rPr>
      </w:pPr>
    </w:p>
    <w:p w:rsidR="00681F54" w:rsidRDefault="00681F54" w:rsidP="00315CF4">
      <w:pPr>
        <w:jc w:val="center"/>
        <w:rPr>
          <w:rFonts w:ascii="Garamond" w:hAnsi="Garamond"/>
          <w:b/>
          <w:sz w:val="36"/>
          <w:szCs w:val="36"/>
        </w:rPr>
      </w:pPr>
    </w:p>
    <w:p w:rsidR="00681F54" w:rsidRDefault="00681F54" w:rsidP="00315CF4">
      <w:pPr>
        <w:jc w:val="center"/>
        <w:rPr>
          <w:rFonts w:ascii="Garamond" w:hAnsi="Garamond"/>
          <w:b/>
          <w:sz w:val="36"/>
          <w:szCs w:val="36"/>
        </w:rPr>
      </w:pPr>
    </w:p>
    <w:p w:rsidR="00681F54" w:rsidRDefault="00681F54" w:rsidP="00315CF4">
      <w:pPr>
        <w:jc w:val="center"/>
        <w:rPr>
          <w:rFonts w:ascii="Garamond" w:hAnsi="Garamond"/>
          <w:b/>
          <w:sz w:val="36"/>
          <w:szCs w:val="36"/>
        </w:rPr>
      </w:pPr>
    </w:p>
    <w:p w:rsidR="00681F54" w:rsidRDefault="00681F54" w:rsidP="00315CF4">
      <w:pPr>
        <w:jc w:val="center"/>
        <w:rPr>
          <w:rFonts w:ascii="Garamond" w:hAnsi="Garamond"/>
          <w:b/>
          <w:sz w:val="36"/>
          <w:szCs w:val="36"/>
        </w:rPr>
      </w:pPr>
    </w:p>
    <w:p w:rsidR="00681F54" w:rsidRDefault="00681F54" w:rsidP="00315CF4">
      <w:pPr>
        <w:jc w:val="center"/>
        <w:rPr>
          <w:rFonts w:ascii="Garamond" w:hAnsi="Garamond"/>
          <w:b/>
          <w:sz w:val="36"/>
          <w:szCs w:val="36"/>
        </w:rPr>
      </w:pPr>
    </w:p>
    <w:p w:rsidR="00681F54" w:rsidRDefault="00681F54" w:rsidP="00315CF4">
      <w:pPr>
        <w:jc w:val="center"/>
        <w:rPr>
          <w:rFonts w:ascii="Garamond" w:hAnsi="Garamond"/>
          <w:b/>
          <w:sz w:val="36"/>
          <w:szCs w:val="36"/>
        </w:rPr>
      </w:pPr>
    </w:p>
    <w:p w:rsidR="00681F54" w:rsidRPr="0028666D" w:rsidRDefault="00681F54" w:rsidP="00315CF4">
      <w:pPr>
        <w:jc w:val="center"/>
        <w:rPr>
          <w:rFonts w:ascii="Garamond" w:hAnsi="Garamond"/>
          <w:b/>
          <w:sz w:val="36"/>
          <w:szCs w:val="36"/>
        </w:rPr>
      </w:pPr>
      <w:r w:rsidRPr="0028666D">
        <w:rPr>
          <w:rFonts w:ascii="Garamond" w:hAnsi="Garamond"/>
          <w:b/>
          <w:sz w:val="36"/>
          <w:szCs w:val="36"/>
        </w:rPr>
        <w:t>TARTALOMJEGYZÉK</w:t>
      </w:r>
      <w:bookmarkEnd w:id="1"/>
    </w:p>
    <w:p w:rsidR="00681F54" w:rsidRPr="0028666D" w:rsidRDefault="00681F54" w:rsidP="00315CF4">
      <w:pPr>
        <w:jc w:val="center"/>
        <w:rPr>
          <w:rFonts w:ascii="Garamond" w:hAnsi="Garamond"/>
          <w:b/>
        </w:rPr>
      </w:pPr>
    </w:p>
    <w:p w:rsidR="00681F54" w:rsidRPr="0028666D" w:rsidRDefault="00681F54" w:rsidP="00315CF4">
      <w:pPr>
        <w:jc w:val="center"/>
        <w:rPr>
          <w:rFonts w:ascii="Garamond" w:hAnsi="Garamond"/>
          <w:b/>
        </w:rPr>
      </w:pPr>
    </w:p>
    <w:p w:rsidR="00681F54" w:rsidRDefault="00681F54">
      <w:pPr>
        <w:pStyle w:val="TOC1"/>
        <w:rPr>
          <w:rFonts w:ascii="Calibri" w:hAnsi="Calibri"/>
          <w:b w:val="0"/>
          <w:sz w:val="22"/>
          <w:szCs w:val="22"/>
        </w:rPr>
      </w:pPr>
      <w:r w:rsidRPr="0028666D">
        <w:fldChar w:fldCharType="begin"/>
      </w:r>
      <w:r w:rsidRPr="0028666D">
        <w:instrText xml:space="preserve"> TOC \o "1-3" \h \z \u </w:instrText>
      </w:r>
      <w:r w:rsidRPr="0028666D">
        <w:fldChar w:fldCharType="separate"/>
      </w:r>
      <w:hyperlink w:anchor="_Toc370974691" w:history="1">
        <w:r w:rsidRPr="005E6A5F">
          <w:rPr>
            <w:rStyle w:val="Hyperlink"/>
          </w:rPr>
          <w:t>1.</w:t>
        </w:r>
        <w:r>
          <w:rPr>
            <w:rFonts w:ascii="Calibri" w:hAnsi="Calibri"/>
            <w:b w:val="0"/>
            <w:sz w:val="22"/>
            <w:szCs w:val="22"/>
          </w:rPr>
          <w:tab/>
        </w:r>
        <w:r w:rsidRPr="005E6A5F">
          <w:rPr>
            <w:rStyle w:val="Hyperlink"/>
          </w:rPr>
          <w:t>A Szervezeti és Működési Szabályzat jogszabályi háttere, általános rendelkezések</w:t>
        </w:r>
        <w:r>
          <w:rPr>
            <w:webHidden/>
          </w:rPr>
          <w:tab/>
        </w:r>
        <w:r>
          <w:rPr>
            <w:webHidden/>
          </w:rPr>
          <w:fldChar w:fldCharType="begin"/>
        </w:r>
        <w:r>
          <w:rPr>
            <w:webHidden/>
          </w:rPr>
          <w:instrText xml:space="preserve"> PAGEREF _Toc370974691 \h </w:instrText>
        </w:r>
        <w:r>
          <w:rPr>
            <w:webHidden/>
          </w:rPr>
        </w:r>
        <w:r>
          <w:rPr>
            <w:webHidden/>
          </w:rPr>
          <w:fldChar w:fldCharType="separate"/>
        </w:r>
        <w:r>
          <w:rPr>
            <w:webHidden/>
          </w:rPr>
          <w:t>3</w:t>
        </w:r>
        <w:r>
          <w:rPr>
            <w:webHidden/>
          </w:rPr>
          <w:fldChar w:fldCharType="end"/>
        </w:r>
      </w:hyperlink>
    </w:p>
    <w:p w:rsidR="00681F54" w:rsidRDefault="00681F54">
      <w:pPr>
        <w:pStyle w:val="TOC2"/>
        <w:rPr>
          <w:rFonts w:ascii="Calibri" w:hAnsi="Calibri"/>
          <w:noProof/>
          <w:sz w:val="22"/>
          <w:szCs w:val="22"/>
        </w:rPr>
      </w:pPr>
      <w:hyperlink w:anchor="_Toc370974692" w:history="1">
        <w:r w:rsidRPr="005E6A5F">
          <w:rPr>
            <w:rStyle w:val="Hyperlink"/>
            <w:rFonts w:ascii="Garamond" w:hAnsi="Garamond"/>
            <w:noProof/>
          </w:rPr>
          <w:t>1.1</w:t>
        </w:r>
        <w:r>
          <w:rPr>
            <w:rFonts w:ascii="Calibri" w:hAnsi="Calibri"/>
            <w:noProof/>
            <w:sz w:val="22"/>
            <w:szCs w:val="22"/>
          </w:rPr>
          <w:tab/>
        </w:r>
        <w:r w:rsidRPr="005E6A5F">
          <w:rPr>
            <w:rStyle w:val="Hyperlink"/>
            <w:rFonts w:ascii="Garamond" w:hAnsi="Garamond"/>
            <w:noProof/>
          </w:rPr>
          <w:t>Az SZMSZ elkészítésének jogszabályi háttere</w:t>
        </w:r>
        <w:r>
          <w:rPr>
            <w:noProof/>
            <w:webHidden/>
          </w:rPr>
          <w:tab/>
        </w:r>
        <w:r>
          <w:rPr>
            <w:noProof/>
            <w:webHidden/>
          </w:rPr>
          <w:fldChar w:fldCharType="begin"/>
        </w:r>
        <w:r>
          <w:rPr>
            <w:noProof/>
            <w:webHidden/>
          </w:rPr>
          <w:instrText xml:space="preserve"> PAGEREF _Toc370974692 \h </w:instrText>
        </w:r>
        <w:r>
          <w:rPr>
            <w:noProof/>
            <w:webHidden/>
          </w:rPr>
        </w:r>
        <w:r>
          <w:rPr>
            <w:noProof/>
            <w:webHidden/>
          </w:rPr>
          <w:fldChar w:fldCharType="separate"/>
        </w:r>
        <w:r>
          <w:rPr>
            <w:noProof/>
            <w:webHidden/>
          </w:rPr>
          <w:t>3</w:t>
        </w:r>
        <w:r>
          <w:rPr>
            <w:noProof/>
            <w:webHidden/>
          </w:rPr>
          <w:fldChar w:fldCharType="end"/>
        </w:r>
      </w:hyperlink>
    </w:p>
    <w:p w:rsidR="00681F54" w:rsidRDefault="00681F54">
      <w:pPr>
        <w:pStyle w:val="TOC2"/>
        <w:rPr>
          <w:rFonts w:ascii="Calibri" w:hAnsi="Calibri"/>
          <w:noProof/>
          <w:sz w:val="22"/>
          <w:szCs w:val="22"/>
        </w:rPr>
      </w:pPr>
      <w:hyperlink w:anchor="_Toc370974693" w:history="1">
        <w:r w:rsidRPr="005E6A5F">
          <w:rPr>
            <w:rStyle w:val="Hyperlink"/>
            <w:rFonts w:ascii="Garamond" w:hAnsi="Garamond"/>
            <w:noProof/>
          </w:rPr>
          <w:t>1.2</w:t>
        </w:r>
        <w:r>
          <w:rPr>
            <w:rFonts w:ascii="Calibri" w:hAnsi="Calibri"/>
            <w:noProof/>
            <w:sz w:val="22"/>
            <w:szCs w:val="22"/>
          </w:rPr>
          <w:tab/>
        </w:r>
        <w:r w:rsidRPr="005E6A5F">
          <w:rPr>
            <w:rStyle w:val="Hyperlink"/>
            <w:rFonts w:ascii="Garamond" w:hAnsi="Garamond"/>
            <w:noProof/>
          </w:rPr>
          <w:t>Az SZMSZ hatálya</w:t>
        </w:r>
        <w:r>
          <w:rPr>
            <w:noProof/>
            <w:webHidden/>
          </w:rPr>
          <w:tab/>
        </w:r>
        <w:r>
          <w:rPr>
            <w:noProof/>
            <w:webHidden/>
          </w:rPr>
          <w:fldChar w:fldCharType="begin"/>
        </w:r>
        <w:r>
          <w:rPr>
            <w:noProof/>
            <w:webHidden/>
          </w:rPr>
          <w:instrText xml:space="preserve"> PAGEREF _Toc370974693 \h </w:instrText>
        </w:r>
        <w:r>
          <w:rPr>
            <w:noProof/>
            <w:webHidden/>
          </w:rPr>
        </w:r>
        <w:r>
          <w:rPr>
            <w:noProof/>
            <w:webHidden/>
          </w:rPr>
          <w:fldChar w:fldCharType="separate"/>
        </w:r>
        <w:r>
          <w:rPr>
            <w:noProof/>
            <w:webHidden/>
          </w:rPr>
          <w:t>3</w:t>
        </w:r>
        <w:r>
          <w:rPr>
            <w:noProof/>
            <w:webHidden/>
          </w:rPr>
          <w:fldChar w:fldCharType="end"/>
        </w:r>
      </w:hyperlink>
    </w:p>
    <w:p w:rsidR="00681F54" w:rsidRDefault="00681F54">
      <w:pPr>
        <w:pStyle w:val="TOC2"/>
        <w:rPr>
          <w:rFonts w:ascii="Calibri" w:hAnsi="Calibri"/>
          <w:noProof/>
          <w:sz w:val="22"/>
          <w:szCs w:val="22"/>
        </w:rPr>
      </w:pPr>
      <w:hyperlink w:anchor="_Toc370974694" w:history="1">
        <w:r w:rsidRPr="005E6A5F">
          <w:rPr>
            <w:rStyle w:val="Hyperlink"/>
            <w:rFonts w:ascii="Garamond" w:hAnsi="Garamond"/>
            <w:noProof/>
          </w:rPr>
          <w:t>1.3</w:t>
        </w:r>
        <w:r>
          <w:rPr>
            <w:rFonts w:ascii="Calibri" w:hAnsi="Calibri"/>
            <w:noProof/>
            <w:sz w:val="22"/>
            <w:szCs w:val="22"/>
          </w:rPr>
          <w:tab/>
        </w:r>
        <w:r w:rsidRPr="005E6A5F">
          <w:rPr>
            <w:rStyle w:val="Hyperlink"/>
            <w:rFonts w:ascii="Garamond" w:hAnsi="Garamond"/>
            <w:noProof/>
          </w:rPr>
          <w:t>Az intézmény feladata</w:t>
        </w:r>
        <w:r>
          <w:rPr>
            <w:noProof/>
            <w:webHidden/>
          </w:rPr>
          <w:tab/>
        </w:r>
        <w:r>
          <w:rPr>
            <w:noProof/>
            <w:webHidden/>
          </w:rPr>
          <w:fldChar w:fldCharType="begin"/>
        </w:r>
        <w:r>
          <w:rPr>
            <w:noProof/>
            <w:webHidden/>
          </w:rPr>
          <w:instrText xml:space="preserve"> PAGEREF _Toc370974694 \h </w:instrText>
        </w:r>
        <w:r>
          <w:rPr>
            <w:noProof/>
            <w:webHidden/>
          </w:rPr>
        </w:r>
        <w:r>
          <w:rPr>
            <w:noProof/>
            <w:webHidden/>
          </w:rPr>
          <w:fldChar w:fldCharType="separate"/>
        </w:r>
        <w:r>
          <w:rPr>
            <w:noProof/>
            <w:webHidden/>
          </w:rPr>
          <w:t>4</w:t>
        </w:r>
        <w:r>
          <w:rPr>
            <w:noProof/>
            <w:webHidden/>
          </w:rPr>
          <w:fldChar w:fldCharType="end"/>
        </w:r>
      </w:hyperlink>
    </w:p>
    <w:p w:rsidR="00681F54" w:rsidRDefault="00681F54">
      <w:pPr>
        <w:pStyle w:val="TOC2"/>
        <w:rPr>
          <w:rFonts w:ascii="Calibri" w:hAnsi="Calibri"/>
          <w:noProof/>
          <w:sz w:val="22"/>
          <w:szCs w:val="22"/>
        </w:rPr>
      </w:pPr>
      <w:hyperlink w:anchor="_Toc370974695" w:history="1">
        <w:r w:rsidRPr="005E6A5F">
          <w:rPr>
            <w:rStyle w:val="Hyperlink"/>
            <w:rFonts w:ascii="Garamond" w:hAnsi="Garamond"/>
            <w:noProof/>
          </w:rPr>
          <w:t>1.4</w:t>
        </w:r>
        <w:r>
          <w:rPr>
            <w:rFonts w:ascii="Calibri" w:hAnsi="Calibri"/>
            <w:noProof/>
            <w:sz w:val="22"/>
            <w:szCs w:val="22"/>
          </w:rPr>
          <w:tab/>
        </w:r>
        <w:r w:rsidRPr="005E6A5F">
          <w:rPr>
            <w:rStyle w:val="Hyperlink"/>
            <w:rFonts w:ascii="Garamond" w:hAnsi="Garamond"/>
            <w:noProof/>
          </w:rPr>
          <w:t>Az intézmény nyilvános dokumentumai</w:t>
        </w:r>
        <w:r>
          <w:rPr>
            <w:noProof/>
            <w:webHidden/>
          </w:rPr>
          <w:tab/>
        </w:r>
        <w:r>
          <w:rPr>
            <w:noProof/>
            <w:webHidden/>
          </w:rPr>
          <w:fldChar w:fldCharType="begin"/>
        </w:r>
        <w:r>
          <w:rPr>
            <w:noProof/>
            <w:webHidden/>
          </w:rPr>
          <w:instrText xml:space="preserve"> PAGEREF _Toc370974695 \h </w:instrText>
        </w:r>
        <w:r>
          <w:rPr>
            <w:noProof/>
            <w:webHidden/>
          </w:rPr>
        </w:r>
        <w:r>
          <w:rPr>
            <w:noProof/>
            <w:webHidden/>
          </w:rPr>
          <w:fldChar w:fldCharType="separate"/>
        </w:r>
        <w:r>
          <w:rPr>
            <w:noProof/>
            <w:webHidden/>
          </w:rPr>
          <w:t>4</w:t>
        </w:r>
        <w:r>
          <w:rPr>
            <w:noProof/>
            <w:webHidden/>
          </w:rPr>
          <w:fldChar w:fldCharType="end"/>
        </w:r>
      </w:hyperlink>
    </w:p>
    <w:p w:rsidR="00681F54" w:rsidRDefault="00681F54">
      <w:pPr>
        <w:pStyle w:val="TOC3"/>
        <w:rPr>
          <w:rFonts w:ascii="Calibri" w:hAnsi="Calibri"/>
        </w:rPr>
      </w:pPr>
      <w:hyperlink w:anchor="_Toc370974696" w:history="1">
        <w:r w:rsidRPr="005E6A5F">
          <w:rPr>
            <w:rStyle w:val="Hyperlink"/>
          </w:rPr>
          <w:t>1.4.1</w:t>
        </w:r>
        <w:r>
          <w:rPr>
            <w:rFonts w:ascii="Calibri" w:hAnsi="Calibri"/>
          </w:rPr>
          <w:tab/>
        </w:r>
        <w:r w:rsidRPr="005E6A5F">
          <w:rPr>
            <w:rStyle w:val="Hyperlink"/>
          </w:rPr>
          <w:t>Pedagógiai Program</w:t>
        </w:r>
        <w:r>
          <w:rPr>
            <w:webHidden/>
          </w:rPr>
          <w:tab/>
        </w:r>
        <w:r>
          <w:rPr>
            <w:webHidden/>
          </w:rPr>
          <w:fldChar w:fldCharType="begin"/>
        </w:r>
        <w:r>
          <w:rPr>
            <w:webHidden/>
          </w:rPr>
          <w:instrText xml:space="preserve"> PAGEREF _Toc370974696 \h </w:instrText>
        </w:r>
        <w:r>
          <w:rPr>
            <w:webHidden/>
          </w:rPr>
        </w:r>
        <w:r>
          <w:rPr>
            <w:webHidden/>
          </w:rPr>
          <w:fldChar w:fldCharType="separate"/>
        </w:r>
        <w:r>
          <w:rPr>
            <w:webHidden/>
          </w:rPr>
          <w:t>4</w:t>
        </w:r>
        <w:r>
          <w:rPr>
            <w:webHidden/>
          </w:rPr>
          <w:fldChar w:fldCharType="end"/>
        </w:r>
      </w:hyperlink>
    </w:p>
    <w:p w:rsidR="00681F54" w:rsidRDefault="00681F54">
      <w:pPr>
        <w:pStyle w:val="TOC3"/>
        <w:rPr>
          <w:rFonts w:ascii="Calibri" w:hAnsi="Calibri"/>
        </w:rPr>
      </w:pPr>
      <w:hyperlink w:anchor="_Toc370974697" w:history="1">
        <w:r w:rsidRPr="005E6A5F">
          <w:rPr>
            <w:rStyle w:val="Hyperlink"/>
          </w:rPr>
          <w:t>1.4.2</w:t>
        </w:r>
        <w:r>
          <w:rPr>
            <w:rFonts w:ascii="Calibri" w:hAnsi="Calibri"/>
          </w:rPr>
          <w:tab/>
        </w:r>
        <w:r w:rsidRPr="005E6A5F">
          <w:rPr>
            <w:rStyle w:val="Hyperlink"/>
          </w:rPr>
          <w:t>Házirend</w:t>
        </w:r>
        <w:r>
          <w:rPr>
            <w:webHidden/>
          </w:rPr>
          <w:tab/>
        </w:r>
        <w:r>
          <w:rPr>
            <w:webHidden/>
          </w:rPr>
          <w:fldChar w:fldCharType="begin"/>
        </w:r>
        <w:r>
          <w:rPr>
            <w:webHidden/>
          </w:rPr>
          <w:instrText xml:space="preserve"> PAGEREF _Toc370974697 \h </w:instrText>
        </w:r>
        <w:r>
          <w:rPr>
            <w:webHidden/>
          </w:rPr>
        </w:r>
        <w:r>
          <w:rPr>
            <w:webHidden/>
          </w:rPr>
          <w:fldChar w:fldCharType="separate"/>
        </w:r>
        <w:r>
          <w:rPr>
            <w:webHidden/>
          </w:rPr>
          <w:t>4</w:t>
        </w:r>
        <w:r>
          <w:rPr>
            <w:webHidden/>
          </w:rPr>
          <w:fldChar w:fldCharType="end"/>
        </w:r>
      </w:hyperlink>
    </w:p>
    <w:p w:rsidR="00681F54" w:rsidRDefault="00681F54">
      <w:pPr>
        <w:pStyle w:val="TOC3"/>
        <w:rPr>
          <w:rFonts w:ascii="Calibri" w:hAnsi="Calibri"/>
        </w:rPr>
      </w:pPr>
      <w:hyperlink w:anchor="_Toc370974698" w:history="1">
        <w:r w:rsidRPr="005E6A5F">
          <w:rPr>
            <w:rStyle w:val="Hyperlink"/>
          </w:rPr>
          <w:t>1.4.3</w:t>
        </w:r>
        <w:r>
          <w:rPr>
            <w:rFonts w:ascii="Calibri" w:hAnsi="Calibri"/>
          </w:rPr>
          <w:tab/>
        </w:r>
        <w:r w:rsidRPr="005E6A5F">
          <w:rPr>
            <w:rStyle w:val="Hyperlink"/>
          </w:rPr>
          <w:t>Az ügyeleti rend</w:t>
        </w:r>
        <w:r>
          <w:rPr>
            <w:webHidden/>
          </w:rPr>
          <w:tab/>
        </w:r>
        <w:r>
          <w:rPr>
            <w:webHidden/>
          </w:rPr>
          <w:fldChar w:fldCharType="begin"/>
        </w:r>
        <w:r>
          <w:rPr>
            <w:webHidden/>
          </w:rPr>
          <w:instrText xml:space="preserve"> PAGEREF _Toc370974698 \h </w:instrText>
        </w:r>
        <w:r>
          <w:rPr>
            <w:webHidden/>
          </w:rPr>
        </w:r>
        <w:r>
          <w:rPr>
            <w:webHidden/>
          </w:rPr>
          <w:fldChar w:fldCharType="separate"/>
        </w:r>
        <w:r>
          <w:rPr>
            <w:webHidden/>
          </w:rPr>
          <w:t>4</w:t>
        </w:r>
        <w:r>
          <w:rPr>
            <w:webHidden/>
          </w:rPr>
          <w:fldChar w:fldCharType="end"/>
        </w:r>
      </w:hyperlink>
    </w:p>
    <w:p w:rsidR="00681F54" w:rsidRDefault="00681F54">
      <w:pPr>
        <w:pStyle w:val="TOC3"/>
        <w:rPr>
          <w:rFonts w:ascii="Calibri" w:hAnsi="Calibri"/>
        </w:rPr>
      </w:pPr>
      <w:hyperlink w:anchor="_Toc370974699" w:history="1">
        <w:r w:rsidRPr="005E6A5F">
          <w:rPr>
            <w:rStyle w:val="Hyperlink"/>
          </w:rPr>
          <w:t>1.4.4</w:t>
        </w:r>
        <w:r>
          <w:rPr>
            <w:rFonts w:ascii="Calibri" w:hAnsi="Calibri"/>
          </w:rPr>
          <w:tab/>
        </w:r>
        <w:r w:rsidRPr="005E6A5F">
          <w:rPr>
            <w:rStyle w:val="Hyperlink"/>
          </w:rPr>
          <w:t>Az iskola éves munkaterve</w:t>
        </w:r>
        <w:r>
          <w:rPr>
            <w:webHidden/>
          </w:rPr>
          <w:tab/>
        </w:r>
        <w:r>
          <w:rPr>
            <w:webHidden/>
          </w:rPr>
          <w:fldChar w:fldCharType="begin"/>
        </w:r>
        <w:r>
          <w:rPr>
            <w:webHidden/>
          </w:rPr>
          <w:instrText xml:space="preserve"> PAGEREF _Toc370974699 \h </w:instrText>
        </w:r>
        <w:r>
          <w:rPr>
            <w:webHidden/>
          </w:rPr>
        </w:r>
        <w:r>
          <w:rPr>
            <w:webHidden/>
          </w:rPr>
          <w:fldChar w:fldCharType="separate"/>
        </w:r>
        <w:r>
          <w:rPr>
            <w:webHidden/>
          </w:rPr>
          <w:t>4</w:t>
        </w:r>
        <w:r>
          <w:rPr>
            <w:webHidden/>
          </w:rPr>
          <w:fldChar w:fldCharType="end"/>
        </w:r>
      </w:hyperlink>
    </w:p>
    <w:p w:rsidR="00681F54" w:rsidRDefault="00681F54">
      <w:pPr>
        <w:pStyle w:val="TOC3"/>
        <w:rPr>
          <w:rFonts w:ascii="Calibri" w:hAnsi="Calibri"/>
        </w:rPr>
      </w:pPr>
      <w:hyperlink w:anchor="_Toc370974700" w:history="1">
        <w:r w:rsidRPr="005E6A5F">
          <w:rPr>
            <w:rStyle w:val="Hyperlink"/>
          </w:rPr>
          <w:t>1.4.5</w:t>
        </w:r>
        <w:r>
          <w:rPr>
            <w:rFonts w:ascii="Calibri" w:hAnsi="Calibri"/>
          </w:rPr>
          <w:tab/>
        </w:r>
        <w:r w:rsidRPr="005E6A5F">
          <w:rPr>
            <w:rStyle w:val="Hyperlink"/>
          </w:rPr>
          <w:t>A tanulói tankönyvtámogatás és az iskolai tankönyvellátás rendje</w:t>
        </w:r>
        <w:r>
          <w:rPr>
            <w:webHidden/>
          </w:rPr>
          <w:tab/>
        </w:r>
        <w:r>
          <w:rPr>
            <w:webHidden/>
          </w:rPr>
          <w:fldChar w:fldCharType="begin"/>
        </w:r>
        <w:r>
          <w:rPr>
            <w:webHidden/>
          </w:rPr>
          <w:instrText xml:space="preserve"> PAGEREF _Toc370974700 \h </w:instrText>
        </w:r>
        <w:r>
          <w:rPr>
            <w:webHidden/>
          </w:rPr>
        </w:r>
        <w:r>
          <w:rPr>
            <w:webHidden/>
          </w:rPr>
          <w:fldChar w:fldCharType="separate"/>
        </w:r>
        <w:r>
          <w:rPr>
            <w:webHidden/>
          </w:rPr>
          <w:t>5</w:t>
        </w:r>
        <w:r>
          <w:rPr>
            <w:webHidden/>
          </w:rPr>
          <w:fldChar w:fldCharType="end"/>
        </w:r>
      </w:hyperlink>
    </w:p>
    <w:p w:rsidR="00681F54" w:rsidRDefault="00681F54">
      <w:pPr>
        <w:pStyle w:val="TOC3"/>
        <w:rPr>
          <w:rFonts w:ascii="Calibri" w:hAnsi="Calibri"/>
        </w:rPr>
      </w:pPr>
      <w:hyperlink w:anchor="_Toc370974701" w:history="1">
        <w:r w:rsidRPr="005E6A5F">
          <w:rPr>
            <w:rStyle w:val="Hyperlink"/>
          </w:rPr>
          <w:t>1.4.6</w:t>
        </w:r>
        <w:r>
          <w:rPr>
            <w:rFonts w:ascii="Calibri" w:hAnsi="Calibri"/>
          </w:rPr>
          <w:tab/>
        </w:r>
        <w:r w:rsidRPr="005E6A5F">
          <w:rPr>
            <w:rStyle w:val="Hyperlink"/>
          </w:rPr>
          <w:t>Az elektronikus és az elektronikus úton előállított nyomtatványok kezelési rendje</w:t>
        </w:r>
        <w:r>
          <w:rPr>
            <w:webHidden/>
          </w:rPr>
          <w:tab/>
        </w:r>
        <w:r>
          <w:rPr>
            <w:webHidden/>
          </w:rPr>
          <w:fldChar w:fldCharType="begin"/>
        </w:r>
        <w:r>
          <w:rPr>
            <w:webHidden/>
          </w:rPr>
          <w:instrText xml:space="preserve"> PAGEREF _Toc370974701 \h </w:instrText>
        </w:r>
        <w:r>
          <w:rPr>
            <w:webHidden/>
          </w:rPr>
        </w:r>
        <w:r>
          <w:rPr>
            <w:webHidden/>
          </w:rPr>
          <w:fldChar w:fldCharType="separate"/>
        </w:r>
        <w:r>
          <w:rPr>
            <w:webHidden/>
          </w:rPr>
          <w:t>8</w:t>
        </w:r>
        <w:r>
          <w:rPr>
            <w:webHidden/>
          </w:rPr>
          <w:fldChar w:fldCharType="end"/>
        </w:r>
      </w:hyperlink>
    </w:p>
    <w:p w:rsidR="00681F54" w:rsidRDefault="00681F54">
      <w:pPr>
        <w:pStyle w:val="TOC1"/>
        <w:rPr>
          <w:rFonts w:ascii="Calibri" w:hAnsi="Calibri"/>
          <w:b w:val="0"/>
          <w:sz w:val="22"/>
          <w:szCs w:val="22"/>
        </w:rPr>
      </w:pPr>
      <w:hyperlink w:anchor="_Toc370974702" w:history="1">
        <w:r w:rsidRPr="005E6A5F">
          <w:rPr>
            <w:rStyle w:val="Hyperlink"/>
          </w:rPr>
          <w:t>2.</w:t>
        </w:r>
        <w:r>
          <w:rPr>
            <w:rFonts w:ascii="Calibri" w:hAnsi="Calibri"/>
            <w:b w:val="0"/>
            <w:sz w:val="22"/>
            <w:szCs w:val="22"/>
          </w:rPr>
          <w:tab/>
        </w:r>
        <w:r w:rsidRPr="005E6A5F">
          <w:rPr>
            <w:rStyle w:val="Hyperlink"/>
          </w:rPr>
          <w:t>Az intézmény legfontosabb jellemzői</w:t>
        </w:r>
        <w:r>
          <w:rPr>
            <w:webHidden/>
          </w:rPr>
          <w:tab/>
        </w:r>
        <w:r>
          <w:rPr>
            <w:webHidden/>
          </w:rPr>
          <w:fldChar w:fldCharType="begin"/>
        </w:r>
        <w:r>
          <w:rPr>
            <w:webHidden/>
          </w:rPr>
          <w:instrText xml:space="preserve"> PAGEREF _Toc370974702 \h </w:instrText>
        </w:r>
        <w:r>
          <w:rPr>
            <w:webHidden/>
          </w:rPr>
        </w:r>
        <w:r>
          <w:rPr>
            <w:webHidden/>
          </w:rPr>
          <w:fldChar w:fldCharType="separate"/>
        </w:r>
        <w:r>
          <w:rPr>
            <w:webHidden/>
          </w:rPr>
          <w:t>10</w:t>
        </w:r>
        <w:r>
          <w:rPr>
            <w:webHidden/>
          </w:rPr>
          <w:fldChar w:fldCharType="end"/>
        </w:r>
      </w:hyperlink>
    </w:p>
    <w:p w:rsidR="00681F54" w:rsidRDefault="00681F54">
      <w:pPr>
        <w:pStyle w:val="TOC2"/>
        <w:rPr>
          <w:rFonts w:ascii="Calibri" w:hAnsi="Calibri"/>
          <w:noProof/>
          <w:sz w:val="22"/>
          <w:szCs w:val="22"/>
        </w:rPr>
      </w:pPr>
      <w:hyperlink w:anchor="_Toc370974703" w:history="1">
        <w:r w:rsidRPr="005E6A5F">
          <w:rPr>
            <w:rStyle w:val="Hyperlink"/>
            <w:rFonts w:ascii="Garamond" w:hAnsi="Garamond"/>
            <w:noProof/>
          </w:rPr>
          <w:t>2.1</w:t>
        </w:r>
        <w:r>
          <w:rPr>
            <w:rFonts w:ascii="Calibri" w:hAnsi="Calibri"/>
            <w:noProof/>
            <w:sz w:val="22"/>
            <w:szCs w:val="22"/>
          </w:rPr>
          <w:tab/>
        </w:r>
        <w:r w:rsidRPr="005E6A5F">
          <w:rPr>
            <w:rStyle w:val="Hyperlink"/>
            <w:rFonts w:ascii="Garamond" w:hAnsi="Garamond"/>
            <w:noProof/>
          </w:rPr>
          <w:t>Az intézmény alapadatai</w:t>
        </w:r>
        <w:r>
          <w:rPr>
            <w:noProof/>
            <w:webHidden/>
          </w:rPr>
          <w:tab/>
        </w:r>
        <w:r>
          <w:rPr>
            <w:noProof/>
            <w:webHidden/>
          </w:rPr>
          <w:fldChar w:fldCharType="begin"/>
        </w:r>
        <w:r>
          <w:rPr>
            <w:noProof/>
            <w:webHidden/>
          </w:rPr>
          <w:instrText xml:space="preserve"> PAGEREF _Toc370974703 \h </w:instrText>
        </w:r>
        <w:r>
          <w:rPr>
            <w:noProof/>
            <w:webHidden/>
          </w:rPr>
        </w:r>
        <w:r>
          <w:rPr>
            <w:noProof/>
            <w:webHidden/>
          </w:rPr>
          <w:fldChar w:fldCharType="separate"/>
        </w:r>
        <w:r>
          <w:rPr>
            <w:noProof/>
            <w:webHidden/>
          </w:rPr>
          <w:t>10</w:t>
        </w:r>
        <w:r>
          <w:rPr>
            <w:noProof/>
            <w:webHidden/>
          </w:rPr>
          <w:fldChar w:fldCharType="end"/>
        </w:r>
      </w:hyperlink>
    </w:p>
    <w:p w:rsidR="00681F54" w:rsidRDefault="00681F54">
      <w:pPr>
        <w:pStyle w:val="TOC1"/>
        <w:rPr>
          <w:rFonts w:ascii="Calibri" w:hAnsi="Calibri"/>
          <w:b w:val="0"/>
          <w:sz w:val="22"/>
          <w:szCs w:val="22"/>
        </w:rPr>
      </w:pPr>
      <w:hyperlink w:anchor="_Toc370974704" w:history="1">
        <w:r w:rsidRPr="005E6A5F">
          <w:rPr>
            <w:rStyle w:val="Hyperlink"/>
            <w:bCs/>
          </w:rPr>
          <w:t>3.</w:t>
        </w:r>
        <w:r>
          <w:rPr>
            <w:rFonts w:ascii="Calibri" w:hAnsi="Calibri"/>
            <w:b w:val="0"/>
            <w:sz w:val="22"/>
            <w:szCs w:val="22"/>
          </w:rPr>
          <w:tab/>
        </w:r>
        <w:r w:rsidRPr="005E6A5F">
          <w:rPr>
            <w:rStyle w:val="Hyperlink"/>
            <w:bCs/>
          </w:rPr>
          <w:t>Az intézmény szervezeti felépítése, rendszere</w:t>
        </w:r>
        <w:r>
          <w:rPr>
            <w:webHidden/>
          </w:rPr>
          <w:tab/>
        </w:r>
        <w:r>
          <w:rPr>
            <w:webHidden/>
          </w:rPr>
          <w:fldChar w:fldCharType="begin"/>
        </w:r>
        <w:r>
          <w:rPr>
            <w:webHidden/>
          </w:rPr>
          <w:instrText xml:space="preserve"> PAGEREF _Toc370974704 \h </w:instrText>
        </w:r>
        <w:r>
          <w:rPr>
            <w:webHidden/>
          </w:rPr>
        </w:r>
        <w:r>
          <w:rPr>
            <w:webHidden/>
          </w:rPr>
          <w:fldChar w:fldCharType="separate"/>
        </w:r>
        <w:r>
          <w:rPr>
            <w:webHidden/>
          </w:rPr>
          <w:t>13</w:t>
        </w:r>
        <w:r>
          <w:rPr>
            <w:webHidden/>
          </w:rPr>
          <w:fldChar w:fldCharType="end"/>
        </w:r>
      </w:hyperlink>
    </w:p>
    <w:p w:rsidR="00681F54" w:rsidRDefault="00681F54">
      <w:pPr>
        <w:pStyle w:val="TOC2"/>
        <w:rPr>
          <w:rFonts w:ascii="Calibri" w:hAnsi="Calibri"/>
          <w:noProof/>
          <w:sz w:val="22"/>
          <w:szCs w:val="22"/>
        </w:rPr>
      </w:pPr>
      <w:hyperlink w:anchor="_Toc370974705" w:history="1">
        <w:r w:rsidRPr="005E6A5F">
          <w:rPr>
            <w:rStyle w:val="Hyperlink"/>
            <w:rFonts w:ascii="Garamond" w:hAnsi="Garamond"/>
            <w:noProof/>
          </w:rPr>
          <w:t>3.1</w:t>
        </w:r>
        <w:r>
          <w:rPr>
            <w:rFonts w:ascii="Calibri" w:hAnsi="Calibri"/>
            <w:noProof/>
            <w:sz w:val="22"/>
            <w:szCs w:val="22"/>
          </w:rPr>
          <w:tab/>
        </w:r>
        <w:r w:rsidRPr="005E6A5F">
          <w:rPr>
            <w:rStyle w:val="Hyperlink"/>
            <w:rFonts w:ascii="Garamond" w:hAnsi="Garamond"/>
            <w:noProof/>
          </w:rPr>
          <w:t>Szervezeti egységek</w:t>
        </w:r>
        <w:r>
          <w:rPr>
            <w:noProof/>
            <w:webHidden/>
          </w:rPr>
          <w:tab/>
        </w:r>
        <w:r>
          <w:rPr>
            <w:noProof/>
            <w:webHidden/>
          </w:rPr>
          <w:fldChar w:fldCharType="begin"/>
        </w:r>
        <w:r>
          <w:rPr>
            <w:noProof/>
            <w:webHidden/>
          </w:rPr>
          <w:instrText xml:space="preserve"> PAGEREF _Toc370974705 \h </w:instrText>
        </w:r>
        <w:r>
          <w:rPr>
            <w:noProof/>
            <w:webHidden/>
          </w:rPr>
        </w:r>
        <w:r>
          <w:rPr>
            <w:noProof/>
            <w:webHidden/>
          </w:rPr>
          <w:fldChar w:fldCharType="separate"/>
        </w:r>
        <w:r>
          <w:rPr>
            <w:noProof/>
            <w:webHidden/>
          </w:rPr>
          <w:t>13</w:t>
        </w:r>
        <w:r>
          <w:rPr>
            <w:noProof/>
            <w:webHidden/>
          </w:rPr>
          <w:fldChar w:fldCharType="end"/>
        </w:r>
      </w:hyperlink>
    </w:p>
    <w:p w:rsidR="00681F54" w:rsidRDefault="00681F54">
      <w:pPr>
        <w:pStyle w:val="TOC2"/>
        <w:rPr>
          <w:rFonts w:ascii="Calibri" w:hAnsi="Calibri"/>
          <w:noProof/>
          <w:sz w:val="22"/>
          <w:szCs w:val="22"/>
        </w:rPr>
      </w:pPr>
      <w:hyperlink w:anchor="_Toc370974706" w:history="1">
        <w:r w:rsidRPr="005E6A5F">
          <w:rPr>
            <w:rStyle w:val="Hyperlink"/>
            <w:rFonts w:ascii="Garamond" w:hAnsi="Garamond"/>
            <w:noProof/>
          </w:rPr>
          <w:t>3.2</w:t>
        </w:r>
        <w:r>
          <w:rPr>
            <w:rFonts w:ascii="Calibri" w:hAnsi="Calibri"/>
            <w:noProof/>
            <w:sz w:val="22"/>
            <w:szCs w:val="22"/>
          </w:rPr>
          <w:tab/>
        </w:r>
        <w:r w:rsidRPr="005E6A5F">
          <w:rPr>
            <w:rStyle w:val="Hyperlink"/>
            <w:rFonts w:ascii="Garamond" w:hAnsi="Garamond"/>
            <w:noProof/>
          </w:rPr>
          <w:t>A székhely intézmény, a tagintézmények, intézményegységek, gyermekotthonok vezetése, a vezetés struktúrája</w:t>
        </w:r>
        <w:r>
          <w:rPr>
            <w:noProof/>
            <w:webHidden/>
          </w:rPr>
          <w:tab/>
        </w:r>
        <w:r>
          <w:rPr>
            <w:noProof/>
            <w:webHidden/>
          </w:rPr>
          <w:fldChar w:fldCharType="begin"/>
        </w:r>
        <w:r>
          <w:rPr>
            <w:noProof/>
            <w:webHidden/>
          </w:rPr>
          <w:instrText xml:space="preserve"> PAGEREF _Toc370974706 \h </w:instrText>
        </w:r>
        <w:r>
          <w:rPr>
            <w:noProof/>
            <w:webHidden/>
          </w:rPr>
        </w:r>
        <w:r>
          <w:rPr>
            <w:noProof/>
            <w:webHidden/>
          </w:rPr>
          <w:fldChar w:fldCharType="separate"/>
        </w:r>
        <w:r>
          <w:rPr>
            <w:noProof/>
            <w:webHidden/>
          </w:rPr>
          <w:t>13</w:t>
        </w:r>
        <w:r>
          <w:rPr>
            <w:noProof/>
            <w:webHidden/>
          </w:rPr>
          <w:fldChar w:fldCharType="end"/>
        </w:r>
      </w:hyperlink>
    </w:p>
    <w:p w:rsidR="00681F54" w:rsidRDefault="00681F54">
      <w:pPr>
        <w:pStyle w:val="TOC2"/>
        <w:rPr>
          <w:rFonts w:ascii="Calibri" w:hAnsi="Calibri"/>
          <w:noProof/>
          <w:sz w:val="22"/>
          <w:szCs w:val="22"/>
        </w:rPr>
      </w:pPr>
      <w:hyperlink w:anchor="_Toc370974707" w:history="1">
        <w:r w:rsidRPr="005E6A5F">
          <w:rPr>
            <w:rStyle w:val="Hyperlink"/>
            <w:rFonts w:ascii="Garamond" w:hAnsi="Garamond"/>
            <w:noProof/>
          </w:rPr>
          <w:t>3.3</w:t>
        </w:r>
        <w:r>
          <w:rPr>
            <w:rFonts w:ascii="Calibri" w:hAnsi="Calibri"/>
            <w:noProof/>
            <w:sz w:val="22"/>
            <w:szCs w:val="22"/>
          </w:rPr>
          <w:tab/>
        </w:r>
        <w:r w:rsidRPr="005E6A5F">
          <w:rPr>
            <w:rStyle w:val="Hyperlink"/>
            <w:rFonts w:ascii="Garamond" w:hAnsi="Garamond"/>
            <w:noProof/>
          </w:rPr>
          <w:t>A vezetők feladatai, jog és felelősségi köre</w:t>
        </w:r>
        <w:r>
          <w:rPr>
            <w:noProof/>
            <w:webHidden/>
          </w:rPr>
          <w:tab/>
        </w:r>
        <w:r>
          <w:rPr>
            <w:noProof/>
            <w:webHidden/>
          </w:rPr>
          <w:fldChar w:fldCharType="begin"/>
        </w:r>
        <w:r>
          <w:rPr>
            <w:noProof/>
            <w:webHidden/>
          </w:rPr>
          <w:instrText xml:space="preserve"> PAGEREF _Toc370974707 \h </w:instrText>
        </w:r>
        <w:r>
          <w:rPr>
            <w:noProof/>
            <w:webHidden/>
          </w:rPr>
        </w:r>
        <w:r>
          <w:rPr>
            <w:noProof/>
            <w:webHidden/>
          </w:rPr>
          <w:fldChar w:fldCharType="separate"/>
        </w:r>
        <w:r>
          <w:rPr>
            <w:noProof/>
            <w:webHidden/>
          </w:rPr>
          <w:t>14</w:t>
        </w:r>
        <w:r>
          <w:rPr>
            <w:noProof/>
            <w:webHidden/>
          </w:rPr>
          <w:fldChar w:fldCharType="end"/>
        </w:r>
      </w:hyperlink>
    </w:p>
    <w:p w:rsidR="00681F54" w:rsidRDefault="00681F54">
      <w:pPr>
        <w:pStyle w:val="TOC2"/>
        <w:rPr>
          <w:rFonts w:ascii="Calibri" w:hAnsi="Calibri"/>
          <w:noProof/>
          <w:sz w:val="22"/>
          <w:szCs w:val="22"/>
        </w:rPr>
      </w:pPr>
      <w:hyperlink w:anchor="_Toc370974708" w:history="1">
        <w:r w:rsidRPr="005E6A5F">
          <w:rPr>
            <w:rStyle w:val="Hyperlink"/>
            <w:rFonts w:ascii="Garamond" w:hAnsi="Garamond"/>
            <w:noProof/>
          </w:rPr>
          <w:t>3.4</w:t>
        </w:r>
        <w:r>
          <w:rPr>
            <w:rFonts w:ascii="Calibri" w:hAnsi="Calibri"/>
            <w:noProof/>
            <w:sz w:val="22"/>
            <w:szCs w:val="22"/>
          </w:rPr>
          <w:tab/>
        </w:r>
        <w:r w:rsidRPr="005E6A5F">
          <w:rPr>
            <w:rStyle w:val="Hyperlink"/>
            <w:rFonts w:ascii="Garamond" w:hAnsi="Garamond"/>
            <w:noProof/>
          </w:rPr>
          <w:t>Az intézmény vezetőinek helyettesítési rendje</w:t>
        </w:r>
        <w:r>
          <w:rPr>
            <w:noProof/>
            <w:webHidden/>
          </w:rPr>
          <w:tab/>
        </w:r>
        <w:r>
          <w:rPr>
            <w:noProof/>
            <w:webHidden/>
          </w:rPr>
          <w:fldChar w:fldCharType="begin"/>
        </w:r>
        <w:r>
          <w:rPr>
            <w:noProof/>
            <w:webHidden/>
          </w:rPr>
          <w:instrText xml:space="preserve"> PAGEREF _Toc370974708 \h </w:instrText>
        </w:r>
        <w:r>
          <w:rPr>
            <w:noProof/>
            <w:webHidden/>
          </w:rPr>
        </w:r>
        <w:r>
          <w:rPr>
            <w:noProof/>
            <w:webHidden/>
          </w:rPr>
          <w:fldChar w:fldCharType="separate"/>
        </w:r>
        <w:r>
          <w:rPr>
            <w:noProof/>
            <w:webHidden/>
          </w:rPr>
          <w:t>16</w:t>
        </w:r>
        <w:r>
          <w:rPr>
            <w:noProof/>
            <w:webHidden/>
          </w:rPr>
          <w:fldChar w:fldCharType="end"/>
        </w:r>
      </w:hyperlink>
    </w:p>
    <w:p w:rsidR="00681F54" w:rsidRDefault="00681F54">
      <w:pPr>
        <w:pStyle w:val="TOC2"/>
        <w:rPr>
          <w:rFonts w:ascii="Calibri" w:hAnsi="Calibri"/>
          <w:noProof/>
          <w:sz w:val="22"/>
          <w:szCs w:val="22"/>
        </w:rPr>
      </w:pPr>
      <w:hyperlink w:anchor="_Toc370974709" w:history="1">
        <w:r w:rsidRPr="005E6A5F">
          <w:rPr>
            <w:rStyle w:val="Hyperlink"/>
            <w:rFonts w:ascii="Garamond" w:hAnsi="Garamond"/>
            <w:noProof/>
          </w:rPr>
          <w:t>3.5</w:t>
        </w:r>
        <w:r>
          <w:rPr>
            <w:rFonts w:ascii="Calibri" w:hAnsi="Calibri"/>
            <w:noProof/>
            <w:sz w:val="22"/>
            <w:szCs w:val="22"/>
          </w:rPr>
          <w:tab/>
        </w:r>
        <w:r w:rsidRPr="005E6A5F">
          <w:rPr>
            <w:rStyle w:val="Hyperlink"/>
            <w:rFonts w:ascii="Garamond" w:hAnsi="Garamond"/>
            <w:noProof/>
          </w:rPr>
          <w:t>Az intézmény képviselete</w:t>
        </w:r>
        <w:r>
          <w:rPr>
            <w:noProof/>
            <w:webHidden/>
          </w:rPr>
          <w:tab/>
        </w:r>
        <w:r>
          <w:rPr>
            <w:noProof/>
            <w:webHidden/>
          </w:rPr>
          <w:fldChar w:fldCharType="begin"/>
        </w:r>
        <w:r>
          <w:rPr>
            <w:noProof/>
            <w:webHidden/>
          </w:rPr>
          <w:instrText xml:space="preserve"> PAGEREF _Toc370974709 \h </w:instrText>
        </w:r>
        <w:r>
          <w:rPr>
            <w:noProof/>
            <w:webHidden/>
          </w:rPr>
        </w:r>
        <w:r>
          <w:rPr>
            <w:noProof/>
            <w:webHidden/>
          </w:rPr>
          <w:fldChar w:fldCharType="separate"/>
        </w:r>
        <w:r>
          <w:rPr>
            <w:noProof/>
            <w:webHidden/>
          </w:rPr>
          <w:t>16</w:t>
        </w:r>
        <w:r>
          <w:rPr>
            <w:noProof/>
            <w:webHidden/>
          </w:rPr>
          <w:fldChar w:fldCharType="end"/>
        </w:r>
      </w:hyperlink>
    </w:p>
    <w:p w:rsidR="00681F54" w:rsidRDefault="00681F54">
      <w:pPr>
        <w:pStyle w:val="TOC1"/>
        <w:rPr>
          <w:rFonts w:ascii="Calibri" w:hAnsi="Calibri"/>
          <w:b w:val="0"/>
          <w:sz w:val="22"/>
          <w:szCs w:val="22"/>
        </w:rPr>
      </w:pPr>
      <w:hyperlink w:anchor="_Toc370974710" w:history="1">
        <w:r w:rsidRPr="005E6A5F">
          <w:rPr>
            <w:rStyle w:val="Hyperlink"/>
          </w:rPr>
          <w:t>4.</w:t>
        </w:r>
        <w:r>
          <w:rPr>
            <w:rFonts w:ascii="Calibri" w:hAnsi="Calibri"/>
            <w:b w:val="0"/>
            <w:sz w:val="22"/>
            <w:szCs w:val="22"/>
          </w:rPr>
          <w:tab/>
        </w:r>
        <w:r w:rsidRPr="005E6A5F">
          <w:rPr>
            <w:rStyle w:val="Hyperlink"/>
          </w:rPr>
          <w:t>Az intézmény közösségei, a kapcsolattartás formái és rendje</w:t>
        </w:r>
        <w:r>
          <w:rPr>
            <w:webHidden/>
          </w:rPr>
          <w:tab/>
        </w:r>
        <w:r>
          <w:rPr>
            <w:webHidden/>
          </w:rPr>
          <w:fldChar w:fldCharType="begin"/>
        </w:r>
        <w:r>
          <w:rPr>
            <w:webHidden/>
          </w:rPr>
          <w:instrText xml:space="preserve"> PAGEREF _Toc370974710 \h </w:instrText>
        </w:r>
        <w:r>
          <w:rPr>
            <w:webHidden/>
          </w:rPr>
        </w:r>
        <w:r>
          <w:rPr>
            <w:webHidden/>
          </w:rPr>
          <w:fldChar w:fldCharType="separate"/>
        </w:r>
        <w:r>
          <w:rPr>
            <w:webHidden/>
          </w:rPr>
          <w:t>17</w:t>
        </w:r>
        <w:r>
          <w:rPr>
            <w:webHidden/>
          </w:rPr>
          <w:fldChar w:fldCharType="end"/>
        </w:r>
      </w:hyperlink>
    </w:p>
    <w:p w:rsidR="00681F54" w:rsidRDefault="00681F54">
      <w:pPr>
        <w:pStyle w:val="TOC2"/>
        <w:rPr>
          <w:rFonts w:ascii="Calibri" w:hAnsi="Calibri"/>
          <w:noProof/>
          <w:sz w:val="22"/>
          <w:szCs w:val="22"/>
        </w:rPr>
      </w:pPr>
      <w:hyperlink w:anchor="_Toc370974711" w:history="1">
        <w:r w:rsidRPr="005E6A5F">
          <w:rPr>
            <w:rStyle w:val="Hyperlink"/>
            <w:rFonts w:ascii="Garamond" w:hAnsi="Garamond"/>
            <w:noProof/>
          </w:rPr>
          <w:t>4.1</w:t>
        </w:r>
        <w:r>
          <w:rPr>
            <w:rFonts w:ascii="Calibri" w:hAnsi="Calibri"/>
            <w:noProof/>
            <w:sz w:val="22"/>
            <w:szCs w:val="22"/>
          </w:rPr>
          <w:tab/>
        </w:r>
        <w:r w:rsidRPr="005E6A5F">
          <w:rPr>
            <w:rStyle w:val="Hyperlink"/>
            <w:rFonts w:ascii="Garamond" w:hAnsi="Garamond"/>
            <w:noProof/>
          </w:rPr>
          <w:t>Az intézmény közösségei</w:t>
        </w:r>
        <w:r>
          <w:rPr>
            <w:noProof/>
            <w:webHidden/>
          </w:rPr>
          <w:tab/>
        </w:r>
        <w:r>
          <w:rPr>
            <w:noProof/>
            <w:webHidden/>
          </w:rPr>
          <w:fldChar w:fldCharType="begin"/>
        </w:r>
        <w:r>
          <w:rPr>
            <w:noProof/>
            <w:webHidden/>
          </w:rPr>
          <w:instrText xml:space="preserve"> PAGEREF _Toc370974711 \h </w:instrText>
        </w:r>
        <w:r>
          <w:rPr>
            <w:noProof/>
            <w:webHidden/>
          </w:rPr>
        </w:r>
        <w:r>
          <w:rPr>
            <w:noProof/>
            <w:webHidden/>
          </w:rPr>
          <w:fldChar w:fldCharType="separate"/>
        </w:r>
        <w:r>
          <w:rPr>
            <w:noProof/>
            <w:webHidden/>
          </w:rPr>
          <w:t>17</w:t>
        </w:r>
        <w:r>
          <w:rPr>
            <w:noProof/>
            <w:webHidden/>
          </w:rPr>
          <w:fldChar w:fldCharType="end"/>
        </w:r>
      </w:hyperlink>
    </w:p>
    <w:p w:rsidR="00681F54" w:rsidRDefault="00681F54">
      <w:pPr>
        <w:pStyle w:val="TOC3"/>
        <w:rPr>
          <w:rFonts w:ascii="Calibri" w:hAnsi="Calibri"/>
        </w:rPr>
      </w:pPr>
      <w:hyperlink w:anchor="_Toc370974712" w:history="1">
        <w:r w:rsidRPr="005E6A5F">
          <w:rPr>
            <w:rStyle w:val="Hyperlink"/>
          </w:rPr>
          <w:t>4.1.1</w:t>
        </w:r>
        <w:r>
          <w:rPr>
            <w:rFonts w:ascii="Calibri" w:hAnsi="Calibri"/>
          </w:rPr>
          <w:tab/>
        </w:r>
        <w:r w:rsidRPr="005E6A5F">
          <w:rPr>
            <w:rStyle w:val="Hyperlink"/>
          </w:rPr>
          <w:t>A közösségek jogai</w:t>
        </w:r>
        <w:r>
          <w:rPr>
            <w:webHidden/>
          </w:rPr>
          <w:tab/>
        </w:r>
        <w:r>
          <w:rPr>
            <w:webHidden/>
          </w:rPr>
          <w:fldChar w:fldCharType="begin"/>
        </w:r>
        <w:r>
          <w:rPr>
            <w:webHidden/>
          </w:rPr>
          <w:instrText xml:space="preserve"> PAGEREF _Toc370974712 \h </w:instrText>
        </w:r>
        <w:r>
          <w:rPr>
            <w:webHidden/>
          </w:rPr>
        </w:r>
        <w:r>
          <w:rPr>
            <w:webHidden/>
          </w:rPr>
          <w:fldChar w:fldCharType="separate"/>
        </w:r>
        <w:r>
          <w:rPr>
            <w:webHidden/>
          </w:rPr>
          <w:t>17</w:t>
        </w:r>
        <w:r>
          <w:rPr>
            <w:webHidden/>
          </w:rPr>
          <w:fldChar w:fldCharType="end"/>
        </w:r>
      </w:hyperlink>
    </w:p>
    <w:p w:rsidR="00681F54" w:rsidRDefault="00681F54">
      <w:pPr>
        <w:pStyle w:val="TOC3"/>
        <w:rPr>
          <w:rFonts w:ascii="Calibri" w:hAnsi="Calibri"/>
        </w:rPr>
      </w:pPr>
      <w:hyperlink w:anchor="_Toc370974713" w:history="1">
        <w:r w:rsidRPr="005E6A5F">
          <w:rPr>
            <w:rStyle w:val="Hyperlink"/>
          </w:rPr>
          <w:t>4.1.2</w:t>
        </w:r>
        <w:r>
          <w:rPr>
            <w:rFonts w:ascii="Calibri" w:hAnsi="Calibri"/>
          </w:rPr>
          <w:tab/>
        </w:r>
        <w:r w:rsidRPr="005E6A5F">
          <w:rPr>
            <w:rStyle w:val="Hyperlink"/>
          </w:rPr>
          <w:t>Az Igazgatótanács</w:t>
        </w:r>
        <w:r>
          <w:rPr>
            <w:webHidden/>
          </w:rPr>
          <w:tab/>
        </w:r>
        <w:r>
          <w:rPr>
            <w:webHidden/>
          </w:rPr>
          <w:fldChar w:fldCharType="begin"/>
        </w:r>
        <w:r>
          <w:rPr>
            <w:webHidden/>
          </w:rPr>
          <w:instrText xml:space="preserve"> PAGEREF _Toc370974713 \h </w:instrText>
        </w:r>
        <w:r>
          <w:rPr>
            <w:webHidden/>
          </w:rPr>
        </w:r>
        <w:r>
          <w:rPr>
            <w:webHidden/>
          </w:rPr>
          <w:fldChar w:fldCharType="separate"/>
        </w:r>
        <w:r>
          <w:rPr>
            <w:webHidden/>
          </w:rPr>
          <w:t>17</w:t>
        </w:r>
        <w:r>
          <w:rPr>
            <w:webHidden/>
          </w:rPr>
          <w:fldChar w:fldCharType="end"/>
        </w:r>
      </w:hyperlink>
    </w:p>
    <w:p w:rsidR="00681F54" w:rsidRDefault="00681F54">
      <w:pPr>
        <w:pStyle w:val="TOC3"/>
        <w:rPr>
          <w:rFonts w:ascii="Calibri" w:hAnsi="Calibri"/>
        </w:rPr>
      </w:pPr>
      <w:hyperlink w:anchor="_Toc370974714" w:history="1">
        <w:r w:rsidRPr="005E6A5F">
          <w:rPr>
            <w:rStyle w:val="Hyperlink"/>
          </w:rPr>
          <w:t>4.1.3</w:t>
        </w:r>
        <w:r>
          <w:rPr>
            <w:rFonts w:ascii="Calibri" w:hAnsi="Calibri"/>
          </w:rPr>
          <w:tab/>
        </w:r>
        <w:r w:rsidRPr="005E6A5F">
          <w:rPr>
            <w:rStyle w:val="Hyperlink"/>
          </w:rPr>
          <w:t>A nevelőtestület</w:t>
        </w:r>
        <w:r>
          <w:rPr>
            <w:webHidden/>
          </w:rPr>
          <w:tab/>
        </w:r>
        <w:r>
          <w:rPr>
            <w:webHidden/>
          </w:rPr>
          <w:fldChar w:fldCharType="begin"/>
        </w:r>
        <w:r>
          <w:rPr>
            <w:webHidden/>
          </w:rPr>
          <w:instrText xml:space="preserve"> PAGEREF _Toc370974714 \h </w:instrText>
        </w:r>
        <w:r>
          <w:rPr>
            <w:webHidden/>
          </w:rPr>
        </w:r>
        <w:r>
          <w:rPr>
            <w:webHidden/>
          </w:rPr>
          <w:fldChar w:fldCharType="separate"/>
        </w:r>
        <w:r>
          <w:rPr>
            <w:webHidden/>
          </w:rPr>
          <w:t>19</w:t>
        </w:r>
        <w:r>
          <w:rPr>
            <w:webHidden/>
          </w:rPr>
          <w:fldChar w:fldCharType="end"/>
        </w:r>
      </w:hyperlink>
    </w:p>
    <w:p w:rsidR="00681F54" w:rsidRDefault="00681F54">
      <w:pPr>
        <w:pStyle w:val="TOC3"/>
        <w:rPr>
          <w:rFonts w:ascii="Calibri" w:hAnsi="Calibri"/>
        </w:rPr>
      </w:pPr>
      <w:hyperlink w:anchor="_Toc370974715" w:history="1">
        <w:r w:rsidRPr="005E6A5F">
          <w:rPr>
            <w:rStyle w:val="Hyperlink"/>
          </w:rPr>
          <w:t>4.1.4</w:t>
        </w:r>
        <w:r>
          <w:rPr>
            <w:rFonts w:ascii="Calibri" w:hAnsi="Calibri"/>
          </w:rPr>
          <w:tab/>
        </w:r>
        <w:r w:rsidRPr="005E6A5F">
          <w:rPr>
            <w:rStyle w:val="Hyperlink"/>
          </w:rPr>
          <w:t>Intézményi munkacsoportok</w:t>
        </w:r>
        <w:r>
          <w:rPr>
            <w:webHidden/>
          </w:rPr>
          <w:tab/>
        </w:r>
        <w:r>
          <w:rPr>
            <w:webHidden/>
          </w:rPr>
          <w:fldChar w:fldCharType="begin"/>
        </w:r>
        <w:r>
          <w:rPr>
            <w:webHidden/>
          </w:rPr>
          <w:instrText xml:space="preserve"> PAGEREF _Toc370974715 \h </w:instrText>
        </w:r>
        <w:r>
          <w:rPr>
            <w:webHidden/>
          </w:rPr>
        </w:r>
        <w:r>
          <w:rPr>
            <w:webHidden/>
          </w:rPr>
          <w:fldChar w:fldCharType="separate"/>
        </w:r>
        <w:r>
          <w:rPr>
            <w:webHidden/>
          </w:rPr>
          <w:t>20</w:t>
        </w:r>
        <w:r>
          <w:rPr>
            <w:webHidden/>
          </w:rPr>
          <w:fldChar w:fldCharType="end"/>
        </w:r>
      </w:hyperlink>
    </w:p>
    <w:p w:rsidR="00681F54" w:rsidRDefault="00681F54">
      <w:pPr>
        <w:pStyle w:val="TOC3"/>
        <w:rPr>
          <w:rFonts w:ascii="Calibri" w:hAnsi="Calibri"/>
        </w:rPr>
      </w:pPr>
      <w:hyperlink w:anchor="_Toc370974716" w:history="1">
        <w:r w:rsidRPr="005E6A5F">
          <w:rPr>
            <w:rStyle w:val="Hyperlink"/>
          </w:rPr>
          <w:t>4.1.5</w:t>
        </w:r>
        <w:r>
          <w:rPr>
            <w:rFonts w:ascii="Calibri" w:hAnsi="Calibri"/>
          </w:rPr>
          <w:tab/>
        </w:r>
        <w:r w:rsidRPr="005E6A5F">
          <w:rPr>
            <w:rStyle w:val="Hyperlink"/>
          </w:rPr>
          <w:t>Alkalmazotti közösség</w:t>
        </w:r>
        <w:r>
          <w:rPr>
            <w:webHidden/>
          </w:rPr>
          <w:tab/>
        </w:r>
        <w:r>
          <w:rPr>
            <w:webHidden/>
          </w:rPr>
          <w:fldChar w:fldCharType="begin"/>
        </w:r>
        <w:r>
          <w:rPr>
            <w:webHidden/>
          </w:rPr>
          <w:instrText xml:space="preserve"> PAGEREF _Toc370974716 \h </w:instrText>
        </w:r>
        <w:r>
          <w:rPr>
            <w:webHidden/>
          </w:rPr>
        </w:r>
        <w:r>
          <w:rPr>
            <w:webHidden/>
          </w:rPr>
          <w:fldChar w:fldCharType="separate"/>
        </w:r>
        <w:r>
          <w:rPr>
            <w:webHidden/>
          </w:rPr>
          <w:t>21</w:t>
        </w:r>
        <w:r>
          <w:rPr>
            <w:webHidden/>
          </w:rPr>
          <w:fldChar w:fldCharType="end"/>
        </w:r>
      </w:hyperlink>
    </w:p>
    <w:p w:rsidR="00681F54" w:rsidRDefault="00681F54">
      <w:pPr>
        <w:pStyle w:val="TOC3"/>
        <w:rPr>
          <w:rFonts w:ascii="Calibri" w:hAnsi="Calibri"/>
        </w:rPr>
      </w:pPr>
      <w:hyperlink w:anchor="_Toc370974717" w:history="1">
        <w:r w:rsidRPr="005E6A5F">
          <w:rPr>
            <w:rStyle w:val="Hyperlink"/>
          </w:rPr>
          <w:t>4.1.6</w:t>
        </w:r>
        <w:r>
          <w:rPr>
            <w:rFonts w:ascii="Calibri" w:hAnsi="Calibri"/>
          </w:rPr>
          <w:tab/>
        </w:r>
        <w:r w:rsidRPr="005E6A5F">
          <w:rPr>
            <w:rStyle w:val="Hyperlink"/>
          </w:rPr>
          <w:t>Osztályközösségek</w:t>
        </w:r>
        <w:r>
          <w:rPr>
            <w:webHidden/>
          </w:rPr>
          <w:tab/>
        </w:r>
        <w:r>
          <w:rPr>
            <w:webHidden/>
          </w:rPr>
          <w:fldChar w:fldCharType="begin"/>
        </w:r>
        <w:r>
          <w:rPr>
            <w:webHidden/>
          </w:rPr>
          <w:instrText xml:space="preserve"> PAGEREF _Toc370974717 \h </w:instrText>
        </w:r>
        <w:r>
          <w:rPr>
            <w:webHidden/>
          </w:rPr>
        </w:r>
        <w:r>
          <w:rPr>
            <w:webHidden/>
          </w:rPr>
          <w:fldChar w:fldCharType="separate"/>
        </w:r>
        <w:r>
          <w:rPr>
            <w:webHidden/>
          </w:rPr>
          <w:t>21</w:t>
        </w:r>
        <w:r>
          <w:rPr>
            <w:webHidden/>
          </w:rPr>
          <w:fldChar w:fldCharType="end"/>
        </w:r>
      </w:hyperlink>
    </w:p>
    <w:p w:rsidR="00681F54" w:rsidRDefault="00681F54">
      <w:pPr>
        <w:pStyle w:val="TOC3"/>
        <w:rPr>
          <w:rFonts w:ascii="Calibri" w:hAnsi="Calibri"/>
        </w:rPr>
      </w:pPr>
      <w:hyperlink w:anchor="_Toc370974718" w:history="1">
        <w:r w:rsidRPr="005E6A5F">
          <w:rPr>
            <w:rStyle w:val="Hyperlink"/>
          </w:rPr>
          <w:t>4.1.7</w:t>
        </w:r>
        <w:r>
          <w:rPr>
            <w:rFonts w:ascii="Calibri" w:hAnsi="Calibri"/>
          </w:rPr>
          <w:tab/>
        </w:r>
        <w:r w:rsidRPr="005E6A5F">
          <w:rPr>
            <w:rStyle w:val="Hyperlink"/>
          </w:rPr>
          <w:t>Napközis, tanulószobai csoportok</w:t>
        </w:r>
        <w:r>
          <w:rPr>
            <w:webHidden/>
          </w:rPr>
          <w:tab/>
        </w:r>
        <w:r>
          <w:rPr>
            <w:webHidden/>
          </w:rPr>
          <w:fldChar w:fldCharType="begin"/>
        </w:r>
        <w:r>
          <w:rPr>
            <w:webHidden/>
          </w:rPr>
          <w:instrText xml:space="preserve"> PAGEREF _Toc370974718 \h </w:instrText>
        </w:r>
        <w:r>
          <w:rPr>
            <w:webHidden/>
          </w:rPr>
        </w:r>
        <w:r>
          <w:rPr>
            <w:webHidden/>
          </w:rPr>
          <w:fldChar w:fldCharType="separate"/>
        </w:r>
        <w:r>
          <w:rPr>
            <w:webHidden/>
          </w:rPr>
          <w:t>22</w:t>
        </w:r>
        <w:r>
          <w:rPr>
            <w:webHidden/>
          </w:rPr>
          <w:fldChar w:fldCharType="end"/>
        </w:r>
      </w:hyperlink>
    </w:p>
    <w:p w:rsidR="00681F54" w:rsidRDefault="00681F54">
      <w:pPr>
        <w:pStyle w:val="TOC3"/>
        <w:rPr>
          <w:rFonts w:ascii="Calibri" w:hAnsi="Calibri"/>
        </w:rPr>
      </w:pPr>
      <w:hyperlink w:anchor="_Toc370974719" w:history="1">
        <w:r w:rsidRPr="005E6A5F">
          <w:rPr>
            <w:rStyle w:val="Hyperlink"/>
          </w:rPr>
          <w:t>4.1.8</w:t>
        </w:r>
        <w:r>
          <w:rPr>
            <w:rFonts w:ascii="Calibri" w:hAnsi="Calibri"/>
          </w:rPr>
          <w:tab/>
        </w:r>
        <w:r w:rsidRPr="005E6A5F">
          <w:rPr>
            <w:rStyle w:val="Hyperlink"/>
          </w:rPr>
          <w:t>Kollégiumi csoportok</w:t>
        </w:r>
        <w:r>
          <w:rPr>
            <w:webHidden/>
          </w:rPr>
          <w:tab/>
        </w:r>
        <w:r>
          <w:rPr>
            <w:webHidden/>
          </w:rPr>
          <w:fldChar w:fldCharType="begin"/>
        </w:r>
        <w:r>
          <w:rPr>
            <w:webHidden/>
          </w:rPr>
          <w:instrText xml:space="preserve"> PAGEREF _Toc370974719 \h </w:instrText>
        </w:r>
        <w:r>
          <w:rPr>
            <w:webHidden/>
          </w:rPr>
        </w:r>
        <w:r>
          <w:rPr>
            <w:webHidden/>
          </w:rPr>
          <w:fldChar w:fldCharType="separate"/>
        </w:r>
        <w:r>
          <w:rPr>
            <w:webHidden/>
          </w:rPr>
          <w:t>22</w:t>
        </w:r>
        <w:r>
          <w:rPr>
            <w:webHidden/>
          </w:rPr>
          <w:fldChar w:fldCharType="end"/>
        </w:r>
      </w:hyperlink>
    </w:p>
    <w:p w:rsidR="00681F54" w:rsidRDefault="00681F54">
      <w:pPr>
        <w:pStyle w:val="TOC3"/>
        <w:rPr>
          <w:rFonts w:ascii="Calibri" w:hAnsi="Calibri"/>
        </w:rPr>
      </w:pPr>
      <w:hyperlink w:anchor="_Toc370974720" w:history="1">
        <w:r w:rsidRPr="005E6A5F">
          <w:rPr>
            <w:rStyle w:val="Hyperlink"/>
          </w:rPr>
          <w:t>4.1.9</w:t>
        </w:r>
        <w:r>
          <w:rPr>
            <w:rFonts w:ascii="Calibri" w:hAnsi="Calibri"/>
          </w:rPr>
          <w:tab/>
        </w:r>
        <w:r w:rsidRPr="005E6A5F">
          <w:rPr>
            <w:rStyle w:val="Hyperlink"/>
          </w:rPr>
          <w:t>Gyermekotthoni csoportok</w:t>
        </w:r>
        <w:r>
          <w:rPr>
            <w:webHidden/>
          </w:rPr>
          <w:tab/>
        </w:r>
        <w:r>
          <w:rPr>
            <w:webHidden/>
          </w:rPr>
          <w:fldChar w:fldCharType="begin"/>
        </w:r>
        <w:r>
          <w:rPr>
            <w:webHidden/>
          </w:rPr>
          <w:instrText xml:space="preserve"> PAGEREF _Toc370974720 \h </w:instrText>
        </w:r>
        <w:r>
          <w:rPr>
            <w:webHidden/>
          </w:rPr>
        </w:r>
        <w:r>
          <w:rPr>
            <w:webHidden/>
          </w:rPr>
          <w:fldChar w:fldCharType="separate"/>
        </w:r>
        <w:r>
          <w:rPr>
            <w:webHidden/>
          </w:rPr>
          <w:t>22</w:t>
        </w:r>
        <w:r>
          <w:rPr>
            <w:webHidden/>
          </w:rPr>
          <w:fldChar w:fldCharType="end"/>
        </w:r>
      </w:hyperlink>
    </w:p>
    <w:p w:rsidR="00681F54" w:rsidRDefault="00681F54">
      <w:pPr>
        <w:pStyle w:val="TOC3"/>
        <w:rPr>
          <w:rFonts w:ascii="Calibri" w:hAnsi="Calibri"/>
        </w:rPr>
      </w:pPr>
      <w:hyperlink w:anchor="_Toc370974721" w:history="1">
        <w:r w:rsidRPr="005E6A5F">
          <w:rPr>
            <w:rStyle w:val="Hyperlink"/>
          </w:rPr>
          <w:t>4.1.10</w:t>
        </w:r>
        <w:r>
          <w:rPr>
            <w:rFonts w:ascii="Calibri" w:hAnsi="Calibri"/>
          </w:rPr>
          <w:tab/>
        </w:r>
        <w:r w:rsidRPr="005E6A5F">
          <w:rPr>
            <w:rStyle w:val="Hyperlink"/>
          </w:rPr>
          <w:t>Szakköri csoportok</w:t>
        </w:r>
        <w:r>
          <w:rPr>
            <w:webHidden/>
          </w:rPr>
          <w:tab/>
        </w:r>
        <w:r>
          <w:rPr>
            <w:webHidden/>
          </w:rPr>
          <w:fldChar w:fldCharType="begin"/>
        </w:r>
        <w:r>
          <w:rPr>
            <w:webHidden/>
          </w:rPr>
          <w:instrText xml:space="preserve"> PAGEREF _Toc370974721 \h </w:instrText>
        </w:r>
        <w:r>
          <w:rPr>
            <w:webHidden/>
          </w:rPr>
        </w:r>
        <w:r>
          <w:rPr>
            <w:webHidden/>
          </w:rPr>
          <w:fldChar w:fldCharType="separate"/>
        </w:r>
        <w:r>
          <w:rPr>
            <w:webHidden/>
          </w:rPr>
          <w:t>22</w:t>
        </w:r>
        <w:r>
          <w:rPr>
            <w:webHidden/>
          </w:rPr>
          <w:fldChar w:fldCharType="end"/>
        </w:r>
      </w:hyperlink>
    </w:p>
    <w:p w:rsidR="00681F54" w:rsidRDefault="00681F54">
      <w:pPr>
        <w:pStyle w:val="TOC3"/>
        <w:rPr>
          <w:rFonts w:ascii="Calibri" w:hAnsi="Calibri"/>
        </w:rPr>
      </w:pPr>
      <w:hyperlink w:anchor="_Toc370974722" w:history="1">
        <w:r w:rsidRPr="005E6A5F">
          <w:rPr>
            <w:rStyle w:val="Hyperlink"/>
          </w:rPr>
          <w:t>4.1.11</w:t>
        </w:r>
        <w:r>
          <w:rPr>
            <w:rFonts w:ascii="Calibri" w:hAnsi="Calibri"/>
          </w:rPr>
          <w:tab/>
        </w:r>
        <w:r w:rsidRPr="005E6A5F">
          <w:rPr>
            <w:rStyle w:val="Hyperlink"/>
          </w:rPr>
          <w:t>Diákönkormányzat</w:t>
        </w:r>
        <w:r>
          <w:rPr>
            <w:webHidden/>
          </w:rPr>
          <w:tab/>
        </w:r>
        <w:r>
          <w:rPr>
            <w:webHidden/>
          </w:rPr>
          <w:fldChar w:fldCharType="begin"/>
        </w:r>
        <w:r>
          <w:rPr>
            <w:webHidden/>
          </w:rPr>
          <w:instrText xml:space="preserve"> PAGEREF _Toc370974722 \h </w:instrText>
        </w:r>
        <w:r>
          <w:rPr>
            <w:webHidden/>
          </w:rPr>
        </w:r>
        <w:r>
          <w:rPr>
            <w:webHidden/>
          </w:rPr>
          <w:fldChar w:fldCharType="separate"/>
        </w:r>
        <w:r>
          <w:rPr>
            <w:webHidden/>
          </w:rPr>
          <w:t>22</w:t>
        </w:r>
        <w:r>
          <w:rPr>
            <w:webHidden/>
          </w:rPr>
          <w:fldChar w:fldCharType="end"/>
        </w:r>
      </w:hyperlink>
    </w:p>
    <w:p w:rsidR="00681F54" w:rsidRDefault="00681F54">
      <w:pPr>
        <w:pStyle w:val="TOC3"/>
        <w:rPr>
          <w:rFonts w:ascii="Calibri" w:hAnsi="Calibri"/>
        </w:rPr>
      </w:pPr>
      <w:hyperlink w:anchor="_Toc370974723" w:history="1">
        <w:r w:rsidRPr="005E6A5F">
          <w:rPr>
            <w:rStyle w:val="Hyperlink"/>
          </w:rPr>
          <w:t>4.1.12</w:t>
        </w:r>
        <w:r>
          <w:rPr>
            <w:rFonts w:ascii="Calibri" w:hAnsi="Calibri"/>
          </w:rPr>
          <w:tab/>
        </w:r>
        <w:r w:rsidRPr="005E6A5F">
          <w:rPr>
            <w:rStyle w:val="Hyperlink"/>
          </w:rPr>
          <w:t>Szülői közösségek</w:t>
        </w:r>
        <w:r>
          <w:rPr>
            <w:webHidden/>
          </w:rPr>
          <w:tab/>
        </w:r>
        <w:r>
          <w:rPr>
            <w:webHidden/>
          </w:rPr>
          <w:fldChar w:fldCharType="begin"/>
        </w:r>
        <w:r>
          <w:rPr>
            <w:webHidden/>
          </w:rPr>
          <w:instrText xml:space="preserve"> PAGEREF _Toc370974723 \h </w:instrText>
        </w:r>
        <w:r>
          <w:rPr>
            <w:webHidden/>
          </w:rPr>
        </w:r>
        <w:r>
          <w:rPr>
            <w:webHidden/>
          </w:rPr>
          <w:fldChar w:fldCharType="separate"/>
        </w:r>
        <w:r>
          <w:rPr>
            <w:webHidden/>
          </w:rPr>
          <w:t>23</w:t>
        </w:r>
        <w:r>
          <w:rPr>
            <w:webHidden/>
          </w:rPr>
          <w:fldChar w:fldCharType="end"/>
        </w:r>
      </w:hyperlink>
    </w:p>
    <w:p w:rsidR="00681F54" w:rsidRDefault="00681F54">
      <w:pPr>
        <w:pStyle w:val="TOC2"/>
        <w:rPr>
          <w:rFonts w:ascii="Calibri" w:hAnsi="Calibri"/>
          <w:noProof/>
          <w:sz w:val="22"/>
          <w:szCs w:val="22"/>
        </w:rPr>
      </w:pPr>
      <w:hyperlink w:anchor="_Toc370974724" w:history="1">
        <w:r w:rsidRPr="005E6A5F">
          <w:rPr>
            <w:rStyle w:val="Hyperlink"/>
            <w:rFonts w:ascii="Garamond" w:hAnsi="Garamond"/>
            <w:noProof/>
          </w:rPr>
          <w:t>4.2</w:t>
        </w:r>
        <w:r>
          <w:rPr>
            <w:rFonts w:ascii="Calibri" w:hAnsi="Calibri"/>
            <w:noProof/>
            <w:sz w:val="22"/>
            <w:szCs w:val="22"/>
          </w:rPr>
          <w:tab/>
        </w:r>
        <w:r w:rsidRPr="005E6A5F">
          <w:rPr>
            <w:rStyle w:val="Hyperlink"/>
            <w:rFonts w:ascii="Garamond" w:hAnsi="Garamond"/>
            <w:noProof/>
          </w:rPr>
          <w:t>A kapcsolattartás rendje, formái</w:t>
        </w:r>
        <w:r>
          <w:rPr>
            <w:noProof/>
            <w:webHidden/>
          </w:rPr>
          <w:tab/>
        </w:r>
        <w:r>
          <w:rPr>
            <w:noProof/>
            <w:webHidden/>
          </w:rPr>
          <w:fldChar w:fldCharType="begin"/>
        </w:r>
        <w:r>
          <w:rPr>
            <w:noProof/>
            <w:webHidden/>
          </w:rPr>
          <w:instrText xml:space="preserve"> PAGEREF _Toc370974724 \h </w:instrText>
        </w:r>
        <w:r>
          <w:rPr>
            <w:noProof/>
            <w:webHidden/>
          </w:rPr>
        </w:r>
        <w:r>
          <w:rPr>
            <w:noProof/>
            <w:webHidden/>
          </w:rPr>
          <w:fldChar w:fldCharType="separate"/>
        </w:r>
        <w:r>
          <w:rPr>
            <w:noProof/>
            <w:webHidden/>
          </w:rPr>
          <w:t>23</w:t>
        </w:r>
        <w:r>
          <w:rPr>
            <w:noProof/>
            <w:webHidden/>
          </w:rPr>
          <w:fldChar w:fldCharType="end"/>
        </w:r>
      </w:hyperlink>
    </w:p>
    <w:p w:rsidR="00681F54" w:rsidRDefault="00681F54">
      <w:pPr>
        <w:pStyle w:val="TOC3"/>
        <w:rPr>
          <w:rFonts w:ascii="Calibri" w:hAnsi="Calibri"/>
        </w:rPr>
      </w:pPr>
      <w:hyperlink w:anchor="_Toc370974725" w:history="1">
        <w:r w:rsidRPr="005E6A5F">
          <w:rPr>
            <w:rStyle w:val="Hyperlink"/>
          </w:rPr>
          <w:t>4.2.1</w:t>
        </w:r>
        <w:r>
          <w:rPr>
            <w:rFonts w:ascii="Calibri" w:hAnsi="Calibri"/>
          </w:rPr>
          <w:tab/>
        </w:r>
        <w:r w:rsidRPr="005E6A5F">
          <w:rPr>
            <w:rStyle w:val="Hyperlink"/>
          </w:rPr>
          <w:t>A vezetők és a szervezeti egységek közötti kapcsolattartás rendje, továbbá a vezetők közötti feladatmegosztás</w:t>
        </w:r>
        <w:r>
          <w:rPr>
            <w:webHidden/>
          </w:rPr>
          <w:tab/>
        </w:r>
        <w:r>
          <w:rPr>
            <w:webHidden/>
          </w:rPr>
          <w:fldChar w:fldCharType="begin"/>
        </w:r>
        <w:r>
          <w:rPr>
            <w:webHidden/>
          </w:rPr>
          <w:instrText xml:space="preserve"> PAGEREF _Toc370974725 \h </w:instrText>
        </w:r>
        <w:r>
          <w:rPr>
            <w:webHidden/>
          </w:rPr>
        </w:r>
        <w:r>
          <w:rPr>
            <w:webHidden/>
          </w:rPr>
          <w:fldChar w:fldCharType="separate"/>
        </w:r>
        <w:r>
          <w:rPr>
            <w:webHidden/>
          </w:rPr>
          <w:t>23</w:t>
        </w:r>
        <w:r>
          <w:rPr>
            <w:webHidden/>
          </w:rPr>
          <w:fldChar w:fldCharType="end"/>
        </w:r>
      </w:hyperlink>
    </w:p>
    <w:p w:rsidR="00681F54" w:rsidRDefault="00681F54">
      <w:pPr>
        <w:pStyle w:val="TOC3"/>
        <w:rPr>
          <w:rFonts w:ascii="Calibri" w:hAnsi="Calibri"/>
        </w:rPr>
      </w:pPr>
      <w:hyperlink w:anchor="_Toc370974726" w:history="1">
        <w:r w:rsidRPr="005E6A5F">
          <w:rPr>
            <w:rStyle w:val="Hyperlink"/>
          </w:rPr>
          <w:t>4.2.2</w:t>
        </w:r>
        <w:r>
          <w:rPr>
            <w:rFonts w:ascii="Calibri" w:hAnsi="Calibri"/>
          </w:rPr>
          <w:tab/>
        </w:r>
        <w:r w:rsidRPr="005E6A5F">
          <w:rPr>
            <w:rStyle w:val="Hyperlink"/>
          </w:rPr>
          <w:t>A szervezeti egységek közötti kapcsolattartás rendje</w:t>
        </w:r>
        <w:r>
          <w:rPr>
            <w:webHidden/>
          </w:rPr>
          <w:tab/>
        </w:r>
        <w:r>
          <w:rPr>
            <w:webHidden/>
          </w:rPr>
          <w:fldChar w:fldCharType="begin"/>
        </w:r>
        <w:r>
          <w:rPr>
            <w:webHidden/>
          </w:rPr>
          <w:instrText xml:space="preserve"> PAGEREF _Toc370974726 \h </w:instrText>
        </w:r>
        <w:r>
          <w:rPr>
            <w:webHidden/>
          </w:rPr>
        </w:r>
        <w:r>
          <w:rPr>
            <w:webHidden/>
          </w:rPr>
          <w:fldChar w:fldCharType="separate"/>
        </w:r>
        <w:r>
          <w:rPr>
            <w:webHidden/>
          </w:rPr>
          <w:t>24</w:t>
        </w:r>
        <w:r>
          <w:rPr>
            <w:webHidden/>
          </w:rPr>
          <w:fldChar w:fldCharType="end"/>
        </w:r>
      </w:hyperlink>
    </w:p>
    <w:p w:rsidR="00681F54" w:rsidRDefault="00681F54">
      <w:pPr>
        <w:pStyle w:val="TOC3"/>
        <w:rPr>
          <w:rFonts w:ascii="Calibri" w:hAnsi="Calibri"/>
        </w:rPr>
      </w:pPr>
      <w:hyperlink w:anchor="_Toc370974727" w:history="1">
        <w:r w:rsidRPr="005E6A5F">
          <w:rPr>
            <w:rStyle w:val="Hyperlink"/>
          </w:rPr>
          <w:t>4.2.3</w:t>
        </w:r>
        <w:r>
          <w:rPr>
            <w:rFonts w:ascii="Calibri" w:hAnsi="Calibri"/>
          </w:rPr>
          <w:tab/>
        </w:r>
        <w:r w:rsidRPr="005E6A5F">
          <w:rPr>
            <w:rStyle w:val="Hyperlink"/>
          </w:rPr>
          <w:t>A vezetők és az intézményi tanács, valamint az iskolai szülői szervezet, közösség közötti kapcsolattartás rendje</w:t>
        </w:r>
        <w:r>
          <w:rPr>
            <w:webHidden/>
          </w:rPr>
          <w:tab/>
        </w:r>
        <w:r>
          <w:rPr>
            <w:webHidden/>
          </w:rPr>
          <w:fldChar w:fldCharType="begin"/>
        </w:r>
        <w:r>
          <w:rPr>
            <w:webHidden/>
          </w:rPr>
          <w:instrText xml:space="preserve"> PAGEREF _Toc370974727 \h </w:instrText>
        </w:r>
        <w:r>
          <w:rPr>
            <w:webHidden/>
          </w:rPr>
        </w:r>
        <w:r>
          <w:rPr>
            <w:webHidden/>
          </w:rPr>
          <w:fldChar w:fldCharType="separate"/>
        </w:r>
        <w:r>
          <w:rPr>
            <w:webHidden/>
          </w:rPr>
          <w:t>24</w:t>
        </w:r>
        <w:r>
          <w:rPr>
            <w:webHidden/>
          </w:rPr>
          <w:fldChar w:fldCharType="end"/>
        </w:r>
      </w:hyperlink>
    </w:p>
    <w:p w:rsidR="00681F54" w:rsidRDefault="00681F54">
      <w:pPr>
        <w:pStyle w:val="TOC3"/>
        <w:rPr>
          <w:rFonts w:ascii="Calibri" w:hAnsi="Calibri"/>
        </w:rPr>
      </w:pPr>
      <w:hyperlink w:anchor="_Toc370974728" w:history="1">
        <w:r w:rsidRPr="005E6A5F">
          <w:rPr>
            <w:rStyle w:val="Hyperlink"/>
          </w:rPr>
          <w:t>4.2.4</w:t>
        </w:r>
        <w:r>
          <w:rPr>
            <w:rFonts w:ascii="Calibri" w:hAnsi="Calibri"/>
          </w:rPr>
          <w:tab/>
        </w:r>
        <w:r w:rsidRPr="005E6A5F">
          <w:rPr>
            <w:rStyle w:val="Hyperlink"/>
          </w:rPr>
          <w:t>A kapcsolattartás formái, rendje</w:t>
        </w:r>
        <w:r>
          <w:rPr>
            <w:webHidden/>
          </w:rPr>
          <w:tab/>
        </w:r>
        <w:r>
          <w:rPr>
            <w:webHidden/>
          </w:rPr>
          <w:fldChar w:fldCharType="begin"/>
        </w:r>
        <w:r>
          <w:rPr>
            <w:webHidden/>
          </w:rPr>
          <w:instrText xml:space="preserve"> PAGEREF _Toc370974728 \h </w:instrText>
        </w:r>
        <w:r>
          <w:rPr>
            <w:webHidden/>
          </w:rPr>
        </w:r>
        <w:r>
          <w:rPr>
            <w:webHidden/>
          </w:rPr>
          <w:fldChar w:fldCharType="separate"/>
        </w:r>
        <w:r>
          <w:rPr>
            <w:webHidden/>
          </w:rPr>
          <w:t>25</w:t>
        </w:r>
        <w:r>
          <w:rPr>
            <w:webHidden/>
          </w:rPr>
          <w:fldChar w:fldCharType="end"/>
        </w:r>
      </w:hyperlink>
    </w:p>
    <w:p w:rsidR="00681F54" w:rsidRDefault="00681F54">
      <w:pPr>
        <w:pStyle w:val="TOC3"/>
        <w:rPr>
          <w:rFonts w:ascii="Calibri" w:hAnsi="Calibri"/>
        </w:rPr>
      </w:pPr>
      <w:hyperlink w:anchor="_Toc370974729" w:history="1">
        <w:r w:rsidRPr="005E6A5F">
          <w:rPr>
            <w:rStyle w:val="Hyperlink"/>
          </w:rPr>
          <w:t>4.2.5</w:t>
        </w:r>
        <w:r>
          <w:rPr>
            <w:rFonts w:ascii="Calibri" w:hAnsi="Calibri"/>
          </w:rPr>
          <w:tab/>
        </w:r>
        <w:r w:rsidRPr="005E6A5F">
          <w:rPr>
            <w:rStyle w:val="Hyperlink"/>
          </w:rPr>
          <w:t>A kiadmányozás szabályai</w:t>
        </w:r>
        <w:r>
          <w:rPr>
            <w:webHidden/>
          </w:rPr>
          <w:tab/>
        </w:r>
        <w:r>
          <w:rPr>
            <w:webHidden/>
          </w:rPr>
          <w:fldChar w:fldCharType="begin"/>
        </w:r>
        <w:r>
          <w:rPr>
            <w:webHidden/>
          </w:rPr>
          <w:instrText xml:space="preserve"> PAGEREF _Toc370974729 \h </w:instrText>
        </w:r>
        <w:r>
          <w:rPr>
            <w:webHidden/>
          </w:rPr>
        </w:r>
        <w:r>
          <w:rPr>
            <w:webHidden/>
          </w:rPr>
          <w:fldChar w:fldCharType="separate"/>
        </w:r>
        <w:r>
          <w:rPr>
            <w:webHidden/>
          </w:rPr>
          <w:t>26</w:t>
        </w:r>
        <w:r>
          <w:rPr>
            <w:webHidden/>
          </w:rPr>
          <w:fldChar w:fldCharType="end"/>
        </w:r>
      </w:hyperlink>
    </w:p>
    <w:p w:rsidR="00681F54" w:rsidRDefault="00681F54">
      <w:pPr>
        <w:pStyle w:val="TOC3"/>
        <w:rPr>
          <w:rFonts w:ascii="Calibri" w:hAnsi="Calibri"/>
        </w:rPr>
      </w:pPr>
      <w:hyperlink w:anchor="_Toc370974730" w:history="1">
        <w:r w:rsidRPr="005E6A5F">
          <w:rPr>
            <w:rStyle w:val="Hyperlink"/>
          </w:rPr>
          <w:t>4.2.6</w:t>
        </w:r>
        <w:r>
          <w:rPr>
            <w:rFonts w:ascii="Calibri" w:hAnsi="Calibri"/>
          </w:rPr>
          <w:tab/>
        </w:r>
        <w:r w:rsidRPr="005E6A5F">
          <w:rPr>
            <w:rStyle w:val="Hyperlink"/>
          </w:rPr>
          <w:t>A képviselet szabályai</w:t>
        </w:r>
        <w:r>
          <w:rPr>
            <w:webHidden/>
          </w:rPr>
          <w:tab/>
        </w:r>
        <w:r>
          <w:rPr>
            <w:webHidden/>
          </w:rPr>
          <w:fldChar w:fldCharType="begin"/>
        </w:r>
        <w:r>
          <w:rPr>
            <w:webHidden/>
          </w:rPr>
          <w:instrText xml:space="preserve"> PAGEREF _Toc370974730 \h </w:instrText>
        </w:r>
        <w:r>
          <w:rPr>
            <w:webHidden/>
          </w:rPr>
        </w:r>
        <w:r>
          <w:rPr>
            <w:webHidden/>
          </w:rPr>
          <w:fldChar w:fldCharType="separate"/>
        </w:r>
        <w:r>
          <w:rPr>
            <w:webHidden/>
          </w:rPr>
          <w:t>27</w:t>
        </w:r>
        <w:r>
          <w:rPr>
            <w:webHidden/>
          </w:rPr>
          <w:fldChar w:fldCharType="end"/>
        </w:r>
      </w:hyperlink>
    </w:p>
    <w:p w:rsidR="00681F54" w:rsidRDefault="00681F54">
      <w:pPr>
        <w:pStyle w:val="TOC2"/>
        <w:rPr>
          <w:rFonts w:ascii="Calibri" w:hAnsi="Calibri"/>
          <w:noProof/>
          <w:sz w:val="22"/>
          <w:szCs w:val="22"/>
        </w:rPr>
      </w:pPr>
      <w:hyperlink w:anchor="_Toc370974731" w:history="1">
        <w:r w:rsidRPr="005E6A5F">
          <w:rPr>
            <w:rStyle w:val="Hyperlink"/>
            <w:rFonts w:ascii="Garamond" w:hAnsi="Garamond"/>
            <w:noProof/>
          </w:rPr>
          <w:t>4.3</w:t>
        </w:r>
        <w:r>
          <w:rPr>
            <w:rFonts w:ascii="Calibri" w:hAnsi="Calibri"/>
            <w:noProof/>
            <w:sz w:val="22"/>
            <w:szCs w:val="22"/>
          </w:rPr>
          <w:tab/>
        </w:r>
        <w:r w:rsidRPr="005E6A5F">
          <w:rPr>
            <w:rStyle w:val="Hyperlink"/>
            <w:rFonts w:ascii="Garamond" w:hAnsi="Garamond"/>
            <w:noProof/>
          </w:rPr>
          <w:t>A külső kapcsolatok rendszere, formája, módja</w:t>
        </w:r>
        <w:r>
          <w:rPr>
            <w:noProof/>
            <w:webHidden/>
          </w:rPr>
          <w:tab/>
        </w:r>
        <w:r>
          <w:rPr>
            <w:noProof/>
            <w:webHidden/>
          </w:rPr>
          <w:fldChar w:fldCharType="begin"/>
        </w:r>
        <w:r>
          <w:rPr>
            <w:noProof/>
            <w:webHidden/>
          </w:rPr>
          <w:instrText xml:space="preserve"> PAGEREF _Toc370974731 \h </w:instrText>
        </w:r>
        <w:r>
          <w:rPr>
            <w:noProof/>
            <w:webHidden/>
          </w:rPr>
        </w:r>
        <w:r>
          <w:rPr>
            <w:noProof/>
            <w:webHidden/>
          </w:rPr>
          <w:fldChar w:fldCharType="separate"/>
        </w:r>
        <w:r>
          <w:rPr>
            <w:noProof/>
            <w:webHidden/>
          </w:rPr>
          <w:t>28</w:t>
        </w:r>
        <w:r>
          <w:rPr>
            <w:noProof/>
            <w:webHidden/>
          </w:rPr>
          <w:fldChar w:fldCharType="end"/>
        </w:r>
      </w:hyperlink>
    </w:p>
    <w:p w:rsidR="00681F54" w:rsidRDefault="00681F54">
      <w:pPr>
        <w:pStyle w:val="TOC2"/>
        <w:rPr>
          <w:rFonts w:ascii="Calibri" w:hAnsi="Calibri"/>
          <w:noProof/>
          <w:sz w:val="22"/>
          <w:szCs w:val="22"/>
        </w:rPr>
      </w:pPr>
      <w:hyperlink w:anchor="_Toc370974732" w:history="1">
        <w:r w:rsidRPr="005E6A5F">
          <w:rPr>
            <w:rStyle w:val="Hyperlink"/>
            <w:rFonts w:ascii="Garamond" w:hAnsi="Garamond"/>
            <w:noProof/>
          </w:rPr>
          <w:t>4.4</w:t>
        </w:r>
        <w:r>
          <w:rPr>
            <w:rFonts w:ascii="Calibri" w:hAnsi="Calibri"/>
            <w:noProof/>
            <w:sz w:val="22"/>
            <w:szCs w:val="22"/>
          </w:rPr>
          <w:tab/>
        </w:r>
        <w:r w:rsidRPr="005E6A5F">
          <w:rPr>
            <w:rStyle w:val="Hyperlink"/>
            <w:rFonts w:ascii="Garamond" w:hAnsi="Garamond"/>
            <w:noProof/>
          </w:rPr>
          <w:t>Az intézménnyel együttműködő társadalmi szervezetek, az intézmények Alapítványai</w:t>
        </w:r>
        <w:r>
          <w:rPr>
            <w:noProof/>
            <w:webHidden/>
          </w:rPr>
          <w:tab/>
        </w:r>
        <w:r>
          <w:rPr>
            <w:noProof/>
            <w:webHidden/>
          </w:rPr>
          <w:fldChar w:fldCharType="begin"/>
        </w:r>
        <w:r>
          <w:rPr>
            <w:noProof/>
            <w:webHidden/>
          </w:rPr>
          <w:instrText xml:space="preserve"> PAGEREF _Toc370974732 \h </w:instrText>
        </w:r>
        <w:r>
          <w:rPr>
            <w:noProof/>
            <w:webHidden/>
          </w:rPr>
        </w:r>
        <w:r>
          <w:rPr>
            <w:noProof/>
            <w:webHidden/>
          </w:rPr>
          <w:fldChar w:fldCharType="separate"/>
        </w:r>
        <w:r>
          <w:rPr>
            <w:noProof/>
            <w:webHidden/>
          </w:rPr>
          <w:t>28</w:t>
        </w:r>
        <w:r>
          <w:rPr>
            <w:noProof/>
            <w:webHidden/>
          </w:rPr>
          <w:fldChar w:fldCharType="end"/>
        </w:r>
      </w:hyperlink>
    </w:p>
    <w:p w:rsidR="00681F54" w:rsidRDefault="00681F54">
      <w:pPr>
        <w:pStyle w:val="TOC1"/>
        <w:rPr>
          <w:rFonts w:ascii="Calibri" w:hAnsi="Calibri"/>
          <w:b w:val="0"/>
          <w:sz w:val="22"/>
          <w:szCs w:val="22"/>
        </w:rPr>
      </w:pPr>
      <w:hyperlink w:anchor="_Toc370974733" w:history="1">
        <w:r w:rsidRPr="005E6A5F">
          <w:rPr>
            <w:rStyle w:val="Hyperlink"/>
          </w:rPr>
          <w:t>5.</w:t>
        </w:r>
        <w:r>
          <w:rPr>
            <w:rFonts w:ascii="Calibri" w:hAnsi="Calibri"/>
            <w:b w:val="0"/>
            <w:sz w:val="22"/>
            <w:szCs w:val="22"/>
          </w:rPr>
          <w:tab/>
        </w:r>
        <w:r w:rsidRPr="005E6A5F">
          <w:rPr>
            <w:rStyle w:val="Hyperlink"/>
          </w:rPr>
          <w:t>Az oktató-nevelő munka belső ellenőrzésének rendje</w:t>
        </w:r>
        <w:r>
          <w:rPr>
            <w:webHidden/>
          </w:rPr>
          <w:tab/>
        </w:r>
        <w:r>
          <w:rPr>
            <w:webHidden/>
          </w:rPr>
          <w:fldChar w:fldCharType="begin"/>
        </w:r>
        <w:r>
          <w:rPr>
            <w:webHidden/>
          </w:rPr>
          <w:instrText xml:space="preserve"> PAGEREF _Toc370974733 \h </w:instrText>
        </w:r>
        <w:r>
          <w:rPr>
            <w:webHidden/>
          </w:rPr>
        </w:r>
        <w:r>
          <w:rPr>
            <w:webHidden/>
          </w:rPr>
          <w:fldChar w:fldCharType="separate"/>
        </w:r>
        <w:r>
          <w:rPr>
            <w:webHidden/>
          </w:rPr>
          <w:t>30</w:t>
        </w:r>
        <w:r>
          <w:rPr>
            <w:webHidden/>
          </w:rPr>
          <w:fldChar w:fldCharType="end"/>
        </w:r>
      </w:hyperlink>
    </w:p>
    <w:p w:rsidR="00681F54" w:rsidRDefault="00681F54">
      <w:pPr>
        <w:pStyle w:val="TOC2"/>
        <w:rPr>
          <w:rFonts w:ascii="Calibri" w:hAnsi="Calibri"/>
          <w:noProof/>
          <w:sz w:val="22"/>
          <w:szCs w:val="22"/>
        </w:rPr>
      </w:pPr>
      <w:hyperlink w:anchor="_Toc370974734" w:history="1">
        <w:r w:rsidRPr="005E6A5F">
          <w:rPr>
            <w:rStyle w:val="Hyperlink"/>
            <w:rFonts w:ascii="Garamond" w:hAnsi="Garamond"/>
            <w:noProof/>
          </w:rPr>
          <w:t>5.1</w:t>
        </w:r>
        <w:r>
          <w:rPr>
            <w:rFonts w:ascii="Calibri" w:hAnsi="Calibri"/>
            <w:noProof/>
            <w:sz w:val="22"/>
            <w:szCs w:val="22"/>
          </w:rPr>
          <w:tab/>
        </w:r>
        <w:r w:rsidRPr="005E6A5F">
          <w:rPr>
            <w:rStyle w:val="Hyperlink"/>
            <w:rFonts w:ascii="Garamond" w:hAnsi="Garamond"/>
            <w:noProof/>
          </w:rPr>
          <w:t>A belső ellenőrzés célja</w:t>
        </w:r>
        <w:r>
          <w:rPr>
            <w:noProof/>
            <w:webHidden/>
          </w:rPr>
          <w:tab/>
        </w:r>
        <w:r>
          <w:rPr>
            <w:noProof/>
            <w:webHidden/>
          </w:rPr>
          <w:fldChar w:fldCharType="begin"/>
        </w:r>
        <w:r>
          <w:rPr>
            <w:noProof/>
            <w:webHidden/>
          </w:rPr>
          <w:instrText xml:space="preserve"> PAGEREF _Toc370974734 \h </w:instrText>
        </w:r>
        <w:r>
          <w:rPr>
            <w:noProof/>
            <w:webHidden/>
          </w:rPr>
        </w:r>
        <w:r>
          <w:rPr>
            <w:noProof/>
            <w:webHidden/>
          </w:rPr>
          <w:fldChar w:fldCharType="separate"/>
        </w:r>
        <w:r>
          <w:rPr>
            <w:noProof/>
            <w:webHidden/>
          </w:rPr>
          <w:t>30</w:t>
        </w:r>
        <w:r>
          <w:rPr>
            <w:noProof/>
            <w:webHidden/>
          </w:rPr>
          <w:fldChar w:fldCharType="end"/>
        </w:r>
      </w:hyperlink>
    </w:p>
    <w:p w:rsidR="00681F54" w:rsidRDefault="00681F54">
      <w:pPr>
        <w:pStyle w:val="TOC2"/>
        <w:rPr>
          <w:rFonts w:ascii="Calibri" w:hAnsi="Calibri"/>
          <w:noProof/>
          <w:sz w:val="22"/>
          <w:szCs w:val="22"/>
        </w:rPr>
      </w:pPr>
      <w:hyperlink w:anchor="_Toc370974735" w:history="1">
        <w:r w:rsidRPr="005E6A5F">
          <w:rPr>
            <w:rStyle w:val="Hyperlink"/>
            <w:rFonts w:ascii="Garamond" w:hAnsi="Garamond"/>
            <w:noProof/>
          </w:rPr>
          <w:t>5.2</w:t>
        </w:r>
        <w:r>
          <w:rPr>
            <w:rFonts w:ascii="Calibri" w:hAnsi="Calibri"/>
            <w:noProof/>
            <w:sz w:val="22"/>
            <w:szCs w:val="22"/>
          </w:rPr>
          <w:tab/>
        </w:r>
        <w:r w:rsidRPr="005E6A5F">
          <w:rPr>
            <w:rStyle w:val="Hyperlink"/>
            <w:rFonts w:ascii="Garamond" w:hAnsi="Garamond"/>
            <w:noProof/>
          </w:rPr>
          <w:t>Ellenőrzési tevékenységre jogosult munkatársak, a vezetők ellenőrzése alá vont munkakörök, területek</w:t>
        </w:r>
        <w:r>
          <w:rPr>
            <w:noProof/>
            <w:webHidden/>
          </w:rPr>
          <w:tab/>
        </w:r>
        <w:r>
          <w:rPr>
            <w:noProof/>
            <w:webHidden/>
          </w:rPr>
          <w:fldChar w:fldCharType="begin"/>
        </w:r>
        <w:r>
          <w:rPr>
            <w:noProof/>
            <w:webHidden/>
          </w:rPr>
          <w:instrText xml:space="preserve"> PAGEREF _Toc370974735 \h </w:instrText>
        </w:r>
        <w:r>
          <w:rPr>
            <w:noProof/>
            <w:webHidden/>
          </w:rPr>
        </w:r>
        <w:r>
          <w:rPr>
            <w:noProof/>
            <w:webHidden/>
          </w:rPr>
          <w:fldChar w:fldCharType="separate"/>
        </w:r>
        <w:r>
          <w:rPr>
            <w:noProof/>
            <w:webHidden/>
          </w:rPr>
          <w:t>30</w:t>
        </w:r>
        <w:r>
          <w:rPr>
            <w:noProof/>
            <w:webHidden/>
          </w:rPr>
          <w:fldChar w:fldCharType="end"/>
        </w:r>
      </w:hyperlink>
    </w:p>
    <w:p w:rsidR="00681F54" w:rsidRDefault="00681F54">
      <w:pPr>
        <w:pStyle w:val="TOC2"/>
        <w:rPr>
          <w:rFonts w:ascii="Calibri" w:hAnsi="Calibri"/>
          <w:noProof/>
          <w:sz w:val="22"/>
          <w:szCs w:val="22"/>
        </w:rPr>
      </w:pPr>
      <w:hyperlink w:anchor="_Toc370974736" w:history="1">
        <w:r w:rsidRPr="005E6A5F">
          <w:rPr>
            <w:rStyle w:val="Hyperlink"/>
            <w:rFonts w:ascii="Garamond" w:hAnsi="Garamond"/>
            <w:noProof/>
          </w:rPr>
          <w:t>5.3</w:t>
        </w:r>
        <w:r>
          <w:rPr>
            <w:rFonts w:ascii="Calibri" w:hAnsi="Calibri"/>
            <w:noProof/>
            <w:sz w:val="22"/>
            <w:szCs w:val="22"/>
          </w:rPr>
          <w:tab/>
        </w:r>
        <w:r w:rsidRPr="005E6A5F">
          <w:rPr>
            <w:rStyle w:val="Hyperlink"/>
            <w:rFonts w:ascii="Garamond" w:hAnsi="Garamond"/>
            <w:noProof/>
          </w:rPr>
          <w:t>Az ellenőrzés területei:</w:t>
        </w:r>
        <w:r>
          <w:rPr>
            <w:noProof/>
            <w:webHidden/>
          </w:rPr>
          <w:tab/>
        </w:r>
        <w:r>
          <w:rPr>
            <w:noProof/>
            <w:webHidden/>
          </w:rPr>
          <w:fldChar w:fldCharType="begin"/>
        </w:r>
        <w:r>
          <w:rPr>
            <w:noProof/>
            <w:webHidden/>
          </w:rPr>
          <w:instrText xml:space="preserve"> PAGEREF _Toc370974736 \h </w:instrText>
        </w:r>
        <w:r>
          <w:rPr>
            <w:noProof/>
            <w:webHidden/>
          </w:rPr>
        </w:r>
        <w:r>
          <w:rPr>
            <w:noProof/>
            <w:webHidden/>
          </w:rPr>
          <w:fldChar w:fldCharType="separate"/>
        </w:r>
        <w:r>
          <w:rPr>
            <w:noProof/>
            <w:webHidden/>
          </w:rPr>
          <w:t>31</w:t>
        </w:r>
        <w:r>
          <w:rPr>
            <w:noProof/>
            <w:webHidden/>
          </w:rPr>
          <w:fldChar w:fldCharType="end"/>
        </w:r>
      </w:hyperlink>
    </w:p>
    <w:p w:rsidR="00681F54" w:rsidRDefault="00681F54">
      <w:pPr>
        <w:pStyle w:val="TOC2"/>
        <w:rPr>
          <w:rFonts w:ascii="Calibri" w:hAnsi="Calibri"/>
          <w:noProof/>
          <w:sz w:val="22"/>
          <w:szCs w:val="22"/>
        </w:rPr>
      </w:pPr>
      <w:hyperlink w:anchor="_Toc370974737" w:history="1">
        <w:r w:rsidRPr="005E6A5F">
          <w:rPr>
            <w:rStyle w:val="Hyperlink"/>
            <w:rFonts w:ascii="Garamond" w:hAnsi="Garamond"/>
            <w:noProof/>
          </w:rPr>
          <w:t>5.4</w:t>
        </w:r>
        <w:r>
          <w:rPr>
            <w:rFonts w:ascii="Calibri" w:hAnsi="Calibri"/>
            <w:noProof/>
            <w:sz w:val="22"/>
            <w:szCs w:val="22"/>
          </w:rPr>
          <w:tab/>
        </w:r>
        <w:r w:rsidRPr="005E6A5F">
          <w:rPr>
            <w:rStyle w:val="Hyperlink"/>
            <w:rFonts w:ascii="Garamond" w:hAnsi="Garamond"/>
            <w:noProof/>
          </w:rPr>
          <w:t>Az ellenőrzés formái, módszerei:</w:t>
        </w:r>
        <w:r>
          <w:rPr>
            <w:noProof/>
            <w:webHidden/>
          </w:rPr>
          <w:tab/>
        </w:r>
        <w:r>
          <w:rPr>
            <w:noProof/>
            <w:webHidden/>
          </w:rPr>
          <w:fldChar w:fldCharType="begin"/>
        </w:r>
        <w:r>
          <w:rPr>
            <w:noProof/>
            <w:webHidden/>
          </w:rPr>
          <w:instrText xml:space="preserve"> PAGEREF _Toc370974737 \h </w:instrText>
        </w:r>
        <w:r>
          <w:rPr>
            <w:noProof/>
            <w:webHidden/>
          </w:rPr>
        </w:r>
        <w:r>
          <w:rPr>
            <w:noProof/>
            <w:webHidden/>
          </w:rPr>
          <w:fldChar w:fldCharType="separate"/>
        </w:r>
        <w:r>
          <w:rPr>
            <w:noProof/>
            <w:webHidden/>
          </w:rPr>
          <w:t>31</w:t>
        </w:r>
        <w:r>
          <w:rPr>
            <w:noProof/>
            <w:webHidden/>
          </w:rPr>
          <w:fldChar w:fldCharType="end"/>
        </w:r>
      </w:hyperlink>
    </w:p>
    <w:p w:rsidR="00681F54" w:rsidRDefault="00681F54">
      <w:pPr>
        <w:pStyle w:val="TOC2"/>
        <w:rPr>
          <w:rFonts w:ascii="Calibri" w:hAnsi="Calibri"/>
          <w:noProof/>
          <w:sz w:val="22"/>
          <w:szCs w:val="22"/>
        </w:rPr>
      </w:pPr>
      <w:hyperlink w:anchor="_Toc370974738" w:history="1">
        <w:r w:rsidRPr="005E6A5F">
          <w:rPr>
            <w:rStyle w:val="Hyperlink"/>
            <w:rFonts w:ascii="Garamond" w:hAnsi="Garamond"/>
            <w:noProof/>
          </w:rPr>
          <w:t>5.5</w:t>
        </w:r>
        <w:r>
          <w:rPr>
            <w:rFonts w:ascii="Calibri" w:hAnsi="Calibri"/>
            <w:noProof/>
            <w:sz w:val="22"/>
            <w:szCs w:val="22"/>
          </w:rPr>
          <w:tab/>
        </w:r>
        <w:r w:rsidRPr="005E6A5F">
          <w:rPr>
            <w:rStyle w:val="Hyperlink"/>
            <w:rFonts w:ascii="Garamond" w:hAnsi="Garamond"/>
            <w:noProof/>
          </w:rPr>
          <w:t>Az ellenőrzések ütemezése</w:t>
        </w:r>
        <w:r>
          <w:rPr>
            <w:noProof/>
            <w:webHidden/>
          </w:rPr>
          <w:tab/>
        </w:r>
        <w:r>
          <w:rPr>
            <w:noProof/>
            <w:webHidden/>
          </w:rPr>
          <w:fldChar w:fldCharType="begin"/>
        </w:r>
        <w:r>
          <w:rPr>
            <w:noProof/>
            <w:webHidden/>
          </w:rPr>
          <w:instrText xml:space="preserve"> PAGEREF _Toc370974738 \h </w:instrText>
        </w:r>
        <w:r>
          <w:rPr>
            <w:noProof/>
            <w:webHidden/>
          </w:rPr>
        </w:r>
        <w:r>
          <w:rPr>
            <w:noProof/>
            <w:webHidden/>
          </w:rPr>
          <w:fldChar w:fldCharType="separate"/>
        </w:r>
        <w:r>
          <w:rPr>
            <w:noProof/>
            <w:webHidden/>
          </w:rPr>
          <w:t>31</w:t>
        </w:r>
        <w:r>
          <w:rPr>
            <w:noProof/>
            <w:webHidden/>
          </w:rPr>
          <w:fldChar w:fldCharType="end"/>
        </w:r>
      </w:hyperlink>
    </w:p>
    <w:p w:rsidR="00681F54" w:rsidRDefault="00681F54">
      <w:pPr>
        <w:pStyle w:val="TOC2"/>
        <w:rPr>
          <w:rFonts w:ascii="Calibri" w:hAnsi="Calibri"/>
          <w:noProof/>
          <w:sz w:val="22"/>
          <w:szCs w:val="22"/>
        </w:rPr>
      </w:pPr>
      <w:hyperlink w:anchor="_Toc370974739" w:history="1">
        <w:r w:rsidRPr="005E6A5F">
          <w:rPr>
            <w:rStyle w:val="Hyperlink"/>
            <w:rFonts w:ascii="Garamond" w:hAnsi="Garamond"/>
            <w:noProof/>
          </w:rPr>
          <w:t>5.6</w:t>
        </w:r>
        <w:r>
          <w:rPr>
            <w:rFonts w:ascii="Calibri" w:hAnsi="Calibri"/>
            <w:noProof/>
            <w:sz w:val="22"/>
            <w:szCs w:val="22"/>
          </w:rPr>
          <w:tab/>
        </w:r>
        <w:r w:rsidRPr="005E6A5F">
          <w:rPr>
            <w:rStyle w:val="Hyperlink"/>
            <w:rFonts w:ascii="Garamond" w:hAnsi="Garamond"/>
            <w:noProof/>
          </w:rPr>
          <w:t>A dolgozók értékelése az ellenőrzések alapján</w:t>
        </w:r>
        <w:r>
          <w:rPr>
            <w:noProof/>
            <w:webHidden/>
          </w:rPr>
          <w:tab/>
        </w:r>
        <w:r>
          <w:rPr>
            <w:noProof/>
            <w:webHidden/>
          </w:rPr>
          <w:fldChar w:fldCharType="begin"/>
        </w:r>
        <w:r>
          <w:rPr>
            <w:noProof/>
            <w:webHidden/>
          </w:rPr>
          <w:instrText xml:space="preserve"> PAGEREF _Toc370974739 \h </w:instrText>
        </w:r>
        <w:r>
          <w:rPr>
            <w:noProof/>
            <w:webHidden/>
          </w:rPr>
        </w:r>
        <w:r>
          <w:rPr>
            <w:noProof/>
            <w:webHidden/>
          </w:rPr>
          <w:fldChar w:fldCharType="separate"/>
        </w:r>
        <w:r>
          <w:rPr>
            <w:noProof/>
            <w:webHidden/>
          </w:rPr>
          <w:t>32</w:t>
        </w:r>
        <w:r>
          <w:rPr>
            <w:noProof/>
            <w:webHidden/>
          </w:rPr>
          <w:fldChar w:fldCharType="end"/>
        </w:r>
      </w:hyperlink>
    </w:p>
    <w:p w:rsidR="00681F54" w:rsidRDefault="00681F54">
      <w:pPr>
        <w:pStyle w:val="TOC3"/>
        <w:rPr>
          <w:rFonts w:ascii="Calibri" w:hAnsi="Calibri"/>
        </w:rPr>
      </w:pPr>
      <w:hyperlink w:anchor="_Toc370974740" w:history="1">
        <w:r w:rsidRPr="005E6A5F">
          <w:rPr>
            <w:rStyle w:val="Hyperlink"/>
          </w:rPr>
          <w:t>5.6.1</w:t>
        </w:r>
        <w:r>
          <w:rPr>
            <w:rFonts w:ascii="Calibri" w:hAnsi="Calibri"/>
          </w:rPr>
          <w:tab/>
        </w:r>
        <w:r w:rsidRPr="005E6A5F">
          <w:rPr>
            <w:rStyle w:val="Hyperlink"/>
          </w:rPr>
          <w:t>Pedagógusok</w:t>
        </w:r>
        <w:r>
          <w:rPr>
            <w:webHidden/>
          </w:rPr>
          <w:tab/>
        </w:r>
        <w:r>
          <w:rPr>
            <w:webHidden/>
          </w:rPr>
          <w:fldChar w:fldCharType="begin"/>
        </w:r>
        <w:r>
          <w:rPr>
            <w:webHidden/>
          </w:rPr>
          <w:instrText xml:space="preserve"> PAGEREF _Toc370974740 \h </w:instrText>
        </w:r>
        <w:r>
          <w:rPr>
            <w:webHidden/>
          </w:rPr>
        </w:r>
        <w:r>
          <w:rPr>
            <w:webHidden/>
          </w:rPr>
          <w:fldChar w:fldCharType="separate"/>
        </w:r>
        <w:r>
          <w:rPr>
            <w:webHidden/>
          </w:rPr>
          <w:t>32</w:t>
        </w:r>
        <w:r>
          <w:rPr>
            <w:webHidden/>
          </w:rPr>
          <w:fldChar w:fldCharType="end"/>
        </w:r>
      </w:hyperlink>
    </w:p>
    <w:p w:rsidR="00681F54" w:rsidRDefault="00681F54">
      <w:pPr>
        <w:pStyle w:val="TOC3"/>
        <w:rPr>
          <w:rFonts w:ascii="Calibri" w:hAnsi="Calibri"/>
        </w:rPr>
      </w:pPr>
      <w:hyperlink w:anchor="_Toc370974741" w:history="1">
        <w:r w:rsidRPr="005E6A5F">
          <w:rPr>
            <w:rStyle w:val="Hyperlink"/>
          </w:rPr>
          <w:t>5.6.2</w:t>
        </w:r>
        <w:r>
          <w:rPr>
            <w:rFonts w:ascii="Calibri" w:hAnsi="Calibri"/>
          </w:rPr>
          <w:tab/>
        </w:r>
        <w:r w:rsidRPr="005E6A5F">
          <w:rPr>
            <w:rStyle w:val="Hyperlink"/>
          </w:rPr>
          <w:t>Nem pedagógus dolgozók</w:t>
        </w:r>
        <w:r>
          <w:rPr>
            <w:webHidden/>
          </w:rPr>
          <w:tab/>
        </w:r>
        <w:r>
          <w:rPr>
            <w:webHidden/>
          </w:rPr>
          <w:fldChar w:fldCharType="begin"/>
        </w:r>
        <w:r>
          <w:rPr>
            <w:webHidden/>
          </w:rPr>
          <w:instrText xml:space="preserve"> PAGEREF _Toc370974741 \h </w:instrText>
        </w:r>
        <w:r>
          <w:rPr>
            <w:webHidden/>
          </w:rPr>
        </w:r>
        <w:r>
          <w:rPr>
            <w:webHidden/>
          </w:rPr>
          <w:fldChar w:fldCharType="separate"/>
        </w:r>
        <w:r>
          <w:rPr>
            <w:webHidden/>
          </w:rPr>
          <w:t>32</w:t>
        </w:r>
        <w:r>
          <w:rPr>
            <w:webHidden/>
          </w:rPr>
          <w:fldChar w:fldCharType="end"/>
        </w:r>
      </w:hyperlink>
    </w:p>
    <w:p w:rsidR="00681F54" w:rsidRDefault="00681F54">
      <w:pPr>
        <w:pStyle w:val="TOC1"/>
        <w:rPr>
          <w:rFonts w:ascii="Calibri" w:hAnsi="Calibri"/>
          <w:b w:val="0"/>
          <w:sz w:val="22"/>
          <w:szCs w:val="22"/>
        </w:rPr>
      </w:pPr>
      <w:hyperlink w:anchor="_Toc370974742" w:history="1">
        <w:r w:rsidRPr="005E6A5F">
          <w:rPr>
            <w:rStyle w:val="Hyperlink"/>
          </w:rPr>
          <w:t>6.</w:t>
        </w:r>
        <w:r>
          <w:rPr>
            <w:rFonts w:ascii="Calibri" w:hAnsi="Calibri"/>
            <w:b w:val="0"/>
            <w:sz w:val="22"/>
            <w:szCs w:val="22"/>
          </w:rPr>
          <w:tab/>
        </w:r>
        <w:r w:rsidRPr="005E6A5F">
          <w:rPr>
            <w:rStyle w:val="Hyperlink"/>
          </w:rPr>
          <w:t>Az intézmény munkarendje</w:t>
        </w:r>
        <w:r>
          <w:rPr>
            <w:webHidden/>
          </w:rPr>
          <w:tab/>
        </w:r>
        <w:r>
          <w:rPr>
            <w:webHidden/>
          </w:rPr>
          <w:fldChar w:fldCharType="begin"/>
        </w:r>
        <w:r>
          <w:rPr>
            <w:webHidden/>
          </w:rPr>
          <w:instrText xml:space="preserve"> PAGEREF _Toc370974742 \h </w:instrText>
        </w:r>
        <w:r>
          <w:rPr>
            <w:webHidden/>
          </w:rPr>
        </w:r>
        <w:r>
          <w:rPr>
            <w:webHidden/>
          </w:rPr>
          <w:fldChar w:fldCharType="separate"/>
        </w:r>
        <w:r>
          <w:rPr>
            <w:webHidden/>
          </w:rPr>
          <w:t>33</w:t>
        </w:r>
        <w:r>
          <w:rPr>
            <w:webHidden/>
          </w:rPr>
          <w:fldChar w:fldCharType="end"/>
        </w:r>
      </w:hyperlink>
    </w:p>
    <w:p w:rsidR="00681F54" w:rsidRDefault="00681F54">
      <w:pPr>
        <w:pStyle w:val="TOC2"/>
        <w:rPr>
          <w:rFonts w:ascii="Calibri" w:hAnsi="Calibri"/>
          <w:noProof/>
          <w:sz w:val="22"/>
          <w:szCs w:val="22"/>
        </w:rPr>
      </w:pPr>
      <w:hyperlink w:anchor="_Toc370974743" w:history="1">
        <w:r w:rsidRPr="005E6A5F">
          <w:rPr>
            <w:rStyle w:val="Hyperlink"/>
            <w:rFonts w:ascii="Garamond" w:hAnsi="Garamond"/>
            <w:noProof/>
          </w:rPr>
          <w:t>6.1</w:t>
        </w:r>
        <w:r>
          <w:rPr>
            <w:rFonts w:ascii="Calibri" w:hAnsi="Calibri"/>
            <w:noProof/>
            <w:sz w:val="22"/>
            <w:szCs w:val="22"/>
          </w:rPr>
          <w:tab/>
        </w:r>
        <w:r w:rsidRPr="005E6A5F">
          <w:rPr>
            <w:rStyle w:val="Hyperlink"/>
            <w:rFonts w:ascii="Garamond" w:hAnsi="Garamond"/>
            <w:noProof/>
          </w:rPr>
          <w:t>A közalkalmazottak munkarendje</w:t>
        </w:r>
        <w:r>
          <w:rPr>
            <w:noProof/>
            <w:webHidden/>
          </w:rPr>
          <w:tab/>
        </w:r>
        <w:r>
          <w:rPr>
            <w:noProof/>
            <w:webHidden/>
          </w:rPr>
          <w:fldChar w:fldCharType="begin"/>
        </w:r>
        <w:r>
          <w:rPr>
            <w:noProof/>
            <w:webHidden/>
          </w:rPr>
          <w:instrText xml:space="preserve"> PAGEREF _Toc370974743 \h </w:instrText>
        </w:r>
        <w:r>
          <w:rPr>
            <w:noProof/>
            <w:webHidden/>
          </w:rPr>
        </w:r>
        <w:r>
          <w:rPr>
            <w:noProof/>
            <w:webHidden/>
          </w:rPr>
          <w:fldChar w:fldCharType="separate"/>
        </w:r>
        <w:r>
          <w:rPr>
            <w:noProof/>
            <w:webHidden/>
          </w:rPr>
          <w:t>33</w:t>
        </w:r>
        <w:r>
          <w:rPr>
            <w:noProof/>
            <w:webHidden/>
          </w:rPr>
          <w:fldChar w:fldCharType="end"/>
        </w:r>
      </w:hyperlink>
    </w:p>
    <w:p w:rsidR="00681F54" w:rsidRDefault="00681F54">
      <w:pPr>
        <w:pStyle w:val="TOC2"/>
        <w:rPr>
          <w:rFonts w:ascii="Calibri" w:hAnsi="Calibri"/>
          <w:noProof/>
          <w:sz w:val="22"/>
          <w:szCs w:val="22"/>
        </w:rPr>
      </w:pPr>
      <w:hyperlink w:anchor="_Toc370974744" w:history="1">
        <w:r w:rsidRPr="005E6A5F">
          <w:rPr>
            <w:rStyle w:val="Hyperlink"/>
            <w:rFonts w:ascii="Garamond" w:hAnsi="Garamond"/>
            <w:noProof/>
          </w:rPr>
          <w:t>6.2</w:t>
        </w:r>
        <w:r>
          <w:rPr>
            <w:rFonts w:ascii="Calibri" w:hAnsi="Calibri"/>
            <w:noProof/>
            <w:sz w:val="22"/>
            <w:szCs w:val="22"/>
          </w:rPr>
          <w:tab/>
        </w:r>
        <w:r w:rsidRPr="005E6A5F">
          <w:rPr>
            <w:rStyle w:val="Hyperlink"/>
            <w:rFonts w:ascii="Garamond" w:hAnsi="Garamond"/>
            <w:noProof/>
          </w:rPr>
          <w:t>A vezetők munkarendje</w:t>
        </w:r>
        <w:r>
          <w:rPr>
            <w:noProof/>
            <w:webHidden/>
          </w:rPr>
          <w:tab/>
        </w:r>
        <w:r>
          <w:rPr>
            <w:noProof/>
            <w:webHidden/>
          </w:rPr>
          <w:fldChar w:fldCharType="begin"/>
        </w:r>
        <w:r>
          <w:rPr>
            <w:noProof/>
            <w:webHidden/>
          </w:rPr>
          <w:instrText xml:space="preserve"> PAGEREF _Toc370974744 \h </w:instrText>
        </w:r>
        <w:r>
          <w:rPr>
            <w:noProof/>
            <w:webHidden/>
          </w:rPr>
        </w:r>
        <w:r>
          <w:rPr>
            <w:noProof/>
            <w:webHidden/>
          </w:rPr>
          <w:fldChar w:fldCharType="separate"/>
        </w:r>
        <w:r>
          <w:rPr>
            <w:noProof/>
            <w:webHidden/>
          </w:rPr>
          <w:t>33</w:t>
        </w:r>
        <w:r>
          <w:rPr>
            <w:noProof/>
            <w:webHidden/>
          </w:rPr>
          <w:fldChar w:fldCharType="end"/>
        </w:r>
      </w:hyperlink>
    </w:p>
    <w:p w:rsidR="00681F54" w:rsidRDefault="00681F54">
      <w:pPr>
        <w:pStyle w:val="TOC2"/>
        <w:rPr>
          <w:rFonts w:ascii="Calibri" w:hAnsi="Calibri"/>
          <w:noProof/>
          <w:sz w:val="22"/>
          <w:szCs w:val="22"/>
        </w:rPr>
      </w:pPr>
      <w:hyperlink w:anchor="_Toc370974745" w:history="1">
        <w:r w:rsidRPr="005E6A5F">
          <w:rPr>
            <w:rStyle w:val="Hyperlink"/>
            <w:rFonts w:ascii="Garamond" w:hAnsi="Garamond"/>
            <w:noProof/>
          </w:rPr>
          <w:t>6.3</w:t>
        </w:r>
        <w:r>
          <w:rPr>
            <w:rFonts w:ascii="Calibri" w:hAnsi="Calibri"/>
            <w:noProof/>
            <w:sz w:val="22"/>
            <w:szCs w:val="22"/>
          </w:rPr>
          <w:tab/>
        </w:r>
        <w:r w:rsidRPr="005E6A5F">
          <w:rPr>
            <w:rStyle w:val="Hyperlink"/>
            <w:rFonts w:ascii="Garamond" w:hAnsi="Garamond"/>
            <w:noProof/>
          </w:rPr>
          <w:t>Vezetői ügyelet rendje</w:t>
        </w:r>
        <w:r>
          <w:rPr>
            <w:noProof/>
            <w:webHidden/>
          </w:rPr>
          <w:tab/>
        </w:r>
        <w:r>
          <w:rPr>
            <w:noProof/>
            <w:webHidden/>
          </w:rPr>
          <w:fldChar w:fldCharType="begin"/>
        </w:r>
        <w:r>
          <w:rPr>
            <w:noProof/>
            <w:webHidden/>
          </w:rPr>
          <w:instrText xml:space="preserve"> PAGEREF _Toc370974745 \h </w:instrText>
        </w:r>
        <w:r>
          <w:rPr>
            <w:noProof/>
            <w:webHidden/>
          </w:rPr>
        </w:r>
        <w:r>
          <w:rPr>
            <w:noProof/>
            <w:webHidden/>
          </w:rPr>
          <w:fldChar w:fldCharType="separate"/>
        </w:r>
        <w:r>
          <w:rPr>
            <w:noProof/>
            <w:webHidden/>
          </w:rPr>
          <w:t>33</w:t>
        </w:r>
        <w:r>
          <w:rPr>
            <w:noProof/>
            <w:webHidden/>
          </w:rPr>
          <w:fldChar w:fldCharType="end"/>
        </w:r>
      </w:hyperlink>
    </w:p>
    <w:p w:rsidR="00681F54" w:rsidRDefault="00681F54">
      <w:pPr>
        <w:pStyle w:val="TOC2"/>
        <w:rPr>
          <w:rFonts w:ascii="Calibri" w:hAnsi="Calibri"/>
          <w:noProof/>
          <w:sz w:val="22"/>
          <w:szCs w:val="22"/>
        </w:rPr>
      </w:pPr>
      <w:hyperlink w:anchor="_Toc370974746" w:history="1">
        <w:r w:rsidRPr="005E6A5F">
          <w:rPr>
            <w:rStyle w:val="Hyperlink"/>
            <w:rFonts w:ascii="Garamond" w:hAnsi="Garamond"/>
            <w:noProof/>
          </w:rPr>
          <w:t>6.4</w:t>
        </w:r>
        <w:r>
          <w:rPr>
            <w:rFonts w:ascii="Calibri" w:hAnsi="Calibri"/>
            <w:noProof/>
            <w:sz w:val="22"/>
            <w:szCs w:val="22"/>
          </w:rPr>
          <w:tab/>
        </w:r>
        <w:r w:rsidRPr="005E6A5F">
          <w:rPr>
            <w:rStyle w:val="Hyperlink"/>
            <w:rFonts w:ascii="Garamond" w:hAnsi="Garamond"/>
            <w:noProof/>
          </w:rPr>
          <w:t>A közalkalmazottak munkarendje a székhely, illetve a tagintézményekben</w:t>
        </w:r>
        <w:r>
          <w:rPr>
            <w:noProof/>
            <w:webHidden/>
          </w:rPr>
          <w:tab/>
        </w:r>
        <w:r>
          <w:rPr>
            <w:noProof/>
            <w:webHidden/>
          </w:rPr>
          <w:fldChar w:fldCharType="begin"/>
        </w:r>
        <w:r>
          <w:rPr>
            <w:noProof/>
            <w:webHidden/>
          </w:rPr>
          <w:instrText xml:space="preserve"> PAGEREF _Toc370974746 \h </w:instrText>
        </w:r>
        <w:r>
          <w:rPr>
            <w:noProof/>
            <w:webHidden/>
          </w:rPr>
        </w:r>
        <w:r>
          <w:rPr>
            <w:noProof/>
            <w:webHidden/>
          </w:rPr>
          <w:fldChar w:fldCharType="separate"/>
        </w:r>
        <w:r>
          <w:rPr>
            <w:noProof/>
            <w:webHidden/>
          </w:rPr>
          <w:t>33</w:t>
        </w:r>
        <w:r>
          <w:rPr>
            <w:noProof/>
            <w:webHidden/>
          </w:rPr>
          <w:fldChar w:fldCharType="end"/>
        </w:r>
      </w:hyperlink>
    </w:p>
    <w:p w:rsidR="00681F54" w:rsidRDefault="00681F54">
      <w:pPr>
        <w:pStyle w:val="TOC2"/>
        <w:rPr>
          <w:rFonts w:ascii="Calibri" w:hAnsi="Calibri"/>
          <w:noProof/>
          <w:sz w:val="22"/>
          <w:szCs w:val="22"/>
        </w:rPr>
      </w:pPr>
      <w:hyperlink w:anchor="_Toc370974747" w:history="1">
        <w:r w:rsidRPr="005E6A5F">
          <w:rPr>
            <w:rStyle w:val="Hyperlink"/>
            <w:rFonts w:ascii="Garamond" w:hAnsi="Garamond"/>
            <w:noProof/>
          </w:rPr>
          <w:t>6.5</w:t>
        </w:r>
        <w:r>
          <w:rPr>
            <w:rFonts w:ascii="Calibri" w:hAnsi="Calibri"/>
            <w:noProof/>
            <w:sz w:val="22"/>
            <w:szCs w:val="22"/>
          </w:rPr>
          <w:tab/>
        </w:r>
        <w:r w:rsidRPr="005E6A5F">
          <w:rPr>
            <w:rStyle w:val="Hyperlink"/>
            <w:rFonts w:ascii="Garamond" w:hAnsi="Garamond"/>
            <w:noProof/>
          </w:rPr>
          <w:t>A pedagógusok munkarendje</w:t>
        </w:r>
        <w:r>
          <w:rPr>
            <w:noProof/>
            <w:webHidden/>
          </w:rPr>
          <w:tab/>
        </w:r>
        <w:r>
          <w:rPr>
            <w:noProof/>
            <w:webHidden/>
          </w:rPr>
          <w:fldChar w:fldCharType="begin"/>
        </w:r>
        <w:r>
          <w:rPr>
            <w:noProof/>
            <w:webHidden/>
          </w:rPr>
          <w:instrText xml:space="preserve"> PAGEREF _Toc370974747 \h </w:instrText>
        </w:r>
        <w:r>
          <w:rPr>
            <w:noProof/>
            <w:webHidden/>
          </w:rPr>
        </w:r>
        <w:r>
          <w:rPr>
            <w:noProof/>
            <w:webHidden/>
          </w:rPr>
          <w:fldChar w:fldCharType="separate"/>
        </w:r>
        <w:r>
          <w:rPr>
            <w:noProof/>
            <w:webHidden/>
          </w:rPr>
          <w:t>34</w:t>
        </w:r>
        <w:r>
          <w:rPr>
            <w:noProof/>
            <w:webHidden/>
          </w:rPr>
          <w:fldChar w:fldCharType="end"/>
        </w:r>
      </w:hyperlink>
    </w:p>
    <w:p w:rsidR="00681F54" w:rsidRDefault="00681F54">
      <w:pPr>
        <w:pStyle w:val="TOC2"/>
        <w:rPr>
          <w:rFonts w:ascii="Calibri" w:hAnsi="Calibri"/>
          <w:noProof/>
          <w:sz w:val="22"/>
          <w:szCs w:val="22"/>
        </w:rPr>
      </w:pPr>
      <w:hyperlink w:anchor="_Toc370974748" w:history="1">
        <w:r w:rsidRPr="005E6A5F">
          <w:rPr>
            <w:rStyle w:val="Hyperlink"/>
            <w:rFonts w:ascii="Garamond" w:hAnsi="Garamond"/>
            <w:noProof/>
          </w:rPr>
          <w:t>6.6</w:t>
        </w:r>
        <w:r>
          <w:rPr>
            <w:rFonts w:ascii="Calibri" w:hAnsi="Calibri"/>
            <w:noProof/>
            <w:sz w:val="22"/>
            <w:szCs w:val="22"/>
          </w:rPr>
          <w:tab/>
        </w:r>
        <w:r w:rsidRPr="005E6A5F">
          <w:rPr>
            <w:rStyle w:val="Hyperlink"/>
            <w:rFonts w:ascii="Garamond" w:hAnsi="Garamond"/>
            <w:noProof/>
          </w:rPr>
          <w:t>A pedagógus ügyelet rendszere</w:t>
        </w:r>
        <w:r>
          <w:rPr>
            <w:noProof/>
            <w:webHidden/>
          </w:rPr>
          <w:tab/>
        </w:r>
        <w:r>
          <w:rPr>
            <w:noProof/>
            <w:webHidden/>
          </w:rPr>
          <w:fldChar w:fldCharType="begin"/>
        </w:r>
        <w:r>
          <w:rPr>
            <w:noProof/>
            <w:webHidden/>
          </w:rPr>
          <w:instrText xml:space="preserve"> PAGEREF _Toc370974748 \h </w:instrText>
        </w:r>
        <w:r>
          <w:rPr>
            <w:noProof/>
            <w:webHidden/>
          </w:rPr>
        </w:r>
        <w:r>
          <w:rPr>
            <w:noProof/>
            <w:webHidden/>
          </w:rPr>
          <w:fldChar w:fldCharType="separate"/>
        </w:r>
        <w:r>
          <w:rPr>
            <w:noProof/>
            <w:webHidden/>
          </w:rPr>
          <w:t>34</w:t>
        </w:r>
        <w:r>
          <w:rPr>
            <w:noProof/>
            <w:webHidden/>
          </w:rPr>
          <w:fldChar w:fldCharType="end"/>
        </w:r>
      </w:hyperlink>
    </w:p>
    <w:p w:rsidR="00681F54" w:rsidRDefault="00681F54">
      <w:pPr>
        <w:pStyle w:val="TOC2"/>
        <w:rPr>
          <w:rFonts w:ascii="Calibri" w:hAnsi="Calibri"/>
          <w:noProof/>
          <w:sz w:val="22"/>
          <w:szCs w:val="22"/>
        </w:rPr>
      </w:pPr>
      <w:hyperlink w:anchor="_Toc370974749" w:history="1">
        <w:r w:rsidRPr="005E6A5F">
          <w:rPr>
            <w:rStyle w:val="Hyperlink"/>
            <w:rFonts w:ascii="Garamond" w:hAnsi="Garamond"/>
            <w:noProof/>
          </w:rPr>
          <w:t>6.7</w:t>
        </w:r>
        <w:r>
          <w:rPr>
            <w:rFonts w:ascii="Calibri" w:hAnsi="Calibri"/>
            <w:noProof/>
            <w:sz w:val="22"/>
            <w:szCs w:val="22"/>
          </w:rPr>
          <w:tab/>
        </w:r>
        <w:r w:rsidRPr="005E6A5F">
          <w:rPr>
            <w:rStyle w:val="Hyperlink"/>
            <w:rFonts w:ascii="Garamond" w:hAnsi="Garamond"/>
            <w:noProof/>
          </w:rPr>
          <w:t>Kollégium - székhely Tata, telephely Kömlőd</w:t>
        </w:r>
        <w:r>
          <w:rPr>
            <w:noProof/>
            <w:webHidden/>
          </w:rPr>
          <w:tab/>
        </w:r>
        <w:r>
          <w:rPr>
            <w:noProof/>
            <w:webHidden/>
          </w:rPr>
          <w:fldChar w:fldCharType="begin"/>
        </w:r>
        <w:r>
          <w:rPr>
            <w:noProof/>
            <w:webHidden/>
          </w:rPr>
          <w:instrText xml:space="preserve"> PAGEREF _Toc370974749 \h </w:instrText>
        </w:r>
        <w:r>
          <w:rPr>
            <w:noProof/>
            <w:webHidden/>
          </w:rPr>
        </w:r>
        <w:r>
          <w:rPr>
            <w:noProof/>
            <w:webHidden/>
          </w:rPr>
          <w:fldChar w:fldCharType="separate"/>
        </w:r>
        <w:r>
          <w:rPr>
            <w:noProof/>
            <w:webHidden/>
          </w:rPr>
          <w:t>34</w:t>
        </w:r>
        <w:r>
          <w:rPr>
            <w:noProof/>
            <w:webHidden/>
          </w:rPr>
          <w:fldChar w:fldCharType="end"/>
        </w:r>
      </w:hyperlink>
    </w:p>
    <w:p w:rsidR="00681F54" w:rsidRDefault="00681F54">
      <w:pPr>
        <w:pStyle w:val="TOC2"/>
        <w:rPr>
          <w:rFonts w:ascii="Calibri" w:hAnsi="Calibri"/>
          <w:noProof/>
          <w:sz w:val="22"/>
          <w:szCs w:val="22"/>
        </w:rPr>
      </w:pPr>
      <w:hyperlink w:anchor="_Toc370974750" w:history="1">
        <w:r w:rsidRPr="005E6A5F">
          <w:rPr>
            <w:rStyle w:val="Hyperlink"/>
            <w:rFonts w:ascii="Garamond" w:hAnsi="Garamond"/>
            <w:noProof/>
          </w:rPr>
          <w:t>6.8</w:t>
        </w:r>
        <w:r>
          <w:rPr>
            <w:rFonts w:ascii="Calibri" w:hAnsi="Calibri"/>
            <w:noProof/>
            <w:sz w:val="22"/>
            <w:szCs w:val="22"/>
          </w:rPr>
          <w:tab/>
        </w:r>
        <w:r w:rsidRPr="005E6A5F">
          <w:rPr>
            <w:rStyle w:val="Hyperlink"/>
            <w:rFonts w:ascii="Garamond" w:hAnsi="Garamond"/>
            <w:noProof/>
          </w:rPr>
          <w:t>Gyermekotthon - székhely Tata, telephely Kömlőd</w:t>
        </w:r>
        <w:r>
          <w:rPr>
            <w:noProof/>
            <w:webHidden/>
          </w:rPr>
          <w:tab/>
        </w:r>
        <w:r>
          <w:rPr>
            <w:noProof/>
            <w:webHidden/>
          </w:rPr>
          <w:fldChar w:fldCharType="begin"/>
        </w:r>
        <w:r>
          <w:rPr>
            <w:noProof/>
            <w:webHidden/>
          </w:rPr>
          <w:instrText xml:space="preserve"> PAGEREF _Toc370974750 \h </w:instrText>
        </w:r>
        <w:r>
          <w:rPr>
            <w:noProof/>
            <w:webHidden/>
          </w:rPr>
        </w:r>
        <w:r>
          <w:rPr>
            <w:noProof/>
            <w:webHidden/>
          </w:rPr>
          <w:fldChar w:fldCharType="separate"/>
        </w:r>
        <w:r>
          <w:rPr>
            <w:noProof/>
            <w:webHidden/>
          </w:rPr>
          <w:t>35</w:t>
        </w:r>
        <w:r>
          <w:rPr>
            <w:noProof/>
            <w:webHidden/>
          </w:rPr>
          <w:fldChar w:fldCharType="end"/>
        </w:r>
      </w:hyperlink>
    </w:p>
    <w:p w:rsidR="00681F54" w:rsidRDefault="00681F54">
      <w:pPr>
        <w:pStyle w:val="TOC2"/>
        <w:rPr>
          <w:rFonts w:ascii="Calibri" w:hAnsi="Calibri"/>
          <w:noProof/>
          <w:sz w:val="22"/>
          <w:szCs w:val="22"/>
        </w:rPr>
      </w:pPr>
      <w:hyperlink w:anchor="_Toc370974751" w:history="1">
        <w:r w:rsidRPr="005E6A5F">
          <w:rPr>
            <w:rStyle w:val="Hyperlink"/>
            <w:rFonts w:ascii="Garamond" w:hAnsi="Garamond"/>
            <w:noProof/>
          </w:rPr>
          <w:t>6.9</w:t>
        </w:r>
        <w:r>
          <w:rPr>
            <w:rFonts w:ascii="Calibri" w:hAnsi="Calibri"/>
            <w:noProof/>
            <w:sz w:val="22"/>
            <w:szCs w:val="22"/>
          </w:rPr>
          <w:tab/>
        </w:r>
        <w:r w:rsidRPr="005E6A5F">
          <w:rPr>
            <w:rStyle w:val="Hyperlink"/>
            <w:rFonts w:ascii="Garamond" w:hAnsi="Garamond"/>
            <w:noProof/>
          </w:rPr>
          <w:t>A dolgozók megbízásának, kijelölésének elvei</w:t>
        </w:r>
        <w:r>
          <w:rPr>
            <w:noProof/>
            <w:webHidden/>
          </w:rPr>
          <w:tab/>
        </w:r>
        <w:r>
          <w:rPr>
            <w:noProof/>
            <w:webHidden/>
          </w:rPr>
          <w:fldChar w:fldCharType="begin"/>
        </w:r>
        <w:r>
          <w:rPr>
            <w:noProof/>
            <w:webHidden/>
          </w:rPr>
          <w:instrText xml:space="preserve"> PAGEREF _Toc370974751 \h </w:instrText>
        </w:r>
        <w:r>
          <w:rPr>
            <w:noProof/>
            <w:webHidden/>
          </w:rPr>
        </w:r>
        <w:r>
          <w:rPr>
            <w:noProof/>
            <w:webHidden/>
          </w:rPr>
          <w:fldChar w:fldCharType="separate"/>
        </w:r>
        <w:r>
          <w:rPr>
            <w:noProof/>
            <w:webHidden/>
          </w:rPr>
          <w:t>35</w:t>
        </w:r>
        <w:r>
          <w:rPr>
            <w:noProof/>
            <w:webHidden/>
          </w:rPr>
          <w:fldChar w:fldCharType="end"/>
        </w:r>
      </w:hyperlink>
    </w:p>
    <w:p w:rsidR="00681F54" w:rsidRDefault="00681F54">
      <w:pPr>
        <w:pStyle w:val="TOC2"/>
        <w:rPr>
          <w:rFonts w:ascii="Calibri" w:hAnsi="Calibri"/>
          <w:noProof/>
          <w:sz w:val="22"/>
          <w:szCs w:val="22"/>
        </w:rPr>
      </w:pPr>
      <w:hyperlink w:anchor="_Toc370974752" w:history="1">
        <w:r w:rsidRPr="005E6A5F">
          <w:rPr>
            <w:rStyle w:val="Hyperlink"/>
            <w:rFonts w:ascii="Garamond" w:hAnsi="Garamond"/>
            <w:noProof/>
          </w:rPr>
          <w:t>6.10</w:t>
        </w:r>
        <w:r>
          <w:rPr>
            <w:rFonts w:ascii="Calibri" w:hAnsi="Calibri"/>
            <w:noProof/>
            <w:sz w:val="22"/>
            <w:szCs w:val="22"/>
          </w:rPr>
          <w:tab/>
        </w:r>
        <w:r w:rsidRPr="005E6A5F">
          <w:rPr>
            <w:rStyle w:val="Hyperlink"/>
            <w:rFonts w:ascii="Garamond" w:hAnsi="Garamond"/>
            <w:noProof/>
          </w:rPr>
          <w:t>A megbízott dolgozók beszámolása végzett tevékenységükről</w:t>
        </w:r>
        <w:r>
          <w:rPr>
            <w:noProof/>
            <w:webHidden/>
          </w:rPr>
          <w:tab/>
        </w:r>
        <w:r>
          <w:rPr>
            <w:noProof/>
            <w:webHidden/>
          </w:rPr>
          <w:fldChar w:fldCharType="begin"/>
        </w:r>
        <w:r>
          <w:rPr>
            <w:noProof/>
            <w:webHidden/>
          </w:rPr>
          <w:instrText xml:space="preserve"> PAGEREF _Toc370974752 \h </w:instrText>
        </w:r>
        <w:r>
          <w:rPr>
            <w:noProof/>
            <w:webHidden/>
          </w:rPr>
        </w:r>
        <w:r>
          <w:rPr>
            <w:noProof/>
            <w:webHidden/>
          </w:rPr>
          <w:fldChar w:fldCharType="separate"/>
        </w:r>
        <w:r>
          <w:rPr>
            <w:noProof/>
            <w:webHidden/>
          </w:rPr>
          <w:t>35</w:t>
        </w:r>
        <w:r>
          <w:rPr>
            <w:noProof/>
            <w:webHidden/>
          </w:rPr>
          <w:fldChar w:fldCharType="end"/>
        </w:r>
      </w:hyperlink>
    </w:p>
    <w:p w:rsidR="00681F54" w:rsidRDefault="00681F54">
      <w:pPr>
        <w:pStyle w:val="TOC2"/>
        <w:rPr>
          <w:rFonts w:ascii="Calibri" w:hAnsi="Calibri"/>
          <w:noProof/>
          <w:sz w:val="22"/>
          <w:szCs w:val="22"/>
        </w:rPr>
      </w:pPr>
      <w:hyperlink w:anchor="_Toc370974753" w:history="1">
        <w:r w:rsidRPr="005E6A5F">
          <w:rPr>
            <w:rStyle w:val="Hyperlink"/>
            <w:rFonts w:ascii="Garamond" w:hAnsi="Garamond"/>
            <w:noProof/>
          </w:rPr>
          <w:t>6.11</w:t>
        </w:r>
        <w:r>
          <w:rPr>
            <w:rFonts w:ascii="Calibri" w:hAnsi="Calibri"/>
            <w:noProof/>
            <w:sz w:val="22"/>
            <w:szCs w:val="22"/>
          </w:rPr>
          <w:tab/>
        </w:r>
        <w:r w:rsidRPr="005E6A5F">
          <w:rPr>
            <w:rStyle w:val="Hyperlink"/>
            <w:rFonts w:ascii="Garamond" w:hAnsi="Garamond"/>
            <w:noProof/>
          </w:rPr>
          <w:t>Az ügyeleti megbízás</w:t>
        </w:r>
        <w:r>
          <w:rPr>
            <w:noProof/>
            <w:webHidden/>
          </w:rPr>
          <w:tab/>
        </w:r>
        <w:r>
          <w:rPr>
            <w:noProof/>
            <w:webHidden/>
          </w:rPr>
          <w:fldChar w:fldCharType="begin"/>
        </w:r>
        <w:r>
          <w:rPr>
            <w:noProof/>
            <w:webHidden/>
          </w:rPr>
          <w:instrText xml:space="preserve"> PAGEREF _Toc370974753 \h </w:instrText>
        </w:r>
        <w:r>
          <w:rPr>
            <w:noProof/>
            <w:webHidden/>
          </w:rPr>
        </w:r>
        <w:r>
          <w:rPr>
            <w:noProof/>
            <w:webHidden/>
          </w:rPr>
          <w:fldChar w:fldCharType="separate"/>
        </w:r>
        <w:r>
          <w:rPr>
            <w:noProof/>
            <w:webHidden/>
          </w:rPr>
          <w:t>35</w:t>
        </w:r>
        <w:r>
          <w:rPr>
            <w:noProof/>
            <w:webHidden/>
          </w:rPr>
          <w:fldChar w:fldCharType="end"/>
        </w:r>
      </w:hyperlink>
    </w:p>
    <w:p w:rsidR="00681F54" w:rsidRDefault="00681F54">
      <w:pPr>
        <w:pStyle w:val="TOC2"/>
        <w:rPr>
          <w:rFonts w:ascii="Calibri" w:hAnsi="Calibri"/>
          <w:noProof/>
          <w:sz w:val="22"/>
          <w:szCs w:val="22"/>
        </w:rPr>
      </w:pPr>
      <w:hyperlink w:anchor="_Toc370974754" w:history="1">
        <w:r w:rsidRPr="005E6A5F">
          <w:rPr>
            <w:rStyle w:val="Hyperlink"/>
            <w:rFonts w:ascii="Garamond" w:hAnsi="Garamond"/>
            <w:noProof/>
          </w:rPr>
          <w:t>6.12</w:t>
        </w:r>
        <w:r>
          <w:rPr>
            <w:rFonts w:ascii="Calibri" w:hAnsi="Calibri"/>
            <w:noProof/>
            <w:sz w:val="22"/>
            <w:szCs w:val="22"/>
          </w:rPr>
          <w:tab/>
        </w:r>
        <w:r w:rsidRPr="005E6A5F">
          <w:rPr>
            <w:rStyle w:val="Hyperlink"/>
            <w:rFonts w:ascii="Garamond" w:hAnsi="Garamond"/>
            <w:noProof/>
          </w:rPr>
          <w:t>Szabadság kiadásának elvei, rendje</w:t>
        </w:r>
        <w:r>
          <w:rPr>
            <w:noProof/>
            <w:webHidden/>
          </w:rPr>
          <w:tab/>
        </w:r>
        <w:r>
          <w:rPr>
            <w:noProof/>
            <w:webHidden/>
          </w:rPr>
          <w:fldChar w:fldCharType="begin"/>
        </w:r>
        <w:r>
          <w:rPr>
            <w:noProof/>
            <w:webHidden/>
          </w:rPr>
          <w:instrText xml:space="preserve"> PAGEREF _Toc370974754 \h </w:instrText>
        </w:r>
        <w:r>
          <w:rPr>
            <w:noProof/>
            <w:webHidden/>
          </w:rPr>
        </w:r>
        <w:r>
          <w:rPr>
            <w:noProof/>
            <w:webHidden/>
          </w:rPr>
          <w:fldChar w:fldCharType="separate"/>
        </w:r>
        <w:r>
          <w:rPr>
            <w:noProof/>
            <w:webHidden/>
          </w:rPr>
          <w:t>36</w:t>
        </w:r>
        <w:r>
          <w:rPr>
            <w:noProof/>
            <w:webHidden/>
          </w:rPr>
          <w:fldChar w:fldCharType="end"/>
        </w:r>
      </w:hyperlink>
    </w:p>
    <w:p w:rsidR="00681F54" w:rsidRDefault="00681F54">
      <w:pPr>
        <w:pStyle w:val="TOC2"/>
        <w:rPr>
          <w:rFonts w:ascii="Calibri" w:hAnsi="Calibri"/>
          <w:noProof/>
          <w:sz w:val="22"/>
          <w:szCs w:val="22"/>
        </w:rPr>
      </w:pPr>
      <w:hyperlink w:anchor="_Toc370974755" w:history="1">
        <w:r w:rsidRPr="005E6A5F">
          <w:rPr>
            <w:rStyle w:val="Hyperlink"/>
            <w:rFonts w:ascii="Garamond" w:hAnsi="Garamond"/>
            <w:noProof/>
          </w:rPr>
          <w:t>6.13</w:t>
        </w:r>
        <w:r>
          <w:rPr>
            <w:rFonts w:ascii="Calibri" w:hAnsi="Calibri"/>
            <w:noProof/>
            <w:sz w:val="22"/>
            <w:szCs w:val="22"/>
          </w:rPr>
          <w:tab/>
        </w:r>
        <w:r w:rsidRPr="005E6A5F">
          <w:rPr>
            <w:rStyle w:val="Hyperlink"/>
            <w:rFonts w:ascii="Garamond" w:hAnsi="Garamond"/>
            <w:noProof/>
          </w:rPr>
          <w:t>Intézményi juttatások a dolgozóknak</w:t>
        </w:r>
        <w:r>
          <w:rPr>
            <w:noProof/>
            <w:webHidden/>
          </w:rPr>
          <w:tab/>
        </w:r>
        <w:r>
          <w:rPr>
            <w:noProof/>
            <w:webHidden/>
          </w:rPr>
          <w:fldChar w:fldCharType="begin"/>
        </w:r>
        <w:r>
          <w:rPr>
            <w:noProof/>
            <w:webHidden/>
          </w:rPr>
          <w:instrText xml:space="preserve"> PAGEREF _Toc370974755 \h </w:instrText>
        </w:r>
        <w:r>
          <w:rPr>
            <w:noProof/>
            <w:webHidden/>
          </w:rPr>
        </w:r>
        <w:r>
          <w:rPr>
            <w:noProof/>
            <w:webHidden/>
          </w:rPr>
          <w:fldChar w:fldCharType="separate"/>
        </w:r>
        <w:r>
          <w:rPr>
            <w:noProof/>
            <w:webHidden/>
          </w:rPr>
          <w:t>36</w:t>
        </w:r>
        <w:r>
          <w:rPr>
            <w:noProof/>
            <w:webHidden/>
          </w:rPr>
          <w:fldChar w:fldCharType="end"/>
        </w:r>
      </w:hyperlink>
    </w:p>
    <w:p w:rsidR="00681F54" w:rsidRDefault="00681F54">
      <w:pPr>
        <w:pStyle w:val="TOC3"/>
        <w:rPr>
          <w:rFonts w:ascii="Calibri" w:hAnsi="Calibri"/>
        </w:rPr>
      </w:pPr>
      <w:hyperlink w:anchor="_Toc370974756" w:history="1">
        <w:r w:rsidRPr="005E6A5F">
          <w:rPr>
            <w:rStyle w:val="Hyperlink"/>
          </w:rPr>
          <w:t>6.13.1</w:t>
        </w:r>
        <w:r>
          <w:rPr>
            <w:rFonts w:ascii="Calibri" w:hAnsi="Calibri"/>
          </w:rPr>
          <w:tab/>
        </w:r>
        <w:r w:rsidRPr="005E6A5F">
          <w:rPr>
            <w:rStyle w:val="Hyperlink"/>
          </w:rPr>
          <w:t>A kiemelt munkavégzésért járó kereset-kiegészítés szempontjai</w:t>
        </w:r>
        <w:r>
          <w:rPr>
            <w:webHidden/>
          </w:rPr>
          <w:tab/>
        </w:r>
        <w:r>
          <w:rPr>
            <w:webHidden/>
          </w:rPr>
          <w:fldChar w:fldCharType="begin"/>
        </w:r>
        <w:r>
          <w:rPr>
            <w:webHidden/>
          </w:rPr>
          <w:instrText xml:space="preserve"> PAGEREF _Toc370974756 \h </w:instrText>
        </w:r>
        <w:r>
          <w:rPr>
            <w:webHidden/>
          </w:rPr>
        </w:r>
        <w:r>
          <w:rPr>
            <w:webHidden/>
          </w:rPr>
          <w:fldChar w:fldCharType="separate"/>
        </w:r>
        <w:r>
          <w:rPr>
            <w:webHidden/>
          </w:rPr>
          <w:t>36</w:t>
        </w:r>
        <w:r>
          <w:rPr>
            <w:webHidden/>
          </w:rPr>
          <w:fldChar w:fldCharType="end"/>
        </w:r>
      </w:hyperlink>
    </w:p>
    <w:p w:rsidR="00681F54" w:rsidRDefault="00681F54">
      <w:pPr>
        <w:pStyle w:val="TOC3"/>
        <w:rPr>
          <w:rFonts w:ascii="Calibri" w:hAnsi="Calibri"/>
        </w:rPr>
      </w:pPr>
      <w:hyperlink w:anchor="_Toc370974757" w:history="1">
        <w:r w:rsidRPr="005E6A5F">
          <w:rPr>
            <w:rStyle w:val="Hyperlink"/>
          </w:rPr>
          <w:t>6.13.2</w:t>
        </w:r>
        <w:r>
          <w:rPr>
            <w:rFonts w:ascii="Calibri" w:hAnsi="Calibri"/>
          </w:rPr>
          <w:tab/>
        </w:r>
        <w:r w:rsidRPr="005E6A5F">
          <w:rPr>
            <w:rStyle w:val="Hyperlink"/>
          </w:rPr>
          <w:t>Teljesítménypótlék alkalmazása</w:t>
        </w:r>
        <w:r>
          <w:rPr>
            <w:webHidden/>
          </w:rPr>
          <w:tab/>
        </w:r>
        <w:r>
          <w:rPr>
            <w:webHidden/>
          </w:rPr>
          <w:fldChar w:fldCharType="begin"/>
        </w:r>
        <w:r>
          <w:rPr>
            <w:webHidden/>
          </w:rPr>
          <w:instrText xml:space="preserve"> PAGEREF _Toc370974757 \h </w:instrText>
        </w:r>
        <w:r>
          <w:rPr>
            <w:webHidden/>
          </w:rPr>
        </w:r>
        <w:r>
          <w:rPr>
            <w:webHidden/>
          </w:rPr>
          <w:fldChar w:fldCharType="separate"/>
        </w:r>
        <w:r>
          <w:rPr>
            <w:webHidden/>
          </w:rPr>
          <w:t>38</w:t>
        </w:r>
        <w:r>
          <w:rPr>
            <w:webHidden/>
          </w:rPr>
          <w:fldChar w:fldCharType="end"/>
        </w:r>
      </w:hyperlink>
    </w:p>
    <w:p w:rsidR="00681F54" w:rsidRDefault="00681F54">
      <w:pPr>
        <w:pStyle w:val="TOC2"/>
        <w:rPr>
          <w:rFonts w:ascii="Calibri" w:hAnsi="Calibri"/>
          <w:noProof/>
          <w:sz w:val="22"/>
          <w:szCs w:val="22"/>
        </w:rPr>
      </w:pPr>
      <w:hyperlink w:anchor="_Toc370974758" w:history="1">
        <w:r w:rsidRPr="005E6A5F">
          <w:rPr>
            <w:rStyle w:val="Hyperlink"/>
            <w:rFonts w:ascii="Garamond" w:hAnsi="Garamond"/>
            <w:noProof/>
          </w:rPr>
          <w:t>6.14</w:t>
        </w:r>
        <w:r>
          <w:rPr>
            <w:rFonts w:ascii="Calibri" w:hAnsi="Calibri"/>
            <w:noProof/>
            <w:sz w:val="22"/>
            <w:szCs w:val="22"/>
          </w:rPr>
          <w:tab/>
        </w:r>
        <w:r w:rsidRPr="005E6A5F">
          <w:rPr>
            <w:rStyle w:val="Hyperlink"/>
            <w:rFonts w:ascii="Garamond" w:hAnsi="Garamond"/>
            <w:noProof/>
          </w:rPr>
          <w:t>Munkaköri leírás-minták</w:t>
        </w:r>
        <w:r>
          <w:rPr>
            <w:noProof/>
            <w:webHidden/>
          </w:rPr>
          <w:tab/>
        </w:r>
        <w:r>
          <w:rPr>
            <w:noProof/>
            <w:webHidden/>
          </w:rPr>
          <w:fldChar w:fldCharType="begin"/>
        </w:r>
        <w:r>
          <w:rPr>
            <w:noProof/>
            <w:webHidden/>
          </w:rPr>
          <w:instrText xml:space="preserve"> PAGEREF _Toc370974758 \h </w:instrText>
        </w:r>
        <w:r>
          <w:rPr>
            <w:noProof/>
            <w:webHidden/>
          </w:rPr>
        </w:r>
        <w:r>
          <w:rPr>
            <w:noProof/>
            <w:webHidden/>
          </w:rPr>
          <w:fldChar w:fldCharType="separate"/>
        </w:r>
        <w:r>
          <w:rPr>
            <w:noProof/>
            <w:webHidden/>
          </w:rPr>
          <w:t>38</w:t>
        </w:r>
        <w:r>
          <w:rPr>
            <w:noProof/>
            <w:webHidden/>
          </w:rPr>
          <w:fldChar w:fldCharType="end"/>
        </w:r>
      </w:hyperlink>
    </w:p>
    <w:p w:rsidR="00681F54" w:rsidRDefault="00681F54">
      <w:pPr>
        <w:pStyle w:val="TOC1"/>
        <w:rPr>
          <w:rFonts w:ascii="Calibri" w:hAnsi="Calibri"/>
          <w:b w:val="0"/>
          <w:sz w:val="22"/>
          <w:szCs w:val="22"/>
        </w:rPr>
      </w:pPr>
      <w:hyperlink w:anchor="_Toc370974759" w:history="1">
        <w:r w:rsidRPr="005E6A5F">
          <w:rPr>
            <w:rStyle w:val="Hyperlink"/>
          </w:rPr>
          <w:t>7.</w:t>
        </w:r>
        <w:r>
          <w:rPr>
            <w:rFonts w:ascii="Calibri" w:hAnsi="Calibri"/>
            <w:b w:val="0"/>
            <w:sz w:val="22"/>
            <w:szCs w:val="22"/>
          </w:rPr>
          <w:tab/>
        </w:r>
        <w:r w:rsidRPr="005E6A5F">
          <w:rPr>
            <w:rStyle w:val="Hyperlink"/>
          </w:rPr>
          <w:t>Az intézmény működési rendje</w:t>
        </w:r>
        <w:r>
          <w:rPr>
            <w:webHidden/>
          </w:rPr>
          <w:tab/>
        </w:r>
        <w:r>
          <w:rPr>
            <w:webHidden/>
          </w:rPr>
          <w:fldChar w:fldCharType="begin"/>
        </w:r>
        <w:r>
          <w:rPr>
            <w:webHidden/>
          </w:rPr>
          <w:instrText xml:space="preserve"> PAGEREF _Toc370974759 \h </w:instrText>
        </w:r>
        <w:r>
          <w:rPr>
            <w:webHidden/>
          </w:rPr>
        </w:r>
        <w:r>
          <w:rPr>
            <w:webHidden/>
          </w:rPr>
          <w:fldChar w:fldCharType="separate"/>
        </w:r>
        <w:r>
          <w:rPr>
            <w:webHidden/>
          </w:rPr>
          <w:t>39</w:t>
        </w:r>
        <w:r>
          <w:rPr>
            <w:webHidden/>
          </w:rPr>
          <w:fldChar w:fldCharType="end"/>
        </w:r>
      </w:hyperlink>
    </w:p>
    <w:p w:rsidR="00681F54" w:rsidRDefault="00681F54">
      <w:pPr>
        <w:pStyle w:val="TOC2"/>
        <w:rPr>
          <w:rFonts w:ascii="Calibri" w:hAnsi="Calibri"/>
          <w:noProof/>
          <w:sz w:val="22"/>
          <w:szCs w:val="22"/>
        </w:rPr>
      </w:pPr>
      <w:hyperlink w:anchor="_Toc370974760" w:history="1">
        <w:r w:rsidRPr="005E6A5F">
          <w:rPr>
            <w:rStyle w:val="Hyperlink"/>
            <w:rFonts w:ascii="Garamond" w:hAnsi="Garamond"/>
            <w:noProof/>
          </w:rPr>
          <w:t>7.1</w:t>
        </w:r>
        <w:r>
          <w:rPr>
            <w:rFonts w:ascii="Calibri" w:hAnsi="Calibri"/>
            <w:noProof/>
            <w:sz w:val="22"/>
            <w:szCs w:val="22"/>
          </w:rPr>
          <w:tab/>
        </w:r>
        <w:r w:rsidRPr="005E6A5F">
          <w:rPr>
            <w:rStyle w:val="Hyperlink"/>
            <w:rFonts w:ascii="Garamond" w:hAnsi="Garamond"/>
            <w:noProof/>
          </w:rPr>
          <w:t>A gyermekek óvodába való felvételének rendje</w:t>
        </w:r>
        <w:r>
          <w:rPr>
            <w:noProof/>
            <w:webHidden/>
          </w:rPr>
          <w:tab/>
        </w:r>
        <w:r>
          <w:rPr>
            <w:noProof/>
            <w:webHidden/>
          </w:rPr>
          <w:fldChar w:fldCharType="begin"/>
        </w:r>
        <w:r>
          <w:rPr>
            <w:noProof/>
            <w:webHidden/>
          </w:rPr>
          <w:instrText xml:space="preserve"> PAGEREF _Toc370974760 \h </w:instrText>
        </w:r>
        <w:r>
          <w:rPr>
            <w:noProof/>
            <w:webHidden/>
          </w:rPr>
        </w:r>
        <w:r>
          <w:rPr>
            <w:noProof/>
            <w:webHidden/>
          </w:rPr>
          <w:fldChar w:fldCharType="separate"/>
        </w:r>
        <w:r>
          <w:rPr>
            <w:noProof/>
            <w:webHidden/>
          </w:rPr>
          <w:t>39</w:t>
        </w:r>
        <w:r>
          <w:rPr>
            <w:noProof/>
            <w:webHidden/>
          </w:rPr>
          <w:fldChar w:fldCharType="end"/>
        </w:r>
      </w:hyperlink>
    </w:p>
    <w:p w:rsidR="00681F54" w:rsidRDefault="00681F54">
      <w:pPr>
        <w:pStyle w:val="TOC2"/>
        <w:rPr>
          <w:rFonts w:ascii="Calibri" w:hAnsi="Calibri"/>
          <w:noProof/>
          <w:sz w:val="22"/>
          <w:szCs w:val="22"/>
        </w:rPr>
      </w:pPr>
      <w:hyperlink w:anchor="_Toc370974761" w:history="1">
        <w:r w:rsidRPr="005E6A5F">
          <w:rPr>
            <w:rStyle w:val="Hyperlink"/>
            <w:rFonts w:ascii="Garamond" w:hAnsi="Garamond"/>
            <w:noProof/>
          </w:rPr>
          <w:t>7.2</w:t>
        </w:r>
        <w:r>
          <w:rPr>
            <w:rFonts w:ascii="Calibri" w:hAnsi="Calibri"/>
            <w:noProof/>
            <w:sz w:val="22"/>
            <w:szCs w:val="22"/>
          </w:rPr>
          <w:tab/>
        </w:r>
        <w:r w:rsidRPr="005E6A5F">
          <w:rPr>
            <w:rStyle w:val="Hyperlink"/>
            <w:rFonts w:ascii="Garamond" w:hAnsi="Garamond"/>
            <w:noProof/>
          </w:rPr>
          <w:t>A tanulók általános iskolába való felvételének rendje</w:t>
        </w:r>
        <w:r>
          <w:rPr>
            <w:noProof/>
            <w:webHidden/>
          </w:rPr>
          <w:tab/>
        </w:r>
        <w:r>
          <w:rPr>
            <w:noProof/>
            <w:webHidden/>
          </w:rPr>
          <w:fldChar w:fldCharType="begin"/>
        </w:r>
        <w:r>
          <w:rPr>
            <w:noProof/>
            <w:webHidden/>
          </w:rPr>
          <w:instrText xml:space="preserve"> PAGEREF _Toc370974761 \h </w:instrText>
        </w:r>
        <w:r>
          <w:rPr>
            <w:noProof/>
            <w:webHidden/>
          </w:rPr>
        </w:r>
        <w:r>
          <w:rPr>
            <w:noProof/>
            <w:webHidden/>
          </w:rPr>
          <w:fldChar w:fldCharType="separate"/>
        </w:r>
        <w:r>
          <w:rPr>
            <w:noProof/>
            <w:webHidden/>
          </w:rPr>
          <w:t>39</w:t>
        </w:r>
        <w:r>
          <w:rPr>
            <w:noProof/>
            <w:webHidden/>
          </w:rPr>
          <w:fldChar w:fldCharType="end"/>
        </w:r>
      </w:hyperlink>
    </w:p>
    <w:p w:rsidR="00681F54" w:rsidRDefault="00681F54">
      <w:pPr>
        <w:pStyle w:val="TOC2"/>
        <w:rPr>
          <w:rFonts w:ascii="Calibri" w:hAnsi="Calibri"/>
          <w:noProof/>
          <w:sz w:val="22"/>
          <w:szCs w:val="22"/>
        </w:rPr>
      </w:pPr>
      <w:hyperlink w:anchor="_Toc370974762" w:history="1">
        <w:r w:rsidRPr="005E6A5F">
          <w:rPr>
            <w:rStyle w:val="Hyperlink"/>
            <w:rFonts w:ascii="Garamond" w:hAnsi="Garamond"/>
            <w:noProof/>
          </w:rPr>
          <w:t>7.3</w:t>
        </w:r>
        <w:r>
          <w:rPr>
            <w:rFonts w:ascii="Calibri" w:hAnsi="Calibri"/>
            <w:noProof/>
            <w:sz w:val="22"/>
            <w:szCs w:val="22"/>
          </w:rPr>
          <w:tab/>
        </w:r>
        <w:r w:rsidRPr="005E6A5F">
          <w:rPr>
            <w:rStyle w:val="Hyperlink"/>
            <w:rFonts w:ascii="Garamond" w:hAnsi="Garamond"/>
            <w:noProof/>
          </w:rPr>
          <w:t>A külföldi tanulók felvételének rendje, tandíjfizetési kötelezettsége</w:t>
        </w:r>
        <w:r>
          <w:rPr>
            <w:noProof/>
            <w:webHidden/>
          </w:rPr>
          <w:tab/>
        </w:r>
        <w:r>
          <w:rPr>
            <w:noProof/>
            <w:webHidden/>
          </w:rPr>
          <w:fldChar w:fldCharType="begin"/>
        </w:r>
        <w:r>
          <w:rPr>
            <w:noProof/>
            <w:webHidden/>
          </w:rPr>
          <w:instrText xml:space="preserve"> PAGEREF _Toc370974762 \h </w:instrText>
        </w:r>
        <w:r>
          <w:rPr>
            <w:noProof/>
            <w:webHidden/>
          </w:rPr>
        </w:r>
        <w:r>
          <w:rPr>
            <w:noProof/>
            <w:webHidden/>
          </w:rPr>
          <w:fldChar w:fldCharType="separate"/>
        </w:r>
        <w:r>
          <w:rPr>
            <w:noProof/>
            <w:webHidden/>
          </w:rPr>
          <w:t>39</w:t>
        </w:r>
        <w:r>
          <w:rPr>
            <w:noProof/>
            <w:webHidden/>
          </w:rPr>
          <w:fldChar w:fldCharType="end"/>
        </w:r>
      </w:hyperlink>
    </w:p>
    <w:p w:rsidR="00681F54" w:rsidRDefault="00681F54">
      <w:pPr>
        <w:pStyle w:val="TOC2"/>
        <w:rPr>
          <w:rFonts w:ascii="Calibri" w:hAnsi="Calibri"/>
          <w:noProof/>
          <w:sz w:val="22"/>
          <w:szCs w:val="22"/>
        </w:rPr>
      </w:pPr>
      <w:hyperlink w:anchor="_Toc370974763" w:history="1">
        <w:r w:rsidRPr="005E6A5F">
          <w:rPr>
            <w:rStyle w:val="Hyperlink"/>
            <w:rFonts w:ascii="Garamond" w:hAnsi="Garamond"/>
            <w:noProof/>
          </w:rPr>
          <w:t>7.4</w:t>
        </w:r>
        <w:r>
          <w:rPr>
            <w:rFonts w:ascii="Calibri" w:hAnsi="Calibri"/>
            <w:noProof/>
            <w:sz w:val="22"/>
            <w:szCs w:val="22"/>
          </w:rPr>
          <w:tab/>
        </w:r>
        <w:r w:rsidRPr="005E6A5F">
          <w:rPr>
            <w:rStyle w:val="Hyperlink"/>
            <w:rFonts w:ascii="Garamond" w:hAnsi="Garamond"/>
            <w:noProof/>
          </w:rPr>
          <w:t>A tanulók speciális, illetve készségfejlesztő speciális szakiskolába való felvételének rendje, tandíjfizetési kötelezettsége</w:t>
        </w:r>
        <w:r>
          <w:rPr>
            <w:noProof/>
            <w:webHidden/>
          </w:rPr>
          <w:tab/>
        </w:r>
        <w:r>
          <w:rPr>
            <w:noProof/>
            <w:webHidden/>
          </w:rPr>
          <w:fldChar w:fldCharType="begin"/>
        </w:r>
        <w:r>
          <w:rPr>
            <w:noProof/>
            <w:webHidden/>
          </w:rPr>
          <w:instrText xml:space="preserve"> PAGEREF _Toc370974763 \h </w:instrText>
        </w:r>
        <w:r>
          <w:rPr>
            <w:noProof/>
            <w:webHidden/>
          </w:rPr>
        </w:r>
        <w:r>
          <w:rPr>
            <w:noProof/>
            <w:webHidden/>
          </w:rPr>
          <w:fldChar w:fldCharType="separate"/>
        </w:r>
        <w:r>
          <w:rPr>
            <w:noProof/>
            <w:webHidden/>
          </w:rPr>
          <w:t>39</w:t>
        </w:r>
        <w:r>
          <w:rPr>
            <w:noProof/>
            <w:webHidden/>
          </w:rPr>
          <w:fldChar w:fldCharType="end"/>
        </w:r>
      </w:hyperlink>
    </w:p>
    <w:p w:rsidR="00681F54" w:rsidRDefault="00681F54">
      <w:pPr>
        <w:pStyle w:val="TOC2"/>
        <w:rPr>
          <w:rFonts w:ascii="Calibri" w:hAnsi="Calibri"/>
          <w:noProof/>
          <w:sz w:val="22"/>
          <w:szCs w:val="22"/>
        </w:rPr>
      </w:pPr>
      <w:hyperlink w:anchor="_Toc370974764" w:history="1">
        <w:r w:rsidRPr="005E6A5F">
          <w:rPr>
            <w:rStyle w:val="Hyperlink"/>
            <w:rFonts w:ascii="Garamond" w:hAnsi="Garamond"/>
            <w:noProof/>
          </w:rPr>
          <w:t>7.5</w:t>
        </w:r>
        <w:r>
          <w:rPr>
            <w:rFonts w:ascii="Calibri" w:hAnsi="Calibri"/>
            <w:noProof/>
            <w:sz w:val="22"/>
            <w:szCs w:val="22"/>
          </w:rPr>
          <w:tab/>
        </w:r>
        <w:r w:rsidRPr="005E6A5F">
          <w:rPr>
            <w:rStyle w:val="Hyperlink"/>
            <w:rFonts w:ascii="Garamond" w:hAnsi="Garamond"/>
            <w:noProof/>
          </w:rPr>
          <w:t>A tanulók napközi otthonba és tanulószobai foglalkozásra való felvételének rendje</w:t>
        </w:r>
        <w:r>
          <w:rPr>
            <w:noProof/>
            <w:webHidden/>
          </w:rPr>
          <w:tab/>
        </w:r>
        <w:r>
          <w:rPr>
            <w:noProof/>
            <w:webHidden/>
          </w:rPr>
          <w:fldChar w:fldCharType="begin"/>
        </w:r>
        <w:r>
          <w:rPr>
            <w:noProof/>
            <w:webHidden/>
          </w:rPr>
          <w:instrText xml:space="preserve"> PAGEREF _Toc370974764 \h </w:instrText>
        </w:r>
        <w:r>
          <w:rPr>
            <w:noProof/>
            <w:webHidden/>
          </w:rPr>
        </w:r>
        <w:r>
          <w:rPr>
            <w:noProof/>
            <w:webHidden/>
          </w:rPr>
          <w:fldChar w:fldCharType="separate"/>
        </w:r>
        <w:r>
          <w:rPr>
            <w:noProof/>
            <w:webHidden/>
          </w:rPr>
          <w:t>40</w:t>
        </w:r>
        <w:r>
          <w:rPr>
            <w:noProof/>
            <w:webHidden/>
          </w:rPr>
          <w:fldChar w:fldCharType="end"/>
        </w:r>
      </w:hyperlink>
    </w:p>
    <w:p w:rsidR="00681F54" w:rsidRDefault="00681F54">
      <w:pPr>
        <w:pStyle w:val="TOC2"/>
        <w:rPr>
          <w:rFonts w:ascii="Calibri" w:hAnsi="Calibri"/>
          <w:noProof/>
          <w:sz w:val="22"/>
          <w:szCs w:val="22"/>
        </w:rPr>
      </w:pPr>
      <w:hyperlink w:anchor="_Toc370974765" w:history="1">
        <w:r w:rsidRPr="005E6A5F">
          <w:rPr>
            <w:rStyle w:val="Hyperlink"/>
            <w:rFonts w:ascii="Garamond" w:hAnsi="Garamond"/>
            <w:noProof/>
          </w:rPr>
          <w:t>7.6</w:t>
        </w:r>
        <w:r>
          <w:rPr>
            <w:rFonts w:ascii="Calibri" w:hAnsi="Calibri"/>
            <w:noProof/>
            <w:sz w:val="22"/>
            <w:szCs w:val="22"/>
          </w:rPr>
          <w:tab/>
        </w:r>
        <w:r w:rsidRPr="005E6A5F">
          <w:rPr>
            <w:rStyle w:val="Hyperlink"/>
            <w:rFonts w:ascii="Garamond" w:hAnsi="Garamond"/>
            <w:noProof/>
          </w:rPr>
          <w:t>A tanulók kollégiumba való felvételének rendje</w:t>
        </w:r>
        <w:r>
          <w:rPr>
            <w:noProof/>
            <w:webHidden/>
          </w:rPr>
          <w:tab/>
        </w:r>
        <w:r>
          <w:rPr>
            <w:noProof/>
            <w:webHidden/>
          </w:rPr>
          <w:fldChar w:fldCharType="begin"/>
        </w:r>
        <w:r>
          <w:rPr>
            <w:noProof/>
            <w:webHidden/>
          </w:rPr>
          <w:instrText xml:space="preserve"> PAGEREF _Toc370974765 \h </w:instrText>
        </w:r>
        <w:r>
          <w:rPr>
            <w:noProof/>
            <w:webHidden/>
          </w:rPr>
        </w:r>
        <w:r>
          <w:rPr>
            <w:noProof/>
            <w:webHidden/>
          </w:rPr>
          <w:fldChar w:fldCharType="separate"/>
        </w:r>
        <w:r>
          <w:rPr>
            <w:noProof/>
            <w:webHidden/>
          </w:rPr>
          <w:t>40</w:t>
        </w:r>
        <w:r>
          <w:rPr>
            <w:noProof/>
            <w:webHidden/>
          </w:rPr>
          <w:fldChar w:fldCharType="end"/>
        </w:r>
      </w:hyperlink>
    </w:p>
    <w:p w:rsidR="00681F54" w:rsidRDefault="00681F54">
      <w:pPr>
        <w:pStyle w:val="TOC2"/>
        <w:rPr>
          <w:rFonts w:ascii="Calibri" w:hAnsi="Calibri"/>
          <w:noProof/>
          <w:sz w:val="22"/>
          <w:szCs w:val="22"/>
        </w:rPr>
      </w:pPr>
      <w:hyperlink w:anchor="_Toc370974766" w:history="1">
        <w:r w:rsidRPr="005E6A5F">
          <w:rPr>
            <w:rStyle w:val="Hyperlink"/>
            <w:rFonts w:ascii="Garamond" w:hAnsi="Garamond"/>
            <w:noProof/>
          </w:rPr>
          <w:t>7.7</w:t>
        </w:r>
        <w:r>
          <w:rPr>
            <w:rFonts w:ascii="Calibri" w:hAnsi="Calibri"/>
            <w:noProof/>
            <w:sz w:val="22"/>
            <w:szCs w:val="22"/>
          </w:rPr>
          <w:tab/>
        </w:r>
        <w:r w:rsidRPr="005E6A5F">
          <w:rPr>
            <w:rStyle w:val="Hyperlink"/>
            <w:rFonts w:ascii="Garamond" w:hAnsi="Garamond"/>
            <w:noProof/>
          </w:rPr>
          <w:t>A gyermekotthonokba való elhelyezés rendje</w:t>
        </w:r>
        <w:r>
          <w:rPr>
            <w:noProof/>
            <w:webHidden/>
          </w:rPr>
          <w:tab/>
        </w:r>
        <w:r>
          <w:rPr>
            <w:noProof/>
            <w:webHidden/>
          </w:rPr>
          <w:fldChar w:fldCharType="begin"/>
        </w:r>
        <w:r>
          <w:rPr>
            <w:noProof/>
            <w:webHidden/>
          </w:rPr>
          <w:instrText xml:space="preserve"> PAGEREF _Toc370974766 \h </w:instrText>
        </w:r>
        <w:r>
          <w:rPr>
            <w:noProof/>
            <w:webHidden/>
          </w:rPr>
        </w:r>
        <w:r>
          <w:rPr>
            <w:noProof/>
            <w:webHidden/>
          </w:rPr>
          <w:fldChar w:fldCharType="separate"/>
        </w:r>
        <w:r>
          <w:rPr>
            <w:noProof/>
            <w:webHidden/>
          </w:rPr>
          <w:t>40</w:t>
        </w:r>
        <w:r>
          <w:rPr>
            <w:noProof/>
            <w:webHidden/>
          </w:rPr>
          <w:fldChar w:fldCharType="end"/>
        </w:r>
      </w:hyperlink>
    </w:p>
    <w:p w:rsidR="00681F54" w:rsidRDefault="00681F54">
      <w:pPr>
        <w:pStyle w:val="TOC2"/>
        <w:rPr>
          <w:rFonts w:ascii="Calibri" w:hAnsi="Calibri"/>
          <w:noProof/>
          <w:sz w:val="22"/>
          <w:szCs w:val="22"/>
        </w:rPr>
      </w:pPr>
      <w:hyperlink w:anchor="_Toc370974767" w:history="1">
        <w:r w:rsidRPr="005E6A5F">
          <w:rPr>
            <w:rStyle w:val="Hyperlink"/>
            <w:rFonts w:ascii="Garamond" w:hAnsi="Garamond"/>
            <w:noProof/>
          </w:rPr>
          <w:t>7.8</w:t>
        </w:r>
        <w:r>
          <w:rPr>
            <w:rFonts w:ascii="Calibri" w:hAnsi="Calibri"/>
            <w:noProof/>
            <w:sz w:val="22"/>
            <w:szCs w:val="22"/>
          </w:rPr>
          <w:tab/>
        </w:r>
        <w:r w:rsidRPr="005E6A5F">
          <w:rPr>
            <w:rStyle w:val="Hyperlink"/>
            <w:rFonts w:ascii="Garamond" w:hAnsi="Garamond"/>
            <w:noProof/>
          </w:rPr>
          <w:t>Az iskola munkarendje</w:t>
        </w:r>
        <w:r>
          <w:rPr>
            <w:noProof/>
            <w:webHidden/>
          </w:rPr>
          <w:tab/>
        </w:r>
        <w:r>
          <w:rPr>
            <w:noProof/>
            <w:webHidden/>
          </w:rPr>
          <w:fldChar w:fldCharType="begin"/>
        </w:r>
        <w:r>
          <w:rPr>
            <w:noProof/>
            <w:webHidden/>
          </w:rPr>
          <w:instrText xml:space="preserve"> PAGEREF _Toc370974767 \h </w:instrText>
        </w:r>
        <w:r>
          <w:rPr>
            <w:noProof/>
            <w:webHidden/>
          </w:rPr>
        </w:r>
        <w:r>
          <w:rPr>
            <w:noProof/>
            <w:webHidden/>
          </w:rPr>
          <w:fldChar w:fldCharType="separate"/>
        </w:r>
        <w:r>
          <w:rPr>
            <w:noProof/>
            <w:webHidden/>
          </w:rPr>
          <w:t>40</w:t>
        </w:r>
        <w:r>
          <w:rPr>
            <w:noProof/>
            <w:webHidden/>
          </w:rPr>
          <w:fldChar w:fldCharType="end"/>
        </w:r>
      </w:hyperlink>
    </w:p>
    <w:p w:rsidR="00681F54" w:rsidRDefault="00681F54">
      <w:pPr>
        <w:pStyle w:val="TOC2"/>
        <w:rPr>
          <w:rFonts w:ascii="Calibri" w:hAnsi="Calibri"/>
          <w:noProof/>
          <w:sz w:val="22"/>
          <w:szCs w:val="22"/>
        </w:rPr>
      </w:pPr>
      <w:hyperlink w:anchor="_Toc370974768" w:history="1">
        <w:r w:rsidRPr="005E6A5F">
          <w:rPr>
            <w:rStyle w:val="Hyperlink"/>
            <w:rFonts w:ascii="Garamond" w:hAnsi="Garamond"/>
            <w:noProof/>
          </w:rPr>
          <w:t>7.9</w:t>
        </w:r>
        <w:r>
          <w:rPr>
            <w:rFonts w:ascii="Calibri" w:hAnsi="Calibri"/>
            <w:noProof/>
            <w:sz w:val="22"/>
            <w:szCs w:val="22"/>
          </w:rPr>
          <w:tab/>
        </w:r>
        <w:r w:rsidRPr="005E6A5F">
          <w:rPr>
            <w:rStyle w:val="Hyperlink"/>
            <w:rFonts w:ascii="Garamond" w:hAnsi="Garamond"/>
            <w:noProof/>
          </w:rPr>
          <w:t>A gyermekotthonok munkarendje</w:t>
        </w:r>
        <w:r>
          <w:rPr>
            <w:noProof/>
            <w:webHidden/>
          </w:rPr>
          <w:tab/>
        </w:r>
        <w:r>
          <w:rPr>
            <w:noProof/>
            <w:webHidden/>
          </w:rPr>
          <w:fldChar w:fldCharType="begin"/>
        </w:r>
        <w:r>
          <w:rPr>
            <w:noProof/>
            <w:webHidden/>
          </w:rPr>
          <w:instrText xml:space="preserve"> PAGEREF _Toc370974768 \h </w:instrText>
        </w:r>
        <w:r>
          <w:rPr>
            <w:noProof/>
            <w:webHidden/>
          </w:rPr>
        </w:r>
        <w:r>
          <w:rPr>
            <w:noProof/>
            <w:webHidden/>
          </w:rPr>
          <w:fldChar w:fldCharType="separate"/>
        </w:r>
        <w:r>
          <w:rPr>
            <w:noProof/>
            <w:webHidden/>
          </w:rPr>
          <w:t>41</w:t>
        </w:r>
        <w:r>
          <w:rPr>
            <w:noProof/>
            <w:webHidden/>
          </w:rPr>
          <w:fldChar w:fldCharType="end"/>
        </w:r>
      </w:hyperlink>
    </w:p>
    <w:p w:rsidR="00681F54" w:rsidRDefault="00681F54">
      <w:pPr>
        <w:pStyle w:val="TOC2"/>
        <w:rPr>
          <w:rFonts w:ascii="Calibri" w:hAnsi="Calibri"/>
          <w:noProof/>
          <w:sz w:val="22"/>
          <w:szCs w:val="22"/>
        </w:rPr>
      </w:pPr>
      <w:hyperlink w:anchor="_Toc370974769" w:history="1">
        <w:r w:rsidRPr="005E6A5F">
          <w:rPr>
            <w:rStyle w:val="Hyperlink"/>
            <w:rFonts w:ascii="Garamond" w:hAnsi="Garamond"/>
            <w:noProof/>
          </w:rPr>
          <w:t>7.10</w:t>
        </w:r>
        <w:r>
          <w:rPr>
            <w:rFonts w:ascii="Calibri" w:hAnsi="Calibri"/>
            <w:noProof/>
            <w:sz w:val="22"/>
            <w:szCs w:val="22"/>
          </w:rPr>
          <w:tab/>
        </w:r>
        <w:r w:rsidRPr="005E6A5F">
          <w:rPr>
            <w:rStyle w:val="Hyperlink"/>
            <w:rFonts w:ascii="Garamond" w:hAnsi="Garamond"/>
            <w:noProof/>
          </w:rPr>
          <w:t>A kollégium munkarendje</w:t>
        </w:r>
        <w:r>
          <w:rPr>
            <w:noProof/>
            <w:webHidden/>
          </w:rPr>
          <w:tab/>
        </w:r>
        <w:r>
          <w:rPr>
            <w:noProof/>
            <w:webHidden/>
          </w:rPr>
          <w:fldChar w:fldCharType="begin"/>
        </w:r>
        <w:r>
          <w:rPr>
            <w:noProof/>
            <w:webHidden/>
          </w:rPr>
          <w:instrText xml:space="preserve"> PAGEREF _Toc370974769 \h </w:instrText>
        </w:r>
        <w:r>
          <w:rPr>
            <w:noProof/>
            <w:webHidden/>
          </w:rPr>
        </w:r>
        <w:r>
          <w:rPr>
            <w:noProof/>
            <w:webHidden/>
          </w:rPr>
          <w:fldChar w:fldCharType="separate"/>
        </w:r>
        <w:r>
          <w:rPr>
            <w:noProof/>
            <w:webHidden/>
          </w:rPr>
          <w:t>41</w:t>
        </w:r>
        <w:r>
          <w:rPr>
            <w:noProof/>
            <w:webHidden/>
          </w:rPr>
          <w:fldChar w:fldCharType="end"/>
        </w:r>
      </w:hyperlink>
    </w:p>
    <w:p w:rsidR="00681F54" w:rsidRDefault="00681F54">
      <w:pPr>
        <w:pStyle w:val="TOC2"/>
        <w:rPr>
          <w:rFonts w:ascii="Calibri" w:hAnsi="Calibri"/>
          <w:noProof/>
          <w:sz w:val="22"/>
          <w:szCs w:val="22"/>
        </w:rPr>
      </w:pPr>
      <w:hyperlink w:anchor="_Toc370974770" w:history="1">
        <w:r w:rsidRPr="005E6A5F">
          <w:rPr>
            <w:rStyle w:val="Hyperlink"/>
            <w:rFonts w:ascii="Garamond" w:hAnsi="Garamond"/>
            <w:noProof/>
          </w:rPr>
          <w:t>7.11</w:t>
        </w:r>
        <w:r>
          <w:rPr>
            <w:rFonts w:ascii="Calibri" w:hAnsi="Calibri"/>
            <w:noProof/>
            <w:sz w:val="22"/>
            <w:szCs w:val="22"/>
          </w:rPr>
          <w:tab/>
        </w:r>
        <w:r w:rsidRPr="005E6A5F">
          <w:rPr>
            <w:rStyle w:val="Hyperlink"/>
            <w:rFonts w:ascii="Garamond" w:hAnsi="Garamond"/>
            <w:noProof/>
          </w:rPr>
          <w:t>Az iskolai, tanórán kívüli foglalkozások szervezeti formája és rendje</w:t>
        </w:r>
        <w:r>
          <w:rPr>
            <w:noProof/>
            <w:webHidden/>
          </w:rPr>
          <w:tab/>
        </w:r>
        <w:r>
          <w:rPr>
            <w:noProof/>
            <w:webHidden/>
          </w:rPr>
          <w:fldChar w:fldCharType="begin"/>
        </w:r>
        <w:r>
          <w:rPr>
            <w:noProof/>
            <w:webHidden/>
          </w:rPr>
          <w:instrText xml:space="preserve"> PAGEREF _Toc370974770 \h </w:instrText>
        </w:r>
        <w:r>
          <w:rPr>
            <w:noProof/>
            <w:webHidden/>
          </w:rPr>
        </w:r>
        <w:r>
          <w:rPr>
            <w:noProof/>
            <w:webHidden/>
          </w:rPr>
          <w:fldChar w:fldCharType="separate"/>
        </w:r>
        <w:r>
          <w:rPr>
            <w:noProof/>
            <w:webHidden/>
          </w:rPr>
          <w:t>41</w:t>
        </w:r>
        <w:r>
          <w:rPr>
            <w:noProof/>
            <w:webHidden/>
          </w:rPr>
          <w:fldChar w:fldCharType="end"/>
        </w:r>
      </w:hyperlink>
    </w:p>
    <w:p w:rsidR="00681F54" w:rsidRDefault="00681F54">
      <w:pPr>
        <w:pStyle w:val="TOC2"/>
        <w:rPr>
          <w:rFonts w:ascii="Calibri" w:hAnsi="Calibri"/>
          <w:noProof/>
          <w:sz w:val="22"/>
          <w:szCs w:val="22"/>
        </w:rPr>
      </w:pPr>
      <w:hyperlink w:anchor="_Toc370974771" w:history="1">
        <w:r w:rsidRPr="005E6A5F">
          <w:rPr>
            <w:rStyle w:val="Hyperlink"/>
            <w:rFonts w:ascii="Garamond" w:hAnsi="Garamond"/>
            <w:noProof/>
          </w:rPr>
          <w:t>7.12</w:t>
        </w:r>
        <w:r>
          <w:rPr>
            <w:rFonts w:ascii="Calibri" w:hAnsi="Calibri"/>
            <w:noProof/>
            <w:sz w:val="22"/>
            <w:szCs w:val="22"/>
          </w:rPr>
          <w:tab/>
        </w:r>
        <w:r w:rsidRPr="005E6A5F">
          <w:rPr>
            <w:rStyle w:val="Hyperlink"/>
            <w:rFonts w:ascii="Garamond" w:hAnsi="Garamond"/>
            <w:noProof/>
          </w:rPr>
          <w:t>A hagyományápolással kapcsolatos feladatok, ünnepélyek, megemlékezések rendje</w:t>
        </w:r>
        <w:r>
          <w:rPr>
            <w:noProof/>
            <w:webHidden/>
          </w:rPr>
          <w:tab/>
        </w:r>
        <w:r>
          <w:rPr>
            <w:noProof/>
            <w:webHidden/>
          </w:rPr>
          <w:fldChar w:fldCharType="begin"/>
        </w:r>
        <w:r>
          <w:rPr>
            <w:noProof/>
            <w:webHidden/>
          </w:rPr>
          <w:instrText xml:space="preserve"> PAGEREF _Toc370974771 \h </w:instrText>
        </w:r>
        <w:r>
          <w:rPr>
            <w:noProof/>
            <w:webHidden/>
          </w:rPr>
        </w:r>
        <w:r>
          <w:rPr>
            <w:noProof/>
            <w:webHidden/>
          </w:rPr>
          <w:fldChar w:fldCharType="separate"/>
        </w:r>
        <w:r>
          <w:rPr>
            <w:noProof/>
            <w:webHidden/>
          </w:rPr>
          <w:t>44</w:t>
        </w:r>
        <w:r>
          <w:rPr>
            <w:noProof/>
            <w:webHidden/>
          </w:rPr>
          <w:fldChar w:fldCharType="end"/>
        </w:r>
      </w:hyperlink>
    </w:p>
    <w:p w:rsidR="00681F54" w:rsidRDefault="00681F54">
      <w:pPr>
        <w:pStyle w:val="TOC3"/>
        <w:rPr>
          <w:rFonts w:ascii="Calibri" w:hAnsi="Calibri"/>
        </w:rPr>
      </w:pPr>
      <w:hyperlink w:anchor="_Toc370974772" w:history="1">
        <w:r w:rsidRPr="005E6A5F">
          <w:rPr>
            <w:rStyle w:val="Hyperlink"/>
          </w:rPr>
          <w:t>7.12.1</w:t>
        </w:r>
        <w:r>
          <w:rPr>
            <w:rFonts w:ascii="Calibri" w:hAnsi="Calibri"/>
          </w:rPr>
          <w:tab/>
        </w:r>
        <w:r w:rsidRPr="005E6A5F">
          <w:rPr>
            <w:rStyle w:val="Hyperlink"/>
          </w:rPr>
          <w:t>Intézményi szintű ünnepélyek és megemlékezések rendje</w:t>
        </w:r>
        <w:r>
          <w:rPr>
            <w:webHidden/>
          </w:rPr>
          <w:tab/>
        </w:r>
        <w:r>
          <w:rPr>
            <w:webHidden/>
          </w:rPr>
          <w:fldChar w:fldCharType="begin"/>
        </w:r>
        <w:r>
          <w:rPr>
            <w:webHidden/>
          </w:rPr>
          <w:instrText xml:space="preserve"> PAGEREF _Toc370974772 \h </w:instrText>
        </w:r>
        <w:r>
          <w:rPr>
            <w:webHidden/>
          </w:rPr>
        </w:r>
        <w:r>
          <w:rPr>
            <w:webHidden/>
          </w:rPr>
          <w:fldChar w:fldCharType="separate"/>
        </w:r>
        <w:r>
          <w:rPr>
            <w:webHidden/>
          </w:rPr>
          <w:t>44</w:t>
        </w:r>
        <w:r>
          <w:rPr>
            <w:webHidden/>
          </w:rPr>
          <w:fldChar w:fldCharType="end"/>
        </w:r>
      </w:hyperlink>
    </w:p>
    <w:p w:rsidR="00681F54" w:rsidRDefault="00681F54">
      <w:pPr>
        <w:pStyle w:val="TOC3"/>
        <w:rPr>
          <w:rFonts w:ascii="Calibri" w:hAnsi="Calibri"/>
        </w:rPr>
      </w:pPr>
      <w:hyperlink w:anchor="_Toc370974773" w:history="1">
        <w:r w:rsidRPr="005E6A5F">
          <w:rPr>
            <w:rStyle w:val="Hyperlink"/>
          </w:rPr>
          <w:t>7.12.2</w:t>
        </w:r>
        <w:r>
          <w:rPr>
            <w:rFonts w:ascii="Calibri" w:hAnsi="Calibri"/>
          </w:rPr>
          <w:tab/>
        </w:r>
        <w:r w:rsidRPr="005E6A5F">
          <w:rPr>
            <w:rStyle w:val="Hyperlink"/>
          </w:rPr>
          <w:t>További iskolai szintű rendezvények a székhelyen és a tagintézményekben egyaránt</w:t>
        </w:r>
        <w:r>
          <w:rPr>
            <w:webHidden/>
          </w:rPr>
          <w:tab/>
        </w:r>
        <w:r>
          <w:rPr>
            <w:webHidden/>
          </w:rPr>
          <w:fldChar w:fldCharType="begin"/>
        </w:r>
        <w:r>
          <w:rPr>
            <w:webHidden/>
          </w:rPr>
          <w:instrText xml:space="preserve"> PAGEREF _Toc370974773 \h </w:instrText>
        </w:r>
        <w:r>
          <w:rPr>
            <w:webHidden/>
          </w:rPr>
        </w:r>
        <w:r>
          <w:rPr>
            <w:webHidden/>
          </w:rPr>
          <w:fldChar w:fldCharType="separate"/>
        </w:r>
        <w:r>
          <w:rPr>
            <w:webHidden/>
          </w:rPr>
          <w:t>44</w:t>
        </w:r>
        <w:r>
          <w:rPr>
            <w:webHidden/>
          </w:rPr>
          <w:fldChar w:fldCharType="end"/>
        </w:r>
      </w:hyperlink>
    </w:p>
    <w:p w:rsidR="00681F54" w:rsidRDefault="00681F54">
      <w:pPr>
        <w:pStyle w:val="TOC3"/>
        <w:rPr>
          <w:rFonts w:ascii="Calibri" w:hAnsi="Calibri"/>
        </w:rPr>
      </w:pPr>
      <w:hyperlink w:anchor="_Toc370974774" w:history="1">
        <w:r w:rsidRPr="005E6A5F">
          <w:rPr>
            <w:rStyle w:val="Hyperlink"/>
          </w:rPr>
          <w:t>7.12.3</w:t>
        </w:r>
        <w:r>
          <w:rPr>
            <w:rFonts w:ascii="Calibri" w:hAnsi="Calibri"/>
          </w:rPr>
          <w:tab/>
        </w:r>
        <w:r w:rsidRPr="005E6A5F">
          <w:rPr>
            <w:rStyle w:val="Hyperlink"/>
          </w:rPr>
          <w:t>Tagintézményi jelképek, kitüntetések</w:t>
        </w:r>
        <w:r>
          <w:rPr>
            <w:webHidden/>
          </w:rPr>
          <w:tab/>
        </w:r>
        <w:r>
          <w:rPr>
            <w:webHidden/>
          </w:rPr>
          <w:fldChar w:fldCharType="begin"/>
        </w:r>
        <w:r>
          <w:rPr>
            <w:webHidden/>
          </w:rPr>
          <w:instrText xml:space="preserve"> PAGEREF _Toc370974774 \h </w:instrText>
        </w:r>
        <w:r>
          <w:rPr>
            <w:webHidden/>
          </w:rPr>
        </w:r>
        <w:r>
          <w:rPr>
            <w:webHidden/>
          </w:rPr>
          <w:fldChar w:fldCharType="separate"/>
        </w:r>
        <w:r>
          <w:rPr>
            <w:webHidden/>
          </w:rPr>
          <w:t>45</w:t>
        </w:r>
        <w:r>
          <w:rPr>
            <w:webHidden/>
          </w:rPr>
          <w:fldChar w:fldCharType="end"/>
        </w:r>
      </w:hyperlink>
    </w:p>
    <w:p w:rsidR="00681F54" w:rsidRDefault="00681F54">
      <w:pPr>
        <w:pStyle w:val="TOC1"/>
        <w:rPr>
          <w:rFonts w:ascii="Calibri" w:hAnsi="Calibri"/>
          <w:b w:val="0"/>
          <w:sz w:val="22"/>
          <w:szCs w:val="22"/>
        </w:rPr>
      </w:pPr>
      <w:hyperlink w:anchor="_Toc370974775" w:history="1">
        <w:r w:rsidRPr="005E6A5F">
          <w:rPr>
            <w:rStyle w:val="Hyperlink"/>
          </w:rPr>
          <w:t>8.</w:t>
        </w:r>
        <w:r>
          <w:rPr>
            <w:rFonts w:ascii="Calibri" w:hAnsi="Calibri"/>
            <w:b w:val="0"/>
            <w:sz w:val="22"/>
            <w:szCs w:val="22"/>
          </w:rPr>
          <w:tab/>
        </w:r>
        <w:r w:rsidRPr="005E6A5F">
          <w:rPr>
            <w:rStyle w:val="Hyperlink"/>
          </w:rPr>
          <w:t>Tanulói jogok és kötelezettségek</w:t>
        </w:r>
        <w:r>
          <w:rPr>
            <w:webHidden/>
          </w:rPr>
          <w:tab/>
        </w:r>
        <w:r>
          <w:rPr>
            <w:webHidden/>
          </w:rPr>
          <w:fldChar w:fldCharType="begin"/>
        </w:r>
        <w:r>
          <w:rPr>
            <w:webHidden/>
          </w:rPr>
          <w:instrText xml:space="preserve"> PAGEREF _Toc370974775 \h </w:instrText>
        </w:r>
        <w:r>
          <w:rPr>
            <w:webHidden/>
          </w:rPr>
        </w:r>
        <w:r>
          <w:rPr>
            <w:webHidden/>
          </w:rPr>
          <w:fldChar w:fldCharType="separate"/>
        </w:r>
        <w:r>
          <w:rPr>
            <w:webHidden/>
          </w:rPr>
          <w:t>46</w:t>
        </w:r>
        <w:r>
          <w:rPr>
            <w:webHidden/>
          </w:rPr>
          <w:fldChar w:fldCharType="end"/>
        </w:r>
      </w:hyperlink>
    </w:p>
    <w:p w:rsidR="00681F54" w:rsidRDefault="00681F54">
      <w:pPr>
        <w:pStyle w:val="TOC2"/>
        <w:rPr>
          <w:rFonts w:ascii="Calibri" w:hAnsi="Calibri"/>
          <w:noProof/>
          <w:sz w:val="22"/>
          <w:szCs w:val="22"/>
        </w:rPr>
      </w:pPr>
      <w:hyperlink w:anchor="_Toc370974776" w:history="1">
        <w:r w:rsidRPr="005E6A5F">
          <w:rPr>
            <w:rStyle w:val="Hyperlink"/>
            <w:rFonts w:ascii="Garamond" w:hAnsi="Garamond"/>
            <w:noProof/>
          </w:rPr>
          <w:t>8.1</w:t>
        </w:r>
        <w:r>
          <w:rPr>
            <w:rFonts w:ascii="Calibri" w:hAnsi="Calibri"/>
            <w:noProof/>
            <w:sz w:val="22"/>
            <w:szCs w:val="22"/>
          </w:rPr>
          <w:tab/>
        </w:r>
        <w:r w:rsidRPr="005E6A5F">
          <w:rPr>
            <w:rStyle w:val="Hyperlink"/>
            <w:rFonts w:ascii="Garamond" w:hAnsi="Garamond"/>
            <w:noProof/>
          </w:rPr>
          <w:t>A tanulói jogviszony keletkezése</w:t>
        </w:r>
        <w:r>
          <w:rPr>
            <w:noProof/>
            <w:webHidden/>
          </w:rPr>
          <w:tab/>
        </w:r>
        <w:r>
          <w:rPr>
            <w:noProof/>
            <w:webHidden/>
          </w:rPr>
          <w:fldChar w:fldCharType="begin"/>
        </w:r>
        <w:r>
          <w:rPr>
            <w:noProof/>
            <w:webHidden/>
          </w:rPr>
          <w:instrText xml:space="preserve"> PAGEREF _Toc370974776 \h </w:instrText>
        </w:r>
        <w:r>
          <w:rPr>
            <w:noProof/>
            <w:webHidden/>
          </w:rPr>
        </w:r>
        <w:r>
          <w:rPr>
            <w:noProof/>
            <w:webHidden/>
          </w:rPr>
          <w:fldChar w:fldCharType="separate"/>
        </w:r>
        <w:r>
          <w:rPr>
            <w:noProof/>
            <w:webHidden/>
          </w:rPr>
          <w:t>46</w:t>
        </w:r>
        <w:r>
          <w:rPr>
            <w:noProof/>
            <w:webHidden/>
          </w:rPr>
          <w:fldChar w:fldCharType="end"/>
        </w:r>
      </w:hyperlink>
    </w:p>
    <w:p w:rsidR="00681F54" w:rsidRDefault="00681F54">
      <w:pPr>
        <w:pStyle w:val="TOC2"/>
        <w:rPr>
          <w:rFonts w:ascii="Calibri" w:hAnsi="Calibri"/>
          <w:noProof/>
          <w:sz w:val="22"/>
          <w:szCs w:val="22"/>
        </w:rPr>
      </w:pPr>
      <w:hyperlink w:anchor="_Toc370974777" w:history="1">
        <w:r w:rsidRPr="005E6A5F">
          <w:rPr>
            <w:rStyle w:val="Hyperlink"/>
            <w:rFonts w:ascii="Garamond" w:hAnsi="Garamond"/>
            <w:noProof/>
          </w:rPr>
          <w:t>8.2</w:t>
        </w:r>
        <w:r>
          <w:rPr>
            <w:rFonts w:ascii="Calibri" w:hAnsi="Calibri"/>
            <w:noProof/>
            <w:sz w:val="22"/>
            <w:szCs w:val="22"/>
          </w:rPr>
          <w:tab/>
        </w:r>
        <w:r w:rsidRPr="005E6A5F">
          <w:rPr>
            <w:rStyle w:val="Hyperlink"/>
            <w:rFonts w:ascii="Garamond" w:hAnsi="Garamond"/>
            <w:noProof/>
          </w:rPr>
          <w:t>A fegyelmi eljárás rendje</w:t>
        </w:r>
        <w:r>
          <w:rPr>
            <w:noProof/>
            <w:webHidden/>
          </w:rPr>
          <w:tab/>
        </w:r>
        <w:r>
          <w:rPr>
            <w:noProof/>
            <w:webHidden/>
          </w:rPr>
          <w:fldChar w:fldCharType="begin"/>
        </w:r>
        <w:r>
          <w:rPr>
            <w:noProof/>
            <w:webHidden/>
          </w:rPr>
          <w:instrText xml:space="preserve"> PAGEREF _Toc370974777 \h </w:instrText>
        </w:r>
        <w:r>
          <w:rPr>
            <w:noProof/>
            <w:webHidden/>
          </w:rPr>
        </w:r>
        <w:r>
          <w:rPr>
            <w:noProof/>
            <w:webHidden/>
          </w:rPr>
          <w:fldChar w:fldCharType="separate"/>
        </w:r>
        <w:r>
          <w:rPr>
            <w:noProof/>
            <w:webHidden/>
          </w:rPr>
          <w:t>46</w:t>
        </w:r>
        <w:r>
          <w:rPr>
            <w:noProof/>
            <w:webHidden/>
          </w:rPr>
          <w:fldChar w:fldCharType="end"/>
        </w:r>
      </w:hyperlink>
    </w:p>
    <w:p w:rsidR="00681F54" w:rsidRDefault="00681F54">
      <w:pPr>
        <w:pStyle w:val="TOC2"/>
        <w:rPr>
          <w:rFonts w:ascii="Calibri" w:hAnsi="Calibri"/>
          <w:noProof/>
          <w:sz w:val="22"/>
          <w:szCs w:val="22"/>
        </w:rPr>
      </w:pPr>
      <w:hyperlink w:anchor="_Toc370974778" w:history="1">
        <w:r w:rsidRPr="005E6A5F">
          <w:rPr>
            <w:rStyle w:val="Hyperlink"/>
            <w:rFonts w:ascii="Garamond" w:hAnsi="Garamond"/>
            <w:noProof/>
          </w:rPr>
          <w:t>8.3</w:t>
        </w:r>
        <w:r>
          <w:rPr>
            <w:rFonts w:ascii="Calibri" w:hAnsi="Calibri"/>
            <w:noProof/>
            <w:sz w:val="22"/>
            <w:szCs w:val="22"/>
          </w:rPr>
          <w:tab/>
        </w:r>
        <w:r w:rsidRPr="005E6A5F">
          <w:rPr>
            <w:rStyle w:val="Hyperlink"/>
            <w:rFonts w:ascii="Garamond" w:hAnsi="Garamond"/>
            <w:noProof/>
          </w:rPr>
          <w:t>A tanulói jogviszony megszűnése</w:t>
        </w:r>
        <w:r>
          <w:rPr>
            <w:noProof/>
            <w:webHidden/>
          </w:rPr>
          <w:tab/>
        </w:r>
        <w:r>
          <w:rPr>
            <w:noProof/>
            <w:webHidden/>
          </w:rPr>
          <w:fldChar w:fldCharType="begin"/>
        </w:r>
        <w:r>
          <w:rPr>
            <w:noProof/>
            <w:webHidden/>
          </w:rPr>
          <w:instrText xml:space="preserve"> PAGEREF _Toc370974778 \h </w:instrText>
        </w:r>
        <w:r>
          <w:rPr>
            <w:noProof/>
            <w:webHidden/>
          </w:rPr>
        </w:r>
        <w:r>
          <w:rPr>
            <w:noProof/>
            <w:webHidden/>
          </w:rPr>
          <w:fldChar w:fldCharType="separate"/>
        </w:r>
        <w:r>
          <w:rPr>
            <w:noProof/>
            <w:webHidden/>
          </w:rPr>
          <w:t>46</w:t>
        </w:r>
        <w:r>
          <w:rPr>
            <w:noProof/>
            <w:webHidden/>
          </w:rPr>
          <w:fldChar w:fldCharType="end"/>
        </w:r>
      </w:hyperlink>
    </w:p>
    <w:p w:rsidR="00681F54" w:rsidRDefault="00681F54">
      <w:pPr>
        <w:pStyle w:val="TOC2"/>
        <w:rPr>
          <w:rFonts w:ascii="Calibri" w:hAnsi="Calibri"/>
          <w:noProof/>
          <w:sz w:val="22"/>
          <w:szCs w:val="22"/>
        </w:rPr>
      </w:pPr>
      <w:hyperlink w:anchor="_Toc370974779" w:history="1">
        <w:r w:rsidRPr="005E6A5F">
          <w:rPr>
            <w:rStyle w:val="Hyperlink"/>
            <w:rFonts w:ascii="Garamond" w:hAnsi="Garamond"/>
            <w:noProof/>
          </w:rPr>
          <w:t>8.4</w:t>
        </w:r>
        <w:r>
          <w:rPr>
            <w:rFonts w:ascii="Calibri" w:hAnsi="Calibri"/>
            <w:noProof/>
            <w:sz w:val="22"/>
            <w:szCs w:val="22"/>
          </w:rPr>
          <w:tab/>
        </w:r>
        <w:r w:rsidRPr="005E6A5F">
          <w:rPr>
            <w:rStyle w:val="Hyperlink"/>
            <w:rFonts w:ascii="Garamond" w:hAnsi="Garamond"/>
            <w:noProof/>
          </w:rPr>
          <w:t>A tanuló által elkészített dologért járó díjazás</w:t>
        </w:r>
        <w:r>
          <w:rPr>
            <w:noProof/>
            <w:webHidden/>
          </w:rPr>
          <w:tab/>
        </w:r>
        <w:r>
          <w:rPr>
            <w:noProof/>
            <w:webHidden/>
          </w:rPr>
          <w:fldChar w:fldCharType="begin"/>
        </w:r>
        <w:r>
          <w:rPr>
            <w:noProof/>
            <w:webHidden/>
          </w:rPr>
          <w:instrText xml:space="preserve"> PAGEREF _Toc370974779 \h </w:instrText>
        </w:r>
        <w:r>
          <w:rPr>
            <w:noProof/>
            <w:webHidden/>
          </w:rPr>
        </w:r>
        <w:r>
          <w:rPr>
            <w:noProof/>
            <w:webHidden/>
          </w:rPr>
          <w:fldChar w:fldCharType="separate"/>
        </w:r>
        <w:r>
          <w:rPr>
            <w:noProof/>
            <w:webHidden/>
          </w:rPr>
          <w:t>47</w:t>
        </w:r>
        <w:r>
          <w:rPr>
            <w:noProof/>
            <w:webHidden/>
          </w:rPr>
          <w:fldChar w:fldCharType="end"/>
        </w:r>
      </w:hyperlink>
    </w:p>
    <w:p w:rsidR="00681F54" w:rsidRDefault="00681F54">
      <w:pPr>
        <w:pStyle w:val="TOC1"/>
        <w:rPr>
          <w:rFonts w:ascii="Calibri" w:hAnsi="Calibri"/>
          <w:b w:val="0"/>
          <w:sz w:val="22"/>
          <w:szCs w:val="22"/>
        </w:rPr>
      </w:pPr>
      <w:hyperlink w:anchor="_Toc370974780" w:history="1">
        <w:r w:rsidRPr="005E6A5F">
          <w:rPr>
            <w:rStyle w:val="Hyperlink"/>
          </w:rPr>
          <w:t>9.</w:t>
        </w:r>
        <w:r>
          <w:rPr>
            <w:rFonts w:ascii="Calibri" w:hAnsi="Calibri"/>
            <w:b w:val="0"/>
            <w:sz w:val="22"/>
            <w:szCs w:val="22"/>
          </w:rPr>
          <w:tab/>
        </w:r>
        <w:r w:rsidRPr="005E6A5F">
          <w:rPr>
            <w:rStyle w:val="Hyperlink"/>
          </w:rPr>
          <w:t>Az intézmény használatának rendje</w:t>
        </w:r>
        <w:r>
          <w:rPr>
            <w:webHidden/>
          </w:rPr>
          <w:tab/>
        </w:r>
        <w:r>
          <w:rPr>
            <w:webHidden/>
          </w:rPr>
          <w:fldChar w:fldCharType="begin"/>
        </w:r>
        <w:r>
          <w:rPr>
            <w:webHidden/>
          </w:rPr>
          <w:instrText xml:space="preserve"> PAGEREF _Toc370974780 \h </w:instrText>
        </w:r>
        <w:r>
          <w:rPr>
            <w:webHidden/>
          </w:rPr>
        </w:r>
        <w:r>
          <w:rPr>
            <w:webHidden/>
          </w:rPr>
          <w:fldChar w:fldCharType="separate"/>
        </w:r>
        <w:r>
          <w:rPr>
            <w:webHidden/>
          </w:rPr>
          <w:t>48</w:t>
        </w:r>
        <w:r>
          <w:rPr>
            <w:webHidden/>
          </w:rPr>
          <w:fldChar w:fldCharType="end"/>
        </w:r>
      </w:hyperlink>
    </w:p>
    <w:p w:rsidR="00681F54" w:rsidRDefault="00681F54">
      <w:pPr>
        <w:pStyle w:val="TOC2"/>
        <w:rPr>
          <w:rFonts w:ascii="Calibri" w:hAnsi="Calibri"/>
          <w:noProof/>
          <w:sz w:val="22"/>
          <w:szCs w:val="22"/>
        </w:rPr>
      </w:pPr>
      <w:hyperlink w:anchor="_Toc370974781" w:history="1">
        <w:r w:rsidRPr="005E6A5F">
          <w:rPr>
            <w:rStyle w:val="Hyperlink"/>
            <w:rFonts w:ascii="Garamond" w:hAnsi="Garamond"/>
            <w:noProof/>
          </w:rPr>
          <w:t>9.1</w:t>
        </w:r>
        <w:r>
          <w:rPr>
            <w:rFonts w:ascii="Calibri" w:hAnsi="Calibri"/>
            <w:noProof/>
            <w:sz w:val="22"/>
            <w:szCs w:val="22"/>
          </w:rPr>
          <w:tab/>
        </w:r>
        <w:r w:rsidRPr="005E6A5F">
          <w:rPr>
            <w:rStyle w:val="Hyperlink"/>
            <w:rFonts w:ascii="Garamond" w:hAnsi="Garamond"/>
            <w:noProof/>
          </w:rPr>
          <w:t>A vezetők, dolgozók és a tanulók intézményben tartózkodásának rendje</w:t>
        </w:r>
        <w:r>
          <w:rPr>
            <w:noProof/>
            <w:webHidden/>
          </w:rPr>
          <w:tab/>
        </w:r>
        <w:r>
          <w:rPr>
            <w:noProof/>
            <w:webHidden/>
          </w:rPr>
          <w:fldChar w:fldCharType="begin"/>
        </w:r>
        <w:r>
          <w:rPr>
            <w:noProof/>
            <w:webHidden/>
          </w:rPr>
          <w:instrText xml:space="preserve"> PAGEREF _Toc370974781 \h </w:instrText>
        </w:r>
        <w:r>
          <w:rPr>
            <w:noProof/>
            <w:webHidden/>
          </w:rPr>
        </w:r>
        <w:r>
          <w:rPr>
            <w:noProof/>
            <w:webHidden/>
          </w:rPr>
          <w:fldChar w:fldCharType="separate"/>
        </w:r>
        <w:r>
          <w:rPr>
            <w:noProof/>
            <w:webHidden/>
          </w:rPr>
          <w:t>48</w:t>
        </w:r>
        <w:r>
          <w:rPr>
            <w:noProof/>
            <w:webHidden/>
          </w:rPr>
          <w:fldChar w:fldCharType="end"/>
        </w:r>
      </w:hyperlink>
    </w:p>
    <w:p w:rsidR="00681F54" w:rsidRDefault="00681F54">
      <w:pPr>
        <w:pStyle w:val="TOC2"/>
        <w:rPr>
          <w:rFonts w:ascii="Calibri" w:hAnsi="Calibri"/>
          <w:noProof/>
          <w:sz w:val="22"/>
          <w:szCs w:val="22"/>
        </w:rPr>
      </w:pPr>
      <w:hyperlink w:anchor="_Toc370974782" w:history="1">
        <w:r w:rsidRPr="005E6A5F">
          <w:rPr>
            <w:rStyle w:val="Hyperlink"/>
            <w:rFonts w:ascii="Garamond" w:hAnsi="Garamond"/>
            <w:noProof/>
          </w:rPr>
          <w:t>9.2</w:t>
        </w:r>
        <w:r>
          <w:rPr>
            <w:rFonts w:ascii="Calibri" w:hAnsi="Calibri"/>
            <w:noProof/>
            <w:sz w:val="22"/>
            <w:szCs w:val="22"/>
          </w:rPr>
          <w:tab/>
        </w:r>
        <w:r w:rsidRPr="005E6A5F">
          <w:rPr>
            <w:rStyle w:val="Hyperlink"/>
            <w:rFonts w:ascii="Garamond" w:hAnsi="Garamond"/>
            <w:noProof/>
          </w:rPr>
          <w:t>Az intézmény használati rendje az iskolával jogviszonyban állók részére</w:t>
        </w:r>
        <w:r>
          <w:rPr>
            <w:noProof/>
            <w:webHidden/>
          </w:rPr>
          <w:tab/>
        </w:r>
        <w:r>
          <w:rPr>
            <w:noProof/>
            <w:webHidden/>
          </w:rPr>
          <w:fldChar w:fldCharType="begin"/>
        </w:r>
        <w:r>
          <w:rPr>
            <w:noProof/>
            <w:webHidden/>
          </w:rPr>
          <w:instrText xml:space="preserve"> PAGEREF _Toc370974782 \h </w:instrText>
        </w:r>
        <w:r>
          <w:rPr>
            <w:noProof/>
            <w:webHidden/>
          </w:rPr>
        </w:r>
        <w:r>
          <w:rPr>
            <w:noProof/>
            <w:webHidden/>
          </w:rPr>
          <w:fldChar w:fldCharType="separate"/>
        </w:r>
        <w:r>
          <w:rPr>
            <w:noProof/>
            <w:webHidden/>
          </w:rPr>
          <w:t>48</w:t>
        </w:r>
        <w:r>
          <w:rPr>
            <w:noProof/>
            <w:webHidden/>
          </w:rPr>
          <w:fldChar w:fldCharType="end"/>
        </w:r>
      </w:hyperlink>
    </w:p>
    <w:p w:rsidR="00681F54" w:rsidRDefault="00681F54">
      <w:pPr>
        <w:pStyle w:val="TOC3"/>
        <w:rPr>
          <w:rFonts w:ascii="Calibri" w:hAnsi="Calibri"/>
        </w:rPr>
      </w:pPr>
      <w:hyperlink w:anchor="_Toc370974783" w:history="1">
        <w:r w:rsidRPr="005E6A5F">
          <w:rPr>
            <w:rStyle w:val="Hyperlink"/>
          </w:rPr>
          <w:t>9.2.1</w:t>
        </w:r>
        <w:r>
          <w:rPr>
            <w:rFonts w:ascii="Calibri" w:hAnsi="Calibri"/>
          </w:rPr>
          <w:tab/>
        </w:r>
        <w:r w:rsidRPr="005E6A5F">
          <w:rPr>
            <w:rStyle w:val="Hyperlink"/>
          </w:rPr>
          <w:t>Az intézmény dolgozóinak helyiség használati rendje</w:t>
        </w:r>
        <w:r>
          <w:rPr>
            <w:webHidden/>
          </w:rPr>
          <w:tab/>
        </w:r>
        <w:r>
          <w:rPr>
            <w:webHidden/>
          </w:rPr>
          <w:fldChar w:fldCharType="begin"/>
        </w:r>
        <w:r>
          <w:rPr>
            <w:webHidden/>
          </w:rPr>
          <w:instrText xml:space="preserve"> PAGEREF _Toc370974783 \h </w:instrText>
        </w:r>
        <w:r>
          <w:rPr>
            <w:webHidden/>
          </w:rPr>
        </w:r>
        <w:r>
          <w:rPr>
            <w:webHidden/>
          </w:rPr>
          <w:fldChar w:fldCharType="separate"/>
        </w:r>
        <w:r>
          <w:rPr>
            <w:webHidden/>
          </w:rPr>
          <w:t>48</w:t>
        </w:r>
        <w:r>
          <w:rPr>
            <w:webHidden/>
          </w:rPr>
          <w:fldChar w:fldCharType="end"/>
        </w:r>
      </w:hyperlink>
    </w:p>
    <w:p w:rsidR="00681F54" w:rsidRDefault="00681F54">
      <w:pPr>
        <w:pStyle w:val="TOC3"/>
        <w:rPr>
          <w:rFonts w:ascii="Calibri" w:hAnsi="Calibri"/>
        </w:rPr>
      </w:pPr>
      <w:hyperlink w:anchor="_Toc370974784" w:history="1">
        <w:r w:rsidRPr="005E6A5F">
          <w:rPr>
            <w:rStyle w:val="Hyperlink"/>
          </w:rPr>
          <w:t>9.2.2</w:t>
        </w:r>
        <w:r>
          <w:rPr>
            <w:rFonts w:ascii="Calibri" w:hAnsi="Calibri"/>
          </w:rPr>
          <w:tab/>
        </w:r>
        <w:r w:rsidRPr="005E6A5F">
          <w:rPr>
            <w:rStyle w:val="Hyperlink"/>
          </w:rPr>
          <w:t>Az iskola tanulóinak helyiség használati rendje</w:t>
        </w:r>
        <w:r>
          <w:rPr>
            <w:webHidden/>
          </w:rPr>
          <w:tab/>
        </w:r>
        <w:r>
          <w:rPr>
            <w:webHidden/>
          </w:rPr>
          <w:fldChar w:fldCharType="begin"/>
        </w:r>
        <w:r>
          <w:rPr>
            <w:webHidden/>
          </w:rPr>
          <w:instrText xml:space="preserve"> PAGEREF _Toc370974784 \h </w:instrText>
        </w:r>
        <w:r>
          <w:rPr>
            <w:webHidden/>
          </w:rPr>
        </w:r>
        <w:r>
          <w:rPr>
            <w:webHidden/>
          </w:rPr>
          <w:fldChar w:fldCharType="separate"/>
        </w:r>
        <w:r>
          <w:rPr>
            <w:webHidden/>
          </w:rPr>
          <w:t>48</w:t>
        </w:r>
        <w:r>
          <w:rPr>
            <w:webHidden/>
          </w:rPr>
          <w:fldChar w:fldCharType="end"/>
        </w:r>
      </w:hyperlink>
    </w:p>
    <w:p w:rsidR="00681F54" w:rsidRDefault="00681F54">
      <w:pPr>
        <w:pStyle w:val="TOC2"/>
        <w:rPr>
          <w:rFonts w:ascii="Calibri" w:hAnsi="Calibri"/>
          <w:noProof/>
          <w:sz w:val="22"/>
          <w:szCs w:val="22"/>
        </w:rPr>
      </w:pPr>
      <w:hyperlink w:anchor="_Toc370974785" w:history="1">
        <w:r w:rsidRPr="005E6A5F">
          <w:rPr>
            <w:rStyle w:val="Hyperlink"/>
            <w:rFonts w:ascii="Garamond" w:hAnsi="Garamond"/>
            <w:noProof/>
          </w:rPr>
          <w:t>9.3</w:t>
        </w:r>
        <w:r>
          <w:rPr>
            <w:rFonts w:ascii="Calibri" w:hAnsi="Calibri"/>
            <w:noProof/>
            <w:sz w:val="22"/>
            <w:szCs w:val="22"/>
          </w:rPr>
          <w:tab/>
        </w:r>
        <w:r w:rsidRPr="005E6A5F">
          <w:rPr>
            <w:rStyle w:val="Hyperlink"/>
            <w:rFonts w:ascii="Garamond" w:hAnsi="Garamond"/>
            <w:noProof/>
          </w:rPr>
          <w:t>Az intézmény használati rendje az iskolával, kollégiummal, gyermekotthonnal jogviszonyban nem állók részére</w:t>
        </w:r>
        <w:r>
          <w:rPr>
            <w:noProof/>
            <w:webHidden/>
          </w:rPr>
          <w:tab/>
        </w:r>
        <w:r>
          <w:rPr>
            <w:noProof/>
            <w:webHidden/>
          </w:rPr>
          <w:fldChar w:fldCharType="begin"/>
        </w:r>
        <w:r>
          <w:rPr>
            <w:noProof/>
            <w:webHidden/>
          </w:rPr>
          <w:instrText xml:space="preserve"> PAGEREF _Toc370974785 \h </w:instrText>
        </w:r>
        <w:r>
          <w:rPr>
            <w:noProof/>
            <w:webHidden/>
          </w:rPr>
        </w:r>
        <w:r>
          <w:rPr>
            <w:noProof/>
            <w:webHidden/>
          </w:rPr>
          <w:fldChar w:fldCharType="separate"/>
        </w:r>
        <w:r>
          <w:rPr>
            <w:noProof/>
            <w:webHidden/>
          </w:rPr>
          <w:t>48</w:t>
        </w:r>
        <w:r>
          <w:rPr>
            <w:noProof/>
            <w:webHidden/>
          </w:rPr>
          <w:fldChar w:fldCharType="end"/>
        </w:r>
      </w:hyperlink>
    </w:p>
    <w:p w:rsidR="00681F54" w:rsidRDefault="00681F54">
      <w:pPr>
        <w:pStyle w:val="TOC2"/>
        <w:rPr>
          <w:rFonts w:ascii="Calibri" w:hAnsi="Calibri"/>
          <w:noProof/>
          <w:sz w:val="22"/>
          <w:szCs w:val="22"/>
        </w:rPr>
      </w:pPr>
      <w:hyperlink w:anchor="_Toc370974786" w:history="1">
        <w:r w:rsidRPr="005E6A5F">
          <w:rPr>
            <w:rStyle w:val="Hyperlink"/>
            <w:rFonts w:ascii="Garamond" w:hAnsi="Garamond"/>
            <w:noProof/>
          </w:rPr>
          <w:t>9.4</w:t>
        </w:r>
        <w:r>
          <w:rPr>
            <w:rFonts w:ascii="Calibri" w:hAnsi="Calibri"/>
            <w:noProof/>
            <w:sz w:val="22"/>
            <w:szCs w:val="22"/>
          </w:rPr>
          <w:tab/>
        </w:r>
        <w:r w:rsidRPr="005E6A5F">
          <w:rPr>
            <w:rStyle w:val="Hyperlink"/>
            <w:rFonts w:ascii="Garamond" w:hAnsi="Garamond"/>
            <w:noProof/>
          </w:rPr>
          <w:t>Az intézmény berendezéseinek és felszereléseinek használata</w:t>
        </w:r>
        <w:r>
          <w:rPr>
            <w:noProof/>
            <w:webHidden/>
          </w:rPr>
          <w:tab/>
        </w:r>
        <w:r>
          <w:rPr>
            <w:noProof/>
            <w:webHidden/>
          </w:rPr>
          <w:fldChar w:fldCharType="begin"/>
        </w:r>
        <w:r>
          <w:rPr>
            <w:noProof/>
            <w:webHidden/>
          </w:rPr>
          <w:instrText xml:space="preserve"> PAGEREF _Toc370974786 \h </w:instrText>
        </w:r>
        <w:r>
          <w:rPr>
            <w:noProof/>
            <w:webHidden/>
          </w:rPr>
        </w:r>
        <w:r>
          <w:rPr>
            <w:noProof/>
            <w:webHidden/>
          </w:rPr>
          <w:fldChar w:fldCharType="separate"/>
        </w:r>
        <w:r>
          <w:rPr>
            <w:noProof/>
            <w:webHidden/>
          </w:rPr>
          <w:t>49</w:t>
        </w:r>
        <w:r>
          <w:rPr>
            <w:noProof/>
            <w:webHidden/>
          </w:rPr>
          <w:fldChar w:fldCharType="end"/>
        </w:r>
      </w:hyperlink>
    </w:p>
    <w:p w:rsidR="00681F54" w:rsidRDefault="00681F54">
      <w:pPr>
        <w:pStyle w:val="TOC2"/>
        <w:rPr>
          <w:rFonts w:ascii="Calibri" w:hAnsi="Calibri"/>
          <w:noProof/>
          <w:sz w:val="22"/>
          <w:szCs w:val="22"/>
        </w:rPr>
      </w:pPr>
      <w:hyperlink w:anchor="_Toc370974787" w:history="1">
        <w:r w:rsidRPr="005E6A5F">
          <w:rPr>
            <w:rStyle w:val="Hyperlink"/>
            <w:rFonts w:ascii="Garamond" w:hAnsi="Garamond"/>
            <w:noProof/>
          </w:rPr>
          <w:t>9.5</w:t>
        </w:r>
        <w:r>
          <w:rPr>
            <w:rFonts w:ascii="Calibri" w:hAnsi="Calibri"/>
            <w:noProof/>
            <w:sz w:val="22"/>
            <w:szCs w:val="22"/>
          </w:rPr>
          <w:tab/>
        </w:r>
        <w:r w:rsidRPr="005E6A5F">
          <w:rPr>
            <w:rStyle w:val="Hyperlink"/>
            <w:rFonts w:ascii="Garamond" w:hAnsi="Garamond"/>
            <w:noProof/>
          </w:rPr>
          <w:t>Kártérítési felelősség</w:t>
        </w:r>
        <w:r>
          <w:rPr>
            <w:noProof/>
            <w:webHidden/>
          </w:rPr>
          <w:tab/>
        </w:r>
        <w:r>
          <w:rPr>
            <w:noProof/>
            <w:webHidden/>
          </w:rPr>
          <w:fldChar w:fldCharType="begin"/>
        </w:r>
        <w:r>
          <w:rPr>
            <w:noProof/>
            <w:webHidden/>
          </w:rPr>
          <w:instrText xml:space="preserve"> PAGEREF _Toc370974787 \h </w:instrText>
        </w:r>
        <w:r>
          <w:rPr>
            <w:noProof/>
            <w:webHidden/>
          </w:rPr>
        </w:r>
        <w:r>
          <w:rPr>
            <w:noProof/>
            <w:webHidden/>
          </w:rPr>
          <w:fldChar w:fldCharType="separate"/>
        </w:r>
        <w:r>
          <w:rPr>
            <w:noProof/>
            <w:webHidden/>
          </w:rPr>
          <w:t>49</w:t>
        </w:r>
        <w:r>
          <w:rPr>
            <w:noProof/>
            <w:webHidden/>
          </w:rPr>
          <w:fldChar w:fldCharType="end"/>
        </w:r>
      </w:hyperlink>
    </w:p>
    <w:p w:rsidR="00681F54" w:rsidRDefault="00681F54">
      <w:pPr>
        <w:pStyle w:val="TOC1"/>
        <w:rPr>
          <w:rFonts w:ascii="Calibri" w:hAnsi="Calibri"/>
          <w:b w:val="0"/>
          <w:sz w:val="22"/>
          <w:szCs w:val="22"/>
        </w:rPr>
      </w:pPr>
      <w:hyperlink w:anchor="_Toc370974788" w:history="1">
        <w:r w:rsidRPr="005E6A5F">
          <w:rPr>
            <w:rStyle w:val="Hyperlink"/>
          </w:rPr>
          <w:t>10.</w:t>
        </w:r>
        <w:r>
          <w:rPr>
            <w:rFonts w:ascii="Calibri" w:hAnsi="Calibri"/>
            <w:b w:val="0"/>
            <w:sz w:val="22"/>
            <w:szCs w:val="22"/>
          </w:rPr>
          <w:tab/>
        </w:r>
        <w:r w:rsidRPr="005E6A5F">
          <w:rPr>
            <w:rStyle w:val="Hyperlink"/>
          </w:rPr>
          <w:t>Intézményi védő- óvó előírások</w:t>
        </w:r>
        <w:r>
          <w:rPr>
            <w:webHidden/>
          </w:rPr>
          <w:tab/>
        </w:r>
        <w:r>
          <w:rPr>
            <w:webHidden/>
          </w:rPr>
          <w:fldChar w:fldCharType="begin"/>
        </w:r>
        <w:r>
          <w:rPr>
            <w:webHidden/>
          </w:rPr>
          <w:instrText xml:space="preserve"> PAGEREF _Toc370974788 \h </w:instrText>
        </w:r>
        <w:r>
          <w:rPr>
            <w:webHidden/>
          </w:rPr>
        </w:r>
        <w:r>
          <w:rPr>
            <w:webHidden/>
          </w:rPr>
          <w:fldChar w:fldCharType="separate"/>
        </w:r>
        <w:r>
          <w:rPr>
            <w:webHidden/>
          </w:rPr>
          <w:t>50</w:t>
        </w:r>
        <w:r>
          <w:rPr>
            <w:webHidden/>
          </w:rPr>
          <w:fldChar w:fldCharType="end"/>
        </w:r>
      </w:hyperlink>
    </w:p>
    <w:p w:rsidR="00681F54" w:rsidRDefault="00681F54">
      <w:pPr>
        <w:pStyle w:val="TOC2"/>
        <w:rPr>
          <w:rFonts w:ascii="Calibri" w:hAnsi="Calibri"/>
          <w:noProof/>
          <w:sz w:val="22"/>
          <w:szCs w:val="22"/>
        </w:rPr>
      </w:pPr>
      <w:hyperlink w:anchor="_Toc370974789" w:history="1">
        <w:r w:rsidRPr="005E6A5F">
          <w:rPr>
            <w:rStyle w:val="Hyperlink"/>
            <w:rFonts w:ascii="Garamond" w:hAnsi="Garamond"/>
            <w:noProof/>
          </w:rPr>
          <w:t>10.1</w:t>
        </w:r>
        <w:r>
          <w:rPr>
            <w:rFonts w:ascii="Calibri" w:hAnsi="Calibri"/>
            <w:noProof/>
            <w:sz w:val="22"/>
            <w:szCs w:val="22"/>
          </w:rPr>
          <w:tab/>
        </w:r>
        <w:r w:rsidRPr="005E6A5F">
          <w:rPr>
            <w:rStyle w:val="Hyperlink"/>
            <w:rFonts w:ascii="Garamond" w:hAnsi="Garamond"/>
            <w:noProof/>
          </w:rPr>
          <w:t>Az iskolai egészségvédelem, a rendszeres egészségügyi felügyelet és az ellátás rendje</w:t>
        </w:r>
        <w:r>
          <w:rPr>
            <w:noProof/>
            <w:webHidden/>
          </w:rPr>
          <w:tab/>
        </w:r>
        <w:r>
          <w:rPr>
            <w:noProof/>
            <w:webHidden/>
          </w:rPr>
          <w:fldChar w:fldCharType="begin"/>
        </w:r>
        <w:r>
          <w:rPr>
            <w:noProof/>
            <w:webHidden/>
          </w:rPr>
          <w:instrText xml:space="preserve"> PAGEREF _Toc370974789 \h </w:instrText>
        </w:r>
        <w:r>
          <w:rPr>
            <w:noProof/>
            <w:webHidden/>
          </w:rPr>
        </w:r>
        <w:r>
          <w:rPr>
            <w:noProof/>
            <w:webHidden/>
          </w:rPr>
          <w:fldChar w:fldCharType="separate"/>
        </w:r>
        <w:r>
          <w:rPr>
            <w:noProof/>
            <w:webHidden/>
          </w:rPr>
          <w:t>50</w:t>
        </w:r>
        <w:r>
          <w:rPr>
            <w:noProof/>
            <w:webHidden/>
          </w:rPr>
          <w:fldChar w:fldCharType="end"/>
        </w:r>
      </w:hyperlink>
    </w:p>
    <w:p w:rsidR="00681F54" w:rsidRDefault="00681F54">
      <w:pPr>
        <w:pStyle w:val="TOC2"/>
        <w:rPr>
          <w:rFonts w:ascii="Calibri" w:hAnsi="Calibri"/>
          <w:noProof/>
          <w:sz w:val="22"/>
          <w:szCs w:val="22"/>
        </w:rPr>
      </w:pPr>
      <w:hyperlink w:anchor="_Toc370974790" w:history="1">
        <w:r w:rsidRPr="005E6A5F">
          <w:rPr>
            <w:rStyle w:val="Hyperlink"/>
            <w:rFonts w:ascii="Garamond" w:hAnsi="Garamond"/>
            <w:noProof/>
          </w:rPr>
          <w:t>10.2</w:t>
        </w:r>
        <w:r>
          <w:rPr>
            <w:rFonts w:ascii="Calibri" w:hAnsi="Calibri"/>
            <w:noProof/>
            <w:sz w:val="22"/>
            <w:szCs w:val="22"/>
          </w:rPr>
          <w:tab/>
        </w:r>
        <w:r w:rsidRPr="005E6A5F">
          <w:rPr>
            <w:rStyle w:val="Hyperlink"/>
            <w:rFonts w:ascii="Garamond" w:hAnsi="Garamond"/>
            <w:noProof/>
          </w:rPr>
          <w:t>Gyermek és ifjúságvédelmi tevékenység</w:t>
        </w:r>
        <w:r>
          <w:rPr>
            <w:noProof/>
            <w:webHidden/>
          </w:rPr>
          <w:tab/>
        </w:r>
        <w:r>
          <w:rPr>
            <w:noProof/>
            <w:webHidden/>
          </w:rPr>
          <w:fldChar w:fldCharType="begin"/>
        </w:r>
        <w:r>
          <w:rPr>
            <w:noProof/>
            <w:webHidden/>
          </w:rPr>
          <w:instrText xml:space="preserve"> PAGEREF _Toc370974790 \h </w:instrText>
        </w:r>
        <w:r>
          <w:rPr>
            <w:noProof/>
            <w:webHidden/>
          </w:rPr>
        </w:r>
        <w:r>
          <w:rPr>
            <w:noProof/>
            <w:webHidden/>
          </w:rPr>
          <w:fldChar w:fldCharType="separate"/>
        </w:r>
        <w:r>
          <w:rPr>
            <w:noProof/>
            <w:webHidden/>
          </w:rPr>
          <w:t>51</w:t>
        </w:r>
        <w:r>
          <w:rPr>
            <w:noProof/>
            <w:webHidden/>
          </w:rPr>
          <w:fldChar w:fldCharType="end"/>
        </w:r>
      </w:hyperlink>
    </w:p>
    <w:p w:rsidR="00681F54" w:rsidRDefault="00681F54">
      <w:pPr>
        <w:pStyle w:val="TOC2"/>
        <w:rPr>
          <w:rFonts w:ascii="Calibri" w:hAnsi="Calibri"/>
          <w:noProof/>
          <w:sz w:val="22"/>
          <w:szCs w:val="22"/>
        </w:rPr>
      </w:pPr>
      <w:hyperlink w:anchor="_Toc370974791" w:history="1">
        <w:r w:rsidRPr="005E6A5F">
          <w:rPr>
            <w:rStyle w:val="Hyperlink"/>
            <w:rFonts w:ascii="Garamond" w:hAnsi="Garamond"/>
            <w:noProof/>
          </w:rPr>
          <w:t>10.3</w:t>
        </w:r>
        <w:r>
          <w:rPr>
            <w:rFonts w:ascii="Calibri" w:hAnsi="Calibri"/>
            <w:noProof/>
            <w:sz w:val="22"/>
            <w:szCs w:val="22"/>
          </w:rPr>
          <w:tab/>
        </w:r>
        <w:r w:rsidRPr="005E6A5F">
          <w:rPr>
            <w:rStyle w:val="Hyperlink"/>
            <w:rFonts w:ascii="Garamond" w:hAnsi="Garamond"/>
            <w:noProof/>
          </w:rPr>
          <w:t>Az intézményi baleset és munkavédelem</w:t>
        </w:r>
        <w:r>
          <w:rPr>
            <w:noProof/>
            <w:webHidden/>
          </w:rPr>
          <w:tab/>
        </w:r>
        <w:r>
          <w:rPr>
            <w:noProof/>
            <w:webHidden/>
          </w:rPr>
          <w:fldChar w:fldCharType="begin"/>
        </w:r>
        <w:r>
          <w:rPr>
            <w:noProof/>
            <w:webHidden/>
          </w:rPr>
          <w:instrText xml:space="preserve"> PAGEREF _Toc370974791 \h </w:instrText>
        </w:r>
        <w:r>
          <w:rPr>
            <w:noProof/>
            <w:webHidden/>
          </w:rPr>
        </w:r>
        <w:r>
          <w:rPr>
            <w:noProof/>
            <w:webHidden/>
          </w:rPr>
          <w:fldChar w:fldCharType="separate"/>
        </w:r>
        <w:r>
          <w:rPr>
            <w:noProof/>
            <w:webHidden/>
          </w:rPr>
          <w:t>52</w:t>
        </w:r>
        <w:r>
          <w:rPr>
            <w:noProof/>
            <w:webHidden/>
          </w:rPr>
          <w:fldChar w:fldCharType="end"/>
        </w:r>
      </w:hyperlink>
    </w:p>
    <w:p w:rsidR="00681F54" w:rsidRDefault="00681F54">
      <w:pPr>
        <w:pStyle w:val="TOC2"/>
        <w:rPr>
          <w:rFonts w:ascii="Calibri" w:hAnsi="Calibri"/>
          <w:noProof/>
          <w:sz w:val="22"/>
          <w:szCs w:val="22"/>
        </w:rPr>
      </w:pPr>
      <w:hyperlink w:anchor="_Toc370974792" w:history="1">
        <w:r w:rsidRPr="005E6A5F">
          <w:rPr>
            <w:rStyle w:val="Hyperlink"/>
            <w:rFonts w:ascii="Garamond" w:hAnsi="Garamond"/>
            <w:noProof/>
          </w:rPr>
          <w:t>10.4</w:t>
        </w:r>
        <w:r>
          <w:rPr>
            <w:rFonts w:ascii="Calibri" w:hAnsi="Calibri"/>
            <w:noProof/>
            <w:sz w:val="22"/>
            <w:szCs w:val="22"/>
          </w:rPr>
          <w:tab/>
        </w:r>
        <w:r w:rsidRPr="005E6A5F">
          <w:rPr>
            <w:rStyle w:val="Hyperlink"/>
            <w:rFonts w:ascii="Garamond" w:hAnsi="Garamond"/>
            <w:noProof/>
          </w:rPr>
          <w:t>Közegészségügyi és járványügyi feladatok</w:t>
        </w:r>
        <w:r>
          <w:rPr>
            <w:noProof/>
            <w:webHidden/>
          </w:rPr>
          <w:tab/>
        </w:r>
        <w:r>
          <w:rPr>
            <w:noProof/>
            <w:webHidden/>
          </w:rPr>
          <w:fldChar w:fldCharType="begin"/>
        </w:r>
        <w:r>
          <w:rPr>
            <w:noProof/>
            <w:webHidden/>
          </w:rPr>
          <w:instrText xml:space="preserve"> PAGEREF _Toc370974792 \h </w:instrText>
        </w:r>
        <w:r>
          <w:rPr>
            <w:noProof/>
            <w:webHidden/>
          </w:rPr>
        </w:r>
        <w:r>
          <w:rPr>
            <w:noProof/>
            <w:webHidden/>
          </w:rPr>
          <w:fldChar w:fldCharType="separate"/>
        </w:r>
        <w:r>
          <w:rPr>
            <w:noProof/>
            <w:webHidden/>
          </w:rPr>
          <w:t>53</w:t>
        </w:r>
        <w:r>
          <w:rPr>
            <w:noProof/>
            <w:webHidden/>
          </w:rPr>
          <w:fldChar w:fldCharType="end"/>
        </w:r>
      </w:hyperlink>
    </w:p>
    <w:p w:rsidR="00681F54" w:rsidRDefault="00681F54">
      <w:pPr>
        <w:pStyle w:val="TOC2"/>
        <w:rPr>
          <w:rFonts w:ascii="Calibri" w:hAnsi="Calibri"/>
          <w:noProof/>
          <w:sz w:val="22"/>
          <w:szCs w:val="22"/>
        </w:rPr>
      </w:pPr>
      <w:hyperlink w:anchor="_Toc370974793" w:history="1">
        <w:r w:rsidRPr="005E6A5F">
          <w:rPr>
            <w:rStyle w:val="Hyperlink"/>
            <w:rFonts w:ascii="Garamond" w:hAnsi="Garamond"/>
            <w:noProof/>
          </w:rPr>
          <w:t>10.5</w:t>
        </w:r>
        <w:r>
          <w:rPr>
            <w:rFonts w:ascii="Calibri" w:hAnsi="Calibri"/>
            <w:noProof/>
            <w:sz w:val="22"/>
            <w:szCs w:val="22"/>
          </w:rPr>
          <w:tab/>
        </w:r>
        <w:r w:rsidRPr="005E6A5F">
          <w:rPr>
            <w:rStyle w:val="Hyperlink"/>
            <w:rFonts w:ascii="Garamond" w:hAnsi="Garamond"/>
            <w:noProof/>
          </w:rPr>
          <w:t>Teendők bombariadó és egyéb rendkívüli események esetére</w:t>
        </w:r>
        <w:r>
          <w:rPr>
            <w:noProof/>
            <w:webHidden/>
          </w:rPr>
          <w:tab/>
        </w:r>
        <w:r>
          <w:rPr>
            <w:noProof/>
            <w:webHidden/>
          </w:rPr>
          <w:fldChar w:fldCharType="begin"/>
        </w:r>
        <w:r>
          <w:rPr>
            <w:noProof/>
            <w:webHidden/>
          </w:rPr>
          <w:instrText xml:space="preserve"> PAGEREF _Toc370974793 \h </w:instrText>
        </w:r>
        <w:r>
          <w:rPr>
            <w:noProof/>
            <w:webHidden/>
          </w:rPr>
        </w:r>
        <w:r>
          <w:rPr>
            <w:noProof/>
            <w:webHidden/>
          </w:rPr>
          <w:fldChar w:fldCharType="separate"/>
        </w:r>
        <w:r>
          <w:rPr>
            <w:noProof/>
            <w:webHidden/>
          </w:rPr>
          <w:t>53</w:t>
        </w:r>
        <w:r>
          <w:rPr>
            <w:noProof/>
            <w:webHidden/>
          </w:rPr>
          <w:fldChar w:fldCharType="end"/>
        </w:r>
      </w:hyperlink>
    </w:p>
    <w:p w:rsidR="00681F54" w:rsidRDefault="00681F54" w:rsidP="00F226DD">
      <w:pPr>
        <w:rPr>
          <w:rFonts w:ascii="Garamond" w:hAnsi="Garamond"/>
        </w:rPr>
      </w:pPr>
      <w:r w:rsidRPr="0028666D">
        <w:fldChar w:fldCharType="end"/>
      </w:r>
    </w:p>
    <w:p w:rsidR="00681F54" w:rsidRDefault="00681F54" w:rsidP="00F226DD">
      <w:pPr>
        <w:rPr>
          <w:rFonts w:ascii="Garamond" w:hAnsi="Garamond"/>
        </w:rPr>
      </w:pPr>
    </w:p>
    <w:p w:rsidR="00681F54" w:rsidRDefault="00681F54" w:rsidP="00F226DD">
      <w:pPr>
        <w:rPr>
          <w:rFonts w:ascii="Garamond" w:hAnsi="Garamond"/>
        </w:rPr>
      </w:pPr>
    </w:p>
    <w:p w:rsidR="00681F54" w:rsidRDefault="00681F54" w:rsidP="00F226DD">
      <w:pPr>
        <w:rPr>
          <w:rFonts w:ascii="Garamond" w:hAnsi="Garamond"/>
        </w:rPr>
      </w:pPr>
    </w:p>
    <w:p w:rsidR="00681F54" w:rsidRDefault="00681F54">
      <w:pPr>
        <w:rPr>
          <w:rFonts w:ascii="Garamond" w:hAnsi="Garamond"/>
          <w:b/>
          <w:kern w:val="32"/>
          <w:sz w:val="36"/>
          <w:szCs w:val="36"/>
        </w:rPr>
      </w:pPr>
      <w:r>
        <w:rPr>
          <w:rFonts w:ascii="Garamond" w:hAnsi="Garamond"/>
          <w:sz w:val="36"/>
          <w:szCs w:val="36"/>
        </w:rPr>
        <w:br w:type="page"/>
      </w:r>
    </w:p>
    <w:p w:rsidR="00681F54" w:rsidRPr="0028666D" w:rsidRDefault="00681F54" w:rsidP="00660CB0">
      <w:pPr>
        <w:pStyle w:val="Heading1"/>
        <w:spacing w:before="0"/>
        <w:ind w:left="431" w:hanging="431"/>
        <w:jc w:val="center"/>
        <w:rPr>
          <w:rFonts w:ascii="Garamond" w:hAnsi="Garamond"/>
          <w:sz w:val="36"/>
          <w:szCs w:val="36"/>
        </w:rPr>
      </w:pPr>
      <w:bookmarkStart w:id="2" w:name="_Toc370974691"/>
      <w:r w:rsidRPr="0028666D">
        <w:rPr>
          <w:rFonts w:ascii="Garamond" w:hAnsi="Garamond"/>
          <w:sz w:val="36"/>
          <w:szCs w:val="36"/>
        </w:rPr>
        <w:t>A Szervezeti és Működési Szabályzat jogszabályi háttere, általános rendelkezések</w:t>
      </w:r>
      <w:bookmarkEnd w:id="2"/>
    </w:p>
    <w:p w:rsidR="00681F54" w:rsidRDefault="00681F54" w:rsidP="008D5EF1">
      <w:pPr>
        <w:pStyle w:val="List2"/>
        <w:ind w:left="0" w:firstLine="0"/>
        <w:jc w:val="both"/>
        <w:rPr>
          <w:rFonts w:ascii="Garamond" w:hAnsi="Garamond"/>
        </w:rPr>
      </w:pPr>
    </w:p>
    <w:p w:rsidR="00681F54" w:rsidRDefault="00681F54" w:rsidP="008D5EF1">
      <w:pPr>
        <w:pStyle w:val="List2"/>
        <w:ind w:left="0" w:firstLine="0"/>
        <w:jc w:val="both"/>
        <w:rPr>
          <w:rFonts w:ascii="Garamond" w:hAnsi="Garamond"/>
        </w:rPr>
      </w:pPr>
      <w:r w:rsidRPr="008D5EF1">
        <w:rPr>
          <w:rFonts w:ascii="Garamond" w:hAnsi="Garamond"/>
        </w:rPr>
        <w:t>Az intézményt fenntartó Klebelsberg Intézményfenntartó Központ (a továbbiakban: KLIK) 2013. július 5-én elkészített Szervezeti és Működési Szabályzata érvényes az irányítása alat</w:t>
      </w:r>
      <w:r>
        <w:rPr>
          <w:rFonts w:ascii="Garamond" w:hAnsi="Garamond"/>
        </w:rPr>
        <w:t>t álló valamennyi intézményre. A</w:t>
      </w:r>
      <w:r w:rsidRPr="008D5EF1">
        <w:rPr>
          <w:rFonts w:ascii="Garamond" w:hAnsi="Garamond"/>
        </w:rPr>
        <w:t>z abban foglaltak szerint</w:t>
      </w:r>
      <w:r>
        <w:rPr>
          <w:rFonts w:ascii="Garamond" w:hAnsi="Garamond"/>
        </w:rPr>
        <w:t>,</w:t>
      </w:r>
      <w:r w:rsidRPr="008D5EF1">
        <w:rPr>
          <w:rFonts w:ascii="Garamond" w:hAnsi="Garamond"/>
        </w:rPr>
        <w:t xml:space="preserve"> azzal összhangban készült el intézményünk Szervezeti és Működési Szabályzata.</w:t>
      </w:r>
    </w:p>
    <w:p w:rsidR="00681F54" w:rsidRDefault="00681F54" w:rsidP="008D5EF1">
      <w:pPr>
        <w:pStyle w:val="List2"/>
        <w:ind w:left="0" w:firstLine="0"/>
        <w:jc w:val="both"/>
        <w:rPr>
          <w:rFonts w:ascii="Garamond" w:hAnsi="Garamond"/>
        </w:rPr>
      </w:pPr>
      <w:r>
        <w:rPr>
          <w:rFonts w:ascii="Garamond" w:hAnsi="Garamond"/>
        </w:rPr>
        <w:t>Az intézmény köznevelési intézmény, az intézményfenntartó központ jogi személyiséggel rendelkező szervezeti egysége.</w:t>
      </w:r>
    </w:p>
    <w:p w:rsidR="00681F54" w:rsidRPr="008D5EF1" w:rsidRDefault="00681F54" w:rsidP="008D5EF1">
      <w:pPr>
        <w:pStyle w:val="List2"/>
        <w:ind w:left="0" w:firstLine="0"/>
        <w:jc w:val="both"/>
        <w:rPr>
          <w:rFonts w:ascii="Garamond" w:hAnsi="Garamond"/>
        </w:rPr>
      </w:pPr>
    </w:p>
    <w:p w:rsidR="00681F54" w:rsidRPr="0028666D" w:rsidRDefault="00681F54" w:rsidP="00A15F12">
      <w:pPr>
        <w:pStyle w:val="List2"/>
        <w:ind w:left="0" w:firstLine="0"/>
        <w:rPr>
          <w:rFonts w:ascii="Garamond" w:hAnsi="Garamond"/>
          <w:sz w:val="16"/>
          <w:szCs w:val="16"/>
        </w:rPr>
      </w:pPr>
    </w:p>
    <w:p w:rsidR="00681F54" w:rsidRPr="0028666D" w:rsidRDefault="00681F54" w:rsidP="00A15F12">
      <w:pPr>
        <w:pStyle w:val="Heading2"/>
        <w:spacing w:before="0" w:after="0"/>
        <w:rPr>
          <w:rFonts w:ascii="Garamond" w:hAnsi="Garamond"/>
          <w:u w:val="single"/>
        </w:rPr>
      </w:pPr>
      <w:bookmarkStart w:id="3" w:name="_Toc370974692"/>
      <w:r w:rsidRPr="0028666D">
        <w:rPr>
          <w:rFonts w:ascii="Garamond" w:hAnsi="Garamond"/>
          <w:u w:val="single"/>
        </w:rPr>
        <w:t>Az SZMSZ elkészítésé</w:t>
      </w:r>
      <w:r>
        <w:rPr>
          <w:rFonts w:ascii="Garamond" w:hAnsi="Garamond"/>
          <w:u w:val="single"/>
        </w:rPr>
        <w:t>nek jogszabályi háttere</w:t>
      </w:r>
      <w:bookmarkEnd w:id="3"/>
    </w:p>
    <w:p w:rsidR="00681F54" w:rsidRPr="0028666D" w:rsidRDefault="00681F54" w:rsidP="00A15F12">
      <w:pPr>
        <w:pStyle w:val="List3"/>
        <w:rPr>
          <w:rFonts w:ascii="Garamond" w:hAnsi="Garamond"/>
        </w:rPr>
      </w:pPr>
    </w:p>
    <w:p w:rsidR="00681F54" w:rsidRPr="0028666D" w:rsidRDefault="00681F54" w:rsidP="00A15F12">
      <w:pPr>
        <w:pStyle w:val="NormalWeb"/>
        <w:spacing w:before="0" w:beforeAutospacing="0" w:after="0" w:afterAutospacing="0"/>
        <w:ind w:right="150"/>
        <w:jc w:val="both"/>
        <w:rPr>
          <w:rFonts w:ascii="Garamond" w:hAnsi="Garamond"/>
          <w:color w:val="auto"/>
        </w:rPr>
      </w:pPr>
      <w:r w:rsidRPr="0028666D">
        <w:rPr>
          <w:rFonts w:ascii="Garamond" w:hAnsi="Garamond"/>
          <w:color w:val="auto"/>
        </w:rPr>
        <w:t xml:space="preserve">A Szervezeti és Működési Szabályzat meghatározza a többcélú intézmény működésére, belső és külső kapcsolataira vonatkozó intézményi rendelkezéseket. A szabályzatot a nevelőtestület fogadja el és az intézmény </w:t>
      </w:r>
      <w:r>
        <w:rPr>
          <w:rFonts w:ascii="Garamond" w:hAnsi="Garamond"/>
          <w:color w:val="auto"/>
        </w:rPr>
        <w:t>vezetőjének jóváhagyó aláírása</w:t>
      </w:r>
      <w:r w:rsidRPr="0028666D">
        <w:rPr>
          <w:rFonts w:ascii="Garamond" w:hAnsi="Garamond"/>
          <w:color w:val="auto"/>
        </w:rPr>
        <w:t xml:space="preserve"> után válik érvényessé. Elfogadásakor és módosításakor egyetértési jogot gyakorol – jogszabályban meghatározottak szerint – </w:t>
      </w:r>
      <w:r>
        <w:rPr>
          <w:rFonts w:ascii="Garamond" w:hAnsi="Garamond"/>
          <w:color w:val="auto"/>
        </w:rPr>
        <w:t xml:space="preserve">az Intézményi Tanács, </w:t>
      </w:r>
      <w:r w:rsidRPr="0028666D">
        <w:rPr>
          <w:rFonts w:ascii="Garamond" w:hAnsi="Garamond"/>
          <w:color w:val="auto"/>
        </w:rPr>
        <w:t xml:space="preserve">az iskola Diákönkormányzata, a Szülői Szervezet. Az egyetértési jog gyakorlásának lehetőségét az intézmény </w:t>
      </w:r>
      <w:r>
        <w:rPr>
          <w:rFonts w:ascii="Garamond" w:hAnsi="Garamond"/>
          <w:color w:val="auto"/>
        </w:rPr>
        <w:t>vezetője</w:t>
      </w:r>
      <w:r w:rsidRPr="0028666D">
        <w:rPr>
          <w:rFonts w:ascii="Garamond" w:hAnsi="Garamond"/>
          <w:color w:val="auto"/>
        </w:rPr>
        <w:t xml:space="preserve"> biztosítja, egyúttal felelős is érte. </w:t>
      </w:r>
    </w:p>
    <w:p w:rsidR="00681F54" w:rsidRPr="0028666D" w:rsidRDefault="00681F54" w:rsidP="00A15F12">
      <w:pPr>
        <w:pStyle w:val="NormalWeb"/>
        <w:spacing w:before="0" w:beforeAutospacing="0" w:after="0" w:afterAutospacing="0"/>
        <w:ind w:right="150"/>
        <w:jc w:val="both"/>
        <w:rPr>
          <w:rFonts w:ascii="Garamond" w:hAnsi="Garamond"/>
          <w:color w:val="auto"/>
        </w:rPr>
      </w:pPr>
      <w:r w:rsidRPr="0028666D">
        <w:rPr>
          <w:rFonts w:ascii="Garamond" w:hAnsi="Garamond"/>
          <w:color w:val="auto"/>
        </w:rPr>
        <w:t xml:space="preserve">A Szervezeti és Működési Szabályzat nyilvános dokumentum, a nyilvánosságra hozás felelőse az intézmény </w:t>
      </w:r>
      <w:r>
        <w:rPr>
          <w:rFonts w:ascii="Garamond" w:hAnsi="Garamond"/>
          <w:color w:val="auto"/>
        </w:rPr>
        <w:t>vezetője</w:t>
      </w:r>
      <w:r w:rsidRPr="0028666D">
        <w:rPr>
          <w:rFonts w:ascii="Garamond" w:hAnsi="Garamond"/>
          <w:color w:val="auto"/>
        </w:rPr>
        <w:t>.</w:t>
      </w:r>
    </w:p>
    <w:p w:rsidR="00681F54" w:rsidRPr="0028666D" w:rsidRDefault="00681F54" w:rsidP="00A15F12">
      <w:pPr>
        <w:pStyle w:val="NormalWeb"/>
        <w:spacing w:before="0" w:beforeAutospacing="0" w:after="0" w:afterAutospacing="0"/>
        <w:ind w:right="150"/>
        <w:jc w:val="both"/>
        <w:rPr>
          <w:rFonts w:ascii="Garamond" w:hAnsi="Garamond"/>
          <w:bCs/>
          <w:color w:val="auto"/>
        </w:rPr>
      </w:pPr>
    </w:p>
    <w:p w:rsidR="00681F54" w:rsidRPr="002C7511" w:rsidRDefault="00681F54" w:rsidP="003F1DCF">
      <w:pPr>
        <w:jc w:val="both"/>
        <w:rPr>
          <w:rFonts w:ascii="Garamond" w:hAnsi="Garamond"/>
          <w:bCs/>
          <w:u w:val="single"/>
        </w:rPr>
      </w:pPr>
      <w:r>
        <w:rPr>
          <w:rFonts w:ascii="Garamond" w:hAnsi="Garamond"/>
          <w:bCs/>
          <w:u w:val="single"/>
        </w:rPr>
        <w:t>Vonatkozó t</w:t>
      </w:r>
      <w:r w:rsidRPr="002C7511">
        <w:rPr>
          <w:rFonts w:ascii="Garamond" w:hAnsi="Garamond"/>
          <w:bCs/>
          <w:u w:val="single"/>
        </w:rPr>
        <w:t>örvények, rendeletek:</w:t>
      </w:r>
    </w:p>
    <w:p w:rsidR="00681F54" w:rsidRPr="003F1DCF" w:rsidRDefault="00681F54" w:rsidP="00417691">
      <w:pPr>
        <w:pStyle w:val="ListParagraph"/>
        <w:numPr>
          <w:ilvl w:val="0"/>
          <w:numId w:val="65"/>
        </w:numPr>
        <w:ind w:left="993" w:right="-142" w:hanging="284"/>
        <w:rPr>
          <w:rFonts w:ascii="Garamond" w:hAnsi="Garamond"/>
          <w:szCs w:val="22"/>
        </w:rPr>
      </w:pPr>
      <w:r w:rsidRPr="003F1DCF">
        <w:rPr>
          <w:rFonts w:ascii="Garamond" w:hAnsi="Garamond"/>
          <w:szCs w:val="22"/>
        </w:rPr>
        <w:t>2011. évi CXC. törvény a Nemzeti köznevelésről</w:t>
      </w:r>
    </w:p>
    <w:p w:rsidR="00681F54" w:rsidRPr="003F1DCF" w:rsidRDefault="00681F54" w:rsidP="00417691">
      <w:pPr>
        <w:pStyle w:val="ListParagraph"/>
        <w:numPr>
          <w:ilvl w:val="0"/>
          <w:numId w:val="65"/>
        </w:numPr>
        <w:ind w:left="993" w:right="-142" w:hanging="284"/>
        <w:rPr>
          <w:rFonts w:ascii="Garamond" w:hAnsi="Garamond"/>
          <w:szCs w:val="22"/>
        </w:rPr>
      </w:pPr>
      <w:r w:rsidRPr="003F1DCF">
        <w:rPr>
          <w:rFonts w:ascii="Garamond" w:hAnsi="Garamond"/>
        </w:rPr>
        <w:t>2</w:t>
      </w:r>
      <w:r>
        <w:rPr>
          <w:rFonts w:ascii="Garamond" w:hAnsi="Garamond"/>
        </w:rPr>
        <w:t>2/2013. (VII. 5.) EMMI utasítás</w:t>
      </w:r>
    </w:p>
    <w:p w:rsidR="00681F54" w:rsidRPr="003F1DCF" w:rsidRDefault="00681F54" w:rsidP="00417691">
      <w:pPr>
        <w:pStyle w:val="ListParagraph"/>
        <w:numPr>
          <w:ilvl w:val="0"/>
          <w:numId w:val="65"/>
        </w:numPr>
        <w:ind w:left="993" w:right="-142" w:hanging="284"/>
        <w:rPr>
          <w:rFonts w:ascii="Garamond" w:hAnsi="Garamond"/>
          <w:szCs w:val="22"/>
        </w:rPr>
      </w:pPr>
      <w:r w:rsidRPr="003F1DCF">
        <w:rPr>
          <w:rFonts w:ascii="Garamond" w:hAnsi="Garamond"/>
        </w:rPr>
        <w:t>2011. évi CL</w:t>
      </w:r>
      <w:r>
        <w:rPr>
          <w:rFonts w:ascii="Garamond" w:hAnsi="Garamond"/>
        </w:rPr>
        <w:t>XXXVII. törvény a szakképzésről</w:t>
      </w:r>
    </w:p>
    <w:p w:rsidR="00681F54" w:rsidRPr="003F1DCF" w:rsidRDefault="00681F54" w:rsidP="00417691">
      <w:pPr>
        <w:pStyle w:val="ListParagraph"/>
        <w:numPr>
          <w:ilvl w:val="0"/>
          <w:numId w:val="65"/>
        </w:numPr>
        <w:ind w:left="993" w:hanging="284"/>
        <w:rPr>
          <w:rFonts w:ascii="Garamond" w:hAnsi="Garamond" w:cs="Arial"/>
        </w:rPr>
      </w:pPr>
      <w:r w:rsidRPr="003F1DCF">
        <w:rPr>
          <w:rFonts w:ascii="Garamond" w:hAnsi="Garamond" w:cs="Arial"/>
        </w:rPr>
        <w:t>20/2012. (VIII. 31.) EMMI rendelet a nevelési oktatási intézmények működéséről és a köznevelési intézmények névhasználatáról</w:t>
      </w:r>
    </w:p>
    <w:p w:rsidR="00681F54" w:rsidRPr="003F1DCF" w:rsidRDefault="00681F54" w:rsidP="00417691">
      <w:pPr>
        <w:pStyle w:val="ListParagraph"/>
        <w:numPr>
          <w:ilvl w:val="0"/>
          <w:numId w:val="65"/>
        </w:numPr>
        <w:ind w:left="993" w:right="-142" w:hanging="284"/>
        <w:rPr>
          <w:rFonts w:ascii="Garamond" w:hAnsi="Garamond"/>
          <w:szCs w:val="22"/>
        </w:rPr>
      </w:pPr>
      <w:r w:rsidRPr="003F1DCF">
        <w:rPr>
          <w:rFonts w:ascii="Garamond" w:hAnsi="Garamond"/>
          <w:szCs w:val="22"/>
        </w:rPr>
        <w:t>110/2012. (VI. 4.) Korm. rendelet a Nemzeti alaptanterv kiadásáról, bevezetéséről és alkalmazásáról</w:t>
      </w:r>
    </w:p>
    <w:p w:rsidR="00681F54" w:rsidRPr="003F1DCF" w:rsidRDefault="00681F54" w:rsidP="00417691">
      <w:pPr>
        <w:pStyle w:val="ListParagraph"/>
        <w:numPr>
          <w:ilvl w:val="0"/>
          <w:numId w:val="65"/>
        </w:numPr>
        <w:ind w:left="993" w:right="-142" w:hanging="284"/>
        <w:rPr>
          <w:rFonts w:ascii="Garamond" w:hAnsi="Garamond"/>
          <w:szCs w:val="22"/>
        </w:rPr>
      </w:pPr>
      <w:r w:rsidRPr="003F1DCF">
        <w:rPr>
          <w:rFonts w:ascii="Garamond" w:hAnsi="Garamond"/>
          <w:szCs w:val="22"/>
        </w:rPr>
        <w:t>363/2012. (XII. 17.) Korm. rendelet az Óvodai nevelés országos alapprogramjáról</w:t>
      </w:r>
    </w:p>
    <w:p w:rsidR="00681F54" w:rsidRPr="003F1DCF" w:rsidRDefault="00681F54" w:rsidP="00417691">
      <w:pPr>
        <w:pStyle w:val="ListParagraph"/>
        <w:numPr>
          <w:ilvl w:val="0"/>
          <w:numId w:val="65"/>
        </w:numPr>
        <w:ind w:left="993" w:right="-142" w:hanging="284"/>
        <w:rPr>
          <w:rFonts w:ascii="Garamond" w:hAnsi="Garamond"/>
          <w:szCs w:val="22"/>
        </w:rPr>
      </w:pPr>
      <w:r w:rsidRPr="003F1DCF">
        <w:rPr>
          <w:rFonts w:ascii="Garamond" w:hAnsi="Garamond"/>
          <w:szCs w:val="22"/>
        </w:rPr>
        <w:t xml:space="preserve">51/2012. (XII. 21.) EMMI rendelet a kerettantervek kiadásának és jóváhagyásának rendjéről </w:t>
      </w:r>
    </w:p>
    <w:p w:rsidR="00681F54" w:rsidRPr="003F1DCF" w:rsidRDefault="00681F54" w:rsidP="00417691">
      <w:pPr>
        <w:pStyle w:val="ListParagraph"/>
        <w:numPr>
          <w:ilvl w:val="0"/>
          <w:numId w:val="65"/>
        </w:numPr>
        <w:ind w:left="993" w:right="147" w:hanging="284"/>
        <w:rPr>
          <w:rFonts w:ascii="Garamond" w:hAnsi="Garamond"/>
        </w:rPr>
      </w:pPr>
      <w:r w:rsidRPr="003F1DCF">
        <w:rPr>
          <w:rFonts w:ascii="Garamond" w:hAnsi="Garamond"/>
          <w:bCs/>
        </w:rPr>
        <w:t>59/2013. (VIII. 9.) EMMI rendelet</w:t>
      </w:r>
      <w:bookmarkStart w:id="4" w:name="pr2"/>
      <w:bookmarkEnd w:id="4"/>
      <w:r w:rsidRPr="003F1DCF">
        <w:rPr>
          <w:rFonts w:ascii="Garamond" w:hAnsi="Garamond"/>
        </w:rPr>
        <w:t xml:space="preserve"> </w:t>
      </w:r>
      <w:r w:rsidRPr="003F1DCF">
        <w:rPr>
          <w:rFonts w:ascii="Garamond" w:hAnsi="Garamond"/>
          <w:bCs/>
        </w:rPr>
        <w:t>a Kollégiumi nevelés országos alapprogramjának kiadásáról</w:t>
      </w:r>
    </w:p>
    <w:p w:rsidR="00681F54" w:rsidRPr="00972BF5" w:rsidRDefault="00681F54" w:rsidP="00972BF5">
      <w:pPr>
        <w:ind w:right="-142"/>
        <w:rPr>
          <w:rFonts w:ascii="Garamond" w:hAnsi="Garamond"/>
          <w:szCs w:val="22"/>
        </w:rPr>
      </w:pPr>
    </w:p>
    <w:p w:rsidR="00681F54" w:rsidRPr="0028666D" w:rsidRDefault="00681F54" w:rsidP="00A15F12">
      <w:pPr>
        <w:ind w:left="360"/>
        <w:jc w:val="both"/>
        <w:rPr>
          <w:rFonts w:ascii="Garamond" w:hAnsi="Garamond"/>
          <w:bCs/>
          <w:sz w:val="16"/>
          <w:szCs w:val="16"/>
        </w:rPr>
      </w:pPr>
    </w:p>
    <w:p w:rsidR="00681F54" w:rsidRPr="0028666D" w:rsidRDefault="00681F54" w:rsidP="00A15F12">
      <w:pPr>
        <w:pStyle w:val="Heading2"/>
        <w:spacing w:before="0" w:after="0"/>
        <w:rPr>
          <w:rFonts w:ascii="Garamond" w:hAnsi="Garamond"/>
          <w:u w:val="single"/>
        </w:rPr>
      </w:pPr>
      <w:bookmarkStart w:id="5" w:name="_Toc370974693"/>
      <w:r w:rsidRPr="0028666D">
        <w:rPr>
          <w:rFonts w:ascii="Garamond" w:hAnsi="Garamond"/>
          <w:u w:val="single"/>
        </w:rPr>
        <w:t>Az SZMSZ hatálya</w:t>
      </w:r>
      <w:bookmarkEnd w:id="5"/>
    </w:p>
    <w:p w:rsidR="00681F54" w:rsidRPr="0028666D" w:rsidRDefault="00681F54" w:rsidP="00A15F12">
      <w:pPr>
        <w:jc w:val="both"/>
        <w:rPr>
          <w:rFonts w:ascii="Garamond" w:hAnsi="Garamond"/>
        </w:rPr>
      </w:pPr>
    </w:p>
    <w:p w:rsidR="00681F54" w:rsidRPr="0028666D" w:rsidRDefault="00681F54" w:rsidP="00A15F12">
      <w:pPr>
        <w:jc w:val="both"/>
        <w:rPr>
          <w:rFonts w:ascii="Garamond" w:hAnsi="Garamond"/>
        </w:rPr>
      </w:pPr>
      <w:r w:rsidRPr="0028666D">
        <w:rPr>
          <w:rFonts w:ascii="Garamond" w:hAnsi="Garamond"/>
        </w:rPr>
        <w:t>Az intézmény Szervezeti és Működési Szabályzatának hatálya kiterjed az intézménnyel jogviszonyban álló dolgozókra, tanulókra, az intézmény területén tartózkodó személyekre, a vonatkozó pontok tekintetében. Térbeli hatálya vonatkozik az intézmény területére, a székhely és a tagintézmények vonatkozásában egyaránt, valamint a székhely, tagintézmények, intézményegységek és gyermekotthonok által szervezett külső rendezvényekre. A szabályzatot az érintettek kezdeményezésére, jogszabályok változása esetében, de legkésőbb három évenként felül kell vizsgálni.</w:t>
      </w:r>
    </w:p>
    <w:p w:rsidR="00681F54" w:rsidRPr="0028666D" w:rsidRDefault="00681F54" w:rsidP="00A15F12">
      <w:pPr>
        <w:pStyle w:val="BodyText"/>
        <w:spacing w:after="0"/>
        <w:rPr>
          <w:rFonts w:ascii="Garamond" w:hAnsi="Garamond"/>
          <w:b/>
        </w:rPr>
      </w:pPr>
    </w:p>
    <w:p w:rsidR="00681F54" w:rsidRDefault="00681F54">
      <w:pPr>
        <w:rPr>
          <w:rFonts w:ascii="Garamond" w:hAnsi="Garamond" w:cs="Arial"/>
          <w:b/>
          <w:bCs/>
          <w:i/>
          <w:iCs/>
          <w:sz w:val="28"/>
          <w:szCs w:val="28"/>
          <w:u w:val="single"/>
        </w:rPr>
      </w:pPr>
      <w:r>
        <w:rPr>
          <w:rFonts w:ascii="Garamond" w:hAnsi="Garamond"/>
          <w:u w:val="single"/>
        </w:rPr>
        <w:br w:type="page"/>
      </w:r>
    </w:p>
    <w:p w:rsidR="00681F54" w:rsidRPr="0028666D" w:rsidRDefault="00681F54" w:rsidP="004E2D3C">
      <w:pPr>
        <w:pStyle w:val="Heading2"/>
        <w:spacing w:before="0" w:after="0"/>
        <w:rPr>
          <w:rFonts w:ascii="Garamond" w:hAnsi="Garamond"/>
        </w:rPr>
      </w:pPr>
      <w:bookmarkStart w:id="6" w:name="_Toc370974694"/>
      <w:r w:rsidRPr="0028666D">
        <w:rPr>
          <w:rFonts w:ascii="Garamond" w:hAnsi="Garamond"/>
          <w:u w:val="single"/>
        </w:rPr>
        <w:t>Az intézmény feladata</w:t>
      </w:r>
      <w:bookmarkEnd w:id="6"/>
    </w:p>
    <w:p w:rsidR="00681F54" w:rsidRPr="0028666D" w:rsidRDefault="00681F54" w:rsidP="004E2D3C">
      <w:pPr>
        <w:pStyle w:val="List2"/>
        <w:ind w:left="0" w:firstLine="0"/>
        <w:jc w:val="both"/>
        <w:rPr>
          <w:rFonts w:ascii="Garamond" w:hAnsi="Garamond"/>
        </w:rPr>
      </w:pPr>
    </w:p>
    <w:p w:rsidR="00681F54" w:rsidRPr="0028666D" w:rsidRDefault="00681F54" w:rsidP="004E2D3C">
      <w:pPr>
        <w:pStyle w:val="List2"/>
        <w:ind w:left="0" w:firstLine="0"/>
        <w:jc w:val="both"/>
        <w:rPr>
          <w:rFonts w:ascii="Garamond" w:eastAsia="MS Mincho" w:hAnsi="Garamond"/>
          <w:lang w:eastAsia="ja-JP"/>
        </w:rPr>
      </w:pPr>
      <w:r w:rsidRPr="0028666D">
        <w:rPr>
          <w:rFonts w:ascii="Garamond" w:hAnsi="Garamond"/>
        </w:rPr>
        <w:t xml:space="preserve">A Komárom-Esztergom Megyei Óvoda, Általános Iskola, Speciális Szakiskola, </w:t>
      </w:r>
      <w:r>
        <w:rPr>
          <w:rFonts w:ascii="Garamond" w:hAnsi="Garamond"/>
        </w:rPr>
        <w:t>Kollégium</w:t>
      </w:r>
      <w:r w:rsidRPr="0028666D">
        <w:rPr>
          <w:rFonts w:ascii="Garamond" w:hAnsi="Garamond"/>
        </w:rPr>
        <w:t xml:space="preserve"> és Gyermekotthon </w:t>
      </w:r>
      <w:r w:rsidRPr="0028666D">
        <w:rPr>
          <w:rFonts w:ascii="Garamond" w:eastAsia="MS Mincho" w:hAnsi="Garamond"/>
          <w:lang w:eastAsia="ja-JP"/>
        </w:rPr>
        <w:t>többcélú, közös igazgatású közoktatási intézmény.</w:t>
      </w:r>
    </w:p>
    <w:p w:rsidR="00681F54" w:rsidRPr="0028666D" w:rsidRDefault="00681F54" w:rsidP="004E2D3C">
      <w:pPr>
        <w:pStyle w:val="List2"/>
        <w:ind w:left="0" w:firstLine="0"/>
        <w:jc w:val="both"/>
        <w:rPr>
          <w:rFonts w:ascii="Garamond" w:hAnsi="Garamond"/>
        </w:rPr>
      </w:pPr>
      <w:r w:rsidRPr="0028666D">
        <w:rPr>
          <w:rFonts w:ascii="Garamond" w:hAnsi="Garamond"/>
        </w:rPr>
        <w:t xml:space="preserve">Feladata </w:t>
      </w:r>
      <w:r>
        <w:rPr>
          <w:rFonts w:ascii="Garamond" w:hAnsi="Garamond"/>
        </w:rPr>
        <w:t>a szakmai alapdokumentumban</w:t>
      </w:r>
      <w:r w:rsidRPr="0028666D">
        <w:rPr>
          <w:rFonts w:ascii="Garamond" w:hAnsi="Garamond"/>
        </w:rPr>
        <w:t xml:space="preserve"> meghatározott nevelési-oktatási, gyermekvédelmi tevékenységek és szolgáltatások megvalósítása az intézményi dokumentumokban meghatározottaknak megfelelően:</w:t>
      </w:r>
    </w:p>
    <w:p w:rsidR="00681F54" w:rsidRPr="0028666D" w:rsidRDefault="00681F54" w:rsidP="004E2D3C">
      <w:pPr>
        <w:autoSpaceDE w:val="0"/>
        <w:autoSpaceDN w:val="0"/>
        <w:adjustRightInd w:val="0"/>
        <w:rPr>
          <w:rFonts w:ascii="Garamond" w:eastAsia="MS Mincho" w:hAnsi="Garamond"/>
          <w:lang w:eastAsia="ja-JP"/>
        </w:rPr>
      </w:pPr>
      <w:r>
        <w:rPr>
          <w:rFonts w:ascii="Garamond" w:eastAsia="MS Mincho" w:hAnsi="Garamond"/>
          <w:lang w:eastAsia="ja-JP"/>
        </w:rPr>
        <w:t>s</w:t>
      </w:r>
      <w:r w:rsidRPr="0028666D">
        <w:rPr>
          <w:rFonts w:ascii="Garamond" w:eastAsia="MS Mincho" w:hAnsi="Garamond"/>
          <w:lang w:eastAsia="ja-JP"/>
        </w:rPr>
        <w:t>ajátos nevelési igény</w:t>
      </w:r>
      <w:r w:rsidRPr="0028666D">
        <w:rPr>
          <w:rFonts w:ascii="Garamond" w:eastAsia="TimesNewRoman" w:hAnsi="Garamond" w:cs="TimesNewRoman"/>
          <w:lang w:eastAsia="ja-JP"/>
        </w:rPr>
        <w:t xml:space="preserve">ű-tanulásban és értelmileg akadályozott, autista </w:t>
      </w:r>
      <w:r w:rsidRPr="0028666D">
        <w:rPr>
          <w:rFonts w:ascii="Garamond" w:eastAsia="MS Mincho" w:hAnsi="Garamond"/>
          <w:lang w:eastAsia="ja-JP"/>
        </w:rPr>
        <w:t xml:space="preserve">gyermekek </w:t>
      </w:r>
    </w:p>
    <w:p w:rsidR="00681F54" w:rsidRPr="0028666D" w:rsidRDefault="00681F54" w:rsidP="006C4F50">
      <w:pPr>
        <w:numPr>
          <w:ilvl w:val="0"/>
          <w:numId w:val="53"/>
        </w:numPr>
        <w:autoSpaceDE w:val="0"/>
        <w:autoSpaceDN w:val="0"/>
        <w:adjustRightInd w:val="0"/>
        <w:rPr>
          <w:rFonts w:ascii="Garamond" w:eastAsia="MS Mincho" w:hAnsi="Garamond"/>
          <w:lang w:eastAsia="ja-JP"/>
        </w:rPr>
      </w:pPr>
      <w:r w:rsidRPr="0028666D">
        <w:rPr>
          <w:rFonts w:ascii="Garamond" w:eastAsia="MS Mincho" w:hAnsi="Garamond"/>
          <w:lang w:eastAsia="ja-JP"/>
        </w:rPr>
        <w:t>óvodai nevelése,</w:t>
      </w:r>
    </w:p>
    <w:p w:rsidR="00681F54" w:rsidRPr="0028666D" w:rsidRDefault="00681F54" w:rsidP="006C4F50">
      <w:pPr>
        <w:numPr>
          <w:ilvl w:val="0"/>
          <w:numId w:val="53"/>
        </w:numPr>
        <w:autoSpaceDE w:val="0"/>
        <w:autoSpaceDN w:val="0"/>
        <w:adjustRightInd w:val="0"/>
        <w:rPr>
          <w:rFonts w:ascii="Garamond" w:eastAsia="MS Mincho" w:hAnsi="Garamond"/>
          <w:lang w:eastAsia="ja-JP"/>
        </w:rPr>
      </w:pPr>
      <w:r w:rsidRPr="0028666D">
        <w:rPr>
          <w:rFonts w:ascii="Garamond" w:eastAsia="MS Mincho" w:hAnsi="Garamond"/>
          <w:lang w:eastAsia="ja-JP"/>
        </w:rPr>
        <w:t>általános iskolai nevelése-oktatása,</w:t>
      </w:r>
    </w:p>
    <w:p w:rsidR="00681F54" w:rsidRPr="0028666D" w:rsidRDefault="00681F54" w:rsidP="006C4F50">
      <w:pPr>
        <w:numPr>
          <w:ilvl w:val="0"/>
          <w:numId w:val="53"/>
        </w:numPr>
        <w:autoSpaceDE w:val="0"/>
        <w:autoSpaceDN w:val="0"/>
        <w:adjustRightInd w:val="0"/>
        <w:rPr>
          <w:rFonts w:ascii="Garamond" w:eastAsia="MS Mincho" w:hAnsi="Garamond"/>
          <w:lang w:eastAsia="ja-JP"/>
        </w:rPr>
      </w:pPr>
      <w:r w:rsidRPr="0028666D">
        <w:rPr>
          <w:rFonts w:ascii="Garamond" w:eastAsia="MS Mincho" w:hAnsi="Garamond"/>
          <w:lang w:eastAsia="ja-JP"/>
        </w:rPr>
        <w:t>szakiskolai képzése, /speciális szakiskolai, készségfejlesztő speciális szakiskolai/</w:t>
      </w:r>
    </w:p>
    <w:p w:rsidR="00681F54" w:rsidRPr="0028666D" w:rsidRDefault="00681F54" w:rsidP="006C4F50">
      <w:pPr>
        <w:numPr>
          <w:ilvl w:val="0"/>
          <w:numId w:val="53"/>
        </w:numPr>
        <w:autoSpaceDE w:val="0"/>
        <w:autoSpaceDN w:val="0"/>
        <w:adjustRightInd w:val="0"/>
        <w:rPr>
          <w:rFonts w:ascii="Garamond" w:eastAsia="MS Mincho" w:hAnsi="Garamond"/>
          <w:lang w:eastAsia="ja-JP"/>
        </w:rPr>
      </w:pPr>
      <w:r>
        <w:rPr>
          <w:rFonts w:ascii="Garamond" w:eastAsia="MS Mincho" w:hAnsi="Garamond"/>
          <w:lang w:eastAsia="ja-JP"/>
        </w:rPr>
        <w:t>kollégiumi</w:t>
      </w:r>
      <w:r w:rsidRPr="0028666D">
        <w:rPr>
          <w:rFonts w:ascii="Garamond" w:eastAsia="MS Mincho" w:hAnsi="Garamond"/>
          <w:lang w:eastAsia="ja-JP"/>
        </w:rPr>
        <w:t xml:space="preserve"> ellátása,</w:t>
      </w:r>
    </w:p>
    <w:p w:rsidR="00681F54" w:rsidRPr="0028666D" w:rsidRDefault="00681F54" w:rsidP="006C4F50">
      <w:pPr>
        <w:numPr>
          <w:ilvl w:val="0"/>
          <w:numId w:val="53"/>
        </w:numPr>
        <w:autoSpaceDE w:val="0"/>
        <w:autoSpaceDN w:val="0"/>
        <w:adjustRightInd w:val="0"/>
        <w:rPr>
          <w:rFonts w:ascii="Garamond" w:eastAsia="MS Mincho" w:hAnsi="Garamond"/>
          <w:lang w:eastAsia="ja-JP"/>
        </w:rPr>
      </w:pPr>
      <w:r w:rsidRPr="0028666D">
        <w:rPr>
          <w:rFonts w:ascii="Garamond" w:eastAsia="MS Mincho" w:hAnsi="Garamond"/>
          <w:lang w:eastAsia="ja-JP"/>
        </w:rPr>
        <w:t>gyermekvédelmi szakellátása.</w:t>
      </w:r>
    </w:p>
    <w:p w:rsidR="00681F54" w:rsidRPr="0028666D" w:rsidRDefault="00681F54" w:rsidP="00DC16DD">
      <w:pPr>
        <w:tabs>
          <w:tab w:val="left" w:pos="790"/>
          <w:tab w:val="left" w:pos="2950"/>
          <w:tab w:val="left" w:pos="4750"/>
          <w:tab w:val="left" w:pos="6190"/>
          <w:tab w:val="left" w:pos="8170"/>
        </w:tabs>
        <w:ind w:left="-650"/>
        <w:rPr>
          <w:rFonts w:ascii="Garamond" w:hAnsi="Garamond"/>
          <w:sz w:val="22"/>
          <w:szCs w:val="22"/>
        </w:rPr>
      </w:pPr>
      <w:r w:rsidRPr="0028666D">
        <w:rPr>
          <w:rFonts w:ascii="Garamond" w:hAnsi="Garamond"/>
          <w:sz w:val="22"/>
          <w:szCs w:val="22"/>
        </w:rPr>
        <w:tab/>
      </w:r>
      <w:r w:rsidRPr="0028666D">
        <w:rPr>
          <w:rFonts w:ascii="Garamond" w:hAnsi="Garamond"/>
          <w:sz w:val="22"/>
          <w:szCs w:val="22"/>
        </w:rPr>
        <w:tab/>
      </w:r>
      <w:r w:rsidRPr="0028666D">
        <w:rPr>
          <w:rFonts w:ascii="Garamond" w:hAnsi="Garamond"/>
          <w:sz w:val="22"/>
          <w:szCs w:val="22"/>
        </w:rPr>
        <w:tab/>
      </w:r>
      <w:r w:rsidRPr="0028666D">
        <w:rPr>
          <w:rFonts w:ascii="Garamond" w:hAnsi="Garamond"/>
          <w:sz w:val="22"/>
          <w:szCs w:val="22"/>
        </w:rPr>
        <w:tab/>
      </w:r>
      <w:r w:rsidRPr="0028666D">
        <w:rPr>
          <w:rFonts w:ascii="Garamond" w:hAnsi="Garamond"/>
          <w:sz w:val="22"/>
          <w:szCs w:val="22"/>
        </w:rPr>
        <w:tab/>
      </w:r>
    </w:p>
    <w:p w:rsidR="00681F54" w:rsidRPr="0028666D" w:rsidRDefault="00681F54" w:rsidP="00DC16DD">
      <w:pPr>
        <w:tabs>
          <w:tab w:val="left" w:pos="790"/>
          <w:tab w:val="left" w:pos="2950"/>
          <w:tab w:val="left" w:pos="4750"/>
          <w:tab w:val="left" w:pos="6190"/>
          <w:tab w:val="left" w:pos="8170"/>
        </w:tabs>
        <w:ind w:left="-650"/>
        <w:rPr>
          <w:rFonts w:ascii="Garamond" w:hAnsi="Garamond"/>
          <w:sz w:val="22"/>
          <w:szCs w:val="22"/>
        </w:rPr>
      </w:pPr>
      <w:r w:rsidRPr="0028666D">
        <w:rPr>
          <w:rFonts w:ascii="Garamond" w:hAnsi="Garamond"/>
          <w:sz w:val="22"/>
          <w:szCs w:val="22"/>
        </w:rPr>
        <w:tab/>
      </w:r>
      <w:r w:rsidRPr="0028666D">
        <w:rPr>
          <w:rFonts w:ascii="Garamond" w:hAnsi="Garamond"/>
          <w:sz w:val="22"/>
          <w:szCs w:val="22"/>
        </w:rPr>
        <w:tab/>
      </w:r>
      <w:r w:rsidRPr="0028666D">
        <w:rPr>
          <w:rFonts w:ascii="Garamond" w:hAnsi="Garamond"/>
          <w:sz w:val="22"/>
          <w:szCs w:val="22"/>
        </w:rPr>
        <w:tab/>
      </w:r>
      <w:r w:rsidRPr="0028666D">
        <w:rPr>
          <w:rFonts w:ascii="Garamond" w:hAnsi="Garamond"/>
          <w:sz w:val="22"/>
          <w:szCs w:val="22"/>
        </w:rPr>
        <w:tab/>
      </w:r>
      <w:r w:rsidRPr="0028666D">
        <w:rPr>
          <w:rFonts w:ascii="Garamond" w:hAnsi="Garamond"/>
          <w:sz w:val="22"/>
          <w:szCs w:val="22"/>
        </w:rPr>
        <w:tab/>
      </w:r>
    </w:p>
    <w:p w:rsidR="00681F54" w:rsidRPr="0028666D" w:rsidRDefault="00681F54" w:rsidP="00A15F12">
      <w:pPr>
        <w:pStyle w:val="Heading2"/>
        <w:spacing w:before="0" w:after="0"/>
        <w:rPr>
          <w:rFonts w:ascii="Garamond" w:hAnsi="Garamond"/>
          <w:u w:val="single"/>
        </w:rPr>
      </w:pPr>
      <w:bookmarkStart w:id="7" w:name="_Toc370974695"/>
      <w:r w:rsidRPr="0028666D">
        <w:rPr>
          <w:rFonts w:ascii="Garamond" w:hAnsi="Garamond"/>
          <w:u w:val="single"/>
        </w:rPr>
        <w:t>Az intézmény nyilvános dokumentumai</w:t>
      </w:r>
      <w:bookmarkEnd w:id="7"/>
    </w:p>
    <w:p w:rsidR="00681F54" w:rsidRPr="0028666D" w:rsidRDefault="00681F54" w:rsidP="00A15F12">
      <w:pPr>
        <w:widowControl w:val="0"/>
        <w:outlineLvl w:val="0"/>
        <w:rPr>
          <w:rFonts w:ascii="Garamond" w:hAnsi="Garamond"/>
          <w:b/>
        </w:rPr>
      </w:pPr>
      <w:bookmarkStart w:id="8" w:name="_Toc63222940"/>
      <w:bookmarkStart w:id="9" w:name="_Toc214028820"/>
      <w:bookmarkStart w:id="10" w:name="_Toc214029054"/>
      <w:bookmarkStart w:id="11" w:name="_Toc219863914"/>
    </w:p>
    <w:p w:rsidR="00681F54" w:rsidRPr="0028666D" w:rsidRDefault="00681F54" w:rsidP="00DA1E26">
      <w:pPr>
        <w:pStyle w:val="Heading3"/>
        <w:spacing w:before="0" w:after="120"/>
        <w:jc w:val="both"/>
        <w:rPr>
          <w:rFonts w:ascii="Garamond" w:hAnsi="Garamond"/>
          <w:bCs w:val="0"/>
          <w:sz w:val="24"/>
        </w:rPr>
      </w:pPr>
      <w:bookmarkStart w:id="12" w:name="_Toc370974696"/>
      <w:r w:rsidRPr="0028666D">
        <w:rPr>
          <w:rFonts w:ascii="Garamond" w:hAnsi="Garamond"/>
          <w:bCs w:val="0"/>
          <w:sz w:val="24"/>
        </w:rPr>
        <w:t>Pedagógiai Program</w:t>
      </w:r>
      <w:bookmarkEnd w:id="8"/>
      <w:bookmarkEnd w:id="9"/>
      <w:bookmarkEnd w:id="10"/>
      <w:bookmarkEnd w:id="11"/>
      <w:bookmarkEnd w:id="12"/>
      <w:r w:rsidRPr="0028666D">
        <w:rPr>
          <w:rFonts w:ascii="Garamond" w:hAnsi="Garamond"/>
          <w:bCs w:val="0"/>
          <w:sz w:val="24"/>
        </w:rPr>
        <w:t xml:space="preserve"> </w:t>
      </w:r>
    </w:p>
    <w:p w:rsidR="00681F54" w:rsidRPr="00C41C42" w:rsidRDefault="00681F54" w:rsidP="00A15F12">
      <w:pPr>
        <w:widowControl w:val="0"/>
        <w:tabs>
          <w:tab w:val="left" w:pos="1260"/>
        </w:tabs>
        <w:jc w:val="both"/>
        <w:rPr>
          <w:rFonts w:ascii="Garamond" w:hAnsi="Garamond"/>
        </w:rPr>
      </w:pPr>
      <w:r w:rsidRPr="0028666D">
        <w:rPr>
          <w:rFonts w:ascii="Garamond" w:hAnsi="Garamond"/>
        </w:rPr>
        <w:t xml:space="preserve">Az intézmény Pedagógiai Programjáról, a Pedagógiai Program esetleges változásairól az osztályfőnökök, nevelőtanárok a tanév első szülői értekezletén tájékoztatják a szülőket, a gyámot. Az osztályfőnökök a tanulókat az első tanítási napon tájékoztatják. A tájékoztatás dokumentuma a szülői értekezletről készült jegyzőkönyv, valamint az osztálynaplók. </w:t>
      </w:r>
      <w:r w:rsidRPr="00C41C42">
        <w:rPr>
          <w:rFonts w:ascii="Garamond" w:hAnsi="Garamond"/>
        </w:rPr>
        <w:t xml:space="preserve">A dokumentumok egy-egy példányban a tagintézmény-, intézményegység, illetve gyermekotthon-vezetőknél, valamint egy-egy példányban a tagintézmény iskolatitkáránál (iskolai ügyintézőnél) kerülnek elhelyezésre. Az érvényben lévő Pedagógiai Program a tatai székhely intézmény honlapján (www.tataidiakotthon.hu) megtekinthető. </w:t>
      </w:r>
    </w:p>
    <w:p w:rsidR="00681F54" w:rsidRPr="0028666D" w:rsidRDefault="00681F54" w:rsidP="00DC16DD">
      <w:pPr>
        <w:rPr>
          <w:rFonts w:ascii="Garamond" w:hAnsi="Garamond"/>
        </w:rPr>
      </w:pPr>
      <w:bookmarkStart w:id="13" w:name="_Toc63222942"/>
      <w:bookmarkStart w:id="14" w:name="_Toc214028822"/>
      <w:bookmarkStart w:id="15" w:name="_Toc214029056"/>
      <w:bookmarkStart w:id="16" w:name="_Toc219863916"/>
    </w:p>
    <w:p w:rsidR="00681F54" w:rsidRPr="0028666D" w:rsidRDefault="00681F54" w:rsidP="00DA1E26">
      <w:pPr>
        <w:pStyle w:val="Heading3"/>
        <w:spacing w:before="0" w:after="120"/>
        <w:jc w:val="both"/>
        <w:rPr>
          <w:rFonts w:ascii="Garamond" w:hAnsi="Garamond"/>
          <w:bCs w:val="0"/>
          <w:sz w:val="24"/>
        </w:rPr>
      </w:pPr>
      <w:bookmarkStart w:id="17" w:name="_Toc370974697"/>
      <w:r w:rsidRPr="0028666D">
        <w:rPr>
          <w:rFonts w:ascii="Garamond" w:hAnsi="Garamond"/>
          <w:bCs w:val="0"/>
          <w:sz w:val="24"/>
        </w:rPr>
        <w:t>Házirend</w:t>
      </w:r>
      <w:bookmarkEnd w:id="17"/>
    </w:p>
    <w:p w:rsidR="00681F54" w:rsidRPr="0028666D" w:rsidRDefault="00681F54" w:rsidP="00DC16DD">
      <w:pPr>
        <w:jc w:val="both"/>
        <w:rPr>
          <w:rFonts w:ascii="Garamond" w:hAnsi="Garamond"/>
        </w:rPr>
      </w:pPr>
      <w:r w:rsidRPr="0028666D">
        <w:rPr>
          <w:rFonts w:ascii="Garamond" w:hAnsi="Garamond"/>
        </w:rPr>
        <w:t xml:space="preserve">Az intézménynek egységes házirendje van. A </w:t>
      </w:r>
      <w:r>
        <w:rPr>
          <w:rFonts w:ascii="Garamond" w:hAnsi="Garamond"/>
        </w:rPr>
        <w:t>kollégiumi</w:t>
      </w:r>
      <w:r w:rsidRPr="0028666D">
        <w:rPr>
          <w:rFonts w:ascii="Garamond" w:hAnsi="Garamond"/>
        </w:rPr>
        <w:t xml:space="preserve"> intézményegység (tatai székhellyel, kömlődi telephellyel) házirendjét is tartalmazza az intézményi házirend. A két gyermekotthoni</w:t>
      </w:r>
      <w:r>
        <w:rPr>
          <w:rFonts w:ascii="Garamond" w:hAnsi="Garamond"/>
        </w:rPr>
        <w:t xml:space="preserve"> (tatai</w:t>
      </w:r>
      <w:r w:rsidRPr="0028666D">
        <w:rPr>
          <w:rFonts w:ascii="Garamond" w:hAnsi="Garamond"/>
        </w:rPr>
        <w:t xml:space="preserve">, kömlődi) házirend lakásotthononként egyediséget mutat. </w:t>
      </w:r>
    </w:p>
    <w:p w:rsidR="00681F54" w:rsidRPr="00C41C42" w:rsidRDefault="00681F54" w:rsidP="00DC16DD">
      <w:pPr>
        <w:jc w:val="both"/>
        <w:rPr>
          <w:rFonts w:ascii="Garamond" w:hAnsi="Garamond"/>
        </w:rPr>
      </w:pPr>
      <w:r w:rsidRPr="00C41C42">
        <w:rPr>
          <w:rFonts w:ascii="Garamond" w:hAnsi="Garamond"/>
        </w:rPr>
        <w:t xml:space="preserve">A házirendek megtalálhatók az iskola osztálytermeiben, szaktantermeiben, a kollégiumi csoportszobákban, valamint a lakásotthonokban. A házirendek megtalálhatók továbbá a székhely intézmény honlapján. </w:t>
      </w:r>
    </w:p>
    <w:bookmarkEnd w:id="13"/>
    <w:bookmarkEnd w:id="14"/>
    <w:bookmarkEnd w:id="15"/>
    <w:bookmarkEnd w:id="16"/>
    <w:p w:rsidR="00681F54" w:rsidRPr="0028666D" w:rsidRDefault="00681F54" w:rsidP="00843CD6">
      <w:pPr>
        <w:rPr>
          <w:rFonts w:ascii="Garamond" w:hAnsi="Garamond"/>
        </w:rPr>
      </w:pPr>
    </w:p>
    <w:p w:rsidR="00681F54" w:rsidRPr="0028666D" w:rsidRDefault="00681F54" w:rsidP="00DA1E26">
      <w:pPr>
        <w:pStyle w:val="Heading3"/>
        <w:spacing w:before="0" w:after="120"/>
        <w:jc w:val="both"/>
        <w:rPr>
          <w:rFonts w:ascii="Garamond" w:hAnsi="Garamond"/>
          <w:bCs w:val="0"/>
          <w:sz w:val="24"/>
        </w:rPr>
      </w:pPr>
      <w:bookmarkStart w:id="18" w:name="_Toc370974698"/>
      <w:bookmarkStart w:id="19" w:name="_Toc63222944"/>
      <w:bookmarkStart w:id="20" w:name="_Toc214029058"/>
      <w:bookmarkStart w:id="21" w:name="_Toc219863918"/>
      <w:r w:rsidRPr="0028666D">
        <w:rPr>
          <w:rFonts w:ascii="Garamond" w:hAnsi="Garamond"/>
          <w:bCs w:val="0"/>
          <w:sz w:val="24"/>
        </w:rPr>
        <w:t>Az ügyeleti rend</w:t>
      </w:r>
      <w:bookmarkEnd w:id="18"/>
      <w:r w:rsidRPr="0028666D">
        <w:rPr>
          <w:rFonts w:ascii="Garamond" w:hAnsi="Garamond"/>
          <w:bCs w:val="0"/>
          <w:sz w:val="24"/>
        </w:rPr>
        <w:t xml:space="preserve"> </w:t>
      </w:r>
      <w:bookmarkEnd w:id="19"/>
      <w:bookmarkEnd w:id="20"/>
      <w:bookmarkEnd w:id="21"/>
    </w:p>
    <w:p w:rsidR="00681F54" w:rsidRPr="0028666D" w:rsidRDefault="00681F54" w:rsidP="00673923">
      <w:pPr>
        <w:jc w:val="both"/>
        <w:rPr>
          <w:rFonts w:ascii="Garamond" w:hAnsi="Garamond"/>
        </w:rPr>
      </w:pPr>
      <w:r w:rsidRPr="0028666D">
        <w:rPr>
          <w:rFonts w:ascii="Garamond" w:hAnsi="Garamond"/>
        </w:rPr>
        <w:t xml:space="preserve">Az iskola ügyeleti rendje a tanári szobában és az aulában, folyosón kerül kifüggesztésre. </w:t>
      </w:r>
    </w:p>
    <w:p w:rsidR="00681F54" w:rsidRPr="0028666D" w:rsidRDefault="00681F54" w:rsidP="00843CD6">
      <w:pPr>
        <w:rPr>
          <w:rFonts w:ascii="Garamond" w:hAnsi="Garamond"/>
        </w:rPr>
      </w:pPr>
    </w:p>
    <w:p w:rsidR="00681F54" w:rsidRPr="0028666D" w:rsidRDefault="00681F54" w:rsidP="00DA1E26">
      <w:pPr>
        <w:pStyle w:val="Heading3"/>
        <w:spacing w:before="0" w:after="120"/>
        <w:jc w:val="both"/>
        <w:rPr>
          <w:rFonts w:ascii="Garamond" w:hAnsi="Garamond"/>
          <w:bCs w:val="0"/>
          <w:sz w:val="24"/>
        </w:rPr>
      </w:pPr>
      <w:bookmarkStart w:id="22" w:name="_Toc338857308"/>
      <w:bookmarkStart w:id="23" w:name="_Toc370974699"/>
      <w:r w:rsidRPr="0028666D">
        <w:rPr>
          <w:rFonts w:ascii="Garamond" w:hAnsi="Garamond"/>
          <w:bCs w:val="0"/>
          <w:sz w:val="24"/>
        </w:rPr>
        <w:t>Az iskola éves munkaterve</w:t>
      </w:r>
      <w:bookmarkEnd w:id="22"/>
      <w:bookmarkEnd w:id="23"/>
    </w:p>
    <w:p w:rsidR="00681F54" w:rsidRPr="0028666D" w:rsidRDefault="00681F54" w:rsidP="00C33673">
      <w:pPr>
        <w:jc w:val="both"/>
        <w:rPr>
          <w:rFonts w:ascii="Garamond" w:hAnsi="Garamond"/>
        </w:rPr>
      </w:pPr>
      <w:r w:rsidRPr="0028666D">
        <w:rPr>
          <w:rFonts w:ascii="Garamond" w:hAnsi="Garamond"/>
        </w:rPr>
        <w:t xml:space="preserve">A tagintézmények és intézményegységek </w:t>
      </w:r>
      <w:r>
        <w:rPr>
          <w:rFonts w:ascii="Garamond" w:hAnsi="Garamond"/>
        </w:rPr>
        <w:t>vezetői</w:t>
      </w:r>
      <w:r w:rsidRPr="0028666D">
        <w:rPr>
          <w:rFonts w:ascii="Garamond" w:hAnsi="Garamond"/>
        </w:rPr>
        <w:t>, valamint a gyermekotthon vezetők a munkaközösségekkel együtt készítik el az éves munkaterv tervezetét, területenként, amelyet egyeztetnek az Igazgatótanáccsal.</w:t>
      </w:r>
    </w:p>
    <w:p w:rsidR="00681F54" w:rsidRPr="0028666D" w:rsidRDefault="00681F54" w:rsidP="00C33673">
      <w:pPr>
        <w:jc w:val="both"/>
        <w:rPr>
          <w:rFonts w:ascii="Garamond" w:hAnsi="Garamond"/>
        </w:rPr>
      </w:pPr>
      <w:r w:rsidRPr="0028666D">
        <w:rPr>
          <w:rFonts w:ascii="Garamond" w:hAnsi="Garamond"/>
        </w:rPr>
        <w:t>Az éves munkaterv az intézmény egészére vonatkozó, valamint egyedi, sajátos programokat is tartalmaz, a tagintézmény, intézményegység, gyermekotthonok szokásrendjét, hagyományait figyelembe véve. A nevelőtestület a tanévnyitó értekezleten vitatja meg és hagyja jóvá az éves munkatervet.</w:t>
      </w:r>
      <w:r>
        <w:rPr>
          <w:rFonts w:ascii="Garamond" w:hAnsi="Garamond"/>
        </w:rPr>
        <w:t xml:space="preserve"> </w:t>
      </w:r>
      <w:r w:rsidRPr="0028666D">
        <w:rPr>
          <w:rFonts w:ascii="Garamond" w:hAnsi="Garamond"/>
        </w:rPr>
        <w:t>A munkaterv osztályokra, szülőkre vonatkozó pontjait az osztályfőnökök ismertetik a szülőkkel a tanév első szülői értekezletén, a tanulókkal az első osztályfőnöki órán. A teljes munkaterv a székhely és a tagintézmények nevelői tanári szobáiban és a székhely intézmény honlapján kerül elhelyezésre.</w:t>
      </w:r>
    </w:p>
    <w:p w:rsidR="00681F54" w:rsidRPr="005A330F" w:rsidRDefault="00681F54" w:rsidP="005A330F">
      <w:pPr>
        <w:pStyle w:val="Heading3"/>
        <w:spacing w:before="0" w:after="120"/>
        <w:jc w:val="both"/>
        <w:rPr>
          <w:rFonts w:ascii="Garamond" w:hAnsi="Garamond"/>
          <w:bCs w:val="0"/>
          <w:sz w:val="24"/>
        </w:rPr>
      </w:pPr>
      <w:bookmarkStart w:id="24" w:name="_Toc337091937"/>
      <w:bookmarkStart w:id="25" w:name="_Toc370974700"/>
      <w:r w:rsidRPr="005A330F">
        <w:rPr>
          <w:rFonts w:ascii="Garamond" w:hAnsi="Garamond"/>
          <w:bCs w:val="0"/>
          <w:sz w:val="24"/>
        </w:rPr>
        <w:t>A tanulói tankönyvtámogatás és az iskolai tankönyvellátás rendje</w:t>
      </w:r>
      <w:bookmarkEnd w:id="24"/>
      <w:bookmarkEnd w:id="25"/>
    </w:p>
    <w:p w:rsidR="00681F54" w:rsidRPr="005E49EC" w:rsidRDefault="00681F54" w:rsidP="005E49EC">
      <w:pPr>
        <w:jc w:val="both"/>
        <w:rPr>
          <w:rFonts w:ascii="Garamond" w:hAnsi="Garamond"/>
        </w:rPr>
      </w:pPr>
      <w:r w:rsidRPr="005E49EC">
        <w:rPr>
          <w:rFonts w:ascii="Garamond" w:hAnsi="Garamond"/>
        </w:rPr>
        <w:t xml:space="preserve">Törvényi szabályozás a tankönyvtámogatás rendjének meghatározásában </w:t>
      </w:r>
    </w:p>
    <w:p w:rsidR="00681F54" w:rsidRPr="0045310F" w:rsidRDefault="00681F54" w:rsidP="00417691">
      <w:pPr>
        <w:pStyle w:val="ListParagraph"/>
        <w:numPr>
          <w:ilvl w:val="0"/>
          <w:numId w:val="94"/>
        </w:numPr>
        <w:jc w:val="both"/>
        <w:rPr>
          <w:rFonts w:ascii="Garamond" w:hAnsi="Garamond"/>
        </w:rPr>
      </w:pPr>
      <w:r w:rsidRPr="0045310F">
        <w:rPr>
          <w:rFonts w:ascii="Garamond" w:hAnsi="Garamond"/>
        </w:rPr>
        <w:t>2001. évi XXXVII. törvény módosításáról szóló 2012. évi CXXV. törvény a tankönyvpiac rendjér</w:t>
      </w:r>
      <w:r w:rsidRPr="0045310F">
        <w:rPr>
          <w:rFonts w:ascii="Garamond" w:hAnsi="Garamond" w:cs="Arial"/>
        </w:rPr>
        <w:t>ő</w:t>
      </w:r>
      <w:r w:rsidRPr="0045310F">
        <w:rPr>
          <w:rFonts w:ascii="Garamond" w:hAnsi="Garamond"/>
        </w:rPr>
        <w:t xml:space="preserve">l, </w:t>
      </w:r>
    </w:p>
    <w:p w:rsidR="00681F54" w:rsidRPr="0045310F" w:rsidRDefault="00681F54" w:rsidP="00417691">
      <w:pPr>
        <w:pStyle w:val="ListParagraph"/>
        <w:numPr>
          <w:ilvl w:val="0"/>
          <w:numId w:val="94"/>
        </w:numPr>
        <w:jc w:val="both"/>
        <w:rPr>
          <w:rFonts w:ascii="Garamond" w:hAnsi="Garamond"/>
        </w:rPr>
      </w:pPr>
      <w:r w:rsidRPr="0045310F">
        <w:rPr>
          <w:rFonts w:ascii="Garamond" w:hAnsi="Garamond"/>
        </w:rPr>
        <w:t xml:space="preserve">1993. évi LXXIX. törvény a közoktatásról, </w:t>
      </w:r>
    </w:p>
    <w:p w:rsidR="00681F54" w:rsidRPr="0045310F" w:rsidRDefault="00681F54" w:rsidP="00417691">
      <w:pPr>
        <w:pStyle w:val="ListParagraph"/>
        <w:numPr>
          <w:ilvl w:val="0"/>
          <w:numId w:val="94"/>
        </w:numPr>
        <w:jc w:val="both"/>
        <w:rPr>
          <w:rFonts w:ascii="Garamond" w:hAnsi="Garamond"/>
        </w:rPr>
      </w:pPr>
      <w:r w:rsidRPr="0045310F">
        <w:rPr>
          <w:rFonts w:ascii="Garamond" w:hAnsi="Garamond"/>
        </w:rPr>
        <w:t xml:space="preserve">23/2004. (VIII.27.) OM rendelet, </w:t>
      </w:r>
    </w:p>
    <w:p w:rsidR="00681F54" w:rsidRPr="0045310F" w:rsidRDefault="00681F54" w:rsidP="00417691">
      <w:pPr>
        <w:pStyle w:val="ListParagraph"/>
        <w:numPr>
          <w:ilvl w:val="0"/>
          <w:numId w:val="94"/>
        </w:numPr>
        <w:jc w:val="both"/>
        <w:rPr>
          <w:rFonts w:ascii="Garamond" w:hAnsi="Garamond"/>
        </w:rPr>
      </w:pPr>
      <w:r w:rsidRPr="0045310F">
        <w:rPr>
          <w:rFonts w:ascii="Garamond" w:hAnsi="Garamond"/>
        </w:rPr>
        <w:t>2011. évi CVIII. törvény a közbeszerzésr</w:t>
      </w:r>
      <w:r w:rsidRPr="0045310F">
        <w:rPr>
          <w:rFonts w:ascii="Garamond" w:hAnsi="Garamond" w:cs="Arial"/>
        </w:rPr>
        <w:t>ő</w:t>
      </w:r>
      <w:r w:rsidRPr="0045310F">
        <w:rPr>
          <w:rFonts w:ascii="Garamond" w:hAnsi="Garamond"/>
        </w:rPr>
        <w:t xml:space="preserve">l, </w:t>
      </w:r>
    </w:p>
    <w:p w:rsidR="00681F54" w:rsidRPr="0045310F" w:rsidRDefault="00681F54" w:rsidP="00417691">
      <w:pPr>
        <w:pStyle w:val="ListParagraph"/>
        <w:numPr>
          <w:ilvl w:val="0"/>
          <w:numId w:val="94"/>
        </w:numPr>
        <w:jc w:val="both"/>
        <w:rPr>
          <w:rFonts w:ascii="Garamond" w:hAnsi="Garamond"/>
        </w:rPr>
      </w:pPr>
      <w:r w:rsidRPr="0045310F">
        <w:rPr>
          <w:rFonts w:ascii="Garamond" w:hAnsi="Garamond"/>
        </w:rPr>
        <w:t xml:space="preserve">1998. évi LXXXIV. törvény a családok támogatásáról 2. fejezete. </w:t>
      </w:r>
    </w:p>
    <w:p w:rsidR="00681F54" w:rsidRPr="005E49EC" w:rsidRDefault="00681F54" w:rsidP="005E49EC">
      <w:pPr>
        <w:jc w:val="both"/>
        <w:rPr>
          <w:rFonts w:ascii="Garamond" w:hAnsi="Garamond"/>
        </w:rPr>
      </w:pPr>
    </w:p>
    <w:p w:rsidR="00681F54" w:rsidRPr="005E49EC" w:rsidRDefault="00681F54" w:rsidP="005E49EC">
      <w:pPr>
        <w:jc w:val="both"/>
        <w:rPr>
          <w:rFonts w:ascii="Garamond" w:hAnsi="Garamond"/>
        </w:rPr>
      </w:pPr>
      <w:r w:rsidRPr="005E49EC">
        <w:rPr>
          <w:rFonts w:ascii="Garamond" w:hAnsi="Garamond"/>
        </w:rPr>
        <w:t>A tankönyvpiaci törvény módosítása a 2013/2014-es tanévr</w:t>
      </w:r>
      <w:r w:rsidRPr="005E49EC">
        <w:rPr>
          <w:rFonts w:ascii="Garamond" w:hAnsi="Garamond" w:cs="Arial"/>
        </w:rPr>
        <w:t>ő</w:t>
      </w:r>
      <w:r w:rsidRPr="005E49EC">
        <w:rPr>
          <w:rFonts w:ascii="Garamond" w:hAnsi="Garamond"/>
        </w:rPr>
        <w:t>l kezd</w:t>
      </w:r>
      <w:r w:rsidRPr="005E49EC">
        <w:rPr>
          <w:rFonts w:ascii="Garamond" w:hAnsi="Garamond" w:cs="Arial"/>
        </w:rPr>
        <w:t>ő</w:t>
      </w:r>
      <w:r w:rsidRPr="005E49EC">
        <w:rPr>
          <w:rFonts w:ascii="Garamond" w:hAnsi="Garamond"/>
        </w:rPr>
        <w:t>d</w:t>
      </w:r>
      <w:r w:rsidRPr="005E49EC">
        <w:rPr>
          <w:rFonts w:ascii="Garamond" w:hAnsi="Garamond" w:cs="Arial"/>
        </w:rPr>
        <w:t>ő</w:t>
      </w:r>
      <w:r w:rsidRPr="005E49EC">
        <w:rPr>
          <w:rFonts w:ascii="Garamond" w:hAnsi="Garamond"/>
        </w:rPr>
        <w:t xml:space="preserve">en bevezeti az állami tankönyvellátás új rendszerét. </w:t>
      </w:r>
    </w:p>
    <w:p w:rsidR="00681F54" w:rsidRPr="005E49EC" w:rsidRDefault="00681F54" w:rsidP="005E49EC">
      <w:pPr>
        <w:jc w:val="both"/>
        <w:rPr>
          <w:rFonts w:ascii="Garamond" w:hAnsi="Garamond"/>
        </w:rPr>
      </w:pPr>
      <w:r>
        <w:rPr>
          <w:rFonts w:ascii="Garamond" w:hAnsi="Garamond"/>
        </w:rPr>
        <w:t>A törvény 4.</w:t>
      </w:r>
      <w:r w:rsidRPr="005E49EC">
        <w:rPr>
          <w:rFonts w:ascii="Garamond" w:hAnsi="Garamond"/>
        </w:rPr>
        <w:t>§-ának módosított (5) bekezdése szerint a tankönyvek országos megrendelése, beszerzése, az iskolákhoz történ</w:t>
      </w:r>
      <w:r w:rsidRPr="005E49EC">
        <w:rPr>
          <w:rFonts w:ascii="Garamond" w:hAnsi="Garamond" w:cs="Arial"/>
        </w:rPr>
        <w:t>ő</w:t>
      </w:r>
      <w:r w:rsidRPr="005E49EC">
        <w:rPr>
          <w:rFonts w:ascii="Garamond" w:hAnsi="Garamond"/>
        </w:rPr>
        <w:t xml:space="preserve"> eljuttatásának megszervezése, valamint a vételárának iskoláktól való beszedése állami közérdek</w:t>
      </w:r>
      <w:r w:rsidRPr="005E49EC">
        <w:rPr>
          <w:rFonts w:ascii="Garamond" w:hAnsi="Garamond" w:cs="Arial"/>
        </w:rPr>
        <w:t>ű</w:t>
      </w:r>
      <w:r w:rsidRPr="005E49EC">
        <w:rPr>
          <w:rFonts w:ascii="Garamond" w:hAnsi="Garamond"/>
        </w:rPr>
        <w:t xml:space="preserve"> feladat, amelyet az állam a Könyvtárellátó Kiemelten Közhasznú Nonprofit Korlátolt Felel</w:t>
      </w:r>
      <w:r w:rsidRPr="005E49EC">
        <w:rPr>
          <w:rFonts w:ascii="Garamond" w:hAnsi="Garamond" w:cs="Arial"/>
        </w:rPr>
        <w:t>ő</w:t>
      </w:r>
      <w:r w:rsidRPr="005E49EC">
        <w:rPr>
          <w:rFonts w:ascii="Garamond" w:hAnsi="Garamond"/>
        </w:rPr>
        <w:t>sség</w:t>
      </w:r>
      <w:r w:rsidRPr="005E49EC">
        <w:rPr>
          <w:rFonts w:ascii="Garamond" w:hAnsi="Garamond" w:cs="Arial"/>
        </w:rPr>
        <w:t xml:space="preserve">ű </w:t>
      </w:r>
      <w:r w:rsidRPr="005E49EC">
        <w:rPr>
          <w:rFonts w:ascii="Garamond" w:hAnsi="Garamond"/>
        </w:rPr>
        <w:t xml:space="preserve">Társaságon keresztül lát el. </w:t>
      </w:r>
    </w:p>
    <w:p w:rsidR="00681F54" w:rsidRPr="005E49EC" w:rsidRDefault="00681F54" w:rsidP="005E49EC">
      <w:pPr>
        <w:jc w:val="both"/>
        <w:rPr>
          <w:rFonts w:ascii="Garamond" w:hAnsi="Garamond"/>
        </w:rPr>
      </w:pPr>
      <w:bookmarkStart w:id="26" w:name="2"/>
      <w:bookmarkEnd w:id="26"/>
      <w:r w:rsidRPr="005E49EC">
        <w:rPr>
          <w:rFonts w:ascii="Garamond" w:hAnsi="Garamond"/>
        </w:rPr>
        <w:t xml:space="preserve">A Könyvtárellátó biztosítja, hogy a tanuló legfeljebb a jegyzékben feltüntetett legmagasabb fogyasztói áron (iskolai terjesztési áron) jusson hozzá a tankönyvhöz. </w:t>
      </w:r>
    </w:p>
    <w:p w:rsidR="00681F54" w:rsidRPr="005E49EC" w:rsidRDefault="00681F54" w:rsidP="005E49EC">
      <w:pPr>
        <w:jc w:val="both"/>
        <w:rPr>
          <w:rFonts w:ascii="Garamond" w:hAnsi="Garamond"/>
        </w:rPr>
      </w:pPr>
      <w:r w:rsidRPr="005E49EC">
        <w:rPr>
          <w:rFonts w:ascii="Garamond" w:hAnsi="Garamond"/>
        </w:rPr>
        <w:t xml:space="preserve">Az iskola biztosítja, hogy a tanuló az iskolai tankönyvellátás keretében jusson hozzá a tankönyvhöz. Az iskolai terjesztési ár tartalmazza az általános forgalmi adó összegét is. </w:t>
      </w:r>
    </w:p>
    <w:p w:rsidR="00681F54" w:rsidRPr="005E49EC" w:rsidRDefault="00681F54" w:rsidP="005E49EC">
      <w:pPr>
        <w:jc w:val="both"/>
        <w:rPr>
          <w:rFonts w:ascii="Garamond" w:hAnsi="Garamond"/>
        </w:rPr>
      </w:pPr>
      <w:r w:rsidRPr="005E49EC">
        <w:rPr>
          <w:rFonts w:ascii="Garamond" w:hAnsi="Garamond"/>
        </w:rPr>
        <w:t>Az új szabályozás 2012. október 1-jén lépett hatályba, a 2013/2014-es tanév tankönyveinek megrendelése az új szabályok szerint történik</w:t>
      </w:r>
    </w:p>
    <w:p w:rsidR="00681F54" w:rsidRPr="005E49EC" w:rsidRDefault="00681F54" w:rsidP="005E49EC">
      <w:pPr>
        <w:jc w:val="both"/>
        <w:rPr>
          <w:rFonts w:ascii="Garamond" w:hAnsi="Garamond"/>
        </w:rPr>
      </w:pPr>
      <w:r w:rsidRPr="005E49EC">
        <w:rPr>
          <w:rFonts w:ascii="Garamond" w:hAnsi="Garamond"/>
        </w:rPr>
        <w:t>A 2013/2014-es tanévt</w:t>
      </w:r>
      <w:r w:rsidRPr="005E49EC">
        <w:rPr>
          <w:rFonts w:ascii="Garamond" w:hAnsi="Garamond" w:cs="Arial"/>
        </w:rPr>
        <w:t>ő</w:t>
      </w:r>
      <w:r w:rsidRPr="005E49EC">
        <w:rPr>
          <w:rFonts w:ascii="Garamond" w:hAnsi="Garamond"/>
        </w:rPr>
        <w:t xml:space="preserve">l kezdve az országos tankönyvellátást már az erre a feladatra kijelölt Könyvtárellátó köteles biztosítani az iskolák számára. </w:t>
      </w:r>
    </w:p>
    <w:p w:rsidR="00681F54" w:rsidRPr="005E49EC" w:rsidRDefault="00681F54" w:rsidP="005E49EC">
      <w:pPr>
        <w:jc w:val="both"/>
        <w:rPr>
          <w:rFonts w:ascii="Garamond" w:hAnsi="Garamond"/>
        </w:rPr>
      </w:pPr>
      <w:r w:rsidRPr="005E49EC">
        <w:rPr>
          <w:rFonts w:ascii="Garamond" w:hAnsi="Garamond"/>
        </w:rPr>
        <w:t>A feladat végrehajtásában – kizárólag a Könyvtárellátóval kötött megállapodás alapján – közrem</w:t>
      </w:r>
      <w:r w:rsidRPr="005E49EC">
        <w:rPr>
          <w:rFonts w:ascii="Garamond" w:hAnsi="Garamond" w:cs="Arial"/>
        </w:rPr>
        <w:t>ű</w:t>
      </w:r>
      <w:r w:rsidRPr="005E49EC">
        <w:rPr>
          <w:rFonts w:ascii="Garamond" w:hAnsi="Garamond"/>
        </w:rPr>
        <w:t xml:space="preserve">ködhet más tankönyvkiadó és tankönyvforgalmazó, vagy egyéb teljesítési segéd is. </w:t>
      </w:r>
    </w:p>
    <w:p w:rsidR="00681F54" w:rsidRPr="005E49EC" w:rsidRDefault="00681F54" w:rsidP="005E49EC">
      <w:pPr>
        <w:jc w:val="both"/>
        <w:rPr>
          <w:rFonts w:ascii="Garamond" w:hAnsi="Garamond"/>
        </w:rPr>
      </w:pPr>
    </w:p>
    <w:p w:rsidR="00681F54" w:rsidRPr="001B5CED" w:rsidRDefault="00681F54" w:rsidP="005E49EC">
      <w:pPr>
        <w:jc w:val="both"/>
        <w:rPr>
          <w:rFonts w:ascii="Garamond" w:hAnsi="Garamond"/>
          <w:b/>
        </w:rPr>
      </w:pPr>
      <w:r w:rsidRPr="001B5CED">
        <w:rPr>
          <w:rFonts w:ascii="Garamond" w:hAnsi="Garamond"/>
          <w:b/>
        </w:rPr>
        <w:t xml:space="preserve">A tankönyvellátás célja és feladata </w:t>
      </w:r>
    </w:p>
    <w:p w:rsidR="00681F54" w:rsidRPr="005E49EC" w:rsidRDefault="00681F54" w:rsidP="005E49EC">
      <w:pPr>
        <w:jc w:val="both"/>
        <w:rPr>
          <w:rFonts w:ascii="Garamond" w:hAnsi="Garamond"/>
        </w:rPr>
      </w:pPr>
    </w:p>
    <w:p w:rsidR="00681F54" w:rsidRPr="005E49EC" w:rsidRDefault="00681F54" w:rsidP="005E49EC">
      <w:pPr>
        <w:jc w:val="both"/>
        <w:rPr>
          <w:rFonts w:ascii="Garamond" w:hAnsi="Garamond"/>
        </w:rPr>
      </w:pPr>
      <w:r w:rsidRPr="005E49EC">
        <w:rPr>
          <w:rFonts w:ascii="Garamond" w:hAnsi="Garamond"/>
        </w:rPr>
        <w:t>Az iskolai tankönyvellátás keretében az iskola egész évben biztosítja az iskolában alkalmazott tankönyveket a tanulók számára. Tájékoztat a megvásárlási, hozzájutási lehet</w:t>
      </w:r>
      <w:r w:rsidRPr="005E49EC">
        <w:rPr>
          <w:rFonts w:ascii="Garamond" w:hAnsi="Garamond" w:cs="Arial"/>
        </w:rPr>
        <w:t>ő</w:t>
      </w:r>
      <w:r w:rsidRPr="005E49EC">
        <w:rPr>
          <w:rFonts w:ascii="Garamond" w:hAnsi="Garamond"/>
        </w:rPr>
        <w:t>ségr</w:t>
      </w:r>
      <w:r w:rsidRPr="005E49EC">
        <w:rPr>
          <w:rFonts w:ascii="Garamond" w:hAnsi="Garamond" w:cs="Arial"/>
        </w:rPr>
        <w:t>ő</w:t>
      </w:r>
      <w:r w:rsidRPr="005E49EC">
        <w:rPr>
          <w:rFonts w:ascii="Garamond" w:hAnsi="Garamond"/>
        </w:rPr>
        <w:t xml:space="preserve">l. </w:t>
      </w:r>
    </w:p>
    <w:p w:rsidR="00681F54" w:rsidRPr="005E49EC" w:rsidRDefault="00681F54" w:rsidP="005E49EC">
      <w:pPr>
        <w:jc w:val="both"/>
        <w:rPr>
          <w:rFonts w:ascii="Garamond" w:hAnsi="Garamond"/>
        </w:rPr>
      </w:pPr>
      <w:bookmarkStart w:id="27" w:name="3"/>
      <w:bookmarkEnd w:id="27"/>
      <w:r w:rsidRPr="005E49EC">
        <w:rPr>
          <w:rFonts w:ascii="Garamond" w:hAnsi="Garamond"/>
        </w:rPr>
        <w:t xml:space="preserve">Az iskolai tankönyvellátás megszervezése az iskola feladata. </w:t>
      </w:r>
    </w:p>
    <w:p w:rsidR="00681F54" w:rsidRPr="005E49EC" w:rsidRDefault="00681F54" w:rsidP="005E49EC">
      <w:pPr>
        <w:jc w:val="both"/>
        <w:rPr>
          <w:rFonts w:ascii="Garamond" w:hAnsi="Garamond"/>
        </w:rPr>
      </w:pPr>
      <w:r w:rsidRPr="005E49EC">
        <w:rPr>
          <w:rFonts w:ascii="Garamond" w:hAnsi="Garamond"/>
        </w:rPr>
        <w:t>Az iskola értesíti a tanulók szüleit az iskolai tankönyvellátás rendjér</w:t>
      </w:r>
      <w:r w:rsidRPr="005E49EC">
        <w:rPr>
          <w:rFonts w:ascii="Garamond" w:hAnsi="Garamond" w:cs="Arial"/>
        </w:rPr>
        <w:t>ő</w:t>
      </w:r>
      <w:r w:rsidRPr="005E49EC">
        <w:rPr>
          <w:rFonts w:ascii="Garamond" w:hAnsi="Garamond"/>
        </w:rPr>
        <w:t>l, a tankönyvtámogatás elvér</w:t>
      </w:r>
      <w:r w:rsidRPr="005E49EC">
        <w:rPr>
          <w:rFonts w:ascii="Garamond" w:hAnsi="Garamond" w:cs="Arial"/>
        </w:rPr>
        <w:t>ő</w:t>
      </w:r>
      <w:r w:rsidRPr="005E49EC">
        <w:rPr>
          <w:rFonts w:ascii="Garamond" w:hAnsi="Garamond"/>
        </w:rPr>
        <w:t>l az osztályf</w:t>
      </w:r>
      <w:r w:rsidRPr="005E49EC">
        <w:rPr>
          <w:rFonts w:ascii="Garamond" w:hAnsi="Garamond" w:cs="Arial"/>
        </w:rPr>
        <w:t>ő</w:t>
      </w:r>
      <w:r>
        <w:rPr>
          <w:rFonts w:ascii="Garamond" w:hAnsi="Garamond"/>
        </w:rPr>
        <w:t>nökök bevonásával.</w:t>
      </w:r>
    </w:p>
    <w:p w:rsidR="00681F54" w:rsidRDefault="00681F54" w:rsidP="005E49EC">
      <w:pPr>
        <w:jc w:val="both"/>
        <w:rPr>
          <w:rFonts w:ascii="Garamond" w:hAnsi="Garamond"/>
        </w:rPr>
      </w:pPr>
    </w:p>
    <w:p w:rsidR="00681F54" w:rsidRPr="001B5CED" w:rsidRDefault="00681F54" w:rsidP="005E49EC">
      <w:pPr>
        <w:jc w:val="both"/>
        <w:rPr>
          <w:rFonts w:ascii="Garamond" w:hAnsi="Garamond"/>
          <w:b/>
        </w:rPr>
      </w:pPr>
      <w:r w:rsidRPr="001B5CED">
        <w:rPr>
          <w:rFonts w:ascii="Garamond" w:hAnsi="Garamond"/>
          <w:b/>
        </w:rPr>
        <w:t xml:space="preserve">Tankönyvellátás rendje </w:t>
      </w:r>
    </w:p>
    <w:p w:rsidR="00681F54" w:rsidRPr="005E49EC" w:rsidRDefault="00681F54" w:rsidP="005E49EC">
      <w:pPr>
        <w:jc w:val="both"/>
        <w:rPr>
          <w:rFonts w:ascii="Garamond" w:hAnsi="Garamond"/>
        </w:rPr>
      </w:pPr>
    </w:p>
    <w:p w:rsidR="00681F54" w:rsidRPr="005E49EC" w:rsidRDefault="00681F54" w:rsidP="005E49EC">
      <w:pPr>
        <w:jc w:val="both"/>
        <w:rPr>
          <w:rFonts w:ascii="Garamond" w:hAnsi="Garamond"/>
        </w:rPr>
      </w:pPr>
      <w:r w:rsidRPr="005E49EC">
        <w:rPr>
          <w:rFonts w:ascii="Garamond" w:hAnsi="Garamond"/>
        </w:rPr>
        <w:t xml:space="preserve">Az iskolai tankönyvellátás rendjét a szakmai munkaközösség véleményének kikérésével évente az </w:t>
      </w:r>
      <w:r>
        <w:rPr>
          <w:rFonts w:ascii="Garamond" w:hAnsi="Garamond"/>
        </w:rPr>
        <w:t>általános igazgatóhelyettes és a tagintézmény vezető határozza</w:t>
      </w:r>
      <w:r w:rsidRPr="005E49EC">
        <w:rPr>
          <w:rFonts w:ascii="Garamond" w:hAnsi="Garamond"/>
        </w:rPr>
        <w:t xml:space="preserve"> meg. Döntése el</w:t>
      </w:r>
      <w:r w:rsidRPr="005E49EC">
        <w:rPr>
          <w:rFonts w:ascii="Garamond" w:hAnsi="Garamond" w:cs="Arial"/>
        </w:rPr>
        <w:t>ő</w:t>
      </w:r>
      <w:r w:rsidRPr="005E49EC">
        <w:rPr>
          <w:rFonts w:ascii="Garamond" w:hAnsi="Garamond"/>
        </w:rPr>
        <w:t xml:space="preserve">tt felméri, hány tanuló kíván az iskolai könyvtárból kölcsönözni, hány tanulónak szükséges a napközbeni, tanulószobán tankönyvet biztosítani, illetve hány tanuló kíván használt tankönyvet vásárolni. Az </w:t>
      </w:r>
      <w:r>
        <w:rPr>
          <w:rFonts w:ascii="Garamond" w:hAnsi="Garamond"/>
        </w:rPr>
        <w:t>általános igazgatóhelyettes, valamint a tagintézmény vezető</w:t>
      </w:r>
      <w:r w:rsidRPr="005E49EC">
        <w:rPr>
          <w:rFonts w:ascii="Garamond" w:hAnsi="Garamond"/>
        </w:rPr>
        <w:t xml:space="preserve"> a felmérés eredményér</w:t>
      </w:r>
      <w:r w:rsidRPr="005E49EC">
        <w:rPr>
          <w:rFonts w:ascii="Garamond" w:hAnsi="Garamond" w:cs="Arial"/>
        </w:rPr>
        <w:t>ő</w:t>
      </w:r>
      <w:r w:rsidRPr="005E49EC">
        <w:rPr>
          <w:rFonts w:ascii="Garamond" w:hAnsi="Garamond"/>
        </w:rPr>
        <w:t>l november 30-ig tájékoztatja az iskolai szül</w:t>
      </w:r>
      <w:r w:rsidRPr="005E49EC">
        <w:rPr>
          <w:rFonts w:ascii="Garamond" w:hAnsi="Garamond" w:cs="Arial"/>
        </w:rPr>
        <w:t>ő</w:t>
      </w:r>
      <w:r w:rsidRPr="005E49EC">
        <w:rPr>
          <w:rFonts w:ascii="Garamond" w:hAnsi="Garamond"/>
        </w:rPr>
        <w:t xml:space="preserve">i közösséget és az iskolai diákönkormányzatot. Kikéri a véleményüket (véleményezési jog) a tankönyvtámogatás rendjének meghatározásához. </w:t>
      </w:r>
    </w:p>
    <w:p w:rsidR="00681F54" w:rsidRPr="005E49EC" w:rsidRDefault="00681F54" w:rsidP="005E49EC">
      <w:pPr>
        <w:jc w:val="both"/>
        <w:rPr>
          <w:rFonts w:ascii="Garamond" w:hAnsi="Garamond"/>
        </w:rPr>
      </w:pPr>
    </w:p>
    <w:p w:rsidR="00681F54" w:rsidRPr="005E49EC" w:rsidRDefault="00681F54" w:rsidP="005E49EC">
      <w:pPr>
        <w:jc w:val="both"/>
        <w:rPr>
          <w:rFonts w:ascii="Garamond" w:hAnsi="Garamond"/>
        </w:rPr>
      </w:pPr>
      <w:r w:rsidRPr="005E49EC">
        <w:rPr>
          <w:rFonts w:ascii="Garamond" w:hAnsi="Garamond"/>
        </w:rPr>
        <w:t>Teend</w:t>
      </w:r>
      <w:r w:rsidRPr="005E49EC">
        <w:rPr>
          <w:rFonts w:ascii="Garamond" w:hAnsi="Garamond" w:cs="Arial"/>
        </w:rPr>
        <w:t>ő</w:t>
      </w:r>
      <w:r w:rsidRPr="005E49EC">
        <w:rPr>
          <w:rFonts w:ascii="Garamond" w:hAnsi="Garamond"/>
        </w:rPr>
        <w:t xml:space="preserve">k </w:t>
      </w:r>
    </w:p>
    <w:p w:rsidR="00681F54" w:rsidRPr="0045310F" w:rsidRDefault="00681F54" w:rsidP="00417691">
      <w:pPr>
        <w:pStyle w:val="ListParagraph"/>
        <w:numPr>
          <w:ilvl w:val="0"/>
          <w:numId w:val="95"/>
        </w:numPr>
        <w:jc w:val="both"/>
        <w:rPr>
          <w:rFonts w:ascii="Garamond" w:hAnsi="Garamond" w:cs="Arial"/>
        </w:rPr>
      </w:pPr>
      <w:r w:rsidRPr="0045310F">
        <w:rPr>
          <w:rFonts w:ascii="Garamond" w:hAnsi="Garamond"/>
        </w:rPr>
        <w:t>Október 30-ig (az iskola által meghatározott id</w:t>
      </w:r>
      <w:r w:rsidRPr="0045310F">
        <w:rPr>
          <w:rFonts w:ascii="Garamond" w:hAnsi="Garamond" w:cs="Arial"/>
        </w:rPr>
        <w:t>ő</w:t>
      </w:r>
      <w:r w:rsidRPr="0045310F">
        <w:rPr>
          <w:rFonts w:ascii="Garamond" w:hAnsi="Garamond"/>
        </w:rPr>
        <w:t xml:space="preserve">ben) az </w:t>
      </w:r>
      <w:r>
        <w:rPr>
          <w:rFonts w:ascii="Garamond" w:hAnsi="Garamond"/>
        </w:rPr>
        <w:t>általános igazgatóhelyettes, és a tagintézmény vezető</w:t>
      </w:r>
      <w:r w:rsidRPr="0045310F">
        <w:rPr>
          <w:rFonts w:ascii="Garamond" w:hAnsi="Garamond"/>
        </w:rPr>
        <w:t xml:space="preserve"> a jogszabályban meghatározott igényl</w:t>
      </w:r>
      <w:r w:rsidRPr="0045310F">
        <w:rPr>
          <w:rFonts w:ascii="Garamond" w:hAnsi="Garamond" w:cs="Arial"/>
        </w:rPr>
        <w:t>ő</w:t>
      </w:r>
      <w:r w:rsidRPr="0045310F">
        <w:rPr>
          <w:rFonts w:ascii="Garamond" w:hAnsi="Garamond"/>
        </w:rPr>
        <w:t>lapon – mellékelve – tájékoztatja a szül</w:t>
      </w:r>
      <w:r w:rsidRPr="0045310F">
        <w:rPr>
          <w:rFonts w:ascii="Garamond" w:hAnsi="Garamond" w:cs="Arial"/>
        </w:rPr>
        <w:t>ő</w:t>
      </w:r>
      <w:r w:rsidRPr="0045310F">
        <w:rPr>
          <w:rFonts w:ascii="Garamond" w:hAnsi="Garamond"/>
        </w:rPr>
        <w:t>ket a kedvezményekr</w:t>
      </w:r>
      <w:r w:rsidRPr="0045310F">
        <w:rPr>
          <w:rFonts w:ascii="Garamond" w:hAnsi="Garamond" w:cs="Arial"/>
        </w:rPr>
        <w:t>ő</w:t>
      </w:r>
      <w:r w:rsidRPr="0045310F">
        <w:rPr>
          <w:rFonts w:ascii="Garamond" w:hAnsi="Garamond"/>
        </w:rPr>
        <w:t xml:space="preserve">l és az igénybejelentés határnapjáról. </w:t>
      </w:r>
    </w:p>
    <w:p w:rsidR="00681F54" w:rsidRPr="005E49EC" w:rsidRDefault="00681F54" w:rsidP="005E49EC">
      <w:pPr>
        <w:jc w:val="both"/>
        <w:rPr>
          <w:rFonts w:ascii="Garamond" w:hAnsi="Garamond"/>
        </w:rPr>
      </w:pPr>
      <w:r w:rsidRPr="005E49EC">
        <w:rPr>
          <w:rFonts w:ascii="Garamond" w:hAnsi="Garamond"/>
        </w:rPr>
        <w:t>Az igénybejelentési határid</w:t>
      </w:r>
      <w:r w:rsidRPr="005E49EC">
        <w:rPr>
          <w:rFonts w:ascii="Garamond" w:hAnsi="Garamond" w:cs="Arial"/>
        </w:rPr>
        <w:t xml:space="preserve">ő </w:t>
      </w:r>
      <w:r w:rsidRPr="005E49EC">
        <w:rPr>
          <w:rFonts w:ascii="Garamond" w:hAnsi="Garamond"/>
        </w:rPr>
        <w:t>el</w:t>
      </w:r>
      <w:r w:rsidRPr="005E49EC">
        <w:rPr>
          <w:rFonts w:ascii="Garamond" w:hAnsi="Garamond" w:cs="Arial"/>
        </w:rPr>
        <w:t>ő</w:t>
      </w:r>
      <w:r w:rsidRPr="005E49EC">
        <w:rPr>
          <w:rFonts w:ascii="Garamond" w:hAnsi="Garamond"/>
        </w:rPr>
        <w:t>tt legalább 15 nappal a tanuló szül</w:t>
      </w:r>
      <w:r w:rsidRPr="005E49EC">
        <w:rPr>
          <w:rFonts w:ascii="Garamond" w:hAnsi="Garamond" w:cs="Arial"/>
        </w:rPr>
        <w:t>ő</w:t>
      </w:r>
      <w:r w:rsidRPr="005E49EC">
        <w:rPr>
          <w:rFonts w:ascii="Garamond" w:hAnsi="Garamond"/>
        </w:rPr>
        <w:t>je írásbeli tájékoztatást kap az igénybejelentési határid</w:t>
      </w:r>
      <w:r w:rsidRPr="005E49EC">
        <w:rPr>
          <w:rFonts w:ascii="Garamond" w:hAnsi="Garamond" w:cs="Arial"/>
        </w:rPr>
        <w:t>ő</w:t>
      </w:r>
      <w:r w:rsidRPr="005E49EC">
        <w:rPr>
          <w:rFonts w:ascii="Garamond" w:hAnsi="Garamond"/>
        </w:rPr>
        <w:t>r</w:t>
      </w:r>
      <w:r w:rsidRPr="005E49EC">
        <w:rPr>
          <w:rFonts w:ascii="Garamond" w:hAnsi="Garamond" w:cs="Arial"/>
        </w:rPr>
        <w:t>ő</w:t>
      </w:r>
      <w:r w:rsidRPr="005E49EC">
        <w:rPr>
          <w:rFonts w:ascii="Garamond" w:hAnsi="Garamond"/>
        </w:rPr>
        <w:t>l, valamint a kedvezményekr</w:t>
      </w:r>
      <w:r w:rsidRPr="005E49EC">
        <w:rPr>
          <w:rFonts w:ascii="Garamond" w:hAnsi="Garamond" w:cs="Arial"/>
        </w:rPr>
        <w:t>ő</w:t>
      </w:r>
      <w:r w:rsidRPr="005E49EC">
        <w:rPr>
          <w:rFonts w:ascii="Garamond" w:hAnsi="Garamond"/>
        </w:rPr>
        <w:t xml:space="preserve">l és az igénybejelentés határnapjáról. </w:t>
      </w:r>
    </w:p>
    <w:p w:rsidR="00681F54" w:rsidRPr="005E49EC" w:rsidRDefault="00681F54" w:rsidP="005E49EC">
      <w:pPr>
        <w:jc w:val="both"/>
        <w:rPr>
          <w:rFonts w:ascii="Garamond" w:hAnsi="Garamond" w:cs="Arial"/>
        </w:rPr>
      </w:pPr>
    </w:p>
    <w:p w:rsidR="00681F54" w:rsidRPr="0045310F" w:rsidRDefault="00681F54" w:rsidP="00417691">
      <w:pPr>
        <w:pStyle w:val="ListParagraph"/>
        <w:numPr>
          <w:ilvl w:val="0"/>
          <w:numId w:val="95"/>
        </w:numPr>
        <w:jc w:val="both"/>
        <w:rPr>
          <w:rFonts w:ascii="Garamond" w:hAnsi="Garamond" w:cs="Arial"/>
        </w:rPr>
      </w:pPr>
      <w:r w:rsidRPr="0045310F">
        <w:rPr>
          <w:rFonts w:ascii="Garamond" w:hAnsi="Garamond"/>
        </w:rPr>
        <w:t>Az iskolába belép</w:t>
      </w:r>
      <w:r w:rsidRPr="0045310F">
        <w:rPr>
          <w:rFonts w:ascii="Garamond" w:hAnsi="Garamond" w:cs="Arial"/>
        </w:rPr>
        <w:t xml:space="preserve">ő </w:t>
      </w:r>
      <w:r w:rsidRPr="0045310F">
        <w:rPr>
          <w:rFonts w:ascii="Garamond" w:hAnsi="Garamond"/>
        </w:rPr>
        <w:t xml:space="preserve">új osztályok tanulói esetében az igénybejelentést a beiratkozás napjáig kell megtenni. </w:t>
      </w:r>
    </w:p>
    <w:p w:rsidR="00681F54" w:rsidRPr="0045310F" w:rsidRDefault="00681F54" w:rsidP="00417691">
      <w:pPr>
        <w:pStyle w:val="ListParagraph"/>
        <w:numPr>
          <w:ilvl w:val="0"/>
          <w:numId w:val="95"/>
        </w:numPr>
        <w:jc w:val="both"/>
        <w:rPr>
          <w:rFonts w:ascii="Garamond" w:hAnsi="Garamond" w:cs="Arial"/>
        </w:rPr>
      </w:pPr>
      <w:r w:rsidRPr="0045310F">
        <w:rPr>
          <w:rFonts w:ascii="Garamond" w:hAnsi="Garamond"/>
        </w:rPr>
        <w:t>November 15-ig az érintettek visszaküldik az igényl</w:t>
      </w:r>
      <w:r w:rsidRPr="0045310F">
        <w:rPr>
          <w:rFonts w:ascii="Garamond" w:hAnsi="Garamond" w:cs="Arial"/>
        </w:rPr>
        <w:t>ő</w:t>
      </w:r>
      <w:r w:rsidRPr="0045310F">
        <w:rPr>
          <w:rFonts w:ascii="Garamond" w:hAnsi="Garamond"/>
        </w:rPr>
        <w:t xml:space="preserve">lapot, ha normatív vagy egyéb kedvezményt kívánnak igénybe venni. </w:t>
      </w:r>
    </w:p>
    <w:p w:rsidR="00681F54" w:rsidRPr="0045310F" w:rsidRDefault="00681F54" w:rsidP="00417691">
      <w:pPr>
        <w:pStyle w:val="ListParagraph"/>
        <w:numPr>
          <w:ilvl w:val="0"/>
          <w:numId w:val="95"/>
        </w:numPr>
        <w:jc w:val="both"/>
        <w:rPr>
          <w:rFonts w:ascii="Garamond" w:hAnsi="Garamond" w:cs="Arial"/>
        </w:rPr>
      </w:pPr>
      <w:r w:rsidRPr="0045310F">
        <w:rPr>
          <w:rFonts w:ascii="Garamond" w:hAnsi="Garamond"/>
        </w:rPr>
        <w:t xml:space="preserve">A kedvezményekre beérkezett igények összesítésére az </w:t>
      </w:r>
      <w:r>
        <w:rPr>
          <w:rFonts w:ascii="Garamond" w:hAnsi="Garamond"/>
        </w:rPr>
        <w:t>általános igazgatóhelyettes, és a tagintézmény vezető</w:t>
      </w:r>
      <w:r w:rsidRPr="0045310F">
        <w:rPr>
          <w:rFonts w:ascii="Garamond" w:hAnsi="Garamond"/>
        </w:rPr>
        <w:t xml:space="preserve"> felel</w:t>
      </w:r>
      <w:r w:rsidRPr="0045310F">
        <w:rPr>
          <w:rFonts w:ascii="Garamond" w:hAnsi="Garamond" w:cs="Arial"/>
        </w:rPr>
        <w:t>ő</w:t>
      </w:r>
      <w:r w:rsidRPr="0045310F">
        <w:rPr>
          <w:rFonts w:ascii="Garamond" w:hAnsi="Garamond"/>
        </w:rPr>
        <w:t>s</w:t>
      </w:r>
      <w:r>
        <w:rPr>
          <w:rFonts w:ascii="Garamond" w:hAnsi="Garamond"/>
        </w:rPr>
        <w:t>öke</w:t>
      </w:r>
      <w:r w:rsidRPr="0045310F">
        <w:rPr>
          <w:rFonts w:ascii="Garamond" w:hAnsi="Garamond"/>
        </w:rPr>
        <w:t>t jelöl ki, aki</w:t>
      </w:r>
      <w:r>
        <w:rPr>
          <w:rFonts w:ascii="Garamond" w:hAnsi="Garamond"/>
        </w:rPr>
        <w:t>k</w:t>
      </w:r>
      <w:r w:rsidRPr="0045310F">
        <w:rPr>
          <w:rFonts w:ascii="Garamond" w:hAnsi="Garamond"/>
        </w:rPr>
        <w:t xml:space="preserve"> a határid</w:t>
      </w:r>
      <w:r w:rsidRPr="0045310F">
        <w:rPr>
          <w:rFonts w:ascii="Garamond" w:hAnsi="Garamond" w:cs="Arial"/>
        </w:rPr>
        <w:t>ő</w:t>
      </w:r>
      <w:r w:rsidRPr="0045310F">
        <w:rPr>
          <w:rFonts w:ascii="Garamond" w:hAnsi="Garamond"/>
        </w:rPr>
        <w:t>re beérkezett igényeket összesíti</w:t>
      </w:r>
      <w:r>
        <w:rPr>
          <w:rFonts w:ascii="Garamond" w:hAnsi="Garamond"/>
        </w:rPr>
        <w:t>k</w:t>
      </w:r>
      <w:r w:rsidRPr="0045310F">
        <w:rPr>
          <w:rFonts w:ascii="Garamond" w:hAnsi="Garamond"/>
        </w:rPr>
        <w:t xml:space="preserve">. </w:t>
      </w:r>
    </w:p>
    <w:p w:rsidR="00681F54" w:rsidRPr="005E49EC" w:rsidRDefault="00681F54" w:rsidP="005E49EC">
      <w:pPr>
        <w:jc w:val="both"/>
        <w:rPr>
          <w:rFonts w:ascii="Garamond" w:hAnsi="Garamond"/>
        </w:rPr>
      </w:pPr>
      <w:bookmarkStart w:id="28" w:name="4"/>
      <w:bookmarkEnd w:id="28"/>
      <w:r w:rsidRPr="005E49EC">
        <w:rPr>
          <w:rFonts w:ascii="Garamond" w:hAnsi="Garamond"/>
        </w:rPr>
        <w:t>Az összesítést az alábbi f</w:t>
      </w:r>
      <w:r w:rsidRPr="005E49EC">
        <w:rPr>
          <w:rFonts w:ascii="Garamond" w:hAnsi="Garamond" w:cs="Arial"/>
        </w:rPr>
        <w:t>ő</w:t>
      </w:r>
      <w:r w:rsidRPr="005E49EC">
        <w:rPr>
          <w:rFonts w:ascii="Garamond" w:hAnsi="Garamond"/>
        </w:rPr>
        <w:t xml:space="preserve"> tagolásban készíti</w:t>
      </w:r>
      <w:r>
        <w:rPr>
          <w:rFonts w:ascii="Garamond" w:hAnsi="Garamond"/>
        </w:rPr>
        <w:t>k</w:t>
      </w:r>
      <w:r w:rsidRPr="005E49EC">
        <w:rPr>
          <w:rFonts w:ascii="Garamond" w:hAnsi="Garamond"/>
        </w:rPr>
        <w:t xml:space="preserve"> el: </w:t>
      </w:r>
    </w:p>
    <w:p w:rsidR="00681F54" w:rsidRPr="005E49EC" w:rsidRDefault="00681F54" w:rsidP="005E49EC">
      <w:pPr>
        <w:jc w:val="both"/>
        <w:rPr>
          <w:rFonts w:ascii="Garamond" w:hAnsi="Garamond"/>
        </w:rPr>
      </w:pPr>
      <w:r w:rsidRPr="005E49EC">
        <w:rPr>
          <w:rFonts w:ascii="Garamond" w:hAnsi="Garamond"/>
        </w:rPr>
        <w:t xml:space="preserve">I. normatív kedvezményre való igény, </w:t>
      </w:r>
    </w:p>
    <w:p w:rsidR="00681F54" w:rsidRDefault="00681F54" w:rsidP="005E49EC">
      <w:pPr>
        <w:jc w:val="both"/>
        <w:rPr>
          <w:rFonts w:ascii="Garamond" w:hAnsi="Garamond"/>
        </w:rPr>
      </w:pPr>
      <w:r w:rsidRPr="005E49EC">
        <w:rPr>
          <w:rFonts w:ascii="Garamond" w:hAnsi="Garamond"/>
        </w:rPr>
        <w:t>II. normatív kedvezményen túli igény továb</w:t>
      </w:r>
      <w:r>
        <w:rPr>
          <w:rFonts w:ascii="Garamond" w:hAnsi="Garamond"/>
        </w:rPr>
        <w:t>bi kedvezményre.</w:t>
      </w:r>
    </w:p>
    <w:p w:rsidR="00681F54" w:rsidRPr="0045310F" w:rsidRDefault="00681F54" w:rsidP="00417691">
      <w:pPr>
        <w:pStyle w:val="ListParagraph"/>
        <w:numPr>
          <w:ilvl w:val="0"/>
          <w:numId w:val="96"/>
        </w:numPr>
        <w:jc w:val="both"/>
        <w:rPr>
          <w:rFonts w:ascii="Garamond" w:hAnsi="Garamond" w:cs="Arial"/>
        </w:rPr>
      </w:pPr>
      <w:r w:rsidRPr="0045310F">
        <w:rPr>
          <w:rFonts w:ascii="Garamond" w:hAnsi="Garamond"/>
        </w:rPr>
        <w:t>A kedvezményekre érkezett igények teljesítési lehet</w:t>
      </w:r>
      <w:r w:rsidRPr="0045310F">
        <w:rPr>
          <w:rFonts w:ascii="Garamond" w:hAnsi="Garamond" w:cs="Arial"/>
        </w:rPr>
        <w:t>ő</w:t>
      </w:r>
      <w:r w:rsidRPr="0045310F">
        <w:rPr>
          <w:rFonts w:ascii="Garamond" w:hAnsi="Garamond"/>
        </w:rPr>
        <w:t xml:space="preserve">ségeinek áttekintése </w:t>
      </w:r>
    </w:p>
    <w:p w:rsidR="00681F54" w:rsidRPr="005E49EC" w:rsidRDefault="00681F54" w:rsidP="005E49EC">
      <w:pPr>
        <w:jc w:val="both"/>
        <w:rPr>
          <w:rFonts w:ascii="Garamond" w:hAnsi="Garamond"/>
        </w:rPr>
      </w:pPr>
      <w:r w:rsidRPr="005E49EC">
        <w:rPr>
          <w:rFonts w:ascii="Garamond" w:hAnsi="Garamond"/>
        </w:rPr>
        <w:t xml:space="preserve">Az </w:t>
      </w:r>
      <w:r>
        <w:rPr>
          <w:rFonts w:ascii="Garamond" w:hAnsi="Garamond"/>
        </w:rPr>
        <w:t>általános igazgatóhelyettes és a tagintézmény vezető</w:t>
      </w:r>
      <w:r w:rsidRPr="005E49EC">
        <w:rPr>
          <w:rFonts w:ascii="Garamond" w:hAnsi="Garamond"/>
        </w:rPr>
        <w:t xml:space="preserve"> javaslatot készít a rendelkezésre álló tankönyvtámogatás felhasználására. </w:t>
      </w:r>
    </w:p>
    <w:p w:rsidR="00681F54" w:rsidRPr="005E49EC" w:rsidRDefault="00681F54" w:rsidP="005E49EC">
      <w:pPr>
        <w:jc w:val="both"/>
        <w:rPr>
          <w:rFonts w:ascii="Garamond" w:hAnsi="Garamond"/>
        </w:rPr>
      </w:pPr>
      <w:r w:rsidRPr="005E49EC">
        <w:rPr>
          <w:rFonts w:ascii="Garamond" w:hAnsi="Garamond"/>
        </w:rPr>
        <w:t xml:space="preserve">A javaslata tartalmazza: </w:t>
      </w:r>
    </w:p>
    <w:p w:rsidR="00681F54" w:rsidRPr="005E49EC" w:rsidRDefault="00681F54" w:rsidP="005E49EC">
      <w:pPr>
        <w:jc w:val="both"/>
        <w:rPr>
          <w:rFonts w:ascii="Garamond" w:hAnsi="Garamond"/>
        </w:rPr>
      </w:pPr>
      <w:r w:rsidRPr="005E49EC">
        <w:rPr>
          <w:rFonts w:ascii="Garamond" w:hAnsi="Garamond"/>
        </w:rPr>
        <w:t xml:space="preserve">I. a normatív kedvezményre jogosultak összesített igényeit, </w:t>
      </w:r>
    </w:p>
    <w:p w:rsidR="00681F54" w:rsidRPr="005E49EC" w:rsidRDefault="00681F54" w:rsidP="005E49EC">
      <w:pPr>
        <w:jc w:val="both"/>
        <w:rPr>
          <w:rFonts w:ascii="Garamond" w:hAnsi="Garamond"/>
        </w:rPr>
      </w:pPr>
      <w:r w:rsidRPr="005E49EC">
        <w:rPr>
          <w:rFonts w:ascii="Garamond" w:hAnsi="Garamond"/>
        </w:rPr>
        <w:t xml:space="preserve">II. a normatív kedvezményen túli igényeket: </w:t>
      </w:r>
    </w:p>
    <w:p w:rsidR="00681F54" w:rsidRPr="005E49EC" w:rsidRDefault="00681F54" w:rsidP="0045310F">
      <w:pPr>
        <w:ind w:left="426"/>
        <w:jc w:val="both"/>
        <w:rPr>
          <w:rFonts w:ascii="Garamond" w:hAnsi="Garamond"/>
        </w:rPr>
      </w:pPr>
      <w:r w:rsidRPr="005E49EC">
        <w:rPr>
          <w:rFonts w:ascii="Garamond" w:hAnsi="Garamond"/>
        </w:rPr>
        <w:t xml:space="preserve">a.) a lakóhely szerinti önkormányzat által nyújtott támogatásra; </w:t>
      </w:r>
    </w:p>
    <w:p w:rsidR="00681F54" w:rsidRPr="005E49EC" w:rsidRDefault="00681F54" w:rsidP="0045310F">
      <w:pPr>
        <w:ind w:left="426"/>
        <w:jc w:val="both"/>
        <w:rPr>
          <w:rFonts w:ascii="Garamond" w:hAnsi="Garamond"/>
        </w:rPr>
      </w:pPr>
      <w:r w:rsidRPr="005E49EC">
        <w:rPr>
          <w:rFonts w:ascii="Garamond" w:hAnsi="Garamond"/>
        </w:rPr>
        <w:t>b.) a gyermekét egyedül nevel</w:t>
      </w:r>
      <w:r w:rsidRPr="005E49EC">
        <w:rPr>
          <w:rFonts w:ascii="Garamond" w:hAnsi="Garamond" w:cs="Arial"/>
        </w:rPr>
        <w:t>ő</w:t>
      </w:r>
      <w:r w:rsidRPr="005E49EC">
        <w:rPr>
          <w:rFonts w:ascii="Garamond" w:hAnsi="Garamond"/>
        </w:rPr>
        <w:t xml:space="preserve"> szül</w:t>
      </w:r>
      <w:r w:rsidRPr="005E49EC">
        <w:rPr>
          <w:rFonts w:ascii="Garamond" w:hAnsi="Garamond" w:cs="Arial"/>
        </w:rPr>
        <w:t>ő</w:t>
      </w:r>
      <w:r w:rsidRPr="005E49EC">
        <w:rPr>
          <w:rFonts w:ascii="Garamond" w:hAnsi="Garamond"/>
        </w:rPr>
        <w:t>k magasabb összeg</w:t>
      </w:r>
      <w:r w:rsidRPr="005E49EC">
        <w:rPr>
          <w:rFonts w:ascii="Garamond" w:hAnsi="Garamond" w:cs="Arial"/>
        </w:rPr>
        <w:t xml:space="preserve">ű </w:t>
      </w:r>
      <w:r w:rsidRPr="005E49EC">
        <w:rPr>
          <w:rFonts w:ascii="Garamond" w:hAnsi="Garamond"/>
        </w:rPr>
        <w:t xml:space="preserve">támogatására; </w:t>
      </w:r>
    </w:p>
    <w:p w:rsidR="00681F54" w:rsidRPr="005E49EC" w:rsidRDefault="00681F54" w:rsidP="0045310F">
      <w:pPr>
        <w:ind w:left="426"/>
        <w:jc w:val="both"/>
        <w:rPr>
          <w:rFonts w:ascii="Garamond" w:hAnsi="Garamond"/>
        </w:rPr>
      </w:pPr>
      <w:r w:rsidRPr="005E49EC">
        <w:rPr>
          <w:rFonts w:ascii="Garamond" w:hAnsi="Garamond"/>
        </w:rPr>
        <w:t xml:space="preserve">c.) a tankönyvkölcsönzés igénybevételére; </w:t>
      </w:r>
    </w:p>
    <w:p w:rsidR="00681F54" w:rsidRPr="00D3363A" w:rsidRDefault="00681F54" w:rsidP="00D3363A">
      <w:pPr>
        <w:ind w:left="426"/>
        <w:jc w:val="both"/>
        <w:rPr>
          <w:rFonts w:ascii="Garamond" w:hAnsi="Garamond"/>
        </w:rPr>
      </w:pPr>
      <w:r w:rsidRPr="005E49EC">
        <w:rPr>
          <w:rFonts w:ascii="Garamond" w:hAnsi="Garamond"/>
        </w:rPr>
        <w:t xml:space="preserve">d.) egyéb szociális támogatására benyújtott igényeket. </w:t>
      </w:r>
    </w:p>
    <w:p w:rsidR="00681F54" w:rsidRPr="0045310F" w:rsidRDefault="00681F54" w:rsidP="00417691">
      <w:pPr>
        <w:pStyle w:val="ListParagraph"/>
        <w:numPr>
          <w:ilvl w:val="0"/>
          <w:numId w:val="96"/>
        </w:numPr>
        <w:jc w:val="both"/>
        <w:rPr>
          <w:rFonts w:ascii="Garamond" w:hAnsi="Garamond" w:cs="Arial"/>
        </w:rPr>
      </w:pPr>
      <w:r w:rsidRPr="0045310F">
        <w:rPr>
          <w:rFonts w:ascii="Garamond" w:hAnsi="Garamond"/>
        </w:rPr>
        <w:t xml:space="preserve">Ha az </w:t>
      </w:r>
      <w:r>
        <w:rPr>
          <w:rFonts w:ascii="Garamond" w:hAnsi="Garamond"/>
        </w:rPr>
        <w:t>általános igazgatóhelyettes, és a tagintézmény vezető</w:t>
      </w:r>
      <w:r w:rsidRPr="0045310F">
        <w:rPr>
          <w:rFonts w:ascii="Garamond" w:hAnsi="Garamond"/>
        </w:rPr>
        <w:t xml:space="preserve"> úgy látja, hogy lesznek olyan igények, melyek teljesítésér</w:t>
      </w:r>
      <w:r w:rsidRPr="0045310F">
        <w:rPr>
          <w:rFonts w:ascii="Garamond" w:hAnsi="Garamond" w:cs="Arial"/>
        </w:rPr>
        <w:t>ő</w:t>
      </w:r>
      <w:r w:rsidRPr="0045310F">
        <w:rPr>
          <w:rFonts w:ascii="Garamond" w:hAnsi="Garamond"/>
        </w:rPr>
        <w:t>l az iskola az iskolai tankönyvtámogatás rendszerében várhatóan nem tud gondoskodni, akkor november 30-ig kezdeményezi</w:t>
      </w:r>
      <w:r w:rsidRPr="0045310F">
        <w:rPr>
          <w:rFonts w:ascii="Garamond" w:hAnsi="Garamond" w:cs="Arial"/>
        </w:rPr>
        <w:t xml:space="preserve"> </w:t>
      </w:r>
      <w:r w:rsidRPr="0045310F">
        <w:rPr>
          <w:rFonts w:ascii="Garamond" w:hAnsi="Garamond"/>
        </w:rPr>
        <w:t>a tankönyv – és tanszerellátás támogatását a települési önkormányzatnál.</w:t>
      </w:r>
    </w:p>
    <w:p w:rsidR="00681F54" w:rsidRPr="0045310F" w:rsidRDefault="00681F54" w:rsidP="00417691">
      <w:pPr>
        <w:pStyle w:val="ListParagraph"/>
        <w:numPr>
          <w:ilvl w:val="0"/>
          <w:numId w:val="96"/>
        </w:numPr>
        <w:jc w:val="both"/>
        <w:rPr>
          <w:rFonts w:ascii="Garamond" w:hAnsi="Garamond" w:cs="Arial"/>
        </w:rPr>
      </w:pPr>
      <w:r w:rsidRPr="0045310F">
        <w:rPr>
          <w:rFonts w:ascii="Garamond" w:hAnsi="Garamond"/>
        </w:rPr>
        <w:t>Az iskolának biztosítania kell, hogy a napközis és tanulószobai foglalkozásokon megfelel</w:t>
      </w:r>
      <w:r w:rsidRPr="0045310F">
        <w:rPr>
          <w:rFonts w:ascii="Garamond" w:hAnsi="Garamond" w:cs="Arial"/>
        </w:rPr>
        <w:t xml:space="preserve">ő </w:t>
      </w:r>
      <w:r w:rsidRPr="0045310F">
        <w:rPr>
          <w:rFonts w:ascii="Garamond" w:hAnsi="Garamond"/>
        </w:rPr>
        <w:t>számú tankönyv álljon a tanulók rendelkezésére a tanítási órákra történ</w:t>
      </w:r>
      <w:r w:rsidRPr="0045310F">
        <w:rPr>
          <w:rFonts w:ascii="Garamond" w:hAnsi="Garamond" w:cs="Arial"/>
        </w:rPr>
        <w:t xml:space="preserve">ő </w:t>
      </w:r>
      <w:r w:rsidRPr="0045310F">
        <w:rPr>
          <w:rFonts w:ascii="Garamond" w:hAnsi="Garamond"/>
        </w:rPr>
        <w:t xml:space="preserve">felkészüléshez. A tartós használatra készült tankönyvet tankönyvkölcsönzés útján kell a normatív kedvezményre jogosult birtokába adni. </w:t>
      </w:r>
    </w:p>
    <w:p w:rsidR="00681F54" w:rsidRPr="005E49EC" w:rsidRDefault="00681F54" w:rsidP="005E49EC">
      <w:pPr>
        <w:jc w:val="both"/>
        <w:rPr>
          <w:rFonts w:ascii="Garamond" w:hAnsi="Garamond"/>
        </w:rPr>
      </w:pPr>
    </w:p>
    <w:p w:rsidR="00681F54" w:rsidRPr="0045310F" w:rsidRDefault="00681F54" w:rsidP="005E49EC">
      <w:pPr>
        <w:jc w:val="both"/>
        <w:rPr>
          <w:rFonts w:ascii="Garamond" w:hAnsi="Garamond"/>
          <w:b/>
        </w:rPr>
      </w:pPr>
      <w:r w:rsidRPr="0045310F">
        <w:rPr>
          <w:rFonts w:ascii="Garamond" w:hAnsi="Garamond"/>
          <w:b/>
        </w:rPr>
        <w:t xml:space="preserve">Tankönyvrendelés </w:t>
      </w:r>
    </w:p>
    <w:p w:rsidR="00681F54" w:rsidRPr="005E49EC" w:rsidRDefault="00681F54" w:rsidP="005E49EC">
      <w:pPr>
        <w:jc w:val="both"/>
        <w:rPr>
          <w:rFonts w:ascii="Garamond" w:hAnsi="Garamond"/>
        </w:rPr>
      </w:pPr>
    </w:p>
    <w:p w:rsidR="00681F54" w:rsidRPr="005E49EC" w:rsidRDefault="00681F54" w:rsidP="005E49EC">
      <w:pPr>
        <w:jc w:val="both"/>
        <w:rPr>
          <w:rFonts w:ascii="Garamond" w:hAnsi="Garamond"/>
        </w:rPr>
      </w:pPr>
      <w:r w:rsidRPr="005E49EC">
        <w:rPr>
          <w:rFonts w:ascii="Garamond" w:hAnsi="Garamond"/>
        </w:rPr>
        <w:t xml:space="preserve">Február 15-ig az intézmény </w:t>
      </w:r>
      <w:r>
        <w:rPr>
          <w:rFonts w:ascii="Garamond" w:hAnsi="Garamond"/>
        </w:rPr>
        <w:t>általános igazgatóhelyettese, valamint a tagintézmény vezető</w:t>
      </w:r>
      <w:r w:rsidRPr="005E49EC">
        <w:rPr>
          <w:rFonts w:ascii="Garamond" w:hAnsi="Garamond"/>
        </w:rPr>
        <w:t xml:space="preserve"> elkészíti a tankönyvrendelést a szakmai munkaközösségek véleményének figyelembe vételével, a közoktatásról szóló 1993. évi </w:t>
      </w:r>
      <w:r>
        <w:rPr>
          <w:rFonts w:ascii="Garamond" w:hAnsi="Garamond"/>
        </w:rPr>
        <w:t>LXXIX. törvény 19.</w:t>
      </w:r>
      <w:r w:rsidRPr="005E49EC">
        <w:rPr>
          <w:rFonts w:ascii="Garamond" w:hAnsi="Garamond"/>
        </w:rPr>
        <w:t xml:space="preserve">§ (1) bekezdés c) pontja és (2) bekezdése alapján. </w:t>
      </w:r>
      <w:bookmarkStart w:id="29" w:name="5"/>
      <w:bookmarkEnd w:id="29"/>
    </w:p>
    <w:p w:rsidR="00681F54" w:rsidRPr="005E49EC" w:rsidRDefault="00681F54" w:rsidP="005E49EC">
      <w:pPr>
        <w:jc w:val="both"/>
        <w:rPr>
          <w:rFonts w:ascii="Garamond" w:hAnsi="Garamond"/>
        </w:rPr>
      </w:pPr>
      <w:r w:rsidRPr="005E49EC">
        <w:rPr>
          <w:rFonts w:ascii="Garamond" w:hAnsi="Garamond"/>
        </w:rPr>
        <w:t xml:space="preserve">A tankönyv rendelés elkészítéséhez </w:t>
      </w:r>
      <w:r>
        <w:rPr>
          <w:rFonts w:ascii="Garamond" w:hAnsi="Garamond"/>
        </w:rPr>
        <w:t>az általános igazgatóhelyettes, valamint a tagintézmény vezető</w:t>
      </w:r>
      <w:r w:rsidRPr="005E49EC">
        <w:rPr>
          <w:rFonts w:ascii="Garamond" w:hAnsi="Garamond"/>
        </w:rPr>
        <w:t xml:space="preserve"> beszerzi az iskolaszék és a diákönkormányzat véleményét. </w:t>
      </w:r>
    </w:p>
    <w:p w:rsidR="00681F54" w:rsidRPr="005E49EC" w:rsidRDefault="00681F54" w:rsidP="005E49EC">
      <w:pPr>
        <w:jc w:val="both"/>
        <w:rPr>
          <w:rFonts w:ascii="Garamond" w:hAnsi="Garamond"/>
        </w:rPr>
      </w:pPr>
      <w:r w:rsidRPr="005E49EC">
        <w:rPr>
          <w:rFonts w:ascii="Garamond" w:hAnsi="Garamond"/>
        </w:rPr>
        <w:t>A pedagógusok – a szakmai munkaközösségek véleményének hivatalos kikérésével – az intézmény Pedagógiai Programjával összhangban megválaszthatják a tankönyvjegyzéken szerepl</w:t>
      </w:r>
      <w:r w:rsidRPr="005E49EC">
        <w:rPr>
          <w:rFonts w:ascii="Garamond" w:hAnsi="Garamond" w:cs="Arial"/>
        </w:rPr>
        <w:t>ő</w:t>
      </w:r>
      <w:r w:rsidRPr="005E49EC">
        <w:rPr>
          <w:rFonts w:ascii="Garamond" w:hAnsi="Garamond"/>
        </w:rPr>
        <w:t xml:space="preserve"> könyvek közül az alkalmazott tankönyveket, a segédleteket és taneszközöket. </w:t>
      </w:r>
    </w:p>
    <w:p w:rsidR="00681F54" w:rsidRPr="005E49EC" w:rsidRDefault="00681F54" w:rsidP="005E49EC">
      <w:pPr>
        <w:jc w:val="both"/>
        <w:rPr>
          <w:rFonts w:ascii="Garamond" w:hAnsi="Garamond"/>
        </w:rPr>
      </w:pPr>
      <w:r w:rsidRPr="005E49EC">
        <w:rPr>
          <w:rFonts w:ascii="Garamond" w:hAnsi="Garamond"/>
        </w:rPr>
        <w:t>A pedagógus nem választhat olyan tankönyvet, amely igénybevétele az iskolai tankönyvrendelés és tankönyvellátás jogszabályban meghatározott rendje szerint nem biztosítható valamennyi tanulónak. Az 1993. évi LXXI</w:t>
      </w:r>
      <w:r>
        <w:rPr>
          <w:rFonts w:ascii="Garamond" w:hAnsi="Garamond"/>
        </w:rPr>
        <w:t>X. törvény a közoktatásról 19.</w:t>
      </w:r>
      <w:r w:rsidRPr="005E49EC">
        <w:rPr>
          <w:rFonts w:ascii="Garamond" w:hAnsi="Garamond"/>
        </w:rPr>
        <w:t xml:space="preserve">§ (2) bekezdését figyelembe kell vennie. </w:t>
      </w:r>
    </w:p>
    <w:p w:rsidR="00681F54" w:rsidRPr="005E49EC" w:rsidRDefault="00681F54" w:rsidP="005E49EC">
      <w:pPr>
        <w:jc w:val="both"/>
        <w:rPr>
          <w:rFonts w:ascii="Garamond" w:hAnsi="Garamond"/>
        </w:rPr>
      </w:pPr>
      <w:r w:rsidRPr="005E49EC">
        <w:rPr>
          <w:rFonts w:ascii="Garamond" w:hAnsi="Garamond"/>
        </w:rPr>
        <w:t xml:space="preserve">A Pedagógiai Programban rögzítettek a tankönyvválasztásnál érvényesek. </w:t>
      </w:r>
    </w:p>
    <w:p w:rsidR="00681F54" w:rsidRPr="0045310F" w:rsidRDefault="00681F54" w:rsidP="00417691">
      <w:pPr>
        <w:pStyle w:val="ListParagraph"/>
        <w:numPr>
          <w:ilvl w:val="0"/>
          <w:numId w:val="97"/>
        </w:numPr>
        <w:jc w:val="both"/>
        <w:rPr>
          <w:rFonts w:ascii="Garamond" w:hAnsi="Garamond"/>
        </w:rPr>
      </w:pPr>
      <w:r w:rsidRPr="0045310F">
        <w:rPr>
          <w:rFonts w:ascii="Garamond" w:hAnsi="Garamond"/>
        </w:rPr>
        <w:t>Az eszközrendszer illeszkedjék a helyi tantervhez, segítse el</w:t>
      </w:r>
      <w:r w:rsidRPr="0045310F">
        <w:rPr>
          <w:rFonts w:ascii="Garamond" w:hAnsi="Garamond" w:cs="Arial"/>
        </w:rPr>
        <w:t>ő</w:t>
      </w:r>
      <w:r w:rsidRPr="0045310F">
        <w:rPr>
          <w:rFonts w:ascii="Garamond" w:hAnsi="Garamond"/>
        </w:rPr>
        <w:t xml:space="preserve"> az abban foglalt követelmények teljesítését. </w:t>
      </w:r>
    </w:p>
    <w:p w:rsidR="00681F54" w:rsidRPr="0045310F" w:rsidRDefault="00681F54" w:rsidP="00417691">
      <w:pPr>
        <w:pStyle w:val="ListParagraph"/>
        <w:numPr>
          <w:ilvl w:val="0"/>
          <w:numId w:val="97"/>
        </w:numPr>
        <w:jc w:val="both"/>
        <w:rPr>
          <w:rFonts w:ascii="Garamond" w:hAnsi="Garamond"/>
        </w:rPr>
      </w:pPr>
      <w:r w:rsidRPr="0045310F">
        <w:rPr>
          <w:rFonts w:ascii="Garamond" w:hAnsi="Garamond"/>
        </w:rPr>
        <w:t>Olyan tankönyvcsaládokat kell el</w:t>
      </w:r>
      <w:r w:rsidRPr="0045310F">
        <w:rPr>
          <w:rFonts w:ascii="Garamond" w:hAnsi="Garamond" w:cs="Arial"/>
        </w:rPr>
        <w:t>ő</w:t>
      </w:r>
      <w:r w:rsidRPr="0045310F">
        <w:rPr>
          <w:rFonts w:ascii="Garamond" w:hAnsi="Garamond"/>
        </w:rPr>
        <w:t>nyben részesíteni, amelyek átfogják az adott tantárgy, m</w:t>
      </w:r>
      <w:r w:rsidRPr="0045310F">
        <w:rPr>
          <w:rFonts w:ascii="Garamond" w:hAnsi="Garamond" w:cs="Arial"/>
        </w:rPr>
        <w:t>ű</w:t>
      </w:r>
      <w:r w:rsidRPr="0045310F">
        <w:rPr>
          <w:rFonts w:ascii="Garamond" w:hAnsi="Garamond"/>
        </w:rPr>
        <w:t>veltségi terület teljes képzési id</w:t>
      </w:r>
      <w:r w:rsidRPr="0045310F">
        <w:rPr>
          <w:rFonts w:ascii="Garamond" w:hAnsi="Garamond" w:cs="Arial"/>
        </w:rPr>
        <w:t>ő</w:t>
      </w:r>
      <w:r w:rsidRPr="0045310F">
        <w:rPr>
          <w:rFonts w:ascii="Garamond" w:hAnsi="Garamond"/>
        </w:rPr>
        <w:t>szakát és rendelkeznek a megfelel</w:t>
      </w:r>
      <w:r w:rsidRPr="0045310F">
        <w:rPr>
          <w:rFonts w:ascii="Garamond" w:hAnsi="Garamond" w:cs="Arial"/>
        </w:rPr>
        <w:t xml:space="preserve">ő </w:t>
      </w:r>
      <w:r w:rsidRPr="0045310F">
        <w:rPr>
          <w:rFonts w:ascii="Garamond" w:hAnsi="Garamond"/>
        </w:rPr>
        <w:t xml:space="preserve">tanulói, tanári segédletekkel. </w:t>
      </w:r>
    </w:p>
    <w:p w:rsidR="00681F54" w:rsidRPr="0045310F" w:rsidRDefault="00681F54" w:rsidP="00417691">
      <w:pPr>
        <w:pStyle w:val="ListParagraph"/>
        <w:numPr>
          <w:ilvl w:val="0"/>
          <w:numId w:val="97"/>
        </w:numPr>
        <w:jc w:val="both"/>
        <w:rPr>
          <w:rFonts w:ascii="Garamond" w:hAnsi="Garamond"/>
        </w:rPr>
      </w:pPr>
      <w:r w:rsidRPr="0045310F">
        <w:rPr>
          <w:rFonts w:ascii="Garamond" w:hAnsi="Garamond"/>
        </w:rPr>
        <w:t>Egy m</w:t>
      </w:r>
      <w:r w:rsidRPr="0045310F">
        <w:rPr>
          <w:rFonts w:ascii="Garamond" w:hAnsi="Garamond" w:cs="Arial"/>
        </w:rPr>
        <w:t>ű</w:t>
      </w:r>
      <w:r w:rsidRPr="0045310F">
        <w:rPr>
          <w:rFonts w:ascii="Garamond" w:hAnsi="Garamond"/>
        </w:rPr>
        <w:t>veltségi terület tankönyveit lehet</w:t>
      </w:r>
      <w:r w:rsidRPr="0045310F">
        <w:rPr>
          <w:rFonts w:ascii="Garamond" w:hAnsi="Garamond" w:cs="Arial"/>
        </w:rPr>
        <w:t>ő</w:t>
      </w:r>
      <w:r w:rsidRPr="0045310F">
        <w:rPr>
          <w:rFonts w:ascii="Garamond" w:hAnsi="Garamond"/>
        </w:rPr>
        <w:t xml:space="preserve">leg egy tankönyvkiadótól kell beszerezni. </w:t>
      </w:r>
    </w:p>
    <w:p w:rsidR="00681F54" w:rsidRPr="0045310F" w:rsidRDefault="00681F54" w:rsidP="00417691">
      <w:pPr>
        <w:pStyle w:val="ListParagraph"/>
        <w:numPr>
          <w:ilvl w:val="0"/>
          <w:numId w:val="97"/>
        </w:numPr>
        <w:jc w:val="both"/>
        <w:rPr>
          <w:rFonts w:ascii="Garamond" w:hAnsi="Garamond"/>
        </w:rPr>
      </w:pPr>
      <w:r w:rsidRPr="0045310F">
        <w:rPr>
          <w:rFonts w:ascii="Garamond" w:hAnsi="Garamond"/>
        </w:rPr>
        <w:t>Csak a követelmények teljesítéséhez felétlenül szükséges eszközöket vásároltassuk meg a szül</w:t>
      </w:r>
      <w:r w:rsidRPr="0045310F">
        <w:rPr>
          <w:rFonts w:ascii="Garamond" w:hAnsi="Garamond" w:cs="Arial"/>
        </w:rPr>
        <w:t>ő</w:t>
      </w:r>
      <w:r w:rsidRPr="0045310F">
        <w:rPr>
          <w:rFonts w:ascii="Garamond" w:hAnsi="Garamond"/>
        </w:rPr>
        <w:t>kkel. Az id</w:t>
      </w:r>
      <w:r w:rsidRPr="0045310F">
        <w:rPr>
          <w:rFonts w:ascii="Garamond" w:hAnsi="Garamond" w:cs="Arial"/>
        </w:rPr>
        <w:t>ő</w:t>
      </w:r>
      <w:r w:rsidRPr="0045310F">
        <w:rPr>
          <w:rFonts w:ascii="Garamond" w:hAnsi="Garamond"/>
        </w:rPr>
        <w:t>szakosan használt kiegészít</w:t>
      </w:r>
      <w:r w:rsidRPr="0045310F">
        <w:rPr>
          <w:rFonts w:ascii="Garamond" w:hAnsi="Garamond" w:cs="Arial"/>
        </w:rPr>
        <w:t xml:space="preserve">ő </w:t>
      </w:r>
      <w:r w:rsidRPr="0045310F">
        <w:rPr>
          <w:rFonts w:ascii="Garamond" w:hAnsi="Garamond"/>
        </w:rPr>
        <w:t xml:space="preserve">vagy speciális könyvek, szakanyagok biztosítása a könyvtáron keresztül történik. </w:t>
      </w:r>
    </w:p>
    <w:p w:rsidR="00681F54" w:rsidRPr="0045310F" w:rsidRDefault="00681F54" w:rsidP="00417691">
      <w:pPr>
        <w:pStyle w:val="ListParagraph"/>
        <w:numPr>
          <w:ilvl w:val="0"/>
          <w:numId w:val="97"/>
        </w:numPr>
        <w:jc w:val="both"/>
        <w:rPr>
          <w:rFonts w:ascii="Garamond" w:hAnsi="Garamond"/>
        </w:rPr>
      </w:pPr>
      <w:r w:rsidRPr="0045310F">
        <w:rPr>
          <w:rFonts w:ascii="Garamond" w:hAnsi="Garamond"/>
        </w:rPr>
        <w:t>A tankönyv legyen vonzó, figyelemfelhívó, szép kivitelezés</w:t>
      </w:r>
      <w:r w:rsidRPr="0045310F">
        <w:rPr>
          <w:rFonts w:ascii="Garamond" w:hAnsi="Garamond" w:cs="Arial"/>
        </w:rPr>
        <w:t xml:space="preserve">ű </w:t>
      </w:r>
      <w:r w:rsidRPr="0045310F">
        <w:rPr>
          <w:rFonts w:ascii="Garamond" w:hAnsi="Garamond"/>
        </w:rPr>
        <w:t>és id</w:t>
      </w:r>
      <w:r w:rsidRPr="0045310F">
        <w:rPr>
          <w:rFonts w:ascii="Garamond" w:hAnsi="Garamond" w:cs="Arial"/>
        </w:rPr>
        <w:t>ő</w:t>
      </w:r>
      <w:r w:rsidRPr="0045310F">
        <w:rPr>
          <w:rFonts w:ascii="Garamond" w:hAnsi="Garamond"/>
        </w:rPr>
        <w:t xml:space="preserve">tálló. </w:t>
      </w:r>
    </w:p>
    <w:p w:rsidR="00681F54" w:rsidRPr="0045310F" w:rsidRDefault="00681F54" w:rsidP="00417691">
      <w:pPr>
        <w:pStyle w:val="ListParagraph"/>
        <w:numPr>
          <w:ilvl w:val="0"/>
          <w:numId w:val="97"/>
        </w:numPr>
        <w:jc w:val="both"/>
        <w:rPr>
          <w:rFonts w:ascii="Garamond" w:hAnsi="Garamond"/>
        </w:rPr>
      </w:pPr>
      <w:r w:rsidRPr="0045310F">
        <w:rPr>
          <w:rFonts w:ascii="Garamond" w:hAnsi="Garamond"/>
        </w:rPr>
        <w:t xml:space="preserve">Tartalmilag és formailag is illeszkedjék a tanulók életkori sajátosságaihoz. </w:t>
      </w:r>
    </w:p>
    <w:p w:rsidR="00681F54" w:rsidRPr="005E49EC" w:rsidRDefault="00681F54" w:rsidP="005E49EC">
      <w:pPr>
        <w:jc w:val="both"/>
        <w:rPr>
          <w:rFonts w:ascii="Garamond" w:hAnsi="Garamond"/>
        </w:rPr>
      </w:pPr>
    </w:p>
    <w:p w:rsidR="00681F54" w:rsidRPr="005E49EC" w:rsidRDefault="00681F54" w:rsidP="005E49EC">
      <w:pPr>
        <w:jc w:val="both"/>
        <w:rPr>
          <w:rFonts w:ascii="Garamond" w:hAnsi="Garamond"/>
        </w:rPr>
      </w:pPr>
      <w:r w:rsidRPr="005E49EC">
        <w:rPr>
          <w:rFonts w:ascii="Garamond" w:hAnsi="Garamond"/>
        </w:rPr>
        <w:t>Fontos szempontként kell kezelni a szül</w:t>
      </w:r>
      <w:r w:rsidRPr="005E49EC">
        <w:rPr>
          <w:rFonts w:ascii="Garamond" w:hAnsi="Garamond" w:cs="Arial"/>
        </w:rPr>
        <w:t>ő</w:t>
      </w:r>
      <w:r w:rsidRPr="005E49EC">
        <w:rPr>
          <w:rFonts w:ascii="Garamond" w:hAnsi="Garamond"/>
        </w:rPr>
        <w:t xml:space="preserve">k anyagi terhelését. </w:t>
      </w:r>
    </w:p>
    <w:p w:rsidR="00681F54" w:rsidRPr="005E49EC" w:rsidRDefault="00681F54" w:rsidP="005E49EC">
      <w:pPr>
        <w:jc w:val="both"/>
        <w:rPr>
          <w:rFonts w:ascii="Garamond" w:hAnsi="Garamond"/>
        </w:rPr>
      </w:pPr>
      <w:r w:rsidRPr="005E49EC">
        <w:rPr>
          <w:rFonts w:ascii="Garamond" w:hAnsi="Garamond"/>
        </w:rPr>
        <w:t>A tanítási év közben a meglév</w:t>
      </w:r>
      <w:r w:rsidRPr="005E49EC">
        <w:rPr>
          <w:rFonts w:ascii="Garamond" w:hAnsi="Garamond" w:cs="Arial"/>
        </w:rPr>
        <w:t>ő</w:t>
      </w:r>
      <w:r>
        <w:rPr>
          <w:rFonts w:ascii="Garamond" w:hAnsi="Garamond" w:cs="Arial"/>
        </w:rPr>
        <w:t xml:space="preserve"> </w:t>
      </w:r>
      <w:r w:rsidRPr="005E49EC">
        <w:rPr>
          <w:rFonts w:ascii="Garamond" w:hAnsi="Garamond"/>
        </w:rPr>
        <w:t>tankönyvek, tanulmányi segédletek, taneszközök, más felszerelések beszerzésére vonatkozó döntés nem változtatható meg, amennyiben az a szül</w:t>
      </w:r>
      <w:r w:rsidRPr="005E49EC">
        <w:rPr>
          <w:rFonts w:ascii="Garamond" w:hAnsi="Garamond" w:cs="Arial"/>
        </w:rPr>
        <w:t>ő</w:t>
      </w:r>
      <w:r w:rsidRPr="005E49EC">
        <w:rPr>
          <w:rFonts w:ascii="Garamond" w:hAnsi="Garamond"/>
        </w:rPr>
        <w:t xml:space="preserve"> fizetési kötelezettségével járna. </w:t>
      </w:r>
    </w:p>
    <w:p w:rsidR="00681F54" w:rsidRPr="005E49EC" w:rsidRDefault="00681F54" w:rsidP="005E49EC">
      <w:pPr>
        <w:jc w:val="both"/>
        <w:rPr>
          <w:rFonts w:ascii="Garamond" w:hAnsi="Garamond"/>
        </w:rPr>
      </w:pPr>
      <w:bookmarkStart w:id="30" w:name="6"/>
      <w:bookmarkEnd w:id="30"/>
      <w:r w:rsidRPr="005E49EC">
        <w:rPr>
          <w:rFonts w:ascii="Garamond" w:hAnsi="Garamond"/>
        </w:rPr>
        <w:t xml:space="preserve">A tankönyvrendelés összeállításakor a példányszám megállapításához figyelembe kell venni: </w:t>
      </w:r>
    </w:p>
    <w:p w:rsidR="00681F54" w:rsidRPr="005E49EC" w:rsidRDefault="00681F54" w:rsidP="0045310F">
      <w:pPr>
        <w:ind w:left="284"/>
        <w:jc w:val="both"/>
        <w:rPr>
          <w:rFonts w:ascii="Garamond" w:hAnsi="Garamond"/>
        </w:rPr>
      </w:pPr>
      <w:r w:rsidRPr="005E49EC">
        <w:rPr>
          <w:rFonts w:ascii="Garamond" w:hAnsi="Garamond"/>
        </w:rPr>
        <w:t>a.) a tanulók, szül</w:t>
      </w:r>
      <w:r w:rsidRPr="005E49EC">
        <w:rPr>
          <w:rFonts w:ascii="Garamond" w:hAnsi="Garamond" w:cs="Arial"/>
        </w:rPr>
        <w:t>ő</w:t>
      </w:r>
      <w:r w:rsidRPr="005E49EC">
        <w:rPr>
          <w:rFonts w:ascii="Garamond" w:hAnsi="Garamond"/>
        </w:rPr>
        <w:t xml:space="preserve">k által jelzett új tankönyvigényeket; </w:t>
      </w:r>
    </w:p>
    <w:p w:rsidR="00681F54" w:rsidRPr="005E49EC" w:rsidRDefault="00681F54" w:rsidP="0045310F">
      <w:pPr>
        <w:ind w:left="284"/>
        <w:rPr>
          <w:rFonts w:ascii="Garamond" w:hAnsi="Garamond"/>
        </w:rPr>
      </w:pPr>
      <w:r>
        <w:rPr>
          <w:rFonts w:ascii="Garamond" w:hAnsi="Garamond"/>
        </w:rPr>
        <w:t xml:space="preserve">b.) </w:t>
      </w:r>
      <w:r w:rsidRPr="005E49EC">
        <w:rPr>
          <w:rFonts w:ascii="Garamond" w:hAnsi="Garamond"/>
        </w:rPr>
        <w:t xml:space="preserve">az iskolai tankönyvtámogatás felhasználási módjának meghatározása alapján megvásárolandó további könyveket, </w:t>
      </w:r>
    </w:p>
    <w:p w:rsidR="00681F54" w:rsidRPr="005E49EC" w:rsidRDefault="00681F54" w:rsidP="0045310F">
      <w:pPr>
        <w:ind w:left="284"/>
        <w:jc w:val="both"/>
        <w:rPr>
          <w:rFonts w:ascii="Garamond" w:hAnsi="Garamond"/>
        </w:rPr>
      </w:pPr>
      <w:r w:rsidRPr="005E49EC">
        <w:rPr>
          <w:rFonts w:ascii="Garamond" w:hAnsi="Garamond"/>
        </w:rPr>
        <w:t>c) az iskolába belép</w:t>
      </w:r>
      <w:r w:rsidRPr="005E49EC">
        <w:rPr>
          <w:rFonts w:ascii="Garamond" w:hAnsi="Garamond" w:cs="Arial"/>
        </w:rPr>
        <w:t>ő</w:t>
      </w:r>
      <w:r w:rsidRPr="005E49EC">
        <w:rPr>
          <w:rFonts w:ascii="Garamond" w:hAnsi="Garamond"/>
        </w:rPr>
        <w:t xml:space="preserve"> új osztályok tanulóinak várható, becsült létszámát</w:t>
      </w:r>
      <w:r>
        <w:rPr>
          <w:rFonts w:ascii="Garamond" w:hAnsi="Garamond"/>
        </w:rPr>
        <w:t>.</w:t>
      </w:r>
    </w:p>
    <w:p w:rsidR="00681F54" w:rsidRPr="005E49EC" w:rsidRDefault="00681F54" w:rsidP="005E49EC">
      <w:pPr>
        <w:jc w:val="both"/>
        <w:rPr>
          <w:rFonts w:ascii="Garamond" w:hAnsi="Garamond"/>
        </w:rPr>
      </w:pPr>
    </w:p>
    <w:p w:rsidR="00681F54" w:rsidRPr="005E49EC" w:rsidRDefault="00681F54" w:rsidP="005E49EC">
      <w:pPr>
        <w:jc w:val="both"/>
        <w:rPr>
          <w:rFonts w:ascii="Garamond" w:hAnsi="Garamond"/>
        </w:rPr>
      </w:pPr>
      <w:r w:rsidRPr="005E49EC">
        <w:rPr>
          <w:rFonts w:ascii="Garamond" w:hAnsi="Garamond"/>
        </w:rPr>
        <w:t>A tankönyvrendelés elkészítésénél a Szül</w:t>
      </w:r>
      <w:r w:rsidRPr="005E49EC">
        <w:rPr>
          <w:rFonts w:ascii="Garamond" w:hAnsi="Garamond" w:cs="Arial"/>
        </w:rPr>
        <w:t>ő</w:t>
      </w:r>
      <w:r w:rsidRPr="005E49EC">
        <w:rPr>
          <w:rFonts w:ascii="Garamond" w:hAnsi="Garamond"/>
        </w:rPr>
        <w:t xml:space="preserve">i szervezet – a tankönyvek grammban kifejezett tömegére tekintettel – véleménynyilvánítási joggal rendelkezik. </w:t>
      </w:r>
    </w:p>
    <w:p w:rsidR="00681F54" w:rsidRPr="005E49EC" w:rsidRDefault="00681F54" w:rsidP="005E49EC">
      <w:pPr>
        <w:jc w:val="both"/>
        <w:rPr>
          <w:rFonts w:ascii="Garamond" w:hAnsi="Garamond"/>
        </w:rPr>
      </w:pPr>
      <w:r w:rsidRPr="005E49EC">
        <w:rPr>
          <w:rFonts w:ascii="Garamond" w:hAnsi="Garamond"/>
        </w:rPr>
        <w:t>Az egyes osztályokba beiratkozott tanulók szüleit tájékoztatni kell az adott osztályban használni szándékozott tankönyvek össztömegér</w:t>
      </w:r>
      <w:r w:rsidRPr="005E49EC">
        <w:rPr>
          <w:rFonts w:ascii="Garamond" w:hAnsi="Garamond" w:cs="Arial"/>
        </w:rPr>
        <w:t>ő</w:t>
      </w:r>
      <w:r w:rsidRPr="005E49EC">
        <w:rPr>
          <w:rFonts w:ascii="Garamond" w:hAnsi="Garamond"/>
        </w:rPr>
        <w:t xml:space="preserve">l. </w:t>
      </w:r>
    </w:p>
    <w:p w:rsidR="00681F54" w:rsidRPr="005E49EC" w:rsidRDefault="00681F54" w:rsidP="005E49EC">
      <w:pPr>
        <w:jc w:val="both"/>
        <w:rPr>
          <w:rFonts w:ascii="Garamond" w:hAnsi="Garamond"/>
        </w:rPr>
      </w:pPr>
      <w:r w:rsidRPr="005E49EC">
        <w:rPr>
          <w:rFonts w:ascii="Garamond" w:hAnsi="Garamond"/>
        </w:rPr>
        <w:t xml:space="preserve">Az 1-4. évfolyamra beiratkozott tanulók heti órarendjét úgy kell kialakítani, hogy az egyes tanítási napokon használt tankönyvek tömege a három kilogrammot ne haladhassa meg. </w:t>
      </w:r>
    </w:p>
    <w:p w:rsidR="00681F54" w:rsidRPr="005E49EC" w:rsidRDefault="00681F54" w:rsidP="005E49EC">
      <w:pPr>
        <w:jc w:val="both"/>
        <w:rPr>
          <w:rFonts w:ascii="Garamond" w:hAnsi="Garamond"/>
        </w:rPr>
      </w:pPr>
      <w:r w:rsidRPr="005E49EC">
        <w:rPr>
          <w:rFonts w:ascii="Garamond" w:hAnsi="Garamond"/>
        </w:rPr>
        <w:t xml:space="preserve">A tankönyvrendelést az </w:t>
      </w:r>
      <w:r>
        <w:rPr>
          <w:rFonts w:ascii="Garamond" w:hAnsi="Garamond"/>
        </w:rPr>
        <w:t>általános igazgatóhelyettes, valamint a tagintézmény vezető</w:t>
      </w:r>
      <w:r w:rsidRPr="005E49EC">
        <w:rPr>
          <w:rFonts w:ascii="Garamond" w:hAnsi="Garamond"/>
        </w:rPr>
        <w:t xml:space="preserve"> irányításával a tankönyvfelel</w:t>
      </w:r>
      <w:r w:rsidRPr="005E49EC">
        <w:rPr>
          <w:rFonts w:ascii="Garamond" w:hAnsi="Garamond" w:cs="Arial"/>
        </w:rPr>
        <w:t>ő</w:t>
      </w:r>
      <w:r w:rsidRPr="005E49EC">
        <w:rPr>
          <w:rFonts w:ascii="Garamond" w:hAnsi="Garamond"/>
        </w:rPr>
        <w:t>s</w:t>
      </w:r>
      <w:r>
        <w:rPr>
          <w:rFonts w:ascii="Garamond" w:hAnsi="Garamond"/>
        </w:rPr>
        <w:t>ök</w:t>
      </w:r>
      <w:r w:rsidRPr="005E49EC">
        <w:rPr>
          <w:rFonts w:ascii="Garamond" w:hAnsi="Garamond"/>
        </w:rPr>
        <w:t xml:space="preserve"> végzi</w:t>
      </w:r>
      <w:r>
        <w:rPr>
          <w:rFonts w:ascii="Garamond" w:hAnsi="Garamond"/>
        </w:rPr>
        <w:t>k</w:t>
      </w:r>
      <w:r w:rsidRPr="005E49EC">
        <w:rPr>
          <w:rFonts w:ascii="Garamond" w:hAnsi="Garamond"/>
        </w:rPr>
        <w:t xml:space="preserve">. </w:t>
      </w:r>
    </w:p>
    <w:p w:rsidR="00681F54" w:rsidRPr="005E49EC" w:rsidRDefault="00681F54" w:rsidP="005E49EC">
      <w:pPr>
        <w:jc w:val="both"/>
        <w:rPr>
          <w:rFonts w:ascii="Garamond" w:hAnsi="Garamond"/>
        </w:rPr>
      </w:pPr>
      <w:r w:rsidRPr="005E49EC">
        <w:rPr>
          <w:rFonts w:ascii="Garamond" w:hAnsi="Garamond"/>
        </w:rPr>
        <w:t xml:space="preserve">A tankönyvjegyzéket az </w:t>
      </w:r>
      <w:r>
        <w:rPr>
          <w:rFonts w:ascii="Garamond" w:hAnsi="Garamond"/>
        </w:rPr>
        <w:t>általános igazgatóhelyettes, valamint a tagintézmény vezető</w:t>
      </w:r>
      <w:r w:rsidRPr="005E49EC">
        <w:rPr>
          <w:rFonts w:ascii="Garamond" w:hAnsi="Garamond"/>
        </w:rPr>
        <w:t xml:space="preserve"> hagyja jóvá. </w:t>
      </w:r>
    </w:p>
    <w:p w:rsidR="00681F54" w:rsidRPr="005E49EC" w:rsidRDefault="00681F54" w:rsidP="005E49EC">
      <w:pPr>
        <w:jc w:val="both"/>
        <w:rPr>
          <w:rFonts w:ascii="Garamond" w:hAnsi="Garamond"/>
        </w:rPr>
      </w:pPr>
    </w:p>
    <w:p w:rsidR="00681F54" w:rsidRPr="0045310F" w:rsidRDefault="00681F54" w:rsidP="005E49EC">
      <w:pPr>
        <w:jc w:val="both"/>
        <w:rPr>
          <w:rFonts w:ascii="Garamond" w:hAnsi="Garamond"/>
          <w:b/>
        </w:rPr>
      </w:pPr>
      <w:r w:rsidRPr="0045310F">
        <w:rPr>
          <w:rFonts w:ascii="Garamond" w:hAnsi="Garamond"/>
          <w:b/>
        </w:rPr>
        <w:t>Tankönyvellátási szerz</w:t>
      </w:r>
      <w:r w:rsidRPr="0045310F">
        <w:rPr>
          <w:rFonts w:ascii="Garamond" w:hAnsi="Garamond" w:cs="Arial"/>
          <w:b/>
        </w:rPr>
        <w:t>ő</w:t>
      </w:r>
      <w:r w:rsidRPr="0045310F">
        <w:rPr>
          <w:rFonts w:ascii="Garamond" w:hAnsi="Garamond"/>
          <w:b/>
        </w:rPr>
        <w:t xml:space="preserve">dés megkötése </w:t>
      </w:r>
    </w:p>
    <w:p w:rsidR="00681F54" w:rsidRDefault="00681F54" w:rsidP="005E49EC">
      <w:pPr>
        <w:jc w:val="both"/>
        <w:rPr>
          <w:rFonts w:ascii="Garamond" w:hAnsi="Garamond"/>
        </w:rPr>
      </w:pPr>
    </w:p>
    <w:p w:rsidR="00681F54" w:rsidRPr="0045310F" w:rsidRDefault="00681F54" w:rsidP="005E49EC">
      <w:pPr>
        <w:jc w:val="both"/>
        <w:rPr>
          <w:rFonts w:ascii="Garamond" w:hAnsi="Garamond"/>
          <w:u w:val="single"/>
        </w:rPr>
      </w:pPr>
      <w:r w:rsidRPr="0045310F">
        <w:rPr>
          <w:rFonts w:ascii="Garamond" w:hAnsi="Garamond"/>
          <w:u w:val="single"/>
        </w:rPr>
        <w:t>A szerz</w:t>
      </w:r>
      <w:r w:rsidRPr="0045310F">
        <w:rPr>
          <w:rFonts w:ascii="Garamond" w:hAnsi="Garamond" w:cs="Arial"/>
          <w:u w:val="single"/>
        </w:rPr>
        <w:t>ő</w:t>
      </w:r>
      <w:r w:rsidRPr="0045310F">
        <w:rPr>
          <w:rFonts w:ascii="Garamond" w:hAnsi="Garamond"/>
          <w:u w:val="single"/>
        </w:rPr>
        <w:t>déskötés el</w:t>
      </w:r>
      <w:r w:rsidRPr="0045310F">
        <w:rPr>
          <w:rFonts w:ascii="Garamond" w:hAnsi="Garamond" w:cs="Arial"/>
          <w:u w:val="single"/>
        </w:rPr>
        <w:t>ő</w:t>
      </w:r>
      <w:r>
        <w:rPr>
          <w:rFonts w:ascii="Garamond" w:hAnsi="Garamond"/>
          <w:u w:val="single"/>
        </w:rPr>
        <w:t>tti feladatok</w:t>
      </w:r>
    </w:p>
    <w:p w:rsidR="00681F54" w:rsidRPr="005E49EC" w:rsidRDefault="00681F54" w:rsidP="005E49EC">
      <w:pPr>
        <w:jc w:val="both"/>
        <w:rPr>
          <w:rFonts w:ascii="Garamond" w:hAnsi="Garamond"/>
        </w:rPr>
      </w:pPr>
      <w:r w:rsidRPr="005E49EC">
        <w:rPr>
          <w:rFonts w:ascii="Garamond" w:hAnsi="Garamond"/>
        </w:rPr>
        <w:t xml:space="preserve">Január utolsó munkanapjáig az </w:t>
      </w:r>
      <w:r>
        <w:rPr>
          <w:rFonts w:ascii="Garamond" w:hAnsi="Garamond"/>
        </w:rPr>
        <w:t>intézményvezető, a fenntartó ellenjegyzésével</w:t>
      </w:r>
      <w:r w:rsidRPr="005E49EC">
        <w:rPr>
          <w:rFonts w:ascii="Garamond" w:hAnsi="Garamond"/>
        </w:rPr>
        <w:t xml:space="preserve"> megköti a Könyvellátóval tankönyvellátási szerz</w:t>
      </w:r>
      <w:r w:rsidRPr="005E49EC">
        <w:rPr>
          <w:rFonts w:ascii="Garamond" w:hAnsi="Garamond" w:cs="Arial"/>
        </w:rPr>
        <w:t>ő</w:t>
      </w:r>
      <w:r w:rsidRPr="005E49EC">
        <w:rPr>
          <w:rFonts w:ascii="Garamond" w:hAnsi="Garamond"/>
        </w:rPr>
        <w:t xml:space="preserve">dést. </w:t>
      </w:r>
    </w:p>
    <w:p w:rsidR="00681F54" w:rsidRPr="005E49EC" w:rsidRDefault="00681F54" w:rsidP="005E49EC">
      <w:pPr>
        <w:jc w:val="both"/>
        <w:rPr>
          <w:rFonts w:ascii="Garamond" w:hAnsi="Garamond"/>
        </w:rPr>
      </w:pPr>
      <w:bookmarkStart w:id="31" w:name="7"/>
      <w:bookmarkEnd w:id="31"/>
    </w:p>
    <w:p w:rsidR="00681F54" w:rsidRPr="0045310F" w:rsidRDefault="00681F54" w:rsidP="005E49EC">
      <w:pPr>
        <w:jc w:val="both"/>
        <w:rPr>
          <w:rFonts w:ascii="Garamond" w:hAnsi="Garamond"/>
          <w:u w:val="single"/>
        </w:rPr>
      </w:pPr>
      <w:r w:rsidRPr="0045310F">
        <w:rPr>
          <w:rFonts w:ascii="Garamond" w:hAnsi="Garamond"/>
          <w:u w:val="single"/>
        </w:rPr>
        <w:t xml:space="preserve">Tankönyv-értékesítési feladatok </w:t>
      </w:r>
    </w:p>
    <w:p w:rsidR="00681F54" w:rsidRPr="005E49EC" w:rsidRDefault="00681F54" w:rsidP="005E49EC">
      <w:pPr>
        <w:jc w:val="both"/>
        <w:rPr>
          <w:rFonts w:ascii="Garamond" w:hAnsi="Garamond"/>
        </w:rPr>
      </w:pPr>
      <w:r w:rsidRPr="005E49EC">
        <w:rPr>
          <w:rFonts w:ascii="Garamond" w:hAnsi="Garamond"/>
        </w:rPr>
        <w:t>A tankönyv értékesítése, a tankönyvellátás az iskola közrem</w:t>
      </w:r>
      <w:r w:rsidRPr="005E49EC">
        <w:rPr>
          <w:rFonts w:ascii="Garamond" w:hAnsi="Garamond" w:cs="Arial"/>
        </w:rPr>
        <w:t>ű</w:t>
      </w:r>
      <w:r w:rsidRPr="005E49EC">
        <w:rPr>
          <w:rFonts w:ascii="Garamond" w:hAnsi="Garamond"/>
        </w:rPr>
        <w:t xml:space="preserve">ködésével történik. </w:t>
      </w:r>
    </w:p>
    <w:p w:rsidR="00681F54" w:rsidRPr="005E49EC" w:rsidRDefault="00681F54" w:rsidP="005E49EC">
      <w:pPr>
        <w:jc w:val="both"/>
        <w:rPr>
          <w:rFonts w:ascii="Garamond" w:hAnsi="Garamond"/>
        </w:rPr>
      </w:pPr>
      <w:r w:rsidRPr="005E49EC">
        <w:rPr>
          <w:rFonts w:ascii="Garamond" w:hAnsi="Garamond"/>
        </w:rPr>
        <w:t xml:space="preserve">Az </w:t>
      </w:r>
      <w:r>
        <w:rPr>
          <w:rFonts w:ascii="Garamond" w:hAnsi="Garamond"/>
        </w:rPr>
        <w:t>általános igazgatóhelyettes és a tagintézmény vezető</w:t>
      </w:r>
      <w:r w:rsidRPr="005E49EC">
        <w:rPr>
          <w:rFonts w:ascii="Garamond" w:hAnsi="Garamond"/>
        </w:rPr>
        <w:t xml:space="preserve"> a tankönyvfelel</w:t>
      </w:r>
      <w:r w:rsidRPr="005E49EC">
        <w:rPr>
          <w:rFonts w:ascii="Garamond" w:hAnsi="Garamond" w:cs="Arial"/>
        </w:rPr>
        <w:t>ő</w:t>
      </w:r>
      <w:r w:rsidRPr="005E49EC">
        <w:rPr>
          <w:rFonts w:ascii="Garamond" w:hAnsi="Garamond"/>
        </w:rPr>
        <w:t>s által az értékesítési id</w:t>
      </w:r>
      <w:r w:rsidRPr="005E49EC">
        <w:rPr>
          <w:rFonts w:ascii="Garamond" w:hAnsi="Garamond" w:cs="Arial"/>
        </w:rPr>
        <w:t>ő</w:t>
      </w:r>
      <w:r w:rsidRPr="005E49EC">
        <w:rPr>
          <w:rFonts w:ascii="Garamond" w:hAnsi="Garamond"/>
        </w:rPr>
        <w:t>pont el</w:t>
      </w:r>
      <w:r w:rsidRPr="005E49EC">
        <w:rPr>
          <w:rFonts w:ascii="Garamond" w:hAnsi="Garamond" w:cs="Arial"/>
        </w:rPr>
        <w:t>ő</w:t>
      </w:r>
      <w:r w:rsidRPr="005E49EC">
        <w:rPr>
          <w:rFonts w:ascii="Garamond" w:hAnsi="Garamond"/>
        </w:rPr>
        <w:t>tt legalább 10 nappal tájékoztatja a tanulók szüleit a tankönyv értékesítésének helyszínér</w:t>
      </w:r>
      <w:r w:rsidRPr="005E49EC">
        <w:rPr>
          <w:rFonts w:ascii="Garamond" w:hAnsi="Garamond" w:cs="Arial"/>
        </w:rPr>
        <w:t>ő</w:t>
      </w:r>
      <w:r w:rsidRPr="005E49EC">
        <w:rPr>
          <w:rFonts w:ascii="Garamond" w:hAnsi="Garamond"/>
        </w:rPr>
        <w:t>l és id</w:t>
      </w:r>
      <w:r w:rsidRPr="005E49EC">
        <w:rPr>
          <w:rFonts w:ascii="Garamond" w:hAnsi="Garamond" w:cs="Arial"/>
        </w:rPr>
        <w:t>ő</w:t>
      </w:r>
      <w:r w:rsidRPr="005E49EC">
        <w:rPr>
          <w:rFonts w:ascii="Garamond" w:hAnsi="Garamond"/>
        </w:rPr>
        <w:t>pontjáról. A tájékoztatás formája az iskolai hirdet</w:t>
      </w:r>
      <w:r w:rsidRPr="005E49EC">
        <w:rPr>
          <w:rFonts w:ascii="Garamond" w:hAnsi="Garamond" w:cs="Arial"/>
        </w:rPr>
        <w:t>ő.</w:t>
      </w:r>
    </w:p>
    <w:p w:rsidR="00681F54" w:rsidRPr="005E49EC" w:rsidRDefault="00681F54" w:rsidP="005E49EC">
      <w:pPr>
        <w:jc w:val="both"/>
        <w:rPr>
          <w:rFonts w:ascii="Garamond" w:hAnsi="Garamond"/>
        </w:rPr>
      </w:pPr>
      <w:r w:rsidRPr="005E49EC">
        <w:rPr>
          <w:rFonts w:ascii="Garamond" w:hAnsi="Garamond"/>
        </w:rPr>
        <w:t>A tankönyvfelel</w:t>
      </w:r>
      <w:r w:rsidRPr="005E49EC">
        <w:rPr>
          <w:rFonts w:ascii="Garamond" w:hAnsi="Garamond" w:cs="Arial"/>
        </w:rPr>
        <w:t>ő</w:t>
      </w:r>
      <w:r w:rsidRPr="005E49EC">
        <w:rPr>
          <w:rFonts w:ascii="Garamond" w:hAnsi="Garamond"/>
        </w:rPr>
        <w:t>s</w:t>
      </w:r>
      <w:r>
        <w:rPr>
          <w:rFonts w:ascii="Garamond" w:hAnsi="Garamond"/>
        </w:rPr>
        <w:t>ök</w:t>
      </w:r>
      <w:r w:rsidRPr="005E49EC">
        <w:rPr>
          <w:rFonts w:ascii="Garamond" w:hAnsi="Garamond"/>
        </w:rPr>
        <w:t xml:space="preserve"> teljes anyagi felel</w:t>
      </w:r>
      <w:r w:rsidRPr="005E49EC">
        <w:rPr>
          <w:rFonts w:ascii="Garamond" w:hAnsi="Garamond" w:cs="Arial"/>
        </w:rPr>
        <w:t>ő</w:t>
      </w:r>
      <w:r>
        <w:rPr>
          <w:rFonts w:ascii="Garamond" w:hAnsi="Garamond"/>
        </w:rPr>
        <w:t>sséggel tartoznak</w:t>
      </w:r>
      <w:r w:rsidRPr="005E49EC">
        <w:rPr>
          <w:rFonts w:ascii="Garamond" w:hAnsi="Garamond"/>
        </w:rPr>
        <w:t xml:space="preserve"> az által</w:t>
      </w:r>
      <w:r>
        <w:rPr>
          <w:rFonts w:ascii="Garamond" w:hAnsi="Garamond"/>
        </w:rPr>
        <w:t>uk</w:t>
      </w:r>
      <w:r w:rsidRPr="005E49EC">
        <w:rPr>
          <w:rFonts w:ascii="Garamond" w:hAnsi="Garamond"/>
        </w:rPr>
        <w:t xml:space="preserve"> beszedett tankönyvek vételáráért. A beszedett vételárral elszámol</w:t>
      </w:r>
      <w:r>
        <w:rPr>
          <w:rFonts w:ascii="Garamond" w:hAnsi="Garamond"/>
        </w:rPr>
        <w:t>nak</w:t>
      </w:r>
      <w:r w:rsidRPr="005E49EC">
        <w:rPr>
          <w:rFonts w:ascii="Garamond" w:hAnsi="Garamond"/>
        </w:rPr>
        <w:t xml:space="preserve"> az intézménynek. Az intézmény kiegyenlíti a számlát a tankönyvforgalmazónak. </w:t>
      </w:r>
    </w:p>
    <w:p w:rsidR="00681F54" w:rsidRPr="005E49EC" w:rsidRDefault="00681F54" w:rsidP="005E49EC">
      <w:pPr>
        <w:jc w:val="both"/>
        <w:rPr>
          <w:rFonts w:ascii="Garamond" w:hAnsi="Garamond"/>
        </w:rPr>
      </w:pPr>
      <w:r w:rsidRPr="005E49EC">
        <w:rPr>
          <w:rFonts w:ascii="Garamond" w:hAnsi="Garamond"/>
        </w:rPr>
        <w:t>A tankönyvfelel</w:t>
      </w:r>
      <w:r w:rsidRPr="005E49EC">
        <w:rPr>
          <w:rFonts w:ascii="Garamond" w:hAnsi="Garamond" w:cs="Arial"/>
        </w:rPr>
        <w:t>ő</w:t>
      </w:r>
      <w:r w:rsidRPr="005E49EC">
        <w:rPr>
          <w:rFonts w:ascii="Garamond" w:hAnsi="Garamond"/>
        </w:rPr>
        <w:t>s</w:t>
      </w:r>
      <w:r>
        <w:rPr>
          <w:rFonts w:ascii="Garamond" w:hAnsi="Garamond"/>
        </w:rPr>
        <w:t>ök a munkájukat</w:t>
      </w:r>
      <w:r w:rsidRPr="005E49EC">
        <w:rPr>
          <w:rFonts w:ascii="Garamond" w:hAnsi="Garamond"/>
        </w:rPr>
        <w:t xml:space="preserve"> díjazás ellenében végzi</w:t>
      </w:r>
      <w:r>
        <w:rPr>
          <w:rFonts w:ascii="Garamond" w:hAnsi="Garamond"/>
        </w:rPr>
        <w:t>k</w:t>
      </w:r>
      <w:r w:rsidRPr="005E49EC">
        <w:rPr>
          <w:rFonts w:ascii="Garamond" w:hAnsi="Garamond"/>
        </w:rPr>
        <w:t>.</w:t>
      </w:r>
    </w:p>
    <w:p w:rsidR="00681F54" w:rsidRPr="005E49EC" w:rsidRDefault="00681F54" w:rsidP="005E49EC">
      <w:pPr>
        <w:jc w:val="both"/>
        <w:rPr>
          <w:rFonts w:ascii="Garamond" w:hAnsi="Garamond"/>
        </w:rPr>
      </w:pPr>
      <w:r w:rsidRPr="005E49EC">
        <w:rPr>
          <w:rFonts w:ascii="Garamond" w:hAnsi="Garamond"/>
        </w:rPr>
        <w:t>Az iskola a tankönyveket a tankönyvforgalmazótól értékesítésre átveszi, a tankönyvforgalmazó nevében értékesíti azokat. A hibás teljesítésért – a tankönyvek darabszám szerint történ</w:t>
      </w:r>
      <w:r w:rsidRPr="005E49EC">
        <w:rPr>
          <w:rFonts w:ascii="Garamond" w:hAnsi="Garamond" w:cs="Arial"/>
        </w:rPr>
        <w:t>ő</w:t>
      </w:r>
      <w:r w:rsidRPr="005E49EC">
        <w:rPr>
          <w:rFonts w:ascii="Garamond" w:hAnsi="Garamond"/>
        </w:rPr>
        <w:t xml:space="preserve"> átadását kivéve –</w:t>
      </w:r>
      <w:r>
        <w:rPr>
          <w:rFonts w:ascii="Garamond" w:hAnsi="Garamond"/>
        </w:rPr>
        <w:t xml:space="preserve"> </w:t>
      </w:r>
      <w:r w:rsidRPr="005E49EC">
        <w:rPr>
          <w:rFonts w:ascii="Garamond" w:hAnsi="Garamond"/>
        </w:rPr>
        <w:t xml:space="preserve">a tankönyvforgalmazó felel. </w:t>
      </w:r>
    </w:p>
    <w:p w:rsidR="00681F54" w:rsidRPr="005E49EC" w:rsidRDefault="00681F54" w:rsidP="005E49EC">
      <w:pPr>
        <w:jc w:val="both"/>
        <w:rPr>
          <w:rFonts w:ascii="Garamond" w:hAnsi="Garamond"/>
        </w:rPr>
      </w:pPr>
    </w:p>
    <w:p w:rsidR="00681F54" w:rsidRPr="0045310F" w:rsidRDefault="00681F54" w:rsidP="005E49EC">
      <w:pPr>
        <w:jc w:val="both"/>
        <w:rPr>
          <w:rFonts w:ascii="Garamond" w:hAnsi="Garamond"/>
          <w:b/>
        </w:rPr>
      </w:pPr>
      <w:r w:rsidRPr="0045310F">
        <w:rPr>
          <w:rFonts w:ascii="Garamond" w:hAnsi="Garamond"/>
          <w:b/>
        </w:rPr>
        <w:t xml:space="preserve">Összeférhetetlenségi szabályok </w:t>
      </w:r>
    </w:p>
    <w:p w:rsidR="00681F54" w:rsidRDefault="00681F54" w:rsidP="005E49EC">
      <w:pPr>
        <w:jc w:val="both"/>
        <w:rPr>
          <w:rFonts w:ascii="Garamond" w:hAnsi="Garamond"/>
        </w:rPr>
      </w:pPr>
    </w:p>
    <w:p w:rsidR="00681F54" w:rsidRPr="005E49EC" w:rsidRDefault="00681F54" w:rsidP="005E49EC">
      <w:pPr>
        <w:jc w:val="both"/>
        <w:rPr>
          <w:rFonts w:ascii="Garamond" w:hAnsi="Garamond"/>
        </w:rPr>
      </w:pPr>
      <w:r w:rsidRPr="005E49EC">
        <w:rPr>
          <w:rFonts w:ascii="Garamond" w:hAnsi="Garamond"/>
        </w:rPr>
        <w:t>Az iskolai tankönyvellátás megszervezéséhez nem vehet</w:t>
      </w:r>
      <w:r w:rsidRPr="005E49EC">
        <w:rPr>
          <w:rFonts w:ascii="Garamond" w:hAnsi="Garamond" w:cs="Arial"/>
        </w:rPr>
        <w:t>ő</w:t>
      </w:r>
      <w:r w:rsidRPr="005E49EC">
        <w:rPr>
          <w:rFonts w:ascii="Garamond" w:hAnsi="Garamond"/>
        </w:rPr>
        <w:t xml:space="preserve"> igénybe az a tankönyvkiadó, illetve az a forgalmazó, </w:t>
      </w:r>
    </w:p>
    <w:p w:rsidR="00681F54" w:rsidRPr="0045310F" w:rsidRDefault="00681F54" w:rsidP="00417691">
      <w:pPr>
        <w:pStyle w:val="ListParagraph"/>
        <w:numPr>
          <w:ilvl w:val="0"/>
          <w:numId w:val="98"/>
        </w:numPr>
        <w:jc w:val="both"/>
        <w:rPr>
          <w:rFonts w:ascii="Garamond" w:hAnsi="Garamond"/>
        </w:rPr>
      </w:pPr>
      <w:r w:rsidRPr="0045310F">
        <w:rPr>
          <w:rFonts w:ascii="Garamond" w:hAnsi="Garamond"/>
        </w:rPr>
        <w:t>amelyben az iskola vezet</w:t>
      </w:r>
      <w:r w:rsidRPr="0045310F">
        <w:rPr>
          <w:rFonts w:ascii="Garamond" w:hAnsi="Garamond" w:cs="Arial"/>
        </w:rPr>
        <w:t>ő</w:t>
      </w:r>
      <w:r w:rsidRPr="0045310F">
        <w:rPr>
          <w:rFonts w:ascii="Garamond" w:hAnsi="Garamond"/>
        </w:rPr>
        <w:t>i megbízással rendelkez</w:t>
      </w:r>
      <w:r w:rsidRPr="0045310F">
        <w:rPr>
          <w:rFonts w:ascii="Garamond" w:hAnsi="Garamond" w:cs="Arial"/>
        </w:rPr>
        <w:t>ő</w:t>
      </w:r>
      <w:r w:rsidRPr="0045310F">
        <w:rPr>
          <w:rFonts w:ascii="Garamond" w:hAnsi="Garamond"/>
        </w:rPr>
        <w:t xml:space="preserve"> alkalmazottja, valamint a Ptk. 685. § b) pontja szerint közeli hozzátartozója, </w:t>
      </w:r>
    </w:p>
    <w:p w:rsidR="00681F54" w:rsidRPr="0045310F" w:rsidRDefault="00681F54" w:rsidP="00417691">
      <w:pPr>
        <w:pStyle w:val="ListParagraph"/>
        <w:numPr>
          <w:ilvl w:val="0"/>
          <w:numId w:val="98"/>
        </w:numPr>
        <w:jc w:val="both"/>
        <w:rPr>
          <w:rFonts w:ascii="Garamond" w:hAnsi="Garamond"/>
        </w:rPr>
      </w:pPr>
      <w:r w:rsidRPr="0045310F">
        <w:rPr>
          <w:rFonts w:ascii="Garamond" w:hAnsi="Garamond"/>
        </w:rPr>
        <w:t xml:space="preserve">üzletrésszel rendelkezik, vagy </w:t>
      </w:r>
    </w:p>
    <w:p w:rsidR="00681F54" w:rsidRPr="0045310F" w:rsidRDefault="00681F54" w:rsidP="00417691">
      <w:pPr>
        <w:pStyle w:val="ListParagraph"/>
        <w:numPr>
          <w:ilvl w:val="0"/>
          <w:numId w:val="98"/>
        </w:numPr>
        <w:jc w:val="both"/>
        <w:rPr>
          <w:rFonts w:ascii="Garamond" w:hAnsi="Garamond"/>
        </w:rPr>
      </w:pPr>
      <w:r w:rsidRPr="0045310F">
        <w:rPr>
          <w:rFonts w:ascii="Garamond" w:hAnsi="Garamond"/>
        </w:rPr>
        <w:t>részt vesz az ügyvezetésben, a felügyel</w:t>
      </w:r>
      <w:r w:rsidRPr="0045310F">
        <w:rPr>
          <w:rFonts w:ascii="Garamond" w:hAnsi="Garamond" w:cs="Arial"/>
        </w:rPr>
        <w:t>ő</w:t>
      </w:r>
      <w:r w:rsidRPr="0045310F">
        <w:rPr>
          <w:rFonts w:ascii="Garamond" w:hAnsi="Garamond"/>
        </w:rPr>
        <w:t xml:space="preserve">bizottságban, továbbá </w:t>
      </w:r>
    </w:p>
    <w:p w:rsidR="00681F54" w:rsidRPr="0045310F" w:rsidRDefault="00681F54" w:rsidP="00417691">
      <w:pPr>
        <w:pStyle w:val="ListParagraph"/>
        <w:numPr>
          <w:ilvl w:val="0"/>
          <w:numId w:val="98"/>
        </w:numPr>
        <w:jc w:val="both"/>
        <w:rPr>
          <w:rFonts w:ascii="Garamond" w:hAnsi="Garamond"/>
        </w:rPr>
      </w:pPr>
      <w:r w:rsidRPr="0045310F">
        <w:rPr>
          <w:rFonts w:ascii="Garamond" w:hAnsi="Garamond"/>
        </w:rPr>
        <w:t>amellyel az iskola vezet</w:t>
      </w:r>
      <w:r w:rsidRPr="0045310F">
        <w:rPr>
          <w:rFonts w:ascii="Garamond" w:hAnsi="Garamond" w:cs="Arial"/>
        </w:rPr>
        <w:t>ő</w:t>
      </w:r>
      <w:r w:rsidRPr="0045310F">
        <w:rPr>
          <w:rFonts w:ascii="Garamond" w:hAnsi="Garamond"/>
        </w:rPr>
        <w:t>i megbízással rendelkez</w:t>
      </w:r>
      <w:r w:rsidRPr="0045310F">
        <w:rPr>
          <w:rFonts w:ascii="Garamond" w:hAnsi="Garamond" w:cs="Arial"/>
        </w:rPr>
        <w:t xml:space="preserve">ő </w:t>
      </w:r>
      <w:r w:rsidRPr="0045310F">
        <w:rPr>
          <w:rFonts w:ascii="Garamond" w:hAnsi="Garamond"/>
        </w:rPr>
        <w:t xml:space="preserve">alkalmazottja munkavégzésre irányuló jogviszonyban áll. </w:t>
      </w:r>
    </w:p>
    <w:p w:rsidR="00681F54" w:rsidRPr="005E49EC" w:rsidRDefault="00681F54" w:rsidP="005E49EC">
      <w:pPr>
        <w:jc w:val="both"/>
        <w:rPr>
          <w:rFonts w:ascii="Garamond" w:hAnsi="Garamond"/>
        </w:rPr>
      </w:pPr>
      <w:bookmarkStart w:id="32" w:name="8"/>
      <w:bookmarkEnd w:id="32"/>
    </w:p>
    <w:p w:rsidR="00681F54" w:rsidRPr="005E49EC" w:rsidRDefault="00681F54" w:rsidP="005E49EC">
      <w:pPr>
        <w:jc w:val="both"/>
        <w:rPr>
          <w:rFonts w:ascii="Garamond" w:hAnsi="Garamond"/>
        </w:rPr>
      </w:pPr>
      <w:r w:rsidRPr="005E49EC">
        <w:rPr>
          <w:rFonts w:ascii="Garamond" w:hAnsi="Garamond"/>
        </w:rPr>
        <w:t xml:space="preserve">Nem vehet részt az iskolai tankönyvmegrendelés elkészítésében és az iskolai tankönyvellátás megszervezésében az iskolának az az alkalmazottja, aki a tankönyvforgalmazóval munkavégzésre irányuló jogviszonyban áll. </w:t>
      </w:r>
    </w:p>
    <w:p w:rsidR="00681F54" w:rsidRPr="005E49EC" w:rsidRDefault="00681F54" w:rsidP="005E49EC">
      <w:pPr>
        <w:jc w:val="both"/>
        <w:rPr>
          <w:rFonts w:ascii="Garamond" w:hAnsi="Garamond"/>
        </w:rPr>
      </w:pPr>
      <w:r w:rsidRPr="005E49EC">
        <w:rPr>
          <w:rFonts w:ascii="Garamond" w:hAnsi="Garamond"/>
        </w:rPr>
        <w:t>A tankönyvellátás szervezésében résztvev</w:t>
      </w:r>
      <w:r w:rsidRPr="005E49EC">
        <w:rPr>
          <w:rFonts w:ascii="Garamond" w:hAnsi="Garamond" w:cs="Arial"/>
        </w:rPr>
        <w:t xml:space="preserve">ő </w:t>
      </w:r>
      <w:r w:rsidRPr="005E49EC">
        <w:rPr>
          <w:rFonts w:ascii="Garamond" w:hAnsi="Garamond"/>
        </w:rPr>
        <w:t xml:space="preserve">iskolai alkalmazott a tankönyvkiadótól, tankönyvfogalmazótól nem fogadhat el semmilyen formában juttatást, kedvezményt. </w:t>
      </w:r>
    </w:p>
    <w:p w:rsidR="00681F54" w:rsidRPr="005E49EC" w:rsidRDefault="00681F54" w:rsidP="005E49EC">
      <w:pPr>
        <w:jc w:val="both"/>
        <w:rPr>
          <w:rFonts w:ascii="Garamond" w:hAnsi="Garamond"/>
        </w:rPr>
      </w:pPr>
    </w:p>
    <w:p w:rsidR="00681F54" w:rsidRDefault="00681F54" w:rsidP="005E49EC">
      <w:pPr>
        <w:jc w:val="both"/>
        <w:rPr>
          <w:rFonts w:ascii="Garamond" w:hAnsi="Garamond"/>
          <w:b/>
        </w:rPr>
      </w:pPr>
      <w:r w:rsidRPr="0045310F">
        <w:rPr>
          <w:rFonts w:ascii="Garamond" w:hAnsi="Garamond"/>
          <w:b/>
        </w:rPr>
        <w:t xml:space="preserve">Egyéb szabályozás </w:t>
      </w:r>
    </w:p>
    <w:p w:rsidR="00681F54" w:rsidRPr="0045310F" w:rsidRDefault="00681F54" w:rsidP="005E49EC">
      <w:pPr>
        <w:jc w:val="both"/>
        <w:rPr>
          <w:rFonts w:ascii="Garamond" w:hAnsi="Garamond"/>
          <w:b/>
        </w:rPr>
      </w:pPr>
    </w:p>
    <w:p w:rsidR="00681F54" w:rsidRPr="0045310F" w:rsidRDefault="00681F54" w:rsidP="00417691">
      <w:pPr>
        <w:pStyle w:val="ListParagraph"/>
        <w:numPr>
          <w:ilvl w:val="0"/>
          <w:numId w:val="99"/>
        </w:numPr>
        <w:jc w:val="both"/>
        <w:rPr>
          <w:rFonts w:ascii="Garamond" w:hAnsi="Garamond"/>
        </w:rPr>
      </w:pPr>
      <w:r w:rsidRPr="0045310F">
        <w:rPr>
          <w:rFonts w:ascii="Garamond" w:hAnsi="Garamond"/>
        </w:rPr>
        <w:t>A tankönyvfelel</w:t>
      </w:r>
      <w:r w:rsidRPr="0045310F">
        <w:rPr>
          <w:rFonts w:ascii="Garamond" w:hAnsi="Garamond" w:cs="Arial"/>
        </w:rPr>
        <w:t>ő</w:t>
      </w:r>
      <w:r>
        <w:rPr>
          <w:rFonts w:ascii="Garamond" w:hAnsi="Garamond"/>
        </w:rPr>
        <w:t>sökk</w:t>
      </w:r>
      <w:r w:rsidRPr="0045310F">
        <w:rPr>
          <w:rFonts w:ascii="Garamond" w:hAnsi="Garamond"/>
        </w:rPr>
        <w:t xml:space="preserve">el megállapodást köt az </w:t>
      </w:r>
      <w:r>
        <w:rPr>
          <w:rFonts w:ascii="Garamond" w:hAnsi="Garamond"/>
        </w:rPr>
        <w:t>intézmény vezetője</w:t>
      </w:r>
      <w:r w:rsidRPr="0045310F">
        <w:rPr>
          <w:rFonts w:ascii="Garamond" w:hAnsi="Garamond"/>
        </w:rPr>
        <w:t>, amelyben rögzíti az elvégzend</w:t>
      </w:r>
      <w:r w:rsidRPr="0045310F">
        <w:rPr>
          <w:rFonts w:ascii="Garamond" w:hAnsi="Garamond" w:cs="Arial"/>
        </w:rPr>
        <w:t>ő</w:t>
      </w:r>
      <w:r w:rsidRPr="0045310F">
        <w:rPr>
          <w:rFonts w:ascii="Garamond" w:hAnsi="Garamond"/>
        </w:rPr>
        <w:t xml:space="preserve"> feladatokat, a díjazás mértékét és formáját. </w:t>
      </w:r>
    </w:p>
    <w:p w:rsidR="00681F54" w:rsidRPr="0045310F" w:rsidRDefault="00681F54" w:rsidP="00417691">
      <w:pPr>
        <w:pStyle w:val="ListParagraph"/>
        <w:numPr>
          <w:ilvl w:val="0"/>
          <w:numId w:val="99"/>
        </w:numPr>
        <w:jc w:val="both"/>
        <w:rPr>
          <w:rFonts w:ascii="Garamond" w:hAnsi="Garamond"/>
        </w:rPr>
      </w:pPr>
      <w:r w:rsidRPr="0045310F">
        <w:rPr>
          <w:rFonts w:ascii="Garamond" w:hAnsi="Garamond"/>
        </w:rPr>
        <w:t xml:space="preserve">Az 1. osztályosok részére a tankönyvek megrendelése a beiratkozás után történik. </w:t>
      </w:r>
    </w:p>
    <w:p w:rsidR="00681F54" w:rsidRPr="0045310F" w:rsidRDefault="00681F54" w:rsidP="00417691">
      <w:pPr>
        <w:pStyle w:val="ListParagraph"/>
        <w:numPr>
          <w:ilvl w:val="0"/>
          <w:numId w:val="99"/>
        </w:numPr>
        <w:jc w:val="both"/>
        <w:rPr>
          <w:rFonts w:ascii="Garamond" w:hAnsi="Garamond"/>
        </w:rPr>
      </w:pPr>
      <w:r w:rsidRPr="0045310F">
        <w:rPr>
          <w:rFonts w:ascii="Garamond" w:hAnsi="Garamond"/>
        </w:rPr>
        <w:t>A megrendeléssel egy id</w:t>
      </w:r>
      <w:r w:rsidRPr="0045310F">
        <w:rPr>
          <w:rFonts w:ascii="Garamond" w:hAnsi="Garamond" w:cs="Arial"/>
        </w:rPr>
        <w:t>ő</w:t>
      </w:r>
      <w:r w:rsidRPr="0045310F">
        <w:rPr>
          <w:rFonts w:ascii="Garamond" w:hAnsi="Garamond"/>
        </w:rPr>
        <w:t xml:space="preserve">ben el kell készíteni az egyes évfolyamok tankönyvárairól szóló kimutatást. </w:t>
      </w:r>
    </w:p>
    <w:p w:rsidR="00681F54" w:rsidRPr="0045310F" w:rsidRDefault="00681F54" w:rsidP="00417691">
      <w:pPr>
        <w:pStyle w:val="ListParagraph"/>
        <w:numPr>
          <w:ilvl w:val="0"/>
          <w:numId w:val="99"/>
        </w:numPr>
        <w:jc w:val="both"/>
        <w:rPr>
          <w:rFonts w:ascii="Garamond" w:hAnsi="Garamond"/>
        </w:rPr>
      </w:pPr>
      <w:r w:rsidRPr="0045310F">
        <w:rPr>
          <w:rFonts w:ascii="Garamond" w:hAnsi="Garamond"/>
        </w:rPr>
        <w:t>A tanuló évfolyamonként legfeljebb kett</w:t>
      </w:r>
      <w:r w:rsidRPr="0045310F">
        <w:rPr>
          <w:rFonts w:ascii="Garamond" w:hAnsi="Garamond" w:cs="Arial"/>
        </w:rPr>
        <w:t xml:space="preserve">ő </w:t>
      </w:r>
      <w:r w:rsidRPr="0045310F">
        <w:rPr>
          <w:rFonts w:ascii="Garamond" w:hAnsi="Garamond"/>
        </w:rPr>
        <w:t>alkalommal jogosult a tankönyvjegyzékben szerepl</w:t>
      </w:r>
      <w:r w:rsidRPr="0045310F">
        <w:rPr>
          <w:rFonts w:ascii="Garamond" w:hAnsi="Garamond" w:cs="Arial"/>
        </w:rPr>
        <w:t>ő</w:t>
      </w:r>
      <w:r w:rsidRPr="0045310F">
        <w:rPr>
          <w:rFonts w:ascii="Garamond" w:hAnsi="Garamond"/>
        </w:rPr>
        <w:t xml:space="preserve"> áron megvásárolni ugyanazt a tankönyvet. Második alkalommal a tanuló e jogával akkor élhet, ha a tankönyv használhatatlanná vált, megsemmisült, elveszett, feltéve, hogy nem terheli szándékosság ezek bekövetkeztében, és ezt az iskola igazolja. </w:t>
      </w:r>
    </w:p>
    <w:p w:rsidR="00681F54" w:rsidRPr="0045310F" w:rsidRDefault="00681F54" w:rsidP="00417691">
      <w:pPr>
        <w:pStyle w:val="ListParagraph"/>
        <w:numPr>
          <w:ilvl w:val="0"/>
          <w:numId w:val="99"/>
        </w:numPr>
        <w:jc w:val="both"/>
        <w:rPr>
          <w:rFonts w:ascii="Garamond" w:hAnsi="Garamond"/>
        </w:rPr>
      </w:pPr>
      <w:r w:rsidRPr="0045310F">
        <w:rPr>
          <w:rFonts w:ascii="Garamond" w:hAnsi="Garamond"/>
        </w:rPr>
        <w:t>Ha a tanuló iskolát vált – az e tényr</w:t>
      </w:r>
      <w:r w:rsidRPr="0045310F">
        <w:rPr>
          <w:rFonts w:ascii="Garamond" w:hAnsi="Garamond" w:cs="Arial"/>
        </w:rPr>
        <w:t>ő</w:t>
      </w:r>
      <w:r w:rsidRPr="0045310F">
        <w:rPr>
          <w:rFonts w:ascii="Garamond" w:hAnsi="Garamond"/>
        </w:rPr>
        <w:t>l kiállított iskolai igazolás felmutatásával – az új iskolában alkalmazott tankönyvet a tankönyvjegyzékben szerepl</w:t>
      </w:r>
      <w:r w:rsidRPr="0045310F">
        <w:rPr>
          <w:rFonts w:ascii="Garamond" w:hAnsi="Garamond" w:cs="Arial"/>
        </w:rPr>
        <w:t>ő</w:t>
      </w:r>
      <w:r w:rsidRPr="0045310F">
        <w:rPr>
          <w:rFonts w:ascii="Garamond" w:hAnsi="Garamond"/>
        </w:rPr>
        <w:t xml:space="preserve"> áron jogosult megvásárolni. </w:t>
      </w:r>
    </w:p>
    <w:p w:rsidR="00681F54" w:rsidRPr="005A330F" w:rsidRDefault="00681F54" w:rsidP="005A330F">
      <w:pPr>
        <w:tabs>
          <w:tab w:val="left" w:pos="426"/>
        </w:tabs>
        <w:ind w:right="-142"/>
        <w:jc w:val="both"/>
        <w:rPr>
          <w:b/>
          <w:highlight w:val="yellow"/>
        </w:rPr>
      </w:pPr>
    </w:p>
    <w:p w:rsidR="00681F54" w:rsidRPr="005A330F" w:rsidRDefault="00681F54" w:rsidP="005A330F">
      <w:pPr>
        <w:pStyle w:val="Heading3"/>
        <w:spacing w:before="0" w:after="120"/>
        <w:jc w:val="both"/>
        <w:rPr>
          <w:rFonts w:ascii="Garamond" w:hAnsi="Garamond"/>
          <w:bCs w:val="0"/>
          <w:sz w:val="24"/>
        </w:rPr>
      </w:pPr>
      <w:bookmarkStart w:id="33" w:name="_Toc337091938"/>
      <w:bookmarkStart w:id="34" w:name="_Toc370974701"/>
      <w:r w:rsidRPr="005A330F">
        <w:rPr>
          <w:rFonts w:ascii="Garamond" w:hAnsi="Garamond"/>
          <w:bCs w:val="0"/>
          <w:sz w:val="24"/>
        </w:rPr>
        <w:t>Az elektronikus és az elektronikus úton előállított nyomtatványok kezelési rendje</w:t>
      </w:r>
      <w:bookmarkEnd w:id="33"/>
      <w:bookmarkEnd w:id="34"/>
    </w:p>
    <w:p w:rsidR="00681F54" w:rsidRPr="005A330F" w:rsidRDefault="00681F54" w:rsidP="005A330F">
      <w:pPr>
        <w:rPr>
          <w:i/>
          <w:highlight w:val="yellow"/>
        </w:rPr>
      </w:pPr>
    </w:p>
    <w:p w:rsidR="00681F54" w:rsidRPr="005A330F" w:rsidRDefault="00681F54" w:rsidP="005A330F">
      <w:pPr>
        <w:pStyle w:val="Heading4"/>
        <w:spacing w:before="0" w:after="120"/>
        <w:ind w:left="0" w:firstLine="0"/>
        <w:jc w:val="both"/>
        <w:rPr>
          <w:rFonts w:ascii="Garamond" w:hAnsi="Garamond"/>
          <w:b w:val="0"/>
          <w:bCs w:val="0"/>
          <w:iCs/>
          <w:sz w:val="24"/>
          <w:szCs w:val="24"/>
          <w:u w:val="single"/>
        </w:rPr>
      </w:pPr>
      <w:r w:rsidRPr="005A330F">
        <w:rPr>
          <w:rFonts w:ascii="Garamond" w:hAnsi="Garamond"/>
          <w:b w:val="0"/>
          <w:bCs w:val="0"/>
          <w:iCs/>
          <w:sz w:val="24"/>
          <w:szCs w:val="24"/>
          <w:u w:val="single"/>
        </w:rPr>
        <w:t>Az elektronikus úton előállított, hitelesített és tárolt dokumentumok kezelési rendje</w:t>
      </w:r>
    </w:p>
    <w:p w:rsidR="00681F54" w:rsidRPr="005A330F" w:rsidRDefault="00681F54" w:rsidP="005A330F">
      <w:pPr>
        <w:tabs>
          <w:tab w:val="left" w:pos="426"/>
        </w:tabs>
        <w:ind w:right="-142"/>
        <w:jc w:val="both"/>
        <w:rPr>
          <w:i/>
          <w:highlight w:val="yellow"/>
        </w:rPr>
      </w:pPr>
    </w:p>
    <w:p w:rsidR="00681F54" w:rsidRDefault="00681F54" w:rsidP="005A330F">
      <w:pPr>
        <w:tabs>
          <w:tab w:val="left" w:pos="426"/>
        </w:tabs>
        <w:ind w:right="-142"/>
        <w:jc w:val="both"/>
        <w:rPr>
          <w:rFonts w:ascii="Garamond" w:hAnsi="Garamond"/>
        </w:rPr>
      </w:pPr>
      <w:r w:rsidRPr="00602E90">
        <w:rPr>
          <w:rFonts w:ascii="Garamond" w:hAnsi="Garamond"/>
        </w:rPr>
        <w:t xml:space="preserve">Az oktatási ágazat irányítási rendszerével a Közoktatási Információs Rendszer (KIR) révén tartott elektronikus kapcsolatban elektronikusan előállított, hitelesített és tárolt dokumentumrendszert alkalmazunk a 229/2012. (VIII.28.) Kormányrendelet előírásainak megfelelően. A rendszerben alkalmazott fokozott biztonságú elektronikus aláírást kizárólag az intézmény vezetője alkalmazhatja a dokumentumok hitelesítésére. </w:t>
      </w:r>
    </w:p>
    <w:p w:rsidR="00681F54" w:rsidRPr="00602E90" w:rsidRDefault="00681F54" w:rsidP="005A330F">
      <w:pPr>
        <w:tabs>
          <w:tab w:val="left" w:pos="426"/>
        </w:tabs>
        <w:ind w:right="-142"/>
        <w:jc w:val="both"/>
        <w:rPr>
          <w:rFonts w:ascii="Garamond" w:hAnsi="Garamond"/>
        </w:rPr>
      </w:pPr>
      <w:r w:rsidRPr="00602E90">
        <w:rPr>
          <w:rFonts w:ascii="Garamond" w:hAnsi="Garamond"/>
        </w:rPr>
        <w:t>Az elektronikus rendszer használata során feltétlenül ki kell nyomtatni és az irattárban kell elhelyezni az alábbi dokumentumok papír alapú másolatát:</w:t>
      </w:r>
    </w:p>
    <w:p w:rsidR="00681F54" w:rsidRPr="00602E90" w:rsidRDefault="00681F54" w:rsidP="00417691">
      <w:pPr>
        <w:numPr>
          <w:ilvl w:val="0"/>
          <w:numId w:val="93"/>
        </w:numPr>
        <w:tabs>
          <w:tab w:val="left" w:pos="426"/>
        </w:tabs>
        <w:ind w:right="-142"/>
        <w:jc w:val="both"/>
        <w:rPr>
          <w:rFonts w:ascii="Garamond" w:hAnsi="Garamond"/>
        </w:rPr>
      </w:pPr>
      <w:r w:rsidRPr="00602E90">
        <w:rPr>
          <w:rFonts w:ascii="Garamond" w:hAnsi="Garamond"/>
        </w:rPr>
        <w:t>az intézménytörzsre vonatkozó adatok módosítása,</w:t>
      </w:r>
    </w:p>
    <w:p w:rsidR="00681F54" w:rsidRPr="00602E90" w:rsidRDefault="00681F54" w:rsidP="00417691">
      <w:pPr>
        <w:numPr>
          <w:ilvl w:val="0"/>
          <w:numId w:val="93"/>
        </w:numPr>
        <w:tabs>
          <w:tab w:val="left" w:pos="426"/>
        </w:tabs>
        <w:ind w:right="-142"/>
        <w:jc w:val="both"/>
        <w:rPr>
          <w:rFonts w:ascii="Garamond" w:hAnsi="Garamond"/>
        </w:rPr>
      </w:pPr>
      <w:r w:rsidRPr="00602E90">
        <w:rPr>
          <w:rFonts w:ascii="Garamond" w:hAnsi="Garamond"/>
        </w:rPr>
        <w:t>az alkalmazott pedagógusokra, óraadó tanárokra vonatkozó adatbejelentések,</w:t>
      </w:r>
    </w:p>
    <w:p w:rsidR="00681F54" w:rsidRPr="00602E90" w:rsidRDefault="00681F54" w:rsidP="00417691">
      <w:pPr>
        <w:numPr>
          <w:ilvl w:val="0"/>
          <w:numId w:val="93"/>
        </w:numPr>
        <w:tabs>
          <w:tab w:val="left" w:pos="426"/>
        </w:tabs>
        <w:ind w:right="-142"/>
        <w:jc w:val="both"/>
        <w:rPr>
          <w:rFonts w:ascii="Garamond" w:hAnsi="Garamond"/>
        </w:rPr>
      </w:pPr>
      <w:r w:rsidRPr="00602E90">
        <w:rPr>
          <w:rFonts w:ascii="Garamond" w:hAnsi="Garamond"/>
        </w:rPr>
        <w:t>a tanulói jogviszonyra vonatkozó bejelentések,</w:t>
      </w:r>
    </w:p>
    <w:p w:rsidR="00681F54" w:rsidRPr="00602E90" w:rsidRDefault="00681F54" w:rsidP="00417691">
      <w:pPr>
        <w:numPr>
          <w:ilvl w:val="0"/>
          <w:numId w:val="93"/>
        </w:numPr>
        <w:tabs>
          <w:tab w:val="left" w:pos="426"/>
        </w:tabs>
        <w:ind w:right="-142"/>
        <w:jc w:val="both"/>
        <w:rPr>
          <w:rFonts w:ascii="Garamond" w:hAnsi="Garamond"/>
        </w:rPr>
      </w:pPr>
      <w:r w:rsidRPr="00602E90">
        <w:rPr>
          <w:rFonts w:ascii="Garamond" w:hAnsi="Garamond"/>
        </w:rPr>
        <w:t>az október 1-jei pedagógus és tanulói lista.</w:t>
      </w:r>
    </w:p>
    <w:p w:rsidR="00681F54" w:rsidRDefault="00681F54" w:rsidP="005A330F">
      <w:pPr>
        <w:tabs>
          <w:tab w:val="left" w:pos="426"/>
        </w:tabs>
        <w:ind w:right="-142"/>
        <w:jc w:val="both"/>
        <w:rPr>
          <w:rFonts w:ascii="Garamond" w:hAnsi="Garamond"/>
        </w:rPr>
      </w:pPr>
    </w:p>
    <w:p w:rsidR="00681F54" w:rsidRPr="00602E90" w:rsidRDefault="00681F54" w:rsidP="005A330F">
      <w:pPr>
        <w:tabs>
          <w:tab w:val="left" w:pos="426"/>
        </w:tabs>
        <w:ind w:right="-142"/>
        <w:jc w:val="both"/>
        <w:rPr>
          <w:rFonts w:ascii="Garamond" w:hAnsi="Garamond"/>
        </w:rPr>
      </w:pPr>
      <w:r w:rsidRPr="00602E90">
        <w:rPr>
          <w:rFonts w:ascii="Garamond" w:hAnsi="Garamond"/>
        </w:rPr>
        <w:t xml:space="preserve">Az elektronikus úton előállított fent felsorolt nyomtatványokat az intézmény pecsétjével és az intézményvezető aláírásával hitelesített formában kell tárolni. </w:t>
      </w:r>
    </w:p>
    <w:p w:rsidR="00681F54" w:rsidRPr="00602E90" w:rsidRDefault="00681F54" w:rsidP="005A330F">
      <w:pPr>
        <w:tabs>
          <w:tab w:val="left" w:pos="426"/>
        </w:tabs>
        <w:ind w:right="-142"/>
        <w:jc w:val="both"/>
        <w:rPr>
          <w:rFonts w:ascii="Garamond" w:hAnsi="Garamond"/>
        </w:rPr>
      </w:pPr>
    </w:p>
    <w:p w:rsidR="00681F54" w:rsidRPr="00602E90" w:rsidRDefault="00681F54" w:rsidP="005A330F">
      <w:pPr>
        <w:tabs>
          <w:tab w:val="left" w:pos="426"/>
        </w:tabs>
        <w:ind w:right="-142"/>
        <w:jc w:val="both"/>
        <w:rPr>
          <w:rFonts w:ascii="Garamond" w:hAnsi="Garamond"/>
        </w:rPr>
      </w:pPr>
      <w:r w:rsidRPr="00602E90">
        <w:rPr>
          <w:rFonts w:ascii="Garamond" w:hAnsi="Garamond"/>
        </w:rPr>
        <w:t>Az egyéb elektronikusan megküldött adatok írásbeli tárolása, hitelesítése nem szükséges. A dokumentumokat a KIR rendszerében, továbbá az iskola informatikai hálózatában egy külön e célra létrehozott mappában tároljuk. A mappához való hozzáférés jogát az informatikai rendszerben korlátozni kell, ahhoz kizárólag az intézményvezető által felhatalmazott személyek (az iskolatitkár és az igazgatóhelyettesek) férhetnek hozzá.</w:t>
      </w:r>
    </w:p>
    <w:p w:rsidR="00681F54" w:rsidRPr="005A330F" w:rsidRDefault="00681F54" w:rsidP="005A330F">
      <w:pPr>
        <w:tabs>
          <w:tab w:val="left" w:pos="426"/>
        </w:tabs>
        <w:ind w:right="-142"/>
        <w:jc w:val="both"/>
        <w:rPr>
          <w:i/>
          <w:highlight w:val="yellow"/>
        </w:rPr>
      </w:pPr>
    </w:p>
    <w:p w:rsidR="00681F54" w:rsidRPr="005A330F" w:rsidRDefault="00681F54" w:rsidP="005A330F">
      <w:pPr>
        <w:pStyle w:val="Heading4"/>
        <w:spacing w:before="0" w:after="120"/>
        <w:ind w:left="0" w:firstLine="0"/>
        <w:jc w:val="both"/>
        <w:rPr>
          <w:rFonts w:ascii="Garamond" w:hAnsi="Garamond"/>
          <w:b w:val="0"/>
          <w:bCs w:val="0"/>
          <w:iCs/>
          <w:sz w:val="24"/>
          <w:szCs w:val="24"/>
          <w:u w:val="single"/>
        </w:rPr>
      </w:pPr>
      <w:r w:rsidRPr="005A330F">
        <w:rPr>
          <w:rFonts w:ascii="Garamond" w:hAnsi="Garamond"/>
          <w:b w:val="0"/>
          <w:bCs w:val="0"/>
          <w:iCs/>
          <w:sz w:val="24"/>
          <w:szCs w:val="24"/>
          <w:u w:val="single"/>
        </w:rPr>
        <w:t>Az elektronikus úton előállított, papíralapú nyomtatványok hitelesítési rendje</w:t>
      </w:r>
    </w:p>
    <w:p w:rsidR="00681F54" w:rsidRPr="005A330F" w:rsidRDefault="00681F54" w:rsidP="005A330F">
      <w:pPr>
        <w:tabs>
          <w:tab w:val="left" w:pos="426"/>
        </w:tabs>
        <w:ind w:right="-142"/>
        <w:jc w:val="both"/>
        <w:rPr>
          <w:i/>
          <w:highlight w:val="yellow"/>
        </w:rPr>
      </w:pPr>
    </w:p>
    <w:p w:rsidR="00681F54" w:rsidRPr="00326010" w:rsidRDefault="00681F54" w:rsidP="005A330F">
      <w:pPr>
        <w:tabs>
          <w:tab w:val="left" w:pos="426"/>
        </w:tabs>
        <w:ind w:right="-142"/>
        <w:jc w:val="both"/>
        <w:rPr>
          <w:rFonts w:ascii="Garamond" w:hAnsi="Garamond"/>
        </w:rPr>
      </w:pPr>
      <w:r w:rsidRPr="00326010">
        <w:rPr>
          <w:rFonts w:ascii="Garamond" w:hAnsi="Garamond"/>
        </w:rPr>
        <w:t>Az iskolánkban használatos digitális napló elektronikusan előállított, papíralapon tárolt adatként kezelendő, mert a rendszer nem rendelkezik az ágazat irányításáért felelős miniszter engedélyével. Az elektronikus naplóba az adatokat digitális úton viszik be az iskola vezetői, tanárai és az adminisztrációért felelős alkalmazottak. Az adatok tárolása – ideiglenesen – az iskola e célra használatos szerverén történik, a frissítés legalább egyórányi gyakorisággal történik. A digitális napló elektronikus úton tárolja a tanulók adatait, osztályzatait, a tanítási órák tananyagát, a hiányzókat, valamint a tanulókkal kapcsolatos intézkedéseket, a szülők értesítését.</w:t>
      </w:r>
    </w:p>
    <w:p w:rsidR="00681F54" w:rsidRPr="00326010" w:rsidRDefault="00681F54" w:rsidP="005A330F">
      <w:pPr>
        <w:tabs>
          <w:tab w:val="left" w:pos="426"/>
        </w:tabs>
        <w:ind w:right="-142"/>
        <w:jc w:val="both"/>
        <w:rPr>
          <w:rFonts w:ascii="Garamond" w:hAnsi="Garamond"/>
        </w:rPr>
      </w:pPr>
    </w:p>
    <w:p w:rsidR="00681F54" w:rsidRPr="00326010" w:rsidRDefault="00681F54" w:rsidP="005A330F">
      <w:pPr>
        <w:tabs>
          <w:tab w:val="left" w:pos="426"/>
        </w:tabs>
        <w:ind w:right="-142"/>
        <w:jc w:val="both"/>
        <w:rPr>
          <w:rFonts w:ascii="Garamond" w:hAnsi="Garamond"/>
        </w:rPr>
      </w:pPr>
      <w:r w:rsidRPr="00326010">
        <w:rPr>
          <w:rFonts w:ascii="Garamond" w:hAnsi="Garamond"/>
        </w:rPr>
        <w:t>Havi gyakorisággal ki kell nyomtatni a pedagógusok által bejegyzett órákat, azokat elsődlegesen pedagógusonként, másodsorban dátum szerint sorba rendezve ki kell nyomtatni. A pedagógusok a havonta megtartott óráikat kötelesek aláírni, az aláíráskor nem kell minden megtartott órát külön aláírni, de az aláírásnak át kell nyúlnia az aláírt tartományon.</w:t>
      </w:r>
    </w:p>
    <w:p w:rsidR="00681F54" w:rsidRPr="00326010" w:rsidRDefault="00681F54" w:rsidP="005A330F">
      <w:pPr>
        <w:tabs>
          <w:tab w:val="left" w:pos="426"/>
        </w:tabs>
        <w:ind w:right="-142"/>
        <w:jc w:val="both"/>
        <w:rPr>
          <w:rFonts w:ascii="Garamond" w:hAnsi="Garamond"/>
        </w:rPr>
      </w:pPr>
    </w:p>
    <w:p w:rsidR="00681F54" w:rsidRPr="00326010" w:rsidRDefault="00681F54" w:rsidP="005A330F">
      <w:pPr>
        <w:tabs>
          <w:tab w:val="left" w:pos="426"/>
        </w:tabs>
        <w:ind w:right="-142"/>
        <w:jc w:val="both"/>
        <w:rPr>
          <w:rFonts w:ascii="Garamond" w:hAnsi="Garamond"/>
        </w:rPr>
      </w:pPr>
      <w:r w:rsidRPr="00326010">
        <w:rPr>
          <w:rFonts w:ascii="Garamond" w:hAnsi="Garamond"/>
        </w:rPr>
        <w:t>Havi gyakorisággal ki kell nyomtatni a pedagógusok által az adott hónapban megtartott órák, túlórák, helyettesítések, stb. számáról készített kimutatást, azt az intézmény igazgatójának vagy oktatási igazgatóhelyettesének alá kell írnia, az intézmény körbélyegzőjével le kell pecsételni és irattárba kell helyezni.</w:t>
      </w:r>
    </w:p>
    <w:p w:rsidR="00681F54" w:rsidRPr="00326010" w:rsidRDefault="00681F54" w:rsidP="005A330F">
      <w:pPr>
        <w:tabs>
          <w:tab w:val="left" w:pos="426"/>
        </w:tabs>
        <w:ind w:right="-142"/>
        <w:jc w:val="both"/>
        <w:rPr>
          <w:rFonts w:ascii="Garamond" w:hAnsi="Garamond"/>
        </w:rPr>
      </w:pPr>
    </w:p>
    <w:p w:rsidR="00681F54" w:rsidRPr="00326010" w:rsidRDefault="00681F54" w:rsidP="005A330F">
      <w:pPr>
        <w:tabs>
          <w:tab w:val="left" w:pos="426"/>
        </w:tabs>
        <w:ind w:right="-142"/>
        <w:jc w:val="both"/>
        <w:rPr>
          <w:rFonts w:ascii="Garamond" w:hAnsi="Garamond"/>
        </w:rPr>
      </w:pPr>
      <w:r w:rsidRPr="00326010">
        <w:rPr>
          <w:rFonts w:ascii="Garamond" w:hAnsi="Garamond"/>
        </w:rPr>
        <w:t>Féléves gyakorisággal kell kinyomtatni a tanulók által elért félévi, év végi eredményeket, a tanulók igazolt és igazolatlan óráit, a tanulói záradékokat. Félévkor a tanuló előbb felsorolt adatait tartalmazó kivonatot ki kell nyomtatni, azt az osztályfőnöknek alá kell írnia, az iskola körbélyegzőjével le kell pecsételni, a kinyomtatott iratot pedig át kell adni a tanulónak vagy a szülőnek.</w:t>
      </w:r>
    </w:p>
    <w:p w:rsidR="00681F54" w:rsidRPr="00326010" w:rsidRDefault="00681F54" w:rsidP="005A330F">
      <w:pPr>
        <w:tabs>
          <w:tab w:val="left" w:pos="426"/>
        </w:tabs>
        <w:ind w:right="-142"/>
        <w:jc w:val="both"/>
        <w:rPr>
          <w:rFonts w:ascii="Garamond" w:hAnsi="Garamond"/>
        </w:rPr>
      </w:pPr>
    </w:p>
    <w:p w:rsidR="00681F54" w:rsidRPr="00326010" w:rsidRDefault="00681F54" w:rsidP="005A330F">
      <w:pPr>
        <w:tabs>
          <w:tab w:val="left" w:pos="426"/>
        </w:tabs>
        <w:ind w:right="-142"/>
        <w:jc w:val="both"/>
        <w:rPr>
          <w:rFonts w:ascii="Garamond" w:hAnsi="Garamond"/>
        </w:rPr>
      </w:pPr>
      <w:r w:rsidRPr="00326010">
        <w:rPr>
          <w:rFonts w:ascii="Garamond" w:hAnsi="Garamond"/>
        </w:rPr>
        <w:t>A tanév végén a digitális napló által generált anyakönyvből papír alapú törzskönyvet kell kiállítani, amelynek adattartalmát és formáját jogszabály határozza meg.</w:t>
      </w:r>
    </w:p>
    <w:p w:rsidR="00681F54" w:rsidRPr="00326010" w:rsidRDefault="00681F54" w:rsidP="005A330F">
      <w:pPr>
        <w:tabs>
          <w:tab w:val="left" w:pos="426"/>
        </w:tabs>
        <w:ind w:right="-142"/>
        <w:jc w:val="both"/>
        <w:rPr>
          <w:rFonts w:ascii="Garamond" w:hAnsi="Garamond"/>
        </w:rPr>
      </w:pPr>
    </w:p>
    <w:p w:rsidR="00681F54" w:rsidRPr="00326010" w:rsidRDefault="00681F54" w:rsidP="005A330F">
      <w:pPr>
        <w:tabs>
          <w:tab w:val="left" w:pos="426"/>
        </w:tabs>
        <w:jc w:val="both"/>
        <w:rPr>
          <w:rFonts w:ascii="Garamond" w:hAnsi="Garamond"/>
        </w:rPr>
      </w:pPr>
      <w:r w:rsidRPr="00326010">
        <w:rPr>
          <w:rFonts w:ascii="Garamond" w:hAnsi="Garamond"/>
        </w:rPr>
        <w:t>Eseti gyakorisággal kell kinyomtatni a tanuló által elért eredményeket, az igazolt és igazolatlan órák számát, a záradékokat tartalmazó iratot iskolaváltás vagy a tanulói jogviszony más megszűnésének eseteiben.</w:t>
      </w:r>
    </w:p>
    <w:p w:rsidR="00681F54" w:rsidRPr="00326010" w:rsidRDefault="00681F54" w:rsidP="005A330F">
      <w:pPr>
        <w:tabs>
          <w:tab w:val="left" w:pos="426"/>
        </w:tabs>
        <w:ind w:right="-142"/>
        <w:jc w:val="both"/>
        <w:rPr>
          <w:rFonts w:ascii="Garamond" w:hAnsi="Garamond"/>
        </w:rPr>
      </w:pPr>
    </w:p>
    <w:p w:rsidR="00681F54" w:rsidRPr="0028666D" w:rsidRDefault="00681F54" w:rsidP="00010721">
      <w:pPr>
        <w:pStyle w:val="Heading1"/>
        <w:spacing w:before="0"/>
        <w:ind w:left="431" w:hanging="431"/>
        <w:jc w:val="center"/>
        <w:rPr>
          <w:rFonts w:ascii="Garamond" w:hAnsi="Garamond"/>
          <w:sz w:val="36"/>
          <w:szCs w:val="36"/>
        </w:rPr>
      </w:pPr>
      <w:r w:rsidRPr="0028666D">
        <w:rPr>
          <w:rFonts w:ascii="Garamond" w:hAnsi="Garamond"/>
          <w:sz w:val="36"/>
          <w:szCs w:val="36"/>
        </w:rPr>
        <w:br w:type="page"/>
      </w:r>
      <w:bookmarkStart w:id="35" w:name="_Toc370974702"/>
      <w:r w:rsidRPr="0028666D">
        <w:rPr>
          <w:rFonts w:ascii="Garamond" w:hAnsi="Garamond"/>
          <w:sz w:val="36"/>
          <w:szCs w:val="36"/>
        </w:rPr>
        <w:t>Az intézmény legfontosabb jellemzői</w:t>
      </w:r>
      <w:bookmarkEnd w:id="35"/>
    </w:p>
    <w:p w:rsidR="00681F54" w:rsidRPr="0028666D" w:rsidRDefault="00681F54" w:rsidP="00A15F12">
      <w:pPr>
        <w:pStyle w:val="List"/>
        <w:ind w:left="360" w:firstLine="0"/>
        <w:jc w:val="both"/>
        <w:rPr>
          <w:rFonts w:ascii="Garamond" w:hAnsi="Garamond"/>
          <w:b/>
        </w:rPr>
      </w:pPr>
    </w:p>
    <w:p w:rsidR="00681F54" w:rsidRPr="0028666D" w:rsidRDefault="00681F54" w:rsidP="00A15F12">
      <w:pPr>
        <w:pStyle w:val="Heading2"/>
        <w:spacing w:before="0" w:after="0"/>
        <w:rPr>
          <w:rFonts w:ascii="Garamond" w:hAnsi="Garamond"/>
          <w:u w:val="single"/>
        </w:rPr>
      </w:pPr>
      <w:bookmarkStart w:id="36" w:name="_Toc370974703"/>
      <w:r w:rsidRPr="0028666D">
        <w:rPr>
          <w:rFonts w:ascii="Garamond" w:hAnsi="Garamond"/>
          <w:u w:val="single"/>
        </w:rPr>
        <w:t>Az intézmény alapadatai</w:t>
      </w:r>
      <w:bookmarkEnd w:id="36"/>
    </w:p>
    <w:p w:rsidR="00681F54" w:rsidRDefault="00681F54" w:rsidP="00302CE6">
      <w:pPr>
        <w:pStyle w:val="List2"/>
        <w:ind w:left="0" w:firstLine="0"/>
        <w:jc w:val="both"/>
        <w:rPr>
          <w:rFonts w:ascii="Garamond" w:hAnsi="Garamond"/>
        </w:rPr>
      </w:pPr>
    </w:p>
    <w:p w:rsidR="00681F54" w:rsidRPr="00A368F6" w:rsidRDefault="00681F54" w:rsidP="00A368F6">
      <w:pPr>
        <w:tabs>
          <w:tab w:val="left" w:pos="375"/>
        </w:tabs>
        <w:rPr>
          <w:rFonts w:ascii="Garamond" w:hAnsi="Garamond"/>
        </w:rPr>
      </w:pPr>
      <w:r w:rsidRPr="00A368F6">
        <w:rPr>
          <w:rFonts w:ascii="Garamond" w:hAnsi="Garamond"/>
          <w:b/>
          <w:bCs/>
        </w:rPr>
        <w:t>1.</w:t>
      </w:r>
      <w:r w:rsidRPr="00A368F6">
        <w:rPr>
          <w:rFonts w:ascii="Garamond" w:hAnsi="Garamond"/>
        </w:rPr>
        <w:tab/>
      </w:r>
      <w:r w:rsidRPr="00A368F6">
        <w:rPr>
          <w:rFonts w:ascii="Garamond" w:hAnsi="Garamond"/>
          <w:b/>
          <w:bCs/>
        </w:rPr>
        <w:t>Megnevezései</w:t>
      </w:r>
    </w:p>
    <w:p w:rsidR="00681F54" w:rsidRPr="00A368F6" w:rsidRDefault="00681F54" w:rsidP="00A368F6">
      <w:pPr>
        <w:rPr>
          <w:rFonts w:ascii="Garamond" w:hAnsi="Garamond"/>
          <w:vanish/>
        </w:rPr>
      </w:pPr>
    </w:p>
    <w:p w:rsidR="00681F54" w:rsidRPr="005F08D0" w:rsidRDefault="00681F54" w:rsidP="00417691">
      <w:pPr>
        <w:pStyle w:val="ListParagraph"/>
        <w:numPr>
          <w:ilvl w:val="1"/>
          <w:numId w:val="64"/>
        </w:numPr>
        <w:ind w:left="426" w:hanging="426"/>
        <w:rPr>
          <w:rFonts w:ascii="Garamond" w:hAnsi="Garamond"/>
        </w:rPr>
      </w:pPr>
      <w:r w:rsidRPr="005F08D0">
        <w:rPr>
          <w:rFonts w:ascii="Garamond" w:hAnsi="Garamond"/>
        </w:rPr>
        <w:t>Hivatalos neve:</w:t>
      </w:r>
      <w:r w:rsidRPr="005F08D0">
        <w:rPr>
          <w:rFonts w:ascii="Garamond" w:hAnsi="Garamond"/>
        </w:rPr>
        <w:tab/>
        <w:t>Komárom-Esztergom Megyei Óvoda, Általános Iskola,</w:t>
      </w:r>
    </w:p>
    <w:p w:rsidR="00681F54" w:rsidRPr="00A368F6" w:rsidRDefault="00681F54" w:rsidP="005F08D0">
      <w:pPr>
        <w:tabs>
          <w:tab w:val="left" w:pos="975"/>
        </w:tabs>
        <w:rPr>
          <w:rFonts w:ascii="Garamond" w:hAnsi="Garamond"/>
        </w:rPr>
      </w:pPr>
      <w:r>
        <w:rPr>
          <w:rFonts w:ascii="Garamond" w:hAnsi="Garamond"/>
        </w:rPr>
        <w:tab/>
      </w:r>
      <w:r>
        <w:rPr>
          <w:rFonts w:ascii="Garamond" w:hAnsi="Garamond"/>
        </w:rPr>
        <w:tab/>
      </w:r>
      <w:r>
        <w:rPr>
          <w:rFonts w:ascii="Garamond" w:hAnsi="Garamond"/>
        </w:rPr>
        <w:tab/>
      </w:r>
      <w:r w:rsidRPr="00A368F6">
        <w:rPr>
          <w:rFonts w:ascii="Garamond" w:hAnsi="Garamond"/>
        </w:rPr>
        <w:t>Speciális Szakiskola, Kollégium és Gyermekotthon</w:t>
      </w:r>
    </w:p>
    <w:p w:rsidR="00681F54" w:rsidRPr="00A368F6" w:rsidRDefault="00681F54" w:rsidP="005F08D0">
      <w:pPr>
        <w:rPr>
          <w:rFonts w:ascii="Garamond" w:hAnsi="Garamond"/>
          <w:vanish/>
        </w:rPr>
      </w:pPr>
    </w:p>
    <w:p w:rsidR="00681F54" w:rsidRPr="005F08D0" w:rsidRDefault="00681F54" w:rsidP="00417691">
      <w:pPr>
        <w:pStyle w:val="ListParagraph"/>
        <w:numPr>
          <w:ilvl w:val="1"/>
          <w:numId w:val="64"/>
        </w:numPr>
        <w:ind w:left="426" w:hanging="426"/>
        <w:rPr>
          <w:rFonts w:ascii="Garamond" w:hAnsi="Garamond"/>
        </w:rPr>
      </w:pPr>
      <w:r w:rsidRPr="005F08D0">
        <w:rPr>
          <w:rFonts w:ascii="Garamond" w:hAnsi="Garamond"/>
        </w:rPr>
        <w:t>Rövid neve:</w:t>
      </w:r>
      <w:r w:rsidRPr="005F08D0">
        <w:rPr>
          <w:rFonts w:ascii="Garamond" w:hAnsi="Garamond"/>
        </w:rPr>
        <w:tab/>
        <w:t>KEM Általános Iskola és Speciális Szakiskola</w:t>
      </w:r>
    </w:p>
    <w:p w:rsidR="00681F54" w:rsidRPr="00AA0821" w:rsidRDefault="00681F54" w:rsidP="005F08D0">
      <w:pPr>
        <w:pStyle w:val="ListParagraph"/>
        <w:ind w:left="0"/>
        <w:rPr>
          <w:rFonts w:ascii="Garamond" w:hAnsi="Garamond"/>
          <w:sz w:val="16"/>
          <w:szCs w:val="16"/>
        </w:rPr>
      </w:pPr>
    </w:p>
    <w:p w:rsidR="00681F54" w:rsidRPr="005F08D0" w:rsidRDefault="00681F54" w:rsidP="00417691">
      <w:pPr>
        <w:pStyle w:val="ListParagraph"/>
        <w:numPr>
          <w:ilvl w:val="0"/>
          <w:numId w:val="64"/>
        </w:numPr>
        <w:ind w:left="0" w:firstLine="0"/>
        <w:rPr>
          <w:rFonts w:ascii="Garamond" w:hAnsi="Garamond"/>
        </w:rPr>
      </w:pPr>
      <w:r w:rsidRPr="005F08D0">
        <w:rPr>
          <w:rFonts w:ascii="Garamond" w:hAnsi="Garamond"/>
          <w:b/>
          <w:bCs/>
        </w:rPr>
        <w:t>Feladatellátási helyei</w:t>
      </w:r>
    </w:p>
    <w:p w:rsidR="00681F54" w:rsidRPr="00A368F6" w:rsidRDefault="00681F54" w:rsidP="00A368F6">
      <w:pPr>
        <w:rPr>
          <w:rFonts w:ascii="Garamond" w:hAnsi="Garamond"/>
          <w:vanish/>
        </w:rPr>
      </w:pPr>
    </w:p>
    <w:p w:rsidR="00681F54" w:rsidRPr="00A368F6" w:rsidRDefault="00681F54" w:rsidP="005F08D0">
      <w:pPr>
        <w:rPr>
          <w:rFonts w:ascii="Garamond" w:hAnsi="Garamond"/>
        </w:rPr>
      </w:pPr>
      <w:r w:rsidRPr="00A368F6">
        <w:rPr>
          <w:rFonts w:ascii="Garamond" w:hAnsi="Garamond"/>
        </w:rPr>
        <w:t>2.1.</w:t>
      </w:r>
      <w:r>
        <w:rPr>
          <w:rFonts w:ascii="Garamond" w:hAnsi="Garamond"/>
        </w:rPr>
        <w:t xml:space="preserve"> </w:t>
      </w:r>
      <w:r w:rsidRPr="00A368F6">
        <w:rPr>
          <w:rFonts w:ascii="Garamond" w:hAnsi="Garamond"/>
        </w:rPr>
        <w:t>Székhelye:</w:t>
      </w:r>
      <w:r w:rsidRPr="00A368F6">
        <w:rPr>
          <w:rFonts w:ascii="Garamond" w:hAnsi="Garamond"/>
        </w:rPr>
        <w:tab/>
        <w:t>2890 Tata, Új út 21.</w:t>
      </w:r>
    </w:p>
    <w:p w:rsidR="00681F54" w:rsidRPr="00A368F6" w:rsidRDefault="00681F54" w:rsidP="00A368F6">
      <w:pPr>
        <w:rPr>
          <w:rFonts w:ascii="Garamond" w:hAnsi="Garamond"/>
          <w:vanish/>
        </w:rPr>
      </w:pPr>
    </w:p>
    <w:p w:rsidR="00681F54" w:rsidRPr="00A368F6" w:rsidRDefault="00681F54" w:rsidP="00A368F6">
      <w:pPr>
        <w:tabs>
          <w:tab w:val="left" w:pos="945"/>
        </w:tabs>
        <w:rPr>
          <w:rFonts w:ascii="Garamond" w:hAnsi="Garamond"/>
        </w:rPr>
      </w:pPr>
      <w:r w:rsidRPr="00A368F6">
        <w:rPr>
          <w:rFonts w:ascii="Garamond" w:hAnsi="Garamond"/>
        </w:rPr>
        <w:t>2.2.</w:t>
      </w:r>
      <w:r>
        <w:rPr>
          <w:rFonts w:ascii="Garamond" w:hAnsi="Garamond"/>
        </w:rPr>
        <w:t xml:space="preserve"> </w:t>
      </w:r>
      <w:r w:rsidRPr="00A368F6">
        <w:rPr>
          <w:rFonts w:ascii="Garamond" w:hAnsi="Garamond"/>
        </w:rPr>
        <w:t>Tagintézmények megnevezése és telephelyei</w:t>
      </w:r>
    </w:p>
    <w:p w:rsidR="00681F54" w:rsidRPr="00A368F6" w:rsidRDefault="00681F54" w:rsidP="00A368F6">
      <w:pPr>
        <w:rPr>
          <w:rFonts w:ascii="Garamond" w:hAnsi="Garamond"/>
          <w:vanish/>
        </w:rPr>
      </w:pPr>
    </w:p>
    <w:p w:rsidR="00681F54" w:rsidRPr="00A368F6" w:rsidRDefault="00681F54" w:rsidP="00A368F6">
      <w:pPr>
        <w:rPr>
          <w:rFonts w:ascii="Garamond" w:hAnsi="Garamond"/>
        </w:rPr>
      </w:pPr>
      <w:r w:rsidRPr="00A368F6">
        <w:rPr>
          <w:rFonts w:ascii="Garamond" w:hAnsi="Garamond"/>
        </w:rPr>
        <w:t> 2.2.1. Tagintézmény hivatalos neve:</w:t>
      </w:r>
      <w:r w:rsidRPr="00A368F6">
        <w:rPr>
          <w:rFonts w:ascii="Garamond" w:hAnsi="Garamond"/>
        </w:rPr>
        <w:tab/>
        <w:t>Komárom-Esztergom Megyei Óvoda, Általános Iskola,</w:t>
      </w:r>
    </w:p>
    <w:p w:rsidR="00681F54" w:rsidRPr="00A368F6" w:rsidRDefault="00681F54" w:rsidP="005F08D0">
      <w:pPr>
        <w:rPr>
          <w:rFonts w:ascii="Garamond" w:hAnsi="Garamond"/>
        </w:rPr>
      </w:pPr>
      <w:r w:rsidRPr="00A368F6">
        <w:rPr>
          <w:rFonts w:ascii="Garamond" w:hAnsi="Garamond"/>
        </w:rPr>
        <w:t>Speciális Szakiskola, Kollégium és Gyermekotthon</w:t>
      </w:r>
      <w:r>
        <w:rPr>
          <w:rFonts w:ascii="Garamond" w:hAnsi="Garamond"/>
        </w:rPr>
        <w:t xml:space="preserve"> </w:t>
      </w:r>
      <w:r w:rsidRPr="00A368F6">
        <w:rPr>
          <w:rFonts w:ascii="Garamond" w:hAnsi="Garamond"/>
        </w:rPr>
        <w:t>Hegyháti Alajos Tagintézménye</w:t>
      </w:r>
    </w:p>
    <w:p w:rsidR="00681F54" w:rsidRPr="00A368F6" w:rsidRDefault="00681F54" w:rsidP="00A368F6">
      <w:pPr>
        <w:tabs>
          <w:tab w:val="left" w:pos="942"/>
          <w:tab w:val="left" w:pos="1265"/>
          <w:tab w:val="left" w:pos="4712"/>
        </w:tabs>
        <w:rPr>
          <w:rFonts w:ascii="Garamond" w:hAnsi="Garamond"/>
        </w:rPr>
      </w:pPr>
      <w:r w:rsidRPr="00A368F6">
        <w:rPr>
          <w:rFonts w:ascii="Garamond" w:hAnsi="Garamond"/>
        </w:rPr>
        <w:t>2.2.1.1. Ügyviteli telephelye:</w:t>
      </w:r>
      <w:r>
        <w:rPr>
          <w:rFonts w:ascii="Garamond" w:hAnsi="Garamond"/>
        </w:rPr>
        <w:t xml:space="preserve"> </w:t>
      </w:r>
      <w:r w:rsidRPr="00A368F6">
        <w:rPr>
          <w:rFonts w:ascii="Garamond" w:hAnsi="Garamond"/>
        </w:rPr>
        <w:t>2853 Kömlőd, Szabadság utca 23.</w:t>
      </w:r>
    </w:p>
    <w:p w:rsidR="00681F54" w:rsidRPr="00A368F6" w:rsidRDefault="00681F54" w:rsidP="00A368F6">
      <w:pPr>
        <w:rPr>
          <w:rFonts w:ascii="Garamond" w:hAnsi="Garamond"/>
          <w:vanish/>
        </w:rPr>
      </w:pPr>
    </w:p>
    <w:p w:rsidR="00681F54" w:rsidRPr="00A368F6" w:rsidRDefault="00681F54" w:rsidP="00A368F6">
      <w:pPr>
        <w:rPr>
          <w:rFonts w:ascii="Garamond" w:hAnsi="Garamond"/>
        </w:rPr>
      </w:pPr>
      <w:r w:rsidRPr="00A368F6">
        <w:rPr>
          <w:rFonts w:ascii="Garamond" w:hAnsi="Garamond"/>
        </w:rPr>
        <w:t> 2.2.2. Tagintézmény hivatalos neve:</w:t>
      </w:r>
      <w:r w:rsidRPr="00A368F6">
        <w:rPr>
          <w:rFonts w:ascii="Garamond" w:hAnsi="Garamond"/>
        </w:rPr>
        <w:tab/>
        <w:t xml:space="preserve">Komárom-Esztergom Megyei Óvoda, Általános Iskola, </w:t>
      </w:r>
    </w:p>
    <w:p w:rsidR="00681F54" w:rsidRPr="00A368F6" w:rsidRDefault="00681F54" w:rsidP="005F08D0">
      <w:pPr>
        <w:rPr>
          <w:rFonts w:ascii="Garamond" w:hAnsi="Garamond"/>
        </w:rPr>
      </w:pPr>
      <w:r w:rsidRPr="00A368F6">
        <w:rPr>
          <w:rFonts w:ascii="Garamond" w:hAnsi="Garamond"/>
        </w:rPr>
        <w:t>Speciális Szakiskola, Kollégium és Gyermekotthon</w:t>
      </w:r>
      <w:r>
        <w:rPr>
          <w:rFonts w:ascii="Garamond" w:hAnsi="Garamond"/>
        </w:rPr>
        <w:t xml:space="preserve"> </w:t>
      </w:r>
      <w:r w:rsidRPr="00A368F6">
        <w:rPr>
          <w:rFonts w:ascii="Garamond" w:hAnsi="Garamond"/>
        </w:rPr>
        <w:t>Móra Ferenc Tagintézménye</w:t>
      </w:r>
    </w:p>
    <w:p w:rsidR="00681F54" w:rsidRPr="00A368F6" w:rsidRDefault="00681F54" w:rsidP="00A368F6">
      <w:pPr>
        <w:tabs>
          <w:tab w:val="left" w:pos="942"/>
          <w:tab w:val="left" w:pos="1265"/>
          <w:tab w:val="left" w:pos="4712"/>
        </w:tabs>
        <w:rPr>
          <w:rFonts w:ascii="Garamond" w:hAnsi="Garamond"/>
        </w:rPr>
      </w:pPr>
      <w:r w:rsidRPr="00A368F6">
        <w:rPr>
          <w:rFonts w:ascii="Garamond" w:hAnsi="Garamond"/>
        </w:rPr>
        <w:t> 2.2.2.1. Ügyviteli telephelye:</w:t>
      </w:r>
      <w:r>
        <w:rPr>
          <w:rFonts w:ascii="Garamond" w:hAnsi="Garamond"/>
        </w:rPr>
        <w:t xml:space="preserve"> </w:t>
      </w:r>
      <w:r w:rsidRPr="00A368F6">
        <w:rPr>
          <w:rFonts w:ascii="Garamond" w:hAnsi="Garamond"/>
        </w:rPr>
        <w:t>2900 Komárom, Czuczor Gergely utca 17.</w:t>
      </w:r>
    </w:p>
    <w:p w:rsidR="00681F54" w:rsidRPr="00AA0821" w:rsidRDefault="00681F54" w:rsidP="00A368F6">
      <w:pPr>
        <w:rPr>
          <w:rFonts w:ascii="Garamond" w:hAnsi="Garamond"/>
          <w:sz w:val="16"/>
          <w:szCs w:val="16"/>
        </w:rPr>
      </w:pPr>
    </w:p>
    <w:p w:rsidR="00681F54" w:rsidRPr="00A368F6" w:rsidRDefault="00681F54" w:rsidP="00A368F6">
      <w:pPr>
        <w:rPr>
          <w:rFonts w:ascii="Garamond" w:hAnsi="Garamond"/>
          <w:vanish/>
        </w:rPr>
      </w:pPr>
    </w:p>
    <w:p w:rsidR="00681F54" w:rsidRPr="00A368F6" w:rsidRDefault="00681F54" w:rsidP="00A368F6">
      <w:pPr>
        <w:tabs>
          <w:tab w:val="left" w:pos="375"/>
        </w:tabs>
        <w:rPr>
          <w:rFonts w:ascii="Garamond" w:hAnsi="Garamond"/>
        </w:rPr>
      </w:pPr>
      <w:r w:rsidRPr="00A368F6">
        <w:rPr>
          <w:rFonts w:ascii="Garamond" w:hAnsi="Garamond"/>
          <w:b/>
          <w:bCs/>
        </w:rPr>
        <w:t>3.</w:t>
      </w:r>
      <w:r w:rsidRPr="00A368F6">
        <w:rPr>
          <w:rFonts w:ascii="Garamond" w:hAnsi="Garamond"/>
        </w:rPr>
        <w:tab/>
      </w:r>
      <w:r w:rsidRPr="00A368F6">
        <w:rPr>
          <w:rFonts w:ascii="Garamond" w:hAnsi="Garamond"/>
          <w:b/>
          <w:bCs/>
        </w:rPr>
        <w:t>Alapító és a fenntartó neve és székhelye</w:t>
      </w:r>
    </w:p>
    <w:p w:rsidR="00681F54" w:rsidRPr="00A368F6" w:rsidRDefault="00681F54" w:rsidP="00A368F6">
      <w:pPr>
        <w:rPr>
          <w:rFonts w:ascii="Garamond" w:hAnsi="Garamond"/>
          <w:vanish/>
        </w:rPr>
      </w:pPr>
    </w:p>
    <w:p w:rsidR="00681F54" w:rsidRPr="00A368F6" w:rsidRDefault="00681F54" w:rsidP="00A368F6">
      <w:pPr>
        <w:tabs>
          <w:tab w:val="left" w:pos="944"/>
          <w:tab w:val="left" w:pos="4723"/>
        </w:tabs>
        <w:rPr>
          <w:rFonts w:ascii="Garamond" w:hAnsi="Garamond"/>
        </w:rPr>
      </w:pPr>
      <w:r w:rsidRPr="00A368F6">
        <w:rPr>
          <w:rFonts w:ascii="Garamond" w:hAnsi="Garamond"/>
        </w:rPr>
        <w:t>3.1.</w:t>
      </w:r>
      <w:r w:rsidRPr="00A368F6">
        <w:rPr>
          <w:rFonts w:ascii="Garamond" w:hAnsi="Garamond"/>
        </w:rPr>
        <w:tab/>
        <w:t>Alapító szerv neve:</w:t>
      </w:r>
      <w:r w:rsidRPr="00A368F6">
        <w:rPr>
          <w:rFonts w:ascii="Garamond" w:hAnsi="Garamond"/>
        </w:rPr>
        <w:tab/>
        <w:t>Emberi Erőforrások Minisztériuma</w:t>
      </w:r>
    </w:p>
    <w:p w:rsidR="00681F54" w:rsidRPr="00A368F6" w:rsidRDefault="00681F54" w:rsidP="00A368F6">
      <w:pPr>
        <w:tabs>
          <w:tab w:val="left" w:pos="944"/>
          <w:tab w:val="left" w:pos="4723"/>
        </w:tabs>
        <w:rPr>
          <w:rFonts w:ascii="Garamond" w:hAnsi="Garamond"/>
        </w:rPr>
      </w:pPr>
      <w:r w:rsidRPr="00A368F6">
        <w:rPr>
          <w:rFonts w:ascii="Garamond" w:hAnsi="Garamond"/>
        </w:rPr>
        <w:t>3.2.</w:t>
      </w:r>
      <w:r w:rsidRPr="00A368F6">
        <w:rPr>
          <w:rFonts w:ascii="Garamond" w:hAnsi="Garamond"/>
        </w:rPr>
        <w:tab/>
        <w:t>Alapítói jogkör gyakorlója:</w:t>
      </w:r>
      <w:r w:rsidRPr="00A368F6">
        <w:rPr>
          <w:rFonts w:ascii="Garamond" w:hAnsi="Garamond"/>
        </w:rPr>
        <w:tab/>
        <w:t>emberi erőforrások minisztere</w:t>
      </w:r>
    </w:p>
    <w:p w:rsidR="00681F54" w:rsidRPr="00A368F6" w:rsidRDefault="00681F54" w:rsidP="00A368F6">
      <w:pPr>
        <w:tabs>
          <w:tab w:val="left" w:pos="944"/>
          <w:tab w:val="left" w:pos="4723"/>
        </w:tabs>
        <w:rPr>
          <w:rFonts w:ascii="Garamond" w:hAnsi="Garamond"/>
        </w:rPr>
      </w:pPr>
      <w:r w:rsidRPr="00A368F6">
        <w:rPr>
          <w:rFonts w:ascii="Garamond" w:hAnsi="Garamond"/>
        </w:rPr>
        <w:t>3.3.</w:t>
      </w:r>
      <w:r w:rsidRPr="00A368F6">
        <w:rPr>
          <w:rFonts w:ascii="Garamond" w:hAnsi="Garamond"/>
        </w:rPr>
        <w:tab/>
        <w:t>Alapító székhelye:</w:t>
      </w:r>
      <w:r w:rsidRPr="00A368F6">
        <w:rPr>
          <w:rFonts w:ascii="Garamond" w:hAnsi="Garamond"/>
        </w:rPr>
        <w:tab/>
        <w:t>1054 Budapest, Akadémia utca 3.</w:t>
      </w:r>
    </w:p>
    <w:p w:rsidR="00681F54" w:rsidRPr="00A368F6" w:rsidRDefault="00681F54" w:rsidP="00A368F6">
      <w:pPr>
        <w:tabs>
          <w:tab w:val="left" w:pos="944"/>
          <w:tab w:val="left" w:pos="4723"/>
        </w:tabs>
        <w:rPr>
          <w:rFonts w:ascii="Garamond" w:hAnsi="Garamond"/>
        </w:rPr>
      </w:pPr>
      <w:r w:rsidRPr="00A368F6">
        <w:rPr>
          <w:rFonts w:ascii="Garamond" w:hAnsi="Garamond"/>
        </w:rPr>
        <w:t>3.4.</w:t>
      </w:r>
      <w:r w:rsidRPr="00A368F6">
        <w:rPr>
          <w:rFonts w:ascii="Garamond" w:hAnsi="Garamond"/>
        </w:rPr>
        <w:tab/>
        <w:t>Fenntartó neve:</w:t>
      </w:r>
      <w:r w:rsidRPr="00A368F6">
        <w:rPr>
          <w:rFonts w:ascii="Garamond" w:hAnsi="Garamond"/>
        </w:rPr>
        <w:tab/>
        <w:t>Klebelsberg Intézményfenntartó Központ</w:t>
      </w:r>
    </w:p>
    <w:p w:rsidR="00681F54" w:rsidRPr="00A368F6" w:rsidRDefault="00681F54" w:rsidP="00A368F6">
      <w:pPr>
        <w:tabs>
          <w:tab w:val="left" w:pos="944"/>
          <w:tab w:val="left" w:pos="4723"/>
        </w:tabs>
        <w:rPr>
          <w:rFonts w:ascii="Garamond" w:hAnsi="Garamond"/>
        </w:rPr>
      </w:pPr>
      <w:r w:rsidRPr="00A368F6">
        <w:rPr>
          <w:rFonts w:ascii="Garamond" w:hAnsi="Garamond"/>
        </w:rPr>
        <w:t>3.5.</w:t>
      </w:r>
      <w:r w:rsidRPr="00A368F6">
        <w:rPr>
          <w:rFonts w:ascii="Garamond" w:hAnsi="Garamond"/>
        </w:rPr>
        <w:tab/>
        <w:t>Fenntartó székhelye:</w:t>
      </w:r>
      <w:r w:rsidRPr="00A368F6">
        <w:rPr>
          <w:rFonts w:ascii="Garamond" w:hAnsi="Garamond"/>
        </w:rPr>
        <w:tab/>
        <w:t>1051 Budapest, Nádor utca 32.</w:t>
      </w:r>
    </w:p>
    <w:p w:rsidR="00681F54" w:rsidRPr="00AA0821" w:rsidRDefault="00681F54" w:rsidP="00A368F6">
      <w:pPr>
        <w:rPr>
          <w:rFonts w:ascii="Garamond" w:hAnsi="Garamond"/>
          <w:sz w:val="16"/>
          <w:szCs w:val="16"/>
        </w:rPr>
      </w:pPr>
    </w:p>
    <w:p w:rsidR="00681F54" w:rsidRPr="00A368F6" w:rsidRDefault="00681F54" w:rsidP="00A368F6">
      <w:pPr>
        <w:rPr>
          <w:rFonts w:ascii="Garamond" w:hAnsi="Garamond"/>
          <w:vanish/>
        </w:rPr>
      </w:pPr>
    </w:p>
    <w:p w:rsidR="00681F54" w:rsidRPr="00A368F6" w:rsidRDefault="00681F54" w:rsidP="00A368F6">
      <w:pPr>
        <w:tabs>
          <w:tab w:val="left" w:pos="385"/>
          <w:tab w:val="left" w:pos="2131"/>
        </w:tabs>
        <w:rPr>
          <w:rFonts w:ascii="Garamond" w:hAnsi="Garamond"/>
        </w:rPr>
      </w:pPr>
      <w:r w:rsidRPr="00A368F6">
        <w:rPr>
          <w:rFonts w:ascii="Garamond" w:hAnsi="Garamond"/>
          <w:b/>
          <w:bCs/>
        </w:rPr>
        <w:t>4.</w:t>
      </w:r>
      <w:r w:rsidRPr="00A368F6">
        <w:rPr>
          <w:rFonts w:ascii="Garamond" w:hAnsi="Garamond"/>
        </w:rPr>
        <w:tab/>
      </w:r>
      <w:r w:rsidRPr="00A368F6">
        <w:rPr>
          <w:rFonts w:ascii="Garamond" w:hAnsi="Garamond"/>
          <w:b/>
          <w:bCs/>
        </w:rPr>
        <w:t xml:space="preserve">Típusa: </w:t>
      </w:r>
      <w:r w:rsidRPr="00A368F6">
        <w:rPr>
          <w:rFonts w:ascii="Garamond" w:hAnsi="Garamond"/>
        </w:rPr>
        <w:tab/>
        <w:t>közös igazgatású köznevelési intézmény</w:t>
      </w:r>
    </w:p>
    <w:p w:rsidR="00681F54" w:rsidRPr="00AA0821" w:rsidRDefault="00681F54" w:rsidP="00A368F6">
      <w:pPr>
        <w:tabs>
          <w:tab w:val="left" w:pos="385"/>
          <w:tab w:val="left" w:pos="2131"/>
        </w:tabs>
        <w:rPr>
          <w:rFonts w:ascii="Garamond" w:hAnsi="Garamond"/>
          <w:b/>
          <w:bCs/>
          <w:sz w:val="16"/>
          <w:szCs w:val="16"/>
        </w:rPr>
      </w:pPr>
    </w:p>
    <w:p w:rsidR="00681F54" w:rsidRPr="00A368F6" w:rsidRDefault="00681F54" w:rsidP="00A368F6">
      <w:pPr>
        <w:tabs>
          <w:tab w:val="left" w:pos="385"/>
          <w:tab w:val="left" w:pos="2131"/>
        </w:tabs>
        <w:rPr>
          <w:rFonts w:ascii="Garamond" w:hAnsi="Garamond"/>
        </w:rPr>
      </w:pPr>
      <w:r w:rsidRPr="00A368F6">
        <w:rPr>
          <w:rFonts w:ascii="Garamond" w:hAnsi="Garamond"/>
          <w:b/>
          <w:bCs/>
        </w:rPr>
        <w:t>5.</w:t>
      </w:r>
      <w:r w:rsidRPr="00A368F6">
        <w:rPr>
          <w:rFonts w:ascii="Garamond" w:hAnsi="Garamond"/>
        </w:rPr>
        <w:tab/>
      </w:r>
      <w:r w:rsidRPr="00A368F6">
        <w:rPr>
          <w:rFonts w:ascii="Garamond" w:hAnsi="Garamond"/>
          <w:b/>
          <w:bCs/>
        </w:rPr>
        <w:t>OM azonosító:</w:t>
      </w:r>
      <w:r w:rsidRPr="00A368F6">
        <w:rPr>
          <w:rFonts w:ascii="Garamond" w:hAnsi="Garamond"/>
        </w:rPr>
        <w:tab/>
      </w:r>
      <w:r w:rsidRPr="00A368F6">
        <w:rPr>
          <w:rFonts w:ascii="Garamond" w:hAnsi="Garamond"/>
          <w:b/>
          <w:bCs/>
        </w:rPr>
        <w:t>038530</w:t>
      </w:r>
    </w:p>
    <w:p w:rsidR="00681F54" w:rsidRPr="00AA0821" w:rsidRDefault="00681F54" w:rsidP="00A368F6">
      <w:pPr>
        <w:rPr>
          <w:rFonts w:ascii="Garamond" w:hAnsi="Garamond"/>
          <w:sz w:val="16"/>
          <w:szCs w:val="16"/>
        </w:rPr>
      </w:pPr>
    </w:p>
    <w:p w:rsidR="00681F54" w:rsidRPr="00A368F6" w:rsidRDefault="00681F54" w:rsidP="00A368F6">
      <w:pPr>
        <w:rPr>
          <w:rFonts w:ascii="Garamond" w:hAnsi="Garamond"/>
          <w:vanish/>
        </w:rPr>
      </w:pPr>
    </w:p>
    <w:p w:rsidR="00681F54" w:rsidRPr="00A368F6" w:rsidRDefault="00681F54" w:rsidP="00A368F6">
      <w:pPr>
        <w:tabs>
          <w:tab w:val="left" w:pos="375"/>
        </w:tabs>
        <w:rPr>
          <w:rFonts w:ascii="Garamond" w:hAnsi="Garamond"/>
        </w:rPr>
      </w:pPr>
      <w:r w:rsidRPr="00A368F6">
        <w:rPr>
          <w:rFonts w:ascii="Garamond" w:hAnsi="Garamond"/>
          <w:b/>
          <w:bCs/>
        </w:rPr>
        <w:t>6.</w:t>
      </w:r>
      <w:r w:rsidRPr="00A368F6">
        <w:rPr>
          <w:rFonts w:ascii="Garamond" w:hAnsi="Garamond"/>
        </w:rPr>
        <w:tab/>
      </w:r>
      <w:r w:rsidRPr="00A368F6">
        <w:rPr>
          <w:rFonts w:ascii="Garamond" w:hAnsi="Garamond"/>
          <w:b/>
          <w:bCs/>
        </w:rPr>
        <w:t>Köznevelési és egyéb alapfeladata</w:t>
      </w:r>
    </w:p>
    <w:p w:rsidR="00681F54" w:rsidRPr="00A368F6" w:rsidRDefault="00681F54" w:rsidP="00A368F6">
      <w:pPr>
        <w:rPr>
          <w:rFonts w:ascii="Garamond" w:hAnsi="Garamond"/>
          <w:vanish/>
        </w:rPr>
      </w:pPr>
    </w:p>
    <w:p w:rsidR="00681F54" w:rsidRPr="00A368F6" w:rsidRDefault="00681F54" w:rsidP="00A368F6">
      <w:pPr>
        <w:tabs>
          <w:tab w:val="left" w:pos="964"/>
        </w:tabs>
        <w:rPr>
          <w:rFonts w:ascii="Garamond" w:hAnsi="Garamond"/>
        </w:rPr>
      </w:pPr>
      <w:r w:rsidRPr="00A368F6">
        <w:rPr>
          <w:rFonts w:ascii="Garamond" w:hAnsi="Garamond"/>
        </w:rPr>
        <w:t>6.1.</w:t>
      </w:r>
      <w:r>
        <w:rPr>
          <w:rFonts w:ascii="Garamond" w:hAnsi="Garamond"/>
        </w:rPr>
        <w:t xml:space="preserve"> </w:t>
      </w:r>
      <w:r w:rsidRPr="00A368F6">
        <w:rPr>
          <w:rFonts w:ascii="Garamond" w:hAnsi="Garamond"/>
          <w:i/>
          <w:iCs/>
        </w:rPr>
        <w:t>2890 Tata, Új út 21.</w:t>
      </w:r>
    </w:p>
    <w:p w:rsidR="00681F54" w:rsidRPr="00A368F6" w:rsidRDefault="00681F54" w:rsidP="00A368F6">
      <w:pPr>
        <w:rPr>
          <w:rFonts w:ascii="Garamond" w:hAnsi="Garamond"/>
          <w:vanish/>
        </w:rPr>
      </w:pPr>
    </w:p>
    <w:p w:rsidR="00681F54" w:rsidRPr="00A368F6" w:rsidRDefault="00681F54" w:rsidP="00A368F6">
      <w:pPr>
        <w:tabs>
          <w:tab w:val="left" w:pos="1623"/>
        </w:tabs>
        <w:rPr>
          <w:rFonts w:ascii="Garamond" w:hAnsi="Garamond"/>
        </w:rPr>
      </w:pPr>
      <w:r w:rsidRPr="00A368F6">
        <w:rPr>
          <w:rFonts w:ascii="Garamond" w:hAnsi="Garamond"/>
        </w:rPr>
        <w:t> </w:t>
      </w:r>
      <w:r w:rsidRPr="00A368F6">
        <w:rPr>
          <w:rFonts w:ascii="Garamond" w:hAnsi="Garamond"/>
        </w:rPr>
        <w:tab/>
        <w:t>6.1.1. kollégiumi ellátás</w:t>
      </w:r>
    </w:p>
    <w:p w:rsidR="00681F54" w:rsidRPr="00A368F6" w:rsidRDefault="00681F54" w:rsidP="00A368F6">
      <w:pPr>
        <w:rPr>
          <w:rFonts w:ascii="Garamond" w:hAnsi="Garamond"/>
          <w:vanish/>
        </w:rPr>
      </w:pPr>
    </w:p>
    <w:p w:rsidR="00681F54" w:rsidRPr="00A368F6" w:rsidRDefault="00681F54" w:rsidP="00A368F6">
      <w:pPr>
        <w:tabs>
          <w:tab w:val="left" w:pos="986"/>
          <w:tab w:val="left" w:pos="2084"/>
          <w:tab w:val="left" w:pos="3025"/>
        </w:tabs>
        <w:rPr>
          <w:rFonts w:ascii="Garamond" w:hAnsi="Garamond"/>
        </w:rPr>
      </w:pPr>
      <w:r w:rsidRPr="00A368F6">
        <w:rPr>
          <w:rFonts w:ascii="Garamond" w:hAnsi="Garamond"/>
        </w:rPr>
        <w:t> </w:t>
      </w:r>
      <w:r w:rsidRPr="00A368F6">
        <w:rPr>
          <w:rFonts w:ascii="Garamond" w:hAnsi="Garamond"/>
        </w:rPr>
        <w:tab/>
        <w:t> </w:t>
      </w:r>
      <w:r w:rsidRPr="00A368F6">
        <w:rPr>
          <w:rFonts w:ascii="Garamond" w:hAnsi="Garamond"/>
        </w:rPr>
        <w:tab/>
        <w:t>6.1.1.1.</w:t>
      </w:r>
      <w:r w:rsidRPr="00A368F6">
        <w:rPr>
          <w:rFonts w:ascii="Garamond" w:hAnsi="Garamond"/>
        </w:rPr>
        <w:tab/>
        <w:t>kollégiumi maximális létszám: 65 fő</w:t>
      </w:r>
    </w:p>
    <w:p w:rsidR="00681F54" w:rsidRPr="00A368F6" w:rsidRDefault="00681F54" w:rsidP="00A368F6">
      <w:pPr>
        <w:rPr>
          <w:rFonts w:ascii="Garamond" w:hAnsi="Garamond"/>
          <w:vanish/>
        </w:rPr>
      </w:pPr>
    </w:p>
    <w:p w:rsidR="00681F54" w:rsidRPr="00A368F6" w:rsidRDefault="00681F54" w:rsidP="00A368F6">
      <w:pPr>
        <w:tabs>
          <w:tab w:val="left" w:pos="1623"/>
        </w:tabs>
        <w:rPr>
          <w:rFonts w:ascii="Garamond" w:hAnsi="Garamond"/>
        </w:rPr>
      </w:pPr>
      <w:r w:rsidRPr="00A368F6">
        <w:rPr>
          <w:rFonts w:ascii="Garamond" w:hAnsi="Garamond"/>
        </w:rPr>
        <w:t> </w:t>
      </w:r>
      <w:r w:rsidRPr="00A368F6">
        <w:rPr>
          <w:rFonts w:ascii="Garamond" w:hAnsi="Garamond"/>
        </w:rPr>
        <w:tab/>
        <w:t>6.1.2. általános iskolai nevelés-oktatás</w:t>
      </w:r>
    </w:p>
    <w:p w:rsidR="00681F54" w:rsidRPr="00A368F6" w:rsidRDefault="00681F54" w:rsidP="00A368F6">
      <w:pPr>
        <w:rPr>
          <w:rFonts w:ascii="Garamond" w:hAnsi="Garamond"/>
          <w:vanish/>
        </w:rPr>
      </w:pPr>
    </w:p>
    <w:p w:rsidR="00681F54" w:rsidRPr="00A368F6" w:rsidRDefault="00681F54" w:rsidP="00A368F6">
      <w:pPr>
        <w:tabs>
          <w:tab w:val="left" w:pos="986"/>
          <w:tab w:val="left" w:pos="2084"/>
          <w:tab w:val="left" w:pos="3025"/>
        </w:tabs>
        <w:rPr>
          <w:rFonts w:ascii="Garamond" w:hAnsi="Garamond"/>
        </w:rPr>
      </w:pPr>
      <w:r w:rsidRPr="00A368F6">
        <w:rPr>
          <w:rFonts w:ascii="Garamond" w:hAnsi="Garamond"/>
        </w:rPr>
        <w:t> </w:t>
      </w:r>
      <w:r w:rsidRPr="00A368F6">
        <w:rPr>
          <w:rFonts w:ascii="Garamond" w:hAnsi="Garamond"/>
        </w:rPr>
        <w:tab/>
        <w:t> </w:t>
      </w:r>
      <w:r w:rsidRPr="00A368F6">
        <w:rPr>
          <w:rFonts w:ascii="Garamond" w:hAnsi="Garamond"/>
        </w:rPr>
        <w:tab/>
        <w:t>6.1.2.1.</w:t>
      </w:r>
      <w:r w:rsidRPr="00A368F6">
        <w:rPr>
          <w:rFonts w:ascii="Garamond" w:hAnsi="Garamond"/>
        </w:rPr>
        <w:tab/>
        <w:t>nappali rendszerű iskolai oktatás</w:t>
      </w:r>
    </w:p>
    <w:p w:rsidR="00681F54" w:rsidRPr="00A368F6" w:rsidRDefault="00681F54" w:rsidP="00A368F6">
      <w:pPr>
        <w:tabs>
          <w:tab w:val="left" w:pos="986"/>
          <w:tab w:val="left" w:pos="2084"/>
          <w:tab w:val="left" w:pos="3025"/>
        </w:tabs>
        <w:rPr>
          <w:rFonts w:ascii="Garamond" w:hAnsi="Garamond"/>
        </w:rPr>
      </w:pPr>
      <w:r w:rsidRPr="00A368F6">
        <w:rPr>
          <w:rFonts w:ascii="Garamond" w:hAnsi="Garamond"/>
        </w:rPr>
        <w:t> </w:t>
      </w:r>
      <w:r w:rsidRPr="00A368F6">
        <w:rPr>
          <w:rFonts w:ascii="Garamond" w:hAnsi="Garamond"/>
        </w:rPr>
        <w:tab/>
        <w:t> </w:t>
      </w:r>
      <w:r w:rsidRPr="00A368F6">
        <w:rPr>
          <w:rFonts w:ascii="Garamond" w:hAnsi="Garamond"/>
        </w:rPr>
        <w:tab/>
        <w:t>6.1.2.2.</w:t>
      </w:r>
      <w:r w:rsidRPr="00A368F6">
        <w:rPr>
          <w:rFonts w:ascii="Garamond" w:hAnsi="Garamond"/>
        </w:rPr>
        <w:tab/>
        <w:t>8 évfolyamok</w:t>
      </w:r>
    </w:p>
    <w:p w:rsidR="00681F54" w:rsidRPr="00A368F6" w:rsidRDefault="00681F54" w:rsidP="00A368F6">
      <w:pPr>
        <w:rPr>
          <w:rFonts w:ascii="Garamond" w:hAnsi="Garamond"/>
        </w:rPr>
      </w:pPr>
      <w:r w:rsidRPr="00A368F6">
        <w:rPr>
          <w:rFonts w:ascii="Garamond" w:hAnsi="Garamond"/>
        </w:rPr>
        <w:t> </w:t>
      </w:r>
      <w:r w:rsidRPr="00A368F6">
        <w:rPr>
          <w:rFonts w:ascii="Garamond" w:hAnsi="Garamond"/>
        </w:rPr>
        <w:tab/>
        <w:t> </w:t>
      </w:r>
      <w:r w:rsidRPr="00A368F6">
        <w:rPr>
          <w:rFonts w:ascii="Garamond" w:hAnsi="Garamond"/>
        </w:rPr>
        <w:tab/>
      </w:r>
      <w:r>
        <w:rPr>
          <w:rFonts w:ascii="Garamond" w:hAnsi="Garamond"/>
        </w:rPr>
        <w:tab/>
      </w:r>
      <w:r w:rsidRPr="00A368F6">
        <w:rPr>
          <w:rFonts w:ascii="Garamond" w:hAnsi="Garamond"/>
        </w:rPr>
        <w:t>6.1.2.3.</w:t>
      </w:r>
      <w:r w:rsidRPr="00A368F6">
        <w:rPr>
          <w:rFonts w:ascii="Garamond" w:hAnsi="Garamond"/>
        </w:rPr>
        <w:tab/>
        <w:t>sajátos nevelési igényű tanuló gyógypedagógiai nevelése-oktatása</w:t>
      </w:r>
    </w:p>
    <w:p w:rsidR="00681F54" w:rsidRPr="00A368F6" w:rsidRDefault="00681F54" w:rsidP="00A368F6">
      <w:pPr>
        <w:tabs>
          <w:tab w:val="left" w:pos="986"/>
          <w:tab w:val="left" w:pos="2084"/>
          <w:tab w:val="left" w:pos="3025"/>
        </w:tabs>
        <w:rPr>
          <w:rFonts w:ascii="Garamond" w:hAnsi="Garamond"/>
        </w:rPr>
      </w:pPr>
      <w:r w:rsidRPr="00A368F6">
        <w:rPr>
          <w:rFonts w:ascii="Garamond" w:hAnsi="Garamond"/>
        </w:rPr>
        <w:t>(értelmi fogyatékos, halmozottan fogyatékos, autizmus spektrumzavar)</w:t>
      </w:r>
    </w:p>
    <w:p w:rsidR="00681F54" w:rsidRPr="00A368F6" w:rsidRDefault="00681F54" w:rsidP="00A368F6">
      <w:pPr>
        <w:tabs>
          <w:tab w:val="left" w:pos="986"/>
          <w:tab w:val="left" w:pos="2084"/>
          <w:tab w:val="left" w:pos="3025"/>
        </w:tabs>
        <w:rPr>
          <w:rFonts w:ascii="Garamond" w:hAnsi="Garamond"/>
        </w:rPr>
      </w:pPr>
      <w:r w:rsidRPr="00A368F6">
        <w:rPr>
          <w:rFonts w:ascii="Garamond" w:hAnsi="Garamond"/>
        </w:rPr>
        <w:t> </w:t>
      </w:r>
      <w:r w:rsidRPr="00A368F6">
        <w:rPr>
          <w:rFonts w:ascii="Garamond" w:hAnsi="Garamond"/>
        </w:rPr>
        <w:tab/>
        <w:t> </w:t>
      </w:r>
      <w:r w:rsidRPr="00A368F6">
        <w:rPr>
          <w:rFonts w:ascii="Garamond" w:hAnsi="Garamond"/>
        </w:rPr>
        <w:tab/>
        <w:t>6.1.2.4.</w:t>
      </w:r>
      <w:r w:rsidRPr="00A368F6">
        <w:rPr>
          <w:rFonts w:ascii="Garamond" w:hAnsi="Garamond"/>
        </w:rPr>
        <w:tab/>
        <w:t>fejlesztő iskolai oktatás</w:t>
      </w:r>
    </w:p>
    <w:p w:rsidR="00681F54" w:rsidRPr="00A368F6" w:rsidRDefault="00681F54" w:rsidP="00A368F6">
      <w:pPr>
        <w:rPr>
          <w:rFonts w:ascii="Garamond" w:hAnsi="Garamond"/>
          <w:vanish/>
        </w:rPr>
      </w:pPr>
    </w:p>
    <w:p w:rsidR="00681F54" w:rsidRPr="00A368F6" w:rsidRDefault="00681F54" w:rsidP="00A368F6">
      <w:pPr>
        <w:tabs>
          <w:tab w:val="left" w:pos="1623"/>
        </w:tabs>
        <w:rPr>
          <w:rFonts w:ascii="Garamond" w:hAnsi="Garamond"/>
        </w:rPr>
      </w:pPr>
      <w:r w:rsidRPr="00A368F6">
        <w:rPr>
          <w:rFonts w:ascii="Garamond" w:hAnsi="Garamond"/>
        </w:rPr>
        <w:t> </w:t>
      </w:r>
      <w:r w:rsidRPr="00A368F6">
        <w:rPr>
          <w:rFonts w:ascii="Garamond" w:hAnsi="Garamond"/>
        </w:rPr>
        <w:tab/>
        <w:t>6.1.3. szakiskolai nevelés-oktatás</w:t>
      </w:r>
    </w:p>
    <w:p w:rsidR="00681F54" w:rsidRPr="00A368F6" w:rsidRDefault="00681F54" w:rsidP="00A368F6">
      <w:pPr>
        <w:rPr>
          <w:rFonts w:ascii="Garamond" w:hAnsi="Garamond"/>
          <w:vanish/>
        </w:rPr>
      </w:pPr>
    </w:p>
    <w:p w:rsidR="00681F54" w:rsidRPr="00A368F6" w:rsidRDefault="00681F54" w:rsidP="00A368F6">
      <w:pPr>
        <w:tabs>
          <w:tab w:val="left" w:pos="986"/>
          <w:tab w:val="left" w:pos="2084"/>
          <w:tab w:val="left" w:pos="3025"/>
        </w:tabs>
        <w:rPr>
          <w:rFonts w:ascii="Garamond" w:hAnsi="Garamond"/>
        </w:rPr>
      </w:pPr>
      <w:r w:rsidRPr="00A368F6">
        <w:rPr>
          <w:rFonts w:ascii="Garamond" w:hAnsi="Garamond"/>
        </w:rPr>
        <w:t> </w:t>
      </w:r>
      <w:r w:rsidRPr="00A368F6">
        <w:rPr>
          <w:rFonts w:ascii="Garamond" w:hAnsi="Garamond"/>
        </w:rPr>
        <w:tab/>
        <w:t> </w:t>
      </w:r>
      <w:r w:rsidRPr="00A368F6">
        <w:rPr>
          <w:rFonts w:ascii="Garamond" w:hAnsi="Garamond"/>
        </w:rPr>
        <w:tab/>
        <w:t>6.1.3.1.</w:t>
      </w:r>
      <w:r w:rsidRPr="00A368F6">
        <w:rPr>
          <w:rFonts w:ascii="Garamond" w:hAnsi="Garamond"/>
        </w:rPr>
        <w:tab/>
        <w:t>nappali rendszerű iskolai oktatás</w:t>
      </w:r>
    </w:p>
    <w:p w:rsidR="00681F54" w:rsidRPr="00A368F6" w:rsidRDefault="00681F54" w:rsidP="00A368F6">
      <w:pPr>
        <w:rPr>
          <w:rFonts w:ascii="Garamond" w:hAnsi="Garamond"/>
        </w:rPr>
      </w:pPr>
      <w:r w:rsidRPr="00A368F6">
        <w:rPr>
          <w:rFonts w:ascii="Garamond" w:hAnsi="Garamond"/>
        </w:rPr>
        <w:t> </w:t>
      </w:r>
      <w:r w:rsidRPr="00A368F6">
        <w:rPr>
          <w:rFonts w:ascii="Garamond" w:hAnsi="Garamond"/>
        </w:rPr>
        <w:tab/>
        <w:t> </w:t>
      </w:r>
      <w:r w:rsidRPr="00A368F6">
        <w:rPr>
          <w:rFonts w:ascii="Garamond" w:hAnsi="Garamond"/>
        </w:rPr>
        <w:tab/>
      </w:r>
      <w:r>
        <w:rPr>
          <w:rFonts w:ascii="Garamond" w:hAnsi="Garamond"/>
        </w:rPr>
        <w:tab/>
      </w:r>
      <w:r w:rsidRPr="00A368F6">
        <w:rPr>
          <w:rFonts w:ascii="Garamond" w:hAnsi="Garamond"/>
        </w:rPr>
        <w:t>6.1.3.2.</w:t>
      </w:r>
      <w:r w:rsidRPr="00A368F6">
        <w:rPr>
          <w:rFonts w:ascii="Garamond" w:hAnsi="Garamond"/>
        </w:rPr>
        <w:tab/>
        <w:t>sajátos nevelési igényű tanuló gyógypedagógiai nevelése-oktatása</w:t>
      </w:r>
    </w:p>
    <w:p w:rsidR="00681F54" w:rsidRPr="00A368F6" w:rsidRDefault="00681F54" w:rsidP="00A368F6">
      <w:pPr>
        <w:tabs>
          <w:tab w:val="left" w:pos="986"/>
          <w:tab w:val="left" w:pos="2084"/>
          <w:tab w:val="left" w:pos="3025"/>
        </w:tabs>
        <w:rPr>
          <w:rFonts w:ascii="Garamond" w:hAnsi="Garamond"/>
        </w:rPr>
      </w:pPr>
      <w:r w:rsidRPr="00A368F6">
        <w:rPr>
          <w:rFonts w:ascii="Garamond" w:hAnsi="Garamond"/>
        </w:rPr>
        <w:t>(értelmi fogyatékos, halmozottan fogyatékos, autizmus spektrumzavar)</w:t>
      </w:r>
    </w:p>
    <w:p w:rsidR="00681F54" w:rsidRDefault="00681F54" w:rsidP="00B315FB">
      <w:pPr>
        <w:jc w:val="center"/>
        <w:rPr>
          <w:rFonts w:ascii="Garamond" w:hAnsi="Garamond"/>
        </w:rPr>
      </w:pPr>
    </w:p>
    <w:p w:rsidR="00681F54" w:rsidRPr="00B315FB" w:rsidRDefault="00681F54" w:rsidP="00B315FB">
      <w:pPr>
        <w:jc w:val="center"/>
        <w:rPr>
          <w:rFonts w:ascii="Garamond" w:hAnsi="Garamond"/>
        </w:rPr>
      </w:pPr>
      <w:r w:rsidRPr="00B315FB">
        <w:rPr>
          <w:rFonts w:ascii="Garamond" w:hAnsi="Garamond"/>
        </w:rPr>
        <w:t>Szakképesítések a 2013/2014. tanévtől felmenő rendszerben</w:t>
      </w:r>
    </w:p>
    <w:p w:rsidR="00681F54" w:rsidRDefault="00681F54" w:rsidP="00B315FB">
      <w:pPr>
        <w:jc w:val="center"/>
        <w:rPr>
          <w:rFonts w:ascii="Garamond" w:hAnsi="Garamond"/>
        </w:rPr>
      </w:pPr>
      <w:r w:rsidRPr="00B315FB">
        <w:rPr>
          <w:rFonts w:ascii="Garamond" w:hAnsi="Garamond"/>
        </w:rPr>
        <w:t>a szakiskolai képzésben</w:t>
      </w:r>
    </w:p>
    <w:p w:rsidR="00681F54" w:rsidRPr="00B315FB" w:rsidRDefault="00681F54" w:rsidP="00B315FB">
      <w:pPr>
        <w:jc w:val="center"/>
        <w:rPr>
          <w:rFonts w:ascii="Garamond" w:hAnsi="Garamond"/>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02"/>
        <w:gridCol w:w="1842"/>
        <w:gridCol w:w="2127"/>
        <w:gridCol w:w="1984"/>
      </w:tblGrid>
      <w:tr w:rsidR="00681F54" w:rsidRPr="00467852" w:rsidTr="00E27164">
        <w:trPr>
          <w:jc w:val="center"/>
        </w:trPr>
        <w:tc>
          <w:tcPr>
            <w:tcW w:w="2802" w:type="dxa"/>
          </w:tcPr>
          <w:p w:rsidR="00681F54" w:rsidRPr="00E27164" w:rsidRDefault="00681F54" w:rsidP="00E27164">
            <w:pPr>
              <w:jc w:val="center"/>
              <w:rPr>
                <w:rFonts w:ascii="Garamond" w:hAnsi="Garamond"/>
                <w:lang w:eastAsia="en-US"/>
              </w:rPr>
            </w:pPr>
            <w:r w:rsidRPr="00E27164">
              <w:rPr>
                <w:rFonts w:ascii="Garamond" w:hAnsi="Garamond"/>
                <w:sz w:val="22"/>
                <w:szCs w:val="22"/>
              </w:rPr>
              <w:t>Szakképesítés megnevezése</w:t>
            </w:r>
          </w:p>
        </w:tc>
        <w:tc>
          <w:tcPr>
            <w:tcW w:w="1842" w:type="dxa"/>
          </w:tcPr>
          <w:p w:rsidR="00681F54" w:rsidRPr="00E27164" w:rsidRDefault="00681F54" w:rsidP="00E27164">
            <w:pPr>
              <w:jc w:val="center"/>
              <w:rPr>
                <w:rFonts w:ascii="Garamond" w:hAnsi="Garamond"/>
                <w:lang w:eastAsia="en-US"/>
              </w:rPr>
            </w:pPr>
            <w:r w:rsidRPr="00E27164">
              <w:rPr>
                <w:rFonts w:ascii="Garamond" w:hAnsi="Garamond"/>
                <w:sz w:val="22"/>
                <w:szCs w:val="22"/>
              </w:rPr>
              <w:t>Szakképesítés azonosítószáma</w:t>
            </w:r>
          </w:p>
        </w:tc>
        <w:tc>
          <w:tcPr>
            <w:tcW w:w="2127" w:type="dxa"/>
          </w:tcPr>
          <w:p w:rsidR="00681F54" w:rsidRPr="00E27164" w:rsidRDefault="00681F54" w:rsidP="00E27164">
            <w:pPr>
              <w:jc w:val="center"/>
              <w:rPr>
                <w:rFonts w:ascii="Garamond" w:hAnsi="Garamond"/>
                <w:lang w:eastAsia="en-US"/>
              </w:rPr>
            </w:pPr>
            <w:r w:rsidRPr="00E27164">
              <w:rPr>
                <w:rFonts w:ascii="Garamond" w:hAnsi="Garamond"/>
                <w:sz w:val="22"/>
                <w:szCs w:val="22"/>
              </w:rPr>
              <w:t>Szakmacsoport</w:t>
            </w:r>
          </w:p>
        </w:tc>
        <w:tc>
          <w:tcPr>
            <w:tcW w:w="1984" w:type="dxa"/>
          </w:tcPr>
          <w:p w:rsidR="00681F54" w:rsidRPr="00E27164" w:rsidRDefault="00681F54" w:rsidP="00E27164">
            <w:pPr>
              <w:jc w:val="center"/>
              <w:rPr>
                <w:rFonts w:ascii="Garamond" w:hAnsi="Garamond"/>
                <w:lang w:eastAsia="en-US"/>
              </w:rPr>
            </w:pPr>
            <w:r w:rsidRPr="00E27164">
              <w:rPr>
                <w:rFonts w:ascii="Garamond" w:hAnsi="Garamond"/>
                <w:sz w:val="22"/>
                <w:szCs w:val="22"/>
              </w:rPr>
              <w:t>OKJ rendelet szerinti szakképző évfolyamok száma</w:t>
            </w:r>
          </w:p>
        </w:tc>
      </w:tr>
      <w:tr w:rsidR="00681F54" w:rsidRPr="00467852" w:rsidTr="00E27164">
        <w:trPr>
          <w:jc w:val="center"/>
        </w:trPr>
        <w:tc>
          <w:tcPr>
            <w:tcW w:w="2802" w:type="dxa"/>
          </w:tcPr>
          <w:p w:rsidR="00681F54" w:rsidRPr="00E27164" w:rsidRDefault="00681F54" w:rsidP="006A67C9">
            <w:pPr>
              <w:rPr>
                <w:rFonts w:ascii="Garamond" w:hAnsi="Garamond"/>
                <w:lang w:eastAsia="en-US"/>
              </w:rPr>
            </w:pPr>
            <w:r w:rsidRPr="00E27164">
              <w:rPr>
                <w:rFonts w:ascii="Garamond" w:hAnsi="Garamond"/>
                <w:sz w:val="22"/>
                <w:szCs w:val="22"/>
              </w:rPr>
              <w:t>bőrtárgykészítő</w:t>
            </w:r>
          </w:p>
        </w:tc>
        <w:tc>
          <w:tcPr>
            <w:tcW w:w="1842" w:type="dxa"/>
          </w:tcPr>
          <w:p w:rsidR="00681F54" w:rsidRPr="00E27164" w:rsidRDefault="00681F54" w:rsidP="006A67C9">
            <w:pPr>
              <w:rPr>
                <w:rFonts w:ascii="Garamond" w:hAnsi="Garamond"/>
                <w:lang w:eastAsia="en-US"/>
              </w:rPr>
            </w:pPr>
            <w:r w:rsidRPr="00E27164">
              <w:rPr>
                <w:rFonts w:ascii="Garamond" w:hAnsi="Garamond"/>
                <w:sz w:val="22"/>
                <w:szCs w:val="22"/>
              </w:rPr>
              <w:t>31 542 01</w:t>
            </w:r>
          </w:p>
        </w:tc>
        <w:tc>
          <w:tcPr>
            <w:tcW w:w="2127" w:type="dxa"/>
          </w:tcPr>
          <w:p w:rsidR="00681F54" w:rsidRPr="00E27164" w:rsidRDefault="00681F54" w:rsidP="006A67C9">
            <w:pPr>
              <w:rPr>
                <w:rFonts w:ascii="Garamond" w:hAnsi="Garamond"/>
                <w:lang w:eastAsia="en-US"/>
              </w:rPr>
            </w:pPr>
            <w:r w:rsidRPr="00E27164">
              <w:rPr>
                <w:rFonts w:ascii="Garamond" w:hAnsi="Garamond"/>
                <w:sz w:val="22"/>
                <w:szCs w:val="22"/>
              </w:rPr>
              <w:t>10. Könnyűipar</w:t>
            </w:r>
          </w:p>
        </w:tc>
        <w:tc>
          <w:tcPr>
            <w:tcW w:w="1984" w:type="dxa"/>
          </w:tcPr>
          <w:p w:rsidR="00681F54" w:rsidRPr="00E27164" w:rsidRDefault="00681F54" w:rsidP="00E27164">
            <w:pPr>
              <w:jc w:val="center"/>
              <w:rPr>
                <w:rFonts w:ascii="Garamond" w:hAnsi="Garamond"/>
                <w:lang w:eastAsia="en-US"/>
              </w:rPr>
            </w:pPr>
            <w:r w:rsidRPr="00E27164">
              <w:rPr>
                <w:rFonts w:ascii="Garamond" w:hAnsi="Garamond"/>
                <w:sz w:val="22"/>
                <w:szCs w:val="22"/>
                <w:lang w:eastAsia="en-US"/>
              </w:rPr>
              <w:t>3</w:t>
            </w:r>
          </w:p>
        </w:tc>
      </w:tr>
      <w:tr w:rsidR="00681F54" w:rsidRPr="00467852" w:rsidTr="00E27164">
        <w:trPr>
          <w:jc w:val="center"/>
        </w:trPr>
        <w:tc>
          <w:tcPr>
            <w:tcW w:w="2802" w:type="dxa"/>
          </w:tcPr>
          <w:p w:rsidR="00681F54" w:rsidRPr="00E27164" w:rsidRDefault="00681F54" w:rsidP="006A67C9">
            <w:pPr>
              <w:rPr>
                <w:rFonts w:ascii="Garamond" w:hAnsi="Garamond"/>
                <w:lang w:eastAsia="en-US"/>
              </w:rPr>
            </w:pPr>
            <w:r w:rsidRPr="00E27164">
              <w:rPr>
                <w:rFonts w:ascii="Garamond" w:hAnsi="Garamond"/>
                <w:sz w:val="22"/>
                <w:szCs w:val="22"/>
              </w:rPr>
              <w:t>kerti munkás</w:t>
            </w:r>
          </w:p>
        </w:tc>
        <w:tc>
          <w:tcPr>
            <w:tcW w:w="1842" w:type="dxa"/>
          </w:tcPr>
          <w:p w:rsidR="00681F54" w:rsidRPr="00E27164" w:rsidRDefault="00681F54" w:rsidP="006A67C9">
            <w:pPr>
              <w:rPr>
                <w:rFonts w:ascii="Garamond" w:hAnsi="Garamond"/>
                <w:lang w:eastAsia="en-US"/>
              </w:rPr>
            </w:pPr>
            <w:r w:rsidRPr="00E27164">
              <w:rPr>
                <w:rFonts w:ascii="Garamond" w:hAnsi="Garamond"/>
                <w:sz w:val="22"/>
                <w:szCs w:val="22"/>
              </w:rPr>
              <w:t>21 622 01</w:t>
            </w:r>
          </w:p>
        </w:tc>
        <w:tc>
          <w:tcPr>
            <w:tcW w:w="2127" w:type="dxa"/>
          </w:tcPr>
          <w:p w:rsidR="00681F54" w:rsidRPr="00E27164" w:rsidRDefault="00681F54" w:rsidP="006A67C9">
            <w:pPr>
              <w:rPr>
                <w:rFonts w:ascii="Garamond" w:hAnsi="Garamond"/>
                <w:lang w:eastAsia="en-US"/>
              </w:rPr>
            </w:pPr>
            <w:r w:rsidRPr="00E27164">
              <w:rPr>
                <w:rFonts w:ascii="Garamond" w:hAnsi="Garamond"/>
                <w:sz w:val="22"/>
                <w:szCs w:val="22"/>
              </w:rPr>
              <w:t>20. Mezőgazdaság</w:t>
            </w:r>
          </w:p>
        </w:tc>
        <w:tc>
          <w:tcPr>
            <w:tcW w:w="1984" w:type="dxa"/>
          </w:tcPr>
          <w:p w:rsidR="00681F54" w:rsidRPr="00E27164" w:rsidRDefault="00681F54" w:rsidP="00E27164">
            <w:pPr>
              <w:jc w:val="center"/>
              <w:rPr>
                <w:rFonts w:ascii="Garamond" w:hAnsi="Garamond"/>
                <w:lang w:eastAsia="en-US"/>
              </w:rPr>
            </w:pPr>
            <w:r w:rsidRPr="00E27164">
              <w:rPr>
                <w:rFonts w:ascii="Garamond" w:hAnsi="Garamond"/>
                <w:sz w:val="22"/>
                <w:szCs w:val="22"/>
                <w:lang w:eastAsia="en-US"/>
              </w:rPr>
              <w:t>3</w:t>
            </w:r>
          </w:p>
        </w:tc>
      </w:tr>
      <w:tr w:rsidR="00681F54" w:rsidRPr="00467852" w:rsidTr="00E27164">
        <w:trPr>
          <w:jc w:val="center"/>
        </w:trPr>
        <w:tc>
          <w:tcPr>
            <w:tcW w:w="2802" w:type="dxa"/>
          </w:tcPr>
          <w:p w:rsidR="00681F54" w:rsidRPr="00E27164" w:rsidRDefault="00681F54" w:rsidP="006A67C9">
            <w:pPr>
              <w:rPr>
                <w:rFonts w:ascii="Garamond" w:hAnsi="Garamond"/>
                <w:lang w:eastAsia="en-US"/>
              </w:rPr>
            </w:pPr>
            <w:r w:rsidRPr="00E27164">
              <w:rPr>
                <w:rFonts w:ascii="Garamond" w:hAnsi="Garamond"/>
                <w:sz w:val="22"/>
                <w:szCs w:val="22"/>
              </w:rPr>
              <w:t>számítógépes adatrögzítő</w:t>
            </w:r>
          </w:p>
        </w:tc>
        <w:tc>
          <w:tcPr>
            <w:tcW w:w="1842" w:type="dxa"/>
          </w:tcPr>
          <w:p w:rsidR="00681F54" w:rsidRPr="00E27164" w:rsidRDefault="00681F54" w:rsidP="006A67C9">
            <w:pPr>
              <w:rPr>
                <w:rFonts w:ascii="Garamond" w:hAnsi="Garamond"/>
                <w:lang w:eastAsia="en-US"/>
              </w:rPr>
            </w:pPr>
            <w:r w:rsidRPr="00E27164">
              <w:rPr>
                <w:rFonts w:ascii="Garamond" w:hAnsi="Garamond"/>
                <w:sz w:val="22"/>
                <w:szCs w:val="22"/>
              </w:rPr>
              <w:t>31 346 02</w:t>
            </w:r>
          </w:p>
        </w:tc>
        <w:tc>
          <w:tcPr>
            <w:tcW w:w="2127" w:type="dxa"/>
          </w:tcPr>
          <w:p w:rsidR="00681F54" w:rsidRPr="00E27164" w:rsidRDefault="00681F54" w:rsidP="006A67C9">
            <w:pPr>
              <w:rPr>
                <w:rFonts w:ascii="Garamond" w:hAnsi="Garamond"/>
                <w:lang w:eastAsia="en-US"/>
              </w:rPr>
            </w:pPr>
            <w:r w:rsidRPr="00E27164">
              <w:rPr>
                <w:rFonts w:ascii="Garamond" w:hAnsi="Garamond"/>
                <w:sz w:val="22"/>
                <w:szCs w:val="22"/>
              </w:rPr>
              <w:t>7. Informatika</w:t>
            </w:r>
          </w:p>
        </w:tc>
        <w:tc>
          <w:tcPr>
            <w:tcW w:w="1984" w:type="dxa"/>
          </w:tcPr>
          <w:p w:rsidR="00681F54" w:rsidRPr="00E27164" w:rsidRDefault="00681F54" w:rsidP="00E27164">
            <w:pPr>
              <w:jc w:val="center"/>
              <w:rPr>
                <w:rFonts w:ascii="Garamond" w:hAnsi="Garamond"/>
                <w:lang w:eastAsia="en-US"/>
              </w:rPr>
            </w:pPr>
            <w:r w:rsidRPr="00E27164">
              <w:rPr>
                <w:rFonts w:ascii="Garamond" w:hAnsi="Garamond"/>
                <w:sz w:val="22"/>
                <w:szCs w:val="22"/>
                <w:lang w:eastAsia="en-US"/>
              </w:rPr>
              <w:t>3</w:t>
            </w:r>
          </w:p>
        </w:tc>
      </w:tr>
    </w:tbl>
    <w:p w:rsidR="00681F54" w:rsidRPr="00B315FB" w:rsidRDefault="00681F54" w:rsidP="00B315FB"/>
    <w:p w:rsidR="00681F54" w:rsidRPr="00AA0821" w:rsidRDefault="00681F54" w:rsidP="00B315FB">
      <w:pPr>
        <w:jc w:val="center"/>
        <w:rPr>
          <w:rFonts w:ascii="Garamond" w:hAnsi="Garamond"/>
        </w:rPr>
      </w:pPr>
      <w:r w:rsidRPr="00AA0821">
        <w:rPr>
          <w:rFonts w:ascii="Garamond" w:hAnsi="Garamond"/>
        </w:rPr>
        <w:t>Szakképesítések a 2014/2015. tanévtől kifutó rendszerben</w:t>
      </w:r>
    </w:p>
    <w:p w:rsidR="00681F54" w:rsidRPr="00AA0821" w:rsidRDefault="00681F54" w:rsidP="00B315FB">
      <w:pPr>
        <w:jc w:val="center"/>
        <w:rPr>
          <w:rFonts w:ascii="Garamond" w:hAnsi="Garamond"/>
        </w:rPr>
      </w:pPr>
      <w:r w:rsidRPr="00AA0821">
        <w:rPr>
          <w:rFonts w:ascii="Garamond" w:hAnsi="Garamond"/>
        </w:rPr>
        <w:t>a szakiskolai képzésben</w:t>
      </w:r>
    </w:p>
    <w:p w:rsidR="00681F54" w:rsidRDefault="00681F54" w:rsidP="00B315FB"/>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02"/>
        <w:gridCol w:w="2409"/>
        <w:gridCol w:w="2127"/>
        <w:gridCol w:w="1984"/>
      </w:tblGrid>
      <w:tr w:rsidR="00681F54" w:rsidRPr="00467852" w:rsidTr="00E27164">
        <w:tc>
          <w:tcPr>
            <w:tcW w:w="2802" w:type="dxa"/>
          </w:tcPr>
          <w:p w:rsidR="00681F54" w:rsidRPr="00E27164" w:rsidRDefault="00681F54" w:rsidP="00E27164">
            <w:pPr>
              <w:jc w:val="center"/>
              <w:rPr>
                <w:rFonts w:ascii="Garamond" w:hAnsi="Garamond"/>
                <w:lang w:eastAsia="en-US"/>
              </w:rPr>
            </w:pPr>
            <w:r w:rsidRPr="00E27164">
              <w:rPr>
                <w:rFonts w:ascii="Garamond" w:hAnsi="Garamond"/>
                <w:sz w:val="22"/>
                <w:szCs w:val="22"/>
              </w:rPr>
              <w:t>Szakképesítés megnevezése</w:t>
            </w:r>
          </w:p>
        </w:tc>
        <w:tc>
          <w:tcPr>
            <w:tcW w:w="2409" w:type="dxa"/>
          </w:tcPr>
          <w:p w:rsidR="00681F54" w:rsidRPr="00E27164" w:rsidRDefault="00681F54" w:rsidP="00E27164">
            <w:pPr>
              <w:jc w:val="center"/>
              <w:rPr>
                <w:rFonts w:ascii="Garamond" w:hAnsi="Garamond"/>
                <w:lang w:eastAsia="en-US"/>
              </w:rPr>
            </w:pPr>
            <w:r w:rsidRPr="00E27164">
              <w:rPr>
                <w:rFonts w:ascii="Garamond" w:hAnsi="Garamond"/>
                <w:sz w:val="22"/>
                <w:szCs w:val="22"/>
              </w:rPr>
              <w:t>Szakképesítés azonosítószáma</w:t>
            </w:r>
          </w:p>
        </w:tc>
        <w:tc>
          <w:tcPr>
            <w:tcW w:w="2127" w:type="dxa"/>
          </w:tcPr>
          <w:p w:rsidR="00681F54" w:rsidRPr="00E27164" w:rsidRDefault="00681F54" w:rsidP="00E27164">
            <w:pPr>
              <w:jc w:val="center"/>
              <w:rPr>
                <w:rFonts w:ascii="Garamond" w:hAnsi="Garamond"/>
                <w:lang w:eastAsia="en-US"/>
              </w:rPr>
            </w:pPr>
            <w:r w:rsidRPr="00E27164">
              <w:rPr>
                <w:rFonts w:ascii="Garamond" w:hAnsi="Garamond"/>
                <w:sz w:val="22"/>
                <w:szCs w:val="22"/>
              </w:rPr>
              <w:t>Szakmacsoport</w:t>
            </w:r>
          </w:p>
        </w:tc>
        <w:tc>
          <w:tcPr>
            <w:tcW w:w="1984" w:type="dxa"/>
          </w:tcPr>
          <w:p w:rsidR="00681F54" w:rsidRPr="00E27164" w:rsidRDefault="00681F54" w:rsidP="00E27164">
            <w:pPr>
              <w:jc w:val="center"/>
              <w:rPr>
                <w:rFonts w:ascii="Garamond" w:hAnsi="Garamond"/>
                <w:lang w:eastAsia="en-US"/>
              </w:rPr>
            </w:pPr>
            <w:r w:rsidRPr="00E27164">
              <w:rPr>
                <w:rFonts w:ascii="Garamond" w:hAnsi="Garamond"/>
                <w:sz w:val="22"/>
                <w:szCs w:val="22"/>
              </w:rPr>
              <w:t>OKJ rendelet szerinti szakképző évfolyamok száma</w:t>
            </w:r>
          </w:p>
        </w:tc>
      </w:tr>
      <w:tr w:rsidR="00681F54" w:rsidRPr="00467852" w:rsidTr="00E27164">
        <w:tc>
          <w:tcPr>
            <w:tcW w:w="2802" w:type="dxa"/>
          </w:tcPr>
          <w:p w:rsidR="00681F54" w:rsidRPr="00E27164" w:rsidRDefault="00681F54" w:rsidP="006A67C9">
            <w:pPr>
              <w:rPr>
                <w:rFonts w:ascii="Garamond" w:hAnsi="Garamond"/>
                <w:lang w:eastAsia="en-US"/>
              </w:rPr>
            </w:pPr>
            <w:r w:rsidRPr="00E27164">
              <w:rPr>
                <w:rFonts w:ascii="Garamond" w:hAnsi="Garamond"/>
                <w:sz w:val="22"/>
                <w:szCs w:val="22"/>
              </w:rPr>
              <w:t>bőrtárgykészítő</w:t>
            </w:r>
          </w:p>
        </w:tc>
        <w:tc>
          <w:tcPr>
            <w:tcW w:w="2409" w:type="dxa"/>
          </w:tcPr>
          <w:p w:rsidR="00681F54" w:rsidRPr="00E27164" w:rsidRDefault="00681F54" w:rsidP="006A67C9">
            <w:pPr>
              <w:rPr>
                <w:rFonts w:ascii="Garamond" w:hAnsi="Garamond"/>
                <w:lang w:eastAsia="en-US"/>
              </w:rPr>
            </w:pPr>
            <w:r w:rsidRPr="00E27164">
              <w:rPr>
                <w:rFonts w:ascii="Garamond" w:hAnsi="Garamond"/>
                <w:sz w:val="22"/>
                <w:szCs w:val="22"/>
              </w:rPr>
              <w:t>31 54202010031 01</w:t>
            </w:r>
          </w:p>
        </w:tc>
        <w:tc>
          <w:tcPr>
            <w:tcW w:w="2127" w:type="dxa"/>
          </w:tcPr>
          <w:p w:rsidR="00681F54" w:rsidRPr="00E27164" w:rsidRDefault="00681F54" w:rsidP="006A67C9">
            <w:pPr>
              <w:rPr>
                <w:rFonts w:ascii="Garamond" w:hAnsi="Garamond"/>
                <w:lang w:eastAsia="en-US"/>
              </w:rPr>
            </w:pPr>
            <w:r w:rsidRPr="00E27164">
              <w:rPr>
                <w:rFonts w:ascii="Garamond" w:hAnsi="Garamond"/>
                <w:sz w:val="22"/>
                <w:szCs w:val="22"/>
              </w:rPr>
              <w:t>10. Könnyűipar</w:t>
            </w:r>
          </w:p>
        </w:tc>
        <w:tc>
          <w:tcPr>
            <w:tcW w:w="1984" w:type="dxa"/>
          </w:tcPr>
          <w:p w:rsidR="00681F54" w:rsidRPr="00E27164" w:rsidRDefault="00681F54" w:rsidP="00E27164">
            <w:pPr>
              <w:jc w:val="center"/>
              <w:rPr>
                <w:rFonts w:ascii="Garamond" w:hAnsi="Garamond"/>
                <w:lang w:eastAsia="en-US"/>
              </w:rPr>
            </w:pPr>
            <w:r w:rsidRPr="00E27164">
              <w:rPr>
                <w:rFonts w:ascii="Garamond" w:hAnsi="Garamond"/>
                <w:sz w:val="22"/>
                <w:szCs w:val="22"/>
                <w:lang w:eastAsia="en-US"/>
              </w:rPr>
              <w:t>2+2</w:t>
            </w:r>
          </w:p>
        </w:tc>
      </w:tr>
      <w:tr w:rsidR="00681F54" w:rsidRPr="00467852" w:rsidTr="00E27164">
        <w:tc>
          <w:tcPr>
            <w:tcW w:w="2802" w:type="dxa"/>
          </w:tcPr>
          <w:p w:rsidR="00681F54" w:rsidRPr="00E27164" w:rsidRDefault="00681F54" w:rsidP="006A67C9">
            <w:pPr>
              <w:rPr>
                <w:rFonts w:ascii="Garamond" w:hAnsi="Garamond"/>
                <w:lang w:eastAsia="en-US"/>
              </w:rPr>
            </w:pPr>
            <w:r w:rsidRPr="00E27164">
              <w:rPr>
                <w:rFonts w:ascii="Garamond" w:hAnsi="Garamond"/>
                <w:sz w:val="22"/>
                <w:szCs w:val="22"/>
              </w:rPr>
              <w:t>kerti munkás</w:t>
            </w:r>
          </w:p>
        </w:tc>
        <w:tc>
          <w:tcPr>
            <w:tcW w:w="2409" w:type="dxa"/>
          </w:tcPr>
          <w:p w:rsidR="00681F54" w:rsidRPr="00E27164" w:rsidRDefault="00681F54" w:rsidP="006A67C9">
            <w:pPr>
              <w:rPr>
                <w:rFonts w:ascii="Garamond" w:hAnsi="Garamond"/>
                <w:lang w:eastAsia="en-US"/>
              </w:rPr>
            </w:pPr>
            <w:r w:rsidRPr="00E27164">
              <w:rPr>
                <w:rFonts w:ascii="Garamond" w:hAnsi="Garamond"/>
                <w:sz w:val="22"/>
                <w:szCs w:val="22"/>
              </w:rPr>
              <w:t>31 62201010021 04</w:t>
            </w:r>
          </w:p>
        </w:tc>
        <w:tc>
          <w:tcPr>
            <w:tcW w:w="2127" w:type="dxa"/>
          </w:tcPr>
          <w:p w:rsidR="00681F54" w:rsidRPr="00E27164" w:rsidRDefault="00681F54" w:rsidP="006A67C9">
            <w:pPr>
              <w:rPr>
                <w:rFonts w:ascii="Garamond" w:hAnsi="Garamond"/>
                <w:lang w:eastAsia="en-US"/>
              </w:rPr>
            </w:pPr>
            <w:r w:rsidRPr="00E27164">
              <w:rPr>
                <w:rFonts w:ascii="Garamond" w:hAnsi="Garamond"/>
                <w:sz w:val="22"/>
                <w:szCs w:val="22"/>
              </w:rPr>
              <w:t>20. Mezőgazdaság</w:t>
            </w:r>
          </w:p>
        </w:tc>
        <w:tc>
          <w:tcPr>
            <w:tcW w:w="1984" w:type="dxa"/>
          </w:tcPr>
          <w:p w:rsidR="00681F54" w:rsidRPr="00E27164" w:rsidRDefault="00681F54" w:rsidP="00E27164">
            <w:pPr>
              <w:jc w:val="center"/>
              <w:rPr>
                <w:rFonts w:ascii="Garamond" w:hAnsi="Garamond"/>
                <w:lang w:eastAsia="en-US"/>
              </w:rPr>
            </w:pPr>
            <w:r w:rsidRPr="00E27164">
              <w:rPr>
                <w:rFonts w:ascii="Garamond" w:hAnsi="Garamond"/>
                <w:sz w:val="22"/>
                <w:szCs w:val="22"/>
                <w:lang w:eastAsia="en-US"/>
              </w:rPr>
              <w:t>2+2</w:t>
            </w:r>
          </w:p>
        </w:tc>
      </w:tr>
      <w:tr w:rsidR="00681F54" w:rsidRPr="00467852" w:rsidTr="00E27164">
        <w:tc>
          <w:tcPr>
            <w:tcW w:w="2802" w:type="dxa"/>
          </w:tcPr>
          <w:p w:rsidR="00681F54" w:rsidRPr="00E27164" w:rsidRDefault="00681F54" w:rsidP="006A67C9">
            <w:pPr>
              <w:rPr>
                <w:rFonts w:ascii="Garamond" w:hAnsi="Garamond"/>
                <w:lang w:eastAsia="en-US"/>
              </w:rPr>
            </w:pPr>
            <w:r w:rsidRPr="00E27164">
              <w:rPr>
                <w:rFonts w:ascii="Garamond" w:hAnsi="Garamond"/>
                <w:sz w:val="22"/>
                <w:szCs w:val="22"/>
              </w:rPr>
              <w:t>számítógépes adatrögzítő</w:t>
            </w:r>
          </w:p>
        </w:tc>
        <w:tc>
          <w:tcPr>
            <w:tcW w:w="2409" w:type="dxa"/>
          </w:tcPr>
          <w:p w:rsidR="00681F54" w:rsidRPr="00E27164" w:rsidRDefault="00681F54" w:rsidP="006A67C9">
            <w:pPr>
              <w:rPr>
                <w:rFonts w:ascii="Garamond" w:hAnsi="Garamond"/>
                <w:lang w:eastAsia="en-US"/>
              </w:rPr>
            </w:pPr>
            <w:r w:rsidRPr="00E27164">
              <w:rPr>
                <w:rFonts w:ascii="Garamond" w:hAnsi="Garamond"/>
                <w:sz w:val="22"/>
                <w:szCs w:val="22"/>
              </w:rPr>
              <w:t>52 347 03 0100 31 01</w:t>
            </w:r>
          </w:p>
        </w:tc>
        <w:tc>
          <w:tcPr>
            <w:tcW w:w="2127" w:type="dxa"/>
          </w:tcPr>
          <w:p w:rsidR="00681F54" w:rsidRPr="00E27164" w:rsidRDefault="00681F54" w:rsidP="006A67C9">
            <w:pPr>
              <w:rPr>
                <w:rFonts w:ascii="Garamond" w:hAnsi="Garamond"/>
                <w:lang w:eastAsia="en-US"/>
              </w:rPr>
            </w:pPr>
            <w:r w:rsidRPr="00E27164">
              <w:rPr>
                <w:rFonts w:ascii="Garamond" w:hAnsi="Garamond"/>
                <w:sz w:val="22"/>
                <w:szCs w:val="22"/>
              </w:rPr>
              <w:t>7. Informatika</w:t>
            </w:r>
          </w:p>
        </w:tc>
        <w:tc>
          <w:tcPr>
            <w:tcW w:w="1984" w:type="dxa"/>
          </w:tcPr>
          <w:p w:rsidR="00681F54" w:rsidRPr="00E27164" w:rsidRDefault="00681F54" w:rsidP="00E27164">
            <w:pPr>
              <w:jc w:val="center"/>
              <w:rPr>
                <w:rFonts w:ascii="Garamond" w:hAnsi="Garamond"/>
                <w:lang w:eastAsia="en-US"/>
              </w:rPr>
            </w:pPr>
            <w:r w:rsidRPr="00E27164">
              <w:rPr>
                <w:rFonts w:ascii="Garamond" w:hAnsi="Garamond"/>
                <w:sz w:val="22"/>
                <w:szCs w:val="22"/>
                <w:lang w:eastAsia="en-US"/>
              </w:rPr>
              <w:t>2+2</w:t>
            </w:r>
          </w:p>
        </w:tc>
      </w:tr>
    </w:tbl>
    <w:p w:rsidR="00681F54" w:rsidRDefault="00681F54" w:rsidP="00B315FB"/>
    <w:p w:rsidR="00681F54" w:rsidRDefault="00681F54" w:rsidP="00B315FB"/>
    <w:p w:rsidR="00681F54" w:rsidRPr="001B6E4F" w:rsidRDefault="00681F54" w:rsidP="006A67C9">
      <w:pPr>
        <w:tabs>
          <w:tab w:val="left" w:pos="1639"/>
          <w:tab w:val="left" w:pos="2381"/>
        </w:tabs>
        <w:rPr>
          <w:rFonts w:ascii="Garamond" w:hAnsi="Garamond"/>
        </w:rPr>
      </w:pPr>
      <w:r w:rsidRPr="001B6E4F">
        <w:rPr>
          <w:rFonts w:ascii="Garamond" w:hAnsi="Garamond"/>
        </w:rPr>
        <w:t> </w:t>
      </w:r>
      <w:r w:rsidRPr="001B6E4F">
        <w:rPr>
          <w:rFonts w:ascii="Garamond" w:hAnsi="Garamond"/>
        </w:rPr>
        <w:tab/>
        <w:t>6.1.4.</w:t>
      </w:r>
      <w:r w:rsidRPr="001B6E4F">
        <w:rPr>
          <w:rFonts w:ascii="Garamond" w:hAnsi="Garamond"/>
        </w:rPr>
        <w:tab/>
        <w:t>iskola maximális létszáma: 240 fő</w:t>
      </w:r>
    </w:p>
    <w:p w:rsidR="00681F54" w:rsidRPr="001B6E4F" w:rsidRDefault="00681F54" w:rsidP="006A67C9">
      <w:pPr>
        <w:rPr>
          <w:rFonts w:ascii="Garamond" w:hAnsi="Garamond"/>
        </w:rPr>
      </w:pPr>
      <w:r w:rsidRPr="001B6E4F">
        <w:rPr>
          <w:rFonts w:ascii="Garamond" w:hAnsi="Garamond"/>
        </w:rPr>
        <w:t> </w:t>
      </w:r>
      <w:r w:rsidRPr="001B6E4F">
        <w:rPr>
          <w:rFonts w:ascii="Garamond" w:hAnsi="Garamond"/>
        </w:rPr>
        <w:tab/>
        <w:t>6.1.5.</w:t>
      </w:r>
      <w:r w:rsidRPr="001B6E4F">
        <w:rPr>
          <w:rFonts w:ascii="Garamond" w:hAnsi="Garamond"/>
        </w:rPr>
        <w:tab/>
        <w:t xml:space="preserve">intézményegységenkénti maximális létszám: </w:t>
      </w:r>
    </w:p>
    <w:p w:rsidR="00681F54" w:rsidRPr="001B6E4F" w:rsidRDefault="00681F54" w:rsidP="00AA0821">
      <w:pPr>
        <w:ind w:left="709" w:firstLine="709"/>
        <w:rPr>
          <w:rFonts w:ascii="Garamond" w:hAnsi="Garamond"/>
        </w:rPr>
      </w:pPr>
      <w:r w:rsidRPr="001B6E4F">
        <w:rPr>
          <w:rFonts w:ascii="Garamond" w:hAnsi="Garamond"/>
        </w:rPr>
        <w:t>Általános iskola: 140 fő</w:t>
      </w:r>
    </w:p>
    <w:p w:rsidR="00681F54" w:rsidRPr="001B6E4F" w:rsidRDefault="00681F54" w:rsidP="00AA0821">
      <w:pPr>
        <w:ind w:left="709" w:firstLine="709"/>
        <w:rPr>
          <w:rFonts w:ascii="Garamond" w:hAnsi="Garamond"/>
        </w:rPr>
      </w:pPr>
      <w:r w:rsidRPr="001B6E4F">
        <w:rPr>
          <w:rFonts w:ascii="Garamond" w:hAnsi="Garamond"/>
        </w:rPr>
        <w:t>Speciális szakiskola: 100 fő</w:t>
      </w:r>
    </w:p>
    <w:p w:rsidR="00681F54" w:rsidRPr="001B6E4F" w:rsidRDefault="00681F54" w:rsidP="00AA0821">
      <w:pPr>
        <w:rPr>
          <w:rFonts w:ascii="Garamond" w:hAnsi="Garamond"/>
        </w:rPr>
      </w:pPr>
      <w:r>
        <w:rPr>
          <w:rFonts w:ascii="Garamond" w:hAnsi="Garamond"/>
        </w:rPr>
        <w:tab/>
      </w:r>
      <w:r>
        <w:rPr>
          <w:rFonts w:ascii="Garamond" w:hAnsi="Garamond"/>
        </w:rPr>
        <w:tab/>
      </w:r>
      <w:r w:rsidRPr="001B6E4F">
        <w:rPr>
          <w:rFonts w:ascii="Garamond" w:hAnsi="Garamond"/>
        </w:rPr>
        <w:t>Gyermekotthon: 40 fő</w:t>
      </w:r>
    </w:p>
    <w:p w:rsidR="00681F54" w:rsidRPr="001B6E4F" w:rsidRDefault="00681F54" w:rsidP="006A67C9">
      <w:pPr>
        <w:tabs>
          <w:tab w:val="left" w:pos="1639"/>
          <w:tab w:val="left" w:pos="2381"/>
        </w:tabs>
        <w:rPr>
          <w:rFonts w:ascii="Garamond" w:hAnsi="Garamond"/>
        </w:rPr>
      </w:pPr>
      <w:r w:rsidRPr="001B6E4F">
        <w:rPr>
          <w:rFonts w:ascii="Garamond" w:hAnsi="Garamond"/>
        </w:rPr>
        <w:t> </w:t>
      </w:r>
      <w:r w:rsidRPr="001B6E4F">
        <w:rPr>
          <w:rFonts w:ascii="Garamond" w:hAnsi="Garamond"/>
        </w:rPr>
        <w:tab/>
        <w:t>6.1.6.</w:t>
      </w:r>
      <w:r w:rsidRPr="001B6E4F">
        <w:rPr>
          <w:rFonts w:ascii="Garamond" w:hAnsi="Garamond"/>
        </w:rPr>
        <w:tab/>
        <w:t>iskolai tanműhely</w:t>
      </w:r>
    </w:p>
    <w:p w:rsidR="00681F54" w:rsidRPr="001B6E4F" w:rsidRDefault="00681F54" w:rsidP="006A67C9">
      <w:pPr>
        <w:tabs>
          <w:tab w:val="left" w:pos="1639"/>
          <w:tab w:val="left" w:pos="2381"/>
        </w:tabs>
        <w:rPr>
          <w:rFonts w:ascii="Garamond" w:hAnsi="Garamond"/>
        </w:rPr>
      </w:pPr>
      <w:r w:rsidRPr="001B6E4F">
        <w:rPr>
          <w:rFonts w:ascii="Garamond" w:hAnsi="Garamond"/>
        </w:rPr>
        <w:t> </w:t>
      </w:r>
      <w:r w:rsidRPr="001B6E4F">
        <w:rPr>
          <w:rFonts w:ascii="Garamond" w:hAnsi="Garamond"/>
        </w:rPr>
        <w:tab/>
        <w:t>6.1.7.</w:t>
      </w:r>
      <w:r w:rsidRPr="001B6E4F">
        <w:rPr>
          <w:rFonts w:ascii="Garamond" w:hAnsi="Garamond"/>
        </w:rPr>
        <w:tab/>
        <w:t>iskolai tanműhely maximális létszáma: 16</w:t>
      </w:r>
    </w:p>
    <w:p w:rsidR="00681F54" w:rsidRPr="001B6E4F" w:rsidRDefault="00681F54" w:rsidP="006A67C9">
      <w:pPr>
        <w:tabs>
          <w:tab w:val="left" w:pos="1639"/>
          <w:tab w:val="left" w:pos="2381"/>
        </w:tabs>
        <w:rPr>
          <w:rFonts w:ascii="Garamond" w:hAnsi="Garamond"/>
        </w:rPr>
      </w:pPr>
      <w:r w:rsidRPr="001B6E4F">
        <w:rPr>
          <w:rFonts w:ascii="Garamond" w:hAnsi="Garamond"/>
        </w:rPr>
        <w:t> </w:t>
      </w:r>
      <w:r w:rsidRPr="001B6E4F">
        <w:rPr>
          <w:rFonts w:ascii="Garamond" w:hAnsi="Garamond"/>
        </w:rPr>
        <w:tab/>
        <w:t>6.1.8.</w:t>
      </w:r>
      <w:r w:rsidRPr="001B6E4F">
        <w:rPr>
          <w:rFonts w:ascii="Garamond" w:hAnsi="Garamond"/>
        </w:rPr>
        <w:tab/>
        <w:t>iskolai könyvtár saját szervezeti egységgel</w:t>
      </w:r>
    </w:p>
    <w:p w:rsidR="00681F54" w:rsidRPr="001B6E4F" w:rsidRDefault="00681F54" w:rsidP="006A67C9">
      <w:pPr>
        <w:tabs>
          <w:tab w:val="left" w:pos="1639"/>
          <w:tab w:val="left" w:pos="2381"/>
        </w:tabs>
        <w:rPr>
          <w:rFonts w:ascii="Garamond" w:hAnsi="Garamond"/>
        </w:rPr>
      </w:pPr>
      <w:r w:rsidRPr="001B6E4F">
        <w:rPr>
          <w:rFonts w:ascii="Garamond" w:hAnsi="Garamond"/>
        </w:rPr>
        <w:t> </w:t>
      </w:r>
      <w:r w:rsidRPr="001B6E4F">
        <w:rPr>
          <w:rFonts w:ascii="Garamond" w:hAnsi="Garamond"/>
        </w:rPr>
        <w:tab/>
        <w:t>6.1.9.</w:t>
      </w:r>
      <w:r w:rsidRPr="001B6E4F">
        <w:rPr>
          <w:rFonts w:ascii="Garamond" w:hAnsi="Garamond"/>
        </w:rPr>
        <w:tab/>
        <w:t>átvállalt feladatok: gyermekotthon</w:t>
      </w:r>
    </w:p>
    <w:p w:rsidR="00681F54" w:rsidRPr="001B6E4F" w:rsidRDefault="00681F54" w:rsidP="001B6E4F">
      <w:pPr>
        <w:rPr>
          <w:rFonts w:ascii="Garamond" w:hAnsi="Garamond"/>
          <w:vanish/>
        </w:rPr>
      </w:pPr>
    </w:p>
    <w:p w:rsidR="00681F54" w:rsidRPr="001B6E4F" w:rsidRDefault="00681F54" w:rsidP="006A67C9">
      <w:pPr>
        <w:tabs>
          <w:tab w:val="left" w:pos="964"/>
        </w:tabs>
        <w:rPr>
          <w:rFonts w:ascii="Garamond" w:hAnsi="Garamond"/>
        </w:rPr>
      </w:pPr>
      <w:r w:rsidRPr="001B6E4F">
        <w:rPr>
          <w:rFonts w:ascii="Garamond" w:hAnsi="Garamond"/>
        </w:rPr>
        <w:t>6.2.</w:t>
      </w:r>
      <w:r>
        <w:rPr>
          <w:rFonts w:ascii="Garamond" w:hAnsi="Garamond"/>
        </w:rPr>
        <w:t xml:space="preserve"> </w:t>
      </w:r>
      <w:r w:rsidRPr="001B6E4F">
        <w:rPr>
          <w:rFonts w:ascii="Garamond" w:hAnsi="Garamond"/>
          <w:i/>
          <w:iCs/>
        </w:rPr>
        <w:t>2853 Kömlőd, Szabadság utca 23.</w:t>
      </w:r>
    </w:p>
    <w:p w:rsidR="00681F54" w:rsidRPr="001B6E4F" w:rsidRDefault="00681F54" w:rsidP="001B6E4F">
      <w:pPr>
        <w:rPr>
          <w:rFonts w:ascii="Garamond" w:hAnsi="Garamond"/>
          <w:vanish/>
        </w:rPr>
      </w:pPr>
    </w:p>
    <w:p w:rsidR="00681F54" w:rsidRPr="001B6E4F" w:rsidRDefault="00681F54" w:rsidP="006A67C9">
      <w:pPr>
        <w:tabs>
          <w:tab w:val="left" w:pos="1623"/>
        </w:tabs>
        <w:rPr>
          <w:rFonts w:ascii="Garamond" w:hAnsi="Garamond"/>
        </w:rPr>
      </w:pPr>
      <w:r w:rsidRPr="001B6E4F">
        <w:rPr>
          <w:rFonts w:ascii="Garamond" w:hAnsi="Garamond"/>
        </w:rPr>
        <w:t> </w:t>
      </w:r>
      <w:r w:rsidRPr="001B6E4F">
        <w:rPr>
          <w:rFonts w:ascii="Garamond" w:hAnsi="Garamond"/>
        </w:rPr>
        <w:tab/>
        <w:t>6.2.1. általános iskolai nevelés-oktatás</w:t>
      </w:r>
    </w:p>
    <w:p w:rsidR="00681F54" w:rsidRPr="001B6E4F" w:rsidRDefault="00681F54" w:rsidP="001B6E4F">
      <w:pPr>
        <w:rPr>
          <w:rFonts w:ascii="Garamond" w:hAnsi="Garamond"/>
          <w:vanish/>
        </w:rPr>
      </w:pPr>
    </w:p>
    <w:p w:rsidR="00681F54" w:rsidRPr="001B6E4F" w:rsidRDefault="00681F54" w:rsidP="006A67C9">
      <w:pPr>
        <w:tabs>
          <w:tab w:val="left" w:pos="986"/>
          <w:tab w:val="left" w:pos="2084"/>
          <w:tab w:val="left" w:pos="3025"/>
        </w:tabs>
        <w:rPr>
          <w:rFonts w:ascii="Garamond" w:hAnsi="Garamond"/>
        </w:rPr>
      </w:pPr>
      <w:r w:rsidRPr="001B6E4F">
        <w:rPr>
          <w:rFonts w:ascii="Garamond" w:hAnsi="Garamond"/>
        </w:rPr>
        <w:t> </w:t>
      </w:r>
      <w:r w:rsidRPr="001B6E4F">
        <w:rPr>
          <w:rFonts w:ascii="Garamond" w:hAnsi="Garamond"/>
        </w:rPr>
        <w:tab/>
        <w:t> </w:t>
      </w:r>
      <w:r w:rsidRPr="001B6E4F">
        <w:rPr>
          <w:rFonts w:ascii="Garamond" w:hAnsi="Garamond"/>
        </w:rPr>
        <w:tab/>
        <w:t>6.2.1.1.</w:t>
      </w:r>
      <w:r w:rsidRPr="001B6E4F">
        <w:rPr>
          <w:rFonts w:ascii="Garamond" w:hAnsi="Garamond"/>
        </w:rPr>
        <w:tab/>
        <w:t>nappali rendszerű iskolai oktatás</w:t>
      </w:r>
    </w:p>
    <w:p w:rsidR="00681F54" w:rsidRPr="001B6E4F" w:rsidRDefault="00681F54" w:rsidP="006A67C9">
      <w:pPr>
        <w:tabs>
          <w:tab w:val="left" w:pos="986"/>
          <w:tab w:val="left" w:pos="2084"/>
          <w:tab w:val="left" w:pos="3025"/>
        </w:tabs>
        <w:rPr>
          <w:rFonts w:ascii="Garamond" w:hAnsi="Garamond"/>
        </w:rPr>
      </w:pPr>
      <w:r w:rsidRPr="001B6E4F">
        <w:rPr>
          <w:rFonts w:ascii="Garamond" w:hAnsi="Garamond"/>
        </w:rPr>
        <w:t> </w:t>
      </w:r>
      <w:r w:rsidRPr="001B6E4F">
        <w:rPr>
          <w:rFonts w:ascii="Garamond" w:hAnsi="Garamond"/>
        </w:rPr>
        <w:tab/>
        <w:t> </w:t>
      </w:r>
      <w:r w:rsidRPr="001B6E4F">
        <w:rPr>
          <w:rFonts w:ascii="Garamond" w:hAnsi="Garamond"/>
        </w:rPr>
        <w:tab/>
        <w:t>6.2.1.2.</w:t>
      </w:r>
      <w:r w:rsidRPr="001B6E4F">
        <w:rPr>
          <w:rFonts w:ascii="Garamond" w:hAnsi="Garamond"/>
        </w:rPr>
        <w:tab/>
        <w:t>8 évfolyamok</w:t>
      </w:r>
    </w:p>
    <w:p w:rsidR="00681F54" w:rsidRPr="001B6E4F" w:rsidRDefault="00681F54" w:rsidP="006A67C9">
      <w:pPr>
        <w:rPr>
          <w:rFonts w:ascii="Garamond" w:hAnsi="Garamond"/>
        </w:rPr>
      </w:pPr>
      <w:r w:rsidRPr="001B6E4F">
        <w:rPr>
          <w:rFonts w:ascii="Garamond" w:hAnsi="Garamond"/>
        </w:rPr>
        <w:t> </w:t>
      </w:r>
      <w:r w:rsidRPr="001B6E4F">
        <w:rPr>
          <w:rFonts w:ascii="Garamond" w:hAnsi="Garamond"/>
        </w:rPr>
        <w:tab/>
        <w:t> </w:t>
      </w:r>
      <w:r w:rsidRPr="001B6E4F">
        <w:rPr>
          <w:rFonts w:ascii="Garamond" w:hAnsi="Garamond"/>
        </w:rPr>
        <w:tab/>
      </w:r>
      <w:r>
        <w:rPr>
          <w:rFonts w:ascii="Garamond" w:hAnsi="Garamond"/>
        </w:rPr>
        <w:tab/>
      </w:r>
      <w:r w:rsidRPr="001B6E4F">
        <w:rPr>
          <w:rFonts w:ascii="Garamond" w:hAnsi="Garamond"/>
        </w:rPr>
        <w:t>6.2.1.3.</w:t>
      </w:r>
      <w:r w:rsidRPr="001B6E4F">
        <w:rPr>
          <w:rFonts w:ascii="Garamond" w:hAnsi="Garamond"/>
        </w:rPr>
        <w:tab/>
      </w:r>
      <w:r>
        <w:rPr>
          <w:rFonts w:ascii="Garamond" w:hAnsi="Garamond"/>
        </w:rPr>
        <w:t xml:space="preserve"> </w:t>
      </w:r>
      <w:r w:rsidRPr="001B6E4F">
        <w:rPr>
          <w:rFonts w:ascii="Garamond" w:hAnsi="Garamond"/>
        </w:rPr>
        <w:t>sajátos nevelési igényű tanuló gyógypedagógiai nevelése-oktatása</w:t>
      </w:r>
    </w:p>
    <w:p w:rsidR="00681F54" w:rsidRPr="001B6E4F" w:rsidRDefault="00681F54" w:rsidP="006A67C9">
      <w:pPr>
        <w:tabs>
          <w:tab w:val="left" w:pos="986"/>
          <w:tab w:val="left" w:pos="2084"/>
          <w:tab w:val="left" w:pos="3025"/>
        </w:tabs>
        <w:rPr>
          <w:rFonts w:ascii="Garamond" w:hAnsi="Garamond"/>
        </w:rPr>
      </w:pPr>
      <w:r w:rsidRPr="001B6E4F">
        <w:rPr>
          <w:rFonts w:ascii="Garamond" w:hAnsi="Garamond"/>
        </w:rPr>
        <w:t>(értelmi fogyatékos, halmozottan fogyatékos, autizmus spektrumzavar)</w:t>
      </w:r>
    </w:p>
    <w:p w:rsidR="00681F54" w:rsidRPr="001B6E4F" w:rsidRDefault="00681F54" w:rsidP="006A67C9">
      <w:pPr>
        <w:tabs>
          <w:tab w:val="left" w:pos="986"/>
          <w:tab w:val="left" w:pos="2084"/>
          <w:tab w:val="left" w:pos="3025"/>
        </w:tabs>
        <w:rPr>
          <w:rFonts w:ascii="Garamond" w:hAnsi="Garamond"/>
        </w:rPr>
      </w:pPr>
      <w:r w:rsidRPr="001B6E4F">
        <w:rPr>
          <w:rFonts w:ascii="Garamond" w:hAnsi="Garamond"/>
        </w:rPr>
        <w:t> </w:t>
      </w:r>
      <w:r w:rsidRPr="001B6E4F">
        <w:rPr>
          <w:rFonts w:ascii="Garamond" w:hAnsi="Garamond"/>
        </w:rPr>
        <w:tab/>
        <w:t> </w:t>
      </w:r>
      <w:r w:rsidRPr="001B6E4F">
        <w:rPr>
          <w:rFonts w:ascii="Garamond" w:hAnsi="Garamond"/>
        </w:rPr>
        <w:tab/>
        <w:t>6.2.1.4.</w:t>
      </w:r>
      <w:r w:rsidRPr="001B6E4F">
        <w:rPr>
          <w:rFonts w:ascii="Garamond" w:hAnsi="Garamond"/>
        </w:rPr>
        <w:tab/>
        <w:t>fejlesztő iskolai oktatás</w:t>
      </w:r>
    </w:p>
    <w:p w:rsidR="00681F54" w:rsidRPr="001B6E4F" w:rsidRDefault="00681F54" w:rsidP="001B6E4F">
      <w:pPr>
        <w:rPr>
          <w:rFonts w:ascii="Garamond" w:hAnsi="Garamond"/>
          <w:vanish/>
        </w:rPr>
      </w:pPr>
    </w:p>
    <w:p w:rsidR="00681F54" w:rsidRPr="001B6E4F" w:rsidRDefault="00681F54" w:rsidP="006A67C9">
      <w:pPr>
        <w:tabs>
          <w:tab w:val="left" w:pos="1623"/>
        </w:tabs>
        <w:rPr>
          <w:rFonts w:ascii="Garamond" w:hAnsi="Garamond"/>
        </w:rPr>
      </w:pPr>
      <w:r w:rsidRPr="001B6E4F">
        <w:rPr>
          <w:rFonts w:ascii="Garamond" w:hAnsi="Garamond"/>
        </w:rPr>
        <w:t> </w:t>
      </w:r>
      <w:r w:rsidRPr="001B6E4F">
        <w:rPr>
          <w:rFonts w:ascii="Garamond" w:hAnsi="Garamond"/>
        </w:rPr>
        <w:tab/>
        <w:t>6.2.2. kollégiumi ellátás</w:t>
      </w:r>
    </w:p>
    <w:p w:rsidR="00681F54" w:rsidRPr="001B6E4F" w:rsidRDefault="00681F54" w:rsidP="001B6E4F">
      <w:pPr>
        <w:rPr>
          <w:rFonts w:ascii="Garamond" w:hAnsi="Garamond"/>
          <w:vanish/>
        </w:rPr>
      </w:pPr>
    </w:p>
    <w:p w:rsidR="00681F54" w:rsidRPr="001B6E4F" w:rsidRDefault="00681F54" w:rsidP="006A67C9">
      <w:pPr>
        <w:tabs>
          <w:tab w:val="left" w:pos="986"/>
          <w:tab w:val="left" w:pos="2084"/>
          <w:tab w:val="left" w:pos="3025"/>
        </w:tabs>
        <w:rPr>
          <w:rFonts w:ascii="Garamond" w:hAnsi="Garamond"/>
        </w:rPr>
      </w:pPr>
      <w:r w:rsidRPr="001B6E4F">
        <w:rPr>
          <w:rFonts w:ascii="Garamond" w:hAnsi="Garamond"/>
        </w:rPr>
        <w:t> </w:t>
      </w:r>
      <w:r w:rsidRPr="001B6E4F">
        <w:rPr>
          <w:rFonts w:ascii="Garamond" w:hAnsi="Garamond"/>
        </w:rPr>
        <w:tab/>
        <w:t> </w:t>
      </w:r>
      <w:r w:rsidRPr="001B6E4F">
        <w:rPr>
          <w:rFonts w:ascii="Garamond" w:hAnsi="Garamond"/>
        </w:rPr>
        <w:tab/>
        <w:t>6.2.2.1.</w:t>
      </w:r>
      <w:r w:rsidRPr="001B6E4F">
        <w:rPr>
          <w:rFonts w:ascii="Garamond" w:hAnsi="Garamond"/>
        </w:rPr>
        <w:tab/>
        <w:t>kollégiumi maximális létszám: 80 fő</w:t>
      </w:r>
    </w:p>
    <w:p w:rsidR="00681F54" w:rsidRPr="001B6E4F" w:rsidRDefault="00681F54" w:rsidP="001B6E4F">
      <w:pPr>
        <w:rPr>
          <w:rFonts w:ascii="Garamond" w:hAnsi="Garamond"/>
          <w:vanish/>
        </w:rPr>
      </w:pPr>
    </w:p>
    <w:p w:rsidR="00681F54" w:rsidRPr="001B6E4F" w:rsidRDefault="00681F54" w:rsidP="006A67C9">
      <w:pPr>
        <w:tabs>
          <w:tab w:val="left" w:pos="1639"/>
          <w:tab w:val="left" w:pos="2381"/>
        </w:tabs>
        <w:rPr>
          <w:rFonts w:ascii="Garamond" w:hAnsi="Garamond"/>
        </w:rPr>
      </w:pPr>
      <w:r w:rsidRPr="001B6E4F">
        <w:rPr>
          <w:rFonts w:ascii="Garamond" w:hAnsi="Garamond"/>
        </w:rPr>
        <w:t> </w:t>
      </w:r>
      <w:r w:rsidRPr="001B6E4F">
        <w:rPr>
          <w:rFonts w:ascii="Garamond" w:hAnsi="Garamond"/>
        </w:rPr>
        <w:tab/>
        <w:t>6.2.3.</w:t>
      </w:r>
      <w:r w:rsidRPr="001B6E4F">
        <w:rPr>
          <w:rFonts w:ascii="Garamond" w:hAnsi="Garamond"/>
        </w:rPr>
        <w:tab/>
        <w:t>iskola maximális létszáma: 120 fő</w:t>
      </w:r>
    </w:p>
    <w:p w:rsidR="00681F54" w:rsidRPr="001B6E4F" w:rsidRDefault="00681F54" w:rsidP="006A67C9">
      <w:pPr>
        <w:rPr>
          <w:rFonts w:ascii="Garamond" w:hAnsi="Garamond"/>
        </w:rPr>
      </w:pPr>
      <w:r w:rsidRPr="001B6E4F">
        <w:rPr>
          <w:rFonts w:ascii="Garamond" w:hAnsi="Garamond"/>
        </w:rPr>
        <w:t> </w:t>
      </w:r>
      <w:r w:rsidRPr="001B6E4F">
        <w:rPr>
          <w:rFonts w:ascii="Garamond" w:hAnsi="Garamond"/>
        </w:rPr>
        <w:tab/>
        <w:t>6.2.4.</w:t>
      </w:r>
      <w:r w:rsidRPr="001B6E4F">
        <w:rPr>
          <w:rFonts w:ascii="Garamond" w:hAnsi="Garamond"/>
        </w:rPr>
        <w:tab/>
        <w:t xml:space="preserve">intézményegységenkénti maximális létszám: </w:t>
      </w:r>
    </w:p>
    <w:p w:rsidR="00681F54" w:rsidRPr="001B6E4F" w:rsidRDefault="00681F54" w:rsidP="00AA0821">
      <w:pPr>
        <w:ind w:left="709" w:firstLine="709"/>
        <w:rPr>
          <w:rFonts w:ascii="Garamond" w:hAnsi="Garamond"/>
        </w:rPr>
      </w:pPr>
      <w:r w:rsidRPr="001B6E4F">
        <w:rPr>
          <w:rFonts w:ascii="Garamond" w:hAnsi="Garamond"/>
        </w:rPr>
        <w:t>Általános iskola: 60 fő</w:t>
      </w:r>
    </w:p>
    <w:p w:rsidR="00681F54" w:rsidRPr="001B6E4F" w:rsidRDefault="00681F54" w:rsidP="00AA0821">
      <w:pPr>
        <w:ind w:left="709" w:firstLine="709"/>
        <w:rPr>
          <w:rFonts w:ascii="Garamond" w:hAnsi="Garamond"/>
        </w:rPr>
      </w:pPr>
      <w:r w:rsidRPr="001B6E4F">
        <w:rPr>
          <w:rFonts w:ascii="Garamond" w:hAnsi="Garamond"/>
        </w:rPr>
        <w:t>Készségfejlesztő speciális szakiskola: 60 fő</w:t>
      </w:r>
    </w:p>
    <w:p w:rsidR="00681F54" w:rsidRPr="001B6E4F" w:rsidRDefault="00681F54" w:rsidP="00AA0821">
      <w:pPr>
        <w:ind w:left="709" w:firstLine="709"/>
        <w:rPr>
          <w:rFonts w:ascii="Garamond" w:hAnsi="Garamond"/>
        </w:rPr>
      </w:pPr>
      <w:r w:rsidRPr="001B6E4F">
        <w:rPr>
          <w:rFonts w:ascii="Garamond" w:hAnsi="Garamond"/>
        </w:rPr>
        <w:t>Óvoda: 8 fő</w:t>
      </w:r>
    </w:p>
    <w:p w:rsidR="00681F54" w:rsidRPr="001B6E4F" w:rsidRDefault="00681F54" w:rsidP="00AA0821">
      <w:pPr>
        <w:rPr>
          <w:rFonts w:ascii="Garamond" w:hAnsi="Garamond"/>
        </w:rPr>
      </w:pPr>
      <w:r>
        <w:rPr>
          <w:rFonts w:ascii="Garamond" w:hAnsi="Garamond"/>
        </w:rPr>
        <w:tab/>
      </w:r>
      <w:r>
        <w:rPr>
          <w:rFonts w:ascii="Garamond" w:hAnsi="Garamond"/>
        </w:rPr>
        <w:tab/>
      </w:r>
      <w:r w:rsidRPr="001B6E4F">
        <w:rPr>
          <w:rFonts w:ascii="Garamond" w:hAnsi="Garamond"/>
        </w:rPr>
        <w:t>Gyermekotthon: 32 fő</w:t>
      </w:r>
    </w:p>
    <w:p w:rsidR="00681F54" w:rsidRPr="001B6E4F" w:rsidRDefault="00681F54" w:rsidP="00AA0821">
      <w:pPr>
        <w:rPr>
          <w:rFonts w:ascii="Garamond" w:hAnsi="Garamond"/>
        </w:rPr>
      </w:pPr>
      <w:r w:rsidRPr="001B6E4F">
        <w:rPr>
          <w:rFonts w:ascii="Garamond" w:hAnsi="Garamond"/>
        </w:rPr>
        <w:t> </w:t>
      </w:r>
      <w:r>
        <w:rPr>
          <w:rFonts w:ascii="Garamond" w:hAnsi="Garamond"/>
        </w:rPr>
        <w:tab/>
      </w:r>
      <w:r w:rsidRPr="001B6E4F">
        <w:rPr>
          <w:rFonts w:ascii="Garamond" w:hAnsi="Garamond"/>
        </w:rPr>
        <w:t>6.2.5.</w:t>
      </w:r>
      <w:r w:rsidRPr="001B6E4F">
        <w:rPr>
          <w:rFonts w:ascii="Garamond" w:hAnsi="Garamond"/>
        </w:rPr>
        <w:tab/>
        <w:t>átvállalt feladatok: óvodai nevelés, gyermekotthon</w:t>
      </w:r>
    </w:p>
    <w:p w:rsidR="00681F54" w:rsidRPr="001B6E4F" w:rsidRDefault="00681F54" w:rsidP="005F08D0">
      <w:pPr>
        <w:rPr>
          <w:rFonts w:ascii="Garamond" w:hAnsi="Garamond"/>
        </w:rPr>
      </w:pPr>
      <w:r w:rsidRPr="001B6E4F">
        <w:rPr>
          <w:rFonts w:ascii="Garamond" w:hAnsi="Garamond"/>
        </w:rPr>
        <w:t> </w:t>
      </w:r>
      <w:r w:rsidRPr="001B6E4F">
        <w:rPr>
          <w:rFonts w:ascii="Garamond" w:hAnsi="Garamond"/>
        </w:rPr>
        <w:tab/>
        <w:t>6.2.6.</w:t>
      </w:r>
      <w:r w:rsidRPr="001B6E4F">
        <w:rPr>
          <w:rFonts w:ascii="Garamond" w:hAnsi="Garamond"/>
        </w:rPr>
        <w:tab/>
        <w:t>készségfejlesztő speciális szakiskolai nevelés-oktatás:</w:t>
      </w:r>
    </w:p>
    <w:p w:rsidR="00681F54" w:rsidRPr="001B6E4F" w:rsidRDefault="00681F54" w:rsidP="00AA0821">
      <w:pPr>
        <w:ind w:left="709" w:firstLine="709"/>
        <w:rPr>
          <w:rFonts w:ascii="Garamond" w:hAnsi="Garamond"/>
        </w:rPr>
      </w:pPr>
      <w:r w:rsidRPr="001B6E4F">
        <w:rPr>
          <w:rFonts w:ascii="Garamond" w:hAnsi="Garamond"/>
        </w:rPr>
        <w:t>nappali rendszerű</w:t>
      </w:r>
    </w:p>
    <w:p w:rsidR="00681F54" w:rsidRPr="001B6E4F" w:rsidRDefault="00681F54" w:rsidP="00AA0821">
      <w:pPr>
        <w:ind w:left="709" w:firstLine="709"/>
        <w:rPr>
          <w:rFonts w:ascii="Garamond" w:hAnsi="Garamond"/>
        </w:rPr>
      </w:pPr>
      <w:r w:rsidRPr="001B6E4F">
        <w:rPr>
          <w:rFonts w:ascii="Garamond" w:hAnsi="Garamond"/>
        </w:rPr>
        <w:t>négy évfolyam</w:t>
      </w:r>
    </w:p>
    <w:p w:rsidR="00681F54" w:rsidRPr="001B6E4F" w:rsidRDefault="00681F54" w:rsidP="00AA0821">
      <w:pPr>
        <w:rPr>
          <w:rFonts w:ascii="Garamond" w:hAnsi="Garamond"/>
        </w:rPr>
      </w:pPr>
      <w:r>
        <w:rPr>
          <w:rFonts w:ascii="Garamond" w:hAnsi="Garamond"/>
        </w:rPr>
        <w:tab/>
      </w:r>
      <w:r>
        <w:rPr>
          <w:rFonts w:ascii="Garamond" w:hAnsi="Garamond"/>
        </w:rPr>
        <w:tab/>
      </w:r>
      <w:r w:rsidRPr="001B6E4F">
        <w:rPr>
          <w:rFonts w:ascii="Garamond" w:hAnsi="Garamond"/>
        </w:rPr>
        <w:t>szakképesítés: parkápoló, konyhai kisegítő, takarítói munka</w:t>
      </w:r>
    </w:p>
    <w:p w:rsidR="00681F54" w:rsidRPr="001B6E4F" w:rsidRDefault="00681F54" w:rsidP="001B6E4F">
      <w:pPr>
        <w:rPr>
          <w:rFonts w:ascii="Garamond" w:hAnsi="Garamond"/>
          <w:vanish/>
        </w:rPr>
      </w:pPr>
    </w:p>
    <w:p w:rsidR="00681F54" w:rsidRPr="001B6E4F" w:rsidRDefault="00681F54" w:rsidP="006A67C9">
      <w:pPr>
        <w:tabs>
          <w:tab w:val="left" w:pos="964"/>
        </w:tabs>
        <w:rPr>
          <w:rFonts w:ascii="Garamond" w:hAnsi="Garamond"/>
        </w:rPr>
      </w:pPr>
      <w:r w:rsidRPr="001B6E4F">
        <w:rPr>
          <w:rFonts w:ascii="Garamond" w:hAnsi="Garamond"/>
        </w:rPr>
        <w:t>6.3.</w:t>
      </w:r>
      <w:r>
        <w:rPr>
          <w:rFonts w:ascii="Garamond" w:hAnsi="Garamond"/>
        </w:rPr>
        <w:t xml:space="preserve"> </w:t>
      </w:r>
      <w:r w:rsidRPr="001B6E4F">
        <w:rPr>
          <w:rFonts w:ascii="Garamond" w:hAnsi="Garamond"/>
          <w:i/>
          <w:iCs/>
        </w:rPr>
        <w:t>2900 Komárom, Czuczor Gergely utca 17.</w:t>
      </w:r>
    </w:p>
    <w:p w:rsidR="00681F54" w:rsidRPr="001B6E4F" w:rsidRDefault="00681F54" w:rsidP="001B6E4F">
      <w:pPr>
        <w:rPr>
          <w:rFonts w:ascii="Garamond" w:hAnsi="Garamond"/>
          <w:vanish/>
        </w:rPr>
      </w:pPr>
    </w:p>
    <w:p w:rsidR="00681F54" w:rsidRPr="001B6E4F" w:rsidRDefault="00681F54" w:rsidP="006A67C9">
      <w:pPr>
        <w:tabs>
          <w:tab w:val="left" w:pos="1623"/>
        </w:tabs>
        <w:rPr>
          <w:rFonts w:ascii="Garamond" w:hAnsi="Garamond"/>
        </w:rPr>
      </w:pPr>
      <w:r w:rsidRPr="001B6E4F">
        <w:rPr>
          <w:rFonts w:ascii="Garamond" w:hAnsi="Garamond"/>
        </w:rPr>
        <w:t> </w:t>
      </w:r>
      <w:r w:rsidRPr="001B6E4F">
        <w:rPr>
          <w:rFonts w:ascii="Garamond" w:hAnsi="Garamond"/>
        </w:rPr>
        <w:tab/>
        <w:t>6.3.1. általános iskolai nevelés-oktatás</w:t>
      </w:r>
    </w:p>
    <w:p w:rsidR="00681F54" w:rsidRPr="001B6E4F" w:rsidRDefault="00681F54" w:rsidP="001B6E4F">
      <w:pPr>
        <w:rPr>
          <w:rFonts w:ascii="Garamond" w:hAnsi="Garamond"/>
          <w:vanish/>
        </w:rPr>
      </w:pPr>
    </w:p>
    <w:p w:rsidR="00681F54" w:rsidRPr="001B6E4F" w:rsidRDefault="00681F54" w:rsidP="006A67C9">
      <w:pPr>
        <w:tabs>
          <w:tab w:val="left" w:pos="986"/>
          <w:tab w:val="left" w:pos="2084"/>
          <w:tab w:val="left" w:pos="3025"/>
        </w:tabs>
        <w:rPr>
          <w:rFonts w:ascii="Garamond" w:hAnsi="Garamond"/>
        </w:rPr>
      </w:pPr>
      <w:r w:rsidRPr="001B6E4F">
        <w:rPr>
          <w:rFonts w:ascii="Garamond" w:hAnsi="Garamond"/>
        </w:rPr>
        <w:t> </w:t>
      </w:r>
      <w:r w:rsidRPr="001B6E4F">
        <w:rPr>
          <w:rFonts w:ascii="Garamond" w:hAnsi="Garamond"/>
        </w:rPr>
        <w:tab/>
        <w:t> </w:t>
      </w:r>
      <w:r w:rsidRPr="001B6E4F">
        <w:rPr>
          <w:rFonts w:ascii="Garamond" w:hAnsi="Garamond"/>
        </w:rPr>
        <w:tab/>
        <w:t>6.3.1.1.</w:t>
      </w:r>
      <w:r w:rsidRPr="001B6E4F">
        <w:rPr>
          <w:rFonts w:ascii="Garamond" w:hAnsi="Garamond"/>
        </w:rPr>
        <w:tab/>
        <w:t>nappali rendszerű iskolai oktatás</w:t>
      </w:r>
    </w:p>
    <w:p w:rsidR="00681F54" w:rsidRPr="001B6E4F" w:rsidRDefault="00681F54" w:rsidP="006A67C9">
      <w:pPr>
        <w:tabs>
          <w:tab w:val="left" w:pos="986"/>
          <w:tab w:val="left" w:pos="2084"/>
          <w:tab w:val="left" w:pos="3025"/>
        </w:tabs>
        <w:rPr>
          <w:rFonts w:ascii="Garamond" w:hAnsi="Garamond"/>
        </w:rPr>
      </w:pPr>
      <w:r w:rsidRPr="001B6E4F">
        <w:rPr>
          <w:rFonts w:ascii="Garamond" w:hAnsi="Garamond"/>
        </w:rPr>
        <w:t> </w:t>
      </w:r>
      <w:r w:rsidRPr="001B6E4F">
        <w:rPr>
          <w:rFonts w:ascii="Garamond" w:hAnsi="Garamond"/>
        </w:rPr>
        <w:tab/>
        <w:t> </w:t>
      </w:r>
      <w:r w:rsidRPr="001B6E4F">
        <w:rPr>
          <w:rFonts w:ascii="Garamond" w:hAnsi="Garamond"/>
        </w:rPr>
        <w:tab/>
        <w:t>6.3.1.2.</w:t>
      </w:r>
      <w:r w:rsidRPr="001B6E4F">
        <w:rPr>
          <w:rFonts w:ascii="Garamond" w:hAnsi="Garamond"/>
        </w:rPr>
        <w:tab/>
        <w:t>1-8 évfolyamok</w:t>
      </w:r>
    </w:p>
    <w:p w:rsidR="00681F54" w:rsidRPr="001B6E4F" w:rsidRDefault="00681F54" w:rsidP="006A67C9">
      <w:pPr>
        <w:rPr>
          <w:rFonts w:ascii="Garamond" w:hAnsi="Garamond"/>
        </w:rPr>
      </w:pPr>
      <w:r w:rsidRPr="001B6E4F">
        <w:rPr>
          <w:rFonts w:ascii="Garamond" w:hAnsi="Garamond"/>
        </w:rPr>
        <w:t> </w:t>
      </w:r>
      <w:r w:rsidRPr="001B6E4F">
        <w:rPr>
          <w:rFonts w:ascii="Garamond" w:hAnsi="Garamond"/>
        </w:rPr>
        <w:tab/>
        <w:t> </w:t>
      </w:r>
      <w:r w:rsidRPr="001B6E4F">
        <w:rPr>
          <w:rFonts w:ascii="Garamond" w:hAnsi="Garamond"/>
        </w:rPr>
        <w:tab/>
      </w:r>
      <w:r>
        <w:rPr>
          <w:rFonts w:ascii="Garamond" w:hAnsi="Garamond"/>
        </w:rPr>
        <w:tab/>
      </w:r>
      <w:r w:rsidRPr="001B6E4F">
        <w:rPr>
          <w:rFonts w:ascii="Garamond" w:hAnsi="Garamond"/>
        </w:rPr>
        <w:t>6.3.1.3.</w:t>
      </w:r>
      <w:r w:rsidRPr="001B6E4F">
        <w:rPr>
          <w:rFonts w:ascii="Garamond" w:hAnsi="Garamond"/>
        </w:rPr>
        <w:tab/>
        <w:t>sajátos nevelési igényű tanuló gyógypedagógiai nevelése-oktatása</w:t>
      </w:r>
    </w:p>
    <w:p w:rsidR="00681F54" w:rsidRPr="001B6E4F" w:rsidRDefault="00681F54" w:rsidP="006A67C9">
      <w:pPr>
        <w:tabs>
          <w:tab w:val="left" w:pos="986"/>
          <w:tab w:val="left" w:pos="2084"/>
          <w:tab w:val="left" w:pos="3025"/>
        </w:tabs>
        <w:rPr>
          <w:rFonts w:ascii="Garamond" w:hAnsi="Garamond"/>
        </w:rPr>
      </w:pPr>
      <w:r w:rsidRPr="001B6E4F">
        <w:rPr>
          <w:rFonts w:ascii="Garamond" w:hAnsi="Garamond"/>
        </w:rPr>
        <w:t>(értelmi fogyatékos, halmozottan fogyatékos, autizmus spektrumzavar)</w:t>
      </w:r>
    </w:p>
    <w:p w:rsidR="00681F54" w:rsidRPr="001B6E4F" w:rsidRDefault="00681F54" w:rsidP="006A67C9">
      <w:pPr>
        <w:tabs>
          <w:tab w:val="left" w:pos="986"/>
          <w:tab w:val="left" w:pos="2084"/>
          <w:tab w:val="left" w:pos="3025"/>
        </w:tabs>
        <w:rPr>
          <w:rFonts w:ascii="Garamond" w:hAnsi="Garamond"/>
        </w:rPr>
      </w:pPr>
      <w:r w:rsidRPr="001B6E4F">
        <w:rPr>
          <w:rFonts w:ascii="Garamond" w:hAnsi="Garamond"/>
        </w:rPr>
        <w:t> </w:t>
      </w:r>
      <w:r w:rsidRPr="001B6E4F">
        <w:rPr>
          <w:rFonts w:ascii="Garamond" w:hAnsi="Garamond"/>
        </w:rPr>
        <w:tab/>
        <w:t> </w:t>
      </w:r>
      <w:r w:rsidRPr="001B6E4F">
        <w:rPr>
          <w:rFonts w:ascii="Garamond" w:hAnsi="Garamond"/>
        </w:rPr>
        <w:tab/>
        <w:t>6.3.1.4.</w:t>
      </w:r>
      <w:r w:rsidRPr="001B6E4F">
        <w:rPr>
          <w:rFonts w:ascii="Garamond" w:hAnsi="Garamond"/>
        </w:rPr>
        <w:tab/>
        <w:t>fejlesztő iskolai oktatás</w:t>
      </w:r>
    </w:p>
    <w:p w:rsidR="00681F54" w:rsidRPr="001B6E4F" w:rsidRDefault="00681F54" w:rsidP="001B6E4F">
      <w:pPr>
        <w:rPr>
          <w:rFonts w:ascii="Garamond" w:hAnsi="Garamond"/>
          <w:vanish/>
        </w:rPr>
      </w:pPr>
    </w:p>
    <w:p w:rsidR="00681F54" w:rsidRPr="001B6E4F" w:rsidRDefault="00681F54" w:rsidP="006A67C9">
      <w:pPr>
        <w:tabs>
          <w:tab w:val="left" w:pos="1623"/>
        </w:tabs>
        <w:rPr>
          <w:rFonts w:ascii="Garamond" w:hAnsi="Garamond"/>
        </w:rPr>
      </w:pPr>
      <w:r w:rsidRPr="001B6E4F">
        <w:rPr>
          <w:rFonts w:ascii="Garamond" w:hAnsi="Garamond"/>
        </w:rPr>
        <w:t> </w:t>
      </w:r>
      <w:r w:rsidRPr="001B6E4F">
        <w:rPr>
          <w:rFonts w:ascii="Garamond" w:hAnsi="Garamond"/>
        </w:rPr>
        <w:tab/>
        <w:t>6.3.2. szakiskolai nevelés-oktatás</w:t>
      </w:r>
    </w:p>
    <w:p w:rsidR="00681F54" w:rsidRPr="001B6E4F" w:rsidRDefault="00681F54" w:rsidP="001B6E4F">
      <w:pPr>
        <w:rPr>
          <w:rFonts w:ascii="Garamond" w:hAnsi="Garamond"/>
          <w:vanish/>
        </w:rPr>
      </w:pPr>
    </w:p>
    <w:p w:rsidR="00681F54" w:rsidRPr="001B6E4F" w:rsidRDefault="00681F54" w:rsidP="006A67C9">
      <w:pPr>
        <w:tabs>
          <w:tab w:val="left" w:pos="986"/>
          <w:tab w:val="left" w:pos="2084"/>
          <w:tab w:val="left" w:pos="3025"/>
        </w:tabs>
        <w:rPr>
          <w:rFonts w:ascii="Garamond" w:hAnsi="Garamond"/>
        </w:rPr>
      </w:pPr>
      <w:r w:rsidRPr="001B6E4F">
        <w:rPr>
          <w:rFonts w:ascii="Garamond" w:hAnsi="Garamond"/>
        </w:rPr>
        <w:t> </w:t>
      </w:r>
      <w:r w:rsidRPr="001B6E4F">
        <w:rPr>
          <w:rFonts w:ascii="Garamond" w:hAnsi="Garamond"/>
        </w:rPr>
        <w:tab/>
        <w:t> </w:t>
      </w:r>
      <w:r w:rsidRPr="001B6E4F">
        <w:rPr>
          <w:rFonts w:ascii="Garamond" w:hAnsi="Garamond"/>
        </w:rPr>
        <w:tab/>
        <w:t>6.3.2.1.</w:t>
      </w:r>
      <w:r w:rsidRPr="001B6E4F">
        <w:rPr>
          <w:rFonts w:ascii="Garamond" w:hAnsi="Garamond"/>
        </w:rPr>
        <w:tab/>
        <w:t>nappali rendszerű iskolai oktatás</w:t>
      </w:r>
    </w:p>
    <w:p w:rsidR="00681F54" w:rsidRPr="001B6E4F" w:rsidRDefault="00681F54" w:rsidP="006A67C9">
      <w:pPr>
        <w:rPr>
          <w:rFonts w:ascii="Garamond" w:hAnsi="Garamond"/>
        </w:rPr>
      </w:pPr>
      <w:r w:rsidRPr="001B6E4F">
        <w:rPr>
          <w:rFonts w:ascii="Garamond" w:hAnsi="Garamond"/>
        </w:rPr>
        <w:t> </w:t>
      </w:r>
      <w:r w:rsidRPr="001B6E4F">
        <w:rPr>
          <w:rFonts w:ascii="Garamond" w:hAnsi="Garamond"/>
        </w:rPr>
        <w:tab/>
        <w:t> </w:t>
      </w:r>
      <w:r w:rsidRPr="001B6E4F">
        <w:rPr>
          <w:rFonts w:ascii="Garamond" w:hAnsi="Garamond"/>
        </w:rPr>
        <w:tab/>
      </w:r>
      <w:r>
        <w:rPr>
          <w:rFonts w:ascii="Garamond" w:hAnsi="Garamond"/>
        </w:rPr>
        <w:tab/>
      </w:r>
      <w:r w:rsidRPr="001B6E4F">
        <w:rPr>
          <w:rFonts w:ascii="Garamond" w:hAnsi="Garamond"/>
        </w:rPr>
        <w:t>6.3.2.2.</w:t>
      </w:r>
      <w:r w:rsidRPr="001B6E4F">
        <w:rPr>
          <w:rFonts w:ascii="Garamond" w:hAnsi="Garamond"/>
        </w:rPr>
        <w:tab/>
        <w:t>sajátos nevelési igényű tanuló gyógypedagógiai nevelése-oktatása</w:t>
      </w:r>
    </w:p>
    <w:p w:rsidR="00681F54" w:rsidRPr="001B6E4F" w:rsidRDefault="00681F54" w:rsidP="006A67C9">
      <w:pPr>
        <w:tabs>
          <w:tab w:val="left" w:pos="986"/>
          <w:tab w:val="left" w:pos="2084"/>
          <w:tab w:val="left" w:pos="3025"/>
        </w:tabs>
        <w:rPr>
          <w:rFonts w:ascii="Garamond" w:hAnsi="Garamond"/>
        </w:rPr>
      </w:pPr>
      <w:r w:rsidRPr="001B6E4F">
        <w:rPr>
          <w:rFonts w:ascii="Garamond" w:hAnsi="Garamond"/>
        </w:rPr>
        <w:t>(értelmi fogyatékos, halmozottan fogyatékos, autizmus spektrumzavar)</w:t>
      </w:r>
    </w:p>
    <w:p w:rsidR="00681F54" w:rsidRDefault="00681F54" w:rsidP="00B315FB"/>
    <w:p w:rsidR="00681F54" w:rsidRPr="000C5646" w:rsidRDefault="00681F54" w:rsidP="001B6E4F">
      <w:pPr>
        <w:jc w:val="center"/>
        <w:rPr>
          <w:rFonts w:ascii="Garamond" w:hAnsi="Garamond"/>
        </w:rPr>
      </w:pPr>
      <w:r w:rsidRPr="000C5646">
        <w:rPr>
          <w:rFonts w:ascii="Garamond" w:hAnsi="Garamond"/>
        </w:rPr>
        <w:t>Szakképesítések a 2013/2014. tanévtől felmenő rendszerben</w:t>
      </w:r>
    </w:p>
    <w:p w:rsidR="00681F54" w:rsidRPr="000C5646" w:rsidRDefault="00681F54" w:rsidP="001B6E4F">
      <w:pPr>
        <w:jc w:val="center"/>
        <w:rPr>
          <w:rFonts w:ascii="Garamond" w:hAnsi="Garamond"/>
        </w:rPr>
      </w:pPr>
      <w:r w:rsidRPr="000C5646">
        <w:rPr>
          <w:rFonts w:ascii="Garamond" w:hAnsi="Garamond"/>
        </w:rPr>
        <w:t>a szakiskolai képzésben</w:t>
      </w:r>
    </w:p>
    <w:p w:rsidR="00681F54" w:rsidRDefault="00681F54" w:rsidP="001B6E4F"/>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02"/>
        <w:gridCol w:w="2409"/>
        <w:gridCol w:w="2127"/>
        <w:gridCol w:w="1984"/>
      </w:tblGrid>
      <w:tr w:rsidR="00681F54" w:rsidRPr="00165DD1" w:rsidTr="00E27164">
        <w:trPr>
          <w:jc w:val="center"/>
        </w:trPr>
        <w:tc>
          <w:tcPr>
            <w:tcW w:w="2802" w:type="dxa"/>
          </w:tcPr>
          <w:p w:rsidR="00681F54" w:rsidRPr="00E27164" w:rsidRDefault="00681F54" w:rsidP="00E27164">
            <w:pPr>
              <w:jc w:val="center"/>
              <w:rPr>
                <w:rFonts w:ascii="Garamond" w:hAnsi="Garamond"/>
                <w:lang w:eastAsia="en-US"/>
              </w:rPr>
            </w:pPr>
            <w:r w:rsidRPr="00E27164">
              <w:rPr>
                <w:rFonts w:ascii="Garamond" w:hAnsi="Garamond"/>
                <w:sz w:val="22"/>
                <w:szCs w:val="22"/>
              </w:rPr>
              <w:t>Szakképesítés megnevezése</w:t>
            </w:r>
          </w:p>
        </w:tc>
        <w:tc>
          <w:tcPr>
            <w:tcW w:w="2409" w:type="dxa"/>
          </w:tcPr>
          <w:p w:rsidR="00681F54" w:rsidRPr="00E27164" w:rsidRDefault="00681F54" w:rsidP="00E27164">
            <w:pPr>
              <w:jc w:val="center"/>
              <w:rPr>
                <w:rFonts w:ascii="Garamond" w:hAnsi="Garamond"/>
                <w:lang w:eastAsia="en-US"/>
              </w:rPr>
            </w:pPr>
            <w:r w:rsidRPr="00E27164">
              <w:rPr>
                <w:rFonts w:ascii="Garamond" w:hAnsi="Garamond"/>
                <w:sz w:val="22"/>
                <w:szCs w:val="22"/>
              </w:rPr>
              <w:t>Szakképesítés azonosítószáma</w:t>
            </w:r>
          </w:p>
        </w:tc>
        <w:tc>
          <w:tcPr>
            <w:tcW w:w="2127" w:type="dxa"/>
          </w:tcPr>
          <w:p w:rsidR="00681F54" w:rsidRPr="00E27164" w:rsidRDefault="00681F54" w:rsidP="00E27164">
            <w:pPr>
              <w:jc w:val="center"/>
              <w:rPr>
                <w:rFonts w:ascii="Garamond" w:hAnsi="Garamond"/>
                <w:lang w:eastAsia="en-US"/>
              </w:rPr>
            </w:pPr>
            <w:r w:rsidRPr="00E27164">
              <w:rPr>
                <w:rFonts w:ascii="Garamond" w:hAnsi="Garamond"/>
                <w:sz w:val="22"/>
                <w:szCs w:val="22"/>
              </w:rPr>
              <w:t>Szakmacsoport</w:t>
            </w:r>
          </w:p>
        </w:tc>
        <w:tc>
          <w:tcPr>
            <w:tcW w:w="1984" w:type="dxa"/>
          </w:tcPr>
          <w:p w:rsidR="00681F54" w:rsidRPr="00E27164" w:rsidRDefault="00681F54" w:rsidP="00E27164">
            <w:pPr>
              <w:jc w:val="center"/>
              <w:rPr>
                <w:rFonts w:ascii="Garamond" w:hAnsi="Garamond"/>
                <w:lang w:eastAsia="en-US"/>
              </w:rPr>
            </w:pPr>
            <w:r w:rsidRPr="00E27164">
              <w:rPr>
                <w:rFonts w:ascii="Garamond" w:hAnsi="Garamond"/>
                <w:sz w:val="22"/>
                <w:szCs w:val="22"/>
              </w:rPr>
              <w:t>OKJ rendelet szerinti szakképző évfolyamok száma</w:t>
            </w:r>
          </w:p>
        </w:tc>
      </w:tr>
      <w:tr w:rsidR="00681F54" w:rsidRPr="00165DD1" w:rsidTr="00E27164">
        <w:trPr>
          <w:jc w:val="center"/>
        </w:trPr>
        <w:tc>
          <w:tcPr>
            <w:tcW w:w="2802" w:type="dxa"/>
          </w:tcPr>
          <w:p w:rsidR="00681F54" w:rsidRPr="00E27164" w:rsidRDefault="00681F54" w:rsidP="006A67C9">
            <w:pPr>
              <w:rPr>
                <w:rFonts w:ascii="Garamond" w:hAnsi="Garamond"/>
                <w:lang w:eastAsia="en-US"/>
              </w:rPr>
            </w:pPr>
            <w:r w:rsidRPr="00E27164">
              <w:rPr>
                <w:rFonts w:ascii="Garamond" w:hAnsi="Garamond"/>
                <w:sz w:val="22"/>
                <w:szCs w:val="22"/>
              </w:rPr>
              <w:t>asztalosipari szerelő</w:t>
            </w:r>
          </w:p>
        </w:tc>
        <w:tc>
          <w:tcPr>
            <w:tcW w:w="2409" w:type="dxa"/>
          </w:tcPr>
          <w:p w:rsidR="00681F54" w:rsidRPr="00E27164" w:rsidRDefault="00681F54" w:rsidP="006A67C9">
            <w:pPr>
              <w:rPr>
                <w:rFonts w:ascii="Garamond" w:hAnsi="Garamond"/>
                <w:lang w:eastAsia="en-US"/>
              </w:rPr>
            </w:pPr>
            <w:r w:rsidRPr="00E27164">
              <w:rPr>
                <w:rFonts w:ascii="Garamond" w:hAnsi="Garamond"/>
                <w:sz w:val="22"/>
                <w:szCs w:val="22"/>
              </w:rPr>
              <w:t>21 543 01</w:t>
            </w:r>
          </w:p>
        </w:tc>
        <w:tc>
          <w:tcPr>
            <w:tcW w:w="2127" w:type="dxa"/>
          </w:tcPr>
          <w:p w:rsidR="00681F54" w:rsidRPr="00E27164" w:rsidRDefault="00681F54" w:rsidP="006A67C9">
            <w:pPr>
              <w:rPr>
                <w:rFonts w:ascii="Garamond" w:hAnsi="Garamond"/>
                <w:lang w:eastAsia="en-US"/>
              </w:rPr>
            </w:pPr>
            <w:r w:rsidRPr="00E27164">
              <w:rPr>
                <w:rFonts w:ascii="Garamond" w:hAnsi="Garamond"/>
                <w:sz w:val="22"/>
                <w:szCs w:val="22"/>
              </w:rPr>
              <w:t>11. Faipar</w:t>
            </w:r>
          </w:p>
        </w:tc>
        <w:tc>
          <w:tcPr>
            <w:tcW w:w="1984" w:type="dxa"/>
          </w:tcPr>
          <w:p w:rsidR="00681F54" w:rsidRPr="00E27164" w:rsidRDefault="00681F54" w:rsidP="00E27164">
            <w:pPr>
              <w:jc w:val="center"/>
              <w:rPr>
                <w:rFonts w:ascii="Garamond" w:hAnsi="Garamond"/>
                <w:lang w:eastAsia="en-US"/>
              </w:rPr>
            </w:pPr>
            <w:r w:rsidRPr="00E27164">
              <w:rPr>
                <w:rFonts w:ascii="Garamond" w:hAnsi="Garamond"/>
                <w:sz w:val="22"/>
                <w:szCs w:val="22"/>
                <w:lang w:eastAsia="en-US"/>
              </w:rPr>
              <w:t>3</w:t>
            </w:r>
          </w:p>
        </w:tc>
      </w:tr>
      <w:tr w:rsidR="00681F54" w:rsidRPr="00165DD1" w:rsidTr="00E27164">
        <w:trPr>
          <w:jc w:val="center"/>
        </w:trPr>
        <w:tc>
          <w:tcPr>
            <w:tcW w:w="2802" w:type="dxa"/>
          </w:tcPr>
          <w:p w:rsidR="00681F54" w:rsidRPr="00E27164" w:rsidRDefault="00681F54" w:rsidP="006A67C9">
            <w:pPr>
              <w:rPr>
                <w:rFonts w:ascii="Garamond" w:hAnsi="Garamond"/>
                <w:lang w:eastAsia="en-US"/>
              </w:rPr>
            </w:pPr>
            <w:r w:rsidRPr="00E27164">
              <w:rPr>
                <w:rFonts w:ascii="Garamond" w:hAnsi="Garamond"/>
                <w:sz w:val="22"/>
                <w:szCs w:val="22"/>
              </w:rPr>
              <w:t>lakástextil készítő</w:t>
            </w:r>
          </w:p>
        </w:tc>
        <w:tc>
          <w:tcPr>
            <w:tcW w:w="2409" w:type="dxa"/>
          </w:tcPr>
          <w:p w:rsidR="00681F54" w:rsidRPr="00E27164" w:rsidRDefault="00681F54" w:rsidP="006A67C9">
            <w:pPr>
              <w:rPr>
                <w:rFonts w:ascii="Garamond" w:hAnsi="Garamond"/>
                <w:lang w:eastAsia="en-US"/>
              </w:rPr>
            </w:pPr>
            <w:r w:rsidRPr="00E27164">
              <w:rPr>
                <w:rFonts w:ascii="Garamond" w:hAnsi="Garamond"/>
                <w:sz w:val="22"/>
                <w:szCs w:val="22"/>
              </w:rPr>
              <w:t>21 542 01</w:t>
            </w:r>
          </w:p>
        </w:tc>
        <w:tc>
          <w:tcPr>
            <w:tcW w:w="2127" w:type="dxa"/>
          </w:tcPr>
          <w:p w:rsidR="00681F54" w:rsidRPr="00E27164" w:rsidRDefault="00681F54" w:rsidP="006A67C9">
            <w:pPr>
              <w:rPr>
                <w:rFonts w:ascii="Garamond" w:hAnsi="Garamond"/>
                <w:lang w:eastAsia="en-US"/>
              </w:rPr>
            </w:pPr>
            <w:r w:rsidRPr="00E27164">
              <w:rPr>
                <w:rFonts w:ascii="Garamond" w:hAnsi="Garamond"/>
                <w:sz w:val="22"/>
                <w:szCs w:val="22"/>
              </w:rPr>
              <w:t>10. Könnyűipar</w:t>
            </w:r>
          </w:p>
        </w:tc>
        <w:tc>
          <w:tcPr>
            <w:tcW w:w="1984" w:type="dxa"/>
          </w:tcPr>
          <w:p w:rsidR="00681F54" w:rsidRPr="00E27164" w:rsidRDefault="00681F54" w:rsidP="00E27164">
            <w:pPr>
              <w:jc w:val="center"/>
              <w:rPr>
                <w:rFonts w:ascii="Garamond" w:hAnsi="Garamond"/>
                <w:lang w:eastAsia="en-US"/>
              </w:rPr>
            </w:pPr>
            <w:r w:rsidRPr="00E27164">
              <w:rPr>
                <w:rFonts w:ascii="Garamond" w:hAnsi="Garamond"/>
                <w:sz w:val="22"/>
                <w:szCs w:val="22"/>
                <w:lang w:eastAsia="en-US"/>
              </w:rPr>
              <w:t>3</w:t>
            </w:r>
          </w:p>
        </w:tc>
      </w:tr>
      <w:tr w:rsidR="00681F54" w:rsidRPr="00165DD1" w:rsidTr="00E27164">
        <w:trPr>
          <w:jc w:val="center"/>
        </w:trPr>
        <w:tc>
          <w:tcPr>
            <w:tcW w:w="2802" w:type="dxa"/>
          </w:tcPr>
          <w:p w:rsidR="00681F54" w:rsidRPr="00E27164" w:rsidRDefault="00681F54" w:rsidP="006A67C9">
            <w:pPr>
              <w:rPr>
                <w:rFonts w:ascii="Garamond" w:hAnsi="Garamond"/>
                <w:lang w:eastAsia="en-US"/>
              </w:rPr>
            </w:pPr>
            <w:r w:rsidRPr="00E27164">
              <w:rPr>
                <w:rFonts w:ascii="Garamond" w:hAnsi="Garamond"/>
                <w:sz w:val="22"/>
                <w:szCs w:val="22"/>
              </w:rPr>
              <w:t>textiltermék-összeállító</w:t>
            </w:r>
          </w:p>
        </w:tc>
        <w:tc>
          <w:tcPr>
            <w:tcW w:w="2409" w:type="dxa"/>
          </w:tcPr>
          <w:p w:rsidR="00681F54" w:rsidRPr="00E27164" w:rsidRDefault="00681F54" w:rsidP="006A67C9">
            <w:pPr>
              <w:rPr>
                <w:rFonts w:ascii="Garamond" w:hAnsi="Garamond"/>
                <w:lang w:eastAsia="en-US"/>
              </w:rPr>
            </w:pPr>
            <w:r w:rsidRPr="00E27164">
              <w:rPr>
                <w:rFonts w:ascii="Garamond" w:hAnsi="Garamond"/>
                <w:sz w:val="22"/>
                <w:szCs w:val="22"/>
              </w:rPr>
              <w:t>21 542 02</w:t>
            </w:r>
          </w:p>
        </w:tc>
        <w:tc>
          <w:tcPr>
            <w:tcW w:w="2127" w:type="dxa"/>
          </w:tcPr>
          <w:p w:rsidR="00681F54" w:rsidRPr="00E27164" w:rsidRDefault="00681F54" w:rsidP="006A67C9">
            <w:pPr>
              <w:rPr>
                <w:rFonts w:ascii="Garamond" w:hAnsi="Garamond"/>
                <w:lang w:eastAsia="en-US"/>
              </w:rPr>
            </w:pPr>
            <w:r w:rsidRPr="00E27164">
              <w:rPr>
                <w:rFonts w:ascii="Garamond" w:hAnsi="Garamond"/>
                <w:sz w:val="22"/>
                <w:szCs w:val="22"/>
              </w:rPr>
              <w:t>10. Könnyűipar</w:t>
            </w:r>
          </w:p>
        </w:tc>
        <w:tc>
          <w:tcPr>
            <w:tcW w:w="1984" w:type="dxa"/>
          </w:tcPr>
          <w:p w:rsidR="00681F54" w:rsidRPr="00E27164" w:rsidRDefault="00681F54" w:rsidP="00E27164">
            <w:pPr>
              <w:jc w:val="center"/>
              <w:rPr>
                <w:rFonts w:ascii="Garamond" w:hAnsi="Garamond"/>
                <w:lang w:eastAsia="en-US"/>
              </w:rPr>
            </w:pPr>
            <w:r w:rsidRPr="00E27164">
              <w:rPr>
                <w:rFonts w:ascii="Garamond" w:hAnsi="Garamond"/>
                <w:sz w:val="22"/>
                <w:szCs w:val="22"/>
                <w:lang w:eastAsia="en-US"/>
              </w:rPr>
              <w:t>3</w:t>
            </w:r>
          </w:p>
        </w:tc>
      </w:tr>
    </w:tbl>
    <w:p w:rsidR="00681F54" w:rsidRDefault="00681F54" w:rsidP="00B315FB"/>
    <w:p w:rsidR="00681F54" w:rsidRPr="000C5646" w:rsidRDefault="00681F54" w:rsidP="001B6E4F">
      <w:pPr>
        <w:jc w:val="center"/>
        <w:rPr>
          <w:rFonts w:ascii="Garamond" w:hAnsi="Garamond"/>
        </w:rPr>
      </w:pPr>
      <w:r w:rsidRPr="000C5646">
        <w:rPr>
          <w:rFonts w:ascii="Garamond" w:hAnsi="Garamond"/>
        </w:rPr>
        <w:t>Szakképesítések a 2014/2015. tanévtől kifutó rendszerben</w:t>
      </w:r>
    </w:p>
    <w:p w:rsidR="00681F54" w:rsidRPr="000C5646" w:rsidRDefault="00681F54" w:rsidP="001B6E4F">
      <w:pPr>
        <w:jc w:val="center"/>
        <w:rPr>
          <w:rFonts w:ascii="Garamond" w:hAnsi="Garamond"/>
        </w:rPr>
      </w:pPr>
      <w:r w:rsidRPr="000C5646">
        <w:rPr>
          <w:rFonts w:ascii="Garamond" w:hAnsi="Garamond"/>
        </w:rPr>
        <w:t>a szakiskolai képzésben</w:t>
      </w:r>
    </w:p>
    <w:p w:rsidR="00681F54" w:rsidRDefault="00681F54" w:rsidP="00B315FB"/>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02"/>
        <w:gridCol w:w="2409"/>
        <w:gridCol w:w="2127"/>
        <w:gridCol w:w="1984"/>
      </w:tblGrid>
      <w:tr w:rsidR="00681F54" w:rsidRPr="00165DD1" w:rsidTr="00E27164">
        <w:trPr>
          <w:jc w:val="center"/>
        </w:trPr>
        <w:tc>
          <w:tcPr>
            <w:tcW w:w="2802" w:type="dxa"/>
          </w:tcPr>
          <w:p w:rsidR="00681F54" w:rsidRPr="00E27164" w:rsidRDefault="00681F54" w:rsidP="00E27164">
            <w:pPr>
              <w:jc w:val="center"/>
              <w:rPr>
                <w:rFonts w:ascii="Garamond" w:hAnsi="Garamond"/>
                <w:lang w:eastAsia="en-US"/>
              </w:rPr>
            </w:pPr>
            <w:r w:rsidRPr="00E27164">
              <w:rPr>
                <w:rFonts w:ascii="Garamond" w:hAnsi="Garamond"/>
                <w:sz w:val="22"/>
                <w:szCs w:val="22"/>
              </w:rPr>
              <w:t>Szakképesítés megnevezése</w:t>
            </w:r>
          </w:p>
        </w:tc>
        <w:tc>
          <w:tcPr>
            <w:tcW w:w="2409" w:type="dxa"/>
          </w:tcPr>
          <w:p w:rsidR="00681F54" w:rsidRPr="00E27164" w:rsidRDefault="00681F54" w:rsidP="00E27164">
            <w:pPr>
              <w:jc w:val="center"/>
              <w:rPr>
                <w:rFonts w:ascii="Garamond" w:hAnsi="Garamond"/>
                <w:lang w:eastAsia="en-US"/>
              </w:rPr>
            </w:pPr>
            <w:r w:rsidRPr="00E27164">
              <w:rPr>
                <w:rFonts w:ascii="Garamond" w:hAnsi="Garamond"/>
                <w:sz w:val="22"/>
                <w:szCs w:val="22"/>
              </w:rPr>
              <w:t>Szakképesítés azonosítószáma</w:t>
            </w:r>
          </w:p>
        </w:tc>
        <w:tc>
          <w:tcPr>
            <w:tcW w:w="2127" w:type="dxa"/>
          </w:tcPr>
          <w:p w:rsidR="00681F54" w:rsidRPr="00E27164" w:rsidRDefault="00681F54" w:rsidP="00E27164">
            <w:pPr>
              <w:jc w:val="center"/>
              <w:rPr>
                <w:rFonts w:ascii="Garamond" w:hAnsi="Garamond"/>
                <w:lang w:eastAsia="en-US"/>
              </w:rPr>
            </w:pPr>
            <w:r w:rsidRPr="00E27164">
              <w:rPr>
                <w:rFonts w:ascii="Garamond" w:hAnsi="Garamond"/>
                <w:sz w:val="22"/>
                <w:szCs w:val="22"/>
              </w:rPr>
              <w:t>Szakmacsoport</w:t>
            </w:r>
          </w:p>
        </w:tc>
        <w:tc>
          <w:tcPr>
            <w:tcW w:w="1984" w:type="dxa"/>
          </w:tcPr>
          <w:p w:rsidR="00681F54" w:rsidRPr="00E27164" w:rsidRDefault="00681F54" w:rsidP="00E27164">
            <w:pPr>
              <w:jc w:val="center"/>
              <w:rPr>
                <w:rFonts w:ascii="Garamond" w:hAnsi="Garamond"/>
                <w:lang w:eastAsia="en-US"/>
              </w:rPr>
            </w:pPr>
            <w:r w:rsidRPr="00E27164">
              <w:rPr>
                <w:rFonts w:ascii="Garamond" w:hAnsi="Garamond"/>
                <w:sz w:val="22"/>
                <w:szCs w:val="22"/>
              </w:rPr>
              <w:t>OKJ rendelet szerinti szakképző évfolyamok száma</w:t>
            </w:r>
          </w:p>
        </w:tc>
      </w:tr>
      <w:tr w:rsidR="00681F54" w:rsidRPr="00165DD1" w:rsidTr="00E27164">
        <w:trPr>
          <w:jc w:val="center"/>
        </w:trPr>
        <w:tc>
          <w:tcPr>
            <w:tcW w:w="2802" w:type="dxa"/>
          </w:tcPr>
          <w:p w:rsidR="00681F54" w:rsidRPr="00E27164" w:rsidRDefault="00681F54" w:rsidP="006A67C9">
            <w:pPr>
              <w:rPr>
                <w:rFonts w:ascii="Garamond" w:hAnsi="Garamond"/>
                <w:lang w:eastAsia="en-US"/>
              </w:rPr>
            </w:pPr>
            <w:r w:rsidRPr="00E27164">
              <w:rPr>
                <w:rFonts w:ascii="Garamond" w:hAnsi="Garamond"/>
                <w:sz w:val="22"/>
                <w:szCs w:val="22"/>
              </w:rPr>
              <w:t>asztalosipari szerelő</w:t>
            </w:r>
          </w:p>
        </w:tc>
        <w:tc>
          <w:tcPr>
            <w:tcW w:w="2409" w:type="dxa"/>
          </w:tcPr>
          <w:p w:rsidR="00681F54" w:rsidRPr="00E27164" w:rsidRDefault="00681F54" w:rsidP="006A67C9">
            <w:pPr>
              <w:rPr>
                <w:rFonts w:ascii="Garamond" w:hAnsi="Garamond"/>
                <w:lang w:eastAsia="en-US"/>
              </w:rPr>
            </w:pPr>
            <w:r w:rsidRPr="00E27164">
              <w:rPr>
                <w:rFonts w:ascii="Garamond" w:hAnsi="Garamond"/>
                <w:sz w:val="22"/>
                <w:szCs w:val="22"/>
              </w:rPr>
              <w:t>33 543 01 0100 21 01</w:t>
            </w:r>
          </w:p>
        </w:tc>
        <w:tc>
          <w:tcPr>
            <w:tcW w:w="2127" w:type="dxa"/>
          </w:tcPr>
          <w:p w:rsidR="00681F54" w:rsidRPr="00E27164" w:rsidRDefault="00681F54" w:rsidP="006A67C9">
            <w:pPr>
              <w:rPr>
                <w:rFonts w:ascii="Garamond" w:hAnsi="Garamond"/>
                <w:lang w:eastAsia="en-US"/>
              </w:rPr>
            </w:pPr>
            <w:r w:rsidRPr="00E27164">
              <w:rPr>
                <w:rFonts w:ascii="Garamond" w:hAnsi="Garamond"/>
                <w:sz w:val="22"/>
                <w:szCs w:val="22"/>
              </w:rPr>
              <w:t>11. Faipar</w:t>
            </w:r>
          </w:p>
        </w:tc>
        <w:tc>
          <w:tcPr>
            <w:tcW w:w="1984" w:type="dxa"/>
          </w:tcPr>
          <w:p w:rsidR="00681F54" w:rsidRPr="00E27164" w:rsidRDefault="00681F54" w:rsidP="00E27164">
            <w:pPr>
              <w:jc w:val="center"/>
              <w:rPr>
                <w:rFonts w:ascii="Garamond" w:hAnsi="Garamond"/>
                <w:lang w:eastAsia="en-US"/>
              </w:rPr>
            </w:pPr>
            <w:r w:rsidRPr="00E27164">
              <w:rPr>
                <w:rFonts w:ascii="Garamond" w:hAnsi="Garamond"/>
                <w:sz w:val="22"/>
                <w:szCs w:val="22"/>
                <w:lang w:eastAsia="en-US"/>
              </w:rPr>
              <w:t>2+2</w:t>
            </w:r>
          </w:p>
        </w:tc>
      </w:tr>
      <w:tr w:rsidR="00681F54" w:rsidRPr="00165DD1" w:rsidTr="00E27164">
        <w:trPr>
          <w:jc w:val="center"/>
        </w:trPr>
        <w:tc>
          <w:tcPr>
            <w:tcW w:w="2802" w:type="dxa"/>
          </w:tcPr>
          <w:p w:rsidR="00681F54" w:rsidRPr="00E27164" w:rsidRDefault="00681F54" w:rsidP="006A67C9">
            <w:pPr>
              <w:rPr>
                <w:rFonts w:ascii="Garamond" w:hAnsi="Garamond"/>
                <w:lang w:eastAsia="en-US"/>
              </w:rPr>
            </w:pPr>
            <w:r w:rsidRPr="00E27164">
              <w:rPr>
                <w:rFonts w:ascii="Garamond" w:hAnsi="Garamond"/>
                <w:sz w:val="22"/>
                <w:szCs w:val="22"/>
              </w:rPr>
              <w:t>lakástextil készítő</w:t>
            </w:r>
          </w:p>
        </w:tc>
        <w:tc>
          <w:tcPr>
            <w:tcW w:w="2409" w:type="dxa"/>
          </w:tcPr>
          <w:p w:rsidR="00681F54" w:rsidRPr="00E27164" w:rsidRDefault="00681F54" w:rsidP="006A67C9">
            <w:pPr>
              <w:rPr>
                <w:rFonts w:ascii="Garamond" w:hAnsi="Garamond"/>
                <w:lang w:eastAsia="en-US"/>
              </w:rPr>
            </w:pPr>
            <w:r w:rsidRPr="00E27164">
              <w:rPr>
                <w:rFonts w:ascii="Garamond" w:hAnsi="Garamond"/>
                <w:sz w:val="22"/>
                <w:szCs w:val="22"/>
              </w:rPr>
              <w:t>33 542 05 0100 21 02</w:t>
            </w:r>
          </w:p>
        </w:tc>
        <w:tc>
          <w:tcPr>
            <w:tcW w:w="2127" w:type="dxa"/>
          </w:tcPr>
          <w:p w:rsidR="00681F54" w:rsidRPr="00E27164" w:rsidRDefault="00681F54" w:rsidP="006A67C9">
            <w:pPr>
              <w:rPr>
                <w:rFonts w:ascii="Garamond" w:hAnsi="Garamond"/>
                <w:lang w:eastAsia="en-US"/>
              </w:rPr>
            </w:pPr>
            <w:r w:rsidRPr="00E27164">
              <w:rPr>
                <w:rFonts w:ascii="Garamond" w:hAnsi="Garamond"/>
                <w:sz w:val="22"/>
                <w:szCs w:val="22"/>
              </w:rPr>
              <w:t>10. Könnyűipar</w:t>
            </w:r>
          </w:p>
        </w:tc>
        <w:tc>
          <w:tcPr>
            <w:tcW w:w="1984" w:type="dxa"/>
          </w:tcPr>
          <w:p w:rsidR="00681F54" w:rsidRPr="00E27164" w:rsidRDefault="00681F54" w:rsidP="00E27164">
            <w:pPr>
              <w:jc w:val="center"/>
              <w:rPr>
                <w:rFonts w:ascii="Garamond" w:hAnsi="Garamond"/>
                <w:lang w:eastAsia="en-US"/>
              </w:rPr>
            </w:pPr>
            <w:r w:rsidRPr="00E27164">
              <w:rPr>
                <w:rFonts w:ascii="Garamond" w:hAnsi="Garamond"/>
                <w:sz w:val="22"/>
                <w:szCs w:val="22"/>
                <w:lang w:eastAsia="en-US"/>
              </w:rPr>
              <w:t>2+2</w:t>
            </w:r>
          </w:p>
        </w:tc>
      </w:tr>
      <w:tr w:rsidR="00681F54" w:rsidRPr="00165DD1" w:rsidTr="00E27164">
        <w:trPr>
          <w:jc w:val="center"/>
        </w:trPr>
        <w:tc>
          <w:tcPr>
            <w:tcW w:w="2802" w:type="dxa"/>
          </w:tcPr>
          <w:p w:rsidR="00681F54" w:rsidRPr="00E27164" w:rsidRDefault="00681F54" w:rsidP="006A67C9">
            <w:pPr>
              <w:rPr>
                <w:rFonts w:ascii="Garamond" w:hAnsi="Garamond"/>
                <w:lang w:eastAsia="en-US"/>
              </w:rPr>
            </w:pPr>
            <w:r w:rsidRPr="00E27164">
              <w:rPr>
                <w:rFonts w:ascii="Garamond" w:hAnsi="Garamond"/>
                <w:sz w:val="22"/>
                <w:szCs w:val="22"/>
              </w:rPr>
              <w:t>textiltermék-összeállító</w:t>
            </w:r>
          </w:p>
        </w:tc>
        <w:tc>
          <w:tcPr>
            <w:tcW w:w="2409" w:type="dxa"/>
          </w:tcPr>
          <w:p w:rsidR="00681F54" w:rsidRPr="00E27164" w:rsidRDefault="00681F54" w:rsidP="006A67C9">
            <w:pPr>
              <w:rPr>
                <w:rFonts w:ascii="Garamond" w:hAnsi="Garamond"/>
                <w:lang w:eastAsia="en-US"/>
              </w:rPr>
            </w:pPr>
            <w:r w:rsidRPr="00E27164">
              <w:rPr>
                <w:rFonts w:ascii="Garamond" w:hAnsi="Garamond"/>
                <w:sz w:val="22"/>
                <w:szCs w:val="22"/>
              </w:rPr>
              <w:t>33 542 05 0100 21 04</w:t>
            </w:r>
          </w:p>
        </w:tc>
        <w:tc>
          <w:tcPr>
            <w:tcW w:w="2127" w:type="dxa"/>
          </w:tcPr>
          <w:p w:rsidR="00681F54" w:rsidRPr="00E27164" w:rsidRDefault="00681F54" w:rsidP="006A67C9">
            <w:pPr>
              <w:rPr>
                <w:rFonts w:ascii="Garamond" w:hAnsi="Garamond"/>
                <w:lang w:eastAsia="en-US"/>
              </w:rPr>
            </w:pPr>
            <w:r w:rsidRPr="00E27164">
              <w:rPr>
                <w:rFonts w:ascii="Garamond" w:hAnsi="Garamond"/>
                <w:sz w:val="22"/>
                <w:szCs w:val="22"/>
              </w:rPr>
              <w:t>10. Könnyűipar</w:t>
            </w:r>
          </w:p>
        </w:tc>
        <w:tc>
          <w:tcPr>
            <w:tcW w:w="1984" w:type="dxa"/>
          </w:tcPr>
          <w:p w:rsidR="00681F54" w:rsidRPr="00E27164" w:rsidRDefault="00681F54" w:rsidP="00E27164">
            <w:pPr>
              <w:jc w:val="center"/>
              <w:rPr>
                <w:rFonts w:ascii="Garamond" w:hAnsi="Garamond"/>
                <w:lang w:eastAsia="en-US"/>
              </w:rPr>
            </w:pPr>
            <w:r w:rsidRPr="00E27164">
              <w:rPr>
                <w:rFonts w:ascii="Garamond" w:hAnsi="Garamond"/>
                <w:sz w:val="22"/>
                <w:szCs w:val="22"/>
                <w:lang w:eastAsia="en-US"/>
              </w:rPr>
              <w:t>2+2</w:t>
            </w:r>
          </w:p>
        </w:tc>
      </w:tr>
    </w:tbl>
    <w:p w:rsidR="00681F54" w:rsidRDefault="00681F54" w:rsidP="00B315FB"/>
    <w:p w:rsidR="00681F54" w:rsidRPr="002A3C4B" w:rsidRDefault="00681F54" w:rsidP="00B2273E">
      <w:pPr>
        <w:tabs>
          <w:tab w:val="left" w:pos="1639"/>
          <w:tab w:val="left" w:pos="2381"/>
        </w:tabs>
        <w:rPr>
          <w:rFonts w:ascii="Garamond" w:hAnsi="Garamond"/>
        </w:rPr>
      </w:pPr>
      <w:r w:rsidRPr="002A3C4B">
        <w:rPr>
          <w:rFonts w:ascii="Garamond" w:hAnsi="Garamond"/>
        </w:rPr>
        <w:t> </w:t>
      </w:r>
      <w:r w:rsidRPr="002A3C4B">
        <w:rPr>
          <w:rFonts w:ascii="Garamond" w:hAnsi="Garamond"/>
        </w:rPr>
        <w:tab/>
        <w:t>6.3.3.</w:t>
      </w:r>
      <w:r w:rsidRPr="002A3C4B">
        <w:rPr>
          <w:rFonts w:ascii="Garamond" w:hAnsi="Garamond"/>
        </w:rPr>
        <w:tab/>
        <w:t>iskola maximális létszáma: 164 fő</w:t>
      </w:r>
    </w:p>
    <w:p w:rsidR="00681F54" w:rsidRPr="002A3C4B" w:rsidRDefault="00681F54" w:rsidP="000A51B6">
      <w:pPr>
        <w:tabs>
          <w:tab w:val="left" w:pos="1701"/>
        </w:tabs>
        <w:rPr>
          <w:rFonts w:ascii="Garamond" w:hAnsi="Garamond"/>
        </w:rPr>
      </w:pPr>
      <w:r w:rsidRPr="002A3C4B">
        <w:rPr>
          <w:rFonts w:ascii="Garamond" w:hAnsi="Garamond"/>
        </w:rPr>
        <w:t> </w:t>
      </w:r>
      <w:r w:rsidRPr="002A3C4B">
        <w:rPr>
          <w:rFonts w:ascii="Garamond" w:hAnsi="Garamond"/>
        </w:rPr>
        <w:tab/>
        <w:t>6.3.4.</w:t>
      </w:r>
      <w:r w:rsidRPr="002A3C4B">
        <w:rPr>
          <w:rFonts w:ascii="Garamond" w:hAnsi="Garamond"/>
        </w:rPr>
        <w:tab/>
        <w:t xml:space="preserve">intézményegységenkénti maximális létszám: </w:t>
      </w:r>
    </w:p>
    <w:p w:rsidR="00681F54" w:rsidRPr="002A3C4B" w:rsidRDefault="00681F54" w:rsidP="000A51B6">
      <w:pPr>
        <w:ind w:left="709" w:firstLine="709"/>
        <w:rPr>
          <w:rFonts w:ascii="Garamond" w:hAnsi="Garamond"/>
        </w:rPr>
      </w:pPr>
      <w:r w:rsidRPr="002A3C4B">
        <w:rPr>
          <w:rFonts w:ascii="Garamond" w:hAnsi="Garamond"/>
        </w:rPr>
        <w:t>Általános iskola: 94 fő</w:t>
      </w:r>
    </w:p>
    <w:p w:rsidR="00681F54" w:rsidRPr="002A3C4B" w:rsidRDefault="00681F54" w:rsidP="00B2273E">
      <w:pPr>
        <w:tabs>
          <w:tab w:val="left" w:pos="1639"/>
          <w:tab w:val="left" w:pos="2381"/>
        </w:tabs>
        <w:rPr>
          <w:rFonts w:ascii="Garamond" w:hAnsi="Garamond"/>
        </w:rPr>
      </w:pPr>
      <w:r w:rsidRPr="002A3C4B">
        <w:rPr>
          <w:rFonts w:ascii="Garamond" w:hAnsi="Garamond"/>
        </w:rPr>
        <w:t>Speciális szakiskola: 70 fő</w:t>
      </w:r>
    </w:p>
    <w:p w:rsidR="00681F54" w:rsidRPr="002A3C4B" w:rsidRDefault="00681F54" w:rsidP="00B2273E">
      <w:pPr>
        <w:tabs>
          <w:tab w:val="left" w:pos="1639"/>
          <w:tab w:val="left" w:pos="2381"/>
        </w:tabs>
        <w:rPr>
          <w:rFonts w:ascii="Garamond" w:hAnsi="Garamond"/>
        </w:rPr>
      </w:pPr>
      <w:r w:rsidRPr="002A3C4B">
        <w:rPr>
          <w:rFonts w:ascii="Garamond" w:hAnsi="Garamond"/>
        </w:rPr>
        <w:t> </w:t>
      </w:r>
      <w:r w:rsidRPr="002A3C4B">
        <w:rPr>
          <w:rFonts w:ascii="Garamond" w:hAnsi="Garamond"/>
        </w:rPr>
        <w:tab/>
        <w:t>6.3.5.</w:t>
      </w:r>
      <w:r w:rsidRPr="002A3C4B">
        <w:rPr>
          <w:rFonts w:ascii="Garamond" w:hAnsi="Garamond"/>
        </w:rPr>
        <w:tab/>
        <w:t>iskolai tanműhely</w:t>
      </w:r>
    </w:p>
    <w:p w:rsidR="00681F54" w:rsidRPr="002A3C4B" w:rsidRDefault="00681F54" w:rsidP="00B2273E">
      <w:pPr>
        <w:tabs>
          <w:tab w:val="left" w:pos="1639"/>
          <w:tab w:val="left" w:pos="2381"/>
        </w:tabs>
        <w:rPr>
          <w:rFonts w:ascii="Garamond" w:hAnsi="Garamond"/>
        </w:rPr>
      </w:pPr>
      <w:r w:rsidRPr="002A3C4B">
        <w:rPr>
          <w:rFonts w:ascii="Garamond" w:hAnsi="Garamond"/>
        </w:rPr>
        <w:t> </w:t>
      </w:r>
      <w:r w:rsidRPr="002A3C4B">
        <w:rPr>
          <w:rFonts w:ascii="Garamond" w:hAnsi="Garamond"/>
        </w:rPr>
        <w:tab/>
        <w:t>6.3.6.</w:t>
      </w:r>
      <w:r w:rsidRPr="002A3C4B">
        <w:rPr>
          <w:rFonts w:ascii="Garamond" w:hAnsi="Garamond"/>
        </w:rPr>
        <w:tab/>
        <w:t>iskolai tanműhely maximális létszáma: 12</w:t>
      </w:r>
    </w:p>
    <w:p w:rsidR="00681F54" w:rsidRDefault="00681F54" w:rsidP="002A3C4B">
      <w:pPr>
        <w:rPr>
          <w:rFonts w:ascii="Garamond" w:hAnsi="Garamond"/>
        </w:rPr>
      </w:pPr>
    </w:p>
    <w:p w:rsidR="00681F54" w:rsidRPr="002A3C4B" w:rsidRDefault="00681F54" w:rsidP="002A3C4B">
      <w:pPr>
        <w:rPr>
          <w:rFonts w:ascii="Garamond" w:hAnsi="Garamond"/>
          <w:vanish/>
        </w:rPr>
      </w:pPr>
    </w:p>
    <w:p w:rsidR="00681F54" w:rsidRPr="002A3C4B" w:rsidRDefault="00681F54" w:rsidP="006A67C9">
      <w:pPr>
        <w:tabs>
          <w:tab w:val="left" w:pos="375"/>
        </w:tabs>
        <w:rPr>
          <w:rFonts w:ascii="Garamond" w:hAnsi="Garamond"/>
        </w:rPr>
      </w:pPr>
      <w:r w:rsidRPr="002A3C4B">
        <w:rPr>
          <w:rFonts w:ascii="Garamond" w:hAnsi="Garamond"/>
          <w:b/>
          <w:bCs/>
        </w:rPr>
        <w:t>7.</w:t>
      </w:r>
      <w:r w:rsidRPr="002A3C4B">
        <w:rPr>
          <w:rFonts w:ascii="Garamond" w:hAnsi="Garamond"/>
        </w:rPr>
        <w:tab/>
      </w:r>
      <w:r w:rsidRPr="002A3C4B">
        <w:rPr>
          <w:rFonts w:ascii="Garamond" w:hAnsi="Garamond"/>
          <w:b/>
          <w:bCs/>
        </w:rPr>
        <w:t>A feladatellátást szolgáló vagyon és a felette való rendelkezés és használat joga</w:t>
      </w:r>
    </w:p>
    <w:p w:rsidR="00681F54" w:rsidRPr="002A3C4B" w:rsidRDefault="00681F54" w:rsidP="002A3C4B">
      <w:pPr>
        <w:rPr>
          <w:rFonts w:ascii="Garamond" w:hAnsi="Garamond"/>
          <w:vanish/>
        </w:rPr>
      </w:pPr>
    </w:p>
    <w:p w:rsidR="00681F54" w:rsidRPr="002A3C4B" w:rsidRDefault="00681F54" w:rsidP="006A67C9">
      <w:pPr>
        <w:tabs>
          <w:tab w:val="left" w:pos="934"/>
        </w:tabs>
        <w:rPr>
          <w:rFonts w:ascii="Garamond" w:hAnsi="Garamond"/>
        </w:rPr>
      </w:pPr>
      <w:r w:rsidRPr="002A3C4B">
        <w:rPr>
          <w:rFonts w:ascii="Garamond" w:hAnsi="Garamond"/>
        </w:rPr>
        <w:t>7.1.</w:t>
      </w:r>
      <w:r w:rsidRPr="002A3C4B">
        <w:rPr>
          <w:rFonts w:ascii="Garamond" w:hAnsi="Garamond"/>
        </w:rPr>
        <w:tab/>
      </w:r>
      <w:r w:rsidRPr="002A3C4B">
        <w:rPr>
          <w:rFonts w:ascii="Garamond" w:hAnsi="Garamond"/>
          <w:i/>
          <w:iCs/>
        </w:rPr>
        <w:t>2890 Tata, Új út 21.</w:t>
      </w:r>
    </w:p>
    <w:p w:rsidR="00681F54" w:rsidRPr="002A3C4B" w:rsidRDefault="00681F54" w:rsidP="002A3C4B">
      <w:pPr>
        <w:rPr>
          <w:rFonts w:ascii="Garamond" w:hAnsi="Garamond"/>
          <w:vanish/>
        </w:rPr>
      </w:pPr>
    </w:p>
    <w:p w:rsidR="00681F54" w:rsidRPr="002A3C4B" w:rsidRDefault="00681F54" w:rsidP="006A67C9">
      <w:pPr>
        <w:tabs>
          <w:tab w:val="left" w:pos="960"/>
          <w:tab w:val="left" w:pos="4708"/>
        </w:tabs>
        <w:rPr>
          <w:rFonts w:ascii="Garamond" w:hAnsi="Garamond"/>
        </w:rPr>
      </w:pPr>
      <w:r w:rsidRPr="002A3C4B">
        <w:rPr>
          <w:rFonts w:ascii="Garamond" w:hAnsi="Garamond"/>
        </w:rPr>
        <w:t> </w:t>
      </w:r>
      <w:r w:rsidRPr="002A3C4B">
        <w:rPr>
          <w:rFonts w:ascii="Garamond" w:hAnsi="Garamond"/>
        </w:rPr>
        <w:tab/>
        <w:t>7.1.1. Helyrajzi száma:</w:t>
      </w:r>
      <w:r w:rsidRPr="002A3C4B">
        <w:rPr>
          <w:rFonts w:ascii="Garamond" w:hAnsi="Garamond"/>
        </w:rPr>
        <w:tab/>
        <w:t>1063</w:t>
      </w:r>
    </w:p>
    <w:p w:rsidR="00681F54" w:rsidRPr="002A3C4B" w:rsidRDefault="00681F54" w:rsidP="006A67C9">
      <w:pPr>
        <w:tabs>
          <w:tab w:val="left" w:pos="960"/>
          <w:tab w:val="left" w:pos="4708"/>
        </w:tabs>
        <w:rPr>
          <w:rFonts w:ascii="Garamond" w:hAnsi="Garamond"/>
        </w:rPr>
      </w:pPr>
      <w:r w:rsidRPr="002A3C4B">
        <w:rPr>
          <w:rFonts w:ascii="Garamond" w:hAnsi="Garamond"/>
        </w:rPr>
        <w:t> </w:t>
      </w:r>
      <w:r w:rsidRPr="002A3C4B">
        <w:rPr>
          <w:rFonts w:ascii="Garamond" w:hAnsi="Garamond"/>
        </w:rPr>
        <w:tab/>
        <w:t>7.1.2. Hasznos alapterülete:</w:t>
      </w:r>
      <w:r w:rsidRPr="002A3C4B">
        <w:rPr>
          <w:rFonts w:ascii="Garamond" w:hAnsi="Garamond"/>
        </w:rPr>
        <w:tab/>
        <w:t>bruttó 19.779 nm</w:t>
      </w:r>
    </w:p>
    <w:p w:rsidR="00681F54" w:rsidRPr="002A3C4B" w:rsidRDefault="00681F54" w:rsidP="006A67C9">
      <w:pPr>
        <w:tabs>
          <w:tab w:val="left" w:pos="960"/>
          <w:tab w:val="left" w:pos="4708"/>
        </w:tabs>
        <w:rPr>
          <w:rFonts w:ascii="Garamond" w:hAnsi="Garamond"/>
        </w:rPr>
      </w:pPr>
      <w:r w:rsidRPr="002A3C4B">
        <w:rPr>
          <w:rFonts w:ascii="Garamond" w:hAnsi="Garamond"/>
        </w:rPr>
        <w:t> </w:t>
      </w:r>
      <w:r w:rsidRPr="002A3C4B">
        <w:rPr>
          <w:rFonts w:ascii="Garamond" w:hAnsi="Garamond"/>
        </w:rPr>
        <w:tab/>
        <w:t>7.1.3. Intézmény jogköre:</w:t>
      </w:r>
      <w:r w:rsidRPr="002A3C4B">
        <w:rPr>
          <w:rFonts w:ascii="Garamond" w:hAnsi="Garamond"/>
        </w:rPr>
        <w:tab/>
        <w:t>ingyenes használati jog</w:t>
      </w:r>
    </w:p>
    <w:p w:rsidR="00681F54" w:rsidRPr="002A3C4B" w:rsidRDefault="00681F54" w:rsidP="006A67C9">
      <w:pPr>
        <w:tabs>
          <w:tab w:val="left" w:pos="960"/>
          <w:tab w:val="left" w:pos="4708"/>
        </w:tabs>
        <w:rPr>
          <w:rFonts w:ascii="Garamond" w:hAnsi="Garamond"/>
        </w:rPr>
      </w:pPr>
      <w:r w:rsidRPr="002A3C4B">
        <w:rPr>
          <w:rFonts w:ascii="Garamond" w:hAnsi="Garamond"/>
        </w:rPr>
        <w:t> </w:t>
      </w:r>
      <w:r w:rsidRPr="002A3C4B">
        <w:rPr>
          <w:rFonts w:ascii="Garamond" w:hAnsi="Garamond"/>
        </w:rPr>
        <w:tab/>
        <w:t xml:space="preserve">7.1.4. KLIK jogköre: </w:t>
      </w:r>
      <w:r w:rsidRPr="002A3C4B">
        <w:rPr>
          <w:rFonts w:ascii="Garamond" w:hAnsi="Garamond"/>
        </w:rPr>
        <w:tab/>
        <w:t xml:space="preserve">vagyonkezelői jog </w:t>
      </w:r>
    </w:p>
    <w:p w:rsidR="00681F54" w:rsidRPr="002A3C4B" w:rsidRDefault="00681F54" w:rsidP="002A3C4B">
      <w:pPr>
        <w:rPr>
          <w:rFonts w:ascii="Garamond" w:hAnsi="Garamond"/>
          <w:vanish/>
        </w:rPr>
      </w:pPr>
    </w:p>
    <w:p w:rsidR="00681F54" w:rsidRPr="002A3C4B" w:rsidRDefault="00681F54" w:rsidP="006A67C9">
      <w:pPr>
        <w:tabs>
          <w:tab w:val="left" w:pos="934"/>
        </w:tabs>
        <w:rPr>
          <w:rFonts w:ascii="Garamond" w:hAnsi="Garamond"/>
        </w:rPr>
      </w:pPr>
      <w:r w:rsidRPr="002A3C4B">
        <w:rPr>
          <w:rFonts w:ascii="Garamond" w:hAnsi="Garamond"/>
        </w:rPr>
        <w:t>7.2.</w:t>
      </w:r>
      <w:r w:rsidRPr="002A3C4B">
        <w:rPr>
          <w:rFonts w:ascii="Garamond" w:hAnsi="Garamond"/>
        </w:rPr>
        <w:tab/>
      </w:r>
      <w:r w:rsidRPr="002A3C4B">
        <w:rPr>
          <w:rFonts w:ascii="Garamond" w:hAnsi="Garamond"/>
          <w:i/>
          <w:iCs/>
        </w:rPr>
        <w:t>2853 Kömlőd, Szabadság utca 23.</w:t>
      </w:r>
    </w:p>
    <w:p w:rsidR="00681F54" w:rsidRPr="002A3C4B" w:rsidRDefault="00681F54" w:rsidP="002A3C4B">
      <w:pPr>
        <w:rPr>
          <w:rFonts w:ascii="Garamond" w:hAnsi="Garamond"/>
          <w:vanish/>
        </w:rPr>
      </w:pPr>
    </w:p>
    <w:p w:rsidR="00681F54" w:rsidRPr="002A3C4B" w:rsidRDefault="00681F54" w:rsidP="006A67C9">
      <w:pPr>
        <w:tabs>
          <w:tab w:val="left" w:pos="960"/>
          <w:tab w:val="left" w:pos="4708"/>
        </w:tabs>
        <w:rPr>
          <w:rFonts w:ascii="Garamond" w:hAnsi="Garamond"/>
        </w:rPr>
      </w:pPr>
      <w:r w:rsidRPr="002A3C4B">
        <w:rPr>
          <w:rFonts w:ascii="Garamond" w:hAnsi="Garamond"/>
        </w:rPr>
        <w:t> </w:t>
      </w:r>
      <w:r w:rsidRPr="002A3C4B">
        <w:rPr>
          <w:rFonts w:ascii="Garamond" w:hAnsi="Garamond"/>
        </w:rPr>
        <w:tab/>
        <w:t>7.2.1. Helyrajzi száma:</w:t>
      </w:r>
      <w:r w:rsidRPr="002A3C4B">
        <w:rPr>
          <w:rFonts w:ascii="Garamond" w:hAnsi="Garamond"/>
        </w:rPr>
        <w:tab/>
        <w:t>440</w:t>
      </w:r>
    </w:p>
    <w:p w:rsidR="00681F54" w:rsidRPr="002A3C4B" w:rsidRDefault="00681F54" w:rsidP="006A67C9">
      <w:pPr>
        <w:tabs>
          <w:tab w:val="left" w:pos="960"/>
          <w:tab w:val="left" w:pos="4708"/>
        </w:tabs>
        <w:rPr>
          <w:rFonts w:ascii="Garamond" w:hAnsi="Garamond"/>
        </w:rPr>
      </w:pPr>
      <w:r w:rsidRPr="002A3C4B">
        <w:rPr>
          <w:rFonts w:ascii="Garamond" w:hAnsi="Garamond"/>
        </w:rPr>
        <w:t> </w:t>
      </w:r>
      <w:r w:rsidRPr="002A3C4B">
        <w:rPr>
          <w:rFonts w:ascii="Garamond" w:hAnsi="Garamond"/>
        </w:rPr>
        <w:tab/>
        <w:t>7.2.2. Hasznos alapterülete:</w:t>
      </w:r>
      <w:r w:rsidRPr="002A3C4B">
        <w:rPr>
          <w:rFonts w:ascii="Garamond" w:hAnsi="Garamond"/>
        </w:rPr>
        <w:tab/>
        <w:t>bruttó 19.573 nm</w:t>
      </w:r>
    </w:p>
    <w:p w:rsidR="00681F54" w:rsidRPr="002A3C4B" w:rsidRDefault="00681F54" w:rsidP="006A67C9">
      <w:pPr>
        <w:tabs>
          <w:tab w:val="left" w:pos="960"/>
          <w:tab w:val="left" w:pos="4708"/>
        </w:tabs>
        <w:rPr>
          <w:rFonts w:ascii="Garamond" w:hAnsi="Garamond"/>
        </w:rPr>
      </w:pPr>
      <w:r w:rsidRPr="002A3C4B">
        <w:rPr>
          <w:rFonts w:ascii="Garamond" w:hAnsi="Garamond"/>
        </w:rPr>
        <w:t> </w:t>
      </w:r>
      <w:r w:rsidRPr="002A3C4B">
        <w:rPr>
          <w:rFonts w:ascii="Garamond" w:hAnsi="Garamond"/>
        </w:rPr>
        <w:tab/>
        <w:t>7.2.3. Intézmény jogköre:</w:t>
      </w:r>
      <w:r w:rsidRPr="002A3C4B">
        <w:rPr>
          <w:rFonts w:ascii="Garamond" w:hAnsi="Garamond"/>
        </w:rPr>
        <w:tab/>
        <w:t>ingyenes használati jog</w:t>
      </w:r>
    </w:p>
    <w:p w:rsidR="00681F54" w:rsidRPr="002A3C4B" w:rsidRDefault="00681F54" w:rsidP="006A67C9">
      <w:pPr>
        <w:tabs>
          <w:tab w:val="left" w:pos="960"/>
          <w:tab w:val="left" w:pos="4708"/>
        </w:tabs>
        <w:rPr>
          <w:rFonts w:ascii="Garamond" w:hAnsi="Garamond"/>
        </w:rPr>
      </w:pPr>
      <w:r w:rsidRPr="002A3C4B">
        <w:rPr>
          <w:rFonts w:ascii="Garamond" w:hAnsi="Garamond"/>
        </w:rPr>
        <w:t> </w:t>
      </w:r>
      <w:r w:rsidRPr="002A3C4B">
        <w:rPr>
          <w:rFonts w:ascii="Garamond" w:hAnsi="Garamond"/>
        </w:rPr>
        <w:tab/>
        <w:t xml:space="preserve">7.2.4. KLIK jogköre: </w:t>
      </w:r>
      <w:r w:rsidRPr="002A3C4B">
        <w:rPr>
          <w:rFonts w:ascii="Garamond" w:hAnsi="Garamond"/>
        </w:rPr>
        <w:tab/>
        <w:t xml:space="preserve">vagyonkezelői jog </w:t>
      </w:r>
    </w:p>
    <w:p w:rsidR="00681F54" w:rsidRPr="002A3C4B" w:rsidRDefault="00681F54" w:rsidP="002A3C4B">
      <w:pPr>
        <w:rPr>
          <w:rFonts w:ascii="Garamond" w:hAnsi="Garamond"/>
          <w:vanish/>
        </w:rPr>
      </w:pPr>
    </w:p>
    <w:p w:rsidR="00681F54" w:rsidRPr="002A3C4B" w:rsidRDefault="00681F54" w:rsidP="006A67C9">
      <w:pPr>
        <w:tabs>
          <w:tab w:val="left" w:pos="934"/>
        </w:tabs>
        <w:rPr>
          <w:rFonts w:ascii="Garamond" w:hAnsi="Garamond"/>
        </w:rPr>
      </w:pPr>
      <w:r w:rsidRPr="002A3C4B">
        <w:rPr>
          <w:rFonts w:ascii="Garamond" w:hAnsi="Garamond"/>
        </w:rPr>
        <w:t>7.3.</w:t>
      </w:r>
      <w:r w:rsidRPr="002A3C4B">
        <w:rPr>
          <w:rFonts w:ascii="Garamond" w:hAnsi="Garamond"/>
        </w:rPr>
        <w:tab/>
      </w:r>
      <w:r w:rsidRPr="002A3C4B">
        <w:rPr>
          <w:rFonts w:ascii="Garamond" w:hAnsi="Garamond"/>
          <w:i/>
          <w:iCs/>
        </w:rPr>
        <w:t>2900 Komárom, Czuczor Gergely utca 17.</w:t>
      </w:r>
    </w:p>
    <w:p w:rsidR="00681F54" w:rsidRPr="002A3C4B" w:rsidRDefault="00681F54" w:rsidP="002A3C4B">
      <w:pPr>
        <w:rPr>
          <w:rFonts w:ascii="Garamond" w:hAnsi="Garamond"/>
          <w:vanish/>
        </w:rPr>
      </w:pPr>
    </w:p>
    <w:p w:rsidR="00681F54" w:rsidRPr="002A3C4B" w:rsidRDefault="00681F54" w:rsidP="006A67C9">
      <w:pPr>
        <w:tabs>
          <w:tab w:val="left" w:pos="960"/>
          <w:tab w:val="left" w:pos="4708"/>
        </w:tabs>
        <w:rPr>
          <w:rFonts w:ascii="Garamond" w:hAnsi="Garamond"/>
        </w:rPr>
      </w:pPr>
      <w:r w:rsidRPr="002A3C4B">
        <w:rPr>
          <w:rFonts w:ascii="Garamond" w:hAnsi="Garamond"/>
        </w:rPr>
        <w:t> </w:t>
      </w:r>
      <w:r w:rsidRPr="002A3C4B">
        <w:rPr>
          <w:rFonts w:ascii="Garamond" w:hAnsi="Garamond"/>
        </w:rPr>
        <w:tab/>
        <w:t>7.3.1. Helyrajzi száma:</w:t>
      </w:r>
      <w:r w:rsidRPr="002A3C4B">
        <w:rPr>
          <w:rFonts w:ascii="Garamond" w:hAnsi="Garamond"/>
        </w:rPr>
        <w:tab/>
        <w:t>555</w:t>
      </w:r>
    </w:p>
    <w:p w:rsidR="00681F54" w:rsidRPr="002A3C4B" w:rsidRDefault="00681F54" w:rsidP="006A67C9">
      <w:pPr>
        <w:tabs>
          <w:tab w:val="left" w:pos="960"/>
          <w:tab w:val="left" w:pos="4708"/>
        </w:tabs>
        <w:rPr>
          <w:rFonts w:ascii="Garamond" w:hAnsi="Garamond"/>
        </w:rPr>
      </w:pPr>
      <w:r w:rsidRPr="002A3C4B">
        <w:rPr>
          <w:rFonts w:ascii="Garamond" w:hAnsi="Garamond"/>
        </w:rPr>
        <w:t> </w:t>
      </w:r>
      <w:r w:rsidRPr="002A3C4B">
        <w:rPr>
          <w:rFonts w:ascii="Garamond" w:hAnsi="Garamond"/>
        </w:rPr>
        <w:tab/>
        <w:t>7.3.2. Hasznos alapterülete:</w:t>
      </w:r>
      <w:r w:rsidRPr="002A3C4B">
        <w:rPr>
          <w:rFonts w:ascii="Garamond" w:hAnsi="Garamond"/>
        </w:rPr>
        <w:tab/>
        <w:t>bruttó 2729 nm</w:t>
      </w:r>
    </w:p>
    <w:p w:rsidR="00681F54" w:rsidRPr="002A3C4B" w:rsidRDefault="00681F54" w:rsidP="006A67C9">
      <w:pPr>
        <w:tabs>
          <w:tab w:val="left" w:pos="960"/>
          <w:tab w:val="left" w:pos="4708"/>
        </w:tabs>
        <w:rPr>
          <w:rFonts w:ascii="Garamond" w:hAnsi="Garamond"/>
        </w:rPr>
      </w:pPr>
      <w:r w:rsidRPr="002A3C4B">
        <w:rPr>
          <w:rFonts w:ascii="Garamond" w:hAnsi="Garamond"/>
        </w:rPr>
        <w:t> </w:t>
      </w:r>
      <w:r w:rsidRPr="002A3C4B">
        <w:rPr>
          <w:rFonts w:ascii="Garamond" w:hAnsi="Garamond"/>
        </w:rPr>
        <w:tab/>
        <w:t>7.3.3. Intézmény jogköre:</w:t>
      </w:r>
      <w:r w:rsidRPr="002A3C4B">
        <w:rPr>
          <w:rFonts w:ascii="Garamond" w:hAnsi="Garamond"/>
        </w:rPr>
        <w:tab/>
        <w:t>ingyenes használati jog</w:t>
      </w:r>
    </w:p>
    <w:p w:rsidR="00681F54" w:rsidRPr="002A3C4B" w:rsidRDefault="00681F54" w:rsidP="006A67C9">
      <w:pPr>
        <w:tabs>
          <w:tab w:val="left" w:pos="960"/>
          <w:tab w:val="left" w:pos="4708"/>
        </w:tabs>
        <w:rPr>
          <w:rFonts w:ascii="Garamond" w:hAnsi="Garamond"/>
        </w:rPr>
      </w:pPr>
      <w:r w:rsidRPr="002A3C4B">
        <w:rPr>
          <w:rFonts w:ascii="Garamond" w:hAnsi="Garamond"/>
        </w:rPr>
        <w:t> </w:t>
      </w:r>
      <w:r w:rsidRPr="002A3C4B">
        <w:rPr>
          <w:rFonts w:ascii="Garamond" w:hAnsi="Garamond"/>
        </w:rPr>
        <w:tab/>
        <w:t xml:space="preserve">7.3.4. KLIK jogköre: </w:t>
      </w:r>
      <w:r w:rsidRPr="002A3C4B">
        <w:rPr>
          <w:rFonts w:ascii="Garamond" w:hAnsi="Garamond"/>
        </w:rPr>
        <w:tab/>
        <w:t xml:space="preserve">vagyonkezelői jog </w:t>
      </w:r>
    </w:p>
    <w:p w:rsidR="00681F54" w:rsidRDefault="00681F54" w:rsidP="002A3C4B">
      <w:pPr>
        <w:rPr>
          <w:rFonts w:ascii="Garamond" w:hAnsi="Garamond"/>
        </w:rPr>
      </w:pPr>
    </w:p>
    <w:p w:rsidR="00681F54" w:rsidRPr="002A3C4B" w:rsidRDefault="00681F54" w:rsidP="002A3C4B">
      <w:pPr>
        <w:rPr>
          <w:rFonts w:ascii="Garamond" w:hAnsi="Garamond"/>
          <w:vanish/>
        </w:rPr>
      </w:pPr>
    </w:p>
    <w:p w:rsidR="00681F54" w:rsidRPr="002A3C4B" w:rsidRDefault="00681F54" w:rsidP="006A67C9">
      <w:pPr>
        <w:tabs>
          <w:tab w:val="left" w:pos="375"/>
        </w:tabs>
        <w:rPr>
          <w:rFonts w:ascii="Garamond" w:hAnsi="Garamond"/>
        </w:rPr>
      </w:pPr>
      <w:r w:rsidRPr="002A3C4B">
        <w:rPr>
          <w:rFonts w:ascii="Garamond" w:hAnsi="Garamond"/>
          <w:b/>
          <w:bCs/>
        </w:rPr>
        <w:t>8.</w:t>
      </w:r>
      <w:r w:rsidRPr="002A3C4B">
        <w:rPr>
          <w:rFonts w:ascii="Garamond" w:hAnsi="Garamond"/>
        </w:rPr>
        <w:tab/>
      </w:r>
      <w:r w:rsidRPr="002A3C4B">
        <w:rPr>
          <w:rFonts w:ascii="Garamond" w:hAnsi="Garamond"/>
          <w:b/>
          <w:bCs/>
        </w:rPr>
        <w:t>Vállalkozási tevékenységet nem folytathat.</w:t>
      </w:r>
    </w:p>
    <w:p w:rsidR="00681F54" w:rsidRDefault="00681F54" w:rsidP="00B315FB"/>
    <w:p w:rsidR="00681F54" w:rsidRDefault="00681F54" w:rsidP="00B315FB"/>
    <w:p w:rsidR="00681F54" w:rsidRPr="00C1486C" w:rsidRDefault="00681F54" w:rsidP="00C1486C">
      <w:pPr>
        <w:pStyle w:val="Heading1"/>
        <w:spacing w:before="0"/>
        <w:jc w:val="center"/>
        <w:rPr>
          <w:rFonts w:ascii="Garamond" w:hAnsi="Garamond"/>
          <w:bCs/>
          <w:sz w:val="36"/>
        </w:rPr>
      </w:pPr>
      <w:bookmarkStart w:id="37" w:name="_Toc370974704"/>
      <w:r w:rsidRPr="00C1486C">
        <w:rPr>
          <w:rFonts w:ascii="Garamond" w:hAnsi="Garamond"/>
          <w:bCs/>
          <w:sz w:val="36"/>
        </w:rPr>
        <w:t>Az intézmény szervezeti felépítése, rendszere</w:t>
      </w:r>
      <w:bookmarkEnd w:id="37"/>
    </w:p>
    <w:p w:rsidR="00681F54" w:rsidRPr="0028666D" w:rsidRDefault="00681F54" w:rsidP="00A15F12">
      <w:pPr>
        <w:pStyle w:val="List2"/>
        <w:ind w:left="0" w:firstLine="0"/>
        <w:jc w:val="both"/>
        <w:rPr>
          <w:rFonts w:ascii="Garamond" w:hAnsi="Garamond"/>
        </w:rPr>
      </w:pPr>
    </w:p>
    <w:p w:rsidR="00681F54" w:rsidRPr="0028666D" w:rsidRDefault="00681F54" w:rsidP="00A15F12">
      <w:pPr>
        <w:pStyle w:val="Heading2"/>
        <w:spacing w:before="0" w:after="0"/>
        <w:rPr>
          <w:rFonts w:ascii="Garamond" w:hAnsi="Garamond"/>
          <w:u w:val="single"/>
        </w:rPr>
      </w:pPr>
      <w:bookmarkStart w:id="38" w:name="_Toc370974705"/>
      <w:r w:rsidRPr="0028666D">
        <w:rPr>
          <w:rFonts w:ascii="Garamond" w:hAnsi="Garamond"/>
          <w:u w:val="single"/>
        </w:rPr>
        <w:t>Szervezeti egységek</w:t>
      </w:r>
      <w:bookmarkEnd w:id="38"/>
    </w:p>
    <w:p w:rsidR="00681F54" w:rsidRPr="0028666D" w:rsidRDefault="00681F54" w:rsidP="00A15F12">
      <w:pPr>
        <w:pStyle w:val="List2"/>
        <w:ind w:left="0" w:firstLine="0"/>
        <w:jc w:val="both"/>
        <w:rPr>
          <w:rFonts w:ascii="Garamond" w:hAnsi="Garamond"/>
        </w:rPr>
      </w:pPr>
    </w:p>
    <w:p w:rsidR="00681F54" w:rsidRPr="0028666D" w:rsidRDefault="00681F54" w:rsidP="00A15F12">
      <w:pPr>
        <w:pStyle w:val="List2"/>
        <w:ind w:left="0" w:firstLine="0"/>
        <w:jc w:val="both"/>
        <w:rPr>
          <w:rFonts w:ascii="Garamond" w:hAnsi="Garamond"/>
          <w:b/>
        </w:rPr>
      </w:pPr>
      <w:r w:rsidRPr="0028666D">
        <w:rPr>
          <w:rFonts w:ascii="Garamond" w:hAnsi="Garamond"/>
        </w:rPr>
        <w:t>A szakfeladatok ellátásához az alábbi intézményi szervezeti struktúra biztosított:</w:t>
      </w:r>
    </w:p>
    <w:p w:rsidR="00681F54" w:rsidRPr="0028666D" w:rsidRDefault="00681F54" w:rsidP="00B93D13">
      <w:pPr>
        <w:pStyle w:val="List2"/>
        <w:numPr>
          <w:ilvl w:val="0"/>
          <w:numId w:val="9"/>
        </w:numPr>
        <w:jc w:val="both"/>
        <w:rPr>
          <w:rFonts w:ascii="Garamond" w:hAnsi="Garamond"/>
        </w:rPr>
      </w:pPr>
      <w:r w:rsidRPr="0028666D">
        <w:rPr>
          <w:rFonts w:ascii="Garamond" w:hAnsi="Garamond"/>
        </w:rPr>
        <w:t>Székhely: Tata</w:t>
      </w:r>
    </w:p>
    <w:p w:rsidR="00681F54" w:rsidRPr="0028666D" w:rsidRDefault="00681F54" w:rsidP="00B93D13">
      <w:pPr>
        <w:pStyle w:val="List2"/>
        <w:numPr>
          <w:ilvl w:val="0"/>
          <w:numId w:val="9"/>
        </w:numPr>
        <w:jc w:val="both"/>
        <w:rPr>
          <w:rFonts w:ascii="Garamond" w:hAnsi="Garamond"/>
        </w:rPr>
      </w:pPr>
      <w:r w:rsidRPr="0028666D">
        <w:rPr>
          <w:rFonts w:ascii="Garamond" w:hAnsi="Garamond"/>
        </w:rPr>
        <w:t>Tagintézmény: Kömlőd</w:t>
      </w:r>
    </w:p>
    <w:p w:rsidR="00681F54" w:rsidRPr="0028666D" w:rsidRDefault="00681F54" w:rsidP="00B93D13">
      <w:pPr>
        <w:pStyle w:val="List2"/>
        <w:numPr>
          <w:ilvl w:val="0"/>
          <w:numId w:val="9"/>
        </w:numPr>
        <w:jc w:val="both"/>
        <w:rPr>
          <w:rFonts w:ascii="Garamond" w:hAnsi="Garamond"/>
        </w:rPr>
      </w:pPr>
      <w:r w:rsidRPr="0028666D">
        <w:rPr>
          <w:rFonts w:ascii="Garamond" w:hAnsi="Garamond"/>
        </w:rPr>
        <w:t>Tagintézmény: Komárom</w:t>
      </w:r>
    </w:p>
    <w:p w:rsidR="00681F54" w:rsidRPr="0028666D" w:rsidRDefault="00681F54" w:rsidP="00A15F12">
      <w:pPr>
        <w:pStyle w:val="List2"/>
        <w:ind w:left="0" w:firstLine="0"/>
        <w:jc w:val="both"/>
        <w:rPr>
          <w:rFonts w:ascii="Garamond" w:hAnsi="Garamond"/>
        </w:rPr>
      </w:pPr>
    </w:p>
    <w:p w:rsidR="00681F54" w:rsidRPr="0028666D" w:rsidRDefault="00681F54" w:rsidP="00A15F12">
      <w:pPr>
        <w:pStyle w:val="List2"/>
        <w:ind w:left="0" w:firstLine="0"/>
        <w:jc w:val="both"/>
        <w:rPr>
          <w:rFonts w:ascii="Garamond" w:hAnsi="Garamond"/>
        </w:rPr>
      </w:pPr>
      <w:r w:rsidRPr="0028666D">
        <w:rPr>
          <w:rFonts w:ascii="Garamond" w:hAnsi="Garamond"/>
        </w:rPr>
        <w:t xml:space="preserve">Az intézmény </w:t>
      </w:r>
      <w:r w:rsidRPr="0028666D">
        <w:rPr>
          <w:rFonts w:ascii="Garamond" w:hAnsi="Garamond"/>
          <w:u w:val="single"/>
        </w:rPr>
        <w:t>tatai székhelyén</w:t>
      </w:r>
      <w:r w:rsidRPr="0028666D">
        <w:rPr>
          <w:rFonts w:ascii="Garamond" w:hAnsi="Garamond"/>
        </w:rPr>
        <w:t xml:space="preserve"> az alábbi szervezeti egységek találhatók:</w:t>
      </w:r>
    </w:p>
    <w:p w:rsidR="00681F54" w:rsidRPr="0028666D" w:rsidRDefault="00681F54" w:rsidP="00B93D13">
      <w:pPr>
        <w:pStyle w:val="List2"/>
        <w:numPr>
          <w:ilvl w:val="0"/>
          <w:numId w:val="7"/>
        </w:numPr>
        <w:jc w:val="both"/>
        <w:rPr>
          <w:rFonts w:ascii="Garamond" w:hAnsi="Garamond"/>
        </w:rPr>
      </w:pPr>
      <w:r w:rsidRPr="0028666D">
        <w:rPr>
          <w:rFonts w:ascii="Garamond" w:hAnsi="Garamond"/>
        </w:rPr>
        <w:t>Iskola – általános iskola, speciális szakiskola</w:t>
      </w:r>
    </w:p>
    <w:p w:rsidR="00681F54" w:rsidRPr="0028666D" w:rsidRDefault="00681F54" w:rsidP="00B93D13">
      <w:pPr>
        <w:pStyle w:val="List2"/>
        <w:numPr>
          <w:ilvl w:val="0"/>
          <w:numId w:val="7"/>
        </w:numPr>
        <w:jc w:val="both"/>
        <w:rPr>
          <w:rFonts w:ascii="Garamond" w:hAnsi="Garamond"/>
        </w:rPr>
      </w:pPr>
      <w:r>
        <w:rPr>
          <w:rFonts w:ascii="Garamond" w:hAnsi="Garamond"/>
        </w:rPr>
        <w:t>Kollégiumi</w:t>
      </w:r>
      <w:r w:rsidRPr="0028666D">
        <w:rPr>
          <w:rFonts w:ascii="Garamond" w:hAnsi="Garamond"/>
        </w:rPr>
        <w:t xml:space="preserve"> intézményegység</w:t>
      </w:r>
    </w:p>
    <w:p w:rsidR="00681F54" w:rsidRPr="0028666D" w:rsidRDefault="00681F54" w:rsidP="00B93D13">
      <w:pPr>
        <w:pStyle w:val="List2"/>
        <w:numPr>
          <w:ilvl w:val="0"/>
          <w:numId w:val="6"/>
        </w:numPr>
        <w:jc w:val="both"/>
        <w:rPr>
          <w:rFonts w:ascii="Garamond" w:hAnsi="Garamond"/>
        </w:rPr>
      </w:pPr>
      <w:r>
        <w:rPr>
          <w:rFonts w:ascii="Garamond" w:hAnsi="Garamond"/>
        </w:rPr>
        <w:t>G</w:t>
      </w:r>
      <w:r w:rsidRPr="0028666D">
        <w:rPr>
          <w:rFonts w:ascii="Garamond" w:hAnsi="Garamond"/>
        </w:rPr>
        <w:t>yermekotthon</w:t>
      </w:r>
    </w:p>
    <w:p w:rsidR="00681F54" w:rsidRPr="0028666D" w:rsidRDefault="00681F54" w:rsidP="00A15F12">
      <w:pPr>
        <w:pStyle w:val="List2"/>
        <w:ind w:left="0" w:firstLine="0"/>
        <w:jc w:val="both"/>
        <w:rPr>
          <w:rFonts w:ascii="Garamond" w:hAnsi="Garamond"/>
        </w:rPr>
      </w:pPr>
    </w:p>
    <w:p w:rsidR="00681F54" w:rsidRPr="0028666D" w:rsidRDefault="00681F54" w:rsidP="00A15F12">
      <w:pPr>
        <w:pStyle w:val="List2"/>
        <w:ind w:left="0" w:firstLine="0"/>
        <w:jc w:val="both"/>
        <w:rPr>
          <w:rFonts w:ascii="Garamond" w:hAnsi="Garamond"/>
        </w:rPr>
      </w:pPr>
      <w:r w:rsidRPr="0028666D">
        <w:rPr>
          <w:rFonts w:ascii="Garamond" w:hAnsi="Garamond"/>
        </w:rPr>
        <w:t xml:space="preserve">A </w:t>
      </w:r>
      <w:r w:rsidRPr="0028666D">
        <w:rPr>
          <w:rFonts w:ascii="Garamond" w:hAnsi="Garamond"/>
          <w:u w:val="single"/>
        </w:rPr>
        <w:t>kömlődi tagintézményben</w:t>
      </w:r>
      <w:r w:rsidRPr="0028666D">
        <w:rPr>
          <w:rFonts w:ascii="Garamond" w:hAnsi="Garamond"/>
        </w:rPr>
        <w:t xml:space="preserve"> az alábbi szervezeti egységek találhatók:</w:t>
      </w:r>
    </w:p>
    <w:p w:rsidR="00681F54" w:rsidRPr="0028666D" w:rsidRDefault="00681F54" w:rsidP="00B93D13">
      <w:pPr>
        <w:pStyle w:val="List2"/>
        <w:numPr>
          <w:ilvl w:val="0"/>
          <w:numId w:val="6"/>
        </w:numPr>
        <w:jc w:val="both"/>
        <w:rPr>
          <w:rFonts w:ascii="Garamond" w:hAnsi="Garamond"/>
        </w:rPr>
      </w:pPr>
      <w:r w:rsidRPr="0028666D">
        <w:rPr>
          <w:rFonts w:ascii="Garamond" w:hAnsi="Garamond"/>
        </w:rPr>
        <w:t>Óvoda</w:t>
      </w:r>
    </w:p>
    <w:p w:rsidR="00681F54" w:rsidRPr="0028666D" w:rsidRDefault="00681F54" w:rsidP="00B93D13">
      <w:pPr>
        <w:pStyle w:val="List2"/>
        <w:numPr>
          <w:ilvl w:val="0"/>
          <w:numId w:val="6"/>
        </w:numPr>
        <w:jc w:val="both"/>
        <w:rPr>
          <w:rFonts w:ascii="Garamond" w:hAnsi="Garamond"/>
        </w:rPr>
      </w:pPr>
      <w:r w:rsidRPr="0028666D">
        <w:rPr>
          <w:rFonts w:ascii="Garamond" w:hAnsi="Garamond"/>
        </w:rPr>
        <w:t>Iskola – általános iskola, készségfejlesztő speciális szakiskola</w:t>
      </w:r>
    </w:p>
    <w:p w:rsidR="00681F54" w:rsidRPr="0028666D" w:rsidRDefault="00681F54" w:rsidP="00B93D13">
      <w:pPr>
        <w:pStyle w:val="List2"/>
        <w:numPr>
          <w:ilvl w:val="0"/>
          <w:numId w:val="6"/>
        </w:numPr>
        <w:jc w:val="both"/>
        <w:rPr>
          <w:rFonts w:ascii="Garamond" w:hAnsi="Garamond"/>
        </w:rPr>
      </w:pPr>
      <w:r>
        <w:rPr>
          <w:rFonts w:ascii="Garamond" w:hAnsi="Garamond"/>
        </w:rPr>
        <w:t>Kollégiumi</w:t>
      </w:r>
      <w:r w:rsidRPr="0028666D">
        <w:rPr>
          <w:rFonts w:ascii="Garamond" w:hAnsi="Garamond"/>
        </w:rPr>
        <w:t xml:space="preserve"> intézményegység – a tatai székhelyen működő </w:t>
      </w:r>
      <w:r>
        <w:rPr>
          <w:rFonts w:ascii="Garamond" w:hAnsi="Garamond"/>
        </w:rPr>
        <w:t>kollégiumi</w:t>
      </w:r>
      <w:r w:rsidRPr="0028666D">
        <w:rPr>
          <w:rFonts w:ascii="Garamond" w:hAnsi="Garamond"/>
        </w:rPr>
        <w:t xml:space="preserve"> intézményegység részeként </w:t>
      </w:r>
    </w:p>
    <w:p w:rsidR="00681F54" w:rsidRPr="0028666D" w:rsidRDefault="00681F54" w:rsidP="00B93D13">
      <w:pPr>
        <w:pStyle w:val="List2"/>
        <w:numPr>
          <w:ilvl w:val="0"/>
          <w:numId w:val="6"/>
        </w:numPr>
        <w:jc w:val="both"/>
        <w:rPr>
          <w:rFonts w:ascii="Garamond" w:hAnsi="Garamond"/>
        </w:rPr>
      </w:pPr>
      <w:r w:rsidRPr="0028666D">
        <w:rPr>
          <w:rFonts w:ascii="Garamond" w:hAnsi="Garamond"/>
        </w:rPr>
        <w:t>Különleges gyermekotthon</w:t>
      </w:r>
    </w:p>
    <w:p w:rsidR="00681F54" w:rsidRPr="0028666D" w:rsidRDefault="00681F54" w:rsidP="00261834">
      <w:pPr>
        <w:pStyle w:val="List2"/>
        <w:ind w:left="360" w:firstLine="0"/>
        <w:jc w:val="both"/>
        <w:rPr>
          <w:rFonts w:ascii="Garamond" w:hAnsi="Garamond"/>
        </w:rPr>
      </w:pPr>
    </w:p>
    <w:p w:rsidR="00681F54" w:rsidRPr="0028666D" w:rsidRDefault="00681F54" w:rsidP="00A15F12">
      <w:pPr>
        <w:pStyle w:val="List2"/>
        <w:ind w:left="0" w:firstLine="0"/>
        <w:jc w:val="both"/>
        <w:rPr>
          <w:rFonts w:ascii="Garamond" w:hAnsi="Garamond"/>
        </w:rPr>
      </w:pPr>
      <w:r w:rsidRPr="0028666D">
        <w:rPr>
          <w:rFonts w:ascii="Garamond" w:hAnsi="Garamond"/>
        </w:rPr>
        <w:t xml:space="preserve">A </w:t>
      </w:r>
      <w:r w:rsidRPr="0028666D">
        <w:rPr>
          <w:rFonts w:ascii="Garamond" w:hAnsi="Garamond"/>
          <w:u w:val="single"/>
        </w:rPr>
        <w:t>komáromi tagintézményben</w:t>
      </w:r>
      <w:r w:rsidRPr="0028666D">
        <w:rPr>
          <w:rFonts w:ascii="Garamond" w:hAnsi="Garamond"/>
        </w:rPr>
        <w:t xml:space="preserve"> az alábbi szervezeti egységek találhatók</w:t>
      </w:r>
    </w:p>
    <w:p w:rsidR="00681F54" w:rsidRPr="0028666D" w:rsidRDefault="00681F54" w:rsidP="00B93D13">
      <w:pPr>
        <w:pStyle w:val="List2"/>
        <w:numPr>
          <w:ilvl w:val="0"/>
          <w:numId w:val="8"/>
        </w:numPr>
        <w:jc w:val="both"/>
        <w:rPr>
          <w:rFonts w:ascii="Garamond" w:hAnsi="Garamond"/>
        </w:rPr>
      </w:pPr>
      <w:r w:rsidRPr="0028666D">
        <w:rPr>
          <w:rFonts w:ascii="Garamond" w:hAnsi="Garamond"/>
        </w:rPr>
        <w:t>Iskola – általános iskola, speciális szakiskola</w:t>
      </w:r>
    </w:p>
    <w:p w:rsidR="00681F54" w:rsidRPr="0028666D" w:rsidRDefault="00681F54" w:rsidP="00A15F12">
      <w:pPr>
        <w:pStyle w:val="List2"/>
        <w:ind w:left="0" w:firstLine="0"/>
        <w:jc w:val="both"/>
        <w:rPr>
          <w:rFonts w:ascii="Garamond" w:hAnsi="Garamond"/>
        </w:rPr>
      </w:pPr>
    </w:p>
    <w:p w:rsidR="00681F54" w:rsidRPr="0028666D" w:rsidRDefault="00681F54" w:rsidP="00530F24">
      <w:pPr>
        <w:widowControl w:val="0"/>
        <w:tabs>
          <w:tab w:val="left" w:pos="0"/>
          <w:tab w:val="left" w:pos="1843"/>
          <w:tab w:val="left" w:pos="2127"/>
        </w:tabs>
        <w:jc w:val="both"/>
        <w:rPr>
          <w:rFonts w:ascii="Garamond" w:hAnsi="Garamond"/>
        </w:rPr>
      </w:pPr>
    </w:p>
    <w:p w:rsidR="00681F54" w:rsidRPr="004B68A4" w:rsidRDefault="00681F54" w:rsidP="004B68A4">
      <w:pPr>
        <w:pStyle w:val="Heading2"/>
        <w:spacing w:before="0" w:after="0"/>
        <w:rPr>
          <w:rFonts w:ascii="Garamond" w:hAnsi="Garamond"/>
          <w:u w:val="single"/>
        </w:rPr>
      </w:pPr>
      <w:bookmarkStart w:id="39" w:name="_Toc370974706"/>
      <w:r w:rsidRPr="004B68A4">
        <w:rPr>
          <w:rFonts w:ascii="Garamond" w:hAnsi="Garamond"/>
          <w:u w:val="single"/>
        </w:rPr>
        <w:t>A székhely intézmény, a tagintézmények, intézményegységek, gyermekotthonok vezetése, a vezetés struktúrája</w:t>
      </w:r>
      <w:bookmarkEnd w:id="39"/>
    </w:p>
    <w:p w:rsidR="00681F54" w:rsidRDefault="00681F54" w:rsidP="00A15F12">
      <w:pPr>
        <w:pStyle w:val="List2"/>
        <w:ind w:left="0" w:firstLine="0"/>
        <w:jc w:val="both"/>
        <w:rPr>
          <w:rFonts w:ascii="Garamond" w:hAnsi="Garamond"/>
        </w:rPr>
      </w:pPr>
    </w:p>
    <w:p w:rsidR="00681F54" w:rsidRPr="0028666D" w:rsidRDefault="00681F54" w:rsidP="00A15F12">
      <w:pPr>
        <w:pStyle w:val="List2"/>
        <w:ind w:left="0" w:firstLine="0"/>
        <w:jc w:val="both"/>
        <w:rPr>
          <w:rFonts w:ascii="Garamond" w:hAnsi="Garamond"/>
        </w:rPr>
      </w:pPr>
      <w:r w:rsidRPr="0028666D">
        <w:rPr>
          <w:rFonts w:ascii="Garamond" w:hAnsi="Garamond"/>
        </w:rPr>
        <w:t>Az intézmény élén a Nemzeti Erőforrás Minisztérium oktatásért felelős minisztere megbízása alapján, magasabb vezetőként a</w:t>
      </w:r>
      <w:r>
        <w:rPr>
          <w:rFonts w:ascii="Garamond" w:hAnsi="Garamond"/>
        </w:rPr>
        <w:t xml:space="preserve">z intézményvezető </w:t>
      </w:r>
      <w:r w:rsidRPr="0028666D">
        <w:rPr>
          <w:rFonts w:ascii="Garamond" w:hAnsi="Garamond"/>
        </w:rPr>
        <w:t>áll.</w:t>
      </w:r>
    </w:p>
    <w:p w:rsidR="00681F54" w:rsidRDefault="00681F54" w:rsidP="00125353">
      <w:pPr>
        <w:widowControl w:val="0"/>
        <w:tabs>
          <w:tab w:val="left" w:pos="709"/>
        </w:tabs>
        <w:jc w:val="both"/>
        <w:rPr>
          <w:rFonts w:ascii="Garamond" w:hAnsi="Garamond"/>
        </w:rPr>
      </w:pPr>
    </w:p>
    <w:p w:rsidR="00681F54" w:rsidRPr="0028666D" w:rsidRDefault="00681F54" w:rsidP="00125353">
      <w:pPr>
        <w:widowControl w:val="0"/>
        <w:tabs>
          <w:tab w:val="left" w:pos="709"/>
        </w:tabs>
        <w:jc w:val="both"/>
        <w:rPr>
          <w:rFonts w:ascii="Garamond" w:hAnsi="Garamond"/>
        </w:rPr>
      </w:pPr>
      <w:r w:rsidRPr="0028666D">
        <w:rPr>
          <w:rFonts w:ascii="Garamond" w:hAnsi="Garamond"/>
        </w:rPr>
        <w:t xml:space="preserve">További </w:t>
      </w:r>
      <w:r w:rsidRPr="00CD3C3A">
        <w:rPr>
          <w:rFonts w:ascii="Garamond" w:hAnsi="Garamond"/>
          <w:b/>
        </w:rPr>
        <w:t>magasabb</w:t>
      </w:r>
      <w:r>
        <w:rPr>
          <w:rFonts w:ascii="Garamond" w:hAnsi="Garamond"/>
        </w:rPr>
        <w:t xml:space="preserve"> </w:t>
      </w:r>
      <w:r w:rsidRPr="0028666D">
        <w:rPr>
          <w:rFonts w:ascii="Garamond" w:hAnsi="Garamond"/>
          <w:b/>
        </w:rPr>
        <w:t>vezetők</w:t>
      </w:r>
    </w:p>
    <w:p w:rsidR="00681F54" w:rsidRDefault="00681F54" w:rsidP="006C4F50">
      <w:pPr>
        <w:widowControl w:val="0"/>
        <w:numPr>
          <w:ilvl w:val="0"/>
          <w:numId w:val="54"/>
        </w:numPr>
        <w:jc w:val="both"/>
        <w:rPr>
          <w:rFonts w:ascii="Garamond" w:hAnsi="Garamond"/>
        </w:rPr>
      </w:pPr>
      <w:r>
        <w:rPr>
          <w:rFonts w:ascii="Garamond" w:hAnsi="Garamond"/>
        </w:rPr>
        <w:t>Általános igazgatóhelyettes, Tata</w:t>
      </w:r>
    </w:p>
    <w:p w:rsidR="00681F54" w:rsidRDefault="00681F54" w:rsidP="006C4F50">
      <w:pPr>
        <w:widowControl w:val="0"/>
        <w:numPr>
          <w:ilvl w:val="0"/>
          <w:numId w:val="54"/>
        </w:numPr>
        <w:jc w:val="both"/>
        <w:rPr>
          <w:rFonts w:ascii="Garamond" w:hAnsi="Garamond"/>
        </w:rPr>
      </w:pPr>
      <w:r>
        <w:rPr>
          <w:rFonts w:ascii="Garamond" w:hAnsi="Garamond"/>
        </w:rPr>
        <w:t>Iskolai igazgatóhelyettes, Tata</w:t>
      </w:r>
    </w:p>
    <w:p w:rsidR="00681F54" w:rsidRDefault="00681F54" w:rsidP="006C4F50">
      <w:pPr>
        <w:widowControl w:val="0"/>
        <w:numPr>
          <w:ilvl w:val="0"/>
          <w:numId w:val="54"/>
        </w:numPr>
        <w:jc w:val="both"/>
        <w:rPr>
          <w:rFonts w:ascii="Garamond" w:hAnsi="Garamond"/>
        </w:rPr>
      </w:pPr>
      <w:r>
        <w:rPr>
          <w:rFonts w:ascii="Garamond" w:hAnsi="Garamond"/>
        </w:rPr>
        <w:t>A kömlődi tagintézményvezető</w:t>
      </w:r>
    </w:p>
    <w:p w:rsidR="00681F54" w:rsidRPr="0028666D" w:rsidRDefault="00681F54" w:rsidP="006C4F50">
      <w:pPr>
        <w:widowControl w:val="0"/>
        <w:numPr>
          <w:ilvl w:val="0"/>
          <w:numId w:val="54"/>
        </w:numPr>
        <w:jc w:val="both"/>
        <w:rPr>
          <w:rFonts w:ascii="Garamond" w:hAnsi="Garamond"/>
        </w:rPr>
      </w:pPr>
      <w:r>
        <w:rPr>
          <w:rFonts w:ascii="Garamond" w:hAnsi="Garamond"/>
        </w:rPr>
        <w:t>A komáromi tagintézményvezető</w:t>
      </w:r>
    </w:p>
    <w:p w:rsidR="00681F54" w:rsidRPr="0028666D" w:rsidRDefault="00681F54" w:rsidP="006C4F50">
      <w:pPr>
        <w:widowControl w:val="0"/>
        <w:numPr>
          <w:ilvl w:val="0"/>
          <w:numId w:val="54"/>
        </w:numPr>
        <w:jc w:val="both"/>
        <w:rPr>
          <w:rFonts w:ascii="Garamond" w:hAnsi="Garamond"/>
        </w:rPr>
      </w:pPr>
      <w:r w:rsidRPr="0028666D">
        <w:rPr>
          <w:rFonts w:ascii="Garamond" w:hAnsi="Garamond"/>
        </w:rPr>
        <w:t xml:space="preserve">A </w:t>
      </w:r>
      <w:r>
        <w:rPr>
          <w:rFonts w:ascii="Garamond" w:hAnsi="Garamond"/>
        </w:rPr>
        <w:t>kollégium</w:t>
      </w:r>
      <w:r w:rsidRPr="0028666D">
        <w:rPr>
          <w:rFonts w:ascii="Garamond" w:hAnsi="Garamond"/>
        </w:rPr>
        <w:t xml:space="preserve"> vezetője </w:t>
      </w:r>
    </w:p>
    <w:p w:rsidR="00681F54" w:rsidRDefault="00681F54" w:rsidP="006C4F50">
      <w:pPr>
        <w:widowControl w:val="0"/>
        <w:numPr>
          <w:ilvl w:val="0"/>
          <w:numId w:val="54"/>
        </w:numPr>
        <w:jc w:val="both"/>
        <w:rPr>
          <w:rFonts w:ascii="Garamond" w:hAnsi="Garamond"/>
        </w:rPr>
      </w:pPr>
      <w:r w:rsidRPr="0028666D">
        <w:rPr>
          <w:rFonts w:ascii="Garamond" w:hAnsi="Garamond"/>
        </w:rPr>
        <w:t xml:space="preserve">A </w:t>
      </w:r>
      <w:r>
        <w:rPr>
          <w:rFonts w:ascii="Garamond" w:hAnsi="Garamond"/>
        </w:rPr>
        <w:t xml:space="preserve">tatai </w:t>
      </w:r>
      <w:r w:rsidRPr="0028666D">
        <w:rPr>
          <w:rFonts w:ascii="Garamond" w:hAnsi="Garamond"/>
        </w:rPr>
        <w:t>gyermekotthon vezet</w:t>
      </w:r>
      <w:r>
        <w:rPr>
          <w:rFonts w:ascii="Garamond" w:hAnsi="Garamond"/>
        </w:rPr>
        <w:t>ője</w:t>
      </w:r>
    </w:p>
    <w:p w:rsidR="00681F54" w:rsidRPr="0028666D" w:rsidRDefault="00681F54" w:rsidP="006C4F50">
      <w:pPr>
        <w:widowControl w:val="0"/>
        <w:numPr>
          <w:ilvl w:val="0"/>
          <w:numId w:val="54"/>
        </w:numPr>
        <w:jc w:val="both"/>
        <w:rPr>
          <w:rFonts w:ascii="Garamond" w:hAnsi="Garamond"/>
        </w:rPr>
      </w:pPr>
      <w:r>
        <w:rPr>
          <w:rFonts w:ascii="Garamond" w:hAnsi="Garamond"/>
        </w:rPr>
        <w:t>A kömlődi gyermekotthon vezetője</w:t>
      </w:r>
    </w:p>
    <w:p w:rsidR="00681F54" w:rsidRPr="0028666D" w:rsidRDefault="00681F54" w:rsidP="00125353">
      <w:pPr>
        <w:widowControl w:val="0"/>
        <w:tabs>
          <w:tab w:val="left" w:pos="709"/>
        </w:tabs>
        <w:jc w:val="both"/>
        <w:rPr>
          <w:rFonts w:ascii="Garamond" w:hAnsi="Garamond"/>
        </w:rPr>
      </w:pPr>
    </w:p>
    <w:p w:rsidR="00681F54" w:rsidRPr="0028666D" w:rsidRDefault="00681F54" w:rsidP="00125353">
      <w:pPr>
        <w:widowControl w:val="0"/>
        <w:tabs>
          <w:tab w:val="left" w:pos="709"/>
        </w:tabs>
        <w:jc w:val="both"/>
        <w:rPr>
          <w:rFonts w:ascii="Garamond" w:hAnsi="Garamond"/>
          <w:b/>
        </w:rPr>
      </w:pPr>
      <w:r w:rsidRPr="0028666D">
        <w:rPr>
          <w:rFonts w:ascii="Garamond" w:hAnsi="Garamond"/>
        </w:rPr>
        <w:t xml:space="preserve">További </w:t>
      </w:r>
      <w:r w:rsidRPr="00CD3C3A">
        <w:rPr>
          <w:rFonts w:ascii="Garamond" w:hAnsi="Garamond"/>
          <w:b/>
        </w:rPr>
        <w:t>középvezetők</w:t>
      </w:r>
      <w:r w:rsidRPr="0028666D">
        <w:rPr>
          <w:rFonts w:ascii="Garamond" w:hAnsi="Garamond"/>
          <w:b/>
        </w:rPr>
        <w:t>:</w:t>
      </w:r>
    </w:p>
    <w:p w:rsidR="00681F54" w:rsidRPr="0028666D" w:rsidRDefault="00681F54" w:rsidP="006C4F50">
      <w:pPr>
        <w:numPr>
          <w:ilvl w:val="0"/>
          <w:numId w:val="55"/>
        </w:numPr>
        <w:tabs>
          <w:tab w:val="left" w:pos="0"/>
        </w:tabs>
        <w:jc w:val="both"/>
        <w:rPr>
          <w:rFonts w:ascii="Garamond" w:hAnsi="Garamond"/>
        </w:rPr>
      </w:pPr>
      <w:r w:rsidRPr="0028666D">
        <w:rPr>
          <w:rFonts w:ascii="Garamond" w:hAnsi="Garamond"/>
        </w:rPr>
        <w:t>szakmai munkaközösség-vezetők</w:t>
      </w:r>
    </w:p>
    <w:p w:rsidR="00681F54" w:rsidRPr="0028666D" w:rsidRDefault="00681F54" w:rsidP="006C4F50">
      <w:pPr>
        <w:numPr>
          <w:ilvl w:val="0"/>
          <w:numId w:val="55"/>
        </w:numPr>
        <w:tabs>
          <w:tab w:val="left" w:pos="0"/>
        </w:tabs>
        <w:jc w:val="both"/>
        <w:rPr>
          <w:rFonts w:ascii="Garamond" w:hAnsi="Garamond"/>
        </w:rPr>
      </w:pPr>
      <w:r w:rsidRPr="0028666D">
        <w:rPr>
          <w:rFonts w:ascii="Garamond" w:hAnsi="Garamond"/>
        </w:rPr>
        <w:t>lakásotthon-vezetők (gyermekotthonban)</w:t>
      </w:r>
    </w:p>
    <w:p w:rsidR="00681F54" w:rsidRPr="0028666D" w:rsidRDefault="00681F54" w:rsidP="006C4F50">
      <w:pPr>
        <w:numPr>
          <w:ilvl w:val="0"/>
          <w:numId w:val="55"/>
        </w:numPr>
        <w:tabs>
          <w:tab w:val="left" w:pos="0"/>
        </w:tabs>
        <w:jc w:val="both"/>
        <w:rPr>
          <w:rFonts w:ascii="Garamond" w:hAnsi="Garamond"/>
        </w:rPr>
      </w:pPr>
      <w:r w:rsidRPr="0028666D">
        <w:rPr>
          <w:rFonts w:ascii="Garamond" w:hAnsi="Garamond"/>
        </w:rPr>
        <w:t>diákönkormányzat-vezetők</w:t>
      </w:r>
    </w:p>
    <w:p w:rsidR="00681F54" w:rsidRPr="0028666D" w:rsidRDefault="00681F54" w:rsidP="00125353">
      <w:pPr>
        <w:pStyle w:val="List3"/>
        <w:ind w:left="0" w:firstLine="0"/>
        <w:jc w:val="both"/>
        <w:rPr>
          <w:rFonts w:ascii="Garamond" w:hAnsi="Garamond"/>
        </w:rPr>
      </w:pPr>
    </w:p>
    <w:p w:rsidR="00681F54" w:rsidRDefault="00681F54" w:rsidP="00C85B0B">
      <w:pPr>
        <w:pStyle w:val="List3"/>
        <w:ind w:left="0" w:firstLine="0"/>
        <w:rPr>
          <w:rFonts w:ascii="Garamond" w:hAnsi="Garamond"/>
        </w:rPr>
      </w:pPr>
    </w:p>
    <w:p w:rsidR="00681F54" w:rsidRDefault="00681F54" w:rsidP="00C85B0B">
      <w:pPr>
        <w:pStyle w:val="List3"/>
        <w:ind w:left="0" w:firstLine="0"/>
        <w:rPr>
          <w:rFonts w:ascii="Garamond" w:hAnsi="Garamond"/>
        </w:rPr>
      </w:pPr>
      <w:r>
        <w:rPr>
          <w:rFonts w:ascii="Garamond" w:hAnsi="Garamond"/>
        </w:rPr>
        <w:t xml:space="preserve">Az intézményvezető </w:t>
      </w:r>
      <w:r w:rsidRPr="0028666D">
        <w:rPr>
          <w:rFonts w:ascii="Garamond" w:hAnsi="Garamond"/>
        </w:rPr>
        <w:t>kizárólago</w:t>
      </w:r>
      <w:r>
        <w:rPr>
          <w:rFonts w:ascii="Garamond" w:hAnsi="Garamond"/>
        </w:rPr>
        <w:t>s hatáskörébe tartozó feladatokat</w:t>
      </w:r>
      <w:r w:rsidRPr="00C85B0B">
        <w:rPr>
          <w:rFonts w:ascii="Garamond" w:hAnsi="Garamond"/>
        </w:rPr>
        <w:t xml:space="preserve"> </w:t>
      </w:r>
      <w:r>
        <w:rPr>
          <w:rFonts w:ascii="Garamond" w:hAnsi="Garamond"/>
        </w:rPr>
        <w:t>a KLIK Szervezeti és Működési Szabályzatának 7.§-a tartalmazza.</w:t>
      </w:r>
    </w:p>
    <w:p w:rsidR="00681F54" w:rsidRDefault="00681F54" w:rsidP="00D14290">
      <w:pPr>
        <w:pStyle w:val="List3"/>
        <w:ind w:left="0" w:firstLine="0"/>
        <w:jc w:val="both"/>
        <w:rPr>
          <w:b/>
        </w:rPr>
      </w:pPr>
    </w:p>
    <w:p w:rsidR="00681F54" w:rsidRPr="00ED230C" w:rsidRDefault="00681F54" w:rsidP="00D14290">
      <w:pPr>
        <w:pStyle w:val="List3"/>
        <w:ind w:left="0" w:firstLine="0"/>
        <w:jc w:val="both"/>
        <w:rPr>
          <w:rFonts w:ascii="Garamond" w:hAnsi="Garamond"/>
          <w:b/>
        </w:rPr>
      </w:pPr>
      <w:r w:rsidRPr="00ED230C">
        <w:rPr>
          <w:rFonts w:ascii="Garamond" w:hAnsi="Garamond"/>
          <w:b/>
        </w:rPr>
        <w:t>Az intézményvezető feladatköréből átadott feladat- és hatáskörök</w:t>
      </w:r>
    </w:p>
    <w:p w:rsidR="00681F54" w:rsidRPr="00ED230C" w:rsidRDefault="00681F54" w:rsidP="00D14290">
      <w:pPr>
        <w:pStyle w:val="List3"/>
        <w:ind w:left="0" w:firstLine="0"/>
        <w:jc w:val="both"/>
        <w:rPr>
          <w:rFonts w:ascii="Garamond" w:hAnsi="Garamond"/>
          <w:b/>
        </w:rPr>
      </w:pPr>
    </w:p>
    <w:p w:rsidR="00681F54" w:rsidRPr="00B31877" w:rsidRDefault="00681F54" w:rsidP="00D14290">
      <w:pPr>
        <w:pStyle w:val="List3"/>
        <w:ind w:left="0" w:firstLine="0"/>
        <w:jc w:val="both"/>
        <w:rPr>
          <w:rFonts w:ascii="Garamond" w:hAnsi="Garamond"/>
        </w:rPr>
      </w:pPr>
      <w:r w:rsidRPr="00B31877">
        <w:rPr>
          <w:rFonts w:ascii="Garamond" w:hAnsi="Garamond"/>
        </w:rPr>
        <w:t>Az intézményvezető a jogszabályok által számára biztosított feladat- és hatásköreiből átadja a további magasabb vezetők részére az alábbiakat:</w:t>
      </w:r>
    </w:p>
    <w:p w:rsidR="00681F54" w:rsidRDefault="00681F54" w:rsidP="00D14290">
      <w:pPr>
        <w:pStyle w:val="List3"/>
        <w:ind w:left="0" w:firstLine="0"/>
        <w:jc w:val="both"/>
        <w:rPr>
          <w:b/>
          <w:i/>
          <w:highlight w:val="yellow"/>
        </w:rPr>
      </w:pPr>
    </w:p>
    <w:p w:rsidR="00681F54" w:rsidRPr="00ED230C" w:rsidRDefault="00681F54" w:rsidP="00D14290">
      <w:pPr>
        <w:pStyle w:val="List3"/>
        <w:ind w:left="0" w:firstLine="0"/>
        <w:jc w:val="both"/>
        <w:rPr>
          <w:rFonts w:ascii="Garamond" w:hAnsi="Garamond"/>
          <w:u w:val="single"/>
        </w:rPr>
      </w:pPr>
      <w:r w:rsidRPr="00ED230C">
        <w:rPr>
          <w:rFonts w:ascii="Garamond" w:hAnsi="Garamond"/>
          <w:u w:val="single"/>
        </w:rPr>
        <w:t>munka-és személyügy</w:t>
      </w:r>
    </w:p>
    <w:p w:rsidR="00681F54" w:rsidRPr="007744E8" w:rsidRDefault="00681F54" w:rsidP="00417691">
      <w:pPr>
        <w:pStyle w:val="List3"/>
        <w:numPr>
          <w:ilvl w:val="0"/>
          <w:numId w:val="80"/>
        </w:numPr>
        <w:jc w:val="both"/>
        <w:rPr>
          <w:rFonts w:ascii="Garamond" w:hAnsi="Garamond"/>
        </w:rPr>
      </w:pPr>
      <w:r w:rsidRPr="007744E8">
        <w:rPr>
          <w:rFonts w:ascii="Garamond" w:hAnsi="Garamond"/>
        </w:rPr>
        <w:t>szabadság</w:t>
      </w:r>
      <w:r>
        <w:rPr>
          <w:rFonts w:ascii="Garamond" w:hAnsi="Garamond"/>
        </w:rPr>
        <w:t xml:space="preserve"> </w:t>
      </w:r>
    </w:p>
    <w:p w:rsidR="00681F54" w:rsidRPr="007744E8" w:rsidRDefault="00681F54" w:rsidP="00417691">
      <w:pPr>
        <w:pStyle w:val="List3"/>
        <w:numPr>
          <w:ilvl w:val="0"/>
          <w:numId w:val="80"/>
        </w:numPr>
        <w:jc w:val="both"/>
        <w:rPr>
          <w:rFonts w:ascii="Garamond" w:hAnsi="Garamond"/>
        </w:rPr>
      </w:pPr>
      <w:r w:rsidRPr="007744E8">
        <w:rPr>
          <w:rFonts w:ascii="Garamond" w:hAnsi="Garamond"/>
        </w:rPr>
        <w:t>helyettesítés megszervezése</w:t>
      </w:r>
    </w:p>
    <w:p w:rsidR="00681F54" w:rsidRPr="007744E8" w:rsidRDefault="00681F54" w:rsidP="00417691">
      <w:pPr>
        <w:pStyle w:val="List3"/>
        <w:numPr>
          <w:ilvl w:val="0"/>
          <w:numId w:val="80"/>
        </w:numPr>
        <w:jc w:val="both"/>
        <w:rPr>
          <w:rFonts w:ascii="Garamond" w:hAnsi="Garamond"/>
        </w:rPr>
      </w:pPr>
      <w:r w:rsidRPr="007744E8">
        <w:rPr>
          <w:rFonts w:ascii="Garamond" w:hAnsi="Garamond"/>
        </w:rPr>
        <w:t>munkaidő kimutatás elkészítése, ellenőrzése</w:t>
      </w:r>
    </w:p>
    <w:p w:rsidR="00681F54" w:rsidRPr="007744E8" w:rsidRDefault="00681F54" w:rsidP="00417691">
      <w:pPr>
        <w:pStyle w:val="List3"/>
        <w:numPr>
          <w:ilvl w:val="0"/>
          <w:numId w:val="80"/>
        </w:numPr>
        <w:jc w:val="both"/>
        <w:rPr>
          <w:rFonts w:ascii="Garamond" w:hAnsi="Garamond"/>
        </w:rPr>
      </w:pPr>
      <w:r w:rsidRPr="007744E8">
        <w:rPr>
          <w:rFonts w:ascii="Garamond" w:hAnsi="Garamond"/>
        </w:rPr>
        <w:t>távollét, hiányzások bejelentése</w:t>
      </w:r>
    </w:p>
    <w:p w:rsidR="00681F54" w:rsidRPr="007744E8" w:rsidRDefault="00681F54" w:rsidP="00417691">
      <w:pPr>
        <w:pStyle w:val="List3"/>
        <w:numPr>
          <w:ilvl w:val="0"/>
          <w:numId w:val="80"/>
        </w:numPr>
        <w:jc w:val="both"/>
        <w:rPr>
          <w:rFonts w:ascii="Garamond" w:hAnsi="Garamond"/>
        </w:rPr>
      </w:pPr>
      <w:r w:rsidRPr="007744E8">
        <w:rPr>
          <w:rFonts w:ascii="Garamond" w:hAnsi="Garamond"/>
        </w:rPr>
        <w:t>táppénzjogosultság ellenőrzése, jubileumi jutalomra jogosultság jelzése</w:t>
      </w:r>
    </w:p>
    <w:p w:rsidR="00681F54" w:rsidRDefault="00681F54" w:rsidP="00417691">
      <w:pPr>
        <w:pStyle w:val="List3"/>
        <w:numPr>
          <w:ilvl w:val="0"/>
          <w:numId w:val="80"/>
        </w:numPr>
        <w:jc w:val="both"/>
        <w:rPr>
          <w:rFonts w:ascii="Garamond" w:hAnsi="Garamond"/>
        </w:rPr>
      </w:pPr>
      <w:r>
        <w:rPr>
          <w:rFonts w:ascii="Garamond" w:hAnsi="Garamond"/>
        </w:rPr>
        <w:t>tanulói és dolgozói KIR program naprakész működtetése</w:t>
      </w:r>
    </w:p>
    <w:p w:rsidR="00681F54" w:rsidRPr="007744E8" w:rsidRDefault="00681F54" w:rsidP="00D14290">
      <w:pPr>
        <w:pStyle w:val="List3"/>
        <w:ind w:left="0" w:firstLine="0"/>
        <w:jc w:val="both"/>
        <w:rPr>
          <w:rFonts w:ascii="Garamond" w:hAnsi="Garamond"/>
        </w:rPr>
      </w:pPr>
    </w:p>
    <w:p w:rsidR="00681F54" w:rsidRPr="00ED230C" w:rsidRDefault="00681F54" w:rsidP="00D14290">
      <w:pPr>
        <w:pStyle w:val="List3"/>
        <w:ind w:left="0" w:firstLine="0"/>
        <w:jc w:val="both"/>
        <w:rPr>
          <w:rFonts w:ascii="Garamond" w:hAnsi="Garamond"/>
          <w:u w:val="single"/>
        </w:rPr>
      </w:pPr>
      <w:r w:rsidRPr="00ED230C">
        <w:rPr>
          <w:rFonts w:ascii="Garamond" w:hAnsi="Garamond"/>
          <w:u w:val="single"/>
        </w:rPr>
        <w:t>pedagógiai szakmai terület</w:t>
      </w:r>
    </w:p>
    <w:p w:rsidR="00681F54" w:rsidRPr="00ED230C" w:rsidRDefault="00681F54" w:rsidP="00417691">
      <w:pPr>
        <w:pStyle w:val="ListParagraph"/>
        <w:numPr>
          <w:ilvl w:val="0"/>
          <w:numId w:val="81"/>
        </w:numPr>
        <w:ind w:right="-142"/>
        <w:jc w:val="both"/>
        <w:rPr>
          <w:rFonts w:ascii="Garamond" w:hAnsi="Garamond"/>
        </w:rPr>
      </w:pPr>
      <w:r w:rsidRPr="00ED230C">
        <w:rPr>
          <w:rFonts w:ascii="Garamond" w:hAnsi="Garamond"/>
        </w:rPr>
        <w:t>az alapdokumentumok, szabályzók aktualizálásának indítványozása</w:t>
      </w:r>
    </w:p>
    <w:p w:rsidR="00681F54" w:rsidRPr="00ED230C" w:rsidRDefault="00681F54" w:rsidP="00417691">
      <w:pPr>
        <w:pStyle w:val="ListParagraph"/>
        <w:numPr>
          <w:ilvl w:val="0"/>
          <w:numId w:val="81"/>
        </w:numPr>
        <w:ind w:right="-142"/>
        <w:jc w:val="both"/>
        <w:rPr>
          <w:rFonts w:ascii="Garamond" w:hAnsi="Garamond"/>
        </w:rPr>
      </w:pPr>
      <w:r w:rsidRPr="00ED230C">
        <w:rPr>
          <w:rFonts w:ascii="Garamond" w:hAnsi="Garamond"/>
        </w:rPr>
        <w:t>szakmai vizsgák megszervezése</w:t>
      </w:r>
    </w:p>
    <w:p w:rsidR="00681F54" w:rsidRPr="007744E8" w:rsidRDefault="00681F54" w:rsidP="00417691">
      <w:pPr>
        <w:pStyle w:val="List3"/>
        <w:numPr>
          <w:ilvl w:val="0"/>
          <w:numId w:val="81"/>
        </w:numPr>
        <w:jc w:val="both"/>
        <w:rPr>
          <w:rFonts w:ascii="Garamond" w:hAnsi="Garamond"/>
        </w:rPr>
      </w:pPr>
      <w:r w:rsidRPr="007744E8">
        <w:rPr>
          <w:rFonts w:ascii="Garamond" w:hAnsi="Garamond"/>
        </w:rPr>
        <w:t>tanulókkal kapcsolatos, azonnali intézkedést igénylő ügyek</w:t>
      </w:r>
    </w:p>
    <w:p w:rsidR="00681F54" w:rsidRDefault="00681F54" w:rsidP="00417691">
      <w:pPr>
        <w:pStyle w:val="List3"/>
        <w:numPr>
          <w:ilvl w:val="0"/>
          <w:numId w:val="81"/>
        </w:numPr>
        <w:jc w:val="both"/>
        <w:rPr>
          <w:rFonts w:ascii="Garamond" w:hAnsi="Garamond"/>
        </w:rPr>
      </w:pPr>
      <w:r w:rsidRPr="007744E8">
        <w:rPr>
          <w:rFonts w:ascii="Garamond" w:hAnsi="Garamond"/>
        </w:rPr>
        <w:t xml:space="preserve">intézményi képviselet, </w:t>
      </w:r>
      <w:r>
        <w:rPr>
          <w:rFonts w:ascii="Garamond" w:hAnsi="Garamond"/>
        </w:rPr>
        <w:t xml:space="preserve">az intézményvezetővel való </w:t>
      </w:r>
      <w:r w:rsidRPr="007744E8">
        <w:rPr>
          <w:rFonts w:ascii="Garamond" w:hAnsi="Garamond"/>
        </w:rPr>
        <w:t>előzetes egyeztetés alapján</w:t>
      </w:r>
    </w:p>
    <w:p w:rsidR="00681F54" w:rsidRDefault="00681F54" w:rsidP="00417691">
      <w:pPr>
        <w:pStyle w:val="List3"/>
        <w:numPr>
          <w:ilvl w:val="0"/>
          <w:numId w:val="81"/>
        </w:numPr>
        <w:jc w:val="both"/>
        <w:rPr>
          <w:rFonts w:ascii="Garamond" w:hAnsi="Garamond"/>
        </w:rPr>
      </w:pPr>
      <w:r>
        <w:rPr>
          <w:rFonts w:ascii="Garamond" w:hAnsi="Garamond"/>
        </w:rPr>
        <w:t>a tanulók felvételére és tanulói jogviszonyuk megszüntetésére vonatkozó indítványok</w:t>
      </w:r>
    </w:p>
    <w:p w:rsidR="00681F54" w:rsidRDefault="00681F54" w:rsidP="00417691">
      <w:pPr>
        <w:pStyle w:val="List3"/>
        <w:numPr>
          <w:ilvl w:val="0"/>
          <w:numId w:val="81"/>
        </w:numPr>
        <w:jc w:val="both"/>
        <w:rPr>
          <w:rFonts w:ascii="Garamond" w:hAnsi="Garamond"/>
        </w:rPr>
      </w:pPr>
      <w:r>
        <w:rPr>
          <w:rFonts w:ascii="Garamond" w:hAnsi="Garamond"/>
        </w:rPr>
        <w:t>pályázati lehetőségek felkutatása</w:t>
      </w:r>
    </w:p>
    <w:p w:rsidR="00681F54" w:rsidRPr="007744E8" w:rsidRDefault="00681F54" w:rsidP="00D14290">
      <w:pPr>
        <w:pStyle w:val="List3"/>
        <w:ind w:left="0" w:firstLine="0"/>
        <w:jc w:val="both"/>
        <w:rPr>
          <w:rFonts w:ascii="Garamond" w:hAnsi="Garamond"/>
          <w:b/>
          <w:i/>
        </w:rPr>
      </w:pPr>
    </w:p>
    <w:p w:rsidR="00681F54" w:rsidRPr="00ED230C" w:rsidRDefault="00681F54" w:rsidP="00D14290">
      <w:pPr>
        <w:pStyle w:val="List3"/>
        <w:ind w:left="0" w:firstLine="0"/>
        <w:jc w:val="both"/>
        <w:rPr>
          <w:rFonts w:ascii="Garamond" w:hAnsi="Garamond"/>
          <w:u w:val="single"/>
        </w:rPr>
      </w:pPr>
      <w:r w:rsidRPr="00ED230C">
        <w:rPr>
          <w:rFonts w:ascii="Garamond" w:hAnsi="Garamond"/>
          <w:u w:val="single"/>
        </w:rPr>
        <w:t>pénzügyi, gazdasági terület</w:t>
      </w:r>
    </w:p>
    <w:p w:rsidR="00681F54" w:rsidRDefault="00681F54" w:rsidP="00417691">
      <w:pPr>
        <w:pStyle w:val="List3"/>
        <w:numPr>
          <w:ilvl w:val="0"/>
          <w:numId w:val="82"/>
        </w:numPr>
        <w:jc w:val="both"/>
        <w:rPr>
          <w:rFonts w:ascii="Garamond" w:hAnsi="Garamond"/>
        </w:rPr>
      </w:pPr>
      <w:r w:rsidRPr="007744E8">
        <w:rPr>
          <w:rFonts w:ascii="Garamond" w:hAnsi="Garamond"/>
        </w:rPr>
        <w:t>havi pénzigények</w:t>
      </w:r>
      <w:r>
        <w:rPr>
          <w:rFonts w:ascii="Garamond" w:hAnsi="Garamond"/>
        </w:rPr>
        <w:t xml:space="preserve"> leadása</w:t>
      </w:r>
    </w:p>
    <w:p w:rsidR="00681F54" w:rsidRPr="007744E8" w:rsidRDefault="00681F54" w:rsidP="00417691">
      <w:pPr>
        <w:pStyle w:val="List3"/>
        <w:numPr>
          <w:ilvl w:val="0"/>
          <w:numId w:val="82"/>
        </w:numPr>
        <w:jc w:val="both"/>
        <w:rPr>
          <w:rFonts w:ascii="Garamond" w:hAnsi="Garamond"/>
        </w:rPr>
      </w:pPr>
      <w:r>
        <w:rPr>
          <w:rFonts w:ascii="Garamond" w:hAnsi="Garamond"/>
        </w:rPr>
        <w:t>havi ellátmányról való pénzügyi követelményeknek megfelelő elszámolás</w:t>
      </w:r>
    </w:p>
    <w:p w:rsidR="00681F54" w:rsidRPr="007744E8" w:rsidRDefault="00681F54" w:rsidP="00D14290">
      <w:pPr>
        <w:pStyle w:val="List3"/>
        <w:ind w:left="0" w:firstLine="0"/>
        <w:jc w:val="both"/>
        <w:rPr>
          <w:rFonts w:ascii="Garamond" w:hAnsi="Garamond"/>
          <w:b/>
          <w:i/>
        </w:rPr>
      </w:pPr>
    </w:p>
    <w:p w:rsidR="00681F54" w:rsidRPr="00ED230C" w:rsidRDefault="00681F54" w:rsidP="00D14290">
      <w:pPr>
        <w:pStyle w:val="List3"/>
        <w:ind w:left="0" w:firstLine="0"/>
        <w:jc w:val="both"/>
        <w:rPr>
          <w:rFonts w:ascii="Garamond" w:hAnsi="Garamond"/>
          <w:u w:val="single"/>
        </w:rPr>
      </w:pPr>
      <w:r w:rsidRPr="00ED230C">
        <w:rPr>
          <w:rFonts w:ascii="Garamond" w:hAnsi="Garamond"/>
          <w:u w:val="single"/>
        </w:rPr>
        <w:t>műszaki, infrastrukturális terület</w:t>
      </w:r>
    </w:p>
    <w:p w:rsidR="00681F54" w:rsidRPr="007744E8" w:rsidRDefault="00681F54" w:rsidP="00417691">
      <w:pPr>
        <w:pStyle w:val="List3"/>
        <w:numPr>
          <w:ilvl w:val="0"/>
          <w:numId w:val="83"/>
        </w:numPr>
        <w:jc w:val="both"/>
        <w:rPr>
          <w:rFonts w:ascii="Garamond" w:hAnsi="Garamond"/>
        </w:rPr>
      </w:pPr>
      <w:r w:rsidRPr="007744E8">
        <w:rPr>
          <w:rFonts w:ascii="Garamond" w:hAnsi="Garamond"/>
        </w:rPr>
        <w:t>az oktatás-nevelés céljából használt épületek működtetésével, karbantartásával, javításával kapcsolatos teendők előkészítése</w:t>
      </w:r>
    </w:p>
    <w:p w:rsidR="00681F54" w:rsidRPr="007744E8" w:rsidRDefault="00681F54" w:rsidP="00417691">
      <w:pPr>
        <w:pStyle w:val="List3"/>
        <w:numPr>
          <w:ilvl w:val="0"/>
          <w:numId w:val="83"/>
        </w:numPr>
        <w:jc w:val="both"/>
        <w:rPr>
          <w:rFonts w:ascii="Garamond" w:hAnsi="Garamond"/>
        </w:rPr>
      </w:pPr>
      <w:r w:rsidRPr="007744E8">
        <w:rPr>
          <w:rFonts w:ascii="Garamond" w:hAnsi="Garamond"/>
        </w:rPr>
        <w:t>külső szolgáltató által elvégzett javítási, karbantartási munkák leigazolása</w:t>
      </w:r>
    </w:p>
    <w:p w:rsidR="00681F54" w:rsidRPr="007744E8" w:rsidRDefault="00681F54" w:rsidP="00417691">
      <w:pPr>
        <w:pStyle w:val="List3"/>
        <w:numPr>
          <w:ilvl w:val="0"/>
          <w:numId w:val="83"/>
        </w:numPr>
        <w:jc w:val="both"/>
        <w:rPr>
          <w:rFonts w:ascii="Garamond" w:hAnsi="Garamond"/>
        </w:rPr>
      </w:pPr>
      <w:r w:rsidRPr="007744E8">
        <w:rPr>
          <w:rFonts w:ascii="Garamond" w:hAnsi="Garamond"/>
        </w:rPr>
        <w:t>előzetes egyeztetés alapján intézményi gépjárművek igénybe vétele</w:t>
      </w:r>
    </w:p>
    <w:p w:rsidR="00681F54" w:rsidRPr="007744E8" w:rsidRDefault="00681F54" w:rsidP="00417691">
      <w:pPr>
        <w:pStyle w:val="List3"/>
        <w:numPr>
          <w:ilvl w:val="0"/>
          <w:numId w:val="83"/>
        </w:numPr>
        <w:jc w:val="both"/>
        <w:rPr>
          <w:rFonts w:ascii="Garamond" w:hAnsi="Garamond"/>
        </w:rPr>
      </w:pPr>
      <w:r w:rsidRPr="007744E8">
        <w:rPr>
          <w:rFonts w:ascii="Garamond" w:hAnsi="Garamond"/>
        </w:rPr>
        <w:t>terembérleti szerződések, szállásbérlés</w:t>
      </w:r>
    </w:p>
    <w:p w:rsidR="00681F54" w:rsidRPr="00D14290" w:rsidRDefault="00681F54" w:rsidP="00D14290">
      <w:pPr>
        <w:ind w:right="-142"/>
        <w:jc w:val="both"/>
        <w:rPr>
          <w:i/>
          <w:highlight w:val="yellow"/>
        </w:rPr>
      </w:pPr>
    </w:p>
    <w:p w:rsidR="00681F54" w:rsidRPr="0028666D" w:rsidRDefault="00681F54" w:rsidP="00A15F12">
      <w:pPr>
        <w:pStyle w:val="List2"/>
        <w:ind w:left="0" w:firstLine="0"/>
        <w:jc w:val="both"/>
        <w:rPr>
          <w:rFonts w:ascii="Garamond" w:hAnsi="Garamond"/>
          <w:b/>
        </w:rPr>
      </w:pPr>
    </w:p>
    <w:p w:rsidR="00681F54" w:rsidRPr="0028666D" w:rsidRDefault="00681F54" w:rsidP="00A15F12">
      <w:pPr>
        <w:pStyle w:val="Heading2"/>
        <w:spacing w:before="0" w:after="0"/>
        <w:rPr>
          <w:rFonts w:ascii="Garamond" w:hAnsi="Garamond"/>
          <w:u w:val="single"/>
        </w:rPr>
      </w:pPr>
      <w:bookmarkStart w:id="40" w:name="_Toc370974707"/>
      <w:r w:rsidRPr="0028666D">
        <w:rPr>
          <w:rFonts w:ascii="Garamond" w:hAnsi="Garamond"/>
          <w:u w:val="single"/>
        </w:rPr>
        <w:t>A vezetők feladatai, jog és felelősségi köre</w:t>
      </w:r>
      <w:bookmarkEnd w:id="40"/>
    </w:p>
    <w:p w:rsidR="00681F54" w:rsidRPr="0028666D" w:rsidRDefault="00681F54" w:rsidP="00A15F12">
      <w:pPr>
        <w:pStyle w:val="List2"/>
        <w:ind w:left="0" w:firstLine="0"/>
        <w:jc w:val="both"/>
        <w:rPr>
          <w:rFonts w:ascii="Garamond" w:hAnsi="Garamond"/>
          <w:b/>
        </w:rPr>
      </w:pPr>
    </w:p>
    <w:p w:rsidR="00681F54" w:rsidRPr="00B31877" w:rsidRDefault="00681F54" w:rsidP="00A15F12">
      <w:pPr>
        <w:pStyle w:val="List3"/>
        <w:ind w:left="0" w:firstLine="0"/>
        <w:rPr>
          <w:rFonts w:ascii="Garamond" w:hAnsi="Garamond"/>
          <w:u w:val="single"/>
        </w:rPr>
      </w:pPr>
      <w:r w:rsidRPr="00B31877">
        <w:rPr>
          <w:rFonts w:ascii="Garamond" w:hAnsi="Garamond"/>
          <w:u w:val="single"/>
        </w:rPr>
        <w:t>A vezetők hatásköre</w:t>
      </w:r>
    </w:p>
    <w:p w:rsidR="00681F54" w:rsidRPr="00B31877" w:rsidRDefault="00681F54" w:rsidP="00A15F12">
      <w:pPr>
        <w:pStyle w:val="List3"/>
        <w:ind w:left="0" w:firstLine="0"/>
        <w:jc w:val="both"/>
        <w:rPr>
          <w:rFonts w:ascii="Garamond" w:hAnsi="Garamond"/>
        </w:rPr>
      </w:pPr>
      <w:r w:rsidRPr="00B31877">
        <w:rPr>
          <w:rFonts w:ascii="Garamond" w:hAnsi="Garamond"/>
        </w:rPr>
        <w:t xml:space="preserve">A vezetők feladatait, hatáskörét és jogkörét munkaköri leírásaik tartalmazzák. </w:t>
      </w:r>
    </w:p>
    <w:p w:rsidR="00681F54" w:rsidRDefault="00681F54" w:rsidP="004A40B2">
      <w:pPr>
        <w:jc w:val="both"/>
        <w:rPr>
          <w:rFonts w:ascii="Garamond" w:hAnsi="Garamond"/>
          <w:b/>
        </w:rPr>
      </w:pPr>
    </w:p>
    <w:p w:rsidR="00681F54" w:rsidRDefault="00681F54" w:rsidP="004A40B2">
      <w:pPr>
        <w:jc w:val="both"/>
        <w:rPr>
          <w:rFonts w:ascii="Garamond" w:hAnsi="Garamond"/>
          <w:b/>
        </w:rPr>
      </w:pPr>
      <w:r>
        <w:rPr>
          <w:rFonts w:ascii="Garamond" w:hAnsi="Garamond"/>
          <w:b/>
        </w:rPr>
        <w:t>Az átvállalt gyermekotthoni ellátás kapcsán a</w:t>
      </w:r>
      <w:r w:rsidRPr="0028666D">
        <w:rPr>
          <w:rFonts w:ascii="Garamond" w:hAnsi="Garamond"/>
          <w:b/>
        </w:rPr>
        <w:t xml:space="preserve"> gyermekotthonok vezetőinek feladat-és hatásköre</w:t>
      </w:r>
    </w:p>
    <w:p w:rsidR="00681F54" w:rsidRPr="0028666D" w:rsidRDefault="00681F54" w:rsidP="004A40B2">
      <w:pPr>
        <w:jc w:val="both"/>
        <w:rPr>
          <w:rFonts w:ascii="Garamond" w:hAnsi="Garamond"/>
          <w:b/>
        </w:rPr>
      </w:pPr>
    </w:p>
    <w:p w:rsidR="00681F54" w:rsidRPr="0028666D" w:rsidRDefault="00681F54" w:rsidP="004A40B2">
      <w:pPr>
        <w:rPr>
          <w:rFonts w:ascii="Garamond" w:hAnsi="Garamond"/>
          <w:u w:val="single"/>
        </w:rPr>
      </w:pPr>
      <w:r w:rsidRPr="0028666D">
        <w:rPr>
          <w:rFonts w:ascii="Garamond" w:hAnsi="Garamond"/>
          <w:u w:val="single"/>
        </w:rPr>
        <w:t>Tatai gyermekotthon vezető</w:t>
      </w:r>
    </w:p>
    <w:p w:rsidR="00681F54" w:rsidRPr="0028666D" w:rsidRDefault="00681F54" w:rsidP="004A40B2">
      <w:pPr>
        <w:jc w:val="both"/>
        <w:rPr>
          <w:rFonts w:ascii="Garamond" w:hAnsi="Garamond"/>
          <w:b/>
        </w:rPr>
      </w:pPr>
    </w:p>
    <w:p w:rsidR="00681F54" w:rsidRPr="0028666D" w:rsidRDefault="00681F54" w:rsidP="004A40B2">
      <w:pPr>
        <w:jc w:val="both"/>
        <w:rPr>
          <w:rFonts w:ascii="Garamond" w:hAnsi="Garamond"/>
        </w:rPr>
      </w:pPr>
      <w:r w:rsidRPr="0028666D">
        <w:rPr>
          <w:rFonts w:ascii="Garamond" w:hAnsi="Garamond"/>
        </w:rPr>
        <w:t>Feladatait, kötelezettségeit, hatás-, jog- és felelősségi körét részletesen munkaköri leírása tartalmazza.</w:t>
      </w:r>
    </w:p>
    <w:p w:rsidR="00681F54" w:rsidRPr="0028666D" w:rsidRDefault="00681F54" w:rsidP="006C4F50">
      <w:pPr>
        <w:numPr>
          <w:ilvl w:val="0"/>
          <w:numId w:val="60"/>
        </w:numPr>
        <w:jc w:val="both"/>
        <w:rPr>
          <w:rFonts w:ascii="Garamond" w:hAnsi="Garamond"/>
        </w:rPr>
      </w:pPr>
      <w:r w:rsidRPr="0028666D">
        <w:rPr>
          <w:rFonts w:ascii="Garamond" w:hAnsi="Garamond"/>
        </w:rPr>
        <w:t>A tatai gyermekotthon vezető maga</w:t>
      </w:r>
      <w:r>
        <w:rPr>
          <w:rFonts w:ascii="Garamond" w:hAnsi="Garamond"/>
        </w:rPr>
        <w:t xml:space="preserve">sabb vezető, aki megbízatását az intézményvezető </w:t>
      </w:r>
      <w:r w:rsidRPr="0028666D">
        <w:rPr>
          <w:rFonts w:ascii="Garamond" w:hAnsi="Garamond"/>
        </w:rPr>
        <w:t xml:space="preserve">által meghirdetett nyilvános pályázaton való részvétellel nyerheti el. </w:t>
      </w:r>
    </w:p>
    <w:p w:rsidR="00681F54" w:rsidRPr="0028666D" w:rsidRDefault="00681F54" w:rsidP="006C4F50">
      <w:pPr>
        <w:numPr>
          <w:ilvl w:val="0"/>
          <w:numId w:val="60"/>
        </w:numPr>
        <w:jc w:val="both"/>
        <w:rPr>
          <w:rFonts w:ascii="Garamond" w:hAnsi="Garamond"/>
        </w:rPr>
      </w:pPr>
      <w:r>
        <w:rPr>
          <w:rFonts w:ascii="Garamond" w:hAnsi="Garamond"/>
        </w:rPr>
        <w:t>Közvetlen vezetője az intézményvezető</w:t>
      </w:r>
      <w:r w:rsidRPr="0028666D">
        <w:rPr>
          <w:rFonts w:ascii="Garamond" w:hAnsi="Garamond"/>
        </w:rPr>
        <w:t xml:space="preserve">.  </w:t>
      </w:r>
    </w:p>
    <w:p w:rsidR="00681F54" w:rsidRPr="0028666D" w:rsidRDefault="00681F54" w:rsidP="006C4F50">
      <w:pPr>
        <w:numPr>
          <w:ilvl w:val="0"/>
          <w:numId w:val="60"/>
        </w:numPr>
        <w:jc w:val="both"/>
        <w:rPr>
          <w:rFonts w:ascii="Garamond" w:hAnsi="Garamond"/>
        </w:rPr>
      </w:pPr>
      <w:r w:rsidRPr="0028666D">
        <w:rPr>
          <w:rFonts w:ascii="Garamond" w:hAnsi="Garamond"/>
        </w:rPr>
        <w:t xml:space="preserve">A tatai gyermekotthon szakmai vezetője. </w:t>
      </w:r>
    </w:p>
    <w:p w:rsidR="00681F54" w:rsidRPr="0028666D" w:rsidRDefault="00681F54" w:rsidP="006C4F50">
      <w:pPr>
        <w:numPr>
          <w:ilvl w:val="0"/>
          <w:numId w:val="60"/>
        </w:numPr>
        <w:jc w:val="both"/>
        <w:rPr>
          <w:rFonts w:ascii="Garamond" w:hAnsi="Garamond"/>
        </w:rPr>
      </w:pPr>
      <w:r w:rsidRPr="0028666D">
        <w:rPr>
          <w:rFonts w:ascii="Garamond" w:hAnsi="Garamond"/>
        </w:rPr>
        <w:t xml:space="preserve">Munkaköre szerint távolléte esetén helyettesítését </w:t>
      </w:r>
      <w:r>
        <w:rPr>
          <w:rFonts w:ascii="Garamond" w:hAnsi="Garamond"/>
        </w:rPr>
        <w:t>az általa megbízott személy látja el</w:t>
      </w:r>
      <w:r w:rsidRPr="0028666D">
        <w:rPr>
          <w:rFonts w:ascii="Garamond" w:hAnsi="Garamond"/>
        </w:rPr>
        <w:t>.</w:t>
      </w:r>
    </w:p>
    <w:p w:rsidR="00681F54" w:rsidRPr="0028666D" w:rsidRDefault="00681F54" w:rsidP="006C4F50">
      <w:pPr>
        <w:numPr>
          <w:ilvl w:val="0"/>
          <w:numId w:val="60"/>
        </w:numPr>
        <w:jc w:val="both"/>
        <w:rPr>
          <w:rFonts w:ascii="Garamond" w:hAnsi="Garamond"/>
        </w:rPr>
      </w:pPr>
      <w:r w:rsidRPr="0028666D">
        <w:rPr>
          <w:rFonts w:ascii="Garamond" w:hAnsi="Garamond"/>
        </w:rPr>
        <w:t>Az Igazgatótanács állandó tagja.</w:t>
      </w:r>
    </w:p>
    <w:p w:rsidR="00681F54" w:rsidRPr="0028666D" w:rsidRDefault="00681F54" w:rsidP="006C4F50">
      <w:pPr>
        <w:numPr>
          <w:ilvl w:val="0"/>
          <w:numId w:val="60"/>
        </w:numPr>
        <w:jc w:val="both"/>
        <w:rPr>
          <w:rFonts w:ascii="Garamond" w:hAnsi="Garamond"/>
        </w:rPr>
      </w:pPr>
      <w:r w:rsidRPr="0028666D">
        <w:rPr>
          <w:rFonts w:ascii="Garamond" w:hAnsi="Garamond"/>
        </w:rPr>
        <w:t xml:space="preserve">Képviseli a tatai gyermekotthont. </w:t>
      </w:r>
    </w:p>
    <w:p w:rsidR="00681F54" w:rsidRPr="0028666D" w:rsidRDefault="00681F54" w:rsidP="006C4F50">
      <w:pPr>
        <w:numPr>
          <w:ilvl w:val="0"/>
          <w:numId w:val="60"/>
        </w:numPr>
        <w:jc w:val="both"/>
        <w:rPr>
          <w:rFonts w:ascii="Garamond" w:hAnsi="Garamond"/>
        </w:rPr>
      </w:pPr>
      <w:r w:rsidRPr="0028666D">
        <w:rPr>
          <w:rFonts w:ascii="Garamond" w:hAnsi="Garamond"/>
        </w:rPr>
        <w:t xml:space="preserve">Ellenőrzéseit a tatai gyermekotthonra vonatkoztatva végzi. </w:t>
      </w:r>
    </w:p>
    <w:p w:rsidR="00681F54" w:rsidRPr="0028666D" w:rsidRDefault="00681F54" w:rsidP="006C4F50">
      <w:pPr>
        <w:numPr>
          <w:ilvl w:val="0"/>
          <w:numId w:val="60"/>
        </w:numPr>
        <w:jc w:val="both"/>
        <w:rPr>
          <w:rFonts w:ascii="Garamond" w:hAnsi="Garamond"/>
        </w:rPr>
      </w:pPr>
      <w:r w:rsidRPr="0028666D">
        <w:rPr>
          <w:rFonts w:ascii="Garamond" w:hAnsi="Garamond"/>
        </w:rPr>
        <w:t>Gyámi feladatokat lát el kizárólagos jogkörrel a tatai gyermekotthonban elhelyezett gyermekek, fiatalok viszonylatában. Ezen feladatát távolléte esetén helyettesének nem adhatja át.</w:t>
      </w:r>
    </w:p>
    <w:p w:rsidR="00681F54" w:rsidRPr="0028666D" w:rsidRDefault="00681F54" w:rsidP="006C4F50">
      <w:pPr>
        <w:numPr>
          <w:ilvl w:val="0"/>
          <w:numId w:val="60"/>
        </w:numPr>
        <w:jc w:val="both"/>
        <w:rPr>
          <w:rFonts w:ascii="Garamond" w:hAnsi="Garamond"/>
        </w:rPr>
      </w:pPr>
      <w:r w:rsidRPr="0028666D">
        <w:rPr>
          <w:rFonts w:ascii="Garamond" w:hAnsi="Garamond"/>
        </w:rPr>
        <w:t>Felügyeli, és felelős a tatai gyermekotthonban folyó pedagógiai, gyermekvédelmi tevékenységért.</w:t>
      </w:r>
    </w:p>
    <w:p w:rsidR="00681F54" w:rsidRPr="0028666D" w:rsidRDefault="00681F54" w:rsidP="006C4F50">
      <w:pPr>
        <w:numPr>
          <w:ilvl w:val="0"/>
          <w:numId w:val="60"/>
        </w:numPr>
        <w:jc w:val="both"/>
        <w:rPr>
          <w:rFonts w:ascii="Garamond" w:hAnsi="Garamond"/>
        </w:rPr>
      </w:pPr>
      <w:r w:rsidRPr="0028666D">
        <w:rPr>
          <w:rFonts w:ascii="Garamond" w:hAnsi="Garamond"/>
        </w:rPr>
        <w:t>Tervezi és szervezi, irányítja a tatai gyermekotthon működését.</w:t>
      </w:r>
    </w:p>
    <w:p w:rsidR="00681F54" w:rsidRPr="0028666D" w:rsidRDefault="00681F54" w:rsidP="006C4F50">
      <w:pPr>
        <w:numPr>
          <w:ilvl w:val="0"/>
          <w:numId w:val="60"/>
        </w:numPr>
        <w:jc w:val="both"/>
        <w:rPr>
          <w:rFonts w:ascii="Garamond" w:hAnsi="Garamond"/>
        </w:rPr>
      </w:pPr>
      <w:r w:rsidRPr="0028666D">
        <w:rPr>
          <w:rFonts w:ascii="Garamond" w:hAnsi="Garamond"/>
        </w:rPr>
        <w:t>Irányítja a tatai gyermekotthoni nevelőtestületet.</w:t>
      </w:r>
    </w:p>
    <w:p w:rsidR="00681F54" w:rsidRPr="0028666D" w:rsidRDefault="00681F54" w:rsidP="006C4F50">
      <w:pPr>
        <w:numPr>
          <w:ilvl w:val="0"/>
          <w:numId w:val="60"/>
        </w:numPr>
        <w:jc w:val="both"/>
        <w:rPr>
          <w:rFonts w:ascii="Garamond" w:hAnsi="Garamond"/>
        </w:rPr>
      </w:pPr>
      <w:r w:rsidRPr="0028666D">
        <w:rPr>
          <w:rFonts w:ascii="Garamond" w:hAnsi="Garamond"/>
        </w:rPr>
        <w:t>A tatai gyermekotthon vonatkozásában tanév elején éves munkatervet készít. Az éves munkatervet a nevelőtestület elé terjeszti elfogadásra.</w:t>
      </w:r>
    </w:p>
    <w:p w:rsidR="00681F54" w:rsidRPr="0028666D" w:rsidRDefault="00681F54" w:rsidP="006C4F50">
      <w:pPr>
        <w:numPr>
          <w:ilvl w:val="0"/>
          <w:numId w:val="60"/>
        </w:numPr>
        <w:jc w:val="both"/>
        <w:rPr>
          <w:rFonts w:ascii="Garamond" w:hAnsi="Garamond"/>
        </w:rPr>
      </w:pPr>
      <w:r w:rsidRPr="0028666D">
        <w:rPr>
          <w:rFonts w:ascii="Garamond" w:hAnsi="Garamond"/>
        </w:rPr>
        <w:t>A gyermekotthon tatai szakmai egységében megüresedő álláshel</w:t>
      </w:r>
      <w:r>
        <w:rPr>
          <w:rFonts w:ascii="Garamond" w:hAnsi="Garamond"/>
        </w:rPr>
        <w:t xml:space="preserve">y betöltésére javaslatot tesz az intézményvezető </w:t>
      </w:r>
      <w:r w:rsidRPr="0028666D">
        <w:rPr>
          <w:rFonts w:ascii="Garamond" w:hAnsi="Garamond"/>
        </w:rPr>
        <w:t>felé.</w:t>
      </w:r>
    </w:p>
    <w:p w:rsidR="00681F54" w:rsidRPr="0028666D" w:rsidRDefault="00681F54" w:rsidP="006C4F50">
      <w:pPr>
        <w:numPr>
          <w:ilvl w:val="0"/>
          <w:numId w:val="60"/>
        </w:numPr>
        <w:jc w:val="both"/>
        <w:rPr>
          <w:rFonts w:ascii="Garamond" w:hAnsi="Garamond"/>
        </w:rPr>
      </w:pPr>
      <w:r w:rsidRPr="0028666D">
        <w:rPr>
          <w:rFonts w:ascii="Garamond" w:hAnsi="Garamond"/>
        </w:rPr>
        <w:t>Engedélyezi a tatai gyermekotthonban dolgozók viszonylatában az éves szabadságot, a szabadságról nyilvántartást vezet.</w:t>
      </w:r>
    </w:p>
    <w:p w:rsidR="00681F54" w:rsidRPr="0028666D" w:rsidRDefault="00681F54" w:rsidP="006C4F50">
      <w:pPr>
        <w:numPr>
          <w:ilvl w:val="0"/>
          <w:numId w:val="60"/>
        </w:numPr>
        <w:jc w:val="both"/>
        <w:rPr>
          <w:rFonts w:ascii="Garamond" w:hAnsi="Garamond"/>
        </w:rPr>
      </w:pPr>
      <w:r w:rsidRPr="0028666D">
        <w:rPr>
          <w:rFonts w:ascii="Garamond" w:hAnsi="Garamond"/>
        </w:rPr>
        <w:t>Túlmunkát rendelhet el a tatai gyermekotthonban.</w:t>
      </w:r>
    </w:p>
    <w:p w:rsidR="00681F54" w:rsidRPr="0028666D" w:rsidRDefault="00681F54" w:rsidP="006C4F50">
      <w:pPr>
        <w:numPr>
          <w:ilvl w:val="0"/>
          <w:numId w:val="60"/>
        </w:numPr>
        <w:jc w:val="both"/>
        <w:rPr>
          <w:rFonts w:ascii="Garamond" w:hAnsi="Garamond"/>
        </w:rPr>
      </w:pPr>
      <w:r w:rsidRPr="0028666D">
        <w:rPr>
          <w:rFonts w:ascii="Garamond" w:hAnsi="Garamond"/>
        </w:rPr>
        <w:t>Továbbképzési tervet készít a gyermekotthon tatai szakmai egysége vonatkozásában, felelős az abban foglaltak teljesítéséért.</w:t>
      </w:r>
    </w:p>
    <w:p w:rsidR="00681F54" w:rsidRPr="0028666D" w:rsidRDefault="00681F54" w:rsidP="006C4F50">
      <w:pPr>
        <w:numPr>
          <w:ilvl w:val="0"/>
          <w:numId w:val="60"/>
        </w:numPr>
        <w:jc w:val="both"/>
        <w:rPr>
          <w:rFonts w:ascii="Garamond" w:hAnsi="Garamond"/>
        </w:rPr>
      </w:pPr>
      <w:r w:rsidRPr="0028666D">
        <w:rPr>
          <w:rFonts w:ascii="Garamond" w:hAnsi="Garamond"/>
        </w:rPr>
        <w:t>Felelős a tatai gyermekotthoni statisztika elkészítéséért.</w:t>
      </w:r>
    </w:p>
    <w:p w:rsidR="00681F54" w:rsidRPr="0028666D" w:rsidRDefault="00681F54" w:rsidP="006C4F50">
      <w:pPr>
        <w:numPr>
          <w:ilvl w:val="0"/>
          <w:numId w:val="60"/>
        </w:numPr>
        <w:jc w:val="both"/>
        <w:rPr>
          <w:rFonts w:ascii="Garamond" w:hAnsi="Garamond"/>
        </w:rPr>
      </w:pPr>
      <w:r>
        <w:rPr>
          <w:rFonts w:ascii="Garamond" w:hAnsi="Garamond"/>
        </w:rPr>
        <w:t xml:space="preserve">Az intézményvezető </w:t>
      </w:r>
      <w:r w:rsidRPr="0028666D">
        <w:rPr>
          <w:rFonts w:ascii="Garamond" w:hAnsi="Garamond"/>
        </w:rPr>
        <w:t>engedélyével elvégzi a tatai gyermekotthon működéséhez szükséges eszközök beszerzését.</w:t>
      </w:r>
    </w:p>
    <w:p w:rsidR="00681F54" w:rsidRPr="0028666D" w:rsidRDefault="00681F54" w:rsidP="006C4F50">
      <w:pPr>
        <w:numPr>
          <w:ilvl w:val="0"/>
          <w:numId w:val="60"/>
        </w:numPr>
        <w:jc w:val="both"/>
        <w:rPr>
          <w:rFonts w:ascii="Garamond" w:hAnsi="Garamond"/>
        </w:rPr>
      </w:pPr>
      <w:r w:rsidRPr="0028666D">
        <w:rPr>
          <w:rFonts w:ascii="Garamond" w:hAnsi="Garamond"/>
        </w:rPr>
        <w:t>Elkészíti a tatai gyermekotthonban dolgozók havi munkaidőbeosztását, amelyet egyeztet a</w:t>
      </w:r>
      <w:r>
        <w:rPr>
          <w:rFonts w:ascii="Garamond" w:hAnsi="Garamond"/>
        </w:rPr>
        <w:t>z</w:t>
      </w:r>
      <w:r w:rsidRPr="0028666D">
        <w:rPr>
          <w:rFonts w:ascii="Garamond" w:hAnsi="Garamond"/>
        </w:rPr>
        <w:t xml:space="preserve"> </w:t>
      </w:r>
      <w:r>
        <w:rPr>
          <w:rFonts w:ascii="Garamond" w:hAnsi="Garamond"/>
        </w:rPr>
        <w:t>intézményvezetőve</w:t>
      </w:r>
      <w:r w:rsidRPr="0028666D">
        <w:rPr>
          <w:rFonts w:ascii="Garamond" w:hAnsi="Garamond"/>
        </w:rPr>
        <w:t>l.</w:t>
      </w:r>
    </w:p>
    <w:p w:rsidR="00681F54" w:rsidRPr="0028666D" w:rsidRDefault="00681F54" w:rsidP="004A40B2">
      <w:pPr>
        <w:ind w:left="360"/>
        <w:jc w:val="both"/>
        <w:rPr>
          <w:rFonts w:ascii="Garamond" w:hAnsi="Garamond"/>
        </w:rPr>
      </w:pPr>
    </w:p>
    <w:p w:rsidR="00681F54" w:rsidRPr="0028666D" w:rsidRDefault="00681F54" w:rsidP="004A40B2">
      <w:pPr>
        <w:rPr>
          <w:rFonts w:ascii="Garamond" w:hAnsi="Garamond"/>
          <w:u w:val="single"/>
        </w:rPr>
      </w:pPr>
      <w:r w:rsidRPr="0028666D">
        <w:rPr>
          <w:rFonts w:ascii="Garamond" w:hAnsi="Garamond"/>
          <w:u w:val="single"/>
        </w:rPr>
        <w:t xml:space="preserve">Kömlődi gyermekotthon vezető </w:t>
      </w:r>
    </w:p>
    <w:p w:rsidR="00681F54" w:rsidRPr="0028666D" w:rsidRDefault="00681F54" w:rsidP="004A40B2">
      <w:pPr>
        <w:rPr>
          <w:rFonts w:ascii="Garamond" w:hAnsi="Garamond"/>
        </w:rPr>
      </w:pPr>
    </w:p>
    <w:p w:rsidR="00681F54" w:rsidRPr="0028666D" w:rsidRDefault="00681F54" w:rsidP="004A40B2">
      <w:pPr>
        <w:jc w:val="both"/>
        <w:rPr>
          <w:rFonts w:ascii="Garamond" w:hAnsi="Garamond"/>
        </w:rPr>
      </w:pPr>
      <w:r w:rsidRPr="0028666D">
        <w:rPr>
          <w:rFonts w:ascii="Garamond" w:hAnsi="Garamond"/>
        </w:rPr>
        <w:t>Feladatait, kötelezettségeit, hatás-, jog- és felelősségi körét részletesen munkaköri leírása tartalmazza.</w:t>
      </w:r>
    </w:p>
    <w:p w:rsidR="00681F54" w:rsidRPr="0028666D" w:rsidRDefault="00681F54" w:rsidP="006C4F50">
      <w:pPr>
        <w:numPr>
          <w:ilvl w:val="0"/>
          <w:numId w:val="61"/>
        </w:numPr>
        <w:jc w:val="both"/>
        <w:rPr>
          <w:rFonts w:ascii="Garamond" w:hAnsi="Garamond"/>
        </w:rPr>
      </w:pPr>
      <w:r w:rsidRPr="0028666D">
        <w:rPr>
          <w:rFonts w:ascii="Garamond" w:hAnsi="Garamond"/>
        </w:rPr>
        <w:t>A kömlődi gyermekotthon vezető</w:t>
      </w:r>
      <w:r>
        <w:rPr>
          <w:rFonts w:ascii="Garamond" w:hAnsi="Garamond"/>
        </w:rPr>
        <w:t xml:space="preserve"> vezetői megbízatását az intézményvezetőtől </w:t>
      </w:r>
      <w:r w:rsidRPr="0028666D">
        <w:rPr>
          <w:rFonts w:ascii="Garamond" w:hAnsi="Garamond"/>
        </w:rPr>
        <w:t xml:space="preserve">kapja. </w:t>
      </w:r>
    </w:p>
    <w:p w:rsidR="00681F54" w:rsidRPr="0028666D" w:rsidRDefault="00681F54" w:rsidP="006C4F50">
      <w:pPr>
        <w:numPr>
          <w:ilvl w:val="0"/>
          <w:numId w:val="61"/>
        </w:numPr>
        <w:jc w:val="both"/>
        <w:rPr>
          <w:rFonts w:ascii="Garamond" w:hAnsi="Garamond"/>
        </w:rPr>
      </w:pPr>
      <w:r>
        <w:rPr>
          <w:rFonts w:ascii="Garamond" w:hAnsi="Garamond"/>
        </w:rPr>
        <w:t>Közvetlen vezetője az intézményvezető.</w:t>
      </w:r>
    </w:p>
    <w:p w:rsidR="00681F54" w:rsidRPr="0028666D" w:rsidRDefault="00681F54" w:rsidP="006C4F50">
      <w:pPr>
        <w:numPr>
          <w:ilvl w:val="0"/>
          <w:numId w:val="61"/>
        </w:numPr>
        <w:jc w:val="both"/>
        <w:rPr>
          <w:rFonts w:ascii="Garamond" w:hAnsi="Garamond"/>
        </w:rPr>
      </w:pPr>
      <w:r w:rsidRPr="0028666D">
        <w:rPr>
          <w:rFonts w:ascii="Garamond" w:hAnsi="Garamond"/>
        </w:rPr>
        <w:t>A kömlődi gyermekotthon szakmai vezetője.</w:t>
      </w:r>
    </w:p>
    <w:p w:rsidR="00681F54" w:rsidRPr="0028666D" w:rsidRDefault="00681F54" w:rsidP="006C4F50">
      <w:pPr>
        <w:numPr>
          <w:ilvl w:val="0"/>
          <w:numId w:val="61"/>
        </w:numPr>
        <w:jc w:val="both"/>
        <w:rPr>
          <w:rFonts w:ascii="Garamond" w:hAnsi="Garamond"/>
        </w:rPr>
      </w:pPr>
      <w:r w:rsidRPr="0028666D">
        <w:rPr>
          <w:rFonts w:ascii="Garamond" w:hAnsi="Garamond"/>
        </w:rPr>
        <w:t xml:space="preserve">Az Igazgatótanácsi állandó tagja. </w:t>
      </w:r>
    </w:p>
    <w:p w:rsidR="00681F54" w:rsidRPr="0028666D" w:rsidRDefault="00681F54" w:rsidP="006C4F50">
      <w:pPr>
        <w:numPr>
          <w:ilvl w:val="0"/>
          <w:numId w:val="61"/>
        </w:numPr>
        <w:jc w:val="both"/>
        <w:rPr>
          <w:rFonts w:ascii="Garamond" w:hAnsi="Garamond"/>
        </w:rPr>
      </w:pPr>
      <w:r w:rsidRPr="0028666D">
        <w:rPr>
          <w:rFonts w:ascii="Garamond" w:hAnsi="Garamond"/>
        </w:rPr>
        <w:t xml:space="preserve">Ellenőrzéseit a kömlődi gyermekotthonra vonatkoztatva végzi. </w:t>
      </w:r>
    </w:p>
    <w:p w:rsidR="00681F54" w:rsidRPr="0028666D" w:rsidRDefault="00681F54" w:rsidP="006C4F50">
      <w:pPr>
        <w:numPr>
          <w:ilvl w:val="0"/>
          <w:numId w:val="61"/>
        </w:numPr>
        <w:jc w:val="both"/>
        <w:rPr>
          <w:rFonts w:ascii="Garamond" w:hAnsi="Garamond"/>
        </w:rPr>
      </w:pPr>
      <w:r w:rsidRPr="0028666D">
        <w:rPr>
          <w:rFonts w:ascii="Garamond" w:hAnsi="Garamond"/>
        </w:rPr>
        <w:t>Gyámi feladatokat lát el kizárólagos jogkörrel a kömlődi gyermekotthonban elhelyezett gyermekek, fiatalok viszonylatában. Ezen feladatát távolléte esetén nem adhatja át senkinek.</w:t>
      </w:r>
    </w:p>
    <w:p w:rsidR="00681F54" w:rsidRPr="0028666D" w:rsidRDefault="00681F54" w:rsidP="006C4F50">
      <w:pPr>
        <w:numPr>
          <w:ilvl w:val="0"/>
          <w:numId w:val="61"/>
        </w:numPr>
        <w:jc w:val="both"/>
        <w:rPr>
          <w:rFonts w:ascii="Garamond" w:hAnsi="Garamond"/>
        </w:rPr>
      </w:pPr>
      <w:r w:rsidRPr="0028666D">
        <w:rPr>
          <w:rFonts w:ascii="Garamond" w:hAnsi="Garamond"/>
        </w:rPr>
        <w:t>Felügyeli, és felelős a kömlődi gyermekotthonban folyó pedagógiai, gyermekvédelmi tevékenységért.</w:t>
      </w:r>
    </w:p>
    <w:p w:rsidR="00681F54" w:rsidRPr="0028666D" w:rsidRDefault="00681F54" w:rsidP="006C4F50">
      <w:pPr>
        <w:numPr>
          <w:ilvl w:val="0"/>
          <w:numId w:val="61"/>
        </w:numPr>
        <w:jc w:val="both"/>
        <w:rPr>
          <w:rFonts w:ascii="Garamond" w:hAnsi="Garamond"/>
        </w:rPr>
      </w:pPr>
      <w:r w:rsidRPr="0028666D">
        <w:rPr>
          <w:rFonts w:ascii="Garamond" w:hAnsi="Garamond"/>
        </w:rPr>
        <w:t>Tervezi és szervezi a kömlődi gyermekotthon működését.</w:t>
      </w:r>
    </w:p>
    <w:p w:rsidR="00681F54" w:rsidRPr="0028666D" w:rsidRDefault="00681F54" w:rsidP="006C4F50">
      <w:pPr>
        <w:numPr>
          <w:ilvl w:val="0"/>
          <w:numId w:val="61"/>
        </w:numPr>
        <w:jc w:val="both"/>
        <w:rPr>
          <w:rFonts w:ascii="Garamond" w:hAnsi="Garamond"/>
        </w:rPr>
      </w:pPr>
      <w:r w:rsidRPr="0028666D">
        <w:rPr>
          <w:rFonts w:ascii="Garamond" w:hAnsi="Garamond"/>
        </w:rPr>
        <w:t>Irányítja a kömlődi gyermekotthoni nevelőtestületet.</w:t>
      </w:r>
    </w:p>
    <w:p w:rsidR="00681F54" w:rsidRPr="0028666D" w:rsidRDefault="00681F54" w:rsidP="006C4F50">
      <w:pPr>
        <w:numPr>
          <w:ilvl w:val="0"/>
          <w:numId w:val="61"/>
        </w:numPr>
        <w:jc w:val="both"/>
        <w:rPr>
          <w:rFonts w:ascii="Garamond" w:hAnsi="Garamond"/>
        </w:rPr>
      </w:pPr>
      <w:r w:rsidRPr="0028666D">
        <w:rPr>
          <w:rFonts w:ascii="Garamond" w:hAnsi="Garamond"/>
        </w:rPr>
        <w:t>A kömlődi gyermekotthon vonatkozásában tanév elején éves munkatervet készít. Az éves munkatervet a nevelőtestület elé terjeszti elfogadásra.</w:t>
      </w:r>
    </w:p>
    <w:p w:rsidR="00681F54" w:rsidRPr="0028666D" w:rsidRDefault="00681F54" w:rsidP="006C4F50">
      <w:pPr>
        <w:numPr>
          <w:ilvl w:val="0"/>
          <w:numId w:val="61"/>
        </w:numPr>
        <w:jc w:val="both"/>
        <w:rPr>
          <w:rFonts w:ascii="Garamond" w:hAnsi="Garamond"/>
        </w:rPr>
      </w:pPr>
      <w:r w:rsidRPr="0028666D">
        <w:rPr>
          <w:rFonts w:ascii="Garamond" w:hAnsi="Garamond"/>
        </w:rPr>
        <w:t>A gyermekotthon kömlődi szakmai egységében megüresedő álláshel</w:t>
      </w:r>
      <w:r>
        <w:rPr>
          <w:rFonts w:ascii="Garamond" w:hAnsi="Garamond"/>
        </w:rPr>
        <w:t xml:space="preserve">y betöltésére javaslatot tesz az intézményvezető </w:t>
      </w:r>
      <w:r w:rsidRPr="0028666D">
        <w:rPr>
          <w:rFonts w:ascii="Garamond" w:hAnsi="Garamond"/>
        </w:rPr>
        <w:t>felé.</w:t>
      </w:r>
    </w:p>
    <w:p w:rsidR="00681F54" w:rsidRPr="0028666D" w:rsidRDefault="00681F54" w:rsidP="006C4F50">
      <w:pPr>
        <w:numPr>
          <w:ilvl w:val="0"/>
          <w:numId w:val="61"/>
        </w:numPr>
        <w:jc w:val="both"/>
        <w:rPr>
          <w:rFonts w:ascii="Garamond" w:hAnsi="Garamond"/>
        </w:rPr>
      </w:pPr>
      <w:r w:rsidRPr="0028666D">
        <w:rPr>
          <w:rFonts w:ascii="Garamond" w:hAnsi="Garamond"/>
        </w:rPr>
        <w:t>Engedélyezi a kömlődi gyermekotthonban dolgozók viszonylatában az éves szabadságot, a szabadságról nyilvántartást vezet.</w:t>
      </w:r>
    </w:p>
    <w:p w:rsidR="00681F54" w:rsidRPr="0028666D" w:rsidRDefault="00681F54" w:rsidP="006C4F50">
      <w:pPr>
        <w:numPr>
          <w:ilvl w:val="0"/>
          <w:numId w:val="61"/>
        </w:numPr>
        <w:jc w:val="both"/>
        <w:rPr>
          <w:rFonts w:ascii="Garamond" w:hAnsi="Garamond"/>
        </w:rPr>
      </w:pPr>
      <w:r w:rsidRPr="0028666D">
        <w:rPr>
          <w:rFonts w:ascii="Garamond" w:hAnsi="Garamond"/>
        </w:rPr>
        <w:t>Túlmunkát rendelhet el a kömlődi gyermekotthonban.</w:t>
      </w:r>
    </w:p>
    <w:p w:rsidR="00681F54" w:rsidRPr="0028666D" w:rsidRDefault="00681F54" w:rsidP="006C4F50">
      <w:pPr>
        <w:numPr>
          <w:ilvl w:val="0"/>
          <w:numId w:val="61"/>
        </w:numPr>
        <w:jc w:val="both"/>
        <w:rPr>
          <w:rFonts w:ascii="Garamond" w:hAnsi="Garamond"/>
        </w:rPr>
      </w:pPr>
      <w:r w:rsidRPr="0028666D">
        <w:rPr>
          <w:rFonts w:ascii="Garamond" w:hAnsi="Garamond"/>
        </w:rPr>
        <w:t>Továbbképzési tervet készít a gyermekotthon kömlődi szakmai egysége vonatkozásában, felelős az abban foglaltak teljesítéséért.</w:t>
      </w:r>
    </w:p>
    <w:p w:rsidR="00681F54" w:rsidRPr="0028666D" w:rsidRDefault="00681F54" w:rsidP="006C4F50">
      <w:pPr>
        <w:numPr>
          <w:ilvl w:val="0"/>
          <w:numId w:val="61"/>
        </w:numPr>
        <w:jc w:val="both"/>
        <w:rPr>
          <w:rFonts w:ascii="Garamond" w:hAnsi="Garamond"/>
        </w:rPr>
      </w:pPr>
      <w:r w:rsidRPr="0028666D">
        <w:rPr>
          <w:rFonts w:ascii="Garamond" w:hAnsi="Garamond"/>
        </w:rPr>
        <w:t>A</w:t>
      </w:r>
      <w:r>
        <w:rPr>
          <w:rFonts w:ascii="Garamond" w:hAnsi="Garamond"/>
        </w:rPr>
        <w:t xml:space="preserve">z intézményvezető </w:t>
      </w:r>
      <w:r w:rsidRPr="0028666D">
        <w:rPr>
          <w:rFonts w:ascii="Garamond" w:hAnsi="Garamond"/>
        </w:rPr>
        <w:t>engedélyével elvégzi a kömlődi gyermekotthon működéséhez szükséges eszközök beszerzését.</w:t>
      </w:r>
    </w:p>
    <w:p w:rsidR="00681F54" w:rsidRPr="0028666D" w:rsidRDefault="00681F54" w:rsidP="006C4F50">
      <w:pPr>
        <w:numPr>
          <w:ilvl w:val="0"/>
          <w:numId w:val="61"/>
        </w:numPr>
        <w:jc w:val="both"/>
        <w:rPr>
          <w:rFonts w:ascii="Garamond" w:hAnsi="Garamond"/>
        </w:rPr>
      </w:pPr>
      <w:r w:rsidRPr="0028666D">
        <w:rPr>
          <w:rFonts w:ascii="Garamond" w:hAnsi="Garamond"/>
        </w:rPr>
        <w:t>Felelős a kömlődi gyermekotthoni statisztika elkészítéséért.</w:t>
      </w:r>
    </w:p>
    <w:p w:rsidR="00681F54" w:rsidRPr="0028666D" w:rsidRDefault="00681F54" w:rsidP="006C4F50">
      <w:pPr>
        <w:numPr>
          <w:ilvl w:val="0"/>
          <w:numId w:val="61"/>
        </w:numPr>
        <w:jc w:val="both"/>
        <w:rPr>
          <w:rFonts w:ascii="Garamond" w:hAnsi="Garamond"/>
        </w:rPr>
      </w:pPr>
      <w:r w:rsidRPr="0028666D">
        <w:rPr>
          <w:rFonts w:ascii="Garamond" w:hAnsi="Garamond"/>
        </w:rPr>
        <w:t>Ellenőrzést végez a kömlődi gyermekotthonban.</w:t>
      </w:r>
    </w:p>
    <w:p w:rsidR="00681F54" w:rsidRPr="0028666D" w:rsidRDefault="00681F54" w:rsidP="006C4F50">
      <w:pPr>
        <w:numPr>
          <w:ilvl w:val="0"/>
          <w:numId w:val="61"/>
        </w:numPr>
        <w:jc w:val="both"/>
        <w:rPr>
          <w:rFonts w:ascii="Garamond" w:hAnsi="Garamond"/>
        </w:rPr>
      </w:pPr>
      <w:r w:rsidRPr="0028666D">
        <w:rPr>
          <w:rFonts w:ascii="Garamond" w:hAnsi="Garamond"/>
        </w:rPr>
        <w:t>Elkészíti a kömlődi gyermekotthonban dolgozók havi munkaidőbeosztását, amelyet egyeztet</w:t>
      </w:r>
      <w:r>
        <w:rPr>
          <w:rFonts w:ascii="Garamond" w:hAnsi="Garamond"/>
        </w:rPr>
        <w:t xml:space="preserve"> az intézményvezetővel</w:t>
      </w:r>
      <w:r w:rsidRPr="0028666D">
        <w:rPr>
          <w:rFonts w:ascii="Garamond" w:hAnsi="Garamond"/>
        </w:rPr>
        <w:t>.</w:t>
      </w:r>
    </w:p>
    <w:p w:rsidR="00681F54" w:rsidRDefault="00681F54" w:rsidP="00A15F12">
      <w:pPr>
        <w:pStyle w:val="List3"/>
        <w:ind w:left="0" w:firstLine="0"/>
        <w:jc w:val="both"/>
        <w:rPr>
          <w:rFonts w:ascii="Garamond" w:hAnsi="Garamond"/>
        </w:rPr>
      </w:pPr>
    </w:p>
    <w:p w:rsidR="00681F54" w:rsidRPr="0028666D" w:rsidRDefault="00681F54" w:rsidP="00A15F12">
      <w:pPr>
        <w:pStyle w:val="List3"/>
        <w:ind w:left="0" w:firstLine="0"/>
        <w:jc w:val="both"/>
        <w:rPr>
          <w:rFonts w:ascii="Garamond" w:hAnsi="Garamond"/>
        </w:rPr>
      </w:pPr>
    </w:p>
    <w:p w:rsidR="00681F54" w:rsidRPr="0028666D" w:rsidRDefault="00681F54" w:rsidP="00A15F12">
      <w:pPr>
        <w:pStyle w:val="Heading2"/>
        <w:spacing w:before="0" w:after="0"/>
        <w:rPr>
          <w:rFonts w:ascii="Garamond" w:hAnsi="Garamond"/>
          <w:u w:val="single"/>
        </w:rPr>
      </w:pPr>
      <w:bookmarkStart w:id="41" w:name="_Toc370974708"/>
      <w:r w:rsidRPr="0028666D">
        <w:rPr>
          <w:rFonts w:ascii="Garamond" w:hAnsi="Garamond"/>
          <w:u w:val="single"/>
        </w:rPr>
        <w:t>Az intézmény vezetőinek helyettesítési rendje</w:t>
      </w:r>
      <w:bookmarkEnd w:id="41"/>
      <w:r w:rsidRPr="0028666D">
        <w:rPr>
          <w:rFonts w:ascii="Garamond" w:hAnsi="Garamond"/>
          <w:u w:val="single"/>
        </w:rPr>
        <w:t xml:space="preserve"> </w:t>
      </w:r>
    </w:p>
    <w:p w:rsidR="00681F54" w:rsidRPr="0028666D" w:rsidRDefault="00681F54" w:rsidP="00A15F12">
      <w:pPr>
        <w:widowControl w:val="0"/>
        <w:tabs>
          <w:tab w:val="left" w:pos="1260"/>
        </w:tabs>
        <w:jc w:val="both"/>
        <w:rPr>
          <w:rFonts w:ascii="Garamond" w:hAnsi="Garamond"/>
        </w:rPr>
      </w:pPr>
    </w:p>
    <w:p w:rsidR="00681F54" w:rsidRPr="0028666D" w:rsidRDefault="00681F54" w:rsidP="00A15F12">
      <w:pPr>
        <w:widowControl w:val="0"/>
        <w:tabs>
          <w:tab w:val="left" w:pos="1260"/>
        </w:tabs>
        <w:jc w:val="both"/>
        <w:rPr>
          <w:rFonts w:ascii="Garamond" w:hAnsi="Garamond"/>
        </w:rPr>
      </w:pPr>
      <w:r w:rsidRPr="0028666D">
        <w:rPr>
          <w:rFonts w:ascii="Garamond" w:hAnsi="Garamond"/>
        </w:rPr>
        <w:t>Amennyiben a vezetők hivatalosan, ügyintézés okán nem tartózkodnak az intézményben, úgy a következő helyettesítési rend lép életbe.</w:t>
      </w:r>
    </w:p>
    <w:p w:rsidR="00681F54" w:rsidRPr="0028666D" w:rsidRDefault="00681F54" w:rsidP="00A15F12">
      <w:pPr>
        <w:widowControl w:val="0"/>
        <w:tabs>
          <w:tab w:val="left" w:pos="1260"/>
        </w:tabs>
        <w:jc w:val="both"/>
        <w:rPr>
          <w:rFonts w:ascii="Garamond" w:hAnsi="Garamond"/>
        </w:rPr>
      </w:pPr>
      <w:r w:rsidRPr="0028666D">
        <w:rPr>
          <w:rFonts w:ascii="Garamond" w:hAnsi="Garamond"/>
        </w:rPr>
        <w:t>A</w:t>
      </w:r>
      <w:r>
        <w:rPr>
          <w:rFonts w:ascii="Garamond" w:hAnsi="Garamond"/>
        </w:rPr>
        <w:t>z</w:t>
      </w:r>
      <w:r w:rsidRPr="0028666D">
        <w:rPr>
          <w:rFonts w:ascii="Garamond" w:hAnsi="Garamond"/>
        </w:rPr>
        <w:t xml:space="preserve"> </w:t>
      </w:r>
      <w:r w:rsidRPr="00E51F9F">
        <w:rPr>
          <w:rFonts w:ascii="Garamond" w:hAnsi="Garamond"/>
          <w:b/>
          <w:u w:val="single"/>
        </w:rPr>
        <w:t>intézményvezetőt</w:t>
      </w:r>
      <w:r w:rsidRPr="0028666D">
        <w:rPr>
          <w:rFonts w:ascii="Garamond" w:hAnsi="Garamond"/>
        </w:rPr>
        <w:t xml:space="preserve"> távollétében az </w:t>
      </w:r>
      <w:r>
        <w:rPr>
          <w:rFonts w:ascii="Garamond" w:hAnsi="Garamond"/>
        </w:rPr>
        <w:t>általános igazgatóhelyettes</w:t>
      </w:r>
      <w:r w:rsidRPr="0028666D">
        <w:rPr>
          <w:rFonts w:ascii="Garamond" w:hAnsi="Garamond"/>
        </w:rPr>
        <w:t xml:space="preserve"> helyettesíti. Amennyiben az </w:t>
      </w:r>
      <w:r>
        <w:rPr>
          <w:rFonts w:ascii="Garamond" w:hAnsi="Garamond"/>
        </w:rPr>
        <w:t>általános igazgatóhelyettes</w:t>
      </w:r>
      <w:r w:rsidRPr="0028666D">
        <w:rPr>
          <w:rFonts w:ascii="Garamond" w:hAnsi="Garamond"/>
        </w:rPr>
        <w:t xml:space="preserve"> egyéb </w:t>
      </w:r>
      <w:r>
        <w:rPr>
          <w:rFonts w:ascii="Garamond" w:hAnsi="Garamond"/>
        </w:rPr>
        <w:t xml:space="preserve">elfoglaltsága miatt nem tudja az intézményvezetőt helyettesíteni, úgy az intézményvezetőt az iskolai igazgatóhelyettes </w:t>
      </w:r>
      <w:r w:rsidRPr="0028666D">
        <w:rPr>
          <w:rFonts w:ascii="Garamond" w:hAnsi="Garamond"/>
        </w:rPr>
        <w:t xml:space="preserve">helyettesíti. Ha a helyettesítés ily módon nem oldható meg, a </w:t>
      </w:r>
      <w:r>
        <w:rPr>
          <w:rFonts w:ascii="Garamond" w:hAnsi="Garamond"/>
        </w:rPr>
        <w:t>kollégium</w:t>
      </w:r>
      <w:r w:rsidRPr="0028666D">
        <w:rPr>
          <w:rFonts w:ascii="Garamond" w:hAnsi="Garamond"/>
        </w:rPr>
        <w:t>vezető látja el a helyettesítő feladatokat.</w:t>
      </w:r>
    </w:p>
    <w:p w:rsidR="00681F54" w:rsidRPr="0028666D" w:rsidRDefault="00681F54" w:rsidP="00A15F12">
      <w:pPr>
        <w:widowControl w:val="0"/>
        <w:tabs>
          <w:tab w:val="left" w:pos="1260"/>
        </w:tabs>
        <w:jc w:val="both"/>
        <w:rPr>
          <w:rFonts w:ascii="Garamond" w:hAnsi="Garamond"/>
        </w:rPr>
      </w:pPr>
    </w:p>
    <w:p w:rsidR="00681F54" w:rsidRPr="0028666D" w:rsidRDefault="00681F54" w:rsidP="00A15F12">
      <w:pPr>
        <w:widowControl w:val="0"/>
        <w:tabs>
          <w:tab w:val="left" w:pos="1260"/>
        </w:tabs>
        <w:jc w:val="both"/>
        <w:rPr>
          <w:rFonts w:ascii="Garamond" w:hAnsi="Garamond"/>
        </w:rPr>
      </w:pPr>
      <w:r w:rsidRPr="0028666D">
        <w:rPr>
          <w:rFonts w:ascii="Garamond" w:hAnsi="Garamond"/>
        </w:rPr>
        <w:t xml:space="preserve">A </w:t>
      </w:r>
      <w:r w:rsidRPr="0028666D">
        <w:rPr>
          <w:rFonts w:ascii="Garamond" w:hAnsi="Garamond"/>
          <w:b/>
          <w:u w:val="single"/>
        </w:rPr>
        <w:t>kömlődi</w:t>
      </w:r>
      <w:r w:rsidRPr="0028666D">
        <w:rPr>
          <w:rFonts w:ascii="Garamond" w:hAnsi="Garamond"/>
        </w:rPr>
        <w:t xml:space="preserve"> </w:t>
      </w:r>
      <w:r>
        <w:rPr>
          <w:rFonts w:ascii="Garamond" w:hAnsi="Garamond"/>
        </w:rPr>
        <w:t>tagintézmény vezetőjének</w:t>
      </w:r>
      <w:r w:rsidRPr="0028666D">
        <w:rPr>
          <w:rFonts w:ascii="Garamond" w:hAnsi="Garamond"/>
        </w:rPr>
        <w:t xml:space="preserve"> helyettesítője - hivatalos távolléte esetén </w:t>
      </w:r>
      <w:r>
        <w:rPr>
          <w:rFonts w:ascii="Garamond" w:hAnsi="Garamond"/>
        </w:rPr>
        <w:t>– az általa írásban megbízott munkaközösség vezető.</w:t>
      </w:r>
    </w:p>
    <w:p w:rsidR="00681F54" w:rsidRPr="0028666D" w:rsidRDefault="00681F54" w:rsidP="00A15F12">
      <w:pPr>
        <w:widowControl w:val="0"/>
        <w:tabs>
          <w:tab w:val="left" w:pos="1260"/>
        </w:tabs>
        <w:jc w:val="both"/>
        <w:rPr>
          <w:rFonts w:ascii="Garamond" w:hAnsi="Garamond"/>
        </w:rPr>
      </w:pPr>
    </w:p>
    <w:p w:rsidR="00681F54" w:rsidRPr="0028666D" w:rsidRDefault="00681F54" w:rsidP="00690DDE">
      <w:pPr>
        <w:widowControl w:val="0"/>
        <w:tabs>
          <w:tab w:val="left" w:pos="1260"/>
        </w:tabs>
        <w:jc w:val="both"/>
        <w:rPr>
          <w:rFonts w:ascii="Garamond" w:hAnsi="Garamond"/>
        </w:rPr>
      </w:pPr>
      <w:r w:rsidRPr="0028666D">
        <w:rPr>
          <w:rFonts w:ascii="Garamond" w:hAnsi="Garamond"/>
        </w:rPr>
        <w:t xml:space="preserve">A </w:t>
      </w:r>
      <w:r w:rsidRPr="0028666D">
        <w:rPr>
          <w:rFonts w:ascii="Garamond" w:hAnsi="Garamond"/>
          <w:b/>
          <w:u w:val="single"/>
        </w:rPr>
        <w:t>komáromi</w:t>
      </w:r>
      <w:r w:rsidRPr="0028666D">
        <w:rPr>
          <w:rFonts w:ascii="Garamond" w:hAnsi="Garamond"/>
        </w:rPr>
        <w:t xml:space="preserve"> </w:t>
      </w:r>
      <w:r>
        <w:rPr>
          <w:rFonts w:ascii="Garamond" w:hAnsi="Garamond"/>
        </w:rPr>
        <w:t>tagintézmény</w:t>
      </w:r>
      <w:r w:rsidRPr="0028666D">
        <w:rPr>
          <w:rFonts w:ascii="Garamond" w:hAnsi="Garamond"/>
        </w:rPr>
        <w:t xml:space="preserve"> </w:t>
      </w:r>
      <w:r>
        <w:rPr>
          <w:rFonts w:ascii="Garamond" w:hAnsi="Garamond"/>
        </w:rPr>
        <w:t xml:space="preserve">vezetőjének helyettesítője – </w:t>
      </w:r>
      <w:r w:rsidRPr="0028666D">
        <w:rPr>
          <w:rFonts w:ascii="Garamond" w:hAnsi="Garamond"/>
        </w:rPr>
        <w:t>hivatalos távolléte esetén</w:t>
      </w:r>
      <w:r>
        <w:rPr>
          <w:rFonts w:ascii="Garamond" w:hAnsi="Garamond"/>
        </w:rPr>
        <w:t xml:space="preserve"> – az általa írásban megbízott munkaközösség vezető.</w:t>
      </w:r>
    </w:p>
    <w:p w:rsidR="00681F54" w:rsidRPr="0028666D" w:rsidRDefault="00681F54" w:rsidP="00A15F12">
      <w:pPr>
        <w:widowControl w:val="0"/>
        <w:tabs>
          <w:tab w:val="left" w:pos="1260"/>
        </w:tabs>
        <w:jc w:val="both"/>
        <w:rPr>
          <w:rFonts w:ascii="Garamond" w:hAnsi="Garamond"/>
        </w:rPr>
      </w:pPr>
    </w:p>
    <w:p w:rsidR="00681F54" w:rsidRPr="0028666D" w:rsidRDefault="00681F54" w:rsidP="00BA430A">
      <w:pPr>
        <w:widowControl w:val="0"/>
        <w:tabs>
          <w:tab w:val="left" w:pos="1260"/>
        </w:tabs>
        <w:jc w:val="both"/>
        <w:rPr>
          <w:rFonts w:ascii="Garamond" w:hAnsi="Garamond"/>
        </w:rPr>
      </w:pPr>
      <w:r w:rsidRPr="0028666D">
        <w:rPr>
          <w:rFonts w:ascii="Garamond" w:hAnsi="Garamond"/>
        </w:rPr>
        <w:t xml:space="preserve">A </w:t>
      </w:r>
      <w:r>
        <w:rPr>
          <w:rFonts w:ascii="Garamond" w:hAnsi="Garamond"/>
          <w:b/>
          <w:u w:val="single"/>
        </w:rPr>
        <w:t>kollégium</w:t>
      </w:r>
      <w:r>
        <w:rPr>
          <w:rFonts w:ascii="Garamond" w:hAnsi="Garamond"/>
        </w:rPr>
        <w:t xml:space="preserve">vezetőt távollétében </w:t>
      </w:r>
      <w:r w:rsidRPr="0028666D">
        <w:rPr>
          <w:rFonts w:ascii="Garamond" w:hAnsi="Garamond"/>
        </w:rPr>
        <w:t xml:space="preserve">a </w:t>
      </w:r>
      <w:r>
        <w:rPr>
          <w:rFonts w:ascii="Garamond" w:hAnsi="Garamond"/>
        </w:rPr>
        <w:t>kollégiumi</w:t>
      </w:r>
      <w:r w:rsidRPr="0028666D">
        <w:rPr>
          <w:rFonts w:ascii="Garamond" w:hAnsi="Garamond"/>
        </w:rPr>
        <w:t xml:space="preserve"> munkaközösség vezető</w:t>
      </w:r>
      <w:r>
        <w:rPr>
          <w:rFonts w:ascii="Garamond" w:hAnsi="Garamond"/>
        </w:rPr>
        <w:t>je</w:t>
      </w:r>
      <w:r w:rsidRPr="0028666D">
        <w:rPr>
          <w:rFonts w:ascii="Garamond" w:hAnsi="Garamond"/>
        </w:rPr>
        <w:t xml:space="preserve"> helyettesíti. Mindkettőjük akadályoztatása esetén</w:t>
      </w:r>
      <w:r>
        <w:rPr>
          <w:rFonts w:ascii="Garamond" w:hAnsi="Garamond"/>
        </w:rPr>
        <w:t xml:space="preserve"> a kollégiumvezető</w:t>
      </w:r>
      <w:r w:rsidRPr="0028666D">
        <w:rPr>
          <w:rFonts w:ascii="Garamond" w:hAnsi="Garamond"/>
        </w:rPr>
        <w:t xml:space="preserve"> a </w:t>
      </w:r>
      <w:r>
        <w:rPr>
          <w:rFonts w:ascii="Garamond" w:hAnsi="Garamond"/>
        </w:rPr>
        <w:t>kollégiumi</w:t>
      </w:r>
      <w:r w:rsidRPr="0028666D">
        <w:rPr>
          <w:rFonts w:ascii="Garamond" w:hAnsi="Garamond"/>
        </w:rPr>
        <w:t xml:space="preserve"> munkaközösség valamely pedagógusát bízza meg a helyettesítéssel. </w:t>
      </w:r>
      <w:r>
        <w:rPr>
          <w:rFonts w:ascii="Garamond" w:hAnsi="Garamond"/>
        </w:rPr>
        <w:t>Amennyiben a kollégiumvezető nem tartózkodik a tagintézményi kollégiumban, úgy őt hivatali telefonon lehet hívni ügyintézés céljából.</w:t>
      </w:r>
    </w:p>
    <w:p w:rsidR="00681F54" w:rsidRPr="0028666D" w:rsidRDefault="00681F54" w:rsidP="00A15F12">
      <w:pPr>
        <w:widowControl w:val="0"/>
        <w:tabs>
          <w:tab w:val="left" w:pos="1260"/>
        </w:tabs>
        <w:jc w:val="both"/>
        <w:rPr>
          <w:rFonts w:ascii="Garamond" w:hAnsi="Garamond"/>
        </w:rPr>
      </w:pPr>
    </w:p>
    <w:p w:rsidR="00681F54" w:rsidRPr="0028666D" w:rsidRDefault="00681F54" w:rsidP="00BA430A">
      <w:pPr>
        <w:widowControl w:val="0"/>
        <w:tabs>
          <w:tab w:val="left" w:pos="1260"/>
        </w:tabs>
        <w:jc w:val="both"/>
        <w:rPr>
          <w:rFonts w:ascii="Garamond" w:hAnsi="Garamond"/>
        </w:rPr>
      </w:pPr>
      <w:r w:rsidRPr="0028666D">
        <w:rPr>
          <w:rFonts w:ascii="Garamond" w:hAnsi="Garamond"/>
        </w:rPr>
        <w:t xml:space="preserve">A </w:t>
      </w:r>
      <w:r w:rsidRPr="0028666D">
        <w:rPr>
          <w:rFonts w:ascii="Garamond" w:hAnsi="Garamond"/>
          <w:b/>
          <w:u w:val="single"/>
        </w:rPr>
        <w:t>gyermekotthon</w:t>
      </w:r>
      <w:r w:rsidRPr="0028666D">
        <w:rPr>
          <w:rFonts w:ascii="Garamond" w:hAnsi="Garamond"/>
        </w:rPr>
        <w:t xml:space="preserve"> vezetőjét távollétében a tatai gyermekotthonban a munkaközösség-vezető helyettesíti. A kömlődi gyermekotthonban pedig egy írásban arra kijelölt pedagógus. </w:t>
      </w:r>
    </w:p>
    <w:p w:rsidR="00681F54" w:rsidRPr="0028666D" w:rsidRDefault="00681F54" w:rsidP="00A15F12">
      <w:pPr>
        <w:widowControl w:val="0"/>
        <w:tabs>
          <w:tab w:val="left" w:pos="1260"/>
        </w:tabs>
        <w:jc w:val="both"/>
        <w:rPr>
          <w:rFonts w:ascii="Garamond" w:hAnsi="Garamond"/>
        </w:rPr>
      </w:pPr>
    </w:p>
    <w:p w:rsidR="00681F54" w:rsidRPr="0028666D" w:rsidRDefault="00681F54" w:rsidP="00A15F12">
      <w:pPr>
        <w:widowControl w:val="0"/>
        <w:tabs>
          <w:tab w:val="left" w:pos="1260"/>
        </w:tabs>
        <w:jc w:val="both"/>
        <w:rPr>
          <w:rFonts w:ascii="Garamond" w:hAnsi="Garamond"/>
        </w:rPr>
      </w:pPr>
      <w:r w:rsidRPr="0028666D">
        <w:rPr>
          <w:rFonts w:ascii="Garamond" w:hAnsi="Garamond"/>
        </w:rPr>
        <w:t xml:space="preserve">A helyettesítő vezetők munkajogi kérdések kivételével döntenek azonnali intézkedést igénylő kérdésekben. Döntéseikről munkába állásakor </w:t>
      </w:r>
      <w:r>
        <w:rPr>
          <w:rFonts w:ascii="Garamond" w:hAnsi="Garamond"/>
        </w:rPr>
        <w:t>értesítik az intézményvezetőt</w:t>
      </w:r>
      <w:r w:rsidRPr="0028666D">
        <w:rPr>
          <w:rFonts w:ascii="Garamond" w:hAnsi="Garamond"/>
        </w:rPr>
        <w:t>, valamint az iskolai igazgatókat.</w:t>
      </w:r>
    </w:p>
    <w:p w:rsidR="00681F54" w:rsidRPr="0028666D" w:rsidRDefault="00681F54" w:rsidP="00A15F12">
      <w:pPr>
        <w:widowControl w:val="0"/>
        <w:tabs>
          <w:tab w:val="left" w:pos="1260"/>
        </w:tabs>
        <w:jc w:val="both"/>
        <w:rPr>
          <w:rFonts w:ascii="Garamond" w:hAnsi="Garamond"/>
        </w:rPr>
      </w:pPr>
    </w:p>
    <w:p w:rsidR="00681F54" w:rsidRPr="0028666D" w:rsidRDefault="00681F54" w:rsidP="00A15F12">
      <w:pPr>
        <w:widowControl w:val="0"/>
        <w:tabs>
          <w:tab w:val="left" w:pos="1260"/>
        </w:tabs>
        <w:jc w:val="both"/>
        <w:rPr>
          <w:rFonts w:ascii="Garamond" w:hAnsi="Garamond"/>
        </w:rPr>
      </w:pPr>
    </w:p>
    <w:p w:rsidR="00681F54" w:rsidRPr="0028666D" w:rsidRDefault="00681F54" w:rsidP="00A15F12">
      <w:pPr>
        <w:pStyle w:val="Heading2"/>
        <w:spacing w:before="0" w:after="0"/>
        <w:rPr>
          <w:rFonts w:ascii="Garamond" w:hAnsi="Garamond"/>
          <w:u w:val="single"/>
        </w:rPr>
      </w:pPr>
      <w:bookmarkStart w:id="42" w:name="_Toc370974709"/>
      <w:r w:rsidRPr="0028666D">
        <w:rPr>
          <w:rFonts w:ascii="Garamond" w:hAnsi="Garamond"/>
          <w:u w:val="single"/>
        </w:rPr>
        <w:t>Az intézmény képviselete</w:t>
      </w:r>
      <w:bookmarkEnd w:id="42"/>
    </w:p>
    <w:p w:rsidR="00681F54" w:rsidRPr="0028666D" w:rsidRDefault="00681F54" w:rsidP="00783B0D"/>
    <w:p w:rsidR="00681F54" w:rsidRPr="0028666D" w:rsidRDefault="00681F54" w:rsidP="00A15F12">
      <w:pPr>
        <w:widowControl w:val="0"/>
        <w:tabs>
          <w:tab w:val="left" w:pos="1260"/>
        </w:tabs>
        <w:jc w:val="both"/>
        <w:rPr>
          <w:rFonts w:ascii="Garamond" w:hAnsi="Garamond"/>
        </w:rPr>
      </w:pPr>
      <w:r>
        <w:rPr>
          <w:rFonts w:ascii="Garamond" w:hAnsi="Garamond"/>
        </w:rPr>
        <w:t xml:space="preserve">Az intézményt az intézményvezető </w:t>
      </w:r>
      <w:r w:rsidRPr="0028666D">
        <w:rPr>
          <w:rFonts w:ascii="Garamond" w:hAnsi="Garamond"/>
        </w:rPr>
        <w:t xml:space="preserve">képviseli. A képviseleti jogot bármikor átadhatja </w:t>
      </w:r>
      <w:r>
        <w:rPr>
          <w:rFonts w:ascii="Garamond" w:hAnsi="Garamond"/>
        </w:rPr>
        <w:t xml:space="preserve">szóban, vagy </w:t>
      </w:r>
      <w:r w:rsidRPr="0028666D">
        <w:rPr>
          <w:rFonts w:ascii="Garamond" w:hAnsi="Garamond"/>
        </w:rPr>
        <w:t>írásban bármely vezetőnek, iskolai dolgozónak. Az intézményt</w:t>
      </w:r>
      <w:r>
        <w:rPr>
          <w:rFonts w:ascii="Garamond" w:hAnsi="Garamond"/>
        </w:rPr>
        <w:t xml:space="preserve"> érintő nyilatkozatokat tenni kizárólag az intézményvezető jóváhagyásával lehet. Az intézményvezető </w:t>
      </w:r>
      <w:r w:rsidRPr="0028666D">
        <w:rPr>
          <w:rFonts w:ascii="Garamond" w:hAnsi="Garamond"/>
        </w:rPr>
        <w:t xml:space="preserve">akadályoztatása esetén </w:t>
      </w:r>
      <w:r>
        <w:rPr>
          <w:rFonts w:ascii="Garamond" w:hAnsi="Garamond"/>
        </w:rPr>
        <w:t>képviseleti jogát átadja a magasabb vezetői beosztásban lévők valamelyikének.</w:t>
      </w:r>
    </w:p>
    <w:p w:rsidR="00681F54" w:rsidRPr="0028666D" w:rsidRDefault="00681F54" w:rsidP="00720043">
      <w:pPr>
        <w:pStyle w:val="Heading1"/>
        <w:spacing w:before="0"/>
        <w:ind w:left="431" w:hanging="431"/>
        <w:jc w:val="center"/>
        <w:rPr>
          <w:rFonts w:ascii="Garamond" w:hAnsi="Garamond"/>
          <w:sz w:val="36"/>
          <w:szCs w:val="36"/>
        </w:rPr>
      </w:pPr>
      <w:r>
        <w:rPr>
          <w:rFonts w:ascii="Garamond" w:hAnsi="Garamond"/>
          <w:sz w:val="36"/>
          <w:szCs w:val="36"/>
        </w:rPr>
        <w:br w:type="page"/>
      </w:r>
      <w:bookmarkStart w:id="43" w:name="_Toc370974710"/>
      <w:r w:rsidRPr="0028666D">
        <w:rPr>
          <w:rFonts w:ascii="Garamond" w:hAnsi="Garamond"/>
          <w:sz w:val="36"/>
          <w:szCs w:val="36"/>
        </w:rPr>
        <w:t>Az intézmény közösségei, a kapcsolattartás formái és rendje</w:t>
      </w:r>
      <w:bookmarkEnd w:id="43"/>
    </w:p>
    <w:p w:rsidR="00681F54" w:rsidRPr="0028666D" w:rsidRDefault="00681F54" w:rsidP="00A15F12">
      <w:pPr>
        <w:pStyle w:val="Heading2"/>
        <w:spacing w:before="0" w:after="0"/>
        <w:rPr>
          <w:rFonts w:ascii="Garamond" w:hAnsi="Garamond"/>
          <w:u w:val="single"/>
        </w:rPr>
      </w:pPr>
      <w:bookmarkStart w:id="44" w:name="_Toc370974711"/>
      <w:r w:rsidRPr="0028666D">
        <w:rPr>
          <w:rFonts w:ascii="Garamond" w:hAnsi="Garamond"/>
          <w:u w:val="single"/>
        </w:rPr>
        <w:t>Az intézmény közösségei</w:t>
      </w:r>
      <w:bookmarkEnd w:id="44"/>
    </w:p>
    <w:p w:rsidR="00681F54" w:rsidRPr="0028666D" w:rsidRDefault="00681F54" w:rsidP="00A15F12">
      <w:pPr>
        <w:pStyle w:val="List"/>
        <w:rPr>
          <w:rFonts w:ascii="Garamond" w:hAnsi="Garamond"/>
          <w:b/>
        </w:rPr>
      </w:pPr>
    </w:p>
    <w:p w:rsidR="00681F54" w:rsidRPr="0028666D" w:rsidRDefault="00681F54" w:rsidP="00A15F12">
      <w:pPr>
        <w:pStyle w:val="List"/>
        <w:numPr>
          <w:ilvl w:val="0"/>
          <w:numId w:val="2"/>
        </w:numPr>
        <w:rPr>
          <w:rFonts w:ascii="Garamond" w:hAnsi="Garamond"/>
        </w:rPr>
      </w:pPr>
      <w:r w:rsidRPr="0028666D">
        <w:rPr>
          <w:rFonts w:ascii="Garamond" w:hAnsi="Garamond"/>
        </w:rPr>
        <w:t>Vezetők</w:t>
      </w:r>
    </w:p>
    <w:p w:rsidR="00681F54" w:rsidRDefault="00681F54" w:rsidP="00A15F12">
      <w:pPr>
        <w:pStyle w:val="List"/>
        <w:numPr>
          <w:ilvl w:val="0"/>
          <w:numId w:val="2"/>
        </w:numPr>
        <w:rPr>
          <w:rFonts w:ascii="Garamond" w:hAnsi="Garamond"/>
        </w:rPr>
      </w:pPr>
      <w:r w:rsidRPr="0028666D">
        <w:rPr>
          <w:rFonts w:ascii="Garamond" w:hAnsi="Garamond"/>
        </w:rPr>
        <w:t>Igazgatótanács</w:t>
      </w:r>
    </w:p>
    <w:p w:rsidR="00681F54" w:rsidRPr="0028666D" w:rsidRDefault="00681F54" w:rsidP="00A15F12">
      <w:pPr>
        <w:pStyle w:val="List"/>
        <w:numPr>
          <w:ilvl w:val="0"/>
          <w:numId w:val="2"/>
        </w:numPr>
        <w:rPr>
          <w:rFonts w:ascii="Garamond" w:hAnsi="Garamond"/>
        </w:rPr>
      </w:pPr>
      <w:r>
        <w:rPr>
          <w:rFonts w:ascii="Garamond" w:hAnsi="Garamond"/>
        </w:rPr>
        <w:t>Intézményi Tanács</w:t>
      </w:r>
    </w:p>
    <w:p w:rsidR="00681F54" w:rsidRPr="0028666D" w:rsidRDefault="00681F54" w:rsidP="00A15F12">
      <w:pPr>
        <w:pStyle w:val="List"/>
        <w:numPr>
          <w:ilvl w:val="0"/>
          <w:numId w:val="2"/>
        </w:numPr>
        <w:rPr>
          <w:rFonts w:ascii="Garamond" w:hAnsi="Garamond"/>
        </w:rPr>
      </w:pPr>
      <w:r w:rsidRPr="0028666D">
        <w:rPr>
          <w:rFonts w:ascii="Garamond" w:hAnsi="Garamond"/>
        </w:rPr>
        <w:t>Iskolai közösség (tatai székhely – kömlődi, komáromi tagintézmények)</w:t>
      </w:r>
    </w:p>
    <w:p w:rsidR="00681F54" w:rsidRPr="0028666D" w:rsidRDefault="00681F54" w:rsidP="00A15F12">
      <w:pPr>
        <w:pStyle w:val="List"/>
        <w:numPr>
          <w:ilvl w:val="2"/>
          <w:numId w:val="2"/>
        </w:numPr>
        <w:rPr>
          <w:rFonts w:ascii="Garamond" w:hAnsi="Garamond"/>
        </w:rPr>
      </w:pPr>
      <w:r w:rsidRPr="0028666D">
        <w:rPr>
          <w:rFonts w:ascii="Garamond" w:hAnsi="Garamond"/>
        </w:rPr>
        <w:t xml:space="preserve">Osztályközösség </w:t>
      </w:r>
    </w:p>
    <w:p w:rsidR="00681F54" w:rsidRPr="0028666D" w:rsidRDefault="00681F54" w:rsidP="00A15F12">
      <w:pPr>
        <w:pStyle w:val="List"/>
        <w:numPr>
          <w:ilvl w:val="0"/>
          <w:numId w:val="2"/>
        </w:numPr>
        <w:rPr>
          <w:rFonts w:ascii="Garamond" w:hAnsi="Garamond"/>
        </w:rPr>
      </w:pPr>
      <w:r>
        <w:rPr>
          <w:rFonts w:ascii="Garamond" w:hAnsi="Garamond"/>
        </w:rPr>
        <w:t>Kollégiumi</w:t>
      </w:r>
      <w:r w:rsidRPr="0028666D">
        <w:rPr>
          <w:rFonts w:ascii="Garamond" w:hAnsi="Garamond"/>
        </w:rPr>
        <w:t xml:space="preserve"> közösség (tatai székhely – kömlődi tagintézmény)</w:t>
      </w:r>
    </w:p>
    <w:p w:rsidR="00681F54" w:rsidRPr="0028666D" w:rsidRDefault="00681F54" w:rsidP="00A15F12">
      <w:pPr>
        <w:pStyle w:val="List"/>
        <w:numPr>
          <w:ilvl w:val="0"/>
          <w:numId w:val="2"/>
        </w:numPr>
        <w:rPr>
          <w:rFonts w:ascii="Garamond" w:hAnsi="Garamond"/>
        </w:rPr>
      </w:pPr>
      <w:r w:rsidRPr="0028666D">
        <w:rPr>
          <w:rFonts w:ascii="Garamond" w:hAnsi="Garamond"/>
        </w:rPr>
        <w:t>Gyermekotthoni közösség (tatai székhely – kömlődi tagintézmény)</w:t>
      </w:r>
    </w:p>
    <w:p w:rsidR="00681F54" w:rsidRPr="0028666D" w:rsidRDefault="00681F54" w:rsidP="00A15F12">
      <w:pPr>
        <w:pStyle w:val="List"/>
        <w:numPr>
          <w:ilvl w:val="0"/>
          <w:numId w:val="2"/>
        </w:numPr>
        <w:rPr>
          <w:rFonts w:ascii="Garamond" w:hAnsi="Garamond"/>
        </w:rPr>
      </w:pPr>
      <w:r w:rsidRPr="0028666D">
        <w:rPr>
          <w:rFonts w:ascii="Garamond" w:hAnsi="Garamond"/>
        </w:rPr>
        <w:t>Nevelőtestület</w:t>
      </w:r>
    </w:p>
    <w:p w:rsidR="00681F54" w:rsidRPr="0028666D" w:rsidRDefault="00681F54" w:rsidP="00A15F12">
      <w:pPr>
        <w:pStyle w:val="List"/>
        <w:numPr>
          <w:ilvl w:val="1"/>
          <w:numId w:val="2"/>
        </w:numPr>
        <w:rPr>
          <w:rFonts w:ascii="Garamond" w:hAnsi="Garamond"/>
        </w:rPr>
      </w:pPr>
      <w:r w:rsidRPr="0028666D">
        <w:rPr>
          <w:rFonts w:ascii="Garamond" w:hAnsi="Garamond"/>
        </w:rPr>
        <w:t xml:space="preserve">Munkaközösségek </w:t>
      </w:r>
    </w:p>
    <w:p w:rsidR="00681F54" w:rsidRPr="0028666D" w:rsidRDefault="00681F54" w:rsidP="00A15F12">
      <w:pPr>
        <w:pStyle w:val="List"/>
        <w:numPr>
          <w:ilvl w:val="2"/>
          <w:numId w:val="2"/>
        </w:numPr>
        <w:rPr>
          <w:rFonts w:ascii="Garamond" w:hAnsi="Garamond"/>
        </w:rPr>
      </w:pPr>
      <w:r w:rsidRPr="0028666D">
        <w:rPr>
          <w:rFonts w:ascii="Garamond" w:hAnsi="Garamond"/>
        </w:rPr>
        <w:t>Iskolai, gyógypedagógiai szakmai munkaközösségek</w:t>
      </w:r>
    </w:p>
    <w:p w:rsidR="00681F54" w:rsidRPr="0028666D" w:rsidRDefault="00681F54" w:rsidP="00A15F12">
      <w:pPr>
        <w:pStyle w:val="List"/>
        <w:numPr>
          <w:ilvl w:val="2"/>
          <w:numId w:val="2"/>
        </w:numPr>
        <w:rPr>
          <w:rFonts w:ascii="Garamond" w:hAnsi="Garamond"/>
        </w:rPr>
      </w:pPr>
      <w:r>
        <w:rPr>
          <w:rFonts w:ascii="Garamond" w:hAnsi="Garamond"/>
        </w:rPr>
        <w:t>Kollégiumi</w:t>
      </w:r>
      <w:r w:rsidRPr="0028666D">
        <w:rPr>
          <w:rFonts w:ascii="Garamond" w:hAnsi="Garamond"/>
        </w:rPr>
        <w:t xml:space="preserve"> munkaközösség</w:t>
      </w:r>
    </w:p>
    <w:p w:rsidR="00681F54" w:rsidRPr="0028666D" w:rsidRDefault="00681F54" w:rsidP="00A15F12">
      <w:pPr>
        <w:pStyle w:val="List"/>
        <w:numPr>
          <w:ilvl w:val="0"/>
          <w:numId w:val="2"/>
        </w:numPr>
        <w:rPr>
          <w:rFonts w:ascii="Garamond" w:hAnsi="Garamond"/>
        </w:rPr>
      </w:pPr>
      <w:r w:rsidRPr="0028666D">
        <w:rPr>
          <w:rFonts w:ascii="Garamond" w:hAnsi="Garamond"/>
        </w:rPr>
        <w:t>Diákönkormányzat</w:t>
      </w:r>
    </w:p>
    <w:p w:rsidR="00681F54" w:rsidRPr="0028666D" w:rsidRDefault="00681F54" w:rsidP="00A15F12">
      <w:pPr>
        <w:pStyle w:val="List"/>
        <w:numPr>
          <w:ilvl w:val="0"/>
          <w:numId w:val="2"/>
        </w:numPr>
        <w:rPr>
          <w:rFonts w:ascii="Garamond" w:hAnsi="Garamond"/>
        </w:rPr>
      </w:pPr>
      <w:r w:rsidRPr="0028666D">
        <w:rPr>
          <w:rFonts w:ascii="Garamond" w:hAnsi="Garamond"/>
        </w:rPr>
        <w:t>Szülői közösség</w:t>
      </w:r>
    </w:p>
    <w:p w:rsidR="00681F54" w:rsidRPr="0028666D" w:rsidRDefault="00681F54" w:rsidP="00A15F12">
      <w:pPr>
        <w:pStyle w:val="Heading2"/>
        <w:numPr>
          <w:ilvl w:val="0"/>
          <w:numId w:val="0"/>
        </w:numPr>
        <w:spacing w:before="0" w:after="0"/>
        <w:rPr>
          <w:rFonts w:ascii="Garamond" w:hAnsi="Garamond"/>
        </w:rPr>
      </w:pPr>
      <w:bookmarkStart w:id="45" w:name="_Toc221610137"/>
    </w:p>
    <w:p w:rsidR="00681F54" w:rsidRPr="0028666D" w:rsidRDefault="00681F54" w:rsidP="00DA1E26">
      <w:pPr>
        <w:pStyle w:val="Heading3"/>
        <w:spacing w:before="0" w:after="120"/>
        <w:jc w:val="both"/>
        <w:rPr>
          <w:rFonts w:ascii="Garamond" w:hAnsi="Garamond"/>
          <w:bCs w:val="0"/>
          <w:sz w:val="24"/>
        </w:rPr>
      </w:pPr>
      <w:bookmarkStart w:id="46" w:name="_Toc370974712"/>
      <w:r w:rsidRPr="0028666D">
        <w:rPr>
          <w:rFonts w:ascii="Garamond" w:hAnsi="Garamond"/>
          <w:bCs w:val="0"/>
          <w:sz w:val="24"/>
        </w:rPr>
        <w:t>A közösségek jogai</w:t>
      </w:r>
      <w:bookmarkEnd w:id="45"/>
      <w:bookmarkEnd w:id="46"/>
    </w:p>
    <w:p w:rsidR="00681F54" w:rsidRPr="0028666D" w:rsidRDefault="00681F54" w:rsidP="00A15F12">
      <w:pPr>
        <w:jc w:val="both"/>
        <w:rPr>
          <w:rFonts w:ascii="Garamond" w:hAnsi="Garamond"/>
        </w:rPr>
      </w:pPr>
      <w:r w:rsidRPr="0028666D">
        <w:rPr>
          <w:rFonts w:ascii="Garamond" w:hAnsi="Garamond"/>
        </w:rPr>
        <w:t xml:space="preserve">Az intézmény érvényben lévő szabályzatainak – köztük az SZMSZ – módosításához az intézmény bármely alkalmazottja – legalább 15%-os írásbeli támogatottság mellett – írásban tehet javaslatot az intézmény </w:t>
      </w:r>
      <w:r>
        <w:rPr>
          <w:rFonts w:ascii="Garamond" w:hAnsi="Garamond"/>
        </w:rPr>
        <w:t>vezetőjénél.</w:t>
      </w:r>
    </w:p>
    <w:p w:rsidR="00681F54" w:rsidRPr="0028666D" w:rsidRDefault="00681F54" w:rsidP="00A15F12">
      <w:pPr>
        <w:jc w:val="both"/>
        <w:rPr>
          <w:rFonts w:ascii="Garamond" w:hAnsi="Garamond"/>
        </w:rPr>
      </w:pPr>
    </w:p>
    <w:p w:rsidR="00681F54" w:rsidRPr="0028666D" w:rsidRDefault="00681F54" w:rsidP="006C4F50">
      <w:pPr>
        <w:numPr>
          <w:ilvl w:val="0"/>
          <w:numId w:val="42"/>
        </w:numPr>
        <w:tabs>
          <w:tab w:val="left" w:pos="360"/>
        </w:tabs>
        <w:autoSpaceDE w:val="0"/>
        <w:autoSpaceDN w:val="0"/>
        <w:jc w:val="both"/>
        <w:rPr>
          <w:rFonts w:ascii="Garamond" w:hAnsi="Garamond"/>
        </w:rPr>
      </w:pPr>
      <w:r w:rsidRPr="0028666D">
        <w:rPr>
          <w:rFonts w:ascii="Garamond" w:hAnsi="Garamond"/>
        </w:rPr>
        <w:t xml:space="preserve">A </w:t>
      </w:r>
      <w:r w:rsidRPr="0028666D">
        <w:rPr>
          <w:rFonts w:ascii="Garamond" w:hAnsi="Garamond"/>
          <w:b/>
        </w:rPr>
        <w:t>nevelőtestületnek</w:t>
      </w:r>
      <w:r w:rsidRPr="0028666D">
        <w:rPr>
          <w:rFonts w:ascii="Garamond" w:hAnsi="Garamond"/>
        </w:rPr>
        <w:t xml:space="preserve"> döntési, javaslattételi és véleményezési jogköre van.</w:t>
      </w:r>
    </w:p>
    <w:p w:rsidR="00681F54" w:rsidRDefault="00681F54" w:rsidP="006C4F50">
      <w:pPr>
        <w:numPr>
          <w:ilvl w:val="0"/>
          <w:numId w:val="42"/>
        </w:numPr>
        <w:tabs>
          <w:tab w:val="left" w:pos="360"/>
        </w:tabs>
        <w:autoSpaceDE w:val="0"/>
        <w:autoSpaceDN w:val="0"/>
        <w:jc w:val="both"/>
        <w:rPr>
          <w:rFonts w:ascii="Garamond" w:hAnsi="Garamond"/>
        </w:rPr>
      </w:pPr>
      <w:r>
        <w:rPr>
          <w:rFonts w:ascii="Garamond" w:hAnsi="Garamond"/>
        </w:rPr>
        <w:t xml:space="preserve">Az </w:t>
      </w:r>
      <w:r w:rsidRPr="00E7583D">
        <w:rPr>
          <w:rFonts w:ascii="Garamond" w:hAnsi="Garamond"/>
          <w:b/>
        </w:rPr>
        <w:t>Intézményi Tanácsnak</w:t>
      </w:r>
      <w:r>
        <w:rPr>
          <w:rFonts w:ascii="Garamond" w:hAnsi="Garamond"/>
        </w:rPr>
        <w:t xml:space="preserve"> döntési, javaslattételi és véleményezési jogköre van.</w:t>
      </w:r>
    </w:p>
    <w:p w:rsidR="00681F54" w:rsidRPr="0028666D" w:rsidRDefault="00681F54" w:rsidP="006C4F50">
      <w:pPr>
        <w:numPr>
          <w:ilvl w:val="0"/>
          <w:numId w:val="42"/>
        </w:numPr>
        <w:tabs>
          <w:tab w:val="left" w:pos="360"/>
        </w:tabs>
        <w:autoSpaceDE w:val="0"/>
        <w:autoSpaceDN w:val="0"/>
        <w:jc w:val="both"/>
        <w:rPr>
          <w:rFonts w:ascii="Garamond" w:hAnsi="Garamond"/>
        </w:rPr>
      </w:pPr>
      <w:r w:rsidRPr="0028666D">
        <w:rPr>
          <w:rFonts w:ascii="Garamond" w:hAnsi="Garamond"/>
        </w:rPr>
        <w:t xml:space="preserve">A </w:t>
      </w:r>
      <w:r w:rsidRPr="0028666D">
        <w:rPr>
          <w:rFonts w:ascii="Garamond" w:hAnsi="Garamond"/>
          <w:b/>
        </w:rPr>
        <w:t>diákönkormányzatnak</w:t>
      </w:r>
      <w:r w:rsidRPr="0028666D">
        <w:rPr>
          <w:rFonts w:ascii="Garamond" w:hAnsi="Garamond"/>
        </w:rPr>
        <w:t xml:space="preserve"> véleményezési jogköre van.</w:t>
      </w:r>
    </w:p>
    <w:p w:rsidR="00681F54" w:rsidRPr="0028666D" w:rsidRDefault="00681F54" w:rsidP="006C4F50">
      <w:pPr>
        <w:numPr>
          <w:ilvl w:val="0"/>
          <w:numId w:val="42"/>
        </w:numPr>
        <w:tabs>
          <w:tab w:val="left" w:pos="360"/>
        </w:tabs>
        <w:autoSpaceDE w:val="0"/>
        <w:autoSpaceDN w:val="0"/>
        <w:jc w:val="both"/>
        <w:rPr>
          <w:rFonts w:ascii="Garamond" w:hAnsi="Garamond"/>
        </w:rPr>
      </w:pPr>
      <w:r w:rsidRPr="0028666D">
        <w:rPr>
          <w:rFonts w:ascii="Garamond" w:hAnsi="Garamond"/>
        </w:rPr>
        <w:t xml:space="preserve">A </w:t>
      </w:r>
      <w:r w:rsidRPr="0028666D">
        <w:rPr>
          <w:rFonts w:ascii="Garamond" w:hAnsi="Garamond"/>
          <w:b/>
        </w:rPr>
        <w:t>Közalkalmazotti Tanácsnak</w:t>
      </w:r>
      <w:r w:rsidRPr="0028666D">
        <w:rPr>
          <w:rFonts w:ascii="Garamond" w:hAnsi="Garamond"/>
        </w:rPr>
        <w:t xml:space="preserve"> véleményezési és egyetértési jogköre van.</w:t>
      </w:r>
    </w:p>
    <w:p w:rsidR="00681F54" w:rsidRPr="0028666D" w:rsidRDefault="00681F54" w:rsidP="006C4F50">
      <w:pPr>
        <w:numPr>
          <w:ilvl w:val="0"/>
          <w:numId w:val="42"/>
        </w:numPr>
        <w:tabs>
          <w:tab w:val="left" w:pos="360"/>
        </w:tabs>
        <w:autoSpaceDE w:val="0"/>
        <w:autoSpaceDN w:val="0"/>
        <w:jc w:val="both"/>
        <w:rPr>
          <w:rFonts w:ascii="Garamond" w:hAnsi="Garamond"/>
        </w:rPr>
      </w:pPr>
      <w:r w:rsidRPr="0028666D">
        <w:rPr>
          <w:rFonts w:ascii="Garamond" w:hAnsi="Garamond"/>
        </w:rPr>
        <w:t xml:space="preserve">A </w:t>
      </w:r>
      <w:r w:rsidRPr="0028666D">
        <w:rPr>
          <w:rFonts w:ascii="Garamond" w:hAnsi="Garamond"/>
          <w:b/>
        </w:rPr>
        <w:t>reprezentatív Szakszervezetnek</w:t>
      </w:r>
      <w:r w:rsidRPr="0028666D">
        <w:rPr>
          <w:rFonts w:ascii="Garamond" w:hAnsi="Garamond"/>
        </w:rPr>
        <w:t xml:space="preserve"> véleményezési és egyetértési jogköre van.</w:t>
      </w:r>
    </w:p>
    <w:p w:rsidR="00681F54" w:rsidRPr="0028666D" w:rsidRDefault="00681F54" w:rsidP="006C4F50">
      <w:pPr>
        <w:numPr>
          <w:ilvl w:val="0"/>
          <w:numId w:val="42"/>
        </w:numPr>
        <w:tabs>
          <w:tab w:val="left" w:pos="360"/>
        </w:tabs>
        <w:autoSpaceDE w:val="0"/>
        <w:autoSpaceDN w:val="0"/>
        <w:jc w:val="both"/>
        <w:rPr>
          <w:rFonts w:ascii="Garamond" w:hAnsi="Garamond"/>
        </w:rPr>
      </w:pPr>
      <w:r w:rsidRPr="0028666D">
        <w:rPr>
          <w:rFonts w:ascii="Garamond" w:hAnsi="Garamond"/>
        </w:rPr>
        <w:t xml:space="preserve">Az </w:t>
      </w:r>
      <w:r w:rsidRPr="0028666D">
        <w:rPr>
          <w:rFonts w:ascii="Garamond" w:hAnsi="Garamond"/>
          <w:b/>
        </w:rPr>
        <w:t>alkalmazotti és szülői közösségnek</w:t>
      </w:r>
      <w:r w:rsidRPr="0028666D">
        <w:rPr>
          <w:rFonts w:ascii="Garamond" w:hAnsi="Garamond"/>
        </w:rPr>
        <w:t xml:space="preserve"> véleményezési jogköre van.</w:t>
      </w:r>
    </w:p>
    <w:p w:rsidR="00681F54" w:rsidRPr="0028666D" w:rsidRDefault="00681F54" w:rsidP="00A2158C">
      <w:pPr>
        <w:tabs>
          <w:tab w:val="left" w:pos="360"/>
        </w:tabs>
        <w:autoSpaceDE w:val="0"/>
        <w:autoSpaceDN w:val="0"/>
        <w:ind w:left="720"/>
        <w:jc w:val="both"/>
        <w:rPr>
          <w:rFonts w:ascii="Garamond" w:hAnsi="Garamond"/>
        </w:rPr>
      </w:pPr>
    </w:p>
    <w:p w:rsidR="00681F54" w:rsidRPr="0028666D" w:rsidRDefault="00681F54" w:rsidP="00A15F12">
      <w:pPr>
        <w:jc w:val="both"/>
        <w:rPr>
          <w:rFonts w:ascii="Garamond" w:hAnsi="Garamond"/>
        </w:rPr>
      </w:pPr>
      <w:r w:rsidRPr="0028666D">
        <w:rPr>
          <w:rFonts w:ascii="Garamond" w:hAnsi="Garamond"/>
        </w:rPr>
        <w:t>A jogkörök gyakorlásának lehetősége adott jogszabály függvénye.</w:t>
      </w:r>
    </w:p>
    <w:p w:rsidR="00681F54" w:rsidRPr="0028666D" w:rsidRDefault="00681F54" w:rsidP="00A15F12">
      <w:pPr>
        <w:jc w:val="both"/>
        <w:rPr>
          <w:rFonts w:ascii="Garamond" w:hAnsi="Garamond"/>
        </w:rPr>
      </w:pPr>
    </w:p>
    <w:p w:rsidR="00681F54" w:rsidRPr="0028666D" w:rsidRDefault="00681F54" w:rsidP="00A15F12">
      <w:pPr>
        <w:tabs>
          <w:tab w:val="left" w:pos="0"/>
        </w:tabs>
        <w:jc w:val="both"/>
        <w:rPr>
          <w:rFonts w:ascii="Garamond" w:hAnsi="Garamond"/>
        </w:rPr>
      </w:pPr>
    </w:p>
    <w:p w:rsidR="00681F54" w:rsidRPr="0028666D" w:rsidRDefault="00681F54" w:rsidP="00DA1E26">
      <w:pPr>
        <w:pStyle w:val="Heading3"/>
        <w:spacing w:before="0" w:after="120"/>
        <w:jc w:val="both"/>
        <w:rPr>
          <w:rFonts w:ascii="Garamond" w:hAnsi="Garamond"/>
          <w:bCs w:val="0"/>
          <w:sz w:val="24"/>
        </w:rPr>
      </w:pPr>
      <w:bookmarkStart w:id="47" w:name="_Toc370974713"/>
      <w:r w:rsidRPr="0028666D">
        <w:rPr>
          <w:rFonts w:ascii="Garamond" w:hAnsi="Garamond"/>
          <w:bCs w:val="0"/>
          <w:sz w:val="24"/>
        </w:rPr>
        <w:t>Az Igazgatótanács</w:t>
      </w:r>
      <w:bookmarkEnd w:id="47"/>
    </w:p>
    <w:p w:rsidR="00681F54" w:rsidRPr="0028666D" w:rsidRDefault="00681F54" w:rsidP="00A15F12">
      <w:pPr>
        <w:autoSpaceDE w:val="0"/>
        <w:autoSpaceDN w:val="0"/>
        <w:jc w:val="both"/>
        <w:rPr>
          <w:rFonts w:ascii="Garamond" w:hAnsi="Garamond"/>
          <w:bCs/>
        </w:rPr>
      </w:pPr>
      <w:bookmarkStart w:id="48" w:name="_Toc63223002"/>
      <w:bookmarkStart w:id="49" w:name="_Toc214029111"/>
      <w:bookmarkStart w:id="50" w:name="_Toc219863975"/>
      <w:r w:rsidRPr="0028666D">
        <w:rPr>
          <w:rFonts w:ascii="Garamond" w:hAnsi="Garamond"/>
          <w:bCs/>
        </w:rPr>
        <w:t>Az Igazgatótanács működésére vonatkozó szabályok</w:t>
      </w:r>
    </w:p>
    <w:p w:rsidR="00681F54" w:rsidRPr="0028666D" w:rsidRDefault="00681F54" w:rsidP="00A15F12">
      <w:pPr>
        <w:jc w:val="both"/>
        <w:rPr>
          <w:rFonts w:ascii="Garamond" w:hAnsi="Garamond"/>
          <w:b/>
          <w:bCs/>
        </w:rPr>
      </w:pPr>
    </w:p>
    <w:p w:rsidR="00681F54" w:rsidRPr="0028666D" w:rsidRDefault="00681F54" w:rsidP="00A15F12">
      <w:pPr>
        <w:jc w:val="both"/>
        <w:rPr>
          <w:rFonts w:ascii="Garamond" w:hAnsi="Garamond"/>
          <w:bCs/>
        </w:rPr>
      </w:pPr>
      <w:r w:rsidRPr="0028666D">
        <w:rPr>
          <w:rFonts w:ascii="Garamond" w:hAnsi="Garamond"/>
          <w:bCs/>
        </w:rPr>
        <w:t xml:space="preserve">Az Igazgatótanács feladata a többcélú, közös igazgatású közoktatási intézmény </w:t>
      </w:r>
      <w:r>
        <w:rPr>
          <w:rFonts w:ascii="Garamond" w:hAnsi="Garamond"/>
          <w:bCs/>
        </w:rPr>
        <w:t>vezetője</w:t>
      </w:r>
      <w:r w:rsidRPr="0028666D">
        <w:rPr>
          <w:rFonts w:ascii="Garamond" w:hAnsi="Garamond"/>
          <w:bCs/>
        </w:rPr>
        <w:t xml:space="preserve"> irányító munkájának segítése,</w:t>
      </w:r>
      <w:r w:rsidRPr="0028666D">
        <w:rPr>
          <w:rFonts w:ascii="Garamond" w:hAnsi="Garamond"/>
        </w:rPr>
        <w:t xml:space="preserve"> az intézményi stratégiai döntések előkészítése, a fejlesztési irányok meghatározása, az eredmények értékelése</w:t>
      </w:r>
      <w:r w:rsidRPr="0028666D">
        <w:rPr>
          <w:rFonts w:ascii="Garamond" w:hAnsi="Garamond"/>
          <w:bCs/>
        </w:rPr>
        <w:t>, a nevelőtestületi és alkalmazotti értekezletek előkészítése.</w:t>
      </w:r>
    </w:p>
    <w:p w:rsidR="00681F54" w:rsidRDefault="00681F54" w:rsidP="002D756B">
      <w:pPr>
        <w:tabs>
          <w:tab w:val="left" w:pos="0"/>
        </w:tabs>
        <w:jc w:val="both"/>
        <w:rPr>
          <w:rFonts w:ascii="Garamond" w:hAnsi="Garamond"/>
        </w:rPr>
      </w:pPr>
      <w:r w:rsidRPr="0028666D">
        <w:rPr>
          <w:rFonts w:ascii="Garamond" w:hAnsi="Garamond"/>
        </w:rPr>
        <w:t>Az intézmény vezetősége havonta Igazgatótanácsi érte</w:t>
      </w:r>
      <w:r>
        <w:rPr>
          <w:rFonts w:ascii="Garamond" w:hAnsi="Garamond"/>
        </w:rPr>
        <w:t xml:space="preserve">kezletet tart, összehívásáért az intézményvezető </w:t>
      </w:r>
      <w:r w:rsidRPr="0028666D">
        <w:rPr>
          <w:rFonts w:ascii="Garamond" w:hAnsi="Garamond"/>
        </w:rPr>
        <w:t>felelős. Az Igazgatótanácsi értekezletre a tagokon kívül az előzetes program alapján meghívást kapnak az Igazgatótanács állandó meghívott tagjai, illetve az aktuális témában érintett munkatársak. Az értekezletek határozatait, utasításait a tagintézmény-vezetők és intézményegység-vezetők, gyermekotthon vezetők hozzák az érintettek tudomására, illetve hozzák nyilvánosságra.</w:t>
      </w:r>
    </w:p>
    <w:p w:rsidR="00681F54" w:rsidRPr="0028666D" w:rsidRDefault="00681F54" w:rsidP="00A15F12">
      <w:pPr>
        <w:jc w:val="both"/>
        <w:rPr>
          <w:rFonts w:ascii="Garamond" w:hAnsi="Garamond"/>
          <w:b/>
          <w:bCs/>
        </w:rPr>
      </w:pPr>
    </w:p>
    <w:p w:rsidR="00681F54" w:rsidRDefault="00681F54" w:rsidP="00A15F12">
      <w:pPr>
        <w:autoSpaceDE w:val="0"/>
        <w:autoSpaceDN w:val="0"/>
        <w:jc w:val="both"/>
        <w:rPr>
          <w:rFonts w:ascii="Garamond" w:hAnsi="Garamond"/>
          <w:b/>
          <w:bCs/>
        </w:rPr>
      </w:pPr>
    </w:p>
    <w:p w:rsidR="00681F54" w:rsidRPr="0028666D" w:rsidRDefault="00681F54" w:rsidP="00A15F12">
      <w:pPr>
        <w:autoSpaceDE w:val="0"/>
        <w:autoSpaceDN w:val="0"/>
        <w:jc w:val="both"/>
        <w:rPr>
          <w:rFonts w:ascii="Garamond" w:hAnsi="Garamond"/>
          <w:b/>
          <w:bCs/>
        </w:rPr>
      </w:pPr>
      <w:r w:rsidRPr="0028666D">
        <w:rPr>
          <w:rFonts w:ascii="Garamond" w:hAnsi="Garamond"/>
          <w:b/>
          <w:bCs/>
        </w:rPr>
        <w:t>Az Igazgatótanács összetétele</w:t>
      </w:r>
    </w:p>
    <w:p w:rsidR="00681F54" w:rsidRPr="0028666D" w:rsidRDefault="00681F54" w:rsidP="00A15F12">
      <w:pPr>
        <w:jc w:val="both"/>
        <w:rPr>
          <w:rFonts w:ascii="Garamond" w:hAnsi="Garamond"/>
          <w:b/>
          <w:bCs/>
        </w:rPr>
      </w:pPr>
    </w:p>
    <w:p w:rsidR="00681F54" w:rsidRPr="0028666D" w:rsidRDefault="00681F54" w:rsidP="00A15F12">
      <w:pPr>
        <w:jc w:val="both"/>
        <w:rPr>
          <w:rFonts w:ascii="Garamond" w:hAnsi="Garamond"/>
          <w:bCs/>
        </w:rPr>
      </w:pPr>
      <w:r w:rsidRPr="0028666D">
        <w:rPr>
          <w:rFonts w:ascii="Garamond" w:hAnsi="Garamond"/>
          <w:bCs/>
          <w:u w:val="single"/>
        </w:rPr>
        <w:t>Elnöke</w:t>
      </w:r>
      <w:r w:rsidRPr="0028666D">
        <w:rPr>
          <w:rFonts w:ascii="Garamond" w:hAnsi="Garamond"/>
          <w:bCs/>
        </w:rPr>
        <w:t xml:space="preserve">: az intézmény </w:t>
      </w:r>
      <w:r>
        <w:rPr>
          <w:rFonts w:ascii="Garamond" w:hAnsi="Garamond"/>
          <w:bCs/>
        </w:rPr>
        <w:t>vezetője</w:t>
      </w:r>
    </w:p>
    <w:p w:rsidR="00681F54" w:rsidRPr="0028666D" w:rsidRDefault="00681F54" w:rsidP="00A15F12">
      <w:pPr>
        <w:jc w:val="both"/>
        <w:rPr>
          <w:rFonts w:ascii="Garamond" w:hAnsi="Garamond"/>
          <w:bCs/>
          <w:u w:val="single"/>
        </w:rPr>
      </w:pPr>
      <w:r w:rsidRPr="0028666D">
        <w:rPr>
          <w:rFonts w:ascii="Garamond" w:hAnsi="Garamond"/>
          <w:bCs/>
          <w:u w:val="single"/>
        </w:rPr>
        <w:t>Tagjai:</w:t>
      </w:r>
    </w:p>
    <w:p w:rsidR="00681F54" w:rsidRDefault="00681F54" w:rsidP="006C4F50">
      <w:pPr>
        <w:numPr>
          <w:ilvl w:val="0"/>
          <w:numId w:val="43"/>
        </w:numPr>
        <w:autoSpaceDE w:val="0"/>
        <w:autoSpaceDN w:val="0"/>
        <w:jc w:val="both"/>
        <w:rPr>
          <w:rFonts w:ascii="Garamond" w:hAnsi="Garamond"/>
        </w:rPr>
      </w:pPr>
      <w:r>
        <w:rPr>
          <w:rFonts w:ascii="Garamond" w:hAnsi="Garamond"/>
        </w:rPr>
        <w:t>Általános igazgatóhelyettes</w:t>
      </w:r>
    </w:p>
    <w:p w:rsidR="00681F54" w:rsidRPr="0028666D" w:rsidRDefault="00681F54" w:rsidP="006C4F50">
      <w:pPr>
        <w:numPr>
          <w:ilvl w:val="0"/>
          <w:numId w:val="43"/>
        </w:numPr>
        <w:autoSpaceDE w:val="0"/>
        <w:autoSpaceDN w:val="0"/>
        <w:jc w:val="both"/>
        <w:rPr>
          <w:rFonts w:ascii="Garamond" w:hAnsi="Garamond"/>
        </w:rPr>
      </w:pPr>
      <w:r>
        <w:rPr>
          <w:rFonts w:ascii="Garamond" w:hAnsi="Garamond"/>
        </w:rPr>
        <w:t>Iskolai igazgatóhelyettes</w:t>
      </w:r>
    </w:p>
    <w:p w:rsidR="00681F54" w:rsidRPr="0028666D" w:rsidRDefault="00681F54" w:rsidP="006C4F50">
      <w:pPr>
        <w:numPr>
          <w:ilvl w:val="0"/>
          <w:numId w:val="43"/>
        </w:numPr>
        <w:autoSpaceDE w:val="0"/>
        <w:autoSpaceDN w:val="0"/>
        <w:jc w:val="both"/>
        <w:rPr>
          <w:rFonts w:ascii="Garamond" w:hAnsi="Garamond"/>
        </w:rPr>
      </w:pPr>
      <w:r>
        <w:rPr>
          <w:rFonts w:ascii="Garamond" w:hAnsi="Garamond"/>
        </w:rPr>
        <w:t>Kömlődi tagintézmény</w:t>
      </w:r>
      <w:r w:rsidRPr="0028666D">
        <w:rPr>
          <w:rFonts w:ascii="Garamond" w:hAnsi="Garamond"/>
        </w:rPr>
        <w:t xml:space="preserve"> </w:t>
      </w:r>
      <w:r>
        <w:rPr>
          <w:rFonts w:ascii="Garamond" w:hAnsi="Garamond"/>
        </w:rPr>
        <w:t>vezetője</w:t>
      </w:r>
    </w:p>
    <w:p w:rsidR="00681F54" w:rsidRPr="0028666D" w:rsidRDefault="00681F54" w:rsidP="006C4F50">
      <w:pPr>
        <w:numPr>
          <w:ilvl w:val="0"/>
          <w:numId w:val="43"/>
        </w:numPr>
        <w:autoSpaceDE w:val="0"/>
        <w:autoSpaceDN w:val="0"/>
        <w:jc w:val="both"/>
        <w:rPr>
          <w:rFonts w:ascii="Garamond" w:hAnsi="Garamond"/>
        </w:rPr>
      </w:pPr>
      <w:r>
        <w:rPr>
          <w:rFonts w:ascii="Garamond" w:hAnsi="Garamond"/>
        </w:rPr>
        <w:t>Komáromi tagintézmény vezetője</w:t>
      </w:r>
    </w:p>
    <w:p w:rsidR="00681F54" w:rsidRPr="0028666D" w:rsidRDefault="00681F54" w:rsidP="006C4F50">
      <w:pPr>
        <w:numPr>
          <w:ilvl w:val="0"/>
          <w:numId w:val="43"/>
        </w:numPr>
        <w:autoSpaceDE w:val="0"/>
        <w:autoSpaceDN w:val="0"/>
        <w:jc w:val="both"/>
        <w:rPr>
          <w:rFonts w:ascii="Garamond" w:hAnsi="Garamond"/>
        </w:rPr>
      </w:pPr>
      <w:r>
        <w:rPr>
          <w:rFonts w:ascii="Garamond" w:hAnsi="Garamond"/>
        </w:rPr>
        <w:t>Kollégiumvezető</w:t>
      </w:r>
    </w:p>
    <w:p w:rsidR="00681F54" w:rsidRPr="0028666D" w:rsidRDefault="00681F54" w:rsidP="006C4F50">
      <w:pPr>
        <w:numPr>
          <w:ilvl w:val="0"/>
          <w:numId w:val="43"/>
        </w:numPr>
        <w:autoSpaceDE w:val="0"/>
        <w:autoSpaceDN w:val="0"/>
        <w:jc w:val="both"/>
        <w:rPr>
          <w:rFonts w:ascii="Garamond" w:hAnsi="Garamond"/>
        </w:rPr>
      </w:pPr>
      <w:r w:rsidRPr="0028666D">
        <w:rPr>
          <w:rFonts w:ascii="Garamond" w:hAnsi="Garamond"/>
        </w:rPr>
        <w:t>Tatai gyermekotthon vezető</w:t>
      </w:r>
    </w:p>
    <w:p w:rsidR="00681F54" w:rsidRPr="0028666D" w:rsidRDefault="00681F54" w:rsidP="006C4F50">
      <w:pPr>
        <w:numPr>
          <w:ilvl w:val="0"/>
          <w:numId w:val="43"/>
        </w:numPr>
        <w:autoSpaceDE w:val="0"/>
        <w:autoSpaceDN w:val="0"/>
        <w:jc w:val="both"/>
        <w:rPr>
          <w:rFonts w:ascii="Garamond" w:hAnsi="Garamond"/>
        </w:rPr>
      </w:pPr>
      <w:r w:rsidRPr="0028666D">
        <w:rPr>
          <w:rFonts w:ascii="Garamond" w:hAnsi="Garamond"/>
        </w:rPr>
        <w:t>Kömlődi gyermekotthon vezető</w:t>
      </w:r>
    </w:p>
    <w:p w:rsidR="00681F54" w:rsidRPr="0028666D" w:rsidRDefault="00681F54" w:rsidP="006C4F50">
      <w:pPr>
        <w:numPr>
          <w:ilvl w:val="0"/>
          <w:numId w:val="43"/>
        </w:numPr>
        <w:autoSpaceDE w:val="0"/>
        <w:autoSpaceDN w:val="0"/>
        <w:jc w:val="both"/>
        <w:rPr>
          <w:rFonts w:ascii="Garamond" w:hAnsi="Garamond"/>
        </w:rPr>
      </w:pPr>
      <w:r w:rsidRPr="0028666D">
        <w:rPr>
          <w:rFonts w:ascii="Garamond" w:hAnsi="Garamond"/>
        </w:rPr>
        <w:t>Közalkalmazotti Tanács elnöke</w:t>
      </w:r>
    </w:p>
    <w:p w:rsidR="00681F54" w:rsidRPr="0028666D" w:rsidRDefault="00681F54" w:rsidP="00A15F12">
      <w:pPr>
        <w:tabs>
          <w:tab w:val="left" w:pos="360"/>
        </w:tabs>
        <w:jc w:val="both"/>
        <w:rPr>
          <w:rFonts w:ascii="Garamond" w:hAnsi="Garamond"/>
          <w:u w:val="single"/>
        </w:rPr>
      </w:pPr>
      <w:r w:rsidRPr="0028666D">
        <w:rPr>
          <w:rFonts w:ascii="Garamond" w:hAnsi="Garamond"/>
          <w:u w:val="single"/>
        </w:rPr>
        <w:t>Állandó, meghívott tagjai:</w:t>
      </w:r>
    </w:p>
    <w:p w:rsidR="00681F54" w:rsidRPr="0028666D" w:rsidRDefault="00681F54" w:rsidP="006C4F50">
      <w:pPr>
        <w:numPr>
          <w:ilvl w:val="0"/>
          <w:numId w:val="43"/>
        </w:numPr>
        <w:tabs>
          <w:tab w:val="left" w:pos="360"/>
        </w:tabs>
        <w:jc w:val="both"/>
        <w:rPr>
          <w:rFonts w:ascii="Garamond" w:hAnsi="Garamond"/>
        </w:rPr>
      </w:pPr>
      <w:r w:rsidRPr="0028666D">
        <w:rPr>
          <w:rFonts w:ascii="Garamond" w:hAnsi="Garamond"/>
        </w:rPr>
        <w:t>Szakszervezeti titkár</w:t>
      </w:r>
    </w:p>
    <w:p w:rsidR="00681F54" w:rsidRPr="0028666D" w:rsidRDefault="00681F54" w:rsidP="006C4F50">
      <w:pPr>
        <w:numPr>
          <w:ilvl w:val="0"/>
          <w:numId w:val="43"/>
        </w:numPr>
        <w:tabs>
          <w:tab w:val="left" w:pos="360"/>
        </w:tabs>
        <w:jc w:val="both"/>
        <w:rPr>
          <w:rFonts w:ascii="Garamond" w:hAnsi="Garamond"/>
        </w:rPr>
      </w:pPr>
      <w:r w:rsidRPr="0028666D">
        <w:rPr>
          <w:rFonts w:ascii="Garamond" w:hAnsi="Garamond"/>
        </w:rPr>
        <w:t>Esélyegyenlőségi referens</w:t>
      </w:r>
    </w:p>
    <w:p w:rsidR="00681F54" w:rsidRPr="0028666D" w:rsidRDefault="00681F54" w:rsidP="00A15F12">
      <w:pPr>
        <w:tabs>
          <w:tab w:val="left" w:pos="360"/>
        </w:tabs>
        <w:jc w:val="both"/>
        <w:rPr>
          <w:rFonts w:ascii="Garamond" w:hAnsi="Garamond"/>
        </w:rPr>
      </w:pPr>
    </w:p>
    <w:p w:rsidR="00681F54" w:rsidRPr="0028666D" w:rsidRDefault="00681F54" w:rsidP="00A15F12">
      <w:pPr>
        <w:tabs>
          <w:tab w:val="left" w:pos="360"/>
        </w:tabs>
        <w:jc w:val="both"/>
        <w:rPr>
          <w:rFonts w:ascii="Garamond" w:hAnsi="Garamond"/>
        </w:rPr>
      </w:pPr>
      <w:r w:rsidRPr="0028666D">
        <w:rPr>
          <w:rFonts w:ascii="Garamond" w:hAnsi="Garamond"/>
        </w:rPr>
        <w:t xml:space="preserve">A tagintézményt, illetve intézményegységet, gyermekotthont képviselők megbízása megszűnik, ha a tag közalkalmazotti jogviszonya, vagy vezetői megbízása megszűnik. Ilyenkor titkos szavazással, egyszerű szavazattöbbséggel az érintett munkaterületnek újabb képviselőt kell delegálnia az Igazgatótanácsba. </w:t>
      </w:r>
    </w:p>
    <w:p w:rsidR="00681F54" w:rsidRPr="0028666D" w:rsidRDefault="00681F54" w:rsidP="00A15F12">
      <w:pPr>
        <w:autoSpaceDE w:val="0"/>
        <w:autoSpaceDN w:val="0"/>
        <w:jc w:val="both"/>
        <w:rPr>
          <w:rFonts w:ascii="Garamond" w:hAnsi="Garamond"/>
          <w:b/>
          <w:bCs/>
        </w:rPr>
      </w:pPr>
    </w:p>
    <w:p w:rsidR="00681F54" w:rsidRPr="0028666D" w:rsidRDefault="00681F54" w:rsidP="00A15F12">
      <w:pPr>
        <w:autoSpaceDE w:val="0"/>
        <w:autoSpaceDN w:val="0"/>
        <w:jc w:val="both"/>
        <w:rPr>
          <w:rFonts w:ascii="Garamond" w:hAnsi="Garamond"/>
          <w:b/>
          <w:bCs/>
        </w:rPr>
      </w:pPr>
      <w:r w:rsidRPr="0028666D">
        <w:rPr>
          <w:rFonts w:ascii="Garamond" w:hAnsi="Garamond"/>
          <w:b/>
          <w:bCs/>
        </w:rPr>
        <w:t>Az Igazgatótanács kompetenciája</w:t>
      </w:r>
    </w:p>
    <w:p w:rsidR="00681F54" w:rsidRPr="0028666D" w:rsidRDefault="00681F54" w:rsidP="00A15F12">
      <w:pPr>
        <w:jc w:val="both"/>
        <w:rPr>
          <w:rFonts w:ascii="Garamond" w:hAnsi="Garamond"/>
          <w:bCs/>
        </w:rPr>
      </w:pPr>
    </w:p>
    <w:p w:rsidR="00681F54" w:rsidRPr="0028666D" w:rsidRDefault="00681F54" w:rsidP="00A15F12">
      <w:pPr>
        <w:jc w:val="both"/>
        <w:rPr>
          <w:rFonts w:ascii="Garamond" w:hAnsi="Garamond"/>
          <w:bCs/>
          <w:u w:val="single"/>
        </w:rPr>
      </w:pPr>
      <w:r w:rsidRPr="0028666D">
        <w:rPr>
          <w:rFonts w:ascii="Garamond" w:hAnsi="Garamond"/>
          <w:bCs/>
          <w:u w:val="single"/>
        </w:rPr>
        <w:t>Az Igazgatótanács dönt:</w:t>
      </w:r>
    </w:p>
    <w:p w:rsidR="00681F54" w:rsidRPr="0028666D" w:rsidRDefault="00681F54" w:rsidP="006C4F50">
      <w:pPr>
        <w:numPr>
          <w:ilvl w:val="0"/>
          <w:numId w:val="44"/>
        </w:numPr>
        <w:autoSpaceDE w:val="0"/>
        <w:autoSpaceDN w:val="0"/>
        <w:jc w:val="both"/>
        <w:rPr>
          <w:rFonts w:ascii="Garamond" w:hAnsi="Garamond"/>
          <w:bCs/>
        </w:rPr>
      </w:pPr>
      <w:r w:rsidRPr="0028666D">
        <w:rPr>
          <w:rFonts w:ascii="Garamond" w:hAnsi="Garamond"/>
          <w:bCs/>
        </w:rPr>
        <w:t>Működési rendjéről.</w:t>
      </w:r>
    </w:p>
    <w:p w:rsidR="00681F54" w:rsidRPr="0028666D" w:rsidRDefault="00681F54" w:rsidP="006C4F50">
      <w:pPr>
        <w:numPr>
          <w:ilvl w:val="0"/>
          <w:numId w:val="44"/>
        </w:numPr>
        <w:autoSpaceDE w:val="0"/>
        <w:autoSpaceDN w:val="0"/>
        <w:jc w:val="both"/>
        <w:rPr>
          <w:rFonts w:ascii="Garamond" w:hAnsi="Garamond"/>
          <w:bCs/>
        </w:rPr>
      </w:pPr>
      <w:r w:rsidRPr="0028666D">
        <w:rPr>
          <w:rFonts w:ascii="Garamond" w:hAnsi="Garamond"/>
          <w:bCs/>
        </w:rPr>
        <w:t>A tagintézmény-, intézményegység-, gyermekotthon-vezetői, illetve helyettesi megbízásról, a megbízás visszavonásáról, a megbízásról történő lemondás elfogadásáról.</w:t>
      </w:r>
    </w:p>
    <w:p w:rsidR="00681F54" w:rsidRPr="0028666D" w:rsidRDefault="00681F54" w:rsidP="006C4F50">
      <w:pPr>
        <w:numPr>
          <w:ilvl w:val="0"/>
          <w:numId w:val="44"/>
        </w:numPr>
        <w:autoSpaceDE w:val="0"/>
        <w:autoSpaceDN w:val="0"/>
        <w:jc w:val="both"/>
        <w:rPr>
          <w:rFonts w:ascii="Garamond" w:hAnsi="Garamond"/>
          <w:bCs/>
        </w:rPr>
      </w:pPr>
      <w:r w:rsidRPr="0028666D">
        <w:rPr>
          <w:rFonts w:ascii="Garamond" w:hAnsi="Garamond"/>
          <w:bCs/>
        </w:rPr>
        <w:t>A tagintézmény-, intézményegység-, gyermekotthon-vezetővel, illetve helyettessel szembeni fegyelmi eljárás megindításáról, a fegyelmi büntetés megállapításáról, a vezetői megbízásról történő lemondás elfogadásáról.</w:t>
      </w:r>
    </w:p>
    <w:p w:rsidR="00681F54" w:rsidRPr="0028666D" w:rsidRDefault="00681F54" w:rsidP="00A15F12">
      <w:pPr>
        <w:jc w:val="both"/>
        <w:rPr>
          <w:rFonts w:ascii="Garamond" w:hAnsi="Garamond"/>
          <w:bCs/>
        </w:rPr>
      </w:pPr>
    </w:p>
    <w:p w:rsidR="00681F54" w:rsidRPr="0028666D" w:rsidRDefault="00681F54" w:rsidP="00A15F12">
      <w:pPr>
        <w:jc w:val="both"/>
        <w:rPr>
          <w:rFonts w:ascii="Garamond" w:hAnsi="Garamond"/>
          <w:bCs/>
          <w:u w:val="single"/>
        </w:rPr>
      </w:pPr>
      <w:r w:rsidRPr="0028666D">
        <w:rPr>
          <w:rFonts w:ascii="Garamond" w:hAnsi="Garamond"/>
          <w:bCs/>
          <w:u w:val="single"/>
        </w:rPr>
        <w:t>Az Igazgatótanács véleményezési jogkört gyakorol:</w:t>
      </w:r>
    </w:p>
    <w:p w:rsidR="00681F54" w:rsidRPr="0028666D" w:rsidRDefault="00681F54" w:rsidP="006C4F50">
      <w:pPr>
        <w:numPr>
          <w:ilvl w:val="0"/>
          <w:numId w:val="45"/>
        </w:numPr>
        <w:autoSpaceDE w:val="0"/>
        <w:autoSpaceDN w:val="0"/>
        <w:jc w:val="both"/>
        <w:rPr>
          <w:rFonts w:ascii="Garamond" w:hAnsi="Garamond"/>
          <w:bCs/>
        </w:rPr>
      </w:pPr>
      <w:r w:rsidRPr="0028666D">
        <w:rPr>
          <w:rFonts w:ascii="Garamond" w:hAnsi="Garamond"/>
          <w:bCs/>
        </w:rPr>
        <w:t>Az erkölcsi és az anyagi elismerésekről.</w:t>
      </w:r>
    </w:p>
    <w:p w:rsidR="00681F54" w:rsidRPr="0028666D" w:rsidRDefault="00681F54" w:rsidP="006C4F50">
      <w:pPr>
        <w:numPr>
          <w:ilvl w:val="0"/>
          <w:numId w:val="45"/>
        </w:numPr>
        <w:autoSpaceDE w:val="0"/>
        <w:autoSpaceDN w:val="0"/>
        <w:jc w:val="both"/>
        <w:rPr>
          <w:rFonts w:ascii="Garamond" w:hAnsi="Garamond"/>
          <w:bCs/>
        </w:rPr>
      </w:pPr>
      <w:r w:rsidRPr="0028666D">
        <w:rPr>
          <w:rFonts w:ascii="Garamond" w:hAnsi="Garamond"/>
          <w:bCs/>
        </w:rPr>
        <w:t>Az intézményi Pedagógiai Programról.</w:t>
      </w:r>
    </w:p>
    <w:p w:rsidR="00681F54" w:rsidRPr="0028666D" w:rsidRDefault="00681F54" w:rsidP="006C4F50">
      <w:pPr>
        <w:numPr>
          <w:ilvl w:val="0"/>
          <w:numId w:val="45"/>
        </w:numPr>
        <w:autoSpaceDE w:val="0"/>
        <w:autoSpaceDN w:val="0"/>
        <w:jc w:val="both"/>
        <w:rPr>
          <w:rFonts w:ascii="Garamond" w:hAnsi="Garamond"/>
          <w:bCs/>
        </w:rPr>
      </w:pPr>
      <w:r w:rsidRPr="0028666D">
        <w:rPr>
          <w:rFonts w:ascii="Garamond" w:hAnsi="Garamond"/>
          <w:bCs/>
        </w:rPr>
        <w:t>Az intézmény gazdálkodásával kapcsolatos kérdésekről.</w:t>
      </w:r>
    </w:p>
    <w:p w:rsidR="00681F54" w:rsidRPr="0028666D" w:rsidRDefault="00681F54" w:rsidP="006C4F50">
      <w:pPr>
        <w:numPr>
          <w:ilvl w:val="0"/>
          <w:numId w:val="45"/>
        </w:numPr>
        <w:autoSpaceDE w:val="0"/>
        <w:autoSpaceDN w:val="0"/>
        <w:jc w:val="both"/>
        <w:rPr>
          <w:rFonts w:ascii="Garamond" w:hAnsi="Garamond"/>
          <w:bCs/>
        </w:rPr>
      </w:pPr>
      <w:r w:rsidRPr="0028666D">
        <w:rPr>
          <w:rFonts w:ascii="Garamond" w:hAnsi="Garamond"/>
          <w:bCs/>
        </w:rPr>
        <w:t xml:space="preserve">Mindazokban a kérdésekben, amelyekben ezt szükségesnek tartja, vagy amelyekről az </w:t>
      </w:r>
      <w:r>
        <w:rPr>
          <w:rFonts w:ascii="Garamond" w:hAnsi="Garamond"/>
          <w:bCs/>
        </w:rPr>
        <w:t>intézményvezető</w:t>
      </w:r>
      <w:r w:rsidRPr="0028666D">
        <w:rPr>
          <w:rFonts w:ascii="Garamond" w:hAnsi="Garamond"/>
          <w:bCs/>
        </w:rPr>
        <w:t xml:space="preserve"> állásfoglalást kér.</w:t>
      </w:r>
    </w:p>
    <w:p w:rsidR="00681F54" w:rsidRPr="0028666D" w:rsidRDefault="00681F54" w:rsidP="006C4F50">
      <w:pPr>
        <w:numPr>
          <w:ilvl w:val="0"/>
          <w:numId w:val="45"/>
        </w:numPr>
        <w:autoSpaceDE w:val="0"/>
        <w:autoSpaceDN w:val="0"/>
        <w:jc w:val="both"/>
        <w:rPr>
          <w:rFonts w:ascii="Garamond" w:hAnsi="Garamond"/>
          <w:bCs/>
        </w:rPr>
      </w:pPr>
      <w:r w:rsidRPr="0028666D">
        <w:rPr>
          <w:rFonts w:ascii="Garamond" w:hAnsi="Garamond"/>
          <w:bCs/>
        </w:rPr>
        <w:t>A nevelőtestületi, alkalmazotti értekezletek elé kerülő témák előkészítéséről, állásfoglalás kialakításáról.</w:t>
      </w:r>
    </w:p>
    <w:p w:rsidR="00681F54" w:rsidRPr="0028666D" w:rsidRDefault="00681F54" w:rsidP="006C4F50">
      <w:pPr>
        <w:numPr>
          <w:ilvl w:val="0"/>
          <w:numId w:val="45"/>
        </w:numPr>
        <w:autoSpaceDE w:val="0"/>
        <w:autoSpaceDN w:val="0"/>
        <w:jc w:val="both"/>
        <w:rPr>
          <w:rFonts w:ascii="Garamond" w:hAnsi="Garamond"/>
          <w:bCs/>
        </w:rPr>
      </w:pPr>
      <w:r w:rsidRPr="0028666D">
        <w:rPr>
          <w:rFonts w:ascii="Garamond" w:hAnsi="Garamond"/>
          <w:bCs/>
        </w:rPr>
        <w:t>A pedagógusok át- és továbbképzéséhez kapcsolódó éves beiskolázási tervről.</w:t>
      </w:r>
    </w:p>
    <w:p w:rsidR="00681F54" w:rsidRPr="0028666D" w:rsidRDefault="00681F54" w:rsidP="00A15F12">
      <w:pPr>
        <w:jc w:val="both"/>
        <w:rPr>
          <w:rFonts w:ascii="Garamond" w:hAnsi="Garamond"/>
          <w:bCs/>
        </w:rPr>
      </w:pPr>
    </w:p>
    <w:p w:rsidR="00681F54" w:rsidRPr="0028666D" w:rsidRDefault="00681F54" w:rsidP="00A15F12">
      <w:pPr>
        <w:jc w:val="both"/>
        <w:rPr>
          <w:rFonts w:ascii="Garamond" w:hAnsi="Garamond"/>
          <w:bCs/>
        </w:rPr>
      </w:pPr>
      <w:r w:rsidRPr="0028666D">
        <w:rPr>
          <w:rFonts w:ascii="Garamond" w:hAnsi="Garamond"/>
          <w:bCs/>
        </w:rPr>
        <w:t>Az Igazgatótanács állást foglal az intézmény egészének működését befolyásoló személyi és tárgyi feltételeket érintő javaslatokr</w:t>
      </w:r>
      <w:r>
        <w:rPr>
          <w:rFonts w:ascii="Garamond" w:hAnsi="Garamond"/>
          <w:bCs/>
        </w:rPr>
        <w:t xml:space="preserve">ól, továbbá mindarról, amiben az intézményvezető </w:t>
      </w:r>
      <w:r w:rsidRPr="0028666D">
        <w:rPr>
          <w:rFonts w:ascii="Garamond" w:hAnsi="Garamond"/>
          <w:bCs/>
        </w:rPr>
        <w:t>állásfoglalást kér. Gyakorolja az alkalmazotti értekezlet által átruházott döntési, választási hatásköröket.</w:t>
      </w:r>
    </w:p>
    <w:p w:rsidR="00681F54" w:rsidRPr="0028666D" w:rsidRDefault="00681F54" w:rsidP="00A15F12">
      <w:pPr>
        <w:jc w:val="both"/>
        <w:rPr>
          <w:rFonts w:ascii="Garamond" w:hAnsi="Garamond"/>
          <w:bCs/>
        </w:rPr>
      </w:pPr>
      <w:r w:rsidRPr="0028666D">
        <w:rPr>
          <w:rFonts w:ascii="Garamond" w:hAnsi="Garamond"/>
          <w:bCs/>
        </w:rPr>
        <w:t>Az Igazgatótanács a döntéseiről határozatot hoz, melyet ki kell hirdetni.</w:t>
      </w:r>
    </w:p>
    <w:p w:rsidR="00681F54" w:rsidRPr="0028666D" w:rsidRDefault="00681F54" w:rsidP="00A15F12">
      <w:pPr>
        <w:jc w:val="both"/>
        <w:rPr>
          <w:rFonts w:ascii="Garamond" w:hAnsi="Garamond"/>
          <w:b/>
          <w:bCs/>
        </w:rPr>
      </w:pPr>
    </w:p>
    <w:p w:rsidR="00681F54" w:rsidRPr="0028666D" w:rsidRDefault="00681F54" w:rsidP="00A15F12">
      <w:pPr>
        <w:autoSpaceDE w:val="0"/>
        <w:autoSpaceDN w:val="0"/>
        <w:jc w:val="both"/>
        <w:rPr>
          <w:rFonts w:ascii="Garamond" w:hAnsi="Garamond"/>
          <w:b/>
          <w:bCs/>
        </w:rPr>
      </w:pPr>
      <w:r w:rsidRPr="0028666D">
        <w:rPr>
          <w:rFonts w:ascii="Garamond" w:hAnsi="Garamond"/>
          <w:b/>
          <w:bCs/>
        </w:rPr>
        <w:t>Az Igazgatótanács működésének rendje</w:t>
      </w:r>
    </w:p>
    <w:p w:rsidR="00681F54" w:rsidRPr="0028666D" w:rsidRDefault="00681F54" w:rsidP="00A15F12">
      <w:pPr>
        <w:autoSpaceDE w:val="0"/>
        <w:autoSpaceDN w:val="0"/>
        <w:jc w:val="both"/>
        <w:rPr>
          <w:rFonts w:ascii="Garamond" w:hAnsi="Garamond"/>
          <w:b/>
          <w:bCs/>
        </w:rPr>
      </w:pPr>
    </w:p>
    <w:p w:rsidR="00681F54" w:rsidRPr="0028666D" w:rsidRDefault="00681F54" w:rsidP="00A15F12">
      <w:pPr>
        <w:numPr>
          <w:ilvl w:val="12"/>
          <w:numId w:val="0"/>
        </w:numPr>
        <w:jc w:val="both"/>
        <w:rPr>
          <w:rFonts w:ascii="Garamond" w:hAnsi="Garamond"/>
        </w:rPr>
      </w:pPr>
      <w:r w:rsidRPr="0028666D">
        <w:rPr>
          <w:rFonts w:ascii="Garamond" w:hAnsi="Garamond"/>
        </w:rPr>
        <w:t>Az érdekképviseletek vezetői jogszabályban meghatározottak szerint egyetértési jogot gyakorolnak. Az Igazgatótanács ülései nyilvánosak. Zárt ülés rendelhető el, ha az ülés témája indokolja, vagy ha valamely érdekelt ezt kéri. Az I</w:t>
      </w:r>
      <w:r>
        <w:rPr>
          <w:rFonts w:ascii="Garamond" w:hAnsi="Garamond"/>
        </w:rPr>
        <w:t xml:space="preserve">gazgatótanács munkaprogramját az intézményvezető </w:t>
      </w:r>
      <w:r w:rsidRPr="0028666D">
        <w:rPr>
          <w:rFonts w:ascii="Garamond" w:hAnsi="Garamond"/>
        </w:rPr>
        <w:t>állítja össze, az Igazgatótanács tagjainak közreműködésével. Az Igazgatótanácsot – az általa elfogadott munkaterv szerint – havonta</w:t>
      </w:r>
      <w:r>
        <w:rPr>
          <w:rFonts w:ascii="Garamond" w:hAnsi="Garamond"/>
        </w:rPr>
        <w:t xml:space="preserve">, az intézményvezető </w:t>
      </w:r>
      <w:r w:rsidRPr="0028666D">
        <w:rPr>
          <w:rFonts w:ascii="Garamond" w:hAnsi="Garamond"/>
        </w:rPr>
        <w:t xml:space="preserve">hívja össze. </w:t>
      </w:r>
    </w:p>
    <w:p w:rsidR="00681F54" w:rsidRPr="0028666D" w:rsidRDefault="00681F54" w:rsidP="00A15F12">
      <w:pPr>
        <w:numPr>
          <w:ilvl w:val="12"/>
          <w:numId w:val="0"/>
        </w:numPr>
        <w:jc w:val="both"/>
        <w:rPr>
          <w:rFonts w:ascii="Garamond" w:hAnsi="Garamond"/>
        </w:rPr>
      </w:pPr>
      <w:r w:rsidRPr="0028666D">
        <w:rPr>
          <w:rFonts w:ascii="Garamond" w:hAnsi="Garamond"/>
        </w:rPr>
        <w:t xml:space="preserve">Rendkívüli Igazgatótanácsi értekezlet összehívására kerül sor, ha azt a tagok 25%-a, az okok megjelölésével indítványozza és </w:t>
      </w:r>
      <w:r>
        <w:rPr>
          <w:rFonts w:ascii="Garamond" w:hAnsi="Garamond"/>
        </w:rPr>
        <w:t xml:space="preserve">az intézményvezető </w:t>
      </w:r>
      <w:r w:rsidRPr="0028666D">
        <w:rPr>
          <w:rFonts w:ascii="Garamond" w:hAnsi="Garamond"/>
        </w:rPr>
        <w:t>ezt szükségesnek ítéli meg.</w:t>
      </w:r>
    </w:p>
    <w:p w:rsidR="00681F54" w:rsidRPr="0028666D" w:rsidRDefault="00681F54" w:rsidP="00A15F12">
      <w:pPr>
        <w:numPr>
          <w:ilvl w:val="12"/>
          <w:numId w:val="0"/>
        </w:numPr>
        <w:jc w:val="both"/>
        <w:rPr>
          <w:rFonts w:ascii="Garamond" w:hAnsi="Garamond"/>
        </w:rPr>
      </w:pPr>
      <w:r w:rsidRPr="0028666D">
        <w:rPr>
          <w:rFonts w:ascii="Garamond" w:hAnsi="Garamond"/>
        </w:rPr>
        <w:t>Az Igazgatótanács akkor határozatképes, ha a tagok kétharmad része jelen van. Döntéseit nyílt szavazással hozza, egyszerű szótöbbség dö</w:t>
      </w:r>
      <w:r>
        <w:rPr>
          <w:rFonts w:ascii="Garamond" w:hAnsi="Garamond"/>
        </w:rPr>
        <w:t xml:space="preserve">nt. Szavazategyenlőség esetén az intézményvezető </w:t>
      </w:r>
      <w:r w:rsidRPr="0028666D">
        <w:rPr>
          <w:rFonts w:ascii="Garamond" w:hAnsi="Garamond"/>
        </w:rPr>
        <w:t>dönt.</w:t>
      </w:r>
    </w:p>
    <w:bookmarkEnd w:id="48"/>
    <w:bookmarkEnd w:id="49"/>
    <w:bookmarkEnd w:id="50"/>
    <w:p w:rsidR="00681F54" w:rsidRPr="0028666D" w:rsidRDefault="00681F54" w:rsidP="00204E69"/>
    <w:p w:rsidR="00681F54" w:rsidRPr="0028666D" w:rsidRDefault="00681F54" w:rsidP="00DA1E26">
      <w:pPr>
        <w:pStyle w:val="Heading3"/>
        <w:spacing w:before="0" w:after="120"/>
        <w:jc w:val="both"/>
        <w:rPr>
          <w:rFonts w:ascii="Garamond" w:hAnsi="Garamond"/>
          <w:bCs w:val="0"/>
          <w:sz w:val="24"/>
        </w:rPr>
      </w:pPr>
      <w:bookmarkStart w:id="51" w:name="_Toc370974714"/>
      <w:r w:rsidRPr="0028666D">
        <w:rPr>
          <w:rFonts w:ascii="Garamond" w:hAnsi="Garamond"/>
          <w:bCs w:val="0"/>
          <w:sz w:val="24"/>
        </w:rPr>
        <w:t>A nevelőtestület</w:t>
      </w:r>
      <w:bookmarkEnd w:id="51"/>
    </w:p>
    <w:p w:rsidR="00681F54" w:rsidRPr="0028666D" w:rsidRDefault="00681F54" w:rsidP="00A15F12">
      <w:pPr>
        <w:widowControl w:val="0"/>
        <w:tabs>
          <w:tab w:val="left" w:pos="1260"/>
        </w:tabs>
        <w:jc w:val="both"/>
        <w:rPr>
          <w:rFonts w:ascii="Garamond" w:hAnsi="Garamond"/>
        </w:rPr>
      </w:pPr>
      <w:r w:rsidRPr="0028666D">
        <w:rPr>
          <w:rFonts w:ascii="Garamond" w:hAnsi="Garamond"/>
        </w:rPr>
        <w:t xml:space="preserve">A nevelőtestület tagjai az iskola, </w:t>
      </w:r>
      <w:r>
        <w:rPr>
          <w:rFonts w:ascii="Garamond" w:hAnsi="Garamond"/>
        </w:rPr>
        <w:t>illetve</w:t>
      </w:r>
      <w:r w:rsidRPr="0028666D">
        <w:rPr>
          <w:rFonts w:ascii="Garamond" w:hAnsi="Garamond"/>
        </w:rPr>
        <w:t xml:space="preserve"> intézmény pedagógus-munkakört betöltő – határozatlan, illetve határozott időre kinevezett – munkatársai, továbbá az oktató-nevelő munkát közvetlenül segítő főiskolai, valamint felsőfokú OKJ-s végzettséggel rendelkező alkalmazottai.</w:t>
      </w:r>
    </w:p>
    <w:p w:rsidR="00681F54" w:rsidRPr="0028666D" w:rsidRDefault="00681F54" w:rsidP="00A15F12">
      <w:pPr>
        <w:widowControl w:val="0"/>
        <w:tabs>
          <w:tab w:val="left" w:pos="1260"/>
        </w:tabs>
        <w:jc w:val="both"/>
        <w:rPr>
          <w:rFonts w:ascii="Garamond" w:hAnsi="Garamond"/>
        </w:rPr>
      </w:pPr>
    </w:p>
    <w:p w:rsidR="00681F54" w:rsidRPr="0028666D" w:rsidRDefault="00681F54" w:rsidP="00A15F12">
      <w:pPr>
        <w:widowControl w:val="0"/>
        <w:tabs>
          <w:tab w:val="left" w:pos="0"/>
          <w:tab w:val="left" w:pos="1843"/>
          <w:tab w:val="left" w:pos="2127"/>
        </w:tabs>
        <w:jc w:val="both"/>
        <w:rPr>
          <w:rFonts w:ascii="Garamond" w:hAnsi="Garamond"/>
        </w:rPr>
      </w:pPr>
      <w:bookmarkStart w:id="52" w:name="_Toc63223029"/>
      <w:r w:rsidRPr="0028666D">
        <w:rPr>
          <w:rFonts w:ascii="Garamond" w:hAnsi="Garamond"/>
        </w:rPr>
        <w:t xml:space="preserve">A nevelőtestületi értekezletek az éves munkatervben megjelölt témában és időpontban, egy hétre előre közölt napirend alapján kerülnek megtartásra. </w:t>
      </w:r>
      <w:bookmarkEnd w:id="52"/>
      <w:r w:rsidRPr="0028666D">
        <w:rPr>
          <w:rFonts w:ascii="Garamond" w:hAnsi="Garamond"/>
        </w:rPr>
        <w:t>Az értekezleteken való részvétel a nevelőtestület tagjai számára kötelező.</w:t>
      </w:r>
    </w:p>
    <w:p w:rsidR="00681F54" w:rsidRPr="0028666D" w:rsidRDefault="00681F54" w:rsidP="00A15F12">
      <w:pPr>
        <w:widowControl w:val="0"/>
        <w:tabs>
          <w:tab w:val="left" w:pos="0"/>
          <w:tab w:val="left" w:pos="1843"/>
          <w:tab w:val="left" w:pos="2127"/>
        </w:tabs>
        <w:jc w:val="both"/>
        <w:rPr>
          <w:rFonts w:ascii="Garamond" w:hAnsi="Garamond"/>
        </w:rPr>
      </w:pPr>
    </w:p>
    <w:p w:rsidR="00681F54" w:rsidRPr="0028666D" w:rsidRDefault="00681F54" w:rsidP="00716357">
      <w:pPr>
        <w:pStyle w:val="Heading4"/>
        <w:numPr>
          <w:ilvl w:val="0"/>
          <w:numId w:val="0"/>
        </w:numPr>
        <w:spacing w:before="0" w:after="120"/>
        <w:jc w:val="both"/>
        <w:rPr>
          <w:rFonts w:ascii="Garamond" w:hAnsi="Garamond"/>
          <w:b w:val="0"/>
          <w:bCs w:val="0"/>
          <w:iCs/>
          <w:sz w:val="24"/>
          <w:szCs w:val="24"/>
          <w:u w:val="single"/>
        </w:rPr>
      </w:pPr>
      <w:bookmarkStart w:id="53" w:name="_Toc221610132"/>
      <w:r w:rsidRPr="0028666D">
        <w:rPr>
          <w:rFonts w:ascii="Garamond" w:hAnsi="Garamond"/>
          <w:b w:val="0"/>
          <w:bCs w:val="0"/>
          <w:iCs/>
          <w:sz w:val="24"/>
          <w:szCs w:val="24"/>
          <w:u w:val="single"/>
        </w:rPr>
        <w:t>A nevelőtestület jogosítványa</w:t>
      </w:r>
      <w:bookmarkEnd w:id="53"/>
      <w:r w:rsidRPr="0028666D">
        <w:rPr>
          <w:rFonts w:ascii="Garamond" w:hAnsi="Garamond"/>
          <w:b w:val="0"/>
          <w:bCs w:val="0"/>
          <w:iCs/>
          <w:sz w:val="24"/>
          <w:szCs w:val="24"/>
          <w:u w:val="single"/>
        </w:rPr>
        <w:t>i</w:t>
      </w:r>
    </w:p>
    <w:p w:rsidR="00681F54" w:rsidRPr="0028666D" w:rsidRDefault="00681F54" w:rsidP="00A15F12">
      <w:pPr>
        <w:numPr>
          <w:ilvl w:val="12"/>
          <w:numId w:val="0"/>
        </w:numPr>
        <w:jc w:val="both"/>
        <w:rPr>
          <w:rFonts w:ascii="Garamond" w:hAnsi="Garamond"/>
        </w:rPr>
      </w:pPr>
      <w:r w:rsidRPr="0028666D">
        <w:rPr>
          <w:rFonts w:ascii="Garamond" w:hAnsi="Garamond"/>
        </w:rPr>
        <w:t>A nevelőtestület az intézmény legfontosabb döntéshozó testülete.</w:t>
      </w:r>
    </w:p>
    <w:p w:rsidR="00681F54" w:rsidRPr="0028666D" w:rsidRDefault="00681F54" w:rsidP="00A15F12">
      <w:pPr>
        <w:numPr>
          <w:ilvl w:val="12"/>
          <w:numId w:val="0"/>
        </w:numPr>
        <w:jc w:val="both"/>
        <w:rPr>
          <w:rFonts w:ascii="Garamond" w:hAnsi="Garamond"/>
        </w:rPr>
      </w:pPr>
      <w:r w:rsidRPr="0028666D">
        <w:rPr>
          <w:rFonts w:ascii="Garamond" w:hAnsi="Garamond"/>
        </w:rPr>
        <w:t xml:space="preserve">A nevelőtestületi értekezletet az intézmény </w:t>
      </w:r>
      <w:r>
        <w:rPr>
          <w:rFonts w:ascii="Garamond" w:hAnsi="Garamond"/>
        </w:rPr>
        <w:t>vezetője</w:t>
      </w:r>
      <w:r w:rsidRPr="0028666D">
        <w:rPr>
          <w:rFonts w:ascii="Garamond" w:hAnsi="Garamond"/>
        </w:rPr>
        <w:t xml:space="preserve"> hívja össze, a jogszabályban nevelőtestületi döntést igénylő kérdések megtárgyalására.</w:t>
      </w:r>
    </w:p>
    <w:p w:rsidR="00681F54" w:rsidRPr="0028666D" w:rsidRDefault="00681F54" w:rsidP="00A15F12">
      <w:pPr>
        <w:numPr>
          <w:ilvl w:val="12"/>
          <w:numId w:val="0"/>
        </w:numPr>
        <w:jc w:val="both"/>
        <w:rPr>
          <w:rFonts w:ascii="Garamond" w:hAnsi="Garamond"/>
        </w:rPr>
      </w:pPr>
      <w:r w:rsidRPr="0028666D">
        <w:rPr>
          <w:rFonts w:ascii="Garamond" w:hAnsi="Garamond"/>
        </w:rPr>
        <w:t>A nevelőtestület döntését, javaslatát és véleményét általában a munkaközösségek előzetes állásfoglalása alapján alakítja ki.</w:t>
      </w:r>
    </w:p>
    <w:p w:rsidR="00681F54" w:rsidRPr="0028666D" w:rsidRDefault="00681F54" w:rsidP="00A15F12">
      <w:pPr>
        <w:numPr>
          <w:ilvl w:val="12"/>
          <w:numId w:val="0"/>
        </w:numPr>
        <w:jc w:val="both"/>
        <w:rPr>
          <w:rFonts w:ascii="Garamond" w:hAnsi="Garamond"/>
        </w:rPr>
      </w:pPr>
      <w:r w:rsidRPr="0028666D">
        <w:rPr>
          <w:rFonts w:ascii="Garamond" w:hAnsi="Garamond"/>
        </w:rPr>
        <w:t>A nevelőtestület a tanév folyamán a munkatervben meghatározott és rendkívüli értekezletet is tarthat.</w:t>
      </w:r>
    </w:p>
    <w:p w:rsidR="00681F54" w:rsidRPr="0028666D" w:rsidRDefault="00681F54" w:rsidP="00A15F12">
      <w:pPr>
        <w:numPr>
          <w:ilvl w:val="12"/>
          <w:numId w:val="0"/>
        </w:numPr>
        <w:jc w:val="both"/>
        <w:rPr>
          <w:rFonts w:ascii="Garamond" w:hAnsi="Garamond"/>
        </w:rPr>
      </w:pPr>
      <w:r w:rsidRPr="0028666D">
        <w:rPr>
          <w:rFonts w:ascii="Garamond" w:hAnsi="Garamond"/>
        </w:rPr>
        <w:t>A nevelőtestület állandó értekezletei:</w:t>
      </w:r>
    </w:p>
    <w:p w:rsidR="00681F54" w:rsidRPr="0028666D" w:rsidRDefault="00681F54" w:rsidP="006C4F50">
      <w:pPr>
        <w:numPr>
          <w:ilvl w:val="0"/>
          <w:numId w:val="46"/>
        </w:numPr>
        <w:tabs>
          <w:tab w:val="left" w:pos="360"/>
        </w:tabs>
        <w:autoSpaceDE w:val="0"/>
        <w:autoSpaceDN w:val="0"/>
        <w:jc w:val="both"/>
        <w:rPr>
          <w:rFonts w:ascii="Garamond" w:hAnsi="Garamond"/>
        </w:rPr>
      </w:pPr>
      <w:r w:rsidRPr="0028666D">
        <w:rPr>
          <w:rFonts w:ascii="Garamond" w:hAnsi="Garamond"/>
        </w:rPr>
        <w:t>tanév eleji nyitó,</w:t>
      </w:r>
    </w:p>
    <w:p w:rsidR="00681F54" w:rsidRPr="0028666D" w:rsidRDefault="00681F54" w:rsidP="006C4F50">
      <w:pPr>
        <w:numPr>
          <w:ilvl w:val="0"/>
          <w:numId w:val="46"/>
        </w:numPr>
        <w:tabs>
          <w:tab w:val="left" w:pos="360"/>
        </w:tabs>
        <w:autoSpaceDE w:val="0"/>
        <w:autoSpaceDN w:val="0"/>
        <w:jc w:val="both"/>
        <w:rPr>
          <w:rFonts w:ascii="Garamond" w:hAnsi="Garamond"/>
        </w:rPr>
      </w:pPr>
      <w:r w:rsidRPr="0028666D">
        <w:rPr>
          <w:rFonts w:ascii="Garamond" w:hAnsi="Garamond"/>
        </w:rPr>
        <w:t>félévi értékelő,</w:t>
      </w:r>
    </w:p>
    <w:p w:rsidR="00681F54" w:rsidRPr="0028666D" w:rsidRDefault="00681F54" w:rsidP="006C4F50">
      <w:pPr>
        <w:numPr>
          <w:ilvl w:val="0"/>
          <w:numId w:val="46"/>
        </w:numPr>
        <w:tabs>
          <w:tab w:val="left" w:pos="360"/>
        </w:tabs>
        <w:autoSpaceDE w:val="0"/>
        <w:autoSpaceDN w:val="0"/>
        <w:jc w:val="both"/>
        <w:rPr>
          <w:rFonts w:ascii="Garamond" w:hAnsi="Garamond"/>
        </w:rPr>
      </w:pPr>
      <w:r w:rsidRPr="0028666D">
        <w:rPr>
          <w:rFonts w:ascii="Garamond" w:hAnsi="Garamond"/>
        </w:rPr>
        <w:t>tanév végi értékelő.</w:t>
      </w:r>
    </w:p>
    <w:p w:rsidR="00681F54" w:rsidRPr="0028666D" w:rsidRDefault="00681F54" w:rsidP="00A15F12">
      <w:pPr>
        <w:tabs>
          <w:tab w:val="left" w:pos="360"/>
        </w:tabs>
        <w:jc w:val="both"/>
        <w:rPr>
          <w:rFonts w:ascii="Garamond" w:hAnsi="Garamond"/>
        </w:rPr>
      </w:pPr>
    </w:p>
    <w:p w:rsidR="00681F54" w:rsidRPr="0028666D" w:rsidRDefault="00681F54" w:rsidP="00A15F12">
      <w:pPr>
        <w:tabs>
          <w:tab w:val="left" w:pos="360"/>
        </w:tabs>
        <w:jc w:val="both"/>
        <w:rPr>
          <w:rFonts w:ascii="Garamond" w:hAnsi="Garamond"/>
        </w:rPr>
      </w:pPr>
      <w:r w:rsidRPr="0028666D">
        <w:rPr>
          <w:rFonts w:ascii="Garamond" w:hAnsi="Garamond"/>
        </w:rPr>
        <w:t xml:space="preserve">Rendkívüli nevelőtestületi értekezletet hívhat össze az intézmény </w:t>
      </w:r>
      <w:r>
        <w:rPr>
          <w:rFonts w:ascii="Garamond" w:hAnsi="Garamond"/>
        </w:rPr>
        <w:t>vezetője</w:t>
      </w:r>
      <w:r w:rsidRPr="0028666D">
        <w:rPr>
          <w:rFonts w:ascii="Garamond" w:hAnsi="Garamond"/>
        </w:rPr>
        <w:t>.</w:t>
      </w:r>
    </w:p>
    <w:p w:rsidR="00681F54" w:rsidRPr="0028666D" w:rsidRDefault="00681F54" w:rsidP="00A15F12">
      <w:pPr>
        <w:tabs>
          <w:tab w:val="left" w:pos="360"/>
        </w:tabs>
        <w:jc w:val="both"/>
        <w:rPr>
          <w:rFonts w:ascii="Garamond" w:hAnsi="Garamond"/>
        </w:rPr>
      </w:pPr>
      <w:r w:rsidRPr="0028666D">
        <w:rPr>
          <w:rFonts w:ascii="Garamond" w:hAnsi="Garamond"/>
        </w:rPr>
        <w:t>Rendkívüli nevelőtestületi értekezlet összehívását kezdeményezheti a Közalkalmazotti Tanács.</w:t>
      </w:r>
    </w:p>
    <w:p w:rsidR="00681F54" w:rsidRPr="0028666D" w:rsidRDefault="00681F54" w:rsidP="00A15F12">
      <w:pPr>
        <w:tabs>
          <w:tab w:val="left" w:pos="360"/>
        </w:tabs>
        <w:jc w:val="both"/>
        <w:rPr>
          <w:rFonts w:ascii="Garamond" w:hAnsi="Garamond"/>
        </w:rPr>
      </w:pPr>
    </w:p>
    <w:p w:rsidR="00681F54" w:rsidRPr="0028666D" w:rsidRDefault="00681F54" w:rsidP="00A15F12">
      <w:pPr>
        <w:tabs>
          <w:tab w:val="left" w:pos="360"/>
        </w:tabs>
        <w:jc w:val="both"/>
        <w:rPr>
          <w:rFonts w:ascii="Garamond" w:hAnsi="Garamond"/>
        </w:rPr>
      </w:pPr>
      <w:r w:rsidRPr="0028666D">
        <w:rPr>
          <w:rFonts w:ascii="Garamond" w:hAnsi="Garamond"/>
        </w:rPr>
        <w:t>A tanév végi értékelő beszámolót és annak jegyzőkönyvét meg kell küldeni a fenntartónak.</w:t>
      </w:r>
    </w:p>
    <w:p w:rsidR="00681F54" w:rsidRPr="0028666D" w:rsidRDefault="00681F54" w:rsidP="00A15F12">
      <w:pPr>
        <w:tabs>
          <w:tab w:val="left" w:pos="360"/>
        </w:tabs>
        <w:autoSpaceDE w:val="0"/>
        <w:autoSpaceDN w:val="0"/>
        <w:jc w:val="both"/>
        <w:rPr>
          <w:rFonts w:ascii="Garamond" w:hAnsi="Garamond"/>
        </w:rPr>
      </w:pPr>
      <w:r w:rsidRPr="0028666D">
        <w:rPr>
          <w:rFonts w:ascii="Garamond" w:hAnsi="Garamond"/>
        </w:rPr>
        <w:t xml:space="preserve">A nevelőtestületi értekezletet az </w:t>
      </w:r>
      <w:r>
        <w:rPr>
          <w:rFonts w:ascii="Garamond" w:hAnsi="Garamond"/>
        </w:rPr>
        <w:t>intézményvezető</w:t>
      </w:r>
      <w:r w:rsidRPr="0028666D">
        <w:rPr>
          <w:rFonts w:ascii="Garamond" w:hAnsi="Garamond"/>
        </w:rPr>
        <w:t xml:space="preserve"> készíti elő. A nevelőtestület írásos előterjesztés alapján tárgyalja </w:t>
      </w:r>
    </w:p>
    <w:p w:rsidR="00681F54" w:rsidRPr="0028666D" w:rsidRDefault="00681F54" w:rsidP="006C4F50">
      <w:pPr>
        <w:numPr>
          <w:ilvl w:val="0"/>
          <w:numId w:val="47"/>
        </w:numPr>
        <w:tabs>
          <w:tab w:val="left" w:pos="360"/>
        </w:tabs>
        <w:autoSpaceDE w:val="0"/>
        <w:autoSpaceDN w:val="0"/>
        <w:jc w:val="both"/>
        <w:rPr>
          <w:rFonts w:ascii="Garamond" w:hAnsi="Garamond"/>
        </w:rPr>
      </w:pPr>
      <w:r w:rsidRPr="0028666D">
        <w:rPr>
          <w:rFonts w:ascii="Garamond" w:hAnsi="Garamond"/>
        </w:rPr>
        <w:t xml:space="preserve">a Pedagógiai Programmal, </w:t>
      </w:r>
    </w:p>
    <w:p w:rsidR="00681F54" w:rsidRPr="0028666D" w:rsidRDefault="00681F54" w:rsidP="006C4F50">
      <w:pPr>
        <w:numPr>
          <w:ilvl w:val="0"/>
          <w:numId w:val="47"/>
        </w:numPr>
        <w:tabs>
          <w:tab w:val="left" w:pos="360"/>
        </w:tabs>
        <w:autoSpaceDE w:val="0"/>
        <w:autoSpaceDN w:val="0"/>
        <w:jc w:val="both"/>
        <w:rPr>
          <w:rFonts w:ascii="Garamond" w:hAnsi="Garamond"/>
        </w:rPr>
      </w:pPr>
      <w:r w:rsidRPr="0028666D">
        <w:rPr>
          <w:rFonts w:ascii="Garamond" w:hAnsi="Garamond"/>
        </w:rPr>
        <w:t xml:space="preserve">az SZMSZ-szel, </w:t>
      </w:r>
    </w:p>
    <w:p w:rsidR="00681F54" w:rsidRPr="0028666D" w:rsidRDefault="00681F54" w:rsidP="006C4F50">
      <w:pPr>
        <w:numPr>
          <w:ilvl w:val="0"/>
          <w:numId w:val="47"/>
        </w:numPr>
        <w:tabs>
          <w:tab w:val="left" w:pos="360"/>
        </w:tabs>
        <w:autoSpaceDE w:val="0"/>
        <w:autoSpaceDN w:val="0"/>
        <w:jc w:val="both"/>
        <w:rPr>
          <w:rFonts w:ascii="Garamond" w:hAnsi="Garamond"/>
        </w:rPr>
      </w:pPr>
      <w:r w:rsidRPr="0028666D">
        <w:rPr>
          <w:rFonts w:ascii="Garamond" w:hAnsi="Garamond"/>
        </w:rPr>
        <w:t>a Házirenddel,</w:t>
      </w:r>
    </w:p>
    <w:p w:rsidR="00681F54" w:rsidRPr="0028666D" w:rsidRDefault="00681F54" w:rsidP="006C4F50">
      <w:pPr>
        <w:numPr>
          <w:ilvl w:val="0"/>
          <w:numId w:val="47"/>
        </w:numPr>
        <w:tabs>
          <w:tab w:val="left" w:pos="360"/>
        </w:tabs>
        <w:autoSpaceDE w:val="0"/>
        <w:autoSpaceDN w:val="0"/>
        <w:jc w:val="both"/>
        <w:rPr>
          <w:rFonts w:ascii="Garamond" w:hAnsi="Garamond"/>
        </w:rPr>
      </w:pPr>
      <w:r w:rsidRPr="0028666D">
        <w:rPr>
          <w:rFonts w:ascii="Garamond" w:hAnsi="Garamond"/>
        </w:rPr>
        <w:t>a munkatervvel, valamint</w:t>
      </w:r>
    </w:p>
    <w:p w:rsidR="00681F54" w:rsidRPr="0028666D" w:rsidRDefault="00681F54" w:rsidP="006C4F50">
      <w:pPr>
        <w:numPr>
          <w:ilvl w:val="0"/>
          <w:numId w:val="47"/>
        </w:numPr>
        <w:tabs>
          <w:tab w:val="left" w:pos="360"/>
        </w:tabs>
        <w:autoSpaceDE w:val="0"/>
        <w:autoSpaceDN w:val="0"/>
        <w:jc w:val="both"/>
        <w:rPr>
          <w:rFonts w:ascii="Garamond" w:hAnsi="Garamond"/>
        </w:rPr>
      </w:pPr>
      <w:r w:rsidRPr="0028666D">
        <w:rPr>
          <w:rFonts w:ascii="Garamond" w:hAnsi="Garamond"/>
        </w:rPr>
        <w:t>az iskolai munkára irányuló átfogó elemzés, beszámoló elfogadásával</w:t>
      </w:r>
    </w:p>
    <w:p w:rsidR="00681F54" w:rsidRPr="0028666D" w:rsidRDefault="00681F54" w:rsidP="00A15F12">
      <w:pPr>
        <w:tabs>
          <w:tab w:val="left" w:pos="360"/>
        </w:tabs>
        <w:jc w:val="both"/>
        <w:rPr>
          <w:rFonts w:ascii="Garamond" w:hAnsi="Garamond"/>
        </w:rPr>
      </w:pPr>
      <w:r w:rsidRPr="0028666D">
        <w:rPr>
          <w:rFonts w:ascii="Garamond" w:hAnsi="Garamond"/>
        </w:rPr>
        <w:t xml:space="preserve">kapcsolatos napirendi pontokat. </w:t>
      </w:r>
    </w:p>
    <w:p w:rsidR="00681F54" w:rsidRPr="0028666D" w:rsidRDefault="00681F54" w:rsidP="00A15F12">
      <w:pPr>
        <w:pStyle w:val="List3"/>
        <w:ind w:left="0" w:firstLine="0"/>
        <w:rPr>
          <w:rFonts w:ascii="Garamond" w:hAnsi="Garamond"/>
          <w:u w:val="single"/>
        </w:rPr>
      </w:pPr>
    </w:p>
    <w:p w:rsidR="00681F54" w:rsidRPr="0028666D" w:rsidRDefault="00681F54" w:rsidP="00716357">
      <w:pPr>
        <w:pStyle w:val="Heading4"/>
        <w:numPr>
          <w:ilvl w:val="0"/>
          <w:numId w:val="0"/>
        </w:numPr>
        <w:spacing w:before="0" w:after="120"/>
        <w:jc w:val="both"/>
        <w:rPr>
          <w:rFonts w:ascii="Garamond" w:hAnsi="Garamond"/>
          <w:b w:val="0"/>
          <w:bCs w:val="0"/>
          <w:iCs/>
          <w:sz w:val="24"/>
          <w:szCs w:val="24"/>
          <w:u w:val="single"/>
        </w:rPr>
      </w:pPr>
      <w:r w:rsidRPr="0028666D">
        <w:rPr>
          <w:rFonts w:ascii="Garamond" w:hAnsi="Garamond"/>
          <w:b w:val="0"/>
          <w:bCs w:val="0"/>
          <w:iCs/>
          <w:sz w:val="24"/>
          <w:szCs w:val="24"/>
          <w:u w:val="single"/>
        </w:rPr>
        <w:t>A nevelőtestület döntési jogai</w:t>
      </w:r>
    </w:p>
    <w:p w:rsidR="00681F54" w:rsidRPr="0028666D" w:rsidRDefault="00681F54" w:rsidP="00783B0D">
      <w:pPr>
        <w:pStyle w:val="NormalWeb"/>
        <w:spacing w:before="0" w:beforeAutospacing="0" w:after="0" w:afterAutospacing="0"/>
        <w:ind w:left="150" w:right="150" w:hanging="150"/>
        <w:jc w:val="both"/>
        <w:rPr>
          <w:rFonts w:ascii="Garamond" w:hAnsi="Garamond"/>
          <w:color w:val="auto"/>
        </w:rPr>
      </w:pPr>
      <w:r w:rsidRPr="0028666D">
        <w:rPr>
          <w:rFonts w:ascii="Garamond" w:hAnsi="Garamond"/>
          <w:color w:val="auto"/>
        </w:rPr>
        <w:t>A nevelőtestület döntési jogkörébe tartozik:</w:t>
      </w:r>
    </w:p>
    <w:p w:rsidR="00681F54" w:rsidRPr="0028666D" w:rsidRDefault="00681F54" w:rsidP="00B93D13">
      <w:pPr>
        <w:pStyle w:val="NormalWeb"/>
        <w:numPr>
          <w:ilvl w:val="0"/>
          <w:numId w:val="10"/>
        </w:numPr>
        <w:spacing w:before="0" w:beforeAutospacing="0" w:after="0" w:afterAutospacing="0"/>
        <w:ind w:right="150"/>
        <w:jc w:val="both"/>
        <w:rPr>
          <w:rFonts w:ascii="Garamond" w:hAnsi="Garamond"/>
          <w:color w:val="auto"/>
        </w:rPr>
      </w:pPr>
      <w:r w:rsidRPr="0028666D">
        <w:rPr>
          <w:rFonts w:ascii="Garamond" w:hAnsi="Garamond"/>
          <w:color w:val="auto"/>
        </w:rPr>
        <w:t>a nevelési, illetve a pedagógiai program és módosításának elfogadása,</w:t>
      </w:r>
    </w:p>
    <w:p w:rsidR="00681F54" w:rsidRPr="0028666D" w:rsidRDefault="00681F54" w:rsidP="00B93D13">
      <w:pPr>
        <w:pStyle w:val="NormalWeb"/>
        <w:numPr>
          <w:ilvl w:val="0"/>
          <w:numId w:val="10"/>
        </w:numPr>
        <w:spacing w:before="0" w:beforeAutospacing="0" w:after="0" w:afterAutospacing="0"/>
        <w:ind w:right="150"/>
        <w:jc w:val="both"/>
        <w:rPr>
          <w:rFonts w:ascii="Garamond" w:hAnsi="Garamond"/>
          <w:color w:val="auto"/>
        </w:rPr>
      </w:pPr>
      <w:r w:rsidRPr="0028666D">
        <w:rPr>
          <w:rFonts w:ascii="Garamond" w:hAnsi="Garamond"/>
          <w:color w:val="auto"/>
        </w:rPr>
        <w:t>a szervezeti és működési szabályzat és módosításának elfogadása,</w:t>
      </w:r>
    </w:p>
    <w:p w:rsidR="00681F54" w:rsidRPr="0028666D" w:rsidRDefault="00681F54" w:rsidP="00B93D13">
      <w:pPr>
        <w:pStyle w:val="NormalWeb"/>
        <w:numPr>
          <w:ilvl w:val="0"/>
          <w:numId w:val="10"/>
        </w:numPr>
        <w:spacing w:before="0" w:beforeAutospacing="0" w:after="0" w:afterAutospacing="0"/>
        <w:ind w:right="150"/>
        <w:jc w:val="both"/>
        <w:rPr>
          <w:rFonts w:ascii="Garamond" w:hAnsi="Garamond"/>
          <w:color w:val="auto"/>
        </w:rPr>
      </w:pPr>
      <w:r w:rsidRPr="0028666D">
        <w:rPr>
          <w:rFonts w:ascii="Garamond" w:hAnsi="Garamond"/>
          <w:color w:val="auto"/>
        </w:rPr>
        <w:t>a nevelési-oktatási intézmény éves munkatervének elfogadása,</w:t>
      </w:r>
    </w:p>
    <w:p w:rsidR="00681F54" w:rsidRPr="0028666D" w:rsidRDefault="00681F54" w:rsidP="00B93D13">
      <w:pPr>
        <w:pStyle w:val="NormalWeb"/>
        <w:numPr>
          <w:ilvl w:val="0"/>
          <w:numId w:val="10"/>
        </w:numPr>
        <w:spacing w:before="0" w:beforeAutospacing="0" w:after="0" w:afterAutospacing="0"/>
        <w:ind w:right="150"/>
        <w:jc w:val="both"/>
        <w:rPr>
          <w:rFonts w:ascii="Garamond" w:hAnsi="Garamond"/>
          <w:color w:val="auto"/>
        </w:rPr>
      </w:pPr>
      <w:r w:rsidRPr="0028666D">
        <w:rPr>
          <w:rFonts w:ascii="Garamond" w:hAnsi="Garamond"/>
          <w:color w:val="auto"/>
        </w:rPr>
        <w:t>a nevelési-oktatási intézmény munkáját átfogó elemzések, értékelések, beszámolók elfogadása,</w:t>
      </w:r>
    </w:p>
    <w:p w:rsidR="00681F54" w:rsidRPr="0028666D" w:rsidRDefault="00681F54" w:rsidP="00B93D13">
      <w:pPr>
        <w:pStyle w:val="NormalWeb"/>
        <w:numPr>
          <w:ilvl w:val="0"/>
          <w:numId w:val="10"/>
        </w:numPr>
        <w:spacing w:before="0" w:beforeAutospacing="0" w:after="0" w:afterAutospacing="0"/>
        <w:ind w:right="150"/>
        <w:jc w:val="both"/>
        <w:rPr>
          <w:rFonts w:ascii="Garamond" w:hAnsi="Garamond"/>
          <w:color w:val="auto"/>
        </w:rPr>
      </w:pPr>
      <w:r w:rsidRPr="0028666D">
        <w:rPr>
          <w:rFonts w:ascii="Garamond" w:hAnsi="Garamond"/>
          <w:color w:val="auto"/>
        </w:rPr>
        <w:t>a nevelőtestület képviseletében eljáró pedagógus kiválasztása,</w:t>
      </w:r>
    </w:p>
    <w:p w:rsidR="00681F54" w:rsidRPr="0028666D" w:rsidRDefault="00681F54" w:rsidP="00B93D13">
      <w:pPr>
        <w:pStyle w:val="NormalWeb"/>
        <w:numPr>
          <w:ilvl w:val="0"/>
          <w:numId w:val="10"/>
        </w:numPr>
        <w:spacing w:before="0" w:beforeAutospacing="0" w:after="0" w:afterAutospacing="0"/>
        <w:ind w:right="150"/>
        <w:jc w:val="both"/>
        <w:rPr>
          <w:rFonts w:ascii="Garamond" w:hAnsi="Garamond"/>
          <w:color w:val="auto"/>
        </w:rPr>
      </w:pPr>
      <w:r w:rsidRPr="0028666D">
        <w:rPr>
          <w:rFonts w:ascii="Garamond" w:hAnsi="Garamond"/>
          <w:color w:val="auto"/>
        </w:rPr>
        <w:t>a házirend elfogadása,</w:t>
      </w:r>
    </w:p>
    <w:p w:rsidR="00681F54" w:rsidRPr="0028666D" w:rsidRDefault="00681F54" w:rsidP="00B93D13">
      <w:pPr>
        <w:pStyle w:val="NormalWeb"/>
        <w:numPr>
          <w:ilvl w:val="0"/>
          <w:numId w:val="10"/>
        </w:numPr>
        <w:spacing w:before="0" w:beforeAutospacing="0" w:after="0" w:afterAutospacing="0"/>
        <w:ind w:right="150"/>
        <w:jc w:val="both"/>
        <w:rPr>
          <w:rFonts w:ascii="Garamond" w:hAnsi="Garamond"/>
          <w:color w:val="auto"/>
        </w:rPr>
      </w:pPr>
      <w:r w:rsidRPr="0028666D">
        <w:rPr>
          <w:rFonts w:ascii="Garamond" w:hAnsi="Garamond"/>
          <w:color w:val="auto"/>
        </w:rPr>
        <w:t>a tanulók magasabb évfolyamba lépésének megállapítása,</w:t>
      </w:r>
    </w:p>
    <w:p w:rsidR="00681F54" w:rsidRPr="0028666D" w:rsidRDefault="00681F54" w:rsidP="00B93D13">
      <w:pPr>
        <w:pStyle w:val="NormalWeb"/>
        <w:numPr>
          <w:ilvl w:val="0"/>
          <w:numId w:val="10"/>
        </w:numPr>
        <w:spacing w:before="0" w:beforeAutospacing="0" w:after="0" w:afterAutospacing="0"/>
        <w:ind w:right="150"/>
        <w:jc w:val="both"/>
        <w:rPr>
          <w:rFonts w:ascii="Garamond" w:hAnsi="Garamond"/>
          <w:color w:val="auto"/>
        </w:rPr>
      </w:pPr>
      <w:r w:rsidRPr="0028666D">
        <w:rPr>
          <w:rFonts w:ascii="Garamond" w:hAnsi="Garamond"/>
          <w:color w:val="auto"/>
        </w:rPr>
        <w:t xml:space="preserve">a tanulók fegyelmi ügyeiben való döntés, </w:t>
      </w:r>
    </w:p>
    <w:p w:rsidR="00681F54" w:rsidRPr="0028666D" w:rsidRDefault="00681F54" w:rsidP="00B93D13">
      <w:pPr>
        <w:pStyle w:val="NormalWeb"/>
        <w:numPr>
          <w:ilvl w:val="0"/>
          <w:numId w:val="10"/>
        </w:numPr>
        <w:spacing w:before="0" w:beforeAutospacing="0" w:after="0" w:afterAutospacing="0"/>
        <w:ind w:right="150"/>
        <w:jc w:val="both"/>
        <w:rPr>
          <w:rFonts w:ascii="Garamond" w:hAnsi="Garamond"/>
          <w:color w:val="auto"/>
        </w:rPr>
      </w:pPr>
      <w:r w:rsidRPr="0028666D">
        <w:rPr>
          <w:rFonts w:ascii="Garamond" w:hAnsi="Garamond"/>
          <w:color w:val="auto"/>
        </w:rPr>
        <w:t>a tanulók osztályozóvizsgára bocsátása,</w:t>
      </w:r>
    </w:p>
    <w:p w:rsidR="00681F54" w:rsidRPr="0028666D" w:rsidRDefault="00681F54" w:rsidP="00B93D13">
      <w:pPr>
        <w:pStyle w:val="NormalWeb"/>
        <w:numPr>
          <w:ilvl w:val="0"/>
          <w:numId w:val="10"/>
        </w:numPr>
        <w:spacing w:before="0" w:beforeAutospacing="0" w:after="0" w:afterAutospacing="0"/>
        <w:ind w:right="150"/>
        <w:jc w:val="both"/>
        <w:rPr>
          <w:rFonts w:ascii="Garamond" w:hAnsi="Garamond"/>
          <w:color w:val="auto"/>
        </w:rPr>
      </w:pPr>
      <w:r w:rsidRPr="0028666D">
        <w:rPr>
          <w:rFonts w:ascii="Garamond" w:hAnsi="Garamond"/>
          <w:color w:val="auto"/>
        </w:rPr>
        <w:t>az igazgatói pályázathoz készített vezetési programról szakmai vélemény kialakítása,</w:t>
      </w:r>
    </w:p>
    <w:p w:rsidR="00681F54" w:rsidRPr="0028666D" w:rsidRDefault="00681F54" w:rsidP="00B93D13">
      <w:pPr>
        <w:pStyle w:val="NormalWeb"/>
        <w:numPr>
          <w:ilvl w:val="0"/>
          <w:numId w:val="10"/>
        </w:numPr>
        <w:spacing w:before="0" w:beforeAutospacing="0" w:after="0" w:afterAutospacing="0"/>
        <w:ind w:right="150"/>
        <w:jc w:val="both"/>
        <w:rPr>
          <w:rFonts w:ascii="Garamond" w:hAnsi="Garamond"/>
          <w:color w:val="auto"/>
        </w:rPr>
      </w:pPr>
      <w:r w:rsidRPr="0028666D">
        <w:rPr>
          <w:rFonts w:ascii="Garamond" w:hAnsi="Garamond"/>
          <w:iCs/>
          <w:color w:val="auto"/>
        </w:rPr>
        <w:t>jogszabályban meghatározott más ügyek.</w:t>
      </w:r>
    </w:p>
    <w:p w:rsidR="00681F54" w:rsidRPr="0028666D" w:rsidRDefault="00681F54" w:rsidP="00A15F12">
      <w:pPr>
        <w:rPr>
          <w:rFonts w:ascii="Garamond" w:hAnsi="Garamond"/>
        </w:rPr>
      </w:pPr>
    </w:p>
    <w:p w:rsidR="00681F54" w:rsidRPr="0028666D" w:rsidRDefault="00681F54" w:rsidP="00A15F12">
      <w:pPr>
        <w:rPr>
          <w:rFonts w:ascii="Garamond" w:hAnsi="Garamond"/>
        </w:rPr>
      </w:pPr>
      <w:r w:rsidRPr="0028666D">
        <w:rPr>
          <w:rFonts w:ascii="Garamond" w:hAnsi="Garamond"/>
        </w:rPr>
        <w:t>A nevelőtestület döntési jogkörének átruházása a következő esetekben történhet: d.), g</w:t>
      </w:r>
      <w:r>
        <w:rPr>
          <w:rFonts w:ascii="Garamond" w:hAnsi="Garamond"/>
        </w:rPr>
        <w:t>), i), j), k)</w:t>
      </w:r>
      <w:r w:rsidRPr="0028666D">
        <w:rPr>
          <w:rFonts w:ascii="Garamond" w:hAnsi="Garamond"/>
        </w:rPr>
        <w:t xml:space="preserve"> pontokban meghatározott jogkörök esetén. </w:t>
      </w:r>
    </w:p>
    <w:p w:rsidR="00681F54" w:rsidRPr="0028666D" w:rsidRDefault="00681F54" w:rsidP="00EA50CB">
      <w:pPr>
        <w:jc w:val="both"/>
        <w:rPr>
          <w:rFonts w:ascii="Garamond" w:hAnsi="Garamond"/>
        </w:rPr>
      </w:pPr>
      <w:r w:rsidRPr="0028666D">
        <w:rPr>
          <w:rFonts w:ascii="Garamond" w:hAnsi="Garamond"/>
        </w:rPr>
        <w:t>A döntési jogkört a nevelőtestület nem ruházza át: a), b), c), e), f) pontokban meghatározott jogkörök esetében.</w:t>
      </w:r>
    </w:p>
    <w:p w:rsidR="00681F54" w:rsidRPr="0028666D" w:rsidRDefault="00681F54" w:rsidP="00A15F12">
      <w:pPr>
        <w:widowControl w:val="0"/>
        <w:tabs>
          <w:tab w:val="left" w:pos="1260"/>
        </w:tabs>
        <w:jc w:val="both"/>
        <w:rPr>
          <w:rFonts w:ascii="Garamond" w:hAnsi="Garamond"/>
        </w:rPr>
      </w:pPr>
    </w:p>
    <w:p w:rsidR="00681F54" w:rsidRPr="0028666D" w:rsidRDefault="00681F54" w:rsidP="00A15F12">
      <w:pPr>
        <w:widowControl w:val="0"/>
        <w:tabs>
          <w:tab w:val="left" w:pos="1260"/>
        </w:tabs>
        <w:jc w:val="both"/>
        <w:rPr>
          <w:rFonts w:ascii="Garamond" w:hAnsi="Garamond"/>
        </w:rPr>
      </w:pPr>
      <w:r w:rsidRPr="0028666D">
        <w:rPr>
          <w:rFonts w:ascii="Garamond" w:hAnsi="Garamond"/>
        </w:rPr>
        <w:t>Átruházott jogkör esetében az átruházott jogkör gyakorlója köteles tájékoztatni a nevelőtestületet a nevelőtestület által meghatározott időpontban és formában. A jogkör átadása bizottságoknak történhet, meghatározott időre, feladatokra.</w:t>
      </w:r>
    </w:p>
    <w:p w:rsidR="00681F54" w:rsidRPr="0028666D" w:rsidRDefault="00681F54" w:rsidP="00A15F12">
      <w:pPr>
        <w:pStyle w:val="List3"/>
        <w:rPr>
          <w:rFonts w:ascii="Garamond" w:hAnsi="Garamond"/>
        </w:rPr>
      </w:pPr>
    </w:p>
    <w:p w:rsidR="00681F54" w:rsidRPr="0028666D" w:rsidRDefault="00681F54" w:rsidP="00716357">
      <w:pPr>
        <w:pStyle w:val="Heading4"/>
        <w:numPr>
          <w:ilvl w:val="0"/>
          <w:numId w:val="0"/>
        </w:numPr>
        <w:spacing w:before="0" w:after="120"/>
        <w:jc w:val="both"/>
        <w:rPr>
          <w:rFonts w:ascii="Garamond" w:hAnsi="Garamond"/>
          <w:b w:val="0"/>
          <w:bCs w:val="0"/>
          <w:iCs/>
          <w:sz w:val="24"/>
          <w:szCs w:val="24"/>
          <w:u w:val="single"/>
        </w:rPr>
      </w:pPr>
      <w:r w:rsidRPr="0028666D">
        <w:rPr>
          <w:rFonts w:ascii="Garamond" w:hAnsi="Garamond"/>
          <w:b w:val="0"/>
          <w:bCs w:val="0"/>
          <w:iCs/>
          <w:sz w:val="24"/>
          <w:szCs w:val="24"/>
          <w:u w:val="single"/>
        </w:rPr>
        <w:t>A nevelőtestület véleményezési joga</w:t>
      </w:r>
    </w:p>
    <w:p w:rsidR="00681F54" w:rsidRPr="0028666D" w:rsidRDefault="00681F54" w:rsidP="00A15F12">
      <w:pPr>
        <w:widowControl w:val="0"/>
        <w:tabs>
          <w:tab w:val="left" w:pos="0"/>
          <w:tab w:val="left" w:pos="1843"/>
          <w:tab w:val="left" w:pos="2127"/>
        </w:tabs>
        <w:ind w:right="-82"/>
        <w:jc w:val="both"/>
        <w:rPr>
          <w:rFonts w:ascii="Garamond" w:hAnsi="Garamond"/>
        </w:rPr>
      </w:pPr>
      <w:r w:rsidRPr="0028666D">
        <w:rPr>
          <w:rFonts w:ascii="Garamond" w:hAnsi="Garamond"/>
        </w:rPr>
        <w:t>A nevelőtestület véleményt nyilváníthat, javaslatot tehet a nevelési-oktatási intézmény működésével kapcsolatos valamennyi kérdésben. Véleményét ki kell kérni: a tantárgyfelosztás elfogadása előtt, a pedagógusok külön megbízásának elosztása előtt, az igazgatóhelyettesek megbízása, vagy a megbízás visszavonása előtt.</w:t>
      </w:r>
    </w:p>
    <w:p w:rsidR="00681F54" w:rsidRPr="0028666D" w:rsidRDefault="00681F54" w:rsidP="00A15F12">
      <w:pPr>
        <w:pStyle w:val="List3"/>
        <w:rPr>
          <w:rFonts w:ascii="Garamond" w:hAnsi="Garamond"/>
        </w:rPr>
      </w:pPr>
    </w:p>
    <w:p w:rsidR="00681F54" w:rsidRPr="0028666D" w:rsidRDefault="00681F54" w:rsidP="001851FC">
      <w:pPr>
        <w:pStyle w:val="Heading4"/>
        <w:numPr>
          <w:ilvl w:val="0"/>
          <w:numId w:val="0"/>
        </w:numPr>
        <w:spacing w:before="0" w:after="120"/>
        <w:jc w:val="both"/>
        <w:rPr>
          <w:rFonts w:ascii="Garamond" w:hAnsi="Garamond"/>
          <w:b w:val="0"/>
          <w:bCs w:val="0"/>
          <w:iCs/>
          <w:sz w:val="24"/>
          <w:szCs w:val="24"/>
          <w:u w:val="single"/>
        </w:rPr>
      </w:pPr>
      <w:r w:rsidRPr="0028666D">
        <w:rPr>
          <w:rFonts w:ascii="Garamond" w:hAnsi="Garamond"/>
          <w:b w:val="0"/>
          <w:bCs w:val="0"/>
          <w:iCs/>
          <w:sz w:val="24"/>
          <w:szCs w:val="24"/>
          <w:u w:val="single"/>
        </w:rPr>
        <w:t>A nevelőtestületi – alkalmazotti - szavazások, döntések rendje</w:t>
      </w:r>
    </w:p>
    <w:p w:rsidR="00681F54" w:rsidRPr="0028666D" w:rsidRDefault="00681F54" w:rsidP="00A15F12">
      <w:pPr>
        <w:widowControl w:val="0"/>
        <w:tabs>
          <w:tab w:val="left" w:pos="1260"/>
        </w:tabs>
        <w:jc w:val="both"/>
        <w:rPr>
          <w:rFonts w:ascii="Garamond" w:hAnsi="Garamond"/>
        </w:rPr>
      </w:pPr>
      <w:r w:rsidRPr="0028666D">
        <w:rPr>
          <w:rFonts w:ascii="Garamond" w:hAnsi="Garamond"/>
        </w:rPr>
        <w:t>A nevelőtestület döntéseit szavazással hozza. A szavazás személyi ügyekben titkos, illetve ha a jelenlévők 50%-a +1 fő igényli. A nevelőtestület határozatképes, ha a kinevezett pedagógusok 75%-a jelen van. (A tartósan távol levők nélkül.)</w:t>
      </w:r>
    </w:p>
    <w:p w:rsidR="00681F54" w:rsidRPr="0028666D" w:rsidRDefault="00681F54" w:rsidP="00A15F12">
      <w:pPr>
        <w:widowControl w:val="0"/>
        <w:tabs>
          <w:tab w:val="left" w:pos="1260"/>
        </w:tabs>
        <w:jc w:val="both"/>
        <w:rPr>
          <w:rFonts w:ascii="Garamond" w:hAnsi="Garamond"/>
        </w:rPr>
      </w:pPr>
      <w:r w:rsidRPr="0028666D">
        <w:rPr>
          <w:rFonts w:ascii="Garamond" w:hAnsi="Garamond"/>
        </w:rPr>
        <w:t>Minősített többség szükséges – a jelenlevők 2/3-a, +1 fő- a pedagógiai program, az SZMSZ, a házirend, az éves munkaterv és módosításaik elfogadásakor.</w:t>
      </w:r>
    </w:p>
    <w:p w:rsidR="00681F54" w:rsidRPr="0028666D" w:rsidRDefault="00681F54" w:rsidP="00A15F12">
      <w:pPr>
        <w:widowControl w:val="0"/>
        <w:tabs>
          <w:tab w:val="left" w:pos="709"/>
          <w:tab w:val="left" w:pos="1080"/>
        </w:tabs>
        <w:jc w:val="both"/>
        <w:rPr>
          <w:rFonts w:ascii="Garamond" w:hAnsi="Garamond"/>
        </w:rPr>
      </w:pPr>
      <w:r w:rsidRPr="0028666D">
        <w:rPr>
          <w:rFonts w:ascii="Garamond" w:hAnsi="Garamond"/>
        </w:rPr>
        <w:t>Egyszerű többség szükséges – a jelenlevők 50 %-a + 1 fő a tanulói fegyelmi ügyek határozatainak elfogadásakor, beszámolók, értékelések, továbbképzési program, beiskolázási terv, az intézményvezetői pályázatokhoz készített vezetési programmal összefüggő szakmai vélemény, a nevelőtestület képviseletében eljáró pedagógus kiválasztása, pedagógusok megbízása, a nevelőtestület feladatkörébe tartozó ügyek átruházása, igazgatóhelyettesek megbízása, illetve a megbízás visszavonása előtti vélemény kialakítása, nevelőtestületi bizottság alakítása esetén.</w:t>
      </w:r>
    </w:p>
    <w:p w:rsidR="00681F54" w:rsidRPr="0028666D" w:rsidRDefault="00681F54" w:rsidP="00A15F12">
      <w:pPr>
        <w:widowControl w:val="0"/>
        <w:tabs>
          <w:tab w:val="left" w:pos="1260"/>
        </w:tabs>
        <w:rPr>
          <w:rFonts w:ascii="Garamond" w:hAnsi="Garamond"/>
        </w:rPr>
      </w:pPr>
    </w:p>
    <w:p w:rsidR="00681F54" w:rsidRPr="00A85119" w:rsidRDefault="00681F54" w:rsidP="00A85119"/>
    <w:p w:rsidR="00681F54" w:rsidRPr="0028666D" w:rsidRDefault="00681F54" w:rsidP="00DA1E26">
      <w:pPr>
        <w:pStyle w:val="Heading3"/>
        <w:spacing w:before="0" w:after="120"/>
        <w:jc w:val="both"/>
        <w:rPr>
          <w:rFonts w:ascii="Garamond" w:hAnsi="Garamond"/>
          <w:bCs w:val="0"/>
          <w:sz w:val="24"/>
        </w:rPr>
      </w:pPr>
      <w:bookmarkStart w:id="54" w:name="_Toc370974715"/>
      <w:r w:rsidRPr="0028666D">
        <w:rPr>
          <w:rFonts w:ascii="Garamond" w:hAnsi="Garamond"/>
          <w:bCs w:val="0"/>
          <w:sz w:val="24"/>
        </w:rPr>
        <w:t>Intézményi munkacsoportok</w:t>
      </w:r>
      <w:bookmarkEnd w:id="54"/>
    </w:p>
    <w:p w:rsidR="00681F54" w:rsidRPr="0028666D" w:rsidRDefault="00681F54" w:rsidP="00A15F12">
      <w:pPr>
        <w:widowControl w:val="0"/>
        <w:tabs>
          <w:tab w:val="left" w:pos="1260"/>
        </w:tabs>
        <w:rPr>
          <w:rFonts w:ascii="Garamond" w:hAnsi="Garamond"/>
          <w:b/>
          <w:u w:val="single"/>
        </w:rPr>
      </w:pPr>
    </w:p>
    <w:p w:rsidR="00681F54" w:rsidRPr="0028666D" w:rsidRDefault="00681F54" w:rsidP="00A15F12">
      <w:pPr>
        <w:pStyle w:val="Heading4"/>
        <w:spacing w:before="0" w:after="120"/>
        <w:ind w:left="0" w:firstLine="0"/>
        <w:jc w:val="both"/>
        <w:rPr>
          <w:rFonts w:ascii="Garamond" w:hAnsi="Garamond"/>
          <w:b w:val="0"/>
          <w:bCs w:val="0"/>
          <w:iCs/>
          <w:sz w:val="24"/>
          <w:szCs w:val="24"/>
          <w:u w:val="single"/>
        </w:rPr>
      </w:pPr>
      <w:r w:rsidRPr="0028666D">
        <w:rPr>
          <w:rFonts w:ascii="Garamond" w:hAnsi="Garamond"/>
          <w:b w:val="0"/>
          <w:bCs w:val="0"/>
          <w:iCs/>
          <w:sz w:val="24"/>
          <w:szCs w:val="24"/>
          <w:u w:val="single"/>
        </w:rPr>
        <w:t xml:space="preserve">Szakmai munkaközösségek </w:t>
      </w:r>
    </w:p>
    <w:p w:rsidR="00681F54" w:rsidRPr="0028666D" w:rsidRDefault="00681F54" w:rsidP="00A15F12">
      <w:pPr>
        <w:jc w:val="both"/>
        <w:rPr>
          <w:rFonts w:ascii="Garamond" w:hAnsi="Garamond"/>
        </w:rPr>
      </w:pPr>
      <w:r w:rsidRPr="0028666D">
        <w:rPr>
          <w:rFonts w:ascii="Garamond" w:hAnsi="Garamond"/>
        </w:rPr>
        <w:t xml:space="preserve">A tatai székhely intézmény iskolájában </w:t>
      </w:r>
      <w:r>
        <w:rPr>
          <w:rFonts w:ascii="Garamond" w:hAnsi="Garamond"/>
        </w:rPr>
        <w:t>3 szakmai munkaközösség működik.</w:t>
      </w:r>
    </w:p>
    <w:p w:rsidR="00681F54" w:rsidRPr="0028666D" w:rsidRDefault="00681F54" w:rsidP="00A15F12">
      <w:pPr>
        <w:tabs>
          <w:tab w:val="left" w:pos="360"/>
          <w:tab w:val="left" w:pos="720"/>
        </w:tabs>
        <w:jc w:val="both"/>
        <w:rPr>
          <w:rFonts w:ascii="Garamond" w:hAnsi="Garamond"/>
        </w:rPr>
      </w:pPr>
      <w:r w:rsidRPr="0028666D">
        <w:rPr>
          <w:rFonts w:ascii="Garamond" w:hAnsi="Garamond"/>
        </w:rPr>
        <w:t>A kömlődi tagintézmény iskolájában</w:t>
      </w:r>
      <w:r>
        <w:rPr>
          <w:rFonts w:ascii="Garamond" w:hAnsi="Garamond"/>
        </w:rPr>
        <w:t xml:space="preserve"> 3</w:t>
      </w:r>
      <w:r w:rsidRPr="0028666D">
        <w:rPr>
          <w:rFonts w:ascii="Garamond" w:hAnsi="Garamond"/>
        </w:rPr>
        <w:t xml:space="preserve"> </w:t>
      </w:r>
      <w:r>
        <w:rPr>
          <w:rFonts w:ascii="Garamond" w:hAnsi="Garamond"/>
        </w:rPr>
        <w:t>szakmai munkaközösség</w:t>
      </w:r>
      <w:r w:rsidRPr="0051602A">
        <w:rPr>
          <w:rFonts w:ascii="Garamond" w:hAnsi="Garamond"/>
        </w:rPr>
        <w:t xml:space="preserve"> </w:t>
      </w:r>
      <w:r>
        <w:rPr>
          <w:rFonts w:ascii="Garamond" w:hAnsi="Garamond"/>
        </w:rPr>
        <w:t>működik.</w:t>
      </w:r>
    </w:p>
    <w:p w:rsidR="00681F54" w:rsidRPr="0028666D" w:rsidRDefault="00681F54" w:rsidP="00A15F12">
      <w:pPr>
        <w:tabs>
          <w:tab w:val="left" w:pos="360"/>
          <w:tab w:val="left" w:pos="720"/>
        </w:tabs>
        <w:jc w:val="both"/>
        <w:rPr>
          <w:rFonts w:ascii="Garamond" w:hAnsi="Garamond"/>
        </w:rPr>
      </w:pPr>
      <w:r w:rsidRPr="0028666D">
        <w:rPr>
          <w:rFonts w:ascii="Garamond" w:hAnsi="Garamond"/>
        </w:rPr>
        <w:t xml:space="preserve">A komáromi tagintézmény iskolájában </w:t>
      </w:r>
      <w:r>
        <w:rPr>
          <w:rFonts w:ascii="Garamond" w:hAnsi="Garamond"/>
        </w:rPr>
        <w:t>3 szakmai munkaközösség</w:t>
      </w:r>
      <w:r w:rsidRPr="0051602A">
        <w:rPr>
          <w:rFonts w:ascii="Garamond" w:hAnsi="Garamond"/>
        </w:rPr>
        <w:t xml:space="preserve"> </w:t>
      </w:r>
      <w:r>
        <w:rPr>
          <w:rFonts w:ascii="Garamond" w:hAnsi="Garamond"/>
        </w:rPr>
        <w:t>működik.</w:t>
      </w:r>
    </w:p>
    <w:p w:rsidR="00681F54" w:rsidRPr="0028666D" w:rsidRDefault="00681F54" w:rsidP="00A15F12">
      <w:pPr>
        <w:tabs>
          <w:tab w:val="left" w:pos="284"/>
        </w:tabs>
        <w:jc w:val="both"/>
        <w:rPr>
          <w:rFonts w:ascii="Garamond" w:hAnsi="Garamond"/>
        </w:rPr>
      </w:pPr>
      <w:r>
        <w:rPr>
          <w:rFonts w:ascii="Garamond" w:hAnsi="Garamond"/>
        </w:rPr>
        <w:t>A kollégiumban 1 szakmai munkaközösség működik.</w:t>
      </w:r>
    </w:p>
    <w:p w:rsidR="00681F54" w:rsidRDefault="00681F54" w:rsidP="00A15F12">
      <w:pPr>
        <w:jc w:val="both"/>
        <w:rPr>
          <w:rFonts w:ascii="Garamond" w:hAnsi="Garamond"/>
        </w:rPr>
      </w:pPr>
    </w:p>
    <w:p w:rsidR="00681F54" w:rsidRPr="0028666D" w:rsidRDefault="00681F54" w:rsidP="00A15F12">
      <w:pPr>
        <w:jc w:val="both"/>
        <w:rPr>
          <w:rFonts w:ascii="Garamond" w:hAnsi="Garamond"/>
        </w:rPr>
      </w:pPr>
      <w:r w:rsidRPr="0028666D">
        <w:rPr>
          <w:rFonts w:ascii="Garamond" w:hAnsi="Garamond"/>
        </w:rPr>
        <w:t>A szakmai munkaközösség javaslattételi és véleményezési jogköre gyakorlásával kapcsolódik be az iskola vezetésébe.</w:t>
      </w:r>
    </w:p>
    <w:p w:rsidR="00681F54" w:rsidRPr="0028666D" w:rsidRDefault="00681F54" w:rsidP="00A15F12">
      <w:pPr>
        <w:jc w:val="both"/>
        <w:rPr>
          <w:rFonts w:ascii="Garamond" w:hAnsi="Garamond"/>
        </w:rPr>
      </w:pPr>
    </w:p>
    <w:p w:rsidR="00681F54" w:rsidRPr="0028666D" w:rsidRDefault="00681F54" w:rsidP="00A15F12">
      <w:pPr>
        <w:jc w:val="both"/>
        <w:rPr>
          <w:rFonts w:ascii="Garamond" w:hAnsi="Garamond"/>
        </w:rPr>
      </w:pPr>
      <w:r w:rsidRPr="0028666D">
        <w:rPr>
          <w:rFonts w:ascii="Garamond" w:hAnsi="Garamond"/>
        </w:rPr>
        <w:t>A munk</w:t>
      </w:r>
      <w:r>
        <w:rPr>
          <w:rFonts w:ascii="Garamond" w:hAnsi="Garamond"/>
        </w:rPr>
        <w:t>aközösség vezetője az intézményvezető által – a</w:t>
      </w:r>
      <w:r w:rsidRPr="0028666D">
        <w:rPr>
          <w:rFonts w:ascii="Garamond" w:hAnsi="Garamond"/>
        </w:rPr>
        <w:t xml:space="preserve"> </w:t>
      </w:r>
      <w:r>
        <w:rPr>
          <w:rFonts w:ascii="Garamond" w:hAnsi="Garamond"/>
        </w:rPr>
        <w:t xml:space="preserve">munkaközösség véleményének figyelembe vételével – </w:t>
      </w:r>
      <w:r w:rsidRPr="0028666D">
        <w:rPr>
          <w:rFonts w:ascii="Garamond" w:hAnsi="Garamond"/>
        </w:rPr>
        <w:t xml:space="preserve">megbízott pedagógus. A munkaközösség vezetői megbízás </w:t>
      </w:r>
      <w:r>
        <w:rPr>
          <w:rFonts w:ascii="Garamond" w:hAnsi="Garamond"/>
        </w:rPr>
        <w:t>legfeljebb 5 évre szól</w:t>
      </w:r>
      <w:r w:rsidRPr="0028666D">
        <w:rPr>
          <w:rFonts w:ascii="Garamond" w:hAnsi="Garamond"/>
        </w:rPr>
        <w:t>. A munkaközösséget a munkaközösség vezető képviseli.</w:t>
      </w:r>
    </w:p>
    <w:p w:rsidR="00681F54" w:rsidRPr="0028666D" w:rsidRDefault="00681F54" w:rsidP="00A15F12">
      <w:pPr>
        <w:jc w:val="both"/>
        <w:rPr>
          <w:rFonts w:ascii="Garamond" w:hAnsi="Garamond"/>
        </w:rPr>
      </w:pPr>
    </w:p>
    <w:p w:rsidR="00681F54" w:rsidRPr="0028666D" w:rsidRDefault="00681F54" w:rsidP="00A15F12">
      <w:pPr>
        <w:jc w:val="both"/>
        <w:rPr>
          <w:rFonts w:ascii="Garamond" w:hAnsi="Garamond"/>
        </w:rPr>
      </w:pPr>
      <w:r w:rsidRPr="0028666D">
        <w:rPr>
          <w:rFonts w:ascii="Garamond" w:hAnsi="Garamond"/>
        </w:rPr>
        <w:t>A munkaközösség-vezetők ellenőrzési jogkörrel rendelkeznek. Jogkörük kiterjed az általuk vezetett munkaközösségi területre (általános iskola,</w:t>
      </w:r>
      <w:r>
        <w:rPr>
          <w:rFonts w:ascii="Garamond" w:hAnsi="Garamond"/>
        </w:rPr>
        <w:t xml:space="preserve"> speciális szakiskola, napközi</w:t>
      </w:r>
      <w:r w:rsidRPr="0028666D">
        <w:rPr>
          <w:rFonts w:ascii="Garamond" w:hAnsi="Garamond"/>
        </w:rPr>
        <w:t xml:space="preserve">, </w:t>
      </w:r>
      <w:r>
        <w:rPr>
          <w:rFonts w:ascii="Garamond" w:hAnsi="Garamond"/>
        </w:rPr>
        <w:t>kollégium</w:t>
      </w:r>
      <w:r w:rsidRPr="0028666D">
        <w:rPr>
          <w:rFonts w:ascii="Garamond" w:hAnsi="Garamond"/>
        </w:rPr>
        <w:t>). A szakmai ellenőrzéseikről feljegyzéseket készítenek, amelyet megismertetnek az intézmény</w:t>
      </w:r>
      <w:r>
        <w:rPr>
          <w:rFonts w:ascii="Garamond" w:hAnsi="Garamond"/>
        </w:rPr>
        <w:t>vezetővel</w:t>
      </w:r>
      <w:r w:rsidRPr="0028666D">
        <w:rPr>
          <w:rFonts w:ascii="Garamond" w:hAnsi="Garamond"/>
        </w:rPr>
        <w:t xml:space="preserve">, az adott terület igazgatójával. Az ellenőrzés során szerzett tapasztalataik, javaslataik hozzájárulnak a pedagógus, dolgozói teljesítményértékeléshez. </w:t>
      </w:r>
    </w:p>
    <w:p w:rsidR="00681F54" w:rsidRPr="0028666D" w:rsidRDefault="00681F54" w:rsidP="00C80D6B">
      <w:pPr>
        <w:jc w:val="both"/>
        <w:rPr>
          <w:rFonts w:ascii="Garamond" w:hAnsi="Garamond"/>
        </w:rPr>
      </w:pPr>
      <w:r w:rsidRPr="0028666D">
        <w:rPr>
          <w:rFonts w:ascii="Garamond" w:hAnsi="Garamond"/>
        </w:rPr>
        <w:t>A rendkívüli értekezletet kezdeményezheti az iskola vezetése, vagy valamelyik munkaközösség-vezető. A szakmai munkaközösség-vezetők az értekezleten történtekről tájékozatják a munkaközösségük tagjait és az Igazgatótanácsi értekezleten az intézmény vezetőségét.</w:t>
      </w:r>
    </w:p>
    <w:p w:rsidR="00681F54" w:rsidRPr="0028666D" w:rsidRDefault="00681F54" w:rsidP="00A15F12">
      <w:pPr>
        <w:jc w:val="both"/>
        <w:rPr>
          <w:rFonts w:ascii="Garamond" w:hAnsi="Garamond"/>
        </w:rPr>
      </w:pPr>
    </w:p>
    <w:p w:rsidR="00681F54" w:rsidRPr="0028666D" w:rsidRDefault="00681F54" w:rsidP="00B8575A">
      <w:pPr>
        <w:pStyle w:val="Heading4"/>
        <w:numPr>
          <w:ilvl w:val="0"/>
          <w:numId w:val="0"/>
        </w:numPr>
        <w:spacing w:before="0" w:after="120"/>
        <w:ind w:left="864" w:hanging="864"/>
        <w:jc w:val="both"/>
        <w:rPr>
          <w:rFonts w:ascii="Garamond" w:hAnsi="Garamond"/>
          <w:b w:val="0"/>
          <w:bCs w:val="0"/>
          <w:sz w:val="24"/>
          <w:u w:val="single"/>
        </w:rPr>
      </w:pPr>
      <w:r w:rsidRPr="0028666D">
        <w:rPr>
          <w:rFonts w:ascii="Garamond" w:hAnsi="Garamond"/>
          <w:b w:val="0"/>
          <w:bCs w:val="0"/>
          <w:sz w:val="24"/>
          <w:u w:val="single"/>
        </w:rPr>
        <w:t xml:space="preserve">A munkaközösségek együttműködésének rendje </w:t>
      </w:r>
    </w:p>
    <w:p w:rsidR="00681F54" w:rsidRPr="0028666D" w:rsidRDefault="00681F54" w:rsidP="00A15F12">
      <w:pPr>
        <w:jc w:val="both"/>
        <w:rPr>
          <w:rFonts w:ascii="Garamond" w:hAnsi="Garamond"/>
          <w:sz w:val="4"/>
          <w:szCs w:val="4"/>
        </w:rPr>
      </w:pPr>
    </w:p>
    <w:p w:rsidR="00681F54" w:rsidRPr="0028666D" w:rsidRDefault="00681F54" w:rsidP="00A15F12">
      <w:pPr>
        <w:jc w:val="both"/>
        <w:rPr>
          <w:rFonts w:ascii="Garamond" w:hAnsi="Garamond"/>
        </w:rPr>
      </w:pPr>
      <w:r w:rsidRPr="0028666D">
        <w:rPr>
          <w:rFonts w:ascii="Garamond" w:hAnsi="Garamond"/>
        </w:rPr>
        <w:t>Az iskolai munkaközösségek szakmai kérdésekben folyamatosan együttműködnek. Az általuk elkészített együttműködési terv szerinti rendszerességgel megbeszéléseket tartanak. Az együttműködés rendjére vonatkozó – közösen elkészített – te</w:t>
      </w:r>
      <w:r>
        <w:rPr>
          <w:rFonts w:ascii="Garamond" w:hAnsi="Garamond"/>
        </w:rPr>
        <w:t xml:space="preserve">rv minden év szeptember 30-ig az intézményvezető </w:t>
      </w:r>
      <w:r w:rsidRPr="0028666D">
        <w:rPr>
          <w:rFonts w:ascii="Garamond" w:hAnsi="Garamond"/>
        </w:rPr>
        <w:t xml:space="preserve">részére leadásra kerül. </w:t>
      </w:r>
    </w:p>
    <w:p w:rsidR="00681F54" w:rsidRPr="0028666D" w:rsidRDefault="00681F54" w:rsidP="00A15F12">
      <w:pPr>
        <w:jc w:val="both"/>
        <w:rPr>
          <w:rFonts w:ascii="Garamond" w:hAnsi="Garamond"/>
        </w:rPr>
      </w:pPr>
      <w:r w:rsidRPr="0028666D">
        <w:rPr>
          <w:rFonts w:ascii="Garamond" w:hAnsi="Garamond"/>
        </w:rPr>
        <w:t xml:space="preserve">A munkaközösségek együttműködnek továbbá a szabályzók átdolgozásában, frissítésében, különböző intézményi programok megszervezésében.  </w:t>
      </w:r>
    </w:p>
    <w:p w:rsidR="00681F54" w:rsidRPr="0028666D" w:rsidRDefault="00681F54" w:rsidP="00A15F12">
      <w:pPr>
        <w:jc w:val="both"/>
        <w:rPr>
          <w:rFonts w:ascii="Garamond" w:hAnsi="Garamond"/>
        </w:rPr>
      </w:pPr>
      <w:r w:rsidRPr="0028666D">
        <w:rPr>
          <w:rFonts w:ascii="Garamond" w:hAnsi="Garamond"/>
        </w:rPr>
        <w:t xml:space="preserve">A szakmai munkaközösség tagja és vezetője a belső értékelésben és ellenőrzésben akkor is részt vehet, ha nem szerepel az Országos Szakértői Névjegyzékben. </w:t>
      </w:r>
    </w:p>
    <w:p w:rsidR="00681F54" w:rsidRPr="0028666D" w:rsidRDefault="00681F54" w:rsidP="00A15F12">
      <w:pPr>
        <w:jc w:val="both"/>
        <w:rPr>
          <w:rFonts w:ascii="Garamond" w:hAnsi="Garamond"/>
        </w:rPr>
      </w:pPr>
      <w:r>
        <w:rPr>
          <w:rFonts w:ascii="Garamond" w:hAnsi="Garamond"/>
        </w:rPr>
        <w:t xml:space="preserve">Negyedévenként az intézményvezető </w:t>
      </w:r>
      <w:r w:rsidRPr="0028666D">
        <w:rPr>
          <w:rFonts w:ascii="Garamond" w:hAnsi="Garamond"/>
        </w:rPr>
        <w:t>felé beszámolnak az elvégzett munkáról.</w:t>
      </w:r>
    </w:p>
    <w:p w:rsidR="00681F54" w:rsidRPr="0028666D" w:rsidRDefault="00681F54" w:rsidP="00A15F12">
      <w:pPr>
        <w:jc w:val="both"/>
        <w:rPr>
          <w:rFonts w:ascii="Garamond" w:hAnsi="Garamond"/>
        </w:rPr>
      </w:pPr>
      <w:r w:rsidRPr="0028666D">
        <w:rPr>
          <w:rFonts w:ascii="Garamond" w:hAnsi="Garamond"/>
        </w:rPr>
        <w:t>Támogatják, mentorálják az intézmény pályakezdő pedagógusait.</w:t>
      </w:r>
    </w:p>
    <w:p w:rsidR="00681F54" w:rsidRPr="0028666D" w:rsidRDefault="00681F54" w:rsidP="00A15F12">
      <w:pPr>
        <w:jc w:val="both"/>
        <w:rPr>
          <w:rFonts w:ascii="Garamond" w:hAnsi="Garamond"/>
        </w:rPr>
      </w:pPr>
    </w:p>
    <w:p w:rsidR="00681F54" w:rsidRPr="0028666D" w:rsidRDefault="00681F54" w:rsidP="00783B0D">
      <w:pPr>
        <w:jc w:val="both"/>
        <w:rPr>
          <w:rFonts w:ascii="Garamond" w:hAnsi="Garamond"/>
          <w:iCs/>
          <w:sz w:val="16"/>
          <w:szCs w:val="16"/>
        </w:rPr>
      </w:pPr>
    </w:p>
    <w:p w:rsidR="00681F54" w:rsidRPr="0028666D" w:rsidRDefault="00681F54" w:rsidP="00A15F12">
      <w:pPr>
        <w:pStyle w:val="Heading4"/>
        <w:spacing w:before="0" w:after="120"/>
        <w:ind w:left="0" w:firstLine="0"/>
        <w:jc w:val="both"/>
        <w:rPr>
          <w:rFonts w:ascii="Garamond" w:hAnsi="Garamond"/>
          <w:b w:val="0"/>
          <w:bCs w:val="0"/>
          <w:iCs/>
          <w:sz w:val="24"/>
          <w:szCs w:val="24"/>
          <w:u w:val="single"/>
        </w:rPr>
      </w:pPr>
      <w:r w:rsidRPr="0028666D">
        <w:rPr>
          <w:rFonts w:ascii="Garamond" w:hAnsi="Garamond"/>
          <w:b w:val="0"/>
          <w:bCs w:val="0"/>
          <w:iCs/>
          <w:sz w:val="24"/>
          <w:szCs w:val="24"/>
          <w:u w:val="single"/>
        </w:rPr>
        <w:t>Célfeladatra alakuló munkacsoportok</w:t>
      </w:r>
    </w:p>
    <w:p w:rsidR="00681F54" w:rsidRPr="0028666D" w:rsidRDefault="00681F54" w:rsidP="00A15F12">
      <w:pPr>
        <w:tabs>
          <w:tab w:val="left" w:pos="709"/>
          <w:tab w:val="left" w:pos="1701"/>
          <w:tab w:val="left" w:pos="6237"/>
        </w:tabs>
        <w:jc w:val="both"/>
        <w:rPr>
          <w:rFonts w:ascii="Garamond" w:hAnsi="Garamond"/>
        </w:rPr>
      </w:pPr>
      <w:r w:rsidRPr="0028666D">
        <w:rPr>
          <w:rFonts w:ascii="Garamond" w:hAnsi="Garamond"/>
        </w:rPr>
        <w:t>Az oktató-nevelő munka egyes aktuális feladatainak megoldására a tantestület tagjaiból munkacsoportok alakulhatnak a nevelőtestület vagy az Igazgatótanács döntése alapján.</w:t>
      </w:r>
    </w:p>
    <w:p w:rsidR="00681F54" w:rsidRPr="0028666D" w:rsidRDefault="00681F54" w:rsidP="00A15F12">
      <w:pPr>
        <w:tabs>
          <w:tab w:val="left" w:pos="709"/>
          <w:tab w:val="left" w:pos="1701"/>
          <w:tab w:val="left" w:pos="6237"/>
        </w:tabs>
        <w:jc w:val="both"/>
        <w:rPr>
          <w:rFonts w:ascii="Garamond" w:hAnsi="Garamond"/>
        </w:rPr>
      </w:pPr>
      <w:r w:rsidRPr="0028666D">
        <w:rPr>
          <w:rFonts w:ascii="Garamond" w:hAnsi="Garamond"/>
        </w:rPr>
        <w:t>Amennyiben az alkalmi munkacsoportot az Igazgatótanács hozza létre, erről tájékoztatni kell a nevelőtestületet.</w:t>
      </w:r>
    </w:p>
    <w:p w:rsidR="00681F54" w:rsidRPr="0028666D" w:rsidRDefault="00681F54" w:rsidP="00A15F12">
      <w:pPr>
        <w:tabs>
          <w:tab w:val="left" w:pos="709"/>
          <w:tab w:val="left" w:pos="1701"/>
          <w:tab w:val="left" w:pos="6237"/>
        </w:tabs>
        <w:jc w:val="both"/>
        <w:rPr>
          <w:rFonts w:ascii="Garamond" w:hAnsi="Garamond"/>
        </w:rPr>
      </w:pPr>
      <w:r w:rsidRPr="0028666D">
        <w:rPr>
          <w:rFonts w:ascii="Garamond" w:hAnsi="Garamond"/>
        </w:rPr>
        <w:t>Alkalmi munkacsoportok jöhetnek létre többek között pályázati programok lebonyolítására, különböző projektek megvalósítására, rendezvények megszervezésére, stb.</w:t>
      </w:r>
    </w:p>
    <w:p w:rsidR="00681F54" w:rsidRPr="0028666D" w:rsidRDefault="00681F54" w:rsidP="00A15F12">
      <w:pPr>
        <w:tabs>
          <w:tab w:val="left" w:pos="709"/>
          <w:tab w:val="left" w:pos="1701"/>
          <w:tab w:val="left" w:pos="6237"/>
        </w:tabs>
        <w:jc w:val="both"/>
        <w:rPr>
          <w:rFonts w:ascii="Garamond" w:hAnsi="Garamond"/>
        </w:rPr>
      </w:pPr>
      <w:r w:rsidRPr="0028666D">
        <w:rPr>
          <w:rFonts w:ascii="Garamond" w:hAnsi="Garamond"/>
        </w:rPr>
        <w:t>Amennyiben az alkalmi munkacsoportok tagjai munkájukért díjazásban részesülnek, az</w:t>
      </w:r>
      <w:r>
        <w:rPr>
          <w:rFonts w:ascii="Garamond" w:hAnsi="Garamond"/>
        </w:rPr>
        <w:t xml:space="preserve"> esetben az intézményvezető </w:t>
      </w:r>
      <w:r w:rsidRPr="0028666D">
        <w:rPr>
          <w:rFonts w:ascii="Garamond" w:hAnsi="Garamond"/>
        </w:rPr>
        <w:t xml:space="preserve">írásbeli megállapodást köt a dolgozóval. </w:t>
      </w:r>
    </w:p>
    <w:p w:rsidR="00681F54" w:rsidRPr="0028666D" w:rsidRDefault="00681F54" w:rsidP="00A15F12">
      <w:pPr>
        <w:ind w:left="360"/>
        <w:jc w:val="both"/>
        <w:rPr>
          <w:rFonts w:ascii="Garamond" w:hAnsi="Garamond"/>
          <w:iCs/>
        </w:rPr>
      </w:pPr>
    </w:p>
    <w:p w:rsidR="00681F54" w:rsidRPr="0028666D" w:rsidRDefault="00681F54" w:rsidP="00DA1E26">
      <w:pPr>
        <w:pStyle w:val="Heading3"/>
        <w:spacing w:before="0" w:after="120"/>
        <w:jc w:val="both"/>
        <w:rPr>
          <w:rFonts w:ascii="Garamond" w:hAnsi="Garamond"/>
          <w:bCs w:val="0"/>
          <w:sz w:val="24"/>
        </w:rPr>
      </w:pPr>
      <w:bookmarkStart w:id="55" w:name="_Toc370974716"/>
      <w:r w:rsidRPr="0028666D">
        <w:rPr>
          <w:rFonts w:ascii="Garamond" w:hAnsi="Garamond"/>
          <w:bCs w:val="0"/>
          <w:sz w:val="24"/>
        </w:rPr>
        <w:t>Alkalmazotti közösség</w:t>
      </w:r>
      <w:bookmarkEnd w:id="55"/>
    </w:p>
    <w:p w:rsidR="00681F54" w:rsidRDefault="00681F54" w:rsidP="00BA5885">
      <w:pPr>
        <w:jc w:val="both"/>
        <w:rPr>
          <w:rFonts w:ascii="Garamond" w:hAnsi="Garamond"/>
        </w:rPr>
      </w:pPr>
      <w:r w:rsidRPr="0028666D">
        <w:rPr>
          <w:rFonts w:ascii="Garamond" w:hAnsi="Garamond"/>
        </w:rPr>
        <w:t xml:space="preserve">Az alkalmazotti közösség tagjai </w:t>
      </w:r>
      <w:r>
        <w:rPr>
          <w:rFonts w:ascii="Garamond" w:hAnsi="Garamond"/>
        </w:rPr>
        <w:t xml:space="preserve">a </w:t>
      </w:r>
      <w:r w:rsidRPr="00BA5885">
        <w:rPr>
          <w:rFonts w:ascii="Garamond" w:hAnsi="Garamond"/>
        </w:rPr>
        <w:t>köznevelési intézmény</w:t>
      </w:r>
      <w:r>
        <w:rPr>
          <w:rFonts w:ascii="Garamond" w:hAnsi="Garamond"/>
        </w:rPr>
        <w:t xml:space="preserve">ben közalkalmazotti jogviszony, </w:t>
      </w:r>
      <w:r w:rsidRPr="00BA5885">
        <w:rPr>
          <w:rFonts w:ascii="Garamond" w:hAnsi="Garamond"/>
        </w:rPr>
        <w:t>munkaviszony keretében foglalkoztatottak közössége</w:t>
      </w:r>
      <w:r>
        <w:rPr>
          <w:rFonts w:ascii="Garamond" w:hAnsi="Garamond"/>
        </w:rPr>
        <w:t>.</w:t>
      </w:r>
    </w:p>
    <w:p w:rsidR="00681F54" w:rsidRPr="0028666D" w:rsidRDefault="00681F54" w:rsidP="00A15F12">
      <w:pPr>
        <w:jc w:val="both"/>
        <w:rPr>
          <w:rFonts w:ascii="Garamond" w:hAnsi="Garamond"/>
          <w:iCs/>
        </w:rPr>
      </w:pPr>
      <w:r w:rsidRPr="0028666D">
        <w:rPr>
          <w:rFonts w:ascii="Garamond" w:hAnsi="Garamond"/>
          <w:iCs/>
        </w:rPr>
        <w:t xml:space="preserve">Az alkalmazotti közösség tagjai közvetlen munkahelyi vezetőjükön, illetve a Közalkalmazotti Tanács vezetőjén keresztül tartják a kapcsolatot a székhely intézménnyel, mondhatnak véleményt, nyújthatnak be javaslatot, bármely intézmény működését érintő témával kapcsolatosan. </w:t>
      </w:r>
    </w:p>
    <w:p w:rsidR="00681F54" w:rsidRPr="0028666D" w:rsidRDefault="00681F54" w:rsidP="00A15F12">
      <w:pPr>
        <w:jc w:val="both"/>
        <w:rPr>
          <w:rFonts w:ascii="Garamond" w:hAnsi="Garamond"/>
          <w:iCs/>
        </w:rPr>
      </w:pPr>
    </w:p>
    <w:p w:rsidR="00681F54" w:rsidRPr="0028666D" w:rsidRDefault="00681F54" w:rsidP="00DA1E26">
      <w:pPr>
        <w:pStyle w:val="Heading3"/>
        <w:spacing w:before="0" w:after="120"/>
        <w:jc w:val="both"/>
        <w:rPr>
          <w:rFonts w:ascii="Garamond" w:hAnsi="Garamond"/>
          <w:bCs w:val="0"/>
          <w:sz w:val="24"/>
        </w:rPr>
      </w:pPr>
      <w:bookmarkStart w:id="56" w:name="_Toc370974717"/>
      <w:r w:rsidRPr="0028666D">
        <w:rPr>
          <w:rFonts w:ascii="Garamond" w:hAnsi="Garamond"/>
          <w:bCs w:val="0"/>
          <w:sz w:val="24"/>
        </w:rPr>
        <w:t>Osztályközösségek</w:t>
      </w:r>
      <w:bookmarkEnd w:id="56"/>
    </w:p>
    <w:p w:rsidR="00681F54" w:rsidRPr="0028666D" w:rsidRDefault="00681F54" w:rsidP="00A15F12">
      <w:pPr>
        <w:pStyle w:val="List2"/>
        <w:ind w:left="0" w:firstLine="0"/>
        <w:jc w:val="both"/>
        <w:rPr>
          <w:rFonts w:ascii="Garamond" w:hAnsi="Garamond"/>
        </w:rPr>
      </w:pPr>
      <w:r w:rsidRPr="0028666D">
        <w:rPr>
          <w:rFonts w:ascii="Garamond" w:hAnsi="Garamond"/>
        </w:rPr>
        <w:t>Az azonos évfolyamra járó, és közös tanulócsoportot alkotó tanulók egy osztályközösséget hoznak létre speciális nevelés-oktatás igényeinek megvalósítása céljából. Az osztályközösségek diákjai a tanórákon az órarend szerint közösen vesznek részt. Az osztályközösség élén az osztályfőnök áll.</w:t>
      </w:r>
    </w:p>
    <w:p w:rsidR="00681F54" w:rsidRPr="0028666D" w:rsidRDefault="00681F54" w:rsidP="00A15F12">
      <w:pPr>
        <w:pStyle w:val="List2"/>
        <w:ind w:left="0" w:firstLine="0"/>
        <w:jc w:val="both"/>
        <w:rPr>
          <w:rFonts w:ascii="Garamond" w:hAnsi="Garamond"/>
        </w:rPr>
      </w:pPr>
      <w:r w:rsidRPr="0028666D">
        <w:rPr>
          <w:rFonts w:ascii="Garamond" w:hAnsi="Garamond"/>
        </w:rPr>
        <w:t xml:space="preserve">A tanulók osztályba sorolása a Tanulási Képességet Vizsgáló Szakértői és Rehabilitációs Bizottság szakértői véleménye, kontrollvizsgálata, illetve tanügyi dokumentumok alapján történik, a Pedagógiai Programnak megfelelően. </w:t>
      </w:r>
    </w:p>
    <w:p w:rsidR="00681F54" w:rsidRPr="0028666D" w:rsidRDefault="00681F54" w:rsidP="00A15F12">
      <w:pPr>
        <w:pStyle w:val="List2"/>
        <w:ind w:left="0" w:firstLine="0"/>
        <w:jc w:val="both"/>
        <w:rPr>
          <w:rFonts w:ascii="Garamond" w:hAnsi="Garamond"/>
        </w:rPr>
      </w:pPr>
    </w:p>
    <w:p w:rsidR="00681F54" w:rsidRPr="0028666D" w:rsidRDefault="00681F54" w:rsidP="00A15F12">
      <w:pPr>
        <w:pStyle w:val="List2"/>
        <w:ind w:left="0" w:firstLine="0"/>
        <w:jc w:val="both"/>
        <w:rPr>
          <w:rFonts w:ascii="Garamond" w:hAnsi="Garamond"/>
          <w:u w:val="single"/>
        </w:rPr>
      </w:pPr>
      <w:r w:rsidRPr="0028666D">
        <w:rPr>
          <w:rFonts w:ascii="Garamond" w:hAnsi="Garamond"/>
          <w:u w:val="single"/>
        </w:rPr>
        <w:t>Az osztályfőnökök megbízásának feltételei</w:t>
      </w:r>
    </w:p>
    <w:p w:rsidR="00681F54" w:rsidRPr="0028666D" w:rsidRDefault="00681F54" w:rsidP="00A15F12">
      <w:pPr>
        <w:pStyle w:val="List2"/>
        <w:ind w:left="0" w:firstLine="0"/>
        <w:jc w:val="both"/>
        <w:rPr>
          <w:rFonts w:ascii="Garamond" w:hAnsi="Garamond"/>
        </w:rPr>
      </w:pPr>
      <w:r>
        <w:rPr>
          <w:rFonts w:ascii="Garamond" w:hAnsi="Garamond"/>
        </w:rPr>
        <w:t>Az osztályfőnököt a nevelőtestület</w:t>
      </w:r>
      <w:r w:rsidRPr="0028666D">
        <w:rPr>
          <w:rFonts w:ascii="Garamond" w:hAnsi="Garamond"/>
        </w:rPr>
        <w:t xml:space="preserve"> és a munkaközösség-vezet</w:t>
      </w:r>
      <w:r>
        <w:rPr>
          <w:rFonts w:ascii="Garamond" w:hAnsi="Garamond"/>
        </w:rPr>
        <w:t xml:space="preserve">ők javaslatát figyelembe véve az intézményvezető </w:t>
      </w:r>
      <w:r w:rsidRPr="0028666D">
        <w:rPr>
          <w:rFonts w:ascii="Garamond" w:hAnsi="Garamond"/>
        </w:rPr>
        <w:t xml:space="preserve">bízza meg. </w:t>
      </w:r>
    </w:p>
    <w:p w:rsidR="00681F54" w:rsidRPr="0028666D" w:rsidRDefault="00681F54" w:rsidP="00A15F12">
      <w:pPr>
        <w:pStyle w:val="List2"/>
        <w:ind w:left="0" w:firstLine="0"/>
        <w:jc w:val="both"/>
        <w:rPr>
          <w:rFonts w:ascii="Garamond" w:hAnsi="Garamond"/>
        </w:rPr>
      </w:pPr>
      <w:r w:rsidRPr="0028666D">
        <w:rPr>
          <w:rFonts w:ascii="Garamond" w:hAnsi="Garamond"/>
        </w:rPr>
        <w:t>Az osztályfőnököt, feladatainak ellátásáért, a mindenkori jogszabályban érvényes juttatás illeti meg. Az osztályfőnök feladat-, és hatáskörét munkaköri leírása tartalmazza.</w:t>
      </w:r>
    </w:p>
    <w:p w:rsidR="00681F54" w:rsidRPr="0028666D" w:rsidRDefault="00681F54" w:rsidP="00A15F12">
      <w:pPr>
        <w:pStyle w:val="List2"/>
        <w:ind w:left="0" w:firstLine="0"/>
        <w:jc w:val="both"/>
        <w:rPr>
          <w:rFonts w:ascii="Garamond" w:hAnsi="Garamond"/>
        </w:rPr>
      </w:pPr>
    </w:p>
    <w:p w:rsidR="00681F54" w:rsidRPr="0028666D" w:rsidRDefault="00681F54" w:rsidP="00DA1E26">
      <w:pPr>
        <w:pStyle w:val="Heading3"/>
        <w:spacing w:before="0" w:after="120"/>
        <w:jc w:val="both"/>
        <w:rPr>
          <w:rFonts w:ascii="Garamond" w:hAnsi="Garamond"/>
          <w:bCs w:val="0"/>
          <w:sz w:val="24"/>
        </w:rPr>
      </w:pPr>
      <w:bookmarkStart w:id="57" w:name="_Toc370974718"/>
      <w:r w:rsidRPr="0028666D">
        <w:rPr>
          <w:rFonts w:ascii="Garamond" w:hAnsi="Garamond"/>
          <w:bCs w:val="0"/>
          <w:sz w:val="24"/>
        </w:rPr>
        <w:t>Napközis</w:t>
      </w:r>
      <w:r>
        <w:rPr>
          <w:rFonts w:ascii="Garamond" w:hAnsi="Garamond"/>
          <w:bCs w:val="0"/>
          <w:sz w:val="24"/>
        </w:rPr>
        <w:t>, tanulószobai</w:t>
      </w:r>
      <w:r w:rsidRPr="0028666D">
        <w:rPr>
          <w:rFonts w:ascii="Garamond" w:hAnsi="Garamond"/>
          <w:bCs w:val="0"/>
          <w:sz w:val="24"/>
        </w:rPr>
        <w:t xml:space="preserve"> csoportok</w:t>
      </w:r>
      <w:bookmarkEnd w:id="57"/>
    </w:p>
    <w:p w:rsidR="00681F54" w:rsidRPr="0028666D" w:rsidRDefault="00681F54" w:rsidP="00A15F12">
      <w:pPr>
        <w:pStyle w:val="List2"/>
        <w:ind w:left="0" w:firstLine="0"/>
        <w:jc w:val="both"/>
        <w:rPr>
          <w:rFonts w:ascii="Garamond" w:hAnsi="Garamond"/>
        </w:rPr>
      </w:pPr>
      <w:r w:rsidRPr="0028666D">
        <w:rPr>
          <w:rFonts w:ascii="Garamond" w:hAnsi="Garamond"/>
        </w:rPr>
        <w:t xml:space="preserve">Egy, vagy akár több osztályból szerveződő csoportközösség, a délelőtti tanórákra való felkészülés, a szabadidő hasznos eltöltése céljából alakul. </w:t>
      </w:r>
    </w:p>
    <w:p w:rsidR="00681F54" w:rsidRPr="0028666D" w:rsidRDefault="00681F54" w:rsidP="00A15F12">
      <w:pPr>
        <w:pStyle w:val="List2"/>
        <w:ind w:left="0" w:firstLine="0"/>
        <w:jc w:val="both"/>
        <w:rPr>
          <w:rFonts w:ascii="Garamond" w:hAnsi="Garamond"/>
        </w:rPr>
      </w:pPr>
      <w:r w:rsidRPr="0028666D">
        <w:rPr>
          <w:rFonts w:ascii="Garamond" w:hAnsi="Garamond"/>
        </w:rPr>
        <w:t>A napközis csoportok a szülő írásban benyújtott kérelme alapján, az oktatási törvényben meghatározott létszámhatárok figyelembe vételével szerveződnek.</w:t>
      </w:r>
    </w:p>
    <w:p w:rsidR="00681F54" w:rsidRPr="0028666D" w:rsidRDefault="00681F54" w:rsidP="00A15F12">
      <w:pPr>
        <w:pStyle w:val="List2"/>
        <w:ind w:left="0" w:firstLine="0"/>
        <w:jc w:val="both"/>
        <w:rPr>
          <w:rFonts w:ascii="Garamond" w:hAnsi="Garamond"/>
        </w:rPr>
      </w:pPr>
    </w:p>
    <w:p w:rsidR="00681F54" w:rsidRPr="0028666D" w:rsidRDefault="00681F54" w:rsidP="00DA1E26">
      <w:pPr>
        <w:pStyle w:val="Heading3"/>
        <w:spacing w:before="0" w:after="120"/>
        <w:jc w:val="both"/>
        <w:rPr>
          <w:rFonts w:ascii="Garamond" w:hAnsi="Garamond"/>
          <w:bCs w:val="0"/>
          <w:sz w:val="24"/>
        </w:rPr>
      </w:pPr>
      <w:bookmarkStart w:id="58" w:name="_Toc370974719"/>
      <w:r>
        <w:rPr>
          <w:rFonts w:ascii="Garamond" w:hAnsi="Garamond"/>
          <w:bCs w:val="0"/>
          <w:sz w:val="24"/>
        </w:rPr>
        <w:t>Kollégiumi</w:t>
      </w:r>
      <w:r w:rsidRPr="0028666D">
        <w:rPr>
          <w:rFonts w:ascii="Garamond" w:hAnsi="Garamond"/>
          <w:bCs w:val="0"/>
          <w:sz w:val="24"/>
        </w:rPr>
        <w:t xml:space="preserve"> csoportok</w:t>
      </w:r>
      <w:bookmarkEnd w:id="58"/>
    </w:p>
    <w:p w:rsidR="00681F54" w:rsidRPr="0028666D" w:rsidRDefault="00681F54" w:rsidP="00A15F12">
      <w:pPr>
        <w:pStyle w:val="List2"/>
        <w:ind w:left="0" w:firstLine="0"/>
        <w:jc w:val="both"/>
        <w:rPr>
          <w:rFonts w:ascii="Garamond" w:hAnsi="Garamond"/>
        </w:rPr>
      </w:pPr>
      <w:r w:rsidRPr="0028666D">
        <w:rPr>
          <w:rFonts w:ascii="Garamond" w:hAnsi="Garamond"/>
        </w:rPr>
        <w:t xml:space="preserve">A szülő, </w:t>
      </w:r>
      <w:r>
        <w:rPr>
          <w:rFonts w:ascii="Garamond" w:hAnsi="Garamond"/>
        </w:rPr>
        <w:t xml:space="preserve">az osztályfőnökök, a </w:t>
      </w:r>
      <w:r w:rsidRPr="0028666D">
        <w:rPr>
          <w:rFonts w:ascii="Garamond" w:hAnsi="Garamond"/>
        </w:rPr>
        <w:t>külső gyermekvédelmi intézmények (</w:t>
      </w:r>
      <w:r>
        <w:rPr>
          <w:rFonts w:ascii="Garamond" w:hAnsi="Garamond"/>
        </w:rPr>
        <w:t xml:space="preserve">pl. </w:t>
      </w:r>
      <w:r w:rsidRPr="0028666D">
        <w:rPr>
          <w:rFonts w:ascii="Garamond" w:hAnsi="Garamond"/>
        </w:rPr>
        <w:t xml:space="preserve">Családsegítő és Gyermekjóléti Szolgálat), valamint a települési önkormányzat jegyzője felvételi kérelmére biztosítunk férőhelyet. </w:t>
      </w:r>
    </w:p>
    <w:p w:rsidR="00681F54" w:rsidRPr="0028666D" w:rsidRDefault="00681F54" w:rsidP="00A15F12">
      <w:pPr>
        <w:pStyle w:val="List2"/>
        <w:ind w:left="0" w:firstLine="0"/>
        <w:jc w:val="both"/>
        <w:rPr>
          <w:rFonts w:ascii="Garamond" w:hAnsi="Garamond"/>
        </w:rPr>
      </w:pPr>
      <w:r w:rsidRPr="0028666D">
        <w:rPr>
          <w:rFonts w:ascii="Garamond" w:hAnsi="Garamond"/>
        </w:rPr>
        <w:t xml:space="preserve">A </w:t>
      </w:r>
      <w:r>
        <w:rPr>
          <w:rFonts w:ascii="Garamond" w:hAnsi="Garamond"/>
        </w:rPr>
        <w:t>kollégiumi</w:t>
      </w:r>
      <w:r w:rsidRPr="0028666D">
        <w:rPr>
          <w:rFonts w:ascii="Garamond" w:hAnsi="Garamond"/>
        </w:rPr>
        <w:t xml:space="preserve"> csoportokat életkor, nem, személyiségbeli tulajdonságok, szocializációs szempontok, és helyi adottságok figyelembe vételével szervezzük. </w:t>
      </w:r>
    </w:p>
    <w:p w:rsidR="00681F54" w:rsidRPr="0028666D" w:rsidRDefault="00681F54" w:rsidP="00A15F12">
      <w:pPr>
        <w:pStyle w:val="List2"/>
        <w:ind w:left="0" w:firstLine="0"/>
        <w:jc w:val="both"/>
        <w:rPr>
          <w:rFonts w:ascii="Garamond" w:hAnsi="Garamond"/>
        </w:rPr>
      </w:pPr>
    </w:p>
    <w:p w:rsidR="00681F54" w:rsidRPr="0028666D" w:rsidRDefault="00681F54" w:rsidP="00DA1E26">
      <w:pPr>
        <w:pStyle w:val="Heading3"/>
        <w:spacing w:before="0" w:after="120"/>
        <w:jc w:val="both"/>
        <w:rPr>
          <w:rFonts w:ascii="Garamond" w:hAnsi="Garamond"/>
          <w:bCs w:val="0"/>
          <w:sz w:val="24"/>
        </w:rPr>
      </w:pPr>
      <w:bookmarkStart w:id="59" w:name="_Toc370974720"/>
      <w:r w:rsidRPr="0028666D">
        <w:rPr>
          <w:rFonts w:ascii="Garamond" w:hAnsi="Garamond"/>
          <w:bCs w:val="0"/>
          <w:sz w:val="24"/>
        </w:rPr>
        <w:t>Gyermekotthoni csoportok</w:t>
      </w:r>
      <w:bookmarkEnd w:id="59"/>
    </w:p>
    <w:p w:rsidR="00681F54" w:rsidRPr="0028666D" w:rsidRDefault="00681F54" w:rsidP="00A15F12">
      <w:pPr>
        <w:pStyle w:val="List2"/>
        <w:ind w:left="0" w:firstLine="0"/>
        <w:jc w:val="both"/>
        <w:rPr>
          <w:rFonts w:ascii="Garamond" w:hAnsi="Garamond"/>
        </w:rPr>
      </w:pPr>
      <w:r w:rsidRPr="0028666D">
        <w:rPr>
          <w:rFonts w:ascii="Garamond" w:hAnsi="Garamond"/>
        </w:rPr>
        <w:t>Gyermekvédelmi gondoskodásba kerülő gyermekek, illetve fiatalok teljes körű, otthont nyújtó ellátása, speciális nevelése céljából jönnek létre. Tatán az intézményen belül, lakásotthonok formájában működik, Kömlődön különálló családi házakban.</w:t>
      </w:r>
    </w:p>
    <w:p w:rsidR="00681F54" w:rsidRPr="0028666D" w:rsidRDefault="00681F54" w:rsidP="00A15F12">
      <w:pPr>
        <w:pStyle w:val="List2"/>
        <w:ind w:left="0" w:firstLine="0"/>
        <w:jc w:val="both"/>
        <w:rPr>
          <w:rFonts w:ascii="Garamond" w:hAnsi="Garamond"/>
        </w:rPr>
      </w:pPr>
      <w:r w:rsidRPr="0028666D">
        <w:rPr>
          <w:rFonts w:ascii="Garamond" w:hAnsi="Garamond"/>
        </w:rPr>
        <w:t>A gyermekotthoni csoportokat életkor, nem, családi kapcsolatok/testvérek, személyiségbeli tulajdonságok, egyéni szükségletek, és helyi adottságok szempontjai alapján szervezzük.</w:t>
      </w:r>
    </w:p>
    <w:p w:rsidR="00681F54" w:rsidRPr="0028666D" w:rsidRDefault="00681F54" w:rsidP="00A15F12">
      <w:pPr>
        <w:pStyle w:val="List2"/>
        <w:ind w:left="0" w:firstLine="0"/>
        <w:jc w:val="both"/>
        <w:rPr>
          <w:rFonts w:ascii="Garamond" w:hAnsi="Garamond"/>
        </w:rPr>
      </w:pPr>
    </w:p>
    <w:p w:rsidR="00681F54" w:rsidRPr="0028666D" w:rsidRDefault="00681F54" w:rsidP="00DA1E26">
      <w:pPr>
        <w:pStyle w:val="Heading3"/>
        <w:spacing w:before="0" w:after="120"/>
        <w:jc w:val="both"/>
        <w:rPr>
          <w:rFonts w:ascii="Garamond" w:hAnsi="Garamond"/>
          <w:bCs w:val="0"/>
          <w:sz w:val="24"/>
        </w:rPr>
      </w:pPr>
      <w:bookmarkStart w:id="60" w:name="_Toc370974721"/>
      <w:r w:rsidRPr="0028666D">
        <w:rPr>
          <w:rFonts w:ascii="Garamond" w:hAnsi="Garamond"/>
          <w:bCs w:val="0"/>
          <w:sz w:val="24"/>
        </w:rPr>
        <w:t>Szakköri csoportok</w:t>
      </w:r>
      <w:bookmarkEnd w:id="60"/>
    </w:p>
    <w:p w:rsidR="00681F54" w:rsidRPr="0028666D" w:rsidRDefault="00681F54" w:rsidP="00A15F12">
      <w:pPr>
        <w:pStyle w:val="List2"/>
        <w:ind w:left="0" w:firstLine="0"/>
        <w:jc w:val="both"/>
        <w:rPr>
          <w:rFonts w:ascii="Garamond" w:hAnsi="Garamond"/>
        </w:rPr>
      </w:pPr>
      <w:r w:rsidRPr="0028666D">
        <w:rPr>
          <w:rFonts w:ascii="Garamond" w:hAnsi="Garamond"/>
        </w:rPr>
        <w:t>A szülők igénye, a tanulók érdeklődése, az intézmény megfelelő személyi, tárgyi feltételeinek megléte esetén különböző szakkörök működnek az intézményben. A gyermekek számára a szakköri foglalkozások térítés nélkül vehetők igénybe. A tehetséggondozás, a képességek kibontakoztatásának színterei. A szakkörökbe szeptember első hetében lehet – írásbeli nyilatkozattal – beiratkozni. A szakkörök szeptember 15-ével indulnak. Jelentkezés után a szakköri foglalkozások látogatása kötelező.</w:t>
      </w:r>
    </w:p>
    <w:p w:rsidR="00681F54" w:rsidRPr="0028666D" w:rsidRDefault="00681F54" w:rsidP="00A15F12">
      <w:pPr>
        <w:pStyle w:val="List2"/>
        <w:ind w:left="0" w:firstLine="0"/>
        <w:jc w:val="both"/>
        <w:rPr>
          <w:rFonts w:ascii="Garamond" w:hAnsi="Garamond"/>
        </w:rPr>
      </w:pPr>
    </w:p>
    <w:p w:rsidR="00681F54" w:rsidRPr="0028666D" w:rsidRDefault="00681F54" w:rsidP="00DA1E26">
      <w:pPr>
        <w:pStyle w:val="Heading3"/>
        <w:spacing w:before="0" w:after="120"/>
        <w:jc w:val="both"/>
        <w:rPr>
          <w:rFonts w:ascii="Garamond" w:hAnsi="Garamond"/>
          <w:bCs w:val="0"/>
          <w:sz w:val="24"/>
        </w:rPr>
      </w:pPr>
      <w:bookmarkStart w:id="61" w:name="_Toc370974722"/>
      <w:r w:rsidRPr="0028666D">
        <w:rPr>
          <w:rFonts w:ascii="Garamond" w:hAnsi="Garamond"/>
          <w:bCs w:val="0"/>
          <w:sz w:val="24"/>
        </w:rPr>
        <w:t>Diákönkormányzat</w:t>
      </w:r>
      <w:bookmarkEnd w:id="61"/>
    </w:p>
    <w:p w:rsidR="00681F54" w:rsidRPr="0028666D" w:rsidRDefault="00681F54" w:rsidP="0012568C">
      <w:pPr>
        <w:jc w:val="both"/>
        <w:rPr>
          <w:rFonts w:ascii="Garamond" w:hAnsi="Garamond"/>
        </w:rPr>
      </w:pPr>
      <w:bookmarkStart w:id="62" w:name="_Toc63223044"/>
      <w:bookmarkStart w:id="63" w:name="_Toc214029159"/>
      <w:bookmarkStart w:id="64" w:name="_Toc219864023"/>
      <w:r w:rsidRPr="0028666D">
        <w:rPr>
          <w:rFonts w:ascii="Garamond" w:hAnsi="Garamond"/>
        </w:rPr>
        <w:t>Az iskola tanulói, érdekeik képvi</w:t>
      </w:r>
      <w:r>
        <w:rPr>
          <w:rFonts w:ascii="Garamond" w:hAnsi="Garamond"/>
        </w:rPr>
        <w:t>seletére Diákönkormányzatot hozn</w:t>
      </w:r>
      <w:r w:rsidRPr="0028666D">
        <w:rPr>
          <w:rFonts w:ascii="Garamond" w:hAnsi="Garamond"/>
        </w:rPr>
        <w:t xml:space="preserve">ak létre. Az iskola Diákönkormányzata véleményt nyilváníthat, javaslatot tehet az iskola működésével kapcsolatos valamennyi, diákokat érintő kérdésben. </w:t>
      </w:r>
    </w:p>
    <w:p w:rsidR="00681F54" w:rsidRPr="0028666D" w:rsidRDefault="00681F54" w:rsidP="0012568C">
      <w:pPr>
        <w:jc w:val="both"/>
        <w:rPr>
          <w:rFonts w:ascii="Garamond" w:hAnsi="Garamond"/>
        </w:rPr>
      </w:pPr>
      <w:r w:rsidRPr="0028666D">
        <w:rPr>
          <w:rFonts w:ascii="Garamond" w:hAnsi="Garamond"/>
        </w:rPr>
        <w:t>A Diákönkormányzat saját Szervezeti és Működési Szabályzata alapján működik, melyet a tanulóközösségek é</w:t>
      </w:r>
      <w:r>
        <w:rPr>
          <w:rFonts w:ascii="Garamond" w:hAnsi="Garamond"/>
        </w:rPr>
        <w:t>s a nevelőtestület is elfogad</w:t>
      </w:r>
      <w:r w:rsidRPr="0028666D">
        <w:rPr>
          <w:rFonts w:ascii="Garamond" w:hAnsi="Garamond"/>
        </w:rPr>
        <w:t xml:space="preserve">. </w:t>
      </w:r>
    </w:p>
    <w:p w:rsidR="00681F54" w:rsidRPr="0028666D" w:rsidRDefault="00681F54" w:rsidP="0012568C">
      <w:pPr>
        <w:jc w:val="both"/>
        <w:rPr>
          <w:rFonts w:ascii="Garamond" w:hAnsi="Garamond"/>
        </w:rPr>
      </w:pPr>
      <w:r w:rsidRPr="0028666D">
        <w:rPr>
          <w:rFonts w:ascii="Garamond" w:hAnsi="Garamond"/>
        </w:rPr>
        <w:t xml:space="preserve">A Diákönkormányzat véleményezési joggal él az iskolai Szervezeti és Működési Szabályzat elfogadásakor és módosításakor az ünnepélyek, megemlékezések rendjére, a hagyományok ápolására vonatkozó kérdésekben, a házirend elfogadásakor és módosításakor. </w:t>
      </w:r>
    </w:p>
    <w:p w:rsidR="00681F54" w:rsidRPr="0028666D" w:rsidRDefault="00681F54" w:rsidP="0012568C">
      <w:pPr>
        <w:jc w:val="both"/>
        <w:rPr>
          <w:rFonts w:ascii="Garamond" w:hAnsi="Garamond"/>
        </w:rPr>
      </w:pPr>
      <w:r w:rsidRPr="0028666D">
        <w:rPr>
          <w:rFonts w:ascii="Garamond" w:hAnsi="Garamond"/>
        </w:rPr>
        <w:t>A Diákönkormányzatot vezető segítő pedagógus aktuális témákhoz kötődően meghívottként képviseli a diákok érdekeit az Igazgatótanácsi ülésen.</w:t>
      </w:r>
    </w:p>
    <w:p w:rsidR="00681F54" w:rsidRPr="0028666D" w:rsidRDefault="00681F54" w:rsidP="0012568C">
      <w:pPr>
        <w:jc w:val="both"/>
        <w:rPr>
          <w:rFonts w:ascii="Garamond" w:hAnsi="Garamond"/>
        </w:rPr>
      </w:pPr>
      <w:r w:rsidRPr="0028666D">
        <w:rPr>
          <w:rFonts w:ascii="Garamond" w:hAnsi="Garamond"/>
        </w:rPr>
        <w:t>Az intézményben két Diákönkormányzat működik:</w:t>
      </w:r>
    </w:p>
    <w:p w:rsidR="00681F54" w:rsidRPr="0028666D" w:rsidRDefault="00681F54" w:rsidP="006C4F50">
      <w:pPr>
        <w:widowControl w:val="0"/>
        <w:numPr>
          <w:ilvl w:val="0"/>
          <w:numId w:val="48"/>
        </w:numPr>
        <w:tabs>
          <w:tab w:val="left" w:pos="1260"/>
        </w:tabs>
        <w:jc w:val="both"/>
        <w:rPr>
          <w:rFonts w:ascii="Garamond" w:hAnsi="Garamond"/>
        </w:rPr>
      </w:pPr>
      <w:r w:rsidRPr="0028666D">
        <w:rPr>
          <w:rFonts w:ascii="Garamond" w:hAnsi="Garamond"/>
        </w:rPr>
        <w:t>a tatai székhelyű, IM-bolygó elnevezésű Diákönkormányzat,</w:t>
      </w:r>
    </w:p>
    <w:p w:rsidR="00681F54" w:rsidRPr="0028666D" w:rsidRDefault="00681F54" w:rsidP="006C4F50">
      <w:pPr>
        <w:widowControl w:val="0"/>
        <w:numPr>
          <w:ilvl w:val="0"/>
          <w:numId w:val="48"/>
        </w:numPr>
        <w:tabs>
          <w:tab w:val="left" w:pos="1260"/>
        </w:tabs>
        <w:jc w:val="both"/>
        <w:rPr>
          <w:rFonts w:ascii="Garamond" w:hAnsi="Garamond"/>
        </w:rPr>
      </w:pPr>
      <w:r w:rsidRPr="0028666D">
        <w:rPr>
          <w:rFonts w:ascii="Garamond" w:hAnsi="Garamond"/>
        </w:rPr>
        <w:t xml:space="preserve">a komáromi tagintézményben működő Diákönkormányzat. </w:t>
      </w:r>
    </w:p>
    <w:p w:rsidR="00681F54" w:rsidRPr="0028666D" w:rsidRDefault="00681F54" w:rsidP="00843CD6"/>
    <w:p w:rsidR="00681F54" w:rsidRPr="0028666D" w:rsidRDefault="00681F54" w:rsidP="00843CD6">
      <w:pPr>
        <w:rPr>
          <w:rFonts w:ascii="Garamond" w:hAnsi="Garamond"/>
        </w:rPr>
      </w:pPr>
      <w:r w:rsidRPr="0028666D">
        <w:rPr>
          <w:rFonts w:ascii="Garamond" w:hAnsi="Garamond"/>
        </w:rPr>
        <w:t xml:space="preserve">A diákok részére nyújtott tájékoztatási formákat a Diákönkormányzat SZMSZ-e tartalmazza. </w:t>
      </w:r>
    </w:p>
    <w:p w:rsidR="00681F54" w:rsidRPr="0028666D" w:rsidRDefault="00681F54" w:rsidP="00A15F12">
      <w:pPr>
        <w:widowControl w:val="0"/>
        <w:jc w:val="both"/>
        <w:outlineLvl w:val="0"/>
        <w:rPr>
          <w:rFonts w:ascii="Garamond" w:hAnsi="Garamond"/>
        </w:rPr>
      </w:pPr>
    </w:p>
    <w:p w:rsidR="00681F54" w:rsidRPr="0028666D" w:rsidRDefault="00681F54" w:rsidP="00DA1E26">
      <w:pPr>
        <w:pStyle w:val="Heading3"/>
        <w:spacing w:before="0" w:after="120"/>
        <w:jc w:val="both"/>
        <w:rPr>
          <w:rFonts w:ascii="Garamond" w:hAnsi="Garamond"/>
          <w:bCs w:val="0"/>
          <w:sz w:val="24"/>
        </w:rPr>
      </w:pPr>
      <w:bookmarkStart w:id="65" w:name="_Toc370974723"/>
      <w:bookmarkEnd w:id="62"/>
      <w:bookmarkEnd w:id="63"/>
      <w:bookmarkEnd w:id="64"/>
      <w:r w:rsidRPr="0028666D">
        <w:rPr>
          <w:rFonts w:ascii="Garamond" w:hAnsi="Garamond"/>
          <w:bCs w:val="0"/>
          <w:sz w:val="24"/>
        </w:rPr>
        <w:t>Szülői közösségek</w:t>
      </w:r>
      <w:bookmarkEnd w:id="65"/>
    </w:p>
    <w:p w:rsidR="00681F54" w:rsidRPr="0028666D" w:rsidRDefault="00681F54" w:rsidP="00A15F12">
      <w:pPr>
        <w:widowControl w:val="0"/>
        <w:tabs>
          <w:tab w:val="left" w:pos="1260"/>
        </w:tabs>
        <w:jc w:val="both"/>
        <w:rPr>
          <w:rFonts w:ascii="Garamond" w:hAnsi="Garamond"/>
        </w:rPr>
      </w:pPr>
      <w:r w:rsidRPr="0028666D">
        <w:rPr>
          <w:rFonts w:ascii="Garamond" w:hAnsi="Garamond"/>
        </w:rPr>
        <w:t>Az intézmény szülői közösségei:</w:t>
      </w:r>
    </w:p>
    <w:p w:rsidR="00681F54" w:rsidRPr="0028666D" w:rsidRDefault="00681F54" w:rsidP="006C4F50">
      <w:pPr>
        <w:widowControl w:val="0"/>
        <w:numPr>
          <w:ilvl w:val="0"/>
          <w:numId w:val="49"/>
        </w:numPr>
        <w:tabs>
          <w:tab w:val="left" w:pos="1260"/>
        </w:tabs>
        <w:jc w:val="both"/>
        <w:rPr>
          <w:rFonts w:ascii="Garamond" w:hAnsi="Garamond"/>
        </w:rPr>
      </w:pPr>
      <w:r w:rsidRPr="0028666D">
        <w:rPr>
          <w:rFonts w:ascii="Garamond" w:hAnsi="Garamond"/>
        </w:rPr>
        <w:t>Osztályonként szülői munkaközösségi tag</w:t>
      </w:r>
    </w:p>
    <w:p w:rsidR="00681F54" w:rsidRPr="0028666D" w:rsidRDefault="00681F54" w:rsidP="006C4F50">
      <w:pPr>
        <w:widowControl w:val="0"/>
        <w:numPr>
          <w:ilvl w:val="0"/>
          <w:numId w:val="49"/>
        </w:numPr>
        <w:tabs>
          <w:tab w:val="left" w:pos="1260"/>
        </w:tabs>
        <w:jc w:val="both"/>
        <w:rPr>
          <w:rFonts w:ascii="Garamond" w:hAnsi="Garamond"/>
        </w:rPr>
      </w:pPr>
      <w:r w:rsidRPr="0028666D">
        <w:rPr>
          <w:rFonts w:ascii="Garamond" w:hAnsi="Garamond"/>
        </w:rPr>
        <w:t>Szülői Szervezet</w:t>
      </w:r>
      <w:r>
        <w:rPr>
          <w:rFonts w:ascii="Garamond" w:hAnsi="Garamond"/>
        </w:rPr>
        <w:t>ek (Tata-Kömlőd-Komárom)</w:t>
      </w:r>
    </w:p>
    <w:p w:rsidR="00681F54" w:rsidRPr="0028666D" w:rsidRDefault="00681F54" w:rsidP="00787CFB">
      <w:pPr>
        <w:widowControl w:val="0"/>
        <w:tabs>
          <w:tab w:val="left" w:pos="1260"/>
        </w:tabs>
        <w:jc w:val="both"/>
        <w:rPr>
          <w:rFonts w:ascii="Garamond" w:hAnsi="Garamond"/>
        </w:rPr>
      </w:pPr>
    </w:p>
    <w:p w:rsidR="00681F54" w:rsidRPr="0028666D" w:rsidRDefault="00681F54" w:rsidP="00787CFB">
      <w:pPr>
        <w:widowControl w:val="0"/>
        <w:tabs>
          <w:tab w:val="left" w:pos="1260"/>
        </w:tabs>
        <w:jc w:val="both"/>
        <w:rPr>
          <w:rFonts w:ascii="Garamond" w:hAnsi="Garamond"/>
        </w:rPr>
      </w:pPr>
      <w:r w:rsidRPr="0028666D">
        <w:rPr>
          <w:rFonts w:ascii="Garamond" w:hAnsi="Garamond"/>
        </w:rPr>
        <w:t xml:space="preserve">Az intézményben – Tatán, Kömlődön, Komáromban – telephelyenként egy-egy Szülői Szervezet működik, 3-3 fővel, közülük egy-egy vezetővel. </w:t>
      </w:r>
    </w:p>
    <w:p w:rsidR="00681F54" w:rsidRPr="00E37C8B" w:rsidRDefault="00681F54" w:rsidP="00E37C8B">
      <w:pPr>
        <w:pStyle w:val="NormalWeb"/>
        <w:spacing w:before="0" w:beforeAutospacing="0" w:after="0" w:afterAutospacing="0"/>
        <w:jc w:val="both"/>
        <w:rPr>
          <w:rFonts w:ascii="Garamond" w:hAnsi="Garamond"/>
          <w:color w:val="auto"/>
        </w:rPr>
      </w:pPr>
      <w:r w:rsidRPr="0028666D">
        <w:rPr>
          <w:rFonts w:ascii="Garamond" w:hAnsi="Garamond"/>
          <w:color w:val="auto"/>
        </w:rPr>
        <w:t>A szülői közösségek működésének célja</w:t>
      </w:r>
      <w:r>
        <w:rPr>
          <w:rFonts w:ascii="Garamond" w:hAnsi="Garamond"/>
          <w:color w:val="auto"/>
        </w:rPr>
        <w:t>:</w:t>
      </w:r>
      <w:r w:rsidRPr="0028666D">
        <w:rPr>
          <w:rFonts w:ascii="Garamond" w:hAnsi="Garamond"/>
          <w:color w:val="auto"/>
        </w:rPr>
        <w:t xml:space="preserve"> az intézmény partnereként együttműködni az intézmény vezetőivel, pedagógusaival. </w:t>
      </w:r>
      <w:r w:rsidRPr="0028666D">
        <w:rPr>
          <w:rFonts w:ascii="Garamond" w:hAnsi="Garamond"/>
        </w:rPr>
        <w:t>Javaslatokat, észrevételeket tehetnek az iskola munkájával, működésével kapcsolatban.</w:t>
      </w:r>
    </w:p>
    <w:p w:rsidR="00681F54" w:rsidRDefault="00681F54" w:rsidP="00BF03F7">
      <w:pPr>
        <w:pStyle w:val="NormalWeb"/>
        <w:spacing w:before="0" w:beforeAutospacing="0" w:after="0" w:afterAutospacing="0"/>
        <w:ind w:left="624"/>
        <w:jc w:val="both"/>
        <w:rPr>
          <w:rFonts w:ascii="Garamond" w:hAnsi="Garamond"/>
          <w:color w:val="auto"/>
        </w:rPr>
      </w:pPr>
    </w:p>
    <w:p w:rsidR="00681F54" w:rsidRPr="0028666D" w:rsidRDefault="00681F54" w:rsidP="00BF03F7">
      <w:pPr>
        <w:pStyle w:val="NormalWeb"/>
        <w:spacing w:before="0" w:beforeAutospacing="0" w:after="0" w:afterAutospacing="0"/>
        <w:ind w:left="624"/>
        <w:jc w:val="both"/>
        <w:rPr>
          <w:rFonts w:ascii="Garamond" w:hAnsi="Garamond"/>
          <w:color w:val="auto"/>
        </w:rPr>
      </w:pPr>
    </w:p>
    <w:p w:rsidR="00681F54" w:rsidRPr="0028666D" w:rsidRDefault="00681F54" w:rsidP="00B963AC">
      <w:pPr>
        <w:pStyle w:val="Heading2"/>
        <w:spacing w:before="0" w:after="0"/>
        <w:rPr>
          <w:rFonts w:ascii="Garamond" w:hAnsi="Garamond"/>
          <w:u w:val="single"/>
        </w:rPr>
      </w:pPr>
      <w:bookmarkStart w:id="66" w:name="_Toc370974724"/>
      <w:r w:rsidRPr="0028666D">
        <w:rPr>
          <w:rFonts w:ascii="Garamond" w:hAnsi="Garamond"/>
          <w:u w:val="single"/>
        </w:rPr>
        <w:t>A kapcsolattartás rendje</w:t>
      </w:r>
      <w:r>
        <w:rPr>
          <w:rFonts w:ascii="Garamond" w:hAnsi="Garamond"/>
          <w:u w:val="single"/>
        </w:rPr>
        <w:t>, formái</w:t>
      </w:r>
      <w:bookmarkEnd w:id="66"/>
    </w:p>
    <w:p w:rsidR="00681F54" w:rsidRPr="0028666D" w:rsidRDefault="00681F54" w:rsidP="00B963AC"/>
    <w:p w:rsidR="00681F54" w:rsidRPr="0028666D" w:rsidRDefault="00681F54" w:rsidP="0022164C">
      <w:pPr>
        <w:pStyle w:val="List2"/>
        <w:ind w:left="0" w:firstLine="0"/>
        <w:jc w:val="both"/>
        <w:rPr>
          <w:rFonts w:ascii="Garamond" w:hAnsi="Garamond"/>
        </w:rPr>
      </w:pPr>
      <w:r>
        <w:rPr>
          <w:rFonts w:ascii="Garamond" w:hAnsi="Garamond"/>
        </w:rPr>
        <w:t>A</w:t>
      </w:r>
      <w:r w:rsidRPr="0028666D">
        <w:rPr>
          <w:rFonts w:ascii="Garamond" w:hAnsi="Garamond"/>
        </w:rPr>
        <w:t xml:space="preserve"> </w:t>
      </w:r>
      <w:r>
        <w:rPr>
          <w:rFonts w:ascii="Garamond" w:hAnsi="Garamond"/>
        </w:rPr>
        <w:t xml:space="preserve">többcélú és több telephelyen működő </w:t>
      </w:r>
      <w:r w:rsidRPr="0028666D">
        <w:rPr>
          <w:rFonts w:ascii="Garamond" w:hAnsi="Garamond"/>
        </w:rPr>
        <w:t>intézmény egészének összehangolt működése érdekében a szervezeti egységek közötti kapcsolattartást biztosítani kell.</w:t>
      </w:r>
    </w:p>
    <w:p w:rsidR="00681F54" w:rsidRDefault="00681F54" w:rsidP="002D29EA">
      <w:pPr>
        <w:pStyle w:val="List2"/>
        <w:jc w:val="both"/>
        <w:rPr>
          <w:rFonts w:ascii="Garamond" w:hAnsi="Garamond"/>
          <w:b/>
        </w:rPr>
      </w:pPr>
    </w:p>
    <w:p w:rsidR="00681F54" w:rsidRPr="002F5355" w:rsidRDefault="00681F54" w:rsidP="00AE1DBA">
      <w:pPr>
        <w:pStyle w:val="Heading3"/>
        <w:spacing w:before="0" w:after="120"/>
        <w:jc w:val="both"/>
        <w:rPr>
          <w:rFonts w:ascii="Garamond" w:hAnsi="Garamond"/>
          <w:bCs w:val="0"/>
          <w:sz w:val="24"/>
        </w:rPr>
      </w:pPr>
      <w:bookmarkStart w:id="67" w:name="_Toc370974725"/>
      <w:r>
        <w:rPr>
          <w:rFonts w:ascii="Garamond" w:hAnsi="Garamond"/>
          <w:bCs w:val="0"/>
          <w:sz w:val="24"/>
        </w:rPr>
        <w:t>A</w:t>
      </w:r>
      <w:r w:rsidRPr="00AE1DBA">
        <w:rPr>
          <w:rFonts w:ascii="Garamond" w:hAnsi="Garamond"/>
          <w:bCs w:val="0"/>
          <w:sz w:val="24"/>
        </w:rPr>
        <w:t xml:space="preserve"> vezetők és a szervezeti egységek </w:t>
      </w:r>
      <w:r>
        <w:rPr>
          <w:rFonts w:ascii="Garamond" w:hAnsi="Garamond"/>
          <w:bCs w:val="0"/>
          <w:sz w:val="24"/>
        </w:rPr>
        <w:t>közötti kapcsolattartás rendje</w:t>
      </w:r>
      <w:r w:rsidRPr="00AE1DBA">
        <w:rPr>
          <w:rFonts w:ascii="Garamond" w:hAnsi="Garamond"/>
          <w:bCs w:val="0"/>
          <w:sz w:val="24"/>
        </w:rPr>
        <w:t xml:space="preserve">, továbbá a </w:t>
      </w:r>
      <w:r w:rsidRPr="002F5355">
        <w:rPr>
          <w:rFonts w:ascii="Garamond" w:hAnsi="Garamond"/>
          <w:bCs w:val="0"/>
          <w:sz w:val="24"/>
        </w:rPr>
        <w:t>vezetők közötti feladatmegosztás</w:t>
      </w:r>
      <w:bookmarkEnd w:id="67"/>
    </w:p>
    <w:p w:rsidR="00681F54" w:rsidRDefault="00681F54" w:rsidP="002D29EA">
      <w:pPr>
        <w:pStyle w:val="List2"/>
        <w:jc w:val="both"/>
        <w:rPr>
          <w:rFonts w:ascii="Garamond" w:hAnsi="Garamond"/>
          <w:b/>
        </w:rPr>
      </w:pPr>
    </w:p>
    <w:p w:rsidR="00681F54" w:rsidRPr="0028666D" w:rsidRDefault="00681F54" w:rsidP="0022164C">
      <w:pPr>
        <w:pStyle w:val="List2"/>
        <w:ind w:left="0" w:firstLine="0"/>
        <w:jc w:val="both"/>
        <w:rPr>
          <w:rFonts w:ascii="Garamond" w:hAnsi="Garamond"/>
        </w:rPr>
      </w:pPr>
      <w:r>
        <w:rPr>
          <w:rFonts w:ascii="Garamond" w:hAnsi="Garamond"/>
        </w:rPr>
        <w:t>Az intézményvezető, illetve az igazgatóhelyettesek</w:t>
      </w:r>
      <w:r w:rsidRPr="0028666D">
        <w:rPr>
          <w:rFonts w:ascii="Garamond" w:hAnsi="Garamond"/>
        </w:rPr>
        <w:t xml:space="preserve">, </w:t>
      </w:r>
      <w:r>
        <w:rPr>
          <w:rFonts w:ascii="Garamond" w:hAnsi="Garamond"/>
        </w:rPr>
        <w:t>tagintézmény vezetők</w:t>
      </w:r>
      <w:r w:rsidRPr="0028666D">
        <w:rPr>
          <w:rFonts w:ascii="Garamond" w:hAnsi="Garamond"/>
        </w:rPr>
        <w:t xml:space="preserve">, </w:t>
      </w:r>
      <w:r>
        <w:rPr>
          <w:rFonts w:ascii="Garamond" w:hAnsi="Garamond"/>
        </w:rPr>
        <w:t xml:space="preserve">kollégiumvezető, </w:t>
      </w:r>
      <w:r w:rsidRPr="0028666D">
        <w:rPr>
          <w:rFonts w:ascii="Garamond" w:hAnsi="Garamond"/>
        </w:rPr>
        <w:t>gyermekotth</w:t>
      </w:r>
      <w:r>
        <w:rPr>
          <w:rFonts w:ascii="Garamond" w:hAnsi="Garamond"/>
        </w:rPr>
        <w:t>on vezetők</w:t>
      </w:r>
      <w:r w:rsidRPr="0028666D">
        <w:rPr>
          <w:rFonts w:ascii="Garamond" w:hAnsi="Garamond"/>
        </w:rPr>
        <w:t xml:space="preserve"> napi kapcsolatban állnak egymással, </w:t>
      </w:r>
      <w:r>
        <w:rPr>
          <w:rFonts w:ascii="Garamond" w:hAnsi="Garamond"/>
        </w:rPr>
        <w:t xml:space="preserve">és </w:t>
      </w:r>
      <w:r w:rsidRPr="0028666D">
        <w:rPr>
          <w:rFonts w:ascii="Garamond" w:hAnsi="Garamond"/>
        </w:rPr>
        <w:t xml:space="preserve">a lényeges információkról értesülve tájékoztatják </w:t>
      </w:r>
      <w:r>
        <w:rPr>
          <w:rFonts w:ascii="Garamond" w:hAnsi="Garamond"/>
        </w:rPr>
        <w:t>a területükön dolgozókat</w:t>
      </w:r>
      <w:r w:rsidRPr="0028666D">
        <w:rPr>
          <w:rFonts w:ascii="Garamond" w:hAnsi="Garamond"/>
        </w:rPr>
        <w:t>.</w:t>
      </w:r>
    </w:p>
    <w:p w:rsidR="00681F54" w:rsidRPr="0028666D" w:rsidRDefault="00681F54" w:rsidP="0022164C">
      <w:pPr>
        <w:pStyle w:val="List2"/>
        <w:ind w:left="0" w:firstLine="0"/>
        <w:jc w:val="both"/>
        <w:rPr>
          <w:rFonts w:ascii="Garamond" w:hAnsi="Garamond"/>
        </w:rPr>
      </w:pPr>
      <w:r>
        <w:rPr>
          <w:rFonts w:ascii="Garamond" w:hAnsi="Garamond"/>
        </w:rPr>
        <w:t xml:space="preserve">Az intézményvezető </w:t>
      </w:r>
      <w:r w:rsidRPr="0028666D">
        <w:rPr>
          <w:rFonts w:ascii="Garamond" w:hAnsi="Garamond"/>
        </w:rPr>
        <w:t xml:space="preserve">munkaidő-beosztása úgy alakul, hogy lehetőség szerint </w:t>
      </w:r>
      <w:r>
        <w:rPr>
          <w:rFonts w:ascii="Garamond" w:hAnsi="Garamond"/>
        </w:rPr>
        <w:t>kéthetente</w:t>
      </w:r>
      <w:r w:rsidRPr="0028666D">
        <w:rPr>
          <w:rFonts w:ascii="Garamond" w:hAnsi="Garamond"/>
        </w:rPr>
        <w:t xml:space="preserve"> egy alkalommal, személyesen megjelenik a tagintézményekben, biztosítva ezzel a személyes kapcsolattartást a dolgozókkal, lehetőséget adva a személyi ügyek intézésére, konzultációra. Látogatásai során ellenőrzést tart</w:t>
      </w:r>
      <w:r>
        <w:rPr>
          <w:rFonts w:ascii="Garamond" w:hAnsi="Garamond"/>
        </w:rPr>
        <w:t>hat</w:t>
      </w:r>
      <w:r w:rsidRPr="0028666D">
        <w:rPr>
          <w:rFonts w:ascii="Garamond" w:hAnsi="Garamond"/>
        </w:rPr>
        <w:t xml:space="preserve">. </w:t>
      </w:r>
    </w:p>
    <w:p w:rsidR="00681F54" w:rsidRPr="0028666D" w:rsidRDefault="00681F54" w:rsidP="0022164C">
      <w:pPr>
        <w:pStyle w:val="List2"/>
        <w:ind w:left="0" w:firstLine="0"/>
        <w:jc w:val="both"/>
        <w:rPr>
          <w:rFonts w:ascii="Garamond" w:hAnsi="Garamond"/>
        </w:rPr>
      </w:pPr>
      <w:r w:rsidRPr="0028666D">
        <w:rPr>
          <w:rFonts w:ascii="Garamond" w:hAnsi="Garamond"/>
        </w:rPr>
        <w:t>A vezetők közvetlen megbeszéléseiken, értekezleteken, az igazgatótanácsi üléseken cserélik ki személyesen az intézmény működésével kapcsolatos lényeges információkat. A napi szintű kapcsolattartás érdekében élnek a hivatali mobiltelefon, az e-mail-en történő levelezés adta lehetőségekkel.</w:t>
      </w:r>
    </w:p>
    <w:p w:rsidR="00681F54" w:rsidRPr="00EB6415" w:rsidRDefault="00681F54" w:rsidP="00EB6415">
      <w:pPr>
        <w:jc w:val="both"/>
        <w:rPr>
          <w:rFonts w:ascii="Garamond" w:hAnsi="Garamond" w:cs="Arial"/>
        </w:rPr>
      </w:pPr>
      <w:r w:rsidRPr="00EB6415">
        <w:rPr>
          <w:rFonts w:ascii="Garamond" w:hAnsi="Garamond" w:cs="Arial"/>
        </w:rPr>
        <w:t>Az intézményvezető és a további magasabb vezetők az éves munkaterv alapján, minden tanítási év előtt egyeztetik az elvégzendő feladatokat és a tanítási év folyamán szükség szerint szakmai értekezleteket tartanak.</w:t>
      </w:r>
    </w:p>
    <w:p w:rsidR="00681F54" w:rsidRPr="00EB6415" w:rsidRDefault="00681F54" w:rsidP="00EB6415">
      <w:pPr>
        <w:jc w:val="both"/>
        <w:rPr>
          <w:rFonts w:ascii="Garamond" w:hAnsi="Garamond" w:cs="Arial"/>
        </w:rPr>
      </w:pPr>
      <w:bookmarkStart w:id="68" w:name="9"/>
      <w:bookmarkEnd w:id="68"/>
      <w:r w:rsidRPr="00EB6415">
        <w:rPr>
          <w:rFonts w:ascii="Garamond" w:hAnsi="Garamond" w:cs="Arial"/>
        </w:rPr>
        <w:t>A további magasabb vezetők rendszeresen tájékoztatják az intézményvezetőt a feladatkörükben folyó eseményekről, problémákról, feladatokról, a munkavégzés minőségéről, amiről az intézményvezető szükség szerint személyesen is meggyőződik.</w:t>
      </w:r>
    </w:p>
    <w:p w:rsidR="00681F54" w:rsidRPr="00EB6415" w:rsidRDefault="00681F54" w:rsidP="00EB6415">
      <w:pPr>
        <w:jc w:val="both"/>
        <w:rPr>
          <w:rFonts w:ascii="Garamond" w:hAnsi="Garamond" w:cs="Arial"/>
        </w:rPr>
      </w:pPr>
      <w:r w:rsidRPr="00EB6415">
        <w:rPr>
          <w:rFonts w:ascii="Garamond" w:hAnsi="Garamond" w:cs="Arial"/>
        </w:rPr>
        <w:t xml:space="preserve">Az intézményvezető a feladatait közvetlen munkatársai, az általános igazgatóhelyettes, az iskolai igazgatóhelyettes, a kollégiumvezető, a tagintézmény vezetők és a gyermekotthon vezetők közreműködésével látja el. </w:t>
      </w:r>
    </w:p>
    <w:p w:rsidR="00681F54" w:rsidRDefault="00681F54" w:rsidP="002D29EA">
      <w:pPr>
        <w:pStyle w:val="List2"/>
        <w:jc w:val="both"/>
        <w:rPr>
          <w:rFonts w:ascii="Garamond" w:hAnsi="Garamond"/>
          <w:b/>
        </w:rPr>
      </w:pPr>
    </w:p>
    <w:p w:rsidR="00681F54" w:rsidRDefault="00681F54" w:rsidP="002D29EA">
      <w:pPr>
        <w:pStyle w:val="List2"/>
        <w:jc w:val="both"/>
        <w:rPr>
          <w:rFonts w:ascii="Garamond" w:hAnsi="Garamond"/>
          <w:b/>
        </w:rPr>
      </w:pPr>
    </w:p>
    <w:p w:rsidR="00681F54" w:rsidRPr="00AE1DBA" w:rsidRDefault="00681F54" w:rsidP="00AE1DBA">
      <w:pPr>
        <w:pStyle w:val="Heading3"/>
        <w:spacing w:before="0" w:after="120"/>
        <w:jc w:val="both"/>
        <w:rPr>
          <w:rFonts w:ascii="Garamond" w:hAnsi="Garamond"/>
          <w:bCs w:val="0"/>
          <w:sz w:val="24"/>
        </w:rPr>
      </w:pPr>
      <w:bookmarkStart w:id="69" w:name="_Toc370974726"/>
      <w:r>
        <w:rPr>
          <w:rFonts w:ascii="Garamond" w:hAnsi="Garamond"/>
          <w:bCs w:val="0"/>
          <w:sz w:val="24"/>
        </w:rPr>
        <w:t>A</w:t>
      </w:r>
      <w:r w:rsidRPr="00AE1DBA">
        <w:rPr>
          <w:rFonts w:ascii="Garamond" w:hAnsi="Garamond"/>
          <w:bCs w:val="0"/>
          <w:sz w:val="24"/>
        </w:rPr>
        <w:t xml:space="preserve"> szervezeti egységek</w:t>
      </w:r>
      <w:r>
        <w:rPr>
          <w:rFonts w:ascii="Garamond" w:hAnsi="Garamond"/>
          <w:bCs w:val="0"/>
          <w:sz w:val="24"/>
        </w:rPr>
        <w:t xml:space="preserve"> közötti kapcsolattartás rendje</w:t>
      </w:r>
      <w:bookmarkEnd w:id="69"/>
    </w:p>
    <w:p w:rsidR="00681F54" w:rsidRPr="0028666D" w:rsidRDefault="00681F54" w:rsidP="0022164C">
      <w:pPr>
        <w:pStyle w:val="List2"/>
        <w:ind w:left="0" w:firstLine="0"/>
        <w:jc w:val="both"/>
        <w:rPr>
          <w:rFonts w:ascii="Garamond" w:hAnsi="Garamond"/>
        </w:rPr>
      </w:pPr>
      <w:r w:rsidRPr="0028666D">
        <w:rPr>
          <w:rFonts w:ascii="Garamond" w:hAnsi="Garamond"/>
        </w:rPr>
        <w:t>Közös nevelőtestületi értekezletet - a székhely és a tagintézmények közötti távolság, valamint a nevelőtestület magas létszáma miatt - egy</w:t>
      </w:r>
      <w:r>
        <w:rPr>
          <w:rFonts w:ascii="Garamond" w:hAnsi="Garamond"/>
        </w:rPr>
        <w:t xml:space="preserve"> tanévben 2</w:t>
      </w:r>
      <w:r w:rsidRPr="0028666D">
        <w:rPr>
          <w:rFonts w:ascii="Garamond" w:hAnsi="Garamond"/>
        </w:rPr>
        <w:t xml:space="preserve"> alkalommal (tanév elején, valamint tanév végén) hívunk össze. </w:t>
      </w:r>
    </w:p>
    <w:p w:rsidR="00681F54" w:rsidRPr="0028666D" w:rsidRDefault="00681F54" w:rsidP="0022164C">
      <w:pPr>
        <w:pStyle w:val="List2"/>
        <w:ind w:left="0" w:firstLine="0"/>
        <w:jc w:val="both"/>
        <w:rPr>
          <w:rFonts w:ascii="Garamond" w:hAnsi="Garamond"/>
        </w:rPr>
      </w:pPr>
      <w:r w:rsidRPr="0028666D">
        <w:rPr>
          <w:rFonts w:ascii="Garamond" w:hAnsi="Garamond"/>
        </w:rPr>
        <w:t>A többi nevelőtestületi szintű nevelési, osztályozó, rendkívüli értekezletet tagintézményenként, intézményegységenként, gyermekotthononként szervezzük. A területenkénti értek</w:t>
      </w:r>
      <w:r>
        <w:rPr>
          <w:rFonts w:ascii="Garamond" w:hAnsi="Garamond"/>
        </w:rPr>
        <w:t xml:space="preserve">ezletekre, amennyiben azt nem az intézményvezető </w:t>
      </w:r>
      <w:r w:rsidRPr="0028666D">
        <w:rPr>
          <w:rFonts w:ascii="Garamond" w:hAnsi="Garamond"/>
        </w:rPr>
        <w:t>hívja össze, hivatal</w:t>
      </w:r>
      <w:r>
        <w:rPr>
          <w:rFonts w:ascii="Garamond" w:hAnsi="Garamond"/>
        </w:rPr>
        <w:t>ból meg kell hívni az intézményvezetőt</w:t>
      </w:r>
      <w:r w:rsidRPr="0028666D">
        <w:rPr>
          <w:rFonts w:ascii="Garamond" w:hAnsi="Garamond"/>
        </w:rPr>
        <w:t>, illet</w:t>
      </w:r>
      <w:r>
        <w:rPr>
          <w:rFonts w:ascii="Garamond" w:hAnsi="Garamond"/>
        </w:rPr>
        <w:t>ve ha az adott témában érintett vezetőket</w:t>
      </w:r>
      <w:r w:rsidRPr="0028666D">
        <w:rPr>
          <w:rFonts w:ascii="Garamond" w:hAnsi="Garamond"/>
        </w:rPr>
        <w:t>. Ez biztosítja a területek kapcsolattartását.</w:t>
      </w:r>
    </w:p>
    <w:p w:rsidR="00681F54" w:rsidRPr="0028666D" w:rsidRDefault="00681F54" w:rsidP="0022164C">
      <w:pPr>
        <w:pStyle w:val="List2"/>
        <w:ind w:left="0" w:firstLine="0"/>
        <w:jc w:val="both"/>
        <w:rPr>
          <w:rFonts w:ascii="Garamond" w:hAnsi="Garamond"/>
        </w:rPr>
      </w:pPr>
      <w:r w:rsidRPr="0028666D">
        <w:rPr>
          <w:rFonts w:ascii="Garamond" w:hAnsi="Garamond"/>
        </w:rPr>
        <w:t>Az iskolai gyógypedagógiai,</w:t>
      </w:r>
      <w:r>
        <w:rPr>
          <w:rFonts w:ascii="Garamond" w:hAnsi="Garamond"/>
        </w:rPr>
        <w:t xml:space="preserve"> illetve egyéb</w:t>
      </w:r>
      <w:r w:rsidRPr="0028666D">
        <w:rPr>
          <w:rFonts w:ascii="Garamond" w:hAnsi="Garamond"/>
        </w:rPr>
        <w:t xml:space="preserve"> szakmai munkaközösségek éves munkatervükben közös szakmai programokat és tagintézményenkénti külön programokat is tervezhetnek, amelyre kölcsönösen meghívhatják az intézmény különböző egységeiben dolgozó pedagógusokat.</w:t>
      </w:r>
    </w:p>
    <w:p w:rsidR="00681F54" w:rsidRPr="0028666D" w:rsidRDefault="00681F54" w:rsidP="0022164C">
      <w:pPr>
        <w:pStyle w:val="List2"/>
        <w:ind w:left="0" w:firstLine="0"/>
        <w:jc w:val="both"/>
        <w:rPr>
          <w:rFonts w:ascii="Garamond" w:hAnsi="Garamond"/>
        </w:rPr>
      </w:pPr>
      <w:r w:rsidRPr="0028666D">
        <w:rPr>
          <w:rFonts w:ascii="Garamond" w:hAnsi="Garamond"/>
        </w:rPr>
        <w:t xml:space="preserve">A </w:t>
      </w:r>
      <w:r w:rsidRPr="005F5046">
        <w:rPr>
          <w:rFonts w:ascii="Garamond" w:hAnsi="Garamond"/>
        </w:rPr>
        <w:t>kollégiumi intézményegység és gyermekotthonok</w:t>
      </w:r>
      <w:r w:rsidRPr="0028666D">
        <w:rPr>
          <w:rFonts w:ascii="Garamond" w:hAnsi="Garamond"/>
        </w:rPr>
        <w:t>, amelyek két különböző telephelyen működnek, éves munkatervükben rögzítik a munkaértekezletek gyakoriságát, programjaikkal törekszenek a kapcsolattartás erősítésére.</w:t>
      </w:r>
    </w:p>
    <w:p w:rsidR="00681F54" w:rsidRPr="0028666D" w:rsidRDefault="00681F54" w:rsidP="0022164C">
      <w:pPr>
        <w:pStyle w:val="List2"/>
        <w:ind w:left="0" w:firstLine="0"/>
        <w:jc w:val="both"/>
        <w:rPr>
          <w:rFonts w:ascii="Garamond" w:hAnsi="Garamond"/>
        </w:rPr>
      </w:pPr>
      <w:r w:rsidRPr="0028666D">
        <w:rPr>
          <w:rFonts w:ascii="Garamond" w:hAnsi="Garamond"/>
        </w:rPr>
        <w:t xml:space="preserve">A </w:t>
      </w:r>
      <w:r w:rsidRPr="005F5046">
        <w:rPr>
          <w:rFonts w:ascii="Garamond" w:hAnsi="Garamond"/>
        </w:rPr>
        <w:t>diákönkormányzat</w:t>
      </w:r>
      <w:r w:rsidRPr="0028666D">
        <w:rPr>
          <w:rFonts w:ascii="Garamond" w:hAnsi="Garamond"/>
        </w:rPr>
        <w:t xml:space="preserve"> éves munkatervének összeállításakor olyan tervezetet készít, amely ugyan önálló működést biztosít mindkét diákönkormányzat számára, de lehetőséget ad arra is, hogy a székhelyen, illetve két tagintézményben tanuló gyermekek, fiatalok megismerhessék egymást, kölcsönösen minél több közös rendezvényen vehessenek részt. </w:t>
      </w:r>
      <w:r>
        <w:rPr>
          <w:rFonts w:ascii="Garamond" w:hAnsi="Garamond"/>
        </w:rPr>
        <w:t>Az intézményvezető, valamint a többi vezető</w:t>
      </w:r>
      <w:r w:rsidRPr="0028666D">
        <w:rPr>
          <w:rFonts w:ascii="Garamond" w:hAnsi="Garamond"/>
        </w:rPr>
        <w:t xml:space="preserve"> szükség szerinti rendszerességgel kölcsönösen tájékoztatják egymást a tanulókat érintő kérdésekről. </w:t>
      </w:r>
      <w:r>
        <w:rPr>
          <w:rFonts w:ascii="Garamond" w:hAnsi="Garamond"/>
        </w:rPr>
        <w:t>A</w:t>
      </w:r>
      <w:r w:rsidRPr="0028666D">
        <w:rPr>
          <w:rFonts w:ascii="Garamond" w:hAnsi="Garamond"/>
        </w:rPr>
        <w:t>ktuális témák kapcsán a diákönkormányzatok vezetői az igazgatótanácsi ülések meghívott tagjai lehetnek.</w:t>
      </w:r>
    </w:p>
    <w:p w:rsidR="00681F54" w:rsidRPr="0028666D" w:rsidRDefault="00681F54" w:rsidP="0022164C">
      <w:pPr>
        <w:pStyle w:val="List2"/>
        <w:ind w:left="0" w:firstLine="0"/>
        <w:jc w:val="both"/>
        <w:rPr>
          <w:rFonts w:ascii="Garamond" w:hAnsi="Garamond"/>
        </w:rPr>
      </w:pPr>
      <w:r w:rsidRPr="0028666D">
        <w:rPr>
          <w:rFonts w:ascii="Garamond" w:hAnsi="Garamond"/>
        </w:rPr>
        <w:t xml:space="preserve">Az intézményben egy </w:t>
      </w:r>
      <w:r w:rsidRPr="005F5046">
        <w:rPr>
          <w:rFonts w:ascii="Garamond" w:hAnsi="Garamond"/>
        </w:rPr>
        <w:t>Közalkalmazotti Tanács</w:t>
      </w:r>
      <w:r w:rsidRPr="0028666D">
        <w:rPr>
          <w:rFonts w:ascii="Garamond" w:hAnsi="Garamond"/>
        </w:rPr>
        <w:t xml:space="preserve"> működik, amelyben minden intézményegység, </w:t>
      </w:r>
      <w:r>
        <w:rPr>
          <w:rFonts w:ascii="Garamond" w:hAnsi="Garamond"/>
        </w:rPr>
        <w:t xml:space="preserve">továbbá </w:t>
      </w:r>
      <w:r w:rsidRPr="0028666D">
        <w:rPr>
          <w:rFonts w:ascii="Garamond" w:hAnsi="Garamond"/>
        </w:rPr>
        <w:t>mindkét gyermekotthon képviselője jelen van. A területek közötti kapcsolattartást a tagokon keresztül biztosítják.</w:t>
      </w:r>
    </w:p>
    <w:p w:rsidR="00681F54" w:rsidRDefault="00681F54" w:rsidP="00475942">
      <w:pPr>
        <w:rPr>
          <w:rFonts w:ascii="Garamond" w:hAnsi="Garamond"/>
          <w:b/>
        </w:rPr>
      </w:pPr>
    </w:p>
    <w:p w:rsidR="00681F54" w:rsidRPr="005863E3" w:rsidRDefault="00681F54" w:rsidP="00475942">
      <w:pPr>
        <w:rPr>
          <w:rFonts w:ascii="Garamond" w:hAnsi="Garamond"/>
          <w:b/>
        </w:rPr>
      </w:pPr>
      <w:r w:rsidRPr="005863E3">
        <w:rPr>
          <w:rFonts w:ascii="Garamond" w:hAnsi="Garamond"/>
          <w:b/>
        </w:rPr>
        <w:t>A pedagógusok kapcsolattartása</w:t>
      </w:r>
    </w:p>
    <w:p w:rsidR="00681F54" w:rsidRPr="005863E3" w:rsidRDefault="00681F54" w:rsidP="00475942">
      <w:pPr>
        <w:widowControl w:val="0"/>
        <w:tabs>
          <w:tab w:val="left" w:pos="1260"/>
        </w:tabs>
        <w:jc w:val="both"/>
        <w:rPr>
          <w:rFonts w:ascii="Garamond" w:hAnsi="Garamond"/>
        </w:rPr>
      </w:pPr>
      <w:r w:rsidRPr="005863E3">
        <w:rPr>
          <w:rFonts w:ascii="Garamond" w:hAnsi="Garamond"/>
        </w:rPr>
        <w:t xml:space="preserve">Az iskola pedagógusai napi személyes kapcsolatban állnak egymással, nevelési, oktatási problémáikat megbeszélik, ha szükséges az iskolai közösségek keretében. Ha személyesen nem találkoznak, a tanáriban levő „üzenő falat” használhatják, e-mailt írhatnak egymásnak. Kapcsolataikban megkövetelt a tisztelet és a kölcsönös megbecsülés, nem tűrt az intrika, egymás lejáratása. </w:t>
      </w:r>
    </w:p>
    <w:p w:rsidR="00681F54" w:rsidRDefault="00681F54" w:rsidP="00475942">
      <w:pPr>
        <w:rPr>
          <w:rFonts w:ascii="Garamond" w:hAnsi="Garamond"/>
          <w:b/>
        </w:rPr>
      </w:pPr>
      <w:bookmarkStart w:id="70" w:name="_Toc63223009"/>
      <w:bookmarkStart w:id="71" w:name="_Toc214029117"/>
      <w:bookmarkStart w:id="72" w:name="_Toc219863981"/>
    </w:p>
    <w:p w:rsidR="00681F54" w:rsidRPr="005863E3" w:rsidRDefault="00681F54" w:rsidP="00475942">
      <w:pPr>
        <w:rPr>
          <w:rFonts w:ascii="Garamond" w:hAnsi="Garamond"/>
          <w:b/>
        </w:rPr>
      </w:pPr>
      <w:r w:rsidRPr="005863E3">
        <w:rPr>
          <w:rFonts w:ascii="Garamond" w:hAnsi="Garamond"/>
          <w:b/>
        </w:rPr>
        <w:t>Nem pedagógus dolgozók</w:t>
      </w:r>
      <w:bookmarkEnd w:id="70"/>
      <w:bookmarkEnd w:id="71"/>
      <w:bookmarkEnd w:id="72"/>
      <w:r w:rsidRPr="005863E3">
        <w:rPr>
          <w:rFonts w:ascii="Garamond" w:hAnsi="Garamond"/>
          <w:b/>
        </w:rPr>
        <w:t xml:space="preserve"> kapcsolattartása</w:t>
      </w:r>
    </w:p>
    <w:p w:rsidR="00681F54" w:rsidRPr="005863E3" w:rsidRDefault="00681F54" w:rsidP="00475942">
      <w:pPr>
        <w:widowControl w:val="0"/>
        <w:tabs>
          <w:tab w:val="left" w:pos="1260"/>
        </w:tabs>
        <w:jc w:val="both"/>
        <w:rPr>
          <w:rFonts w:ascii="Garamond" w:hAnsi="Garamond"/>
        </w:rPr>
      </w:pPr>
      <w:r w:rsidRPr="005863E3">
        <w:rPr>
          <w:rFonts w:ascii="Garamond" w:hAnsi="Garamond"/>
        </w:rPr>
        <w:t xml:space="preserve">Az oktató-nevelő munkát segítő nem pedagógus dolgozók is napi kapcsolatban állnak a tanulókkal, pedagógusokkal, szülőkkel. Tőlük is elvárt a kölcsönös megbecsülés és tisztelet, egymás munkájának segítése. Utasítást közvetlen vezetőjétől fogadhat el. </w:t>
      </w:r>
    </w:p>
    <w:p w:rsidR="00681F54" w:rsidRPr="005863E3" w:rsidRDefault="00681F54" w:rsidP="00475942">
      <w:pPr>
        <w:widowControl w:val="0"/>
        <w:tabs>
          <w:tab w:val="left" w:pos="1260"/>
        </w:tabs>
        <w:jc w:val="both"/>
        <w:rPr>
          <w:rFonts w:ascii="Garamond" w:hAnsi="Garamond"/>
        </w:rPr>
      </w:pPr>
      <w:r w:rsidRPr="005863E3">
        <w:rPr>
          <w:rFonts w:ascii="Garamond" w:hAnsi="Garamond"/>
        </w:rPr>
        <w:t xml:space="preserve">A vezetés döntéseiről az intézményvezető, vagy közvetlen vezetőjük ad részükre tájékoztatást. Javaslataikkal, panaszaikkal az intézményvezetőhöz, vagy közvetlen vezetőjükhöz fordulhatnak. </w:t>
      </w:r>
    </w:p>
    <w:p w:rsidR="00681F54" w:rsidRPr="0028666D" w:rsidRDefault="00681F54" w:rsidP="00B963AC">
      <w:pPr>
        <w:pStyle w:val="List2"/>
        <w:ind w:left="0" w:firstLine="0"/>
        <w:jc w:val="both"/>
        <w:rPr>
          <w:rFonts w:ascii="Garamond" w:hAnsi="Garamond"/>
        </w:rPr>
      </w:pPr>
    </w:p>
    <w:p w:rsidR="00681F54" w:rsidRPr="00AE1DBA" w:rsidRDefault="00681F54" w:rsidP="00AE1DBA">
      <w:pPr>
        <w:pStyle w:val="Heading3"/>
        <w:spacing w:before="0" w:after="120"/>
        <w:jc w:val="both"/>
        <w:rPr>
          <w:rFonts w:ascii="Garamond" w:hAnsi="Garamond"/>
          <w:bCs w:val="0"/>
          <w:sz w:val="24"/>
        </w:rPr>
      </w:pPr>
      <w:bookmarkStart w:id="73" w:name="_Toc370974727"/>
      <w:bookmarkStart w:id="74" w:name="_Toc63223008"/>
      <w:bookmarkStart w:id="75" w:name="_Toc214029116"/>
      <w:bookmarkStart w:id="76" w:name="_Toc219863980"/>
      <w:r>
        <w:rPr>
          <w:rFonts w:ascii="Garamond" w:hAnsi="Garamond"/>
          <w:bCs w:val="0"/>
          <w:sz w:val="24"/>
        </w:rPr>
        <w:t>A</w:t>
      </w:r>
      <w:r w:rsidRPr="00AE1DBA">
        <w:rPr>
          <w:rFonts w:ascii="Garamond" w:hAnsi="Garamond"/>
          <w:bCs w:val="0"/>
          <w:sz w:val="24"/>
        </w:rPr>
        <w:t xml:space="preserve"> vezetők és az </w:t>
      </w:r>
      <w:r w:rsidRPr="00674F1F">
        <w:rPr>
          <w:rFonts w:ascii="Garamond" w:hAnsi="Garamond"/>
          <w:bCs w:val="0"/>
          <w:sz w:val="24"/>
        </w:rPr>
        <w:t>intézményi tanács</w:t>
      </w:r>
      <w:r w:rsidRPr="00AE1DBA">
        <w:rPr>
          <w:rFonts w:ascii="Garamond" w:hAnsi="Garamond"/>
          <w:bCs w:val="0"/>
          <w:sz w:val="24"/>
        </w:rPr>
        <w:t>, valamint az iskolai szülői szervezet, közösség közötti kapcsolattartás rendje</w:t>
      </w:r>
      <w:bookmarkEnd w:id="73"/>
    </w:p>
    <w:p w:rsidR="00681F54" w:rsidRDefault="00681F54" w:rsidP="005863E3">
      <w:pPr>
        <w:rPr>
          <w:rFonts w:ascii="Garamond" w:hAnsi="Garamond"/>
          <w:b/>
        </w:rPr>
      </w:pPr>
    </w:p>
    <w:bookmarkEnd w:id="74"/>
    <w:bookmarkEnd w:id="75"/>
    <w:bookmarkEnd w:id="76"/>
    <w:p w:rsidR="00681F54" w:rsidRPr="00F12747" w:rsidRDefault="00681F54" w:rsidP="00F12747">
      <w:pPr>
        <w:tabs>
          <w:tab w:val="left" w:pos="284"/>
        </w:tabs>
        <w:jc w:val="both"/>
        <w:rPr>
          <w:rFonts w:ascii="Garamond" w:hAnsi="Garamond"/>
        </w:rPr>
      </w:pPr>
      <w:r w:rsidRPr="00F12747">
        <w:rPr>
          <w:rFonts w:ascii="Garamond" w:hAnsi="Garamond"/>
        </w:rPr>
        <w:t xml:space="preserve">Az iskola </w:t>
      </w:r>
      <w:r w:rsidRPr="00F12747">
        <w:rPr>
          <w:rFonts w:ascii="Garamond" w:hAnsi="Garamond"/>
          <w:b/>
        </w:rPr>
        <w:t>intézményi tanáccsal</w:t>
      </w:r>
      <w:r w:rsidRPr="00F12747">
        <w:rPr>
          <w:rFonts w:ascii="Garamond" w:hAnsi="Garamond"/>
        </w:rPr>
        <w:t xml:space="preserve"> való kapcsolattartásáért az </w:t>
      </w:r>
      <w:r>
        <w:rPr>
          <w:rFonts w:ascii="Garamond" w:hAnsi="Garamond"/>
        </w:rPr>
        <w:t>intézményvezető</w:t>
      </w:r>
      <w:r w:rsidRPr="00F12747">
        <w:rPr>
          <w:rFonts w:ascii="Garamond" w:hAnsi="Garamond"/>
        </w:rPr>
        <w:t xml:space="preserve"> a felelős.</w:t>
      </w:r>
    </w:p>
    <w:p w:rsidR="00681F54" w:rsidRPr="00F12747" w:rsidRDefault="00681F54" w:rsidP="00F12747">
      <w:pPr>
        <w:tabs>
          <w:tab w:val="left" w:pos="284"/>
        </w:tabs>
        <w:jc w:val="both"/>
        <w:rPr>
          <w:rFonts w:ascii="Garamond" w:hAnsi="Garamond"/>
        </w:rPr>
      </w:pPr>
      <w:r w:rsidRPr="00F12747">
        <w:rPr>
          <w:rFonts w:ascii="Garamond" w:hAnsi="Garamond"/>
        </w:rPr>
        <w:t xml:space="preserve">Az intézményi tanácsot működési rendjében meghatározott tisztségviselője illetve tagja képviseli az iskolával való kapcsolattartás során.      </w:t>
      </w:r>
    </w:p>
    <w:p w:rsidR="00681F54" w:rsidRPr="00F12747" w:rsidRDefault="00681F54" w:rsidP="00F12747">
      <w:pPr>
        <w:tabs>
          <w:tab w:val="left" w:pos="284"/>
        </w:tabs>
        <w:jc w:val="both"/>
        <w:rPr>
          <w:rFonts w:ascii="Garamond" w:hAnsi="Garamond"/>
        </w:rPr>
      </w:pPr>
      <w:r w:rsidRPr="00F12747">
        <w:rPr>
          <w:rFonts w:ascii="Garamond" w:hAnsi="Garamond"/>
        </w:rPr>
        <w:t xml:space="preserve">Az </w:t>
      </w:r>
      <w:r>
        <w:rPr>
          <w:rFonts w:ascii="Garamond" w:hAnsi="Garamond"/>
        </w:rPr>
        <w:t>intézményvezető</w:t>
      </w:r>
      <w:r w:rsidRPr="00F12747">
        <w:rPr>
          <w:rFonts w:ascii="Garamond" w:hAnsi="Garamond"/>
        </w:rPr>
        <w:t xml:space="preserve"> félévenként egy alkalommal beszámol az intézményi tanácsnak az iskola működéséről.   </w:t>
      </w:r>
    </w:p>
    <w:p w:rsidR="00681F54" w:rsidRPr="00F12747" w:rsidRDefault="00681F54" w:rsidP="00F12747">
      <w:pPr>
        <w:tabs>
          <w:tab w:val="left" w:pos="284"/>
        </w:tabs>
        <w:jc w:val="both"/>
        <w:rPr>
          <w:rFonts w:ascii="Garamond" w:hAnsi="Garamond"/>
        </w:rPr>
      </w:pPr>
      <w:r w:rsidRPr="00F12747">
        <w:rPr>
          <w:rFonts w:ascii="Garamond" w:hAnsi="Garamond"/>
        </w:rPr>
        <w:t xml:space="preserve">Az intézményi tanács elnöke számára a nevelőtestület félévi és a tanévi pedagógiai munkájának hatékonyságáról szóló elemzését elvégző értekezletéről készített jegyzőkönyvet a tanév rendjéről szóló miniszteri rendeletben meghatározott határidőn belül az igazgató elküldi.       </w:t>
      </w:r>
    </w:p>
    <w:p w:rsidR="00681F54" w:rsidRPr="00F12747" w:rsidRDefault="00681F54" w:rsidP="00F12747">
      <w:pPr>
        <w:tabs>
          <w:tab w:val="left" w:pos="284"/>
        </w:tabs>
        <w:jc w:val="both"/>
        <w:rPr>
          <w:rFonts w:ascii="Garamond" w:hAnsi="Garamond"/>
        </w:rPr>
      </w:pPr>
      <w:r w:rsidRPr="00F12747">
        <w:rPr>
          <w:rFonts w:ascii="Garamond" w:hAnsi="Garamond"/>
        </w:rPr>
        <w:t>Az intézményi tanác</w:t>
      </w:r>
      <w:r>
        <w:rPr>
          <w:rFonts w:ascii="Garamond" w:hAnsi="Garamond"/>
        </w:rPr>
        <w:t>s képviselőjét meg kell hívni a</w:t>
      </w:r>
      <w:r w:rsidRPr="00F12747">
        <w:rPr>
          <w:rFonts w:ascii="Garamond" w:hAnsi="Garamond"/>
        </w:rPr>
        <w:t xml:space="preserve"> szülői választmány és a diákönkormányzat vezetősége részére tartandó </w:t>
      </w:r>
      <w:r w:rsidRPr="00F12747">
        <w:rPr>
          <w:rFonts w:ascii="Garamond" w:hAnsi="Garamond"/>
          <w:i/>
        </w:rPr>
        <w:t>tájékoztató értekezlet</w:t>
      </w:r>
      <w:r w:rsidRPr="00F12747">
        <w:rPr>
          <w:rFonts w:ascii="Garamond" w:hAnsi="Garamond"/>
        </w:rPr>
        <w:t xml:space="preserve">re, melyet az </w:t>
      </w:r>
      <w:r>
        <w:rPr>
          <w:rFonts w:ascii="Garamond" w:hAnsi="Garamond"/>
        </w:rPr>
        <w:t>intézményvezető</w:t>
      </w:r>
      <w:r w:rsidRPr="00F12747">
        <w:rPr>
          <w:rFonts w:ascii="Garamond" w:hAnsi="Garamond"/>
        </w:rPr>
        <w:t xml:space="preserve"> évente három alkalommal (tanév elején, félév végén és a tanév szo</w:t>
      </w:r>
      <w:r>
        <w:rPr>
          <w:rFonts w:ascii="Garamond" w:hAnsi="Garamond"/>
        </w:rPr>
        <w:t>rgalmi időszakának végén) hív</w:t>
      </w:r>
      <w:r w:rsidRPr="00F12747">
        <w:rPr>
          <w:rFonts w:ascii="Garamond" w:hAnsi="Garamond"/>
        </w:rPr>
        <w:t xml:space="preserve"> össze. Az értekezleten az </w:t>
      </w:r>
      <w:r>
        <w:rPr>
          <w:rFonts w:ascii="Garamond" w:hAnsi="Garamond"/>
        </w:rPr>
        <w:t>intézményvezető</w:t>
      </w:r>
      <w:r w:rsidRPr="00F12747">
        <w:rPr>
          <w:rFonts w:ascii="Garamond" w:hAnsi="Garamond"/>
        </w:rPr>
        <w:t xml:space="preserve"> véleményezteti az éves iskolai munkatervet, a tanév helyi rendjéről szóló nevelőtestületi javaslatot, szól a tanév kiemelt feladatairól, valamint a tanulmányi munka értékeléséről, a munkatervben rögzített feladatok teljesítéséről.   </w:t>
      </w:r>
    </w:p>
    <w:p w:rsidR="00681F54" w:rsidRPr="00F12747" w:rsidRDefault="00681F54" w:rsidP="00F12747">
      <w:pPr>
        <w:tabs>
          <w:tab w:val="left" w:pos="284"/>
        </w:tabs>
        <w:jc w:val="both"/>
        <w:rPr>
          <w:rFonts w:ascii="Garamond" w:hAnsi="Garamond"/>
        </w:rPr>
      </w:pPr>
      <w:r w:rsidRPr="00F12747">
        <w:rPr>
          <w:rFonts w:ascii="Garamond" w:hAnsi="Garamond"/>
        </w:rPr>
        <w:t>Szükséges esetben az intézményi tanács képviselője az iskolavezetőség, valamint a nevelőtestüle</w:t>
      </w:r>
      <w:r>
        <w:rPr>
          <w:rFonts w:ascii="Garamond" w:hAnsi="Garamond"/>
        </w:rPr>
        <w:t>t értekezleteire is meghívható</w:t>
      </w:r>
      <w:r w:rsidRPr="00F12747">
        <w:rPr>
          <w:rFonts w:ascii="Garamond" w:hAnsi="Garamond"/>
        </w:rPr>
        <w:t>.</w:t>
      </w:r>
    </w:p>
    <w:p w:rsidR="00681F54" w:rsidRPr="00F12747" w:rsidRDefault="00681F54" w:rsidP="00F12747">
      <w:pPr>
        <w:tabs>
          <w:tab w:val="left" w:pos="284"/>
        </w:tabs>
        <w:jc w:val="both"/>
        <w:rPr>
          <w:rFonts w:ascii="Garamond" w:hAnsi="Garamond"/>
        </w:rPr>
      </w:pPr>
      <w:r w:rsidRPr="00F12747">
        <w:rPr>
          <w:rFonts w:ascii="Garamond" w:hAnsi="Garamond"/>
        </w:rPr>
        <w:t xml:space="preserve">Az intézményi tanács és az iskola vezetősége közötti kapcsolattartás egyéb szabályait az éves iskolai munkaterv és az intézményi tanács működési rendje, valamint munkaprogramja határozza meg.   </w:t>
      </w:r>
    </w:p>
    <w:p w:rsidR="00681F54" w:rsidRDefault="00681F54" w:rsidP="00B963AC">
      <w:pPr>
        <w:widowControl w:val="0"/>
        <w:tabs>
          <w:tab w:val="left" w:pos="1260"/>
        </w:tabs>
        <w:jc w:val="both"/>
        <w:rPr>
          <w:rFonts w:ascii="Garamond" w:hAnsi="Garamond"/>
        </w:rPr>
      </w:pPr>
    </w:p>
    <w:p w:rsidR="00681F54" w:rsidRPr="0028666D" w:rsidRDefault="00681F54" w:rsidP="00B963AC">
      <w:pPr>
        <w:widowControl w:val="0"/>
        <w:tabs>
          <w:tab w:val="left" w:pos="1260"/>
        </w:tabs>
        <w:jc w:val="both"/>
        <w:rPr>
          <w:rFonts w:ascii="Garamond" w:hAnsi="Garamond"/>
        </w:rPr>
      </w:pPr>
      <w:r w:rsidRPr="0028666D">
        <w:rPr>
          <w:rFonts w:ascii="Garamond" w:hAnsi="Garamond"/>
        </w:rPr>
        <w:t xml:space="preserve">A </w:t>
      </w:r>
      <w:r w:rsidRPr="00F12747">
        <w:rPr>
          <w:rFonts w:ascii="Garamond" w:hAnsi="Garamond"/>
          <w:b/>
        </w:rPr>
        <w:t>Szülői Szervezettel</w:t>
      </w:r>
      <w:r w:rsidRPr="0028666D">
        <w:rPr>
          <w:rFonts w:ascii="Garamond" w:hAnsi="Garamond"/>
        </w:rPr>
        <w:t xml:space="preserve"> az intézményvezetés részéről a tagintézmények és az intézményegységek, gyermekotthonok vezetői folyamatosan tartják a kapcsolatot.</w:t>
      </w:r>
    </w:p>
    <w:p w:rsidR="00681F54" w:rsidRPr="0028666D" w:rsidRDefault="00681F54" w:rsidP="00B963AC">
      <w:pPr>
        <w:widowControl w:val="0"/>
        <w:tabs>
          <w:tab w:val="left" w:pos="1260"/>
        </w:tabs>
        <w:jc w:val="both"/>
        <w:rPr>
          <w:rFonts w:ascii="Garamond" w:hAnsi="Garamond"/>
        </w:rPr>
      </w:pPr>
      <w:r>
        <w:rPr>
          <w:rFonts w:ascii="Garamond" w:hAnsi="Garamond"/>
        </w:rPr>
        <w:t>A</w:t>
      </w:r>
      <w:r w:rsidRPr="0028666D">
        <w:rPr>
          <w:rFonts w:ascii="Garamond" w:hAnsi="Garamond"/>
        </w:rPr>
        <w:t xml:space="preserve"> </w:t>
      </w:r>
      <w:r>
        <w:rPr>
          <w:rFonts w:ascii="Garamond" w:hAnsi="Garamond"/>
        </w:rPr>
        <w:t>szülői munkaközösség tagjai</w:t>
      </w:r>
      <w:r w:rsidRPr="0028666D">
        <w:rPr>
          <w:rFonts w:ascii="Garamond" w:hAnsi="Garamond"/>
        </w:rPr>
        <w:t xml:space="preserve"> véleményeiket, állásfoglalásaikat, javaslataikat közvetlenül, vagy az osztályfőnökökön keresztül juttatják el az érintett intézmény vezetőségéhez.</w:t>
      </w:r>
    </w:p>
    <w:p w:rsidR="00681F54" w:rsidRPr="0028666D" w:rsidRDefault="00681F54" w:rsidP="00B963AC">
      <w:pPr>
        <w:jc w:val="both"/>
        <w:rPr>
          <w:rFonts w:ascii="Garamond" w:hAnsi="Garamond"/>
        </w:rPr>
      </w:pPr>
      <w:r w:rsidRPr="0028666D">
        <w:rPr>
          <w:rFonts w:ascii="Garamond" w:hAnsi="Garamond"/>
        </w:rPr>
        <w:t xml:space="preserve">Minden pedagógus kiemelt feladata a szülők részletes tájékoztatása gyermekük iskolai tevékenységéről, eredményeiről. A tájékoztatás rendszeresen, szükség szerint írásban történik. </w:t>
      </w:r>
    </w:p>
    <w:p w:rsidR="00681F54" w:rsidRPr="0028666D" w:rsidRDefault="00681F54" w:rsidP="00B963AC">
      <w:pPr>
        <w:jc w:val="both"/>
        <w:rPr>
          <w:rFonts w:ascii="Garamond" w:hAnsi="Garamond"/>
        </w:rPr>
      </w:pPr>
      <w:r w:rsidRPr="0028666D">
        <w:rPr>
          <w:rFonts w:ascii="Garamond" w:hAnsi="Garamond"/>
        </w:rPr>
        <w:t>A szülőket azonnal tájékoztatni kell gyermekük betegsége, balesete, igazolatlan hiányzása, súlyos fegyelmi vétsége esetén. A tájékoztatást dokumentálni kell. A tanév kezdetekor szülői értekezletet tartunk, melyen ismertetjük az iskolai alapdokumentumok szülőket, tanulókat</w:t>
      </w:r>
      <w:r>
        <w:rPr>
          <w:rFonts w:ascii="Garamond" w:hAnsi="Garamond"/>
        </w:rPr>
        <w:t xml:space="preserve"> érintő fejezeteit.  F</w:t>
      </w:r>
      <w:r w:rsidRPr="0028666D">
        <w:rPr>
          <w:rFonts w:ascii="Garamond" w:hAnsi="Garamond"/>
        </w:rPr>
        <w:t>ogadóórát félévente egy alkalommal tartanak az osztályfőnökök, pedagógusok, de egyéni megbeszélt időpontokban is felkereshetik a pedagógusokat.</w:t>
      </w:r>
    </w:p>
    <w:p w:rsidR="00681F54" w:rsidRPr="0028666D" w:rsidRDefault="00681F54" w:rsidP="00B963AC">
      <w:pPr>
        <w:pStyle w:val="List3"/>
        <w:ind w:left="0" w:firstLine="0"/>
        <w:rPr>
          <w:rFonts w:ascii="Garamond" w:hAnsi="Garamond"/>
        </w:rPr>
      </w:pPr>
    </w:p>
    <w:p w:rsidR="00681F54" w:rsidRPr="0028666D" w:rsidRDefault="00681F54" w:rsidP="00B963AC">
      <w:pPr>
        <w:pStyle w:val="List3"/>
        <w:ind w:left="0" w:firstLine="0"/>
        <w:jc w:val="both"/>
        <w:rPr>
          <w:rFonts w:ascii="Garamond" w:hAnsi="Garamond"/>
        </w:rPr>
      </w:pPr>
      <w:r w:rsidRPr="0028666D">
        <w:rPr>
          <w:rFonts w:ascii="Garamond" w:hAnsi="Garamond"/>
        </w:rPr>
        <w:t>A vezetők a szülői munkaközösséggel az éves munkatervben meghatározott szülői értekezleteken (évi 2 alkalom), valamint igény szerint fogadóórák alkalmával tartanak kapcsolatot. Ezen kívül az egy-egy tanulót, vagy a tanulók nagyobb közösségét érintő ügyek megbeszélésére előzetes időpont egyeztetés alapján bármikor sor kerülhet.</w:t>
      </w:r>
    </w:p>
    <w:p w:rsidR="00681F54" w:rsidRPr="0028666D" w:rsidRDefault="00681F54" w:rsidP="00B963AC">
      <w:pPr>
        <w:pStyle w:val="List3"/>
        <w:ind w:left="0" w:firstLine="0"/>
        <w:jc w:val="both"/>
        <w:rPr>
          <w:rFonts w:ascii="Garamond" w:hAnsi="Garamond"/>
        </w:rPr>
      </w:pPr>
    </w:p>
    <w:p w:rsidR="00681F54" w:rsidRPr="0028666D" w:rsidRDefault="00681F54" w:rsidP="00B963AC">
      <w:pPr>
        <w:pStyle w:val="List3"/>
        <w:ind w:left="0" w:firstLine="0"/>
        <w:jc w:val="both"/>
        <w:rPr>
          <w:rFonts w:ascii="Garamond" w:hAnsi="Garamond"/>
        </w:rPr>
      </w:pPr>
      <w:r w:rsidRPr="0028666D">
        <w:rPr>
          <w:rFonts w:ascii="Garamond" w:hAnsi="Garamond"/>
        </w:rPr>
        <w:t>A szülők tájékoztatása</w:t>
      </w:r>
    </w:p>
    <w:p w:rsidR="00681F54" w:rsidRPr="0028666D" w:rsidRDefault="00681F54" w:rsidP="006C4F50">
      <w:pPr>
        <w:pStyle w:val="List3"/>
        <w:numPr>
          <w:ilvl w:val="0"/>
          <w:numId w:val="52"/>
        </w:numPr>
        <w:jc w:val="both"/>
        <w:rPr>
          <w:rFonts w:ascii="Garamond" w:hAnsi="Garamond"/>
        </w:rPr>
      </w:pPr>
      <w:r w:rsidRPr="0028666D">
        <w:rPr>
          <w:rFonts w:ascii="Garamond" w:hAnsi="Garamond"/>
        </w:rPr>
        <w:t>szülői értekezleteken,</w:t>
      </w:r>
    </w:p>
    <w:p w:rsidR="00681F54" w:rsidRPr="0028666D" w:rsidRDefault="00681F54" w:rsidP="006C4F50">
      <w:pPr>
        <w:pStyle w:val="List3"/>
        <w:numPr>
          <w:ilvl w:val="0"/>
          <w:numId w:val="52"/>
        </w:numPr>
        <w:jc w:val="both"/>
        <w:rPr>
          <w:rFonts w:ascii="Garamond" w:hAnsi="Garamond"/>
        </w:rPr>
      </w:pPr>
      <w:r w:rsidRPr="0028666D">
        <w:rPr>
          <w:rFonts w:ascii="Garamond" w:hAnsi="Garamond"/>
        </w:rPr>
        <w:t>fogadóórákon,</w:t>
      </w:r>
    </w:p>
    <w:p w:rsidR="00681F54" w:rsidRPr="0028666D" w:rsidRDefault="00681F54" w:rsidP="006C4F50">
      <w:pPr>
        <w:pStyle w:val="List3"/>
        <w:numPr>
          <w:ilvl w:val="0"/>
          <w:numId w:val="52"/>
        </w:numPr>
        <w:jc w:val="both"/>
        <w:rPr>
          <w:rFonts w:ascii="Garamond" w:hAnsi="Garamond"/>
        </w:rPr>
      </w:pPr>
      <w:r w:rsidRPr="0028666D">
        <w:rPr>
          <w:rFonts w:ascii="Garamond" w:hAnsi="Garamond"/>
        </w:rPr>
        <w:t>gyermek látogatásakor, hazavitelekor, valamint</w:t>
      </w:r>
    </w:p>
    <w:p w:rsidR="00681F54" w:rsidRPr="0028666D" w:rsidRDefault="00681F54" w:rsidP="006C4F50">
      <w:pPr>
        <w:pStyle w:val="List3"/>
        <w:numPr>
          <w:ilvl w:val="0"/>
          <w:numId w:val="52"/>
        </w:numPr>
        <w:jc w:val="both"/>
        <w:rPr>
          <w:rFonts w:ascii="Garamond" w:hAnsi="Garamond"/>
        </w:rPr>
      </w:pPr>
      <w:r w:rsidRPr="0028666D">
        <w:rPr>
          <w:rFonts w:ascii="Garamond" w:hAnsi="Garamond"/>
        </w:rPr>
        <w:t>családlátogatásokon</w:t>
      </w:r>
    </w:p>
    <w:p w:rsidR="00681F54" w:rsidRPr="0028666D" w:rsidRDefault="00681F54" w:rsidP="00B963AC">
      <w:pPr>
        <w:pStyle w:val="List3"/>
        <w:ind w:left="0" w:firstLine="0"/>
        <w:jc w:val="both"/>
        <w:rPr>
          <w:rFonts w:ascii="Garamond" w:hAnsi="Garamond"/>
        </w:rPr>
      </w:pPr>
      <w:r w:rsidRPr="0028666D">
        <w:rPr>
          <w:rFonts w:ascii="Garamond" w:hAnsi="Garamond"/>
        </w:rPr>
        <w:t>történik.</w:t>
      </w:r>
    </w:p>
    <w:p w:rsidR="00681F54" w:rsidRPr="0028666D" w:rsidRDefault="00681F54" w:rsidP="00B963AC">
      <w:pPr>
        <w:pStyle w:val="List3"/>
        <w:ind w:left="0" w:firstLine="0"/>
        <w:jc w:val="both"/>
        <w:rPr>
          <w:rFonts w:ascii="Garamond" w:hAnsi="Garamond"/>
        </w:rPr>
      </w:pPr>
    </w:p>
    <w:p w:rsidR="00681F54" w:rsidRPr="0028666D" w:rsidRDefault="00681F54" w:rsidP="00B963AC">
      <w:pPr>
        <w:pStyle w:val="List3"/>
        <w:ind w:left="0" w:firstLine="0"/>
        <w:jc w:val="both"/>
        <w:rPr>
          <w:rFonts w:ascii="Garamond" w:hAnsi="Garamond"/>
        </w:rPr>
      </w:pPr>
      <w:r w:rsidRPr="0028666D">
        <w:rPr>
          <w:rFonts w:ascii="Garamond" w:hAnsi="Garamond"/>
        </w:rPr>
        <w:t>A tanulók érdemjegyeiről az osztályfőnökök folyamatos tájékoztatást adnak a szülők részére. Az osztályfőnökök a rendkívüli esemény kapcsán eseti tájékoztatást adnak írásban vagy szóban.</w:t>
      </w:r>
    </w:p>
    <w:p w:rsidR="00681F54" w:rsidRPr="0028666D" w:rsidRDefault="00681F54" w:rsidP="00B963AC">
      <w:pPr>
        <w:pStyle w:val="List3"/>
        <w:ind w:left="0" w:firstLine="0"/>
        <w:jc w:val="both"/>
        <w:rPr>
          <w:rFonts w:ascii="Garamond" w:hAnsi="Garamond"/>
        </w:rPr>
      </w:pPr>
      <w:r w:rsidRPr="0028666D">
        <w:rPr>
          <w:rFonts w:ascii="Garamond" w:hAnsi="Garamond"/>
        </w:rPr>
        <w:t>A házirendet különösen sértő magatartás esetén a szülőket értesítjük, illetve behívjuk az iskolába, és az osztályfőnök, illetve az igazgató jelenlétében tájékoztatjuk gyermekük házirendet sértő magatartásának következményeiről.</w:t>
      </w:r>
    </w:p>
    <w:p w:rsidR="00681F54" w:rsidRDefault="00681F54" w:rsidP="005F5046">
      <w:pPr>
        <w:pStyle w:val="List3"/>
        <w:ind w:left="0" w:firstLine="0"/>
        <w:rPr>
          <w:rFonts w:ascii="Garamond" w:hAnsi="Garamond"/>
          <w:b/>
        </w:rPr>
      </w:pPr>
    </w:p>
    <w:p w:rsidR="00681F54" w:rsidRPr="007F0D6E" w:rsidRDefault="00681F54" w:rsidP="005F5046">
      <w:pPr>
        <w:pStyle w:val="Heading3"/>
        <w:spacing w:before="0" w:after="120"/>
        <w:jc w:val="both"/>
        <w:rPr>
          <w:rFonts w:ascii="Garamond" w:hAnsi="Garamond"/>
          <w:sz w:val="24"/>
        </w:rPr>
      </w:pPr>
      <w:bookmarkStart w:id="77" w:name="_Toc370974728"/>
      <w:r w:rsidRPr="007F0D6E">
        <w:rPr>
          <w:rFonts w:ascii="Garamond" w:hAnsi="Garamond"/>
          <w:sz w:val="24"/>
        </w:rPr>
        <w:t>A kapcsolattartás formái, rendje</w:t>
      </w:r>
      <w:bookmarkEnd w:id="77"/>
    </w:p>
    <w:p w:rsidR="00681F54" w:rsidRDefault="00681F54" w:rsidP="00B93D13">
      <w:pPr>
        <w:pStyle w:val="List2"/>
        <w:numPr>
          <w:ilvl w:val="0"/>
          <w:numId w:val="8"/>
        </w:numPr>
        <w:rPr>
          <w:rFonts w:ascii="Garamond" w:hAnsi="Garamond"/>
        </w:rPr>
      </w:pPr>
      <w:r w:rsidRPr="0028666D">
        <w:rPr>
          <w:rFonts w:ascii="Garamond" w:hAnsi="Garamond"/>
        </w:rPr>
        <w:t>s</w:t>
      </w:r>
      <w:r>
        <w:rPr>
          <w:rFonts w:ascii="Garamond" w:hAnsi="Garamond"/>
        </w:rPr>
        <w:t>zemélyes találkozások, megbeszélések</w:t>
      </w:r>
    </w:p>
    <w:p w:rsidR="00681F54" w:rsidRDefault="00681F54" w:rsidP="00B93D13">
      <w:pPr>
        <w:pStyle w:val="List2"/>
        <w:numPr>
          <w:ilvl w:val="0"/>
          <w:numId w:val="8"/>
        </w:numPr>
        <w:rPr>
          <w:rFonts w:ascii="Garamond" w:hAnsi="Garamond"/>
        </w:rPr>
      </w:pPr>
      <w:r>
        <w:rPr>
          <w:rFonts w:ascii="Garamond" w:hAnsi="Garamond"/>
        </w:rPr>
        <w:t xml:space="preserve">hivatali mobiltelefon </w:t>
      </w:r>
    </w:p>
    <w:p w:rsidR="00681F54" w:rsidRDefault="00681F54" w:rsidP="00B93D13">
      <w:pPr>
        <w:pStyle w:val="List2"/>
        <w:numPr>
          <w:ilvl w:val="0"/>
          <w:numId w:val="8"/>
        </w:numPr>
        <w:rPr>
          <w:rFonts w:ascii="Garamond" w:hAnsi="Garamond"/>
        </w:rPr>
      </w:pPr>
      <w:r>
        <w:rPr>
          <w:rFonts w:ascii="Garamond" w:hAnsi="Garamond"/>
        </w:rPr>
        <w:t>e-mail</w:t>
      </w:r>
    </w:p>
    <w:p w:rsidR="00681F54" w:rsidRDefault="00681F54" w:rsidP="00B93D13">
      <w:pPr>
        <w:pStyle w:val="List2"/>
        <w:numPr>
          <w:ilvl w:val="0"/>
          <w:numId w:val="8"/>
        </w:numPr>
        <w:rPr>
          <w:rFonts w:ascii="Garamond" w:hAnsi="Garamond"/>
        </w:rPr>
      </w:pPr>
      <w:r w:rsidRPr="0028666D">
        <w:rPr>
          <w:rFonts w:ascii="Garamond" w:hAnsi="Garamond"/>
        </w:rPr>
        <w:t>közös szakmai és sza</w:t>
      </w:r>
      <w:r>
        <w:rPr>
          <w:rFonts w:ascii="Garamond" w:hAnsi="Garamond"/>
        </w:rPr>
        <w:t xml:space="preserve">badidős programok, rendezvények </w:t>
      </w:r>
    </w:p>
    <w:p w:rsidR="00681F54" w:rsidRPr="0028666D" w:rsidRDefault="00681F54" w:rsidP="00B93D13">
      <w:pPr>
        <w:pStyle w:val="List2"/>
        <w:numPr>
          <w:ilvl w:val="0"/>
          <w:numId w:val="8"/>
        </w:numPr>
        <w:rPr>
          <w:rFonts w:ascii="Garamond" w:hAnsi="Garamond"/>
        </w:rPr>
      </w:pPr>
      <w:r>
        <w:rPr>
          <w:rFonts w:ascii="Garamond" w:hAnsi="Garamond"/>
        </w:rPr>
        <w:t>vezetői értekezletek</w:t>
      </w:r>
    </w:p>
    <w:p w:rsidR="00681F54" w:rsidRPr="0028666D" w:rsidRDefault="00681F54" w:rsidP="00B93D13">
      <w:pPr>
        <w:pStyle w:val="List2"/>
        <w:numPr>
          <w:ilvl w:val="0"/>
          <w:numId w:val="8"/>
        </w:numPr>
        <w:rPr>
          <w:rFonts w:ascii="Garamond" w:hAnsi="Garamond"/>
        </w:rPr>
      </w:pPr>
      <w:r w:rsidRPr="0028666D">
        <w:rPr>
          <w:rFonts w:ascii="Garamond" w:hAnsi="Garamond"/>
        </w:rPr>
        <w:t>a pedagógusok rész-nevelőtestületi értekezletei</w:t>
      </w:r>
    </w:p>
    <w:p w:rsidR="00681F54" w:rsidRPr="0028666D" w:rsidRDefault="00681F54" w:rsidP="00B93D13">
      <w:pPr>
        <w:pStyle w:val="List2"/>
        <w:numPr>
          <w:ilvl w:val="0"/>
          <w:numId w:val="8"/>
        </w:numPr>
        <w:rPr>
          <w:rFonts w:ascii="Garamond" w:hAnsi="Garamond"/>
        </w:rPr>
      </w:pPr>
      <w:r w:rsidRPr="0028666D">
        <w:rPr>
          <w:rFonts w:ascii="Garamond" w:hAnsi="Garamond"/>
        </w:rPr>
        <w:t xml:space="preserve">az éves munkatervben meghatározott közös nevelőtestületi </w:t>
      </w:r>
      <w:r>
        <w:rPr>
          <w:rFonts w:ascii="Garamond" w:hAnsi="Garamond"/>
        </w:rPr>
        <w:t>értekezletei</w:t>
      </w:r>
      <w:r w:rsidRPr="0028666D">
        <w:rPr>
          <w:rFonts w:ascii="Garamond" w:hAnsi="Garamond"/>
        </w:rPr>
        <w:t xml:space="preserve"> </w:t>
      </w:r>
    </w:p>
    <w:p w:rsidR="00681F54" w:rsidRPr="0028666D" w:rsidRDefault="00681F54" w:rsidP="005F5046">
      <w:pPr>
        <w:pStyle w:val="List2"/>
        <w:ind w:left="0" w:firstLine="0"/>
        <w:rPr>
          <w:rFonts w:ascii="Garamond" w:hAnsi="Garamond"/>
        </w:rPr>
      </w:pPr>
    </w:p>
    <w:p w:rsidR="00681F54" w:rsidRPr="00C41C42" w:rsidRDefault="00681F54" w:rsidP="005F5046">
      <w:pPr>
        <w:widowControl w:val="0"/>
        <w:tabs>
          <w:tab w:val="left" w:pos="0"/>
          <w:tab w:val="left" w:pos="1843"/>
          <w:tab w:val="left" w:pos="2127"/>
        </w:tabs>
        <w:jc w:val="both"/>
        <w:rPr>
          <w:rFonts w:ascii="Garamond" w:hAnsi="Garamond"/>
          <w:b/>
        </w:rPr>
      </w:pPr>
      <w:r w:rsidRPr="00C41C42">
        <w:rPr>
          <w:rFonts w:ascii="Garamond" w:hAnsi="Garamond"/>
          <w:b/>
        </w:rPr>
        <w:t>Értekezletek rendje</w:t>
      </w:r>
    </w:p>
    <w:p w:rsidR="00681F54" w:rsidRPr="00C41C42" w:rsidRDefault="00681F54" w:rsidP="00417691">
      <w:pPr>
        <w:pStyle w:val="ListParagraph"/>
        <w:widowControl w:val="0"/>
        <w:numPr>
          <w:ilvl w:val="0"/>
          <w:numId w:val="66"/>
        </w:numPr>
        <w:tabs>
          <w:tab w:val="left" w:pos="0"/>
          <w:tab w:val="left" w:pos="1843"/>
          <w:tab w:val="left" w:pos="2127"/>
        </w:tabs>
        <w:jc w:val="both"/>
        <w:rPr>
          <w:rFonts w:ascii="Garamond" w:hAnsi="Garamond"/>
        </w:rPr>
      </w:pPr>
      <w:r w:rsidRPr="00C41C42">
        <w:rPr>
          <w:rFonts w:ascii="Garamond" w:hAnsi="Garamond"/>
        </w:rPr>
        <w:t>Igazgatótanácsi értekezlet havi rendszerességgel, éves munkaterv szerint.</w:t>
      </w:r>
    </w:p>
    <w:p w:rsidR="00681F54" w:rsidRPr="00C41C42" w:rsidRDefault="00681F54" w:rsidP="00417691">
      <w:pPr>
        <w:pStyle w:val="ListParagraph"/>
        <w:widowControl w:val="0"/>
        <w:numPr>
          <w:ilvl w:val="0"/>
          <w:numId w:val="66"/>
        </w:numPr>
        <w:tabs>
          <w:tab w:val="left" w:pos="0"/>
          <w:tab w:val="left" w:pos="1843"/>
          <w:tab w:val="left" w:pos="2127"/>
        </w:tabs>
        <w:jc w:val="both"/>
        <w:rPr>
          <w:rFonts w:ascii="Garamond" w:hAnsi="Garamond"/>
        </w:rPr>
      </w:pPr>
      <w:r w:rsidRPr="00C41C42">
        <w:rPr>
          <w:rFonts w:ascii="Garamond" w:hAnsi="Garamond"/>
        </w:rPr>
        <w:t>Vezetői megbeszélés tagintézményenként, intézményegységenként, gyermekotthononként heti rendszerességgel, illetve szükség és igény szerint.</w:t>
      </w:r>
    </w:p>
    <w:p w:rsidR="00681F54" w:rsidRPr="00C41C42" w:rsidRDefault="00681F54" w:rsidP="00417691">
      <w:pPr>
        <w:pStyle w:val="ListParagraph"/>
        <w:widowControl w:val="0"/>
        <w:numPr>
          <w:ilvl w:val="0"/>
          <w:numId w:val="66"/>
        </w:numPr>
        <w:tabs>
          <w:tab w:val="left" w:pos="0"/>
          <w:tab w:val="left" w:pos="1843"/>
          <w:tab w:val="left" w:pos="2127"/>
        </w:tabs>
        <w:jc w:val="both"/>
        <w:rPr>
          <w:rFonts w:ascii="Garamond" w:hAnsi="Garamond"/>
        </w:rPr>
      </w:pPr>
      <w:r w:rsidRPr="00C41C42">
        <w:rPr>
          <w:rFonts w:ascii="Garamond" w:hAnsi="Garamond"/>
        </w:rPr>
        <w:t>Tagintézményi, intézményegységi munkaértekezlet, „rész-nevelőtestületi” megbeszélés havi rendszerességgel, illetve szükség és igény szerint.</w:t>
      </w:r>
    </w:p>
    <w:p w:rsidR="00681F54" w:rsidRPr="00C41C42" w:rsidRDefault="00681F54" w:rsidP="00417691">
      <w:pPr>
        <w:pStyle w:val="ListParagraph"/>
        <w:widowControl w:val="0"/>
        <w:numPr>
          <w:ilvl w:val="0"/>
          <w:numId w:val="66"/>
        </w:numPr>
        <w:tabs>
          <w:tab w:val="left" w:pos="0"/>
          <w:tab w:val="left" w:pos="1843"/>
          <w:tab w:val="left" w:pos="2127"/>
        </w:tabs>
        <w:jc w:val="both"/>
        <w:rPr>
          <w:rFonts w:ascii="Garamond" w:hAnsi="Garamond"/>
        </w:rPr>
      </w:pPr>
      <w:r w:rsidRPr="00C41C42">
        <w:rPr>
          <w:rFonts w:ascii="Garamond" w:hAnsi="Garamond"/>
        </w:rPr>
        <w:t>Munkaközösségi megbeszélések a munkaközösség tagjaival havi rendszerességgel, illetve szükség és igény szerint.</w:t>
      </w:r>
    </w:p>
    <w:p w:rsidR="00681F54" w:rsidRPr="00C41C42" w:rsidRDefault="00681F54" w:rsidP="00417691">
      <w:pPr>
        <w:pStyle w:val="ListParagraph"/>
        <w:widowControl w:val="0"/>
        <w:numPr>
          <w:ilvl w:val="0"/>
          <w:numId w:val="66"/>
        </w:numPr>
        <w:tabs>
          <w:tab w:val="left" w:pos="0"/>
          <w:tab w:val="left" w:pos="1843"/>
          <w:tab w:val="left" w:pos="2127"/>
        </w:tabs>
        <w:jc w:val="both"/>
        <w:rPr>
          <w:rFonts w:ascii="Garamond" w:hAnsi="Garamond"/>
        </w:rPr>
      </w:pPr>
      <w:r w:rsidRPr="00C41C42">
        <w:rPr>
          <w:rFonts w:ascii="Garamond" w:hAnsi="Garamond"/>
        </w:rPr>
        <w:t>Egy évben két alkalommal a nevelőtestület közös nevelőtestületi értekezletet tart.</w:t>
      </w:r>
    </w:p>
    <w:p w:rsidR="00681F54" w:rsidRPr="00CA32F7" w:rsidRDefault="00681F54" w:rsidP="00C30C4E">
      <w:pPr>
        <w:pStyle w:val="ListParagraph"/>
        <w:widowControl w:val="0"/>
        <w:tabs>
          <w:tab w:val="left" w:pos="0"/>
          <w:tab w:val="left" w:pos="1843"/>
          <w:tab w:val="left" w:pos="2127"/>
        </w:tabs>
        <w:jc w:val="both"/>
        <w:rPr>
          <w:rFonts w:ascii="Garamond" w:hAnsi="Garamond"/>
          <w:color w:val="E36C0A"/>
        </w:rPr>
      </w:pPr>
    </w:p>
    <w:p w:rsidR="00681F54" w:rsidRDefault="00681F54" w:rsidP="00C30C4E">
      <w:pPr>
        <w:pStyle w:val="Heading3"/>
        <w:spacing w:before="0" w:after="120"/>
        <w:jc w:val="both"/>
        <w:rPr>
          <w:rFonts w:ascii="Garamond" w:hAnsi="Garamond"/>
          <w:sz w:val="24"/>
        </w:rPr>
      </w:pPr>
      <w:bookmarkStart w:id="78" w:name="_Toc370974729"/>
      <w:r>
        <w:rPr>
          <w:rFonts w:ascii="Garamond" w:hAnsi="Garamond"/>
          <w:sz w:val="24"/>
        </w:rPr>
        <w:t>A kiadmányozás szabályai</w:t>
      </w:r>
      <w:bookmarkEnd w:id="78"/>
    </w:p>
    <w:p w:rsidR="00681F54" w:rsidRPr="005B36B2" w:rsidRDefault="00681F54" w:rsidP="00127A7A">
      <w:pPr>
        <w:jc w:val="both"/>
        <w:rPr>
          <w:rFonts w:ascii="Garamond" w:hAnsi="Garamond"/>
        </w:rPr>
      </w:pPr>
      <w:r w:rsidRPr="005B36B2">
        <w:rPr>
          <w:rFonts w:ascii="Garamond" w:hAnsi="Garamond"/>
        </w:rPr>
        <w:t>Az intézményben bármilyen területen kiadmányozásra, a kiadmányok továbbküldhetőségének és irattározásának engedélyezésére az intézményvezető jogosult. Kimenő leveleket csak az intézmény vezetője írhat alá. Intézményvezetővel való konzultáció után, az intézményvezető engedélyével a további magasabb vezetők is aláírhatnak hivatalos levelet.</w:t>
      </w:r>
    </w:p>
    <w:p w:rsidR="00681F54" w:rsidRPr="005B36B2" w:rsidRDefault="00681F54" w:rsidP="00127A7A">
      <w:pPr>
        <w:jc w:val="both"/>
        <w:rPr>
          <w:rFonts w:ascii="Garamond" w:hAnsi="Garamond"/>
        </w:rPr>
      </w:pPr>
      <w:r w:rsidRPr="005B36B2">
        <w:rPr>
          <w:rFonts w:ascii="Garamond" w:hAnsi="Garamond"/>
        </w:rPr>
        <w:t xml:space="preserve">Az intézményvezető akadályoztatása esetén a kiadmányozási jog gyakorlója az intézményvezető által – aláírásával és az intézmény bélyegzőjével ellátott írásos nyilatkozatban – megjelölt magasabb vezető beosztású alkalmazottja az intézménynek. </w:t>
      </w:r>
    </w:p>
    <w:p w:rsidR="00681F54" w:rsidRPr="005B36B2" w:rsidRDefault="00681F54" w:rsidP="00127A7A">
      <w:pPr>
        <w:jc w:val="both"/>
        <w:rPr>
          <w:rFonts w:ascii="Garamond" w:hAnsi="Garamond"/>
        </w:rPr>
      </w:pPr>
    </w:p>
    <w:p w:rsidR="00681F54" w:rsidRPr="005B36B2" w:rsidRDefault="00681F54" w:rsidP="00127A7A">
      <w:pPr>
        <w:jc w:val="both"/>
        <w:rPr>
          <w:rFonts w:ascii="Garamond" w:hAnsi="Garamond"/>
        </w:rPr>
      </w:pPr>
      <w:r w:rsidRPr="005B36B2">
        <w:rPr>
          <w:rFonts w:ascii="Garamond" w:hAnsi="Garamond"/>
        </w:rPr>
        <w:t>Az intézmény ügyintézésével kapcsolatban keletkező ügyiratoknak az alábbiakat kell tartalmazniuk:</w:t>
      </w:r>
    </w:p>
    <w:p w:rsidR="00681F54" w:rsidRPr="005B36B2" w:rsidRDefault="00681F54" w:rsidP="00417691">
      <w:pPr>
        <w:pStyle w:val="ListParagraph"/>
        <w:numPr>
          <w:ilvl w:val="1"/>
          <w:numId w:val="84"/>
        </w:numPr>
        <w:ind w:left="709" w:hanging="283"/>
        <w:jc w:val="both"/>
        <w:rPr>
          <w:rFonts w:ascii="Garamond" w:hAnsi="Garamond"/>
        </w:rPr>
      </w:pPr>
      <w:r w:rsidRPr="005B36B2">
        <w:rPr>
          <w:rFonts w:ascii="Garamond" w:hAnsi="Garamond"/>
        </w:rPr>
        <w:t>az intézmény adatai (név, cím, irányítószám, telefonszám, faxszám, e-mail cím)</w:t>
      </w:r>
    </w:p>
    <w:p w:rsidR="00681F54" w:rsidRPr="005B36B2" w:rsidRDefault="00681F54" w:rsidP="00417691">
      <w:pPr>
        <w:pStyle w:val="ListParagraph"/>
        <w:numPr>
          <w:ilvl w:val="1"/>
          <w:numId w:val="84"/>
        </w:numPr>
        <w:ind w:left="709" w:hanging="283"/>
        <w:jc w:val="both"/>
        <w:rPr>
          <w:rFonts w:ascii="Garamond" w:hAnsi="Garamond"/>
        </w:rPr>
      </w:pPr>
      <w:r w:rsidRPr="005B36B2">
        <w:rPr>
          <w:rFonts w:ascii="Garamond" w:hAnsi="Garamond"/>
        </w:rPr>
        <w:t>az irat iktatószáma</w:t>
      </w:r>
    </w:p>
    <w:p w:rsidR="00681F54" w:rsidRPr="005B36B2" w:rsidRDefault="00681F54" w:rsidP="00417691">
      <w:pPr>
        <w:pStyle w:val="ListParagraph"/>
        <w:numPr>
          <w:ilvl w:val="1"/>
          <w:numId w:val="84"/>
        </w:numPr>
        <w:ind w:left="709" w:hanging="283"/>
        <w:jc w:val="both"/>
        <w:rPr>
          <w:rFonts w:ascii="Garamond" w:hAnsi="Garamond"/>
        </w:rPr>
      </w:pPr>
      <w:r w:rsidRPr="005B36B2">
        <w:rPr>
          <w:rFonts w:ascii="Garamond" w:hAnsi="Garamond"/>
        </w:rPr>
        <w:t>az ügyintéző neve</w:t>
      </w:r>
    </w:p>
    <w:p w:rsidR="00681F54" w:rsidRPr="005B36B2" w:rsidRDefault="00681F54" w:rsidP="00127A7A">
      <w:pPr>
        <w:jc w:val="both"/>
        <w:rPr>
          <w:rFonts w:ascii="Garamond" w:hAnsi="Garamond"/>
        </w:rPr>
      </w:pPr>
    </w:p>
    <w:p w:rsidR="00681F54" w:rsidRPr="005B36B2" w:rsidRDefault="00681F54" w:rsidP="00127A7A">
      <w:pPr>
        <w:jc w:val="both"/>
        <w:rPr>
          <w:rFonts w:ascii="Garamond" w:hAnsi="Garamond"/>
        </w:rPr>
      </w:pPr>
      <w:r w:rsidRPr="005B36B2">
        <w:rPr>
          <w:rFonts w:ascii="Garamond" w:hAnsi="Garamond"/>
        </w:rPr>
        <w:t>A kiadmány jobb felső részében a következőket kell feltüntetni:</w:t>
      </w:r>
    </w:p>
    <w:p w:rsidR="00681F54" w:rsidRPr="005B36B2" w:rsidRDefault="00681F54" w:rsidP="00417691">
      <w:pPr>
        <w:pStyle w:val="ListParagraph"/>
        <w:numPr>
          <w:ilvl w:val="0"/>
          <w:numId w:val="85"/>
        </w:numPr>
        <w:ind w:left="709" w:hanging="283"/>
        <w:jc w:val="both"/>
        <w:rPr>
          <w:rFonts w:ascii="Garamond" w:hAnsi="Garamond"/>
        </w:rPr>
      </w:pPr>
      <w:r w:rsidRPr="005B36B2">
        <w:rPr>
          <w:rFonts w:ascii="Garamond" w:hAnsi="Garamond"/>
        </w:rPr>
        <w:t>az irat tárgya</w:t>
      </w:r>
    </w:p>
    <w:p w:rsidR="00681F54" w:rsidRPr="005B36B2" w:rsidRDefault="00681F54" w:rsidP="00417691">
      <w:pPr>
        <w:pStyle w:val="ListParagraph"/>
        <w:numPr>
          <w:ilvl w:val="0"/>
          <w:numId w:val="85"/>
        </w:numPr>
        <w:ind w:left="709" w:hanging="283"/>
        <w:jc w:val="both"/>
        <w:rPr>
          <w:rFonts w:ascii="Garamond" w:hAnsi="Garamond"/>
        </w:rPr>
      </w:pPr>
      <w:r w:rsidRPr="005B36B2">
        <w:rPr>
          <w:rFonts w:ascii="Garamond" w:hAnsi="Garamond"/>
        </w:rPr>
        <w:t>az esetleges hivatkozási szám</w:t>
      </w:r>
    </w:p>
    <w:p w:rsidR="00681F54" w:rsidRPr="005B36B2" w:rsidRDefault="00681F54" w:rsidP="00417691">
      <w:pPr>
        <w:pStyle w:val="ListParagraph"/>
        <w:numPr>
          <w:ilvl w:val="0"/>
          <w:numId w:val="85"/>
        </w:numPr>
        <w:ind w:left="709" w:hanging="283"/>
        <w:jc w:val="both"/>
        <w:rPr>
          <w:rFonts w:ascii="Garamond" w:hAnsi="Garamond"/>
        </w:rPr>
      </w:pPr>
      <w:r w:rsidRPr="005B36B2">
        <w:rPr>
          <w:rFonts w:ascii="Garamond" w:hAnsi="Garamond"/>
        </w:rPr>
        <w:t>a mellékletek száma</w:t>
      </w:r>
    </w:p>
    <w:p w:rsidR="00681F54" w:rsidRPr="005B36B2" w:rsidRDefault="00681F54" w:rsidP="00127A7A">
      <w:pPr>
        <w:jc w:val="both"/>
        <w:rPr>
          <w:rFonts w:ascii="Garamond" w:hAnsi="Garamond"/>
        </w:rPr>
      </w:pPr>
    </w:p>
    <w:p w:rsidR="00681F54" w:rsidRPr="005B36B2" w:rsidRDefault="00681F54" w:rsidP="00127A7A">
      <w:pPr>
        <w:jc w:val="both"/>
        <w:rPr>
          <w:rFonts w:ascii="Garamond" w:hAnsi="Garamond"/>
        </w:rPr>
      </w:pPr>
      <w:r w:rsidRPr="005B36B2">
        <w:rPr>
          <w:rFonts w:ascii="Garamond" w:hAnsi="Garamond"/>
        </w:rPr>
        <w:t>A kiadmányokat eredeti aláírással vagy hitelesített kiadmányként lehet elküldeni. Ha a kiadmányozó eredeti aláírására van szükség, a kiadmány szövegének végén, a keltezés alatt, a kiadmányozó nevét, alatta pedig a hivatali beosztását kell feltüntetni.</w:t>
      </w:r>
    </w:p>
    <w:p w:rsidR="00681F54" w:rsidRPr="005B36B2" w:rsidRDefault="00681F54" w:rsidP="00127A7A">
      <w:pPr>
        <w:jc w:val="both"/>
        <w:rPr>
          <w:rFonts w:ascii="Garamond" w:hAnsi="Garamond"/>
        </w:rPr>
      </w:pPr>
      <w:r w:rsidRPr="005B36B2">
        <w:rPr>
          <w:rFonts w:ascii="Garamond" w:hAnsi="Garamond"/>
        </w:rPr>
        <w:t>A hitelesítést a kiadmány jobb oldalán kell elvégezni. A keltezés alatt a kiadmányozó nevét „s.k.” toldattal valamint alatta a hivatali beosztását kell szerepeltetni. Baloldalon „A kiadmány hiteles” záradékkal kell ellátni. A hitelesítést végző a záradékot aláírásával és bélyegzővel hitelesíti.</w:t>
      </w:r>
    </w:p>
    <w:p w:rsidR="00681F54" w:rsidRDefault="00681F54" w:rsidP="00C30C4E"/>
    <w:p w:rsidR="00681F54" w:rsidRPr="00C20338" w:rsidRDefault="00681F54" w:rsidP="00C20338">
      <w:pPr>
        <w:jc w:val="both"/>
        <w:rPr>
          <w:rFonts w:ascii="Garamond" w:hAnsi="Garamond" w:cs="Arial"/>
        </w:rPr>
      </w:pPr>
      <w:r w:rsidRPr="00C20338">
        <w:rPr>
          <w:rFonts w:ascii="Garamond" w:hAnsi="Garamond" w:cs="Arial"/>
        </w:rPr>
        <w:t>A 2/2013.(1.15.) KLIKE utasítás 13.§-a alapján az intézményvezető kiadmányozza:</w:t>
      </w:r>
    </w:p>
    <w:p w:rsidR="00681F54" w:rsidRPr="00C20338" w:rsidRDefault="00681F54" w:rsidP="00417691">
      <w:pPr>
        <w:pStyle w:val="ListParagraph"/>
        <w:numPr>
          <w:ilvl w:val="0"/>
          <w:numId w:val="91"/>
        </w:numPr>
        <w:jc w:val="both"/>
        <w:rPr>
          <w:rFonts w:ascii="Garamond" w:hAnsi="Garamond" w:cs="Arial"/>
        </w:rPr>
      </w:pPr>
      <w:r w:rsidRPr="00C20338">
        <w:rPr>
          <w:rFonts w:ascii="Garamond" w:hAnsi="Garamond" w:cs="Arial"/>
        </w:rPr>
        <w:t>a jogviszony létesítése, a jogviszony megszüntetése, a fegyelmi eljárás megindítása, fegyelmi büntetés kiszabása kivételével, az intézmény közalkalmazottaival kapcsolatos munkáltatói intézkedések iratait;</w:t>
      </w:r>
    </w:p>
    <w:p w:rsidR="00681F54" w:rsidRPr="00C20338" w:rsidRDefault="00681F54" w:rsidP="00417691">
      <w:pPr>
        <w:pStyle w:val="ListParagraph"/>
        <w:numPr>
          <w:ilvl w:val="0"/>
          <w:numId w:val="91"/>
        </w:numPr>
        <w:jc w:val="both"/>
        <w:rPr>
          <w:rFonts w:ascii="Garamond" w:hAnsi="Garamond" w:cs="Arial"/>
        </w:rPr>
      </w:pPr>
      <w:r w:rsidRPr="00C20338">
        <w:rPr>
          <w:rFonts w:ascii="Garamond" w:hAnsi="Garamond" w:cs="Arial"/>
        </w:rPr>
        <w:t>a tankerületi igazgatóval történt előzetes egyeztetést követően, az intézményben helyettesítés céljából, határozott időre történő jogviszony létesítésére irányuló munkáltatói intézkedést;</w:t>
      </w:r>
    </w:p>
    <w:p w:rsidR="00681F54" w:rsidRPr="00C20338" w:rsidRDefault="00681F54" w:rsidP="00417691">
      <w:pPr>
        <w:pStyle w:val="ListParagraph"/>
        <w:numPr>
          <w:ilvl w:val="0"/>
          <w:numId w:val="91"/>
        </w:numPr>
        <w:jc w:val="both"/>
        <w:rPr>
          <w:rFonts w:ascii="Garamond" w:hAnsi="Garamond" w:cs="Arial"/>
        </w:rPr>
      </w:pPr>
      <w:r w:rsidRPr="00C20338">
        <w:rPr>
          <w:rFonts w:ascii="Garamond" w:hAnsi="Garamond" w:cs="Arial"/>
        </w:rPr>
        <w:t>az egyéb szabályzatban meghatározott, a szervezeti egység jogi személyiségéhez kapcsolódó kötelezettségvállalásokat;</w:t>
      </w:r>
    </w:p>
    <w:p w:rsidR="00681F54" w:rsidRPr="00C20338" w:rsidRDefault="00681F54" w:rsidP="00417691">
      <w:pPr>
        <w:pStyle w:val="ListParagraph"/>
        <w:numPr>
          <w:ilvl w:val="0"/>
          <w:numId w:val="91"/>
        </w:numPr>
        <w:jc w:val="both"/>
        <w:rPr>
          <w:rFonts w:ascii="Garamond" w:hAnsi="Garamond" w:cs="Arial"/>
        </w:rPr>
      </w:pPr>
      <w:r w:rsidRPr="00C20338">
        <w:rPr>
          <w:rFonts w:ascii="Garamond" w:hAnsi="Garamond" w:cs="Arial"/>
        </w:rPr>
        <w:t>az intézmény napi működéséhez kapcsolódó döntéseket, tájékoztatókat, megkereséseket, egyéb leveleket;</w:t>
      </w:r>
    </w:p>
    <w:p w:rsidR="00681F54" w:rsidRPr="00C20338" w:rsidRDefault="00681F54" w:rsidP="00417691">
      <w:pPr>
        <w:pStyle w:val="ListParagraph"/>
        <w:numPr>
          <w:ilvl w:val="0"/>
          <w:numId w:val="91"/>
        </w:numPr>
        <w:jc w:val="both"/>
        <w:rPr>
          <w:rFonts w:ascii="Garamond" w:hAnsi="Garamond" w:cs="Arial"/>
        </w:rPr>
      </w:pPr>
      <w:r w:rsidRPr="00C20338">
        <w:rPr>
          <w:rFonts w:ascii="Garamond" w:hAnsi="Garamond" w:cs="Arial"/>
        </w:rPr>
        <w:t>az intézmény szakmai feladatai ellátásához kapcsolódó azon döntéseket, amelyek kiadmányozási jogát az elnök a maga vagy a KLIK központi szerve szervezeti egysége, illetve a tankerületi igazgatószámára nem tartotta fenn;</w:t>
      </w:r>
      <w:bookmarkStart w:id="79" w:name="10"/>
      <w:bookmarkEnd w:id="79"/>
    </w:p>
    <w:p w:rsidR="00681F54" w:rsidRPr="00C20338" w:rsidRDefault="00681F54" w:rsidP="00417691">
      <w:pPr>
        <w:pStyle w:val="ListParagraph"/>
        <w:numPr>
          <w:ilvl w:val="0"/>
          <w:numId w:val="91"/>
        </w:numPr>
        <w:jc w:val="both"/>
        <w:rPr>
          <w:rFonts w:ascii="Garamond" w:hAnsi="Garamond" w:cs="Arial"/>
        </w:rPr>
      </w:pPr>
      <w:r w:rsidRPr="00C20338">
        <w:rPr>
          <w:rFonts w:ascii="Garamond" w:hAnsi="Garamond" w:cs="Arial"/>
        </w:rPr>
        <w:t>a közbenső intézkedéseket;</w:t>
      </w:r>
    </w:p>
    <w:p w:rsidR="00681F54" w:rsidRPr="00C20338" w:rsidRDefault="00681F54" w:rsidP="00417691">
      <w:pPr>
        <w:pStyle w:val="ListParagraph"/>
        <w:numPr>
          <w:ilvl w:val="0"/>
          <w:numId w:val="91"/>
        </w:numPr>
        <w:jc w:val="both"/>
        <w:rPr>
          <w:rFonts w:ascii="Garamond" w:hAnsi="Garamond" w:cs="Arial"/>
        </w:rPr>
      </w:pPr>
      <w:r w:rsidRPr="00C20338">
        <w:rPr>
          <w:rFonts w:ascii="Garamond" w:hAnsi="Garamond" w:cs="Arial"/>
        </w:rPr>
        <w:t xml:space="preserve">a rendszeres statisztikai jelentéseket, érdemi döntést nem igénylő továbbítandó iratokat, a központi, illetve területi szerv által kért adatszolgáltatásokat. </w:t>
      </w:r>
    </w:p>
    <w:p w:rsidR="00681F54" w:rsidRPr="00C30C4E" w:rsidRDefault="00681F54" w:rsidP="00C30C4E"/>
    <w:p w:rsidR="00681F54" w:rsidRDefault="00681F54" w:rsidP="00C30C4E">
      <w:pPr>
        <w:pStyle w:val="Heading3"/>
        <w:spacing w:before="0" w:after="120"/>
        <w:jc w:val="both"/>
        <w:rPr>
          <w:rFonts w:ascii="Garamond" w:hAnsi="Garamond"/>
          <w:sz w:val="24"/>
        </w:rPr>
      </w:pPr>
      <w:bookmarkStart w:id="80" w:name="_Toc370974730"/>
      <w:r w:rsidRPr="00C30C4E">
        <w:rPr>
          <w:rFonts w:ascii="Garamond" w:hAnsi="Garamond"/>
          <w:sz w:val="24"/>
        </w:rPr>
        <w:t>A képviselet szabályai</w:t>
      </w:r>
      <w:bookmarkEnd w:id="80"/>
    </w:p>
    <w:p w:rsidR="00681F54" w:rsidRPr="0052116E" w:rsidRDefault="00681F54" w:rsidP="00127A7A">
      <w:pPr>
        <w:jc w:val="both"/>
        <w:rPr>
          <w:rFonts w:ascii="Garamond" w:hAnsi="Garamond"/>
        </w:rPr>
      </w:pPr>
      <w:r w:rsidRPr="0052116E">
        <w:rPr>
          <w:rFonts w:ascii="Garamond" w:hAnsi="Garamond"/>
        </w:rPr>
        <w:t xml:space="preserve">A köznevelési intézmény képviseletére az intézményvezető jogosult, aki ezt a jogát meghatározott esetekben átruházhatja más személyre vagy szervezetre.  </w:t>
      </w:r>
    </w:p>
    <w:p w:rsidR="00681F54" w:rsidRPr="0052116E" w:rsidRDefault="00681F54" w:rsidP="00127A7A">
      <w:pPr>
        <w:jc w:val="both"/>
        <w:rPr>
          <w:rFonts w:ascii="Garamond" w:hAnsi="Garamond"/>
        </w:rPr>
      </w:pPr>
      <w:r w:rsidRPr="0052116E">
        <w:rPr>
          <w:rFonts w:ascii="Garamond" w:hAnsi="Garamond"/>
        </w:rPr>
        <w:t xml:space="preserve">Az intézmény képviseletéről a fenntartó – indokolt esetben – meghatározott ügyek tekintetében saját döntése alapján rendelkezhet.      </w:t>
      </w:r>
    </w:p>
    <w:p w:rsidR="00681F54" w:rsidRPr="0052116E" w:rsidRDefault="00681F54" w:rsidP="00127A7A">
      <w:pPr>
        <w:jc w:val="both"/>
        <w:rPr>
          <w:rFonts w:ascii="Garamond" w:hAnsi="Garamond"/>
        </w:rPr>
      </w:pPr>
      <w:r w:rsidRPr="0052116E">
        <w:rPr>
          <w:rFonts w:ascii="Garamond" w:hAnsi="Garamond"/>
        </w:rPr>
        <w:t>Az intézményvezető a képviseleti jogát – aláírásával és az intézmény körbélyegzőjével ellátott írásos nyilatkozatában – az általa kijelölt személyre ruházhatja át, kivéve a jogviszony létesítésével, módosításával és megszüntetésével kapcsolatos nyilatkozatok megtételét.</w:t>
      </w:r>
    </w:p>
    <w:p w:rsidR="00681F54" w:rsidRPr="0052116E" w:rsidRDefault="00681F54" w:rsidP="00127A7A">
      <w:pPr>
        <w:jc w:val="both"/>
        <w:rPr>
          <w:rFonts w:ascii="Garamond" w:hAnsi="Garamond"/>
        </w:rPr>
      </w:pPr>
      <w:r w:rsidRPr="0052116E">
        <w:rPr>
          <w:rFonts w:ascii="Garamond" w:hAnsi="Garamond"/>
        </w:rPr>
        <w:t xml:space="preserve">A képviseleti jog átruházásáról szóló nyilatkozat hiányában – amennyiben az ügy elintézése azonnali intézkedést igényel – a nyilatkozattételre az a személy jogosult, akit erre a szervezeti és működési szabályzat helyettesítésről szóló rendelkezései az intézményvezető helyett történő eljárásra feljogosítanak.         </w:t>
      </w:r>
    </w:p>
    <w:p w:rsidR="00681F54" w:rsidRPr="00E21EAB" w:rsidRDefault="00681F54" w:rsidP="00127A7A">
      <w:pPr>
        <w:jc w:val="both"/>
        <w:rPr>
          <w:rFonts w:ascii="Garamond" w:hAnsi="Garamond"/>
          <w:highlight w:val="yellow"/>
        </w:rPr>
      </w:pPr>
    </w:p>
    <w:p w:rsidR="00681F54" w:rsidRPr="00FB4AF8" w:rsidRDefault="00681F54" w:rsidP="00127A7A">
      <w:pPr>
        <w:jc w:val="both"/>
        <w:rPr>
          <w:rFonts w:ascii="Garamond" w:hAnsi="Garamond"/>
        </w:rPr>
      </w:pPr>
      <w:r w:rsidRPr="00FB4AF8">
        <w:rPr>
          <w:rFonts w:ascii="Garamond" w:hAnsi="Garamond"/>
        </w:rPr>
        <w:t>A képviseleti jog az alábbi területekre terjed ki:</w:t>
      </w:r>
    </w:p>
    <w:p w:rsidR="00681F54" w:rsidRPr="00FB4AF8" w:rsidRDefault="00681F54" w:rsidP="00127A7A">
      <w:pPr>
        <w:jc w:val="both"/>
        <w:rPr>
          <w:rFonts w:ascii="Garamond" w:hAnsi="Garamond"/>
        </w:rPr>
      </w:pPr>
    </w:p>
    <w:p w:rsidR="00681F54" w:rsidRPr="00FB4AF8" w:rsidRDefault="00681F54" w:rsidP="00417691">
      <w:pPr>
        <w:pStyle w:val="ListParagraph"/>
        <w:numPr>
          <w:ilvl w:val="0"/>
          <w:numId w:val="86"/>
        </w:numPr>
        <w:ind w:left="284" w:hanging="284"/>
        <w:jc w:val="both"/>
        <w:rPr>
          <w:rFonts w:ascii="Garamond" w:hAnsi="Garamond"/>
        </w:rPr>
      </w:pPr>
      <w:r w:rsidRPr="00FB4AF8">
        <w:rPr>
          <w:rFonts w:ascii="Garamond" w:hAnsi="Garamond"/>
        </w:rPr>
        <w:t>jognyilatkozatok megtétele az intézmény nevében</w:t>
      </w:r>
    </w:p>
    <w:p w:rsidR="00681F54" w:rsidRPr="00FB4AF8" w:rsidRDefault="00681F54" w:rsidP="00417691">
      <w:pPr>
        <w:pStyle w:val="ListParagraph"/>
        <w:numPr>
          <w:ilvl w:val="0"/>
          <w:numId w:val="87"/>
        </w:numPr>
        <w:ind w:left="993" w:hanging="284"/>
        <w:jc w:val="both"/>
        <w:rPr>
          <w:rFonts w:ascii="Garamond" w:hAnsi="Garamond"/>
        </w:rPr>
      </w:pPr>
      <w:r w:rsidRPr="00FB4AF8">
        <w:rPr>
          <w:rFonts w:ascii="Garamond" w:hAnsi="Garamond"/>
        </w:rPr>
        <w:t>tanulói jogviszonnyal</w:t>
      </w:r>
    </w:p>
    <w:p w:rsidR="00681F54" w:rsidRPr="00FB4AF8" w:rsidRDefault="00681F54" w:rsidP="00417691">
      <w:pPr>
        <w:pStyle w:val="ListParagraph"/>
        <w:numPr>
          <w:ilvl w:val="0"/>
          <w:numId w:val="87"/>
        </w:numPr>
        <w:ind w:left="993" w:hanging="284"/>
        <w:jc w:val="both"/>
        <w:rPr>
          <w:rFonts w:ascii="Garamond" w:hAnsi="Garamond"/>
        </w:rPr>
      </w:pPr>
      <w:r w:rsidRPr="00FB4AF8">
        <w:rPr>
          <w:rFonts w:ascii="Garamond" w:hAnsi="Garamond"/>
        </w:rPr>
        <w:t xml:space="preserve">az intézmény és más személyek közötti szerződések megkötésével, módosításával és felbontásával,   </w:t>
      </w:r>
    </w:p>
    <w:p w:rsidR="00681F54" w:rsidRPr="00FB4AF8" w:rsidRDefault="00681F54" w:rsidP="00417691">
      <w:pPr>
        <w:pStyle w:val="ListParagraph"/>
        <w:numPr>
          <w:ilvl w:val="0"/>
          <w:numId w:val="87"/>
        </w:numPr>
        <w:ind w:left="993" w:hanging="284"/>
        <w:jc w:val="both"/>
        <w:rPr>
          <w:rFonts w:ascii="Garamond" w:hAnsi="Garamond"/>
        </w:rPr>
      </w:pPr>
      <w:r w:rsidRPr="00FB4AF8">
        <w:rPr>
          <w:rFonts w:ascii="Garamond" w:hAnsi="Garamond"/>
        </w:rPr>
        <w:t>munkáltatói jogkörrel összefüggésben;</w:t>
      </w:r>
    </w:p>
    <w:p w:rsidR="00681F54" w:rsidRPr="00FB4AF8" w:rsidRDefault="00681F54" w:rsidP="00417691">
      <w:pPr>
        <w:pStyle w:val="ListParagraph"/>
        <w:numPr>
          <w:ilvl w:val="0"/>
          <w:numId w:val="86"/>
        </w:numPr>
        <w:ind w:left="284" w:hanging="284"/>
        <w:jc w:val="both"/>
        <w:rPr>
          <w:rFonts w:ascii="Garamond" w:hAnsi="Garamond"/>
        </w:rPr>
      </w:pPr>
      <w:r w:rsidRPr="00FB4AF8">
        <w:rPr>
          <w:rFonts w:ascii="Garamond" w:hAnsi="Garamond"/>
        </w:rPr>
        <w:t>az intézmény képviselete személyesen vagy meghatalmazott útján</w:t>
      </w:r>
    </w:p>
    <w:p w:rsidR="00681F54" w:rsidRPr="00FB4AF8" w:rsidRDefault="00681F54" w:rsidP="00417691">
      <w:pPr>
        <w:pStyle w:val="ListParagraph"/>
        <w:numPr>
          <w:ilvl w:val="0"/>
          <w:numId w:val="88"/>
        </w:numPr>
        <w:ind w:left="993" w:hanging="284"/>
        <w:jc w:val="both"/>
        <w:rPr>
          <w:rFonts w:ascii="Garamond" w:hAnsi="Garamond"/>
        </w:rPr>
      </w:pPr>
      <w:r w:rsidRPr="00FB4AF8">
        <w:rPr>
          <w:rFonts w:ascii="Garamond" w:hAnsi="Garamond"/>
        </w:rPr>
        <w:t xml:space="preserve">hivatalos ügyekben </w:t>
      </w:r>
    </w:p>
    <w:p w:rsidR="00681F54" w:rsidRPr="00FB4AF8" w:rsidRDefault="00681F54" w:rsidP="00417691">
      <w:pPr>
        <w:pStyle w:val="ListParagraph"/>
        <w:numPr>
          <w:ilvl w:val="0"/>
          <w:numId w:val="89"/>
        </w:numPr>
        <w:jc w:val="both"/>
        <w:rPr>
          <w:rFonts w:ascii="Garamond" w:hAnsi="Garamond"/>
        </w:rPr>
      </w:pPr>
      <w:r w:rsidRPr="00FB4AF8">
        <w:rPr>
          <w:rFonts w:ascii="Garamond" w:hAnsi="Garamond"/>
        </w:rPr>
        <w:t xml:space="preserve">települési önkormányzatokkal való ügyintézés során     </w:t>
      </w:r>
    </w:p>
    <w:p w:rsidR="00681F54" w:rsidRPr="00FB4AF8" w:rsidRDefault="00681F54" w:rsidP="00417691">
      <w:pPr>
        <w:pStyle w:val="ListParagraph"/>
        <w:numPr>
          <w:ilvl w:val="0"/>
          <w:numId w:val="89"/>
        </w:numPr>
        <w:jc w:val="both"/>
        <w:rPr>
          <w:rFonts w:ascii="Garamond" w:hAnsi="Garamond"/>
        </w:rPr>
      </w:pPr>
      <w:r w:rsidRPr="00FB4AF8">
        <w:rPr>
          <w:rFonts w:ascii="Garamond" w:hAnsi="Garamond"/>
        </w:rPr>
        <w:t>állami szervek, hatóságok és bíróság előtt</w:t>
      </w:r>
    </w:p>
    <w:p w:rsidR="00681F54" w:rsidRPr="00FB4AF8" w:rsidRDefault="00681F54" w:rsidP="00417691">
      <w:pPr>
        <w:pStyle w:val="ListParagraph"/>
        <w:numPr>
          <w:ilvl w:val="0"/>
          <w:numId w:val="89"/>
        </w:numPr>
        <w:jc w:val="both"/>
        <w:rPr>
          <w:rFonts w:ascii="Garamond" w:hAnsi="Garamond"/>
        </w:rPr>
      </w:pPr>
      <w:r w:rsidRPr="00FB4AF8">
        <w:rPr>
          <w:rFonts w:ascii="Garamond" w:hAnsi="Garamond"/>
        </w:rPr>
        <w:t>az intézményfenntartó és az intézmény működtetője előtt</w:t>
      </w:r>
    </w:p>
    <w:p w:rsidR="00681F54" w:rsidRPr="00FB4AF8" w:rsidRDefault="00681F54" w:rsidP="00417691">
      <w:pPr>
        <w:pStyle w:val="ListParagraph"/>
        <w:numPr>
          <w:ilvl w:val="0"/>
          <w:numId w:val="88"/>
        </w:numPr>
        <w:ind w:left="993" w:hanging="284"/>
        <w:jc w:val="both"/>
        <w:rPr>
          <w:rFonts w:ascii="Garamond" w:hAnsi="Garamond"/>
        </w:rPr>
      </w:pPr>
      <w:r w:rsidRPr="00FB4AF8">
        <w:rPr>
          <w:rFonts w:ascii="Garamond" w:hAnsi="Garamond"/>
        </w:rPr>
        <w:t>intézményi közösségekkel, szervezetekkel való kapcsolattartás során</w:t>
      </w:r>
    </w:p>
    <w:p w:rsidR="00681F54" w:rsidRPr="00FB4AF8" w:rsidRDefault="00681F54" w:rsidP="00417691">
      <w:pPr>
        <w:pStyle w:val="ListParagraph"/>
        <w:numPr>
          <w:ilvl w:val="2"/>
          <w:numId w:val="90"/>
        </w:numPr>
        <w:jc w:val="both"/>
        <w:rPr>
          <w:rFonts w:ascii="Garamond" w:hAnsi="Garamond"/>
        </w:rPr>
      </w:pPr>
      <w:r w:rsidRPr="00FB4AF8">
        <w:rPr>
          <w:rFonts w:ascii="Garamond" w:hAnsi="Garamond"/>
        </w:rPr>
        <w:t xml:space="preserve">a nevelési-oktatási intézményben működő egyeztető fórumokkal, így a nevelőtestülettel, a szakmai munkaközösségekkel, a szülői szervezettel, a diákönkormányzattal, az intézményi tanáccsal </w:t>
      </w:r>
    </w:p>
    <w:p w:rsidR="00681F54" w:rsidRPr="00FB4AF8" w:rsidRDefault="00681F54" w:rsidP="00417691">
      <w:pPr>
        <w:pStyle w:val="ListParagraph"/>
        <w:numPr>
          <w:ilvl w:val="2"/>
          <w:numId w:val="90"/>
        </w:numPr>
        <w:jc w:val="both"/>
        <w:rPr>
          <w:rFonts w:ascii="Garamond" w:hAnsi="Garamond"/>
        </w:rPr>
      </w:pPr>
      <w:r w:rsidRPr="00FB4AF8">
        <w:rPr>
          <w:rFonts w:ascii="Garamond" w:hAnsi="Garamond"/>
        </w:rPr>
        <w:t xml:space="preserve">más köznevelési intézményekkel, szakmai szervezetekkel, nemzetiségi önkormányzatokkal, az intézmény fenntartásában és működtetésében érdekelt gazdasági és civil szervezetekkel </w:t>
      </w:r>
    </w:p>
    <w:p w:rsidR="00681F54" w:rsidRPr="00FB4AF8" w:rsidRDefault="00681F54" w:rsidP="00417691">
      <w:pPr>
        <w:pStyle w:val="ListParagraph"/>
        <w:numPr>
          <w:ilvl w:val="2"/>
          <w:numId w:val="90"/>
        </w:numPr>
        <w:jc w:val="both"/>
        <w:rPr>
          <w:rFonts w:ascii="Garamond" w:hAnsi="Garamond"/>
        </w:rPr>
      </w:pPr>
      <w:r w:rsidRPr="00FB4AF8">
        <w:rPr>
          <w:rFonts w:ascii="Garamond" w:hAnsi="Garamond"/>
        </w:rPr>
        <w:t xml:space="preserve">az intézmény belső és külső partnereivel </w:t>
      </w:r>
    </w:p>
    <w:p w:rsidR="00681F54" w:rsidRPr="00FB4AF8" w:rsidRDefault="00681F54" w:rsidP="00417691">
      <w:pPr>
        <w:pStyle w:val="ListParagraph"/>
        <w:numPr>
          <w:ilvl w:val="2"/>
          <w:numId w:val="90"/>
        </w:numPr>
        <w:jc w:val="both"/>
        <w:rPr>
          <w:rFonts w:ascii="Garamond" w:hAnsi="Garamond"/>
        </w:rPr>
      </w:pPr>
      <w:r w:rsidRPr="00FB4AF8">
        <w:rPr>
          <w:rFonts w:ascii="Garamond" w:hAnsi="Garamond"/>
        </w:rPr>
        <w:t>megyei, helyi gazdasági kamarával</w:t>
      </w:r>
    </w:p>
    <w:p w:rsidR="00681F54" w:rsidRPr="00FB4AF8" w:rsidRDefault="00681F54" w:rsidP="00417691">
      <w:pPr>
        <w:pStyle w:val="ListParagraph"/>
        <w:numPr>
          <w:ilvl w:val="2"/>
          <w:numId w:val="90"/>
        </w:numPr>
        <w:jc w:val="both"/>
        <w:rPr>
          <w:rFonts w:ascii="Garamond" w:hAnsi="Garamond"/>
        </w:rPr>
      </w:pPr>
      <w:r w:rsidRPr="00FB4AF8">
        <w:rPr>
          <w:rFonts w:ascii="Garamond" w:hAnsi="Garamond"/>
        </w:rPr>
        <w:t>az intézmény székhelye szerinti egyházakkal</w:t>
      </w:r>
    </w:p>
    <w:p w:rsidR="00681F54" w:rsidRPr="00FB4AF8" w:rsidRDefault="00681F54" w:rsidP="00417691">
      <w:pPr>
        <w:pStyle w:val="ListParagraph"/>
        <w:numPr>
          <w:ilvl w:val="2"/>
          <w:numId w:val="90"/>
        </w:numPr>
        <w:jc w:val="both"/>
        <w:rPr>
          <w:rFonts w:ascii="Garamond" w:hAnsi="Garamond"/>
        </w:rPr>
      </w:pPr>
      <w:r w:rsidRPr="00FB4AF8">
        <w:rPr>
          <w:rFonts w:ascii="Garamond" w:hAnsi="Garamond"/>
        </w:rPr>
        <w:t xml:space="preserve">munkavállalói érdekképviseleti szervekkel </w:t>
      </w:r>
    </w:p>
    <w:p w:rsidR="00681F54" w:rsidRPr="00FB4AF8" w:rsidRDefault="00681F54" w:rsidP="00417691">
      <w:pPr>
        <w:pStyle w:val="ListParagraph"/>
        <w:numPr>
          <w:ilvl w:val="0"/>
          <w:numId w:val="86"/>
        </w:numPr>
        <w:jc w:val="both"/>
        <w:rPr>
          <w:rFonts w:ascii="Garamond" w:hAnsi="Garamond"/>
        </w:rPr>
      </w:pPr>
      <w:r w:rsidRPr="00FB4AF8">
        <w:rPr>
          <w:rFonts w:ascii="Garamond" w:hAnsi="Garamond"/>
        </w:rPr>
        <w:t>sajtónyilatkozat megtétele az intézményről a nyomtatott vagy elektronikus média részére kifejezett rendelkezéssel arról, hogy mit és hogyan hozhatnak a nyilatkozatból nyilvánosságra.</w:t>
      </w:r>
    </w:p>
    <w:p w:rsidR="00681F54" w:rsidRPr="00FB4AF8" w:rsidRDefault="00681F54" w:rsidP="00127A7A">
      <w:pPr>
        <w:jc w:val="both"/>
        <w:rPr>
          <w:rFonts w:ascii="Garamond" w:hAnsi="Garamond"/>
        </w:rPr>
      </w:pPr>
    </w:p>
    <w:p w:rsidR="00681F54" w:rsidRPr="00FB4AF8" w:rsidRDefault="00681F54" w:rsidP="00127A7A">
      <w:pPr>
        <w:jc w:val="both"/>
        <w:rPr>
          <w:rFonts w:ascii="Garamond" w:hAnsi="Garamond"/>
        </w:rPr>
      </w:pPr>
      <w:r w:rsidRPr="00FB4AF8">
        <w:rPr>
          <w:rFonts w:ascii="Garamond" w:hAnsi="Garamond"/>
        </w:rPr>
        <w:t xml:space="preserve">Az anyagi kötelezettségvállalással járó jogügyletekben való jognyilatkozat-tételről, annak szabályairól fenntartói, működtetői döntés vagy külön szabályzat rendelkezik. </w:t>
      </w:r>
    </w:p>
    <w:p w:rsidR="00681F54" w:rsidRPr="00127A7A" w:rsidRDefault="00681F54" w:rsidP="00127A7A">
      <w:pPr>
        <w:jc w:val="both"/>
        <w:rPr>
          <w:rFonts w:ascii="Garamond" w:hAnsi="Garamond"/>
        </w:rPr>
      </w:pPr>
      <w:r w:rsidRPr="00FB4AF8">
        <w:rPr>
          <w:rFonts w:ascii="Garamond" w:hAnsi="Garamond"/>
        </w:rPr>
        <w:t>Ha jogszabály úgy rendelkezik, hogy a jognyilatkozat érvényességéhez két képviseleti joggal rendelkező személy nyilatkozata szükséges, azon az intézmény vezetője és valamelyik további magasabb vezető együttes aláírását kell érteni.</w:t>
      </w:r>
      <w:r w:rsidRPr="00127A7A">
        <w:rPr>
          <w:rFonts w:ascii="Garamond" w:hAnsi="Garamond"/>
        </w:rPr>
        <w:t xml:space="preserve">    </w:t>
      </w:r>
    </w:p>
    <w:p w:rsidR="00681F54" w:rsidRPr="005F1CB0" w:rsidRDefault="00681F54" w:rsidP="005F1CB0"/>
    <w:p w:rsidR="00681F54" w:rsidRPr="0028666D" w:rsidRDefault="00681F54" w:rsidP="00A15F12">
      <w:pPr>
        <w:pStyle w:val="List3"/>
        <w:rPr>
          <w:rFonts w:ascii="Garamond" w:hAnsi="Garamond"/>
        </w:rPr>
      </w:pPr>
    </w:p>
    <w:p w:rsidR="00681F54" w:rsidRPr="0028666D" w:rsidRDefault="00681F54" w:rsidP="00A15F12">
      <w:pPr>
        <w:pStyle w:val="Heading2"/>
        <w:spacing w:before="0" w:after="0"/>
        <w:rPr>
          <w:rFonts w:ascii="Garamond" w:hAnsi="Garamond"/>
          <w:u w:val="single"/>
        </w:rPr>
      </w:pPr>
      <w:bookmarkStart w:id="81" w:name="_Toc370974731"/>
      <w:r w:rsidRPr="0028666D">
        <w:rPr>
          <w:rFonts w:ascii="Garamond" w:hAnsi="Garamond"/>
          <w:u w:val="single"/>
        </w:rPr>
        <w:t>A külső kapcsolatok rendszere, formája, módja</w:t>
      </w:r>
      <w:bookmarkEnd w:id="81"/>
    </w:p>
    <w:p w:rsidR="00681F54" w:rsidRDefault="00681F54" w:rsidP="00A15F12">
      <w:pPr>
        <w:jc w:val="both"/>
        <w:rPr>
          <w:rFonts w:ascii="Garamond" w:hAnsi="Garamond"/>
          <w:b/>
        </w:rPr>
      </w:pPr>
    </w:p>
    <w:p w:rsidR="00681F54" w:rsidRDefault="00681F54" w:rsidP="00A15F12">
      <w:pPr>
        <w:jc w:val="both"/>
        <w:rPr>
          <w:rFonts w:ascii="Garamond" w:hAnsi="Garamond"/>
        </w:rPr>
      </w:pPr>
      <w:r w:rsidRPr="0028666D">
        <w:rPr>
          <w:rFonts w:ascii="Garamond" w:hAnsi="Garamond"/>
        </w:rPr>
        <w:t>A külső kapcsolatok á</w:t>
      </w:r>
      <w:r>
        <w:rPr>
          <w:rFonts w:ascii="Garamond" w:hAnsi="Garamond"/>
        </w:rPr>
        <w:t>ltalános vezetője és felelőse az intézményvezető és a további magasabb vezetők</w:t>
      </w:r>
      <w:r w:rsidRPr="0028666D">
        <w:rPr>
          <w:rFonts w:ascii="Garamond" w:hAnsi="Garamond"/>
        </w:rPr>
        <w:t>.</w:t>
      </w:r>
      <w:r>
        <w:rPr>
          <w:rFonts w:ascii="Garamond" w:hAnsi="Garamond"/>
        </w:rPr>
        <w:t xml:space="preserve"> Az intézmény külső kapcsolatrendszere sokrétű és szerteágazó. Kapcsolatrendszerünket a különböző intézményekkel, szervezetekkel az alábbi módon és formában tartjuk fenn.</w:t>
      </w:r>
    </w:p>
    <w:p w:rsidR="00681F54" w:rsidRDefault="00681F54" w:rsidP="00A15F12">
      <w:pPr>
        <w:jc w:val="both"/>
        <w:rPr>
          <w:rFonts w:ascii="Garamond" w:hAnsi="Garamond"/>
        </w:rPr>
      </w:pPr>
    </w:p>
    <w:p w:rsidR="00681F54" w:rsidRPr="00D2118B" w:rsidRDefault="00681F54" w:rsidP="00417691">
      <w:pPr>
        <w:pStyle w:val="ListParagraph"/>
        <w:numPr>
          <w:ilvl w:val="0"/>
          <w:numId w:val="67"/>
        </w:numPr>
        <w:jc w:val="both"/>
        <w:rPr>
          <w:rFonts w:ascii="Garamond" w:hAnsi="Garamond"/>
        </w:rPr>
      </w:pPr>
      <w:r w:rsidRPr="00D2118B">
        <w:rPr>
          <w:rFonts w:ascii="Garamond" w:hAnsi="Garamond"/>
        </w:rPr>
        <w:t>Klebelsberg Intézményfenntartó Központ Tatabányai Tankerülete</w:t>
      </w:r>
    </w:p>
    <w:p w:rsidR="00681F54" w:rsidRPr="00D2118B" w:rsidRDefault="00681F54" w:rsidP="00417691">
      <w:pPr>
        <w:pStyle w:val="ListParagraph"/>
        <w:numPr>
          <w:ilvl w:val="0"/>
          <w:numId w:val="67"/>
        </w:numPr>
        <w:jc w:val="both"/>
        <w:rPr>
          <w:rFonts w:ascii="Garamond" w:hAnsi="Garamond"/>
        </w:rPr>
      </w:pPr>
      <w:r w:rsidRPr="00D2118B">
        <w:rPr>
          <w:rFonts w:ascii="Garamond" w:hAnsi="Garamond"/>
        </w:rPr>
        <w:t>Klebelsberg Intézményfenntartó Központ Tatai Tankerülete</w:t>
      </w:r>
    </w:p>
    <w:p w:rsidR="00681F54" w:rsidRDefault="00681F54" w:rsidP="00417691">
      <w:pPr>
        <w:pStyle w:val="ListParagraph"/>
        <w:numPr>
          <w:ilvl w:val="0"/>
          <w:numId w:val="67"/>
        </w:numPr>
        <w:jc w:val="both"/>
        <w:rPr>
          <w:rFonts w:ascii="Garamond" w:hAnsi="Garamond"/>
        </w:rPr>
      </w:pPr>
      <w:r w:rsidRPr="00D2118B">
        <w:rPr>
          <w:rFonts w:ascii="Garamond" w:hAnsi="Garamond"/>
        </w:rPr>
        <w:t>Tata Város Önkormányzata</w:t>
      </w:r>
    </w:p>
    <w:p w:rsidR="00681F54" w:rsidRPr="00D2118B" w:rsidRDefault="00681F54" w:rsidP="00417691">
      <w:pPr>
        <w:pStyle w:val="ListParagraph"/>
        <w:numPr>
          <w:ilvl w:val="0"/>
          <w:numId w:val="67"/>
        </w:numPr>
        <w:jc w:val="both"/>
        <w:rPr>
          <w:rFonts w:ascii="Garamond" w:hAnsi="Garamond"/>
        </w:rPr>
      </w:pPr>
      <w:r>
        <w:rPr>
          <w:rFonts w:ascii="Garamond" w:hAnsi="Garamond"/>
        </w:rPr>
        <w:t>Kömlőd Község Önkormányzata</w:t>
      </w:r>
    </w:p>
    <w:p w:rsidR="00681F54" w:rsidRDefault="00681F54" w:rsidP="00417691">
      <w:pPr>
        <w:pStyle w:val="ListParagraph"/>
        <w:numPr>
          <w:ilvl w:val="0"/>
          <w:numId w:val="67"/>
        </w:numPr>
      </w:pPr>
      <w:r w:rsidRPr="00D2118B">
        <w:rPr>
          <w:rFonts w:ascii="Garamond" w:hAnsi="Garamond"/>
        </w:rPr>
        <w:t>Szociális és Gyermekvédelmi Főigazgatóság</w:t>
      </w:r>
      <w:r w:rsidRPr="00D2118B">
        <w:rPr>
          <w:rFonts w:ascii="Arial" w:hAnsi="Arial" w:cs="Arial"/>
          <w:sz w:val="20"/>
          <w:szCs w:val="20"/>
        </w:rPr>
        <w:t xml:space="preserve"> </w:t>
      </w:r>
      <w:r w:rsidRPr="00D2118B">
        <w:rPr>
          <w:rFonts w:ascii="Garamond" w:hAnsi="Garamond" w:cs="Arial"/>
        </w:rPr>
        <w:t>Komárom - Esztergom Megyei Kirendeltsége</w:t>
      </w:r>
    </w:p>
    <w:p w:rsidR="00681F54" w:rsidRPr="00D2118B" w:rsidRDefault="00681F54" w:rsidP="00417691">
      <w:pPr>
        <w:pStyle w:val="ListParagraph"/>
        <w:numPr>
          <w:ilvl w:val="0"/>
          <w:numId w:val="67"/>
        </w:numPr>
        <w:jc w:val="both"/>
        <w:rPr>
          <w:rFonts w:ascii="Garamond" w:hAnsi="Garamond"/>
        </w:rPr>
      </w:pPr>
      <w:r w:rsidRPr="00D2118B">
        <w:rPr>
          <w:rFonts w:ascii="Garamond" w:hAnsi="Garamond"/>
        </w:rPr>
        <w:t>Komárom-Esztergom Megyei Kormányhivatal</w:t>
      </w:r>
    </w:p>
    <w:p w:rsidR="00681F54" w:rsidRPr="000C701C" w:rsidRDefault="00681F54" w:rsidP="00417691">
      <w:pPr>
        <w:pStyle w:val="List3"/>
        <w:numPr>
          <w:ilvl w:val="0"/>
          <w:numId w:val="67"/>
        </w:numPr>
        <w:rPr>
          <w:rFonts w:ascii="Garamond" w:hAnsi="Garamond"/>
        </w:rPr>
      </w:pPr>
      <w:r>
        <w:rPr>
          <w:rFonts w:ascii="Garamond" w:hAnsi="Garamond"/>
        </w:rPr>
        <w:t>Komárom-Esztergom Megyei</w:t>
      </w:r>
      <w:r w:rsidRPr="000C701C">
        <w:rPr>
          <w:rFonts w:ascii="Garamond" w:hAnsi="Garamond"/>
        </w:rPr>
        <w:t xml:space="preserve"> Pedagógiai és Gyermekvédelmi Szakszolgálati Intézmény </w:t>
      </w:r>
    </w:p>
    <w:p w:rsidR="00681F54" w:rsidRDefault="00681F54" w:rsidP="00417691">
      <w:pPr>
        <w:pStyle w:val="List3"/>
        <w:numPr>
          <w:ilvl w:val="0"/>
          <w:numId w:val="67"/>
        </w:numPr>
        <w:rPr>
          <w:rFonts w:ascii="Garamond" w:hAnsi="Garamond"/>
        </w:rPr>
      </w:pPr>
      <w:r>
        <w:rPr>
          <w:rFonts w:ascii="Garamond" w:hAnsi="Garamond"/>
        </w:rPr>
        <w:t>Családsegítő és Gyermekjóléti Szolgálatok</w:t>
      </w:r>
    </w:p>
    <w:p w:rsidR="00681F54" w:rsidRPr="000C701C" w:rsidRDefault="00681F54" w:rsidP="00417691">
      <w:pPr>
        <w:pStyle w:val="List3"/>
        <w:numPr>
          <w:ilvl w:val="0"/>
          <w:numId w:val="67"/>
        </w:numPr>
        <w:rPr>
          <w:rFonts w:ascii="Garamond" w:hAnsi="Garamond"/>
        </w:rPr>
      </w:pPr>
      <w:r>
        <w:rPr>
          <w:rFonts w:ascii="Garamond" w:hAnsi="Garamond"/>
        </w:rPr>
        <w:t>I</w:t>
      </w:r>
      <w:r w:rsidRPr="000C701C">
        <w:rPr>
          <w:rFonts w:ascii="Garamond" w:hAnsi="Garamond"/>
        </w:rPr>
        <w:t>skola-egészségügyi ellátást biztosító egészségügyi szolgáltató</w:t>
      </w:r>
    </w:p>
    <w:p w:rsidR="00681F54" w:rsidRDefault="00681F54" w:rsidP="000C701C">
      <w:pPr>
        <w:jc w:val="both"/>
        <w:rPr>
          <w:rFonts w:ascii="Garamond" w:hAnsi="Garamond"/>
        </w:rPr>
      </w:pPr>
    </w:p>
    <w:p w:rsidR="00681F54" w:rsidRDefault="00681F54" w:rsidP="000C701C">
      <w:pPr>
        <w:jc w:val="both"/>
        <w:rPr>
          <w:rFonts w:ascii="Garamond" w:hAnsi="Garamond"/>
        </w:rPr>
      </w:pPr>
      <w:r>
        <w:rPr>
          <w:rFonts w:ascii="Garamond" w:hAnsi="Garamond"/>
        </w:rPr>
        <w:t>Külső kapcsolatainkat a feladatok függvényében, szükség és igény szerint napi rendszerességgel, személyesen, telefonon, vagy írásban működtetjük.</w:t>
      </w:r>
    </w:p>
    <w:p w:rsidR="00681F54" w:rsidRDefault="00681F54" w:rsidP="00A15F12">
      <w:pPr>
        <w:pStyle w:val="List3"/>
        <w:ind w:left="0" w:firstLine="0"/>
        <w:rPr>
          <w:rFonts w:ascii="Garamond" w:hAnsi="Garamond"/>
          <w:b/>
        </w:rPr>
      </w:pPr>
    </w:p>
    <w:p w:rsidR="00681F54" w:rsidRPr="0028666D" w:rsidRDefault="00681F54" w:rsidP="00A15F12">
      <w:pPr>
        <w:pStyle w:val="List3"/>
        <w:ind w:left="0" w:firstLine="0"/>
        <w:rPr>
          <w:rFonts w:ascii="Garamond" w:hAnsi="Garamond"/>
          <w:b/>
        </w:rPr>
      </w:pPr>
    </w:p>
    <w:p w:rsidR="00681F54" w:rsidRPr="0028666D" w:rsidRDefault="00681F54" w:rsidP="00A15F12">
      <w:pPr>
        <w:pStyle w:val="Heading2"/>
        <w:spacing w:before="0" w:after="0"/>
        <w:rPr>
          <w:rFonts w:ascii="Garamond" w:hAnsi="Garamond"/>
          <w:u w:val="single"/>
        </w:rPr>
      </w:pPr>
      <w:bookmarkStart w:id="82" w:name="_Toc370974732"/>
      <w:r w:rsidRPr="0028666D">
        <w:rPr>
          <w:rFonts w:ascii="Garamond" w:hAnsi="Garamond"/>
          <w:u w:val="single"/>
        </w:rPr>
        <w:t>Az intézménnyel együttműködő társadalmi szervezetek, az intézmények Alapítványai</w:t>
      </w:r>
      <w:bookmarkEnd w:id="82"/>
      <w:r w:rsidRPr="0028666D">
        <w:rPr>
          <w:rFonts w:ascii="Garamond" w:hAnsi="Garamond"/>
          <w:u w:val="single"/>
        </w:rPr>
        <w:t xml:space="preserve"> </w:t>
      </w:r>
    </w:p>
    <w:p w:rsidR="00681F54" w:rsidRPr="0028666D" w:rsidRDefault="00681F54" w:rsidP="00A15F12">
      <w:pPr>
        <w:rPr>
          <w:rFonts w:ascii="Garamond" w:hAnsi="Garamond"/>
        </w:rPr>
      </w:pPr>
    </w:p>
    <w:p w:rsidR="00681F54" w:rsidRPr="0028666D" w:rsidRDefault="00681F54" w:rsidP="00A15F12">
      <w:pPr>
        <w:rPr>
          <w:rFonts w:ascii="Garamond" w:hAnsi="Garamond"/>
          <w:b/>
        </w:rPr>
      </w:pPr>
      <w:r w:rsidRPr="0028666D">
        <w:rPr>
          <w:rFonts w:ascii="Garamond" w:hAnsi="Garamond"/>
          <w:b/>
        </w:rPr>
        <w:t>Az intézménnyel együttműködő társadalmi szervezetek</w:t>
      </w:r>
    </w:p>
    <w:p w:rsidR="00681F54" w:rsidRPr="0028666D" w:rsidRDefault="00681F54" w:rsidP="00A15F12">
      <w:pPr>
        <w:jc w:val="both"/>
        <w:rPr>
          <w:rFonts w:ascii="Garamond" w:hAnsi="Garamond"/>
        </w:rPr>
      </w:pPr>
      <w:r w:rsidRPr="0028666D">
        <w:rPr>
          <w:rFonts w:ascii="Garamond" w:hAnsi="Garamond"/>
        </w:rPr>
        <w:t>Az intézmény székhelye és tagintézményei széleskörű kapcsolatrendszert működtetnek, melyet a Pedagógiai Programban megfogalmazott szakmai célok megvalósítása érdekében használ</w:t>
      </w:r>
      <w:r>
        <w:rPr>
          <w:rFonts w:ascii="Garamond" w:hAnsi="Garamond"/>
        </w:rPr>
        <w:t>nak</w:t>
      </w:r>
      <w:r w:rsidRPr="0028666D">
        <w:rPr>
          <w:rFonts w:ascii="Garamond" w:hAnsi="Garamond"/>
        </w:rPr>
        <w:t xml:space="preserve"> fel. A kapcsolatrendszer kiterjed különböző alapítványokkal, egyesületekkel, civil szervezetekkel, partner és társintézményekkel, civil személyekkel, szponzorokkal, támogatókkal való együttműködésre. </w:t>
      </w:r>
    </w:p>
    <w:p w:rsidR="00681F54" w:rsidRDefault="00681F54" w:rsidP="00A15F12">
      <w:pPr>
        <w:jc w:val="both"/>
        <w:rPr>
          <w:rFonts w:ascii="Garamond" w:hAnsi="Garamond"/>
        </w:rPr>
      </w:pPr>
    </w:p>
    <w:p w:rsidR="00681F54" w:rsidRDefault="00681F54" w:rsidP="00A15F12">
      <w:pPr>
        <w:jc w:val="both"/>
        <w:rPr>
          <w:rFonts w:ascii="Garamond" w:hAnsi="Garamond"/>
        </w:rPr>
      </w:pPr>
      <w:r>
        <w:rPr>
          <w:rFonts w:ascii="Garamond" w:hAnsi="Garamond"/>
        </w:rPr>
        <w:t>Legjelentősebb társadalmi partnerszervezeteink:</w:t>
      </w:r>
    </w:p>
    <w:p w:rsidR="00681F54" w:rsidRPr="00070AB5" w:rsidRDefault="00681F54" w:rsidP="00417691">
      <w:pPr>
        <w:pStyle w:val="ListParagraph"/>
        <w:numPr>
          <w:ilvl w:val="0"/>
          <w:numId w:val="68"/>
        </w:numPr>
        <w:jc w:val="both"/>
        <w:rPr>
          <w:rFonts w:ascii="Garamond" w:hAnsi="Garamond"/>
        </w:rPr>
      </w:pPr>
      <w:r w:rsidRPr="00070AB5">
        <w:rPr>
          <w:rFonts w:ascii="Garamond" w:hAnsi="Garamond"/>
        </w:rPr>
        <w:t>Tempus Közalapítvány</w:t>
      </w:r>
    </w:p>
    <w:p w:rsidR="00681F54" w:rsidRPr="00070AB5" w:rsidRDefault="00681F54" w:rsidP="00417691">
      <w:pPr>
        <w:pStyle w:val="ListParagraph"/>
        <w:numPr>
          <w:ilvl w:val="0"/>
          <w:numId w:val="68"/>
        </w:numPr>
        <w:jc w:val="both"/>
        <w:rPr>
          <w:rFonts w:ascii="Garamond" w:hAnsi="Garamond"/>
        </w:rPr>
      </w:pPr>
      <w:r w:rsidRPr="00070AB5">
        <w:rPr>
          <w:rFonts w:ascii="Garamond" w:hAnsi="Garamond"/>
        </w:rPr>
        <w:t>Nemzeti Fejlesztési Ügynökség</w:t>
      </w:r>
    </w:p>
    <w:p w:rsidR="00681F54" w:rsidRPr="00070AB5" w:rsidRDefault="00681F54" w:rsidP="00417691">
      <w:pPr>
        <w:pStyle w:val="ListParagraph"/>
        <w:numPr>
          <w:ilvl w:val="0"/>
          <w:numId w:val="68"/>
        </w:numPr>
        <w:jc w:val="both"/>
        <w:rPr>
          <w:rFonts w:ascii="Garamond" w:hAnsi="Garamond"/>
        </w:rPr>
      </w:pPr>
      <w:r w:rsidRPr="00070AB5">
        <w:rPr>
          <w:rFonts w:ascii="Garamond" w:hAnsi="Garamond"/>
        </w:rPr>
        <w:t>Értük-Velük Egyesület</w:t>
      </w:r>
    </w:p>
    <w:p w:rsidR="00681F54" w:rsidRDefault="00681F54" w:rsidP="00417691">
      <w:pPr>
        <w:pStyle w:val="ListParagraph"/>
        <w:numPr>
          <w:ilvl w:val="0"/>
          <w:numId w:val="68"/>
        </w:numPr>
        <w:jc w:val="both"/>
        <w:rPr>
          <w:rFonts w:ascii="Garamond" w:hAnsi="Garamond"/>
        </w:rPr>
      </w:pPr>
      <w:r w:rsidRPr="00070AB5">
        <w:rPr>
          <w:rFonts w:ascii="Garamond" w:hAnsi="Garamond"/>
        </w:rPr>
        <w:t>FÉKEMSZ Komárom-Esztergom Megyei Szervezete</w:t>
      </w:r>
    </w:p>
    <w:p w:rsidR="00681F54" w:rsidRDefault="00681F54" w:rsidP="00417691">
      <w:pPr>
        <w:pStyle w:val="ListParagraph"/>
        <w:numPr>
          <w:ilvl w:val="0"/>
          <w:numId w:val="68"/>
        </w:numPr>
        <w:jc w:val="both"/>
        <w:rPr>
          <w:rFonts w:ascii="Garamond" w:hAnsi="Garamond"/>
        </w:rPr>
      </w:pPr>
      <w:r>
        <w:rPr>
          <w:rFonts w:ascii="Garamond" w:hAnsi="Garamond"/>
        </w:rPr>
        <w:t>Magyar Speciális Olimpiai Szövetség</w:t>
      </w:r>
      <w:r w:rsidRPr="008A6748">
        <w:rPr>
          <w:rFonts w:ascii="Garamond" w:hAnsi="Garamond"/>
        </w:rPr>
        <w:t xml:space="preserve"> </w:t>
      </w:r>
      <w:r>
        <w:rPr>
          <w:rFonts w:ascii="Garamond" w:hAnsi="Garamond"/>
        </w:rPr>
        <w:t>(MSOSZ)</w:t>
      </w:r>
    </w:p>
    <w:p w:rsidR="00681F54" w:rsidRDefault="00681F54" w:rsidP="00417691">
      <w:pPr>
        <w:pStyle w:val="ListParagraph"/>
        <w:numPr>
          <w:ilvl w:val="0"/>
          <w:numId w:val="68"/>
        </w:numPr>
        <w:jc w:val="both"/>
        <w:rPr>
          <w:rFonts w:ascii="Garamond" w:hAnsi="Garamond"/>
        </w:rPr>
      </w:pPr>
      <w:r>
        <w:rPr>
          <w:rFonts w:ascii="Garamond" w:hAnsi="Garamond"/>
        </w:rPr>
        <w:t>Fogyatékkal Élők Sportszervezeteinek Magyarországi Szövetsége (FMSZ)</w:t>
      </w:r>
    </w:p>
    <w:p w:rsidR="00681F54" w:rsidRDefault="00681F54" w:rsidP="00417691">
      <w:pPr>
        <w:pStyle w:val="ListParagraph"/>
        <w:numPr>
          <w:ilvl w:val="0"/>
          <w:numId w:val="68"/>
        </w:numPr>
        <w:jc w:val="both"/>
        <w:rPr>
          <w:rFonts w:ascii="Garamond" w:hAnsi="Garamond"/>
        </w:rPr>
      </w:pPr>
      <w:r>
        <w:rPr>
          <w:rFonts w:ascii="Garamond" w:hAnsi="Garamond"/>
        </w:rPr>
        <w:t>Magyar Speciális Művészeti Műhely Egyesület (MSMME)</w:t>
      </w:r>
    </w:p>
    <w:p w:rsidR="00681F54" w:rsidRDefault="00681F54" w:rsidP="00417691">
      <w:pPr>
        <w:pStyle w:val="ListParagraph"/>
        <w:numPr>
          <w:ilvl w:val="0"/>
          <w:numId w:val="68"/>
        </w:numPr>
        <w:jc w:val="both"/>
        <w:rPr>
          <w:rFonts w:ascii="Garamond" w:hAnsi="Garamond"/>
        </w:rPr>
      </w:pPr>
      <w:r>
        <w:rPr>
          <w:rFonts w:ascii="Garamond" w:hAnsi="Garamond"/>
        </w:rPr>
        <w:t>Fogyatékosok Országos Diák-és Szabadidősport Szövetsége (FODISZ)</w:t>
      </w:r>
    </w:p>
    <w:p w:rsidR="00681F54" w:rsidRDefault="00681F54" w:rsidP="00417691">
      <w:pPr>
        <w:pStyle w:val="ListParagraph"/>
        <w:numPr>
          <w:ilvl w:val="0"/>
          <w:numId w:val="68"/>
        </w:numPr>
        <w:jc w:val="both"/>
        <w:rPr>
          <w:rFonts w:ascii="Garamond" w:hAnsi="Garamond"/>
        </w:rPr>
      </w:pPr>
      <w:r>
        <w:rPr>
          <w:rFonts w:ascii="Garamond" w:hAnsi="Garamond"/>
        </w:rPr>
        <w:t>ÉFOÉSZ</w:t>
      </w:r>
    </w:p>
    <w:p w:rsidR="00681F54" w:rsidRDefault="00681F54" w:rsidP="00417691">
      <w:pPr>
        <w:pStyle w:val="ListParagraph"/>
        <w:numPr>
          <w:ilvl w:val="0"/>
          <w:numId w:val="68"/>
        </w:numPr>
        <w:jc w:val="both"/>
        <w:rPr>
          <w:rFonts w:ascii="Garamond" w:hAnsi="Garamond"/>
        </w:rPr>
      </w:pPr>
      <w:r>
        <w:rPr>
          <w:rFonts w:ascii="Garamond" w:hAnsi="Garamond"/>
        </w:rPr>
        <w:t>Bumeráng DSE (Kömlődi Diáksport Egyesület)</w:t>
      </w:r>
    </w:p>
    <w:p w:rsidR="00681F54" w:rsidRDefault="00681F54" w:rsidP="00A15F12">
      <w:pPr>
        <w:jc w:val="both"/>
        <w:rPr>
          <w:rFonts w:ascii="Garamond" w:hAnsi="Garamond"/>
          <w:b/>
        </w:rPr>
      </w:pPr>
    </w:p>
    <w:p w:rsidR="00681F54" w:rsidRDefault="00681F54" w:rsidP="00A15F12">
      <w:pPr>
        <w:jc w:val="both"/>
        <w:rPr>
          <w:rFonts w:ascii="Garamond" w:hAnsi="Garamond"/>
          <w:b/>
        </w:rPr>
      </w:pPr>
    </w:p>
    <w:p w:rsidR="00681F54" w:rsidRDefault="00681F54" w:rsidP="00A15F12">
      <w:pPr>
        <w:jc w:val="both"/>
        <w:rPr>
          <w:rFonts w:ascii="Garamond" w:hAnsi="Garamond"/>
          <w:b/>
        </w:rPr>
      </w:pPr>
    </w:p>
    <w:p w:rsidR="00681F54" w:rsidRDefault="00681F54" w:rsidP="00A15F12">
      <w:pPr>
        <w:jc w:val="both"/>
        <w:rPr>
          <w:rFonts w:ascii="Garamond" w:hAnsi="Garamond"/>
          <w:b/>
        </w:rPr>
      </w:pPr>
    </w:p>
    <w:p w:rsidR="00681F54" w:rsidRPr="0028666D" w:rsidRDefault="00681F54" w:rsidP="00A15F12">
      <w:pPr>
        <w:jc w:val="both"/>
        <w:rPr>
          <w:rFonts w:ascii="Garamond" w:hAnsi="Garamond"/>
          <w:b/>
        </w:rPr>
      </w:pPr>
      <w:r w:rsidRPr="0028666D">
        <w:rPr>
          <w:rFonts w:ascii="Garamond" w:hAnsi="Garamond"/>
          <w:b/>
        </w:rPr>
        <w:t>Az intézmény Alapítványai</w:t>
      </w:r>
    </w:p>
    <w:p w:rsidR="00681F54" w:rsidRPr="0028666D" w:rsidRDefault="00681F54" w:rsidP="00A15F12">
      <w:pPr>
        <w:jc w:val="both"/>
        <w:rPr>
          <w:rFonts w:ascii="Garamond" w:hAnsi="Garamond"/>
        </w:rPr>
      </w:pPr>
    </w:p>
    <w:p w:rsidR="00681F54" w:rsidRPr="0028666D" w:rsidRDefault="00681F54" w:rsidP="00A15F12">
      <w:pPr>
        <w:jc w:val="both"/>
        <w:rPr>
          <w:rFonts w:ascii="Garamond" w:hAnsi="Garamond"/>
          <w:b/>
          <w:i/>
        </w:rPr>
      </w:pPr>
      <w:r w:rsidRPr="0028666D">
        <w:rPr>
          <w:rFonts w:ascii="Garamond" w:hAnsi="Garamond"/>
        </w:rPr>
        <w:t xml:space="preserve">A tatai intézmény saját Alapítványt hozott létre a székhelyén tanuló, </w:t>
      </w:r>
      <w:r>
        <w:rPr>
          <w:rFonts w:ascii="Garamond" w:hAnsi="Garamond"/>
        </w:rPr>
        <w:t>kollégium</w:t>
      </w:r>
      <w:r w:rsidRPr="0028666D">
        <w:rPr>
          <w:rFonts w:ascii="Garamond" w:hAnsi="Garamond"/>
        </w:rPr>
        <w:t xml:space="preserve">ában és gyermekotthonában élők megsegítése céljából, melynek neve: </w:t>
      </w:r>
      <w:r w:rsidRPr="0028666D">
        <w:rPr>
          <w:rFonts w:ascii="Garamond" w:hAnsi="Garamond"/>
          <w:b/>
          <w:i/>
        </w:rPr>
        <w:t>Kéz a kézben Alapítvány.</w:t>
      </w:r>
    </w:p>
    <w:p w:rsidR="00681F54" w:rsidRPr="0028666D" w:rsidRDefault="00681F54" w:rsidP="00A15F12">
      <w:pPr>
        <w:jc w:val="both"/>
        <w:rPr>
          <w:rFonts w:ascii="Garamond" w:hAnsi="Garamond"/>
        </w:rPr>
      </w:pPr>
      <w:r w:rsidRPr="0028666D">
        <w:rPr>
          <w:rFonts w:ascii="Garamond" w:hAnsi="Garamond"/>
        </w:rPr>
        <w:t xml:space="preserve">A komáromi tagintézmény </w:t>
      </w:r>
      <w:r w:rsidRPr="0028666D">
        <w:rPr>
          <w:rFonts w:ascii="Garamond" w:hAnsi="Garamond"/>
          <w:b/>
          <w:i/>
        </w:rPr>
        <w:t>Szakképzésért Alapítványa</w:t>
      </w:r>
      <w:r w:rsidRPr="0028666D">
        <w:rPr>
          <w:rFonts w:ascii="Garamond" w:hAnsi="Garamond"/>
        </w:rPr>
        <w:t xml:space="preserve"> a szakmát tanuló fiatalok támogatását célozza meg. </w:t>
      </w:r>
    </w:p>
    <w:p w:rsidR="00681F54" w:rsidRPr="0028666D" w:rsidRDefault="00681F54" w:rsidP="00A15F12">
      <w:pPr>
        <w:jc w:val="both"/>
        <w:rPr>
          <w:rFonts w:ascii="Garamond" w:hAnsi="Garamond"/>
        </w:rPr>
      </w:pPr>
      <w:r w:rsidRPr="0028666D">
        <w:rPr>
          <w:rFonts w:ascii="Garamond" w:hAnsi="Garamond"/>
        </w:rPr>
        <w:t xml:space="preserve">A kömlődi tagintézmény alapítványának neve: </w:t>
      </w:r>
      <w:r>
        <w:rPr>
          <w:rFonts w:ascii="Garamond" w:hAnsi="Garamond"/>
          <w:b/>
          <w:i/>
        </w:rPr>
        <w:t>Kömlőd Kézen</w:t>
      </w:r>
      <w:r w:rsidRPr="0028666D">
        <w:rPr>
          <w:rFonts w:ascii="Garamond" w:hAnsi="Garamond"/>
          <w:b/>
          <w:i/>
        </w:rPr>
        <w:t xml:space="preserve">fog Alapítvány. </w:t>
      </w:r>
      <w:r w:rsidRPr="003635B5">
        <w:rPr>
          <w:rFonts w:ascii="Garamond" w:hAnsi="Garamond"/>
        </w:rPr>
        <w:t>Célja</w:t>
      </w:r>
      <w:r>
        <w:rPr>
          <w:rFonts w:ascii="Garamond" w:hAnsi="Garamond"/>
        </w:rPr>
        <w:t>:</w:t>
      </w:r>
      <w:r>
        <w:rPr>
          <w:rFonts w:ascii="Garamond" w:hAnsi="Garamond"/>
          <w:b/>
          <w:i/>
        </w:rPr>
        <w:t xml:space="preserve"> </w:t>
      </w:r>
      <w:r>
        <w:rPr>
          <w:rFonts w:ascii="Garamond" w:hAnsi="Garamond"/>
        </w:rPr>
        <w:t>g</w:t>
      </w:r>
      <w:r w:rsidRPr="0028666D">
        <w:rPr>
          <w:rFonts w:ascii="Garamond" w:hAnsi="Garamond"/>
        </w:rPr>
        <w:t>yermekek, felnőttek jutalmazása, tanulók szabadidő szervezése, programjaik támogatása.</w:t>
      </w:r>
    </w:p>
    <w:p w:rsidR="00681F54" w:rsidRPr="0028666D" w:rsidRDefault="00681F54" w:rsidP="00A15F12">
      <w:pPr>
        <w:pStyle w:val="List"/>
        <w:ind w:left="0" w:firstLine="0"/>
        <w:rPr>
          <w:rFonts w:ascii="Garamond" w:hAnsi="Garamond"/>
          <w:sz w:val="16"/>
          <w:szCs w:val="16"/>
        </w:rPr>
      </w:pPr>
    </w:p>
    <w:p w:rsidR="00681F54" w:rsidRPr="0028666D" w:rsidRDefault="00681F54" w:rsidP="009D4661">
      <w:pPr>
        <w:pStyle w:val="Heading1"/>
        <w:spacing w:before="0"/>
        <w:ind w:left="431" w:hanging="431"/>
        <w:jc w:val="center"/>
        <w:rPr>
          <w:rFonts w:ascii="Garamond" w:hAnsi="Garamond"/>
          <w:sz w:val="36"/>
          <w:szCs w:val="36"/>
        </w:rPr>
      </w:pPr>
      <w:r>
        <w:rPr>
          <w:rFonts w:ascii="Garamond" w:hAnsi="Garamond"/>
          <w:sz w:val="36"/>
          <w:szCs w:val="36"/>
        </w:rPr>
        <w:br w:type="page"/>
      </w:r>
      <w:bookmarkStart w:id="83" w:name="_Toc370974733"/>
      <w:r w:rsidRPr="0028666D">
        <w:rPr>
          <w:rFonts w:ascii="Garamond" w:hAnsi="Garamond"/>
          <w:sz w:val="36"/>
          <w:szCs w:val="36"/>
        </w:rPr>
        <w:t>Az oktató-nevelő munka belső ellenőrzés</w:t>
      </w:r>
      <w:r>
        <w:rPr>
          <w:rFonts w:ascii="Garamond" w:hAnsi="Garamond"/>
          <w:sz w:val="36"/>
          <w:szCs w:val="36"/>
        </w:rPr>
        <w:t>ének rendje</w:t>
      </w:r>
      <w:bookmarkEnd w:id="83"/>
    </w:p>
    <w:p w:rsidR="00681F54" w:rsidRPr="0028666D" w:rsidRDefault="00681F54" w:rsidP="00E53C89">
      <w:pPr>
        <w:pStyle w:val="List"/>
        <w:ind w:left="0" w:firstLine="0"/>
        <w:rPr>
          <w:rFonts w:ascii="Garamond" w:hAnsi="Garamond"/>
        </w:rPr>
      </w:pPr>
    </w:p>
    <w:p w:rsidR="00681F54" w:rsidRPr="0028666D" w:rsidRDefault="00681F54" w:rsidP="00A15F12">
      <w:pPr>
        <w:pStyle w:val="Heading2"/>
        <w:spacing w:before="0" w:after="0"/>
        <w:rPr>
          <w:rFonts w:ascii="Garamond" w:hAnsi="Garamond"/>
          <w:u w:val="single"/>
        </w:rPr>
      </w:pPr>
      <w:bookmarkStart w:id="84" w:name="_Toc370974734"/>
      <w:r w:rsidRPr="0028666D">
        <w:rPr>
          <w:rFonts w:ascii="Garamond" w:hAnsi="Garamond"/>
          <w:u w:val="single"/>
        </w:rPr>
        <w:t>A belső ellenőrzés célja</w:t>
      </w:r>
      <w:bookmarkEnd w:id="84"/>
    </w:p>
    <w:p w:rsidR="00681F54" w:rsidRPr="0028666D" w:rsidRDefault="00681F54" w:rsidP="00783B0D"/>
    <w:p w:rsidR="00681F54" w:rsidRPr="0028666D" w:rsidRDefault="00681F54" w:rsidP="00A15F12">
      <w:pPr>
        <w:widowControl w:val="0"/>
        <w:jc w:val="both"/>
        <w:rPr>
          <w:rFonts w:ascii="Garamond" w:hAnsi="Garamond"/>
        </w:rPr>
      </w:pPr>
      <w:r w:rsidRPr="0028666D">
        <w:rPr>
          <w:rFonts w:ascii="Garamond" w:hAnsi="Garamond"/>
        </w:rPr>
        <w:t>A belső ellenőrzési rendszer átfogja az intézményi nevelési, oktatási, gazdálkodási tevékenység egészét. Egyrészt biztosítja, hogy az ellenőrzés során felmerülő hibák feltárása időben történjen, amellyel a munka hatékonyságának növelését érjük el. Ellenőrizni, értékelni kell az intézmény dokumentumaiban megfogalmazott célok teljesülését, végrehajtásának módját és hatékonyságát, a kiadott vezetői utasítások teljesítésének színvonalát, az intézmény dolgozóinak munkáját, mely a teljesítményértékelés alapja. Az ellenőrzés értékelése mindig írásban dokumentáltan történik.</w:t>
      </w:r>
    </w:p>
    <w:p w:rsidR="00681F54" w:rsidRPr="0028666D" w:rsidRDefault="00681F54" w:rsidP="00A15F12">
      <w:pPr>
        <w:jc w:val="both"/>
        <w:rPr>
          <w:rFonts w:ascii="Garamond" w:hAnsi="Garamond"/>
        </w:rPr>
      </w:pPr>
      <w:r w:rsidRPr="0028666D">
        <w:rPr>
          <w:rFonts w:ascii="Garamond" w:hAnsi="Garamond"/>
        </w:rPr>
        <w:t xml:space="preserve">A folyamatos belső ellenőrzés megszervezéséért, hatékony működéséért az intézmény </w:t>
      </w:r>
      <w:r>
        <w:rPr>
          <w:rFonts w:ascii="Garamond" w:hAnsi="Garamond"/>
        </w:rPr>
        <w:t>vezetője</w:t>
      </w:r>
      <w:r w:rsidRPr="0028666D">
        <w:rPr>
          <w:rFonts w:ascii="Garamond" w:hAnsi="Garamond"/>
        </w:rPr>
        <w:t xml:space="preserve"> és igazgatói felelősek. Ezen túlmenően az intézmény minden felelős beosztású dolgozója felelősséggel tartozik a maga területén. Az ellenőrzéseket minden tanévben, gazdasági évben intézményegységenként, gyermekotthononként készült belső ellenőrzési tervben kell tervezni.</w:t>
      </w:r>
    </w:p>
    <w:p w:rsidR="00681F54" w:rsidRPr="0028666D" w:rsidRDefault="00681F54" w:rsidP="00A15F12">
      <w:pPr>
        <w:jc w:val="both"/>
        <w:rPr>
          <w:rFonts w:ascii="Garamond" w:hAnsi="Garamond"/>
        </w:rPr>
      </w:pPr>
      <w:r w:rsidRPr="0028666D">
        <w:rPr>
          <w:rFonts w:ascii="Garamond" w:hAnsi="Garamond"/>
        </w:rPr>
        <w:t>A magasabb vezetők – együttműködésben a munkaközösség-vezetőkkel - a nevelőtestület által elfogadott, előre kidolgozott teljesítményértékelő rendszer alapján végzik a dolgozók munkájának ellenőrzé</w:t>
      </w:r>
      <w:r>
        <w:rPr>
          <w:rFonts w:ascii="Garamond" w:hAnsi="Garamond"/>
        </w:rPr>
        <w:t>sét, értékelését, minősítését.</w:t>
      </w:r>
    </w:p>
    <w:p w:rsidR="00681F54" w:rsidRPr="0028666D" w:rsidRDefault="00681F54" w:rsidP="00A15F12">
      <w:pPr>
        <w:jc w:val="both"/>
        <w:rPr>
          <w:rFonts w:ascii="Garamond" w:hAnsi="Garamond"/>
        </w:rPr>
      </w:pPr>
      <w:r w:rsidRPr="0028666D">
        <w:rPr>
          <w:rFonts w:ascii="Garamond" w:hAnsi="Garamond"/>
        </w:rPr>
        <w:t>A vezetők a FEUVE szabályzat, valamint egyéb más, gazdálkodást meghatározó szabályzat alapján végzik ellenőrzéseiket.</w:t>
      </w:r>
    </w:p>
    <w:p w:rsidR="00681F54" w:rsidRPr="0028666D" w:rsidRDefault="00681F54" w:rsidP="00A15F12">
      <w:pPr>
        <w:jc w:val="both"/>
        <w:rPr>
          <w:rFonts w:ascii="Garamond" w:hAnsi="Garamond"/>
        </w:rPr>
      </w:pPr>
      <w:r w:rsidRPr="0028666D">
        <w:rPr>
          <w:rFonts w:ascii="Garamond" w:hAnsi="Garamond"/>
        </w:rPr>
        <w:t>A</w:t>
      </w:r>
      <w:r>
        <w:rPr>
          <w:rFonts w:ascii="Garamond" w:hAnsi="Garamond"/>
        </w:rPr>
        <w:t>z intézményvezető</w:t>
      </w:r>
      <w:r w:rsidRPr="0028666D">
        <w:rPr>
          <w:rFonts w:ascii="Garamond" w:hAnsi="Garamond"/>
        </w:rPr>
        <w:t>, iskolai igazgatók a vezetői ellenőrzéshez, mérésekhez ellenőrzési tervet készítenek, ezt ütemezik a Pedagógiai Program és az éves munkatervek alapján. Az ellenőrzésről értesítik az ellenőrzésre kerülő területek felelőseit, hogy azok a munkát előkészíthessék, segíthessék.</w:t>
      </w:r>
    </w:p>
    <w:p w:rsidR="00681F54" w:rsidRPr="0028666D" w:rsidRDefault="00681F54" w:rsidP="00A15F12">
      <w:pPr>
        <w:jc w:val="both"/>
        <w:rPr>
          <w:rFonts w:ascii="Garamond" w:hAnsi="Garamond"/>
        </w:rPr>
      </w:pPr>
      <w:r w:rsidRPr="0028666D">
        <w:rPr>
          <w:rFonts w:ascii="Garamond" w:hAnsi="Garamond"/>
        </w:rPr>
        <w:t xml:space="preserve">A bejelentett ellenőrzések mellett alkalomszerű, illetve az ellenőrzés természetének megfelelően bejelentés nélküli ellenőrzésre is sor kerülhet. </w:t>
      </w:r>
    </w:p>
    <w:p w:rsidR="00681F54" w:rsidRPr="0028666D" w:rsidRDefault="00681F54" w:rsidP="00A15F12">
      <w:pPr>
        <w:widowControl w:val="0"/>
        <w:jc w:val="both"/>
        <w:rPr>
          <w:rFonts w:ascii="Garamond" w:hAnsi="Garamond"/>
        </w:rPr>
      </w:pPr>
    </w:p>
    <w:p w:rsidR="00681F54" w:rsidRPr="0028666D" w:rsidRDefault="00681F54" w:rsidP="00A15F12">
      <w:pPr>
        <w:pStyle w:val="List2"/>
        <w:rPr>
          <w:rFonts w:ascii="Garamond" w:hAnsi="Garamond"/>
        </w:rPr>
      </w:pPr>
    </w:p>
    <w:p w:rsidR="00681F54" w:rsidRPr="0028666D" w:rsidRDefault="00681F54" w:rsidP="00A15F12">
      <w:pPr>
        <w:pStyle w:val="Heading2"/>
        <w:spacing w:before="0" w:after="0"/>
        <w:rPr>
          <w:rFonts w:ascii="Garamond" w:hAnsi="Garamond"/>
          <w:u w:val="single"/>
        </w:rPr>
      </w:pPr>
      <w:bookmarkStart w:id="85" w:name="_Toc370974735"/>
      <w:r w:rsidRPr="0028666D">
        <w:rPr>
          <w:rFonts w:ascii="Garamond" w:hAnsi="Garamond"/>
          <w:u w:val="single"/>
        </w:rPr>
        <w:t>Ellenőrzési tevékenységre jogosult munkatársak, a vezetők ellenőrzése alá vont munkakörök, területek</w:t>
      </w:r>
      <w:bookmarkEnd w:id="85"/>
    </w:p>
    <w:p w:rsidR="00681F54" w:rsidRPr="0028666D" w:rsidRDefault="00681F54" w:rsidP="00A15F12">
      <w:pPr>
        <w:pStyle w:val="List2"/>
        <w:rPr>
          <w:rFonts w:ascii="Garamond" w:hAnsi="Garamond"/>
          <w:u w:val="single"/>
        </w:rPr>
      </w:pPr>
    </w:p>
    <w:p w:rsidR="00681F54" w:rsidRPr="0028666D" w:rsidRDefault="00681F54" w:rsidP="00B93D13">
      <w:pPr>
        <w:pStyle w:val="List2"/>
        <w:numPr>
          <w:ilvl w:val="0"/>
          <w:numId w:val="11"/>
        </w:numPr>
        <w:rPr>
          <w:rFonts w:ascii="Garamond" w:hAnsi="Garamond"/>
        </w:rPr>
      </w:pPr>
      <w:r>
        <w:rPr>
          <w:rFonts w:ascii="Garamond" w:hAnsi="Garamond"/>
        </w:rPr>
        <w:t>Intézményvezető</w:t>
      </w:r>
    </w:p>
    <w:p w:rsidR="00681F54" w:rsidRPr="0028666D" w:rsidRDefault="00681F54" w:rsidP="00B93D13">
      <w:pPr>
        <w:pStyle w:val="List2"/>
        <w:numPr>
          <w:ilvl w:val="2"/>
          <w:numId w:val="12"/>
        </w:numPr>
        <w:rPr>
          <w:rFonts w:ascii="Garamond" w:hAnsi="Garamond"/>
        </w:rPr>
      </w:pPr>
      <w:r w:rsidRPr="0028666D">
        <w:rPr>
          <w:rFonts w:ascii="Garamond" w:hAnsi="Garamond"/>
        </w:rPr>
        <w:t>minden területen, teljes jogkörrel</w:t>
      </w:r>
    </w:p>
    <w:p w:rsidR="00681F54" w:rsidRPr="0028666D" w:rsidRDefault="00681F54" w:rsidP="00B93D13">
      <w:pPr>
        <w:pStyle w:val="List2"/>
        <w:numPr>
          <w:ilvl w:val="0"/>
          <w:numId w:val="11"/>
        </w:numPr>
        <w:rPr>
          <w:rFonts w:ascii="Garamond" w:hAnsi="Garamond"/>
        </w:rPr>
      </w:pPr>
      <w:r>
        <w:rPr>
          <w:rFonts w:ascii="Garamond" w:hAnsi="Garamond"/>
        </w:rPr>
        <w:t>Általános igazgatóhelyettes</w:t>
      </w:r>
    </w:p>
    <w:p w:rsidR="00681F54" w:rsidRPr="00651C9D" w:rsidRDefault="00681F54" w:rsidP="00B93D13">
      <w:pPr>
        <w:pStyle w:val="List2"/>
        <w:numPr>
          <w:ilvl w:val="0"/>
          <w:numId w:val="13"/>
        </w:numPr>
        <w:rPr>
          <w:rFonts w:ascii="Garamond" w:hAnsi="Garamond"/>
        </w:rPr>
      </w:pPr>
      <w:r>
        <w:rPr>
          <w:rFonts w:ascii="Garamond" w:hAnsi="Garamond"/>
        </w:rPr>
        <w:t>általános iskolai munkaközösségek,-pedagógusok,-</w:t>
      </w:r>
      <w:r w:rsidRPr="0028666D">
        <w:rPr>
          <w:rFonts w:ascii="Garamond" w:hAnsi="Garamond"/>
        </w:rPr>
        <w:t>pedagógiai mun</w:t>
      </w:r>
      <w:r>
        <w:rPr>
          <w:rFonts w:ascii="Garamond" w:hAnsi="Garamond"/>
        </w:rPr>
        <w:t xml:space="preserve">kát segítők </w:t>
      </w:r>
    </w:p>
    <w:p w:rsidR="00681F54" w:rsidRDefault="00681F54" w:rsidP="00B93D13">
      <w:pPr>
        <w:pStyle w:val="List2"/>
        <w:numPr>
          <w:ilvl w:val="0"/>
          <w:numId w:val="11"/>
        </w:numPr>
        <w:rPr>
          <w:rFonts w:ascii="Garamond" w:hAnsi="Garamond"/>
        </w:rPr>
      </w:pPr>
      <w:r>
        <w:rPr>
          <w:rFonts w:ascii="Garamond" w:hAnsi="Garamond"/>
        </w:rPr>
        <w:t>Iskolai igazgatóhelyettes</w:t>
      </w:r>
    </w:p>
    <w:p w:rsidR="00681F54" w:rsidRPr="00651C9D" w:rsidRDefault="00681F54" w:rsidP="00B93D13">
      <w:pPr>
        <w:pStyle w:val="List2"/>
        <w:numPr>
          <w:ilvl w:val="0"/>
          <w:numId w:val="13"/>
        </w:numPr>
        <w:rPr>
          <w:rFonts w:ascii="Garamond" w:hAnsi="Garamond"/>
        </w:rPr>
      </w:pPr>
      <w:r>
        <w:rPr>
          <w:rFonts w:ascii="Garamond" w:hAnsi="Garamond"/>
        </w:rPr>
        <w:t>speciális szakiskolai munkaközösségek,-pedagógusok,-</w:t>
      </w:r>
      <w:r w:rsidRPr="0028666D">
        <w:rPr>
          <w:rFonts w:ascii="Garamond" w:hAnsi="Garamond"/>
        </w:rPr>
        <w:t>pedagógiai mun</w:t>
      </w:r>
      <w:r>
        <w:rPr>
          <w:rFonts w:ascii="Garamond" w:hAnsi="Garamond"/>
        </w:rPr>
        <w:t xml:space="preserve">kát segítők </w:t>
      </w:r>
    </w:p>
    <w:p w:rsidR="00681F54" w:rsidRPr="0028666D" w:rsidRDefault="00681F54" w:rsidP="00B93D13">
      <w:pPr>
        <w:pStyle w:val="List2"/>
        <w:numPr>
          <w:ilvl w:val="0"/>
          <w:numId w:val="11"/>
        </w:numPr>
        <w:rPr>
          <w:rFonts w:ascii="Garamond" w:hAnsi="Garamond"/>
        </w:rPr>
      </w:pPr>
      <w:r>
        <w:rPr>
          <w:rFonts w:ascii="Garamond" w:hAnsi="Garamond"/>
        </w:rPr>
        <w:t>A kömlődi tagintézmény</w:t>
      </w:r>
      <w:r w:rsidRPr="0028666D">
        <w:rPr>
          <w:rFonts w:ascii="Garamond" w:hAnsi="Garamond"/>
        </w:rPr>
        <w:t xml:space="preserve"> </w:t>
      </w:r>
      <w:r>
        <w:rPr>
          <w:rFonts w:ascii="Garamond" w:hAnsi="Garamond"/>
        </w:rPr>
        <w:t>vezetője</w:t>
      </w:r>
    </w:p>
    <w:p w:rsidR="00681F54" w:rsidRPr="0028666D" w:rsidRDefault="00681F54" w:rsidP="00B93D13">
      <w:pPr>
        <w:pStyle w:val="List2"/>
        <w:numPr>
          <w:ilvl w:val="0"/>
          <w:numId w:val="14"/>
        </w:numPr>
        <w:rPr>
          <w:rFonts w:ascii="Garamond" w:hAnsi="Garamond"/>
        </w:rPr>
      </w:pPr>
      <w:r w:rsidRPr="0028666D">
        <w:rPr>
          <w:rFonts w:ascii="Garamond" w:hAnsi="Garamond"/>
        </w:rPr>
        <w:t>munkaközösségek, pedagógusok, pedagógiai munkát segítők, ügyviteli dolgozók, technikai dolgozók /tagintézményre vonatkoztatva/</w:t>
      </w:r>
    </w:p>
    <w:p w:rsidR="00681F54" w:rsidRPr="0028666D" w:rsidRDefault="00681F54" w:rsidP="00B93D13">
      <w:pPr>
        <w:pStyle w:val="List2"/>
        <w:numPr>
          <w:ilvl w:val="0"/>
          <w:numId w:val="11"/>
        </w:numPr>
        <w:rPr>
          <w:rFonts w:ascii="Garamond" w:hAnsi="Garamond"/>
        </w:rPr>
      </w:pPr>
      <w:r>
        <w:rPr>
          <w:rFonts w:ascii="Garamond" w:hAnsi="Garamond"/>
        </w:rPr>
        <w:t>A komáromi tagintézmény vezetője</w:t>
      </w:r>
    </w:p>
    <w:p w:rsidR="00681F54" w:rsidRPr="0028666D" w:rsidRDefault="00681F54" w:rsidP="00B93D13">
      <w:pPr>
        <w:pStyle w:val="List2"/>
        <w:numPr>
          <w:ilvl w:val="0"/>
          <w:numId w:val="15"/>
        </w:numPr>
        <w:rPr>
          <w:rFonts w:ascii="Garamond" w:hAnsi="Garamond"/>
        </w:rPr>
      </w:pPr>
      <w:r w:rsidRPr="0028666D">
        <w:rPr>
          <w:rFonts w:ascii="Garamond" w:hAnsi="Garamond"/>
        </w:rPr>
        <w:t>munkaközösségek, pedagógusok, pedagógiai munkát segítők, ügyviteli dolgozók, technikai dolgozók /tagintézményre vonatkoztatva/</w:t>
      </w:r>
    </w:p>
    <w:p w:rsidR="00681F54" w:rsidRPr="0028666D" w:rsidRDefault="00681F54" w:rsidP="00B93D13">
      <w:pPr>
        <w:pStyle w:val="List2"/>
        <w:numPr>
          <w:ilvl w:val="0"/>
          <w:numId w:val="11"/>
        </w:numPr>
        <w:rPr>
          <w:rFonts w:ascii="Garamond" w:hAnsi="Garamond"/>
        </w:rPr>
      </w:pPr>
      <w:r>
        <w:rPr>
          <w:rFonts w:ascii="Garamond" w:hAnsi="Garamond"/>
        </w:rPr>
        <w:t>Kollégiumvezető (Tata-Kömlőd)</w:t>
      </w:r>
    </w:p>
    <w:p w:rsidR="00681F54" w:rsidRPr="0028666D" w:rsidRDefault="00681F54" w:rsidP="00B93D13">
      <w:pPr>
        <w:pStyle w:val="List2"/>
        <w:numPr>
          <w:ilvl w:val="0"/>
          <w:numId w:val="16"/>
        </w:numPr>
        <w:rPr>
          <w:rFonts w:ascii="Garamond" w:hAnsi="Garamond"/>
        </w:rPr>
      </w:pPr>
      <w:r w:rsidRPr="0028666D">
        <w:rPr>
          <w:rFonts w:ascii="Garamond" w:hAnsi="Garamond"/>
        </w:rPr>
        <w:t>pedagógusok, pedagógiai munkát segítők /intézményegységre vonatkoztatva/</w:t>
      </w:r>
    </w:p>
    <w:p w:rsidR="00681F54" w:rsidRPr="0028666D" w:rsidRDefault="00681F54" w:rsidP="00B93D13">
      <w:pPr>
        <w:pStyle w:val="List2"/>
        <w:numPr>
          <w:ilvl w:val="0"/>
          <w:numId w:val="11"/>
        </w:numPr>
        <w:rPr>
          <w:rFonts w:ascii="Garamond" w:hAnsi="Garamond"/>
        </w:rPr>
      </w:pPr>
      <w:r w:rsidRPr="0028666D">
        <w:rPr>
          <w:rFonts w:ascii="Garamond" w:hAnsi="Garamond"/>
        </w:rPr>
        <w:t>Tatai gyermekotthon vezetője</w:t>
      </w:r>
    </w:p>
    <w:p w:rsidR="00681F54" w:rsidRPr="0028666D" w:rsidRDefault="00681F54" w:rsidP="00B93D13">
      <w:pPr>
        <w:pStyle w:val="List2"/>
        <w:numPr>
          <w:ilvl w:val="0"/>
          <w:numId w:val="17"/>
        </w:numPr>
        <w:rPr>
          <w:rFonts w:ascii="Garamond" w:hAnsi="Garamond"/>
        </w:rPr>
      </w:pPr>
      <w:r w:rsidRPr="0028666D">
        <w:rPr>
          <w:rFonts w:ascii="Garamond" w:hAnsi="Garamond"/>
        </w:rPr>
        <w:t xml:space="preserve">tatai lakásotthon-vezetők, egyéb pedagógusok, pedagógiai munkát segítők, gyermekvédelmi ügyintéző, növendékügyi előadó </w:t>
      </w:r>
    </w:p>
    <w:p w:rsidR="00681F54" w:rsidRPr="0028666D" w:rsidRDefault="00681F54" w:rsidP="00B93D13">
      <w:pPr>
        <w:pStyle w:val="List2"/>
        <w:numPr>
          <w:ilvl w:val="0"/>
          <w:numId w:val="11"/>
        </w:numPr>
        <w:rPr>
          <w:rFonts w:ascii="Garamond" w:hAnsi="Garamond"/>
        </w:rPr>
      </w:pPr>
      <w:r w:rsidRPr="0028666D">
        <w:rPr>
          <w:rFonts w:ascii="Garamond" w:hAnsi="Garamond"/>
        </w:rPr>
        <w:t>Kömlődi gyermekotthon vezetője</w:t>
      </w:r>
    </w:p>
    <w:p w:rsidR="00681F54" w:rsidRPr="0028666D" w:rsidRDefault="00681F54" w:rsidP="00B93D13">
      <w:pPr>
        <w:pStyle w:val="List2"/>
        <w:numPr>
          <w:ilvl w:val="0"/>
          <w:numId w:val="18"/>
        </w:numPr>
        <w:rPr>
          <w:rFonts w:ascii="Garamond" w:hAnsi="Garamond"/>
        </w:rPr>
      </w:pPr>
      <w:r w:rsidRPr="0028666D">
        <w:rPr>
          <w:rFonts w:ascii="Garamond" w:hAnsi="Garamond"/>
        </w:rPr>
        <w:t>kömlődi lakásotthon-vezetők, egyéb pedagógusok, pedagógiai munkát segítők</w:t>
      </w:r>
      <w:r>
        <w:rPr>
          <w:rFonts w:ascii="Garamond" w:hAnsi="Garamond"/>
        </w:rPr>
        <w:t xml:space="preserve">, </w:t>
      </w:r>
      <w:r w:rsidRPr="0028666D">
        <w:rPr>
          <w:rFonts w:ascii="Garamond" w:hAnsi="Garamond"/>
        </w:rPr>
        <w:t>gyermekvédelmi ügyintéző, növendékügyi előadó</w:t>
      </w:r>
    </w:p>
    <w:p w:rsidR="00681F54" w:rsidRPr="0028666D" w:rsidRDefault="00681F54" w:rsidP="00B93D13">
      <w:pPr>
        <w:pStyle w:val="List2"/>
        <w:numPr>
          <w:ilvl w:val="0"/>
          <w:numId w:val="11"/>
        </w:numPr>
        <w:rPr>
          <w:rFonts w:ascii="Garamond" w:hAnsi="Garamond"/>
        </w:rPr>
      </w:pPr>
      <w:r w:rsidRPr="0028666D">
        <w:rPr>
          <w:rFonts w:ascii="Garamond" w:hAnsi="Garamond"/>
        </w:rPr>
        <w:t>Munkaközösség-vezetők</w:t>
      </w:r>
    </w:p>
    <w:p w:rsidR="00681F54" w:rsidRPr="0028666D" w:rsidRDefault="00681F54" w:rsidP="00B93D13">
      <w:pPr>
        <w:pStyle w:val="List2"/>
        <w:numPr>
          <w:ilvl w:val="0"/>
          <w:numId w:val="19"/>
        </w:numPr>
        <w:rPr>
          <w:rFonts w:ascii="Garamond" w:hAnsi="Garamond"/>
        </w:rPr>
      </w:pPr>
      <w:r w:rsidRPr="0028666D">
        <w:rPr>
          <w:rFonts w:ascii="Garamond" w:hAnsi="Garamond"/>
        </w:rPr>
        <w:t>munkaközösségükbe tartozó pedagógusok</w:t>
      </w:r>
    </w:p>
    <w:p w:rsidR="00681F54" w:rsidRPr="0028666D" w:rsidRDefault="00681F54" w:rsidP="00B93D13">
      <w:pPr>
        <w:pStyle w:val="List2"/>
        <w:numPr>
          <w:ilvl w:val="0"/>
          <w:numId w:val="11"/>
        </w:numPr>
        <w:rPr>
          <w:rFonts w:ascii="Garamond" w:hAnsi="Garamond"/>
          <w:u w:val="single"/>
        </w:rPr>
      </w:pPr>
      <w:r w:rsidRPr="0028666D">
        <w:rPr>
          <w:rFonts w:ascii="Garamond" w:hAnsi="Garamond"/>
        </w:rPr>
        <w:t xml:space="preserve">Külső szakértők: fenntartói, illetve </w:t>
      </w:r>
      <w:r>
        <w:rPr>
          <w:rFonts w:ascii="Garamond" w:hAnsi="Garamond"/>
        </w:rPr>
        <w:t>intézményvezető</w:t>
      </w:r>
      <w:r w:rsidRPr="0028666D">
        <w:rPr>
          <w:rFonts w:ascii="Garamond" w:hAnsi="Garamond"/>
        </w:rPr>
        <w:t>i megbízás alapján.</w:t>
      </w:r>
    </w:p>
    <w:p w:rsidR="00681F54" w:rsidRPr="0028666D" w:rsidRDefault="00681F54" w:rsidP="00A15F12">
      <w:pPr>
        <w:rPr>
          <w:rFonts w:ascii="Garamond" w:hAnsi="Garamond"/>
        </w:rPr>
      </w:pPr>
    </w:p>
    <w:p w:rsidR="00681F54" w:rsidRPr="0028666D" w:rsidRDefault="00681F54" w:rsidP="00A15F12">
      <w:pPr>
        <w:jc w:val="both"/>
        <w:rPr>
          <w:rFonts w:ascii="Garamond" w:hAnsi="Garamond"/>
        </w:rPr>
      </w:pPr>
      <w:r w:rsidRPr="0028666D">
        <w:rPr>
          <w:rFonts w:ascii="Garamond" w:hAnsi="Garamond"/>
        </w:rPr>
        <w:t xml:space="preserve">Az intézmény belső ellenőrzésekor az alábbi követelményeket kell figyelembe venni: </w:t>
      </w:r>
    </w:p>
    <w:p w:rsidR="00681F54" w:rsidRPr="0028666D" w:rsidRDefault="00681F54" w:rsidP="00B93D13">
      <w:pPr>
        <w:numPr>
          <w:ilvl w:val="0"/>
          <w:numId w:val="20"/>
        </w:numPr>
        <w:jc w:val="both"/>
        <w:rPr>
          <w:rFonts w:ascii="Garamond" w:hAnsi="Garamond"/>
        </w:rPr>
      </w:pPr>
      <w:r w:rsidRPr="0028666D">
        <w:rPr>
          <w:rFonts w:ascii="Garamond" w:hAnsi="Garamond"/>
        </w:rPr>
        <w:t>az ellenőrzések során a tantervi követelményeknek, nevelési programnak megfelelően kérje számon az eredményeket a pedagógusoktól, pedagógiai munkát segítő dolgozóktól,</w:t>
      </w:r>
    </w:p>
    <w:p w:rsidR="00681F54" w:rsidRPr="0028666D" w:rsidRDefault="00681F54" w:rsidP="00B93D13">
      <w:pPr>
        <w:numPr>
          <w:ilvl w:val="0"/>
          <w:numId w:val="20"/>
        </w:numPr>
        <w:jc w:val="both"/>
        <w:rPr>
          <w:rFonts w:ascii="Garamond" w:hAnsi="Garamond"/>
        </w:rPr>
      </w:pPr>
      <w:r w:rsidRPr="0028666D">
        <w:rPr>
          <w:rFonts w:ascii="Garamond" w:hAnsi="Garamond"/>
        </w:rPr>
        <w:t>segítse a szakmai, gazdálkodási és egyéb feladatok legésszerűbb, leggazdaságosabb ellátását, továbbá a belső rendet, a tulajdon védelmét,</w:t>
      </w:r>
    </w:p>
    <w:p w:rsidR="00681F54" w:rsidRPr="0028666D" w:rsidRDefault="00681F54" w:rsidP="00B93D13">
      <w:pPr>
        <w:numPr>
          <w:ilvl w:val="0"/>
          <w:numId w:val="20"/>
        </w:numPr>
        <w:jc w:val="both"/>
        <w:rPr>
          <w:rFonts w:ascii="Garamond" w:hAnsi="Garamond"/>
        </w:rPr>
      </w:pPr>
      <w:r w:rsidRPr="0028666D">
        <w:rPr>
          <w:rFonts w:ascii="Garamond" w:hAnsi="Garamond"/>
        </w:rPr>
        <w:t>támogassa a helyes kezdeményezéseket, ugyanakkor kellő időben jelezze az intézmény működése során felmerülő megalapozatlan, vagy helytelennek minősülő intézkedéseket, tévedéseket, hibákat, hiányosságokat is,</w:t>
      </w:r>
    </w:p>
    <w:p w:rsidR="00681F54" w:rsidRPr="0028666D" w:rsidRDefault="00681F54" w:rsidP="00B93D13">
      <w:pPr>
        <w:numPr>
          <w:ilvl w:val="0"/>
          <w:numId w:val="20"/>
        </w:numPr>
        <w:jc w:val="both"/>
        <w:rPr>
          <w:rFonts w:ascii="Garamond" w:hAnsi="Garamond"/>
        </w:rPr>
      </w:pPr>
      <w:r w:rsidRPr="0028666D">
        <w:rPr>
          <w:rFonts w:ascii="Garamond" w:hAnsi="Garamond"/>
        </w:rPr>
        <w:t xml:space="preserve">segítse a vezetői utasítások végrehajtását, </w:t>
      </w:r>
    </w:p>
    <w:p w:rsidR="00681F54" w:rsidRPr="0028666D" w:rsidRDefault="00681F54" w:rsidP="00B93D13">
      <w:pPr>
        <w:numPr>
          <w:ilvl w:val="0"/>
          <w:numId w:val="20"/>
        </w:numPr>
        <w:jc w:val="both"/>
        <w:rPr>
          <w:rFonts w:ascii="Garamond" w:hAnsi="Garamond"/>
        </w:rPr>
      </w:pPr>
      <w:r w:rsidRPr="0028666D">
        <w:rPr>
          <w:rFonts w:ascii="Garamond" w:hAnsi="Garamond"/>
        </w:rPr>
        <w:t>járuljon hozzá a hibák, hiányosságok, szabálytalanságok megelőzéséhez, a gazdálkodási fegyelem és a gazdálkodás javításához.</w:t>
      </w:r>
    </w:p>
    <w:p w:rsidR="00681F54" w:rsidRPr="0028666D" w:rsidRDefault="00681F54" w:rsidP="00A15F12">
      <w:pPr>
        <w:rPr>
          <w:rFonts w:ascii="Garamond" w:hAnsi="Garamond"/>
        </w:rPr>
      </w:pPr>
    </w:p>
    <w:p w:rsidR="00681F54" w:rsidRPr="0028666D" w:rsidRDefault="00681F54" w:rsidP="00A15F12">
      <w:pPr>
        <w:rPr>
          <w:rFonts w:ascii="Garamond" w:hAnsi="Garamond"/>
        </w:rPr>
      </w:pPr>
    </w:p>
    <w:p w:rsidR="00681F54" w:rsidRPr="0028666D" w:rsidRDefault="00681F54" w:rsidP="00A15F12">
      <w:pPr>
        <w:pStyle w:val="Heading2"/>
        <w:spacing w:before="0" w:after="0"/>
        <w:rPr>
          <w:rFonts w:ascii="Garamond" w:hAnsi="Garamond"/>
          <w:u w:val="single"/>
        </w:rPr>
      </w:pPr>
      <w:bookmarkStart w:id="86" w:name="_Toc370974736"/>
      <w:r w:rsidRPr="0028666D">
        <w:rPr>
          <w:rFonts w:ascii="Garamond" w:hAnsi="Garamond"/>
          <w:u w:val="single"/>
        </w:rPr>
        <w:t>Az ellenőrzés területei</w:t>
      </w:r>
      <w:r>
        <w:rPr>
          <w:rFonts w:ascii="Garamond" w:hAnsi="Garamond"/>
          <w:u w:val="single"/>
        </w:rPr>
        <w:t>:</w:t>
      </w:r>
      <w:bookmarkEnd w:id="86"/>
    </w:p>
    <w:p w:rsidR="00681F54" w:rsidRPr="0028666D" w:rsidRDefault="00681F54" w:rsidP="00B93D13">
      <w:pPr>
        <w:numPr>
          <w:ilvl w:val="0"/>
          <w:numId w:val="21"/>
        </w:numPr>
        <w:jc w:val="both"/>
        <w:rPr>
          <w:rFonts w:ascii="Garamond" w:hAnsi="Garamond"/>
        </w:rPr>
      </w:pPr>
      <w:r w:rsidRPr="0028666D">
        <w:rPr>
          <w:rFonts w:ascii="Garamond" w:hAnsi="Garamond"/>
        </w:rPr>
        <w:t xml:space="preserve">pedagógiai, szervezési, tanügy igazgatási </w:t>
      </w:r>
    </w:p>
    <w:p w:rsidR="00681F54" w:rsidRPr="0028666D" w:rsidRDefault="00681F54" w:rsidP="00B93D13">
      <w:pPr>
        <w:numPr>
          <w:ilvl w:val="0"/>
          <w:numId w:val="21"/>
        </w:numPr>
        <w:jc w:val="both"/>
        <w:rPr>
          <w:rFonts w:ascii="Garamond" w:hAnsi="Garamond"/>
        </w:rPr>
      </w:pPr>
      <w:r w:rsidRPr="0028666D">
        <w:rPr>
          <w:rFonts w:ascii="Garamond" w:hAnsi="Garamond"/>
        </w:rPr>
        <w:t xml:space="preserve">tanórai, tanórán kívüli foglalkozások, írásos dokumentumok, tanulói produktumok, mérések, </w:t>
      </w:r>
    </w:p>
    <w:p w:rsidR="00681F54" w:rsidRPr="0028666D" w:rsidRDefault="00681F54" w:rsidP="00B93D13">
      <w:pPr>
        <w:numPr>
          <w:ilvl w:val="0"/>
          <w:numId w:val="21"/>
        </w:numPr>
        <w:jc w:val="both"/>
        <w:rPr>
          <w:rFonts w:ascii="Garamond" w:hAnsi="Garamond"/>
        </w:rPr>
      </w:pPr>
      <w:r w:rsidRPr="0028666D">
        <w:rPr>
          <w:rFonts w:ascii="Garamond" w:hAnsi="Garamond"/>
        </w:rPr>
        <w:t xml:space="preserve">pénzügyi-gazdasági, </w:t>
      </w:r>
    </w:p>
    <w:p w:rsidR="00681F54" w:rsidRPr="0028666D" w:rsidRDefault="00681F54" w:rsidP="00B93D13">
      <w:pPr>
        <w:numPr>
          <w:ilvl w:val="0"/>
          <w:numId w:val="21"/>
        </w:numPr>
        <w:jc w:val="both"/>
        <w:rPr>
          <w:rFonts w:ascii="Garamond" w:hAnsi="Garamond"/>
        </w:rPr>
      </w:pPr>
      <w:r w:rsidRPr="0028666D">
        <w:rPr>
          <w:rFonts w:ascii="Garamond" w:hAnsi="Garamond"/>
        </w:rPr>
        <w:t xml:space="preserve">vagyoni ellenőrzés. </w:t>
      </w:r>
    </w:p>
    <w:p w:rsidR="00681F54" w:rsidRPr="0028666D" w:rsidRDefault="00681F54" w:rsidP="00A15F12">
      <w:pPr>
        <w:rPr>
          <w:rFonts w:ascii="Garamond" w:hAnsi="Garamond"/>
        </w:rPr>
      </w:pPr>
    </w:p>
    <w:p w:rsidR="00681F54" w:rsidRPr="0028666D" w:rsidRDefault="00681F54" w:rsidP="00A15F12">
      <w:pPr>
        <w:rPr>
          <w:rFonts w:ascii="Garamond" w:hAnsi="Garamond"/>
        </w:rPr>
      </w:pPr>
    </w:p>
    <w:p w:rsidR="00681F54" w:rsidRPr="0028666D" w:rsidRDefault="00681F54" w:rsidP="00A15F12">
      <w:pPr>
        <w:pStyle w:val="Heading2"/>
        <w:spacing w:before="0" w:after="0"/>
        <w:rPr>
          <w:rFonts w:ascii="Garamond" w:hAnsi="Garamond"/>
          <w:u w:val="single"/>
        </w:rPr>
      </w:pPr>
      <w:bookmarkStart w:id="87" w:name="_Toc370974737"/>
      <w:r w:rsidRPr="0028666D">
        <w:rPr>
          <w:rFonts w:ascii="Garamond" w:hAnsi="Garamond"/>
          <w:u w:val="single"/>
        </w:rPr>
        <w:t>Az ellenőrzés formái, módszerei:</w:t>
      </w:r>
      <w:bookmarkEnd w:id="87"/>
      <w:r w:rsidRPr="0028666D">
        <w:rPr>
          <w:rFonts w:ascii="Garamond" w:hAnsi="Garamond"/>
          <w:u w:val="single"/>
        </w:rPr>
        <w:t xml:space="preserve"> </w:t>
      </w:r>
    </w:p>
    <w:p w:rsidR="00681F54" w:rsidRPr="0028666D" w:rsidRDefault="00681F54" w:rsidP="00B93D13">
      <w:pPr>
        <w:numPr>
          <w:ilvl w:val="0"/>
          <w:numId w:val="22"/>
        </w:numPr>
        <w:jc w:val="both"/>
        <w:rPr>
          <w:rFonts w:ascii="Garamond" w:hAnsi="Garamond"/>
        </w:rPr>
      </w:pPr>
      <w:r w:rsidRPr="0028666D">
        <w:rPr>
          <w:rFonts w:ascii="Garamond" w:hAnsi="Garamond"/>
        </w:rPr>
        <w:t xml:space="preserve">óralátogatás, </w:t>
      </w:r>
    </w:p>
    <w:p w:rsidR="00681F54" w:rsidRPr="0028666D" w:rsidRDefault="00681F54" w:rsidP="00B93D13">
      <w:pPr>
        <w:numPr>
          <w:ilvl w:val="0"/>
          <w:numId w:val="22"/>
        </w:numPr>
        <w:jc w:val="both"/>
        <w:rPr>
          <w:rFonts w:ascii="Garamond" w:hAnsi="Garamond"/>
        </w:rPr>
      </w:pPr>
      <w:r w:rsidRPr="0028666D">
        <w:rPr>
          <w:rFonts w:ascii="Garamond" w:hAnsi="Garamond"/>
        </w:rPr>
        <w:t>hospitálás csoportfoglalkozáson,</w:t>
      </w:r>
    </w:p>
    <w:p w:rsidR="00681F54" w:rsidRPr="0028666D" w:rsidRDefault="00681F54" w:rsidP="00B93D13">
      <w:pPr>
        <w:numPr>
          <w:ilvl w:val="0"/>
          <w:numId w:val="22"/>
        </w:numPr>
        <w:jc w:val="both"/>
        <w:rPr>
          <w:rFonts w:ascii="Garamond" w:hAnsi="Garamond"/>
        </w:rPr>
      </w:pPr>
      <w:r w:rsidRPr="0028666D">
        <w:rPr>
          <w:rFonts w:ascii="Garamond" w:hAnsi="Garamond"/>
        </w:rPr>
        <w:t>egyéb, éves munkatervben foglalt intézményi programok,</w:t>
      </w:r>
    </w:p>
    <w:p w:rsidR="00681F54" w:rsidRPr="0028666D" w:rsidRDefault="00681F54" w:rsidP="00B93D13">
      <w:pPr>
        <w:numPr>
          <w:ilvl w:val="0"/>
          <w:numId w:val="22"/>
        </w:numPr>
        <w:jc w:val="both"/>
        <w:rPr>
          <w:rFonts w:ascii="Garamond" w:hAnsi="Garamond"/>
        </w:rPr>
      </w:pPr>
      <w:r w:rsidRPr="0028666D">
        <w:rPr>
          <w:rFonts w:ascii="Garamond" w:hAnsi="Garamond"/>
        </w:rPr>
        <w:t>helyszíni ellenőrzések,</w:t>
      </w:r>
    </w:p>
    <w:p w:rsidR="00681F54" w:rsidRPr="0028666D" w:rsidRDefault="00681F54" w:rsidP="00B93D13">
      <w:pPr>
        <w:numPr>
          <w:ilvl w:val="0"/>
          <w:numId w:val="22"/>
        </w:numPr>
        <w:jc w:val="both"/>
        <w:rPr>
          <w:rFonts w:ascii="Garamond" w:hAnsi="Garamond"/>
        </w:rPr>
      </w:pPr>
      <w:r w:rsidRPr="0028666D">
        <w:rPr>
          <w:rFonts w:ascii="Garamond" w:hAnsi="Garamond"/>
        </w:rPr>
        <w:t xml:space="preserve">beszámoltatás, </w:t>
      </w:r>
    </w:p>
    <w:p w:rsidR="00681F54" w:rsidRPr="0028666D" w:rsidRDefault="00681F54" w:rsidP="00B93D13">
      <w:pPr>
        <w:numPr>
          <w:ilvl w:val="0"/>
          <w:numId w:val="22"/>
        </w:numPr>
        <w:jc w:val="both"/>
        <w:rPr>
          <w:rFonts w:ascii="Garamond" w:hAnsi="Garamond"/>
        </w:rPr>
      </w:pPr>
      <w:r w:rsidRPr="0028666D">
        <w:rPr>
          <w:rFonts w:ascii="Garamond" w:hAnsi="Garamond"/>
        </w:rPr>
        <w:t>megbeszélés,</w:t>
      </w:r>
    </w:p>
    <w:p w:rsidR="00681F54" w:rsidRPr="0028666D" w:rsidRDefault="00681F54" w:rsidP="00B93D13">
      <w:pPr>
        <w:numPr>
          <w:ilvl w:val="0"/>
          <w:numId w:val="22"/>
        </w:numPr>
        <w:jc w:val="both"/>
        <w:rPr>
          <w:rFonts w:ascii="Garamond" w:hAnsi="Garamond"/>
        </w:rPr>
      </w:pPr>
      <w:r w:rsidRPr="0028666D">
        <w:rPr>
          <w:rFonts w:ascii="Garamond" w:hAnsi="Garamond"/>
        </w:rPr>
        <w:t>eredményvizsgálatok, felmérések,</w:t>
      </w:r>
    </w:p>
    <w:p w:rsidR="00681F54" w:rsidRPr="0028666D" w:rsidRDefault="00681F54" w:rsidP="00B93D13">
      <w:pPr>
        <w:numPr>
          <w:ilvl w:val="0"/>
          <w:numId w:val="22"/>
        </w:numPr>
        <w:jc w:val="both"/>
        <w:rPr>
          <w:rFonts w:ascii="Garamond" w:hAnsi="Garamond"/>
        </w:rPr>
      </w:pPr>
      <w:r w:rsidRPr="0028666D">
        <w:rPr>
          <w:rFonts w:ascii="Garamond" w:hAnsi="Garamond"/>
        </w:rPr>
        <w:t xml:space="preserve">folyamatba épített ellenőrzések, </w:t>
      </w:r>
    </w:p>
    <w:p w:rsidR="00681F54" w:rsidRPr="0028666D" w:rsidRDefault="00681F54" w:rsidP="00B93D13">
      <w:pPr>
        <w:numPr>
          <w:ilvl w:val="0"/>
          <w:numId w:val="22"/>
        </w:numPr>
        <w:jc w:val="both"/>
        <w:rPr>
          <w:rFonts w:ascii="Garamond" w:hAnsi="Garamond"/>
        </w:rPr>
      </w:pPr>
      <w:r w:rsidRPr="0028666D">
        <w:rPr>
          <w:rFonts w:ascii="Garamond" w:hAnsi="Garamond"/>
        </w:rPr>
        <w:t>ellenjegyzés.</w:t>
      </w:r>
    </w:p>
    <w:p w:rsidR="00681F54" w:rsidRPr="0028666D" w:rsidRDefault="00681F54" w:rsidP="00A15F12">
      <w:pPr>
        <w:pStyle w:val="List2"/>
        <w:ind w:left="0" w:firstLine="0"/>
        <w:jc w:val="both"/>
        <w:rPr>
          <w:rFonts w:ascii="Garamond" w:hAnsi="Garamond"/>
        </w:rPr>
      </w:pPr>
      <w:r w:rsidRPr="0028666D">
        <w:rPr>
          <w:rFonts w:ascii="Garamond" w:hAnsi="Garamond"/>
        </w:rPr>
        <w:t>Az ellenőrzésről készült dokumentumok – feljegyzések, óralátogatási lapok, jegyzőkönyvek, határozatok – a pedagógusok személyi anyagának részét képezik.</w:t>
      </w:r>
    </w:p>
    <w:p w:rsidR="00681F54" w:rsidRPr="0028666D" w:rsidRDefault="00681F54" w:rsidP="00A15F12">
      <w:pPr>
        <w:pStyle w:val="List2"/>
        <w:ind w:left="0" w:firstLine="0"/>
        <w:jc w:val="both"/>
        <w:rPr>
          <w:rFonts w:ascii="Garamond" w:hAnsi="Garamond"/>
        </w:rPr>
      </w:pPr>
    </w:p>
    <w:p w:rsidR="00681F54" w:rsidRPr="0028666D" w:rsidRDefault="00681F54" w:rsidP="00A15F12">
      <w:pPr>
        <w:pStyle w:val="List2"/>
        <w:ind w:left="0" w:firstLine="0"/>
        <w:jc w:val="both"/>
        <w:rPr>
          <w:rFonts w:ascii="Garamond" w:hAnsi="Garamond"/>
        </w:rPr>
      </w:pPr>
    </w:p>
    <w:p w:rsidR="00681F54" w:rsidRPr="0028666D" w:rsidRDefault="00681F54" w:rsidP="00A15F12">
      <w:pPr>
        <w:pStyle w:val="Heading2"/>
        <w:spacing w:before="0" w:after="0"/>
        <w:rPr>
          <w:rFonts w:ascii="Garamond" w:hAnsi="Garamond"/>
          <w:u w:val="single"/>
        </w:rPr>
      </w:pPr>
      <w:bookmarkStart w:id="88" w:name="_Toc370974738"/>
      <w:r w:rsidRPr="0028666D">
        <w:rPr>
          <w:rFonts w:ascii="Garamond" w:hAnsi="Garamond"/>
          <w:u w:val="single"/>
        </w:rPr>
        <w:t>Az ellenőrzések ütemezése</w:t>
      </w:r>
      <w:bookmarkEnd w:id="88"/>
    </w:p>
    <w:p w:rsidR="00681F54" w:rsidRPr="0028666D" w:rsidRDefault="00681F54" w:rsidP="00424142"/>
    <w:p w:rsidR="00681F54" w:rsidRPr="0028666D" w:rsidRDefault="00681F54" w:rsidP="00A15F12">
      <w:pPr>
        <w:pStyle w:val="List2"/>
        <w:ind w:left="0" w:firstLine="0"/>
        <w:jc w:val="both"/>
        <w:rPr>
          <w:rFonts w:ascii="Garamond" w:hAnsi="Garamond"/>
        </w:rPr>
      </w:pPr>
      <w:r w:rsidRPr="0028666D">
        <w:rPr>
          <w:rFonts w:ascii="Garamond" w:hAnsi="Garamond"/>
        </w:rPr>
        <w:t xml:space="preserve">Az ellenőrzések ütemezését az intézményi munkaterv tartalmazza: „ellenőrzési ütemterv”. A pedagógusokról részletes szakmai értékelést kell készíteni saját kérésükre. </w:t>
      </w:r>
    </w:p>
    <w:p w:rsidR="00681F54" w:rsidRPr="0028666D" w:rsidRDefault="00681F54" w:rsidP="00A15F12">
      <w:pPr>
        <w:pStyle w:val="List2"/>
        <w:rPr>
          <w:rFonts w:ascii="Garamond" w:hAnsi="Garamond"/>
        </w:rPr>
      </w:pPr>
    </w:p>
    <w:p w:rsidR="00681F54" w:rsidRPr="0028666D" w:rsidRDefault="00681F54" w:rsidP="00A15F12">
      <w:pPr>
        <w:pStyle w:val="List2"/>
        <w:rPr>
          <w:rFonts w:ascii="Garamond" w:hAnsi="Garamond"/>
        </w:rPr>
      </w:pPr>
    </w:p>
    <w:p w:rsidR="00681F54" w:rsidRPr="0028666D" w:rsidRDefault="00681F54" w:rsidP="00A15F12">
      <w:pPr>
        <w:pStyle w:val="Heading2"/>
        <w:spacing w:before="0" w:after="0"/>
        <w:rPr>
          <w:rFonts w:ascii="Garamond" w:hAnsi="Garamond"/>
          <w:u w:val="single"/>
        </w:rPr>
      </w:pPr>
      <w:bookmarkStart w:id="89" w:name="_Toc370974739"/>
      <w:r w:rsidRPr="0028666D">
        <w:rPr>
          <w:rFonts w:ascii="Garamond" w:hAnsi="Garamond"/>
          <w:u w:val="single"/>
        </w:rPr>
        <w:t>A dolgozók értékelése az ellenőrzések alapján</w:t>
      </w:r>
      <w:bookmarkEnd w:id="89"/>
    </w:p>
    <w:p w:rsidR="00681F54" w:rsidRPr="0028666D" w:rsidRDefault="00681F54" w:rsidP="00A15F12">
      <w:pPr>
        <w:pStyle w:val="List2"/>
        <w:rPr>
          <w:rFonts w:ascii="Garamond" w:hAnsi="Garamond"/>
        </w:rPr>
      </w:pPr>
    </w:p>
    <w:p w:rsidR="00681F54" w:rsidRPr="0028666D" w:rsidRDefault="00681F54" w:rsidP="00DA1E26">
      <w:pPr>
        <w:pStyle w:val="Heading3"/>
        <w:spacing w:before="0" w:after="120"/>
        <w:jc w:val="both"/>
        <w:rPr>
          <w:rFonts w:ascii="Garamond" w:hAnsi="Garamond"/>
          <w:bCs w:val="0"/>
          <w:sz w:val="24"/>
        </w:rPr>
      </w:pPr>
      <w:bookmarkStart w:id="90" w:name="_Toc370974740"/>
      <w:r w:rsidRPr="0028666D">
        <w:rPr>
          <w:rFonts w:ascii="Garamond" w:hAnsi="Garamond"/>
          <w:bCs w:val="0"/>
          <w:sz w:val="24"/>
        </w:rPr>
        <w:t>Pedagógusok</w:t>
      </w:r>
      <w:bookmarkEnd w:id="90"/>
    </w:p>
    <w:p w:rsidR="00681F54" w:rsidRPr="0028666D" w:rsidRDefault="00681F54" w:rsidP="00A15F12">
      <w:pPr>
        <w:pStyle w:val="List3"/>
        <w:ind w:left="0" w:firstLine="0"/>
        <w:jc w:val="both"/>
        <w:rPr>
          <w:rFonts w:ascii="Garamond" w:hAnsi="Garamond"/>
          <w:i/>
        </w:rPr>
      </w:pPr>
      <w:r w:rsidRPr="0028666D">
        <w:rPr>
          <w:rFonts w:ascii="Garamond" w:hAnsi="Garamond"/>
        </w:rPr>
        <w:t xml:space="preserve">Az ellenőrzések, értékelések célja az egyéni teljesítmények folyamatos javítása, ezért az értékelés csak folyamatos ellenőrzés alapján történhet. Az értékelés alapja a munkaköri leírásban foglaltak teljesítése. Az önértékelés figyelembe vételével a vezető a meghatározott időszakokban értékeli a pedagógus teljesítményét, feltárva a hiányosságokat, megjelölve a javítás módját és határidejét. Új célok kitűzésekor az intézmény vonatkozó dokumentumaiból kell kiindulni. Az értékelés a jutalmazás alapja. A gyakornokok értékelése a „Gyakornoki szabályzat” alapján történik. </w:t>
      </w:r>
    </w:p>
    <w:p w:rsidR="00681F54" w:rsidRPr="0028666D" w:rsidRDefault="00681F54" w:rsidP="00A15F12">
      <w:pPr>
        <w:pStyle w:val="List3"/>
        <w:rPr>
          <w:rFonts w:ascii="Garamond" w:hAnsi="Garamond"/>
        </w:rPr>
      </w:pPr>
    </w:p>
    <w:p w:rsidR="00681F54" w:rsidRPr="0028666D" w:rsidRDefault="00681F54" w:rsidP="00DA1E26">
      <w:pPr>
        <w:pStyle w:val="Heading3"/>
        <w:spacing w:before="0" w:after="120"/>
        <w:jc w:val="both"/>
        <w:rPr>
          <w:rFonts w:ascii="Garamond" w:hAnsi="Garamond"/>
          <w:bCs w:val="0"/>
          <w:sz w:val="24"/>
        </w:rPr>
      </w:pPr>
      <w:bookmarkStart w:id="91" w:name="_Toc370974741"/>
      <w:r w:rsidRPr="0028666D">
        <w:rPr>
          <w:rFonts w:ascii="Garamond" w:hAnsi="Garamond"/>
          <w:bCs w:val="0"/>
          <w:sz w:val="24"/>
        </w:rPr>
        <w:t>Nem pedagógus dolgozók</w:t>
      </w:r>
      <w:bookmarkEnd w:id="91"/>
    </w:p>
    <w:p w:rsidR="00681F54" w:rsidRPr="0028666D" w:rsidRDefault="00681F54" w:rsidP="00A15F12">
      <w:pPr>
        <w:pStyle w:val="List3"/>
        <w:ind w:left="0" w:firstLine="0"/>
        <w:rPr>
          <w:rFonts w:ascii="Garamond" w:hAnsi="Garamond"/>
        </w:rPr>
      </w:pPr>
      <w:r w:rsidRPr="0028666D">
        <w:rPr>
          <w:rFonts w:ascii="Garamond" w:hAnsi="Garamond"/>
        </w:rPr>
        <w:t xml:space="preserve">Az értékelés a meghatározott célok elérésének határideje után történik. Az értékelés alapja a munkaköri leírásban foglaltak, valamint az egyéni célfeladatok teljesítése. </w:t>
      </w:r>
    </w:p>
    <w:p w:rsidR="00681F54" w:rsidRPr="0028666D" w:rsidRDefault="00681F54" w:rsidP="0034341B">
      <w:pPr>
        <w:pStyle w:val="Heading1"/>
        <w:spacing w:before="0"/>
        <w:ind w:left="431" w:hanging="431"/>
        <w:jc w:val="center"/>
        <w:rPr>
          <w:rFonts w:ascii="Garamond" w:hAnsi="Garamond"/>
          <w:sz w:val="36"/>
          <w:szCs w:val="36"/>
        </w:rPr>
      </w:pPr>
      <w:r>
        <w:rPr>
          <w:rFonts w:ascii="Garamond" w:hAnsi="Garamond"/>
          <w:sz w:val="36"/>
          <w:szCs w:val="36"/>
        </w:rPr>
        <w:br w:type="page"/>
      </w:r>
      <w:bookmarkStart w:id="92" w:name="_Toc370974742"/>
      <w:r w:rsidRPr="0028666D">
        <w:rPr>
          <w:rFonts w:ascii="Garamond" w:hAnsi="Garamond"/>
          <w:sz w:val="36"/>
          <w:szCs w:val="36"/>
        </w:rPr>
        <w:t>Az intézmény munkarendje</w:t>
      </w:r>
      <w:bookmarkEnd w:id="92"/>
    </w:p>
    <w:p w:rsidR="00681F54" w:rsidRPr="0028666D" w:rsidRDefault="00681F54" w:rsidP="00A15F12">
      <w:pPr>
        <w:jc w:val="both"/>
        <w:rPr>
          <w:rFonts w:ascii="Garamond" w:hAnsi="Garamond"/>
        </w:rPr>
      </w:pPr>
    </w:p>
    <w:p w:rsidR="00681F54" w:rsidRPr="00352173" w:rsidRDefault="00681F54" w:rsidP="00A15F12">
      <w:pPr>
        <w:pStyle w:val="Heading2"/>
        <w:spacing w:before="0" w:after="0"/>
        <w:rPr>
          <w:rFonts w:ascii="Garamond" w:hAnsi="Garamond"/>
          <w:u w:val="single"/>
        </w:rPr>
      </w:pPr>
      <w:bookmarkStart w:id="93" w:name="_Toc221610119"/>
      <w:bookmarkStart w:id="94" w:name="_Toc370974743"/>
      <w:bookmarkStart w:id="95" w:name="_Toc221610118"/>
      <w:r w:rsidRPr="00352173">
        <w:rPr>
          <w:rFonts w:ascii="Garamond" w:hAnsi="Garamond"/>
          <w:u w:val="single"/>
        </w:rPr>
        <w:t>A közalkalmazottak munkarendje</w:t>
      </w:r>
      <w:bookmarkEnd w:id="93"/>
      <w:bookmarkEnd w:id="94"/>
    </w:p>
    <w:p w:rsidR="00681F54" w:rsidRPr="0028666D" w:rsidRDefault="00681F54" w:rsidP="00783B0D"/>
    <w:p w:rsidR="00681F54" w:rsidRPr="0028666D" w:rsidRDefault="00681F54" w:rsidP="00A15F12">
      <w:pPr>
        <w:pStyle w:val="BodyText2"/>
        <w:spacing w:after="0" w:line="240" w:lineRule="auto"/>
        <w:jc w:val="both"/>
        <w:rPr>
          <w:rFonts w:ascii="Garamond" w:hAnsi="Garamond"/>
        </w:rPr>
      </w:pPr>
      <w:r w:rsidRPr="0028666D">
        <w:rPr>
          <w:rFonts w:ascii="Garamond" w:hAnsi="Garamond"/>
        </w:rPr>
        <w:t xml:space="preserve">Az intézmény alkalmazottai közalkalmazottak. A közalkalmazottak alkalmazási feltételeiről az 1992. évi XXXIII. számú Közalkalmazottak Jogállásáról szóló törvény rendelkezik. A pedagógus dolgozók körét, alkalmazási feltételeit a nemzeti köznevelésről </w:t>
      </w:r>
      <w:r>
        <w:rPr>
          <w:rFonts w:ascii="Garamond" w:hAnsi="Garamond"/>
        </w:rPr>
        <w:t xml:space="preserve">szóló </w:t>
      </w:r>
      <w:r w:rsidRPr="0028666D">
        <w:rPr>
          <w:rFonts w:ascii="Garamond" w:hAnsi="Garamond"/>
        </w:rPr>
        <w:t>2011. évi CXC törvény rögzíti.</w:t>
      </w:r>
    </w:p>
    <w:p w:rsidR="00681F54" w:rsidRPr="0028666D" w:rsidRDefault="00681F54" w:rsidP="00A15F12">
      <w:pPr>
        <w:tabs>
          <w:tab w:val="left" w:pos="-284"/>
        </w:tabs>
        <w:jc w:val="both"/>
        <w:rPr>
          <w:rFonts w:ascii="Garamond" w:hAnsi="Garamond"/>
        </w:rPr>
      </w:pPr>
      <w:r w:rsidRPr="0028666D">
        <w:rPr>
          <w:rFonts w:ascii="Garamond" w:hAnsi="Garamond"/>
        </w:rPr>
        <w:t xml:space="preserve">A dolgozók munkarendjéről, munkaidő beosztásáról és egyéb munkajogi kérdéseiről az itt rögzített alapelvek figyelembevételével a </w:t>
      </w:r>
      <w:r>
        <w:rPr>
          <w:rFonts w:ascii="Garamond" w:hAnsi="Garamond"/>
        </w:rPr>
        <w:t>munkáltató</w:t>
      </w:r>
      <w:r w:rsidRPr="0028666D">
        <w:rPr>
          <w:rFonts w:ascii="Garamond" w:hAnsi="Garamond"/>
        </w:rPr>
        <w:t xml:space="preserve"> rendelkezik.</w:t>
      </w:r>
    </w:p>
    <w:p w:rsidR="00681F54" w:rsidRPr="0028666D" w:rsidRDefault="00681F54" w:rsidP="00A15F12">
      <w:pPr>
        <w:tabs>
          <w:tab w:val="left" w:pos="-284"/>
        </w:tabs>
        <w:jc w:val="both"/>
        <w:rPr>
          <w:rFonts w:ascii="Garamond" w:hAnsi="Garamond"/>
        </w:rPr>
      </w:pPr>
      <w:r w:rsidRPr="0028666D">
        <w:rPr>
          <w:rFonts w:ascii="Garamond" w:hAnsi="Garamond"/>
        </w:rPr>
        <w:t>Az intézményben a törvényes munkaidő heti 40 óra.</w:t>
      </w:r>
    </w:p>
    <w:p w:rsidR="00681F54" w:rsidRPr="0028666D" w:rsidRDefault="00681F54" w:rsidP="00A15F12">
      <w:pPr>
        <w:tabs>
          <w:tab w:val="left" w:pos="-284"/>
        </w:tabs>
        <w:jc w:val="both"/>
        <w:rPr>
          <w:rFonts w:ascii="Garamond" w:hAnsi="Garamond"/>
        </w:rPr>
      </w:pPr>
      <w:r w:rsidRPr="0028666D">
        <w:rPr>
          <w:rFonts w:ascii="Garamond" w:hAnsi="Garamond"/>
        </w:rPr>
        <w:t xml:space="preserve">Intézményünk iskolájában, </w:t>
      </w:r>
      <w:r>
        <w:rPr>
          <w:rFonts w:ascii="Garamond" w:hAnsi="Garamond"/>
        </w:rPr>
        <w:t>kollégium</w:t>
      </w:r>
      <w:r w:rsidRPr="0028666D">
        <w:rPr>
          <w:rFonts w:ascii="Garamond" w:hAnsi="Garamond"/>
        </w:rPr>
        <w:t xml:space="preserve">ában és a folyamatosan működő gyermekotthonaiban a feladatellátás többcélúsága miatt a dolgozók munkarendje és munkaidőbeosztása eltérő módon alakul. </w:t>
      </w:r>
    </w:p>
    <w:p w:rsidR="00681F54" w:rsidRPr="0028666D" w:rsidRDefault="00681F54" w:rsidP="00783B0D">
      <w:pPr>
        <w:tabs>
          <w:tab w:val="left" w:pos="-284"/>
        </w:tabs>
        <w:jc w:val="both"/>
        <w:rPr>
          <w:rFonts w:ascii="Garamond" w:hAnsi="Garamond"/>
        </w:rPr>
      </w:pPr>
      <w:r w:rsidRPr="0028666D">
        <w:rPr>
          <w:rFonts w:ascii="Garamond" w:hAnsi="Garamond"/>
        </w:rPr>
        <w:t xml:space="preserve">A közalkalmazottak konkrét munkaidő beosztását munkaköri leírásuk tartalmazza. </w:t>
      </w:r>
    </w:p>
    <w:p w:rsidR="00681F54" w:rsidRDefault="00681F54" w:rsidP="00783B0D">
      <w:pPr>
        <w:tabs>
          <w:tab w:val="left" w:pos="-284"/>
        </w:tabs>
        <w:jc w:val="both"/>
        <w:rPr>
          <w:rFonts w:ascii="Garamond" w:hAnsi="Garamond"/>
        </w:rPr>
      </w:pPr>
    </w:p>
    <w:p w:rsidR="00681F54" w:rsidRPr="0028666D" w:rsidRDefault="00681F54" w:rsidP="00783B0D">
      <w:pPr>
        <w:tabs>
          <w:tab w:val="left" w:pos="-284"/>
        </w:tabs>
        <w:jc w:val="both"/>
        <w:rPr>
          <w:rFonts w:ascii="Garamond" w:hAnsi="Garamond"/>
        </w:rPr>
      </w:pPr>
    </w:p>
    <w:p w:rsidR="00681F54" w:rsidRPr="00352173" w:rsidRDefault="00681F54" w:rsidP="00A15F12">
      <w:pPr>
        <w:pStyle w:val="Heading2"/>
        <w:spacing w:before="0" w:after="0"/>
        <w:rPr>
          <w:rFonts w:ascii="Garamond" w:hAnsi="Garamond"/>
          <w:u w:val="single"/>
        </w:rPr>
      </w:pPr>
      <w:bookmarkStart w:id="96" w:name="_Toc370974744"/>
      <w:r w:rsidRPr="00352173">
        <w:rPr>
          <w:rFonts w:ascii="Garamond" w:hAnsi="Garamond"/>
          <w:u w:val="single"/>
        </w:rPr>
        <w:t>A vezetők munkarendje</w:t>
      </w:r>
      <w:bookmarkEnd w:id="95"/>
      <w:bookmarkEnd w:id="96"/>
    </w:p>
    <w:p w:rsidR="00681F54" w:rsidRPr="0028666D" w:rsidRDefault="00681F54" w:rsidP="00424142"/>
    <w:p w:rsidR="00681F54" w:rsidRPr="001762D3" w:rsidRDefault="00681F54" w:rsidP="00A15F12">
      <w:pPr>
        <w:jc w:val="both"/>
        <w:rPr>
          <w:rFonts w:ascii="Garamond" w:hAnsi="Garamond"/>
        </w:rPr>
      </w:pPr>
      <w:r w:rsidRPr="001762D3">
        <w:rPr>
          <w:rFonts w:ascii="Garamond" w:hAnsi="Garamond"/>
        </w:rPr>
        <w:t>Az intézmény vezetői a teljes munkaidő kötelező tanórai foglalkozásokkal le nem kötött részében látják el a vezetői megbízással kapcsolatos feladataikat.</w:t>
      </w:r>
    </w:p>
    <w:p w:rsidR="00681F54" w:rsidRPr="001762D3" w:rsidRDefault="00681F54" w:rsidP="00A15F12">
      <w:pPr>
        <w:jc w:val="both"/>
        <w:rPr>
          <w:rFonts w:ascii="Garamond" w:hAnsi="Garamond"/>
        </w:rPr>
      </w:pPr>
      <w:r w:rsidRPr="001762D3">
        <w:rPr>
          <w:rFonts w:ascii="Garamond" w:hAnsi="Garamond"/>
        </w:rPr>
        <w:t>A munkaidő beosztása alkalmazkodik az ellátandó feladathoz. A vezetők év elején a munkarendre vonatkozóan tervet készítenek. Ettől az aktuális feladatokhoz alkalmazkodva</w:t>
      </w:r>
      <w:r>
        <w:rPr>
          <w:rFonts w:ascii="Garamond" w:hAnsi="Garamond"/>
        </w:rPr>
        <w:t>, az intézményvezető engedélyével,</w:t>
      </w:r>
      <w:r w:rsidRPr="001762D3">
        <w:rPr>
          <w:rFonts w:ascii="Garamond" w:hAnsi="Garamond"/>
        </w:rPr>
        <w:t xml:space="preserve"> el lehet térni.</w:t>
      </w:r>
    </w:p>
    <w:p w:rsidR="00681F54" w:rsidRDefault="00681F54" w:rsidP="00A15F12">
      <w:pPr>
        <w:jc w:val="both"/>
        <w:rPr>
          <w:rFonts w:ascii="Garamond" w:hAnsi="Garamond"/>
        </w:rPr>
      </w:pPr>
    </w:p>
    <w:p w:rsidR="00681F54" w:rsidRPr="0028666D" w:rsidRDefault="00681F54" w:rsidP="00A15F12">
      <w:pPr>
        <w:jc w:val="both"/>
        <w:rPr>
          <w:rFonts w:ascii="Garamond" w:hAnsi="Garamond"/>
        </w:rPr>
      </w:pPr>
    </w:p>
    <w:p w:rsidR="00681F54" w:rsidRPr="00352173" w:rsidRDefault="00681F54" w:rsidP="009A1551">
      <w:pPr>
        <w:pStyle w:val="Heading2"/>
        <w:spacing w:before="0" w:after="0"/>
        <w:rPr>
          <w:rFonts w:ascii="Garamond" w:hAnsi="Garamond"/>
          <w:u w:val="single"/>
        </w:rPr>
      </w:pPr>
      <w:bookmarkStart w:id="97" w:name="_Toc370974745"/>
      <w:r w:rsidRPr="00352173">
        <w:rPr>
          <w:rFonts w:ascii="Garamond" w:hAnsi="Garamond"/>
          <w:u w:val="single"/>
        </w:rPr>
        <w:t>Vezetői ügyelet rendje</w:t>
      </w:r>
      <w:bookmarkEnd w:id="97"/>
    </w:p>
    <w:p w:rsidR="00681F54" w:rsidRPr="0028666D" w:rsidRDefault="00681F54" w:rsidP="009A1551">
      <w:pPr>
        <w:widowControl w:val="0"/>
        <w:tabs>
          <w:tab w:val="left" w:pos="1260"/>
        </w:tabs>
        <w:jc w:val="both"/>
        <w:rPr>
          <w:rFonts w:ascii="Garamond" w:hAnsi="Garamond"/>
          <w:b/>
        </w:rPr>
      </w:pPr>
    </w:p>
    <w:p w:rsidR="00681F54" w:rsidRPr="0028666D" w:rsidRDefault="00681F54" w:rsidP="009A1551">
      <w:pPr>
        <w:widowControl w:val="0"/>
        <w:tabs>
          <w:tab w:val="left" w:pos="1260"/>
        </w:tabs>
        <w:jc w:val="both"/>
        <w:rPr>
          <w:rFonts w:ascii="Garamond" w:hAnsi="Garamond"/>
        </w:rPr>
      </w:pPr>
      <w:r>
        <w:rPr>
          <w:rFonts w:ascii="Garamond" w:hAnsi="Garamond"/>
        </w:rPr>
        <w:t>A</w:t>
      </w:r>
      <w:r w:rsidRPr="0028666D">
        <w:rPr>
          <w:rFonts w:ascii="Garamond" w:hAnsi="Garamond"/>
        </w:rPr>
        <w:t xml:space="preserve"> </w:t>
      </w:r>
      <w:r>
        <w:rPr>
          <w:rFonts w:ascii="Garamond" w:hAnsi="Garamond"/>
        </w:rPr>
        <w:t>kollégiumi</w:t>
      </w:r>
      <w:r w:rsidRPr="0028666D">
        <w:rPr>
          <w:rFonts w:ascii="Garamond" w:hAnsi="Garamond"/>
        </w:rPr>
        <w:t xml:space="preserve"> intézményegységben, valamint a folytonosan működő gyermekotthonokban a gyermekek hétvégi és ünnepnapokon intézményben való benntartóz</w:t>
      </w:r>
      <w:r>
        <w:rPr>
          <w:rFonts w:ascii="Garamond" w:hAnsi="Garamond"/>
        </w:rPr>
        <w:t xml:space="preserve">kodása </w:t>
      </w:r>
      <w:r w:rsidRPr="0028666D">
        <w:rPr>
          <w:rFonts w:ascii="Garamond" w:hAnsi="Garamond"/>
        </w:rPr>
        <w:t>miatt az arra ki</w:t>
      </w:r>
      <w:r>
        <w:rPr>
          <w:rFonts w:ascii="Garamond" w:hAnsi="Garamond"/>
        </w:rPr>
        <w:t>jelölt vezetők, külön díjazás nélkül,</w:t>
      </w:r>
      <w:r w:rsidRPr="0028666D">
        <w:rPr>
          <w:rFonts w:ascii="Garamond" w:hAnsi="Garamond"/>
        </w:rPr>
        <w:t xml:space="preserve"> hétvégi vezetői ügyeletet látnak el. Az ügyelet</w:t>
      </w:r>
      <w:r>
        <w:rPr>
          <w:rFonts w:ascii="Garamond" w:hAnsi="Garamond"/>
        </w:rPr>
        <w:t>,</w:t>
      </w:r>
      <w:r w:rsidRPr="0028666D">
        <w:rPr>
          <w:rFonts w:ascii="Garamond" w:hAnsi="Garamond"/>
        </w:rPr>
        <w:t xml:space="preserve"> jellege alapján telefonos, illetve szükség szerint benntartózkodás formájában valósul meg. Az ügyeletes vezető az ügyelet ideje alatt kapcsolatban áll az intézményegységekkel, gyermekotthonokkal, szükség es</w:t>
      </w:r>
      <w:r>
        <w:rPr>
          <w:rFonts w:ascii="Garamond" w:hAnsi="Garamond"/>
        </w:rPr>
        <w:t>e</w:t>
      </w:r>
      <w:r w:rsidRPr="0028666D">
        <w:rPr>
          <w:rFonts w:ascii="Garamond" w:hAnsi="Garamond"/>
        </w:rPr>
        <w:t xml:space="preserve">tén, vagy rendkívüli esemény kapcsán megteszi a megfelelő intézkedést. </w:t>
      </w:r>
    </w:p>
    <w:p w:rsidR="00681F54" w:rsidRPr="0028666D" w:rsidRDefault="00681F54" w:rsidP="009B5B26">
      <w:pPr>
        <w:numPr>
          <w:ilvl w:val="12"/>
          <w:numId w:val="0"/>
        </w:numPr>
        <w:jc w:val="both"/>
        <w:rPr>
          <w:rFonts w:ascii="Garamond" w:hAnsi="Garamond"/>
        </w:rPr>
      </w:pPr>
      <w:r w:rsidRPr="0028666D">
        <w:rPr>
          <w:rFonts w:ascii="Garamond" w:hAnsi="Garamond"/>
        </w:rPr>
        <w:t xml:space="preserve">Szabad- és munkaszüneti napokon, illetve fizetett ünnepeken a vezetői ügyelet időtartama egységesen napi 12 óra. </w:t>
      </w:r>
      <w:r>
        <w:rPr>
          <w:rFonts w:ascii="Garamond" w:hAnsi="Garamond"/>
        </w:rPr>
        <w:t>Az ügyelet időtartama beszámít a heti munkaidőbe.</w:t>
      </w:r>
    </w:p>
    <w:p w:rsidR="00681F54" w:rsidRDefault="00681F54" w:rsidP="00A15F12">
      <w:pPr>
        <w:jc w:val="both"/>
        <w:rPr>
          <w:rFonts w:ascii="Garamond" w:hAnsi="Garamond"/>
        </w:rPr>
      </w:pPr>
    </w:p>
    <w:p w:rsidR="00681F54" w:rsidRPr="0028666D" w:rsidRDefault="00681F54" w:rsidP="00A15F12">
      <w:pPr>
        <w:jc w:val="both"/>
        <w:rPr>
          <w:rFonts w:ascii="Garamond" w:hAnsi="Garamond"/>
        </w:rPr>
      </w:pPr>
    </w:p>
    <w:p w:rsidR="00681F54" w:rsidRDefault="00681F54" w:rsidP="00352173">
      <w:pPr>
        <w:pStyle w:val="Heading2"/>
        <w:spacing w:before="0"/>
        <w:ind w:left="578" w:hanging="578"/>
        <w:rPr>
          <w:rFonts w:ascii="Garamond" w:hAnsi="Garamond" w:cs="Times New Roman"/>
          <w:b w:val="0"/>
          <w:bCs w:val="0"/>
          <w:i w:val="0"/>
          <w:iCs w:val="0"/>
          <w:sz w:val="24"/>
          <w:szCs w:val="24"/>
        </w:rPr>
      </w:pPr>
      <w:bookmarkStart w:id="98" w:name="_Toc370974746"/>
      <w:r w:rsidRPr="00352173">
        <w:rPr>
          <w:rFonts w:ascii="Garamond" w:hAnsi="Garamond"/>
          <w:u w:val="single"/>
        </w:rPr>
        <w:t>A közalkalmazottak munkarendje a székhely, illetve a tagintézményekben</w:t>
      </w:r>
      <w:bookmarkEnd w:id="98"/>
    </w:p>
    <w:p w:rsidR="00681F54" w:rsidRPr="00352173" w:rsidRDefault="00681F54" w:rsidP="00352173"/>
    <w:p w:rsidR="00681F54" w:rsidRPr="0028666D" w:rsidRDefault="00681F54" w:rsidP="00A15F12">
      <w:pPr>
        <w:jc w:val="both"/>
        <w:rPr>
          <w:rFonts w:ascii="Garamond" w:hAnsi="Garamond"/>
          <w:b/>
        </w:rPr>
      </w:pPr>
      <w:r w:rsidRPr="0028666D">
        <w:rPr>
          <w:rFonts w:ascii="Garamond" w:hAnsi="Garamond"/>
          <w:b/>
        </w:rPr>
        <w:t>Iskola – székhely Tata, telephely Kömlőd, Komárom</w:t>
      </w:r>
    </w:p>
    <w:p w:rsidR="00681F54" w:rsidRPr="0028666D" w:rsidRDefault="00681F54" w:rsidP="00A15F12">
      <w:pPr>
        <w:jc w:val="both"/>
        <w:rPr>
          <w:rFonts w:ascii="Garamond" w:hAnsi="Garamond"/>
        </w:rPr>
      </w:pPr>
      <w:r w:rsidRPr="0028666D">
        <w:rPr>
          <w:rFonts w:ascii="Garamond" w:hAnsi="Garamond"/>
        </w:rPr>
        <w:t>Az iskolában az alábbi munkakörben dolgozók látják el a tanulók oktatásával-nevelésével, ellátásával kapcsolatos feladatokat:</w:t>
      </w:r>
    </w:p>
    <w:p w:rsidR="00681F54" w:rsidRPr="0028666D" w:rsidRDefault="00681F54" w:rsidP="00A15F12">
      <w:pPr>
        <w:numPr>
          <w:ilvl w:val="0"/>
          <w:numId w:val="3"/>
        </w:numPr>
        <w:jc w:val="both"/>
        <w:rPr>
          <w:rFonts w:ascii="Garamond" w:hAnsi="Garamond"/>
        </w:rPr>
      </w:pPr>
      <w:r w:rsidRPr="0028666D">
        <w:rPr>
          <w:rFonts w:ascii="Garamond" w:hAnsi="Garamond"/>
        </w:rPr>
        <w:t xml:space="preserve">gyógypedagógusok </w:t>
      </w:r>
    </w:p>
    <w:p w:rsidR="00681F54" w:rsidRPr="0028666D" w:rsidRDefault="00681F54" w:rsidP="00A15F12">
      <w:pPr>
        <w:numPr>
          <w:ilvl w:val="0"/>
          <w:numId w:val="3"/>
        </w:numPr>
        <w:jc w:val="both"/>
        <w:rPr>
          <w:rFonts w:ascii="Garamond" w:hAnsi="Garamond"/>
        </w:rPr>
      </w:pPr>
      <w:r w:rsidRPr="0028666D">
        <w:rPr>
          <w:rFonts w:ascii="Garamond" w:hAnsi="Garamond"/>
        </w:rPr>
        <w:t>egyéb pedagógusok</w:t>
      </w:r>
    </w:p>
    <w:p w:rsidR="00681F54" w:rsidRPr="0028666D" w:rsidRDefault="00681F54" w:rsidP="00A15F12">
      <w:pPr>
        <w:numPr>
          <w:ilvl w:val="0"/>
          <w:numId w:val="3"/>
        </w:numPr>
        <w:jc w:val="both"/>
        <w:rPr>
          <w:rFonts w:ascii="Garamond" w:hAnsi="Garamond"/>
        </w:rPr>
      </w:pPr>
      <w:r w:rsidRPr="0028666D">
        <w:rPr>
          <w:rFonts w:ascii="Garamond" w:hAnsi="Garamond"/>
        </w:rPr>
        <w:t>pedagógiai munkát segítő asszisztensek</w:t>
      </w:r>
    </w:p>
    <w:p w:rsidR="00681F54" w:rsidRPr="0028666D" w:rsidRDefault="00681F54" w:rsidP="00A15F12">
      <w:pPr>
        <w:numPr>
          <w:ilvl w:val="0"/>
          <w:numId w:val="3"/>
        </w:numPr>
        <w:jc w:val="both"/>
        <w:rPr>
          <w:rFonts w:ascii="Garamond" w:hAnsi="Garamond"/>
        </w:rPr>
      </w:pPr>
      <w:r w:rsidRPr="0028666D">
        <w:rPr>
          <w:rFonts w:ascii="Garamond" w:hAnsi="Garamond"/>
        </w:rPr>
        <w:t>ápolónő</w:t>
      </w:r>
    </w:p>
    <w:p w:rsidR="00681F54" w:rsidRPr="0028666D" w:rsidRDefault="00681F54" w:rsidP="00A15F12">
      <w:pPr>
        <w:numPr>
          <w:ilvl w:val="0"/>
          <w:numId w:val="3"/>
        </w:numPr>
        <w:jc w:val="both"/>
        <w:rPr>
          <w:rFonts w:ascii="Garamond" w:hAnsi="Garamond"/>
        </w:rPr>
      </w:pPr>
      <w:r w:rsidRPr="0028666D">
        <w:rPr>
          <w:rFonts w:ascii="Garamond" w:hAnsi="Garamond"/>
        </w:rPr>
        <w:t>ügyintézők</w:t>
      </w:r>
    </w:p>
    <w:p w:rsidR="00681F54" w:rsidRPr="0028666D" w:rsidRDefault="00681F54" w:rsidP="00A15F12">
      <w:pPr>
        <w:numPr>
          <w:ilvl w:val="0"/>
          <w:numId w:val="3"/>
        </w:numPr>
        <w:jc w:val="both"/>
        <w:rPr>
          <w:rFonts w:ascii="Garamond" w:hAnsi="Garamond"/>
        </w:rPr>
      </w:pPr>
      <w:r w:rsidRPr="0028666D">
        <w:rPr>
          <w:rFonts w:ascii="Garamond" w:hAnsi="Garamond"/>
        </w:rPr>
        <w:t>gazdasági ügyintézők</w:t>
      </w:r>
    </w:p>
    <w:p w:rsidR="00681F54" w:rsidRPr="0028666D" w:rsidRDefault="00681F54" w:rsidP="00A15F12">
      <w:pPr>
        <w:numPr>
          <w:ilvl w:val="0"/>
          <w:numId w:val="3"/>
        </w:numPr>
        <w:jc w:val="both"/>
        <w:rPr>
          <w:rFonts w:ascii="Garamond" w:hAnsi="Garamond"/>
        </w:rPr>
      </w:pPr>
      <w:r w:rsidRPr="0028666D">
        <w:rPr>
          <w:rFonts w:ascii="Garamond" w:hAnsi="Garamond"/>
        </w:rPr>
        <w:t>technikai dolgozók</w:t>
      </w:r>
    </w:p>
    <w:p w:rsidR="00681F54" w:rsidRPr="00F54551" w:rsidRDefault="00681F54" w:rsidP="00A15F12">
      <w:pPr>
        <w:jc w:val="both"/>
        <w:rPr>
          <w:rFonts w:ascii="Garamond" w:hAnsi="Garamond"/>
          <w:sz w:val="16"/>
          <w:szCs w:val="16"/>
        </w:rPr>
      </w:pPr>
    </w:p>
    <w:p w:rsidR="00681F54" w:rsidRPr="0028666D" w:rsidRDefault="00681F54" w:rsidP="00A15F12">
      <w:pPr>
        <w:jc w:val="both"/>
        <w:rPr>
          <w:rFonts w:ascii="Garamond" w:hAnsi="Garamond"/>
        </w:rPr>
      </w:pPr>
      <w:r w:rsidRPr="0028666D">
        <w:rPr>
          <w:rFonts w:ascii="Garamond" w:hAnsi="Garamond"/>
        </w:rPr>
        <w:t>Az iskolában dolgozók heti kötelező óraszámát, munkaidő beosztását munkaköri leírásuk tartalmazza.</w:t>
      </w:r>
    </w:p>
    <w:p w:rsidR="00681F54" w:rsidRPr="0028666D" w:rsidRDefault="00681F54" w:rsidP="00EE20A3">
      <w:pPr>
        <w:jc w:val="both"/>
        <w:rPr>
          <w:rFonts w:ascii="Garamond" w:hAnsi="Garamond"/>
        </w:rPr>
      </w:pPr>
      <w:r w:rsidRPr="0028666D">
        <w:rPr>
          <w:rFonts w:ascii="Garamond" w:hAnsi="Garamond"/>
        </w:rPr>
        <w:t xml:space="preserve">Az általános munkarend a technikai és adminisztratív dolgozók számára 8.00-16.00-ig tart. </w:t>
      </w:r>
    </w:p>
    <w:p w:rsidR="00681F54" w:rsidRPr="0028666D" w:rsidRDefault="00681F54" w:rsidP="00EE20A3">
      <w:pPr>
        <w:jc w:val="both"/>
        <w:rPr>
          <w:rFonts w:ascii="Garamond" w:hAnsi="Garamond"/>
        </w:rPr>
      </w:pPr>
      <w:r w:rsidRPr="0028666D">
        <w:rPr>
          <w:rFonts w:ascii="Garamond" w:hAnsi="Garamond"/>
        </w:rPr>
        <w:t>Az intézmény vezetője ettől eltérő munkaidő beosztást is megállapíthat az iskola folyamatos működésének érdekében a törvényes munkaidőkereten belül, a dolgozóval történt egyeztetés után, a jogszabályoknak megfelelően.</w:t>
      </w:r>
    </w:p>
    <w:p w:rsidR="00681F54" w:rsidRPr="00F54551" w:rsidRDefault="00681F54" w:rsidP="00A15F12">
      <w:pPr>
        <w:jc w:val="both"/>
        <w:rPr>
          <w:rFonts w:ascii="Garamond" w:hAnsi="Garamond"/>
          <w:sz w:val="16"/>
          <w:szCs w:val="16"/>
        </w:rPr>
      </w:pPr>
    </w:p>
    <w:p w:rsidR="00681F54" w:rsidRPr="0028666D" w:rsidRDefault="00681F54" w:rsidP="00A15F12">
      <w:pPr>
        <w:jc w:val="both"/>
        <w:rPr>
          <w:rFonts w:ascii="Garamond" w:hAnsi="Garamond"/>
        </w:rPr>
      </w:pPr>
    </w:p>
    <w:p w:rsidR="00681F54" w:rsidRPr="00352173" w:rsidRDefault="00681F54" w:rsidP="00864598">
      <w:pPr>
        <w:pStyle w:val="Heading2"/>
        <w:spacing w:before="0" w:after="0"/>
        <w:rPr>
          <w:rFonts w:ascii="Garamond" w:hAnsi="Garamond"/>
          <w:u w:val="single"/>
        </w:rPr>
      </w:pPr>
      <w:bookmarkStart w:id="99" w:name="_Toc370974747"/>
      <w:r w:rsidRPr="00352173">
        <w:rPr>
          <w:rFonts w:ascii="Garamond" w:hAnsi="Garamond"/>
          <w:u w:val="single"/>
        </w:rPr>
        <w:t>A pedagógusok munkarendje</w:t>
      </w:r>
      <w:bookmarkEnd w:id="99"/>
    </w:p>
    <w:p w:rsidR="00681F54" w:rsidRPr="0028666D" w:rsidRDefault="00681F54" w:rsidP="00864598">
      <w:pPr>
        <w:pStyle w:val="List3"/>
        <w:ind w:left="720" w:firstLine="0"/>
        <w:rPr>
          <w:rFonts w:ascii="Garamond" w:hAnsi="Garamond"/>
          <w:b/>
          <w:u w:val="single"/>
        </w:rPr>
      </w:pPr>
    </w:p>
    <w:p w:rsidR="00681F54" w:rsidRPr="00D360E8" w:rsidRDefault="00681F54" w:rsidP="00424010">
      <w:pPr>
        <w:ind w:right="109"/>
        <w:jc w:val="both"/>
        <w:rPr>
          <w:rFonts w:ascii="Garamond" w:hAnsi="Garamond"/>
        </w:rPr>
      </w:pPr>
      <w:r w:rsidRPr="0020579D">
        <w:rPr>
          <w:rFonts w:ascii="Garamond" w:hAnsi="Garamond"/>
        </w:rPr>
        <w:t>Az intézményben pedagógus-munkakör</w:t>
      </w:r>
      <w:r w:rsidRPr="00D360E8">
        <w:rPr>
          <w:rFonts w:ascii="Garamond" w:hAnsi="Garamond"/>
        </w:rPr>
        <w:t xml:space="preserve">ben dolgozó </w:t>
      </w:r>
      <w:r w:rsidRPr="0020579D">
        <w:rPr>
          <w:rFonts w:ascii="Garamond" w:hAnsi="Garamond"/>
        </w:rPr>
        <w:t>munkatársak</w:t>
      </w:r>
      <w:r w:rsidRPr="00D360E8">
        <w:rPr>
          <w:rFonts w:ascii="Garamond" w:hAnsi="Garamond"/>
        </w:rPr>
        <w:t xml:space="preserve"> heti teljes munkaidejének nyolcvan százalékát (kötött munkaidő) az intézményvezető által meghatározott feladatok ellátásával köteles tölteni, a munkaidő fennmaradó részében a munkaideje beosztását vagy felhasználását maga jogosult meghatározni.</w:t>
      </w:r>
    </w:p>
    <w:p w:rsidR="00681F54" w:rsidRPr="00D360E8" w:rsidRDefault="00681F54" w:rsidP="00424010">
      <w:pPr>
        <w:ind w:right="109"/>
        <w:jc w:val="both"/>
        <w:rPr>
          <w:rFonts w:ascii="Garamond" w:hAnsi="Garamond"/>
        </w:rPr>
      </w:pPr>
      <w:bookmarkStart w:id="100" w:name="pr900"/>
      <w:bookmarkEnd w:id="100"/>
      <w:r w:rsidRPr="00D360E8">
        <w:rPr>
          <w:rFonts w:ascii="Garamond" w:hAnsi="Garamond"/>
        </w:rPr>
        <w:t>A teljes munkaidő ötve</w:t>
      </w:r>
      <w:r w:rsidRPr="0020579D">
        <w:rPr>
          <w:rFonts w:ascii="Garamond" w:hAnsi="Garamond"/>
        </w:rPr>
        <w:t>n</w:t>
      </w:r>
      <w:r w:rsidRPr="00D360E8">
        <w:rPr>
          <w:rFonts w:ascii="Garamond" w:hAnsi="Garamond"/>
        </w:rPr>
        <w:t xml:space="preserve"> százalékában (neveléssel-oktatással lekötött munkaidő) tanórai és egyéb foglalkozások megtartása rendelhető el. A kötött munkaidő fennmaradó részében a pedagógus a nevelés-oktatást előkészítő, nevelés-oktatással összefüggő egyéb feladatokat, tanulói felügyeletet, továbbá eseti helyettesítést lát el.</w:t>
      </w:r>
    </w:p>
    <w:p w:rsidR="00681F54" w:rsidRPr="0020579D" w:rsidRDefault="00681F54" w:rsidP="00A15F12">
      <w:pPr>
        <w:jc w:val="both"/>
        <w:rPr>
          <w:rFonts w:ascii="Garamond" w:hAnsi="Garamond"/>
        </w:rPr>
      </w:pPr>
      <w:r w:rsidRPr="0020579D">
        <w:rPr>
          <w:rFonts w:ascii="Garamond" w:hAnsi="Garamond"/>
        </w:rPr>
        <w:t>Az intézményvezető a kötött munkaidőben ellátandó feladatok elosztásánál biztosítja az arányos és egyenletes feladatelosztást a nevelőtestület tagjai között.</w:t>
      </w:r>
    </w:p>
    <w:p w:rsidR="00681F54" w:rsidRPr="0020579D" w:rsidRDefault="00681F54" w:rsidP="00424010">
      <w:pPr>
        <w:ind w:right="109"/>
        <w:jc w:val="both"/>
        <w:rPr>
          <w:rFonts w:ascii="Garamond" w:hAnsi="Garamond"/>
        </w:rPr>
      </w:pPr>
      <w:bookmarkStart w:id="101" w:name="pr905"/>
      <w:bookmarkEnd w:id="101"/>
      <w:r w:rsidRPr="00D360E8">
        <w:rPr>
          <w:rFonts w:ascii="Garamond" w:hAnsi="Garamond"/>
        </w:rPr>
        <w:t>A gyakornoknak a neveléssel-oktatással lekötött munkaideje a te</w:t>
      </w:r>
      <w:r w:rsidRPr="0020579D">
        <w:rPr>
          <w:rFonts w:ascii="Garamond" w:hAnsi="Garamond"/>
        </w:rPr>
        <w:t>ljes munkaideje ötven százaléka</w:t>
      </w:r>
      <w:r w:rsidRPr="00D360E8">
        <w:rPr>
          <w:rFonts w:ascii="Garamond" w:hAnsi="Garamond"/>
        </w:rPr>
        <w:t>.</w:t>
      </w:r>
      <w:r w:rsidRPr="0020579D">
        <w:rPr>
          <w:rFonts w:ascii="Garamond" w:hAnsi="Garamond"/>
        </w:rPr>
        <w:t xml:space="preserve"> Egyéb megbízást a gyakornok nem kaphat.</w:t>
      </w:r>
    </w:p>
    <w:p w:rsidR="00681F54" w:rsidRPr="00D360E8" w:rsidRDefault="00681F54" w:rsidP="00424010">
      <w:pPr>
        <w:ind w:right="109"/>
        <w:jc w:val="both"/>
        <w:rPr>
          <w:rFonts w:ascii="Garamond" w:hAnsi="Garamond"/>
        </w:rPr>
      </w:pPr>
      <w:r w:rsidRPr="00FB69B5">
        <w:rPr>
          <w:rFonts w:ascii="Garamond" w:hAnsi="Garamond"/>
        </w:rPr>
        <w:t xml:space="preserve">A heti, illetve havi </w:t>
      </w:r>
      <w:r>
        <w:rPr>
          <w:rFonts w:ascii="Garamond" w:hAnsi="Garamond"/>
        </w:rPr>
        <w:t>munkaidő felhasználásra vonatkozó elrendelés az intézményvezető feladata. A pedagógus munkavállaló az elvégzett feladatról táblázatban teljesítésigazolást vezet, amelyet hónap végén lead az intézményvezető, illetve tagintézmény vezetők részére, ellenőrzés céljából.</w:t>
      </w:r>
    </w:p>
    <w:p w:rsidR="00681F54" w:rsidRPr="00F54551" w:rsidRDefault="00681F54" w:rsidP="00A15F12">
      <w:pPr>
        <w:jc w:val="both"/>
        <w:rPr>
          <w:rFonts w:ascii="Garamond" w:hAnsi="Garamond"/>
          <w:sz w:val="16"/>
          <w:szCs w:val="16"/>
        </w:rPr>
      </w:pPr>
    </w:p>
    <w:p w:rsidR="00681F54" w:rsidRPr="0028666D" w:rsidRDefault="00681F54" w:rsidP="00A15F12">
      <w:pPr>
        <w:jc w:val="both"/>
        <w:rPr>
          <w:rFonts w:ascii="Garamond" w:hAnsi="Garamond"/>
        </w:rPr>
      </w:pPr>
    </w:p>
    <w:p w:rsidR="00681F54" w:rsidRPr="00352173" w:rsidRDefault="00681F54" w:rsidP="00F652DC">
      <w:pPr>
        <w:pStyle w:val="Heading2"/>
        <w:spacing w:before="0" w:after="0"/>
        <w:rPr>
          <w:rFonts w:ascii="Garamond" w:hAnsi="Garamond"/>
          <w:u w:val="single"/>
        </w:rPr>
      </w:pPr>
      <w:bookmarkStart w:id="102" w:name="_Toc370974748"/>
      <w:r w:rsidRPr="00352173">
        <w:rPr>
          <w:rFonts w:ascii="Garamond" w:hAnsi="Garamond"/>
          <w:u w:val="single"/>
        </w:rPr>
        <w:t>A pedagógus ügyelet rendszere</w:t>
      </w:r>
      <w:bookmarkEnd w:id="102"/>
    </w:p>
    <w:p w:rsidR="00681F54" w:rsidRPr="0028666D" w:rsidRDefault="00681F54" w:rsidP="00F652DC">
      <w:pPr>
        <w:pStyle w:val="List3"/>
        <w:ind w:left="720" w:firstLine="0"/>
        <w:rPr>
          <w:rFonts w:ascii="Garamond" w:hAnsi="Garamond"/>
          <w:b/>
          <w:u w:val="single"/>
        </w:rPr>
      </w:pPr>
    </w:p>
    <w:p w:rsidR="00681F54" w:rsidRPr="0028666D" w:rsidRDefault="00681F54" w:rsidP="00F652DC">
      <w:pPr>
        <w:pStyle w:val="NormalWeb"/>
        <w:spacing w:before="0" w:beforeAutospacing="0" w:after="0" w:afterAutospacing="0"/>
        <w:ind w:right="98"/>
        <w:jc w:val="both"/>
        <w:rPr>
          <w:rFonts w:ascii="Garamond" w:hAnsi="Garamond"/>
          <w:color w:val="auto"/>
        </w:rPr>
      </w:pPr>
      <w:r w:rsidRPr="0028666D">
        <w:rPr>
          <w:rFonts w:ascii="Garamond" w:hAnsi="Garamond"/>
          <w:color w:val="auto"/>
        </w:rPr>
        <w:t xml:space="preserve">Az iskolában alapvető elvárás a tanulók biztonsága. Tanuló az iskolában tartózkodása alatt nem maradhat felügyelet nélkül. A pedagógusok ügyeletét az </w:t>
      </w:r>
      <w:r>
        <w:rPr>
          <w:rFonts w:ascii="Garamond" w:hAnsi="Garamond"/>
          <w:color w:val="auto"/>
        </w:rPr>
        <w:t>általános igazgatóhelyettes, valamint tagintézmény vezetők</w:t>
      </w:r>
      <w:r w:rsidRPr="0028666D">
        <w:rPr>
          <w:rFonts w:ascii="Garamond" w:hAnsi="Garamond"/>
          <w:color w:val="auto"/>
        </w:rPr>
        <w:t xml:space="preserve"> szervezi</w:t>
      </w:r>
      <w:r>
        <w:rPr>
          <w:rFonts w:ascii="Garamond" w:hAnsi="Garamond"/>
          <w:color w:val="auto"/>
        </w:rPr>
        <w:t>k</w:t>
      </w:r>
      <w:r w:rsidRPr="0028666D">
        <w:rPr>
          <w:rFonts w:ascii="Garamond" w:hAnsi="Garamond"/>
          <w:color w:val="auto"/>
        </w:rPr>
        <w:t xml:space="preserve">. Az ügyelet beosztása tanév elején készül el, amely ezt követően a tanáriban, illetve az aulában kerül kifüggesztésre. Az ügyeleti időpontok cseréjét az </w:t>
      </w:r>
      <w:r>
        <w:rPr>
          <w:rFonts w:ascii="Garamond" w:hAnsi="Garamond"/>
          <w:color w:val="auto"/>
        </w:rPr>
        <w:t>általános igazgatóhelyettes</w:t>
      </w:r>
      <w:r w:rsidRPr="0028666D">
        <w:rPr>
          <w:rFonts w:ascii="Garamond" w:hAnsi="Garamond"/>
          <w:color w:val="auto"/>
        </w:rPr>
        <w:t xml:space="preserve"> engedélyezheti.</w:t>
      </w:r>
    </w:p>
    <w:p w:rsidR="00681F54" w:rsidRPr="00F54551" w:rsidRDefault="00681F54" w:rsidP="00F652DC">
      <w:pPr>
        <w:pStyle w:val="List3"/>
        <w:rPr>
          <w:rFonts w:ascii="Garamond" w:hAnsi="Garamond"/>
          <w:sz w:val="16"/>
          <w:szCs w:val="16"/>
        </w:rPr>
      </w:pPr>
    </w:p>
    <w:p w:rsidR="00681F54" w:rsidRPr="0028666D" w:rsidRDefault="00681F54" w:rsidP="00F652DC">
      <w:pPr>
        <w:pStyle w:val="List3"/>
        <w:rPr>
          <w:rFonts w:ascii="Garamond" w:hAnsi="Garamond"/>
        </w:rPr>
      </w:pPr>
    </w:p>
    <w:p w:rsidR="00681F54" w:rsidRPr="00352173" w:rsidRDefault="00681F54" w:rsidP="00041166">
      <w:pPr>
        <w:pStyle w:val="Heading2"/>
        <w:spacing w:before="0" w:after="0"/>
        <w:ind w:left="578" w:hanging="578"/>
        <w:rPr>
          <w:rFonts w:ascii="Garamond" w:hAnsi="Garamond"/>
          <w:u w:val="single"/>
        </w:rPr>
      </w:pPr>
      <w:bookmarkStart w:id="103" w:name="_Toc370974749"/>
      <w:r w:rsidRPr="00352173">
        <w:rPr>
          <w:rFonts w:ascii="Garamond" w:hAnsi="Garamond"/>
          <w:u w:val="single"/>
        </w:rPr>
        <w:t>Kollégium - székhely Tata, telephely Kömlőd</w:t>
      </w:r>
      <w:bookmarkEnd w:id="103"/>
    </w:p>
    <w:p w:rsidR="00681F54" w:rsidRPr="0028666D" w:rsidRDefault="00681F54" w:rsidP="00A15F12">
      <w:pPr>
        <w:jc w:val="both"/>
        <w:rPr>
          <w:rFonts w:ascii="Garamond" w:hAnsi="Garamond"/>
        </w:rPr>
      </w:pPr>
    </w:p>
    <w:p w:rsidR="00681F54" w:rsidRPr="0028666D" w:rsidRDefault="00681F54" w:rsidP="00A15F12">
      <w:pPr>
        <w:jc w:val="both"/>
        <w:rPr>
          <w:rFonts w:ascii="Garamond" w:hAnsi="Garamond"/>
        </w:rPr>
      </w:pPr>
      <w:r w:rsidRPr="0028666D">
        <w:rPr>
          <w:rFonts w:ascii="Garamond" w:hAnsi="Garamond"/>
        </w:rPr>
        <w:t xml:space="preserve">A </w:t>
      </w:r>
      <w:r>
        <w:rPr>
          <w:rFonts w:ascii="Garamond" w:hAnsi="Garamond"/>
        </w:rPr>
        <w:t>kollégium</w:t>
      </w:r>
      <w:r w:rsidRPr="0028666D">
        <w:rPr>
          <w:rFonts w:ascii="Garamond" w:hAnsi="Garamond"/>
        </w:rPr>
        <w:t xml:space="preserve"> igény szerint folytonosan működő intézményegység, ahol az elhelyezett gyermekek felügyeletét folytonos munkarendben valósítjuk meg. </w:t>
      </w:r>
    </w:p>
    <w:p w:rsidR="00681F54" w:rsidRPr="0028666D" w:rsidRDefault="00681F54" w:rsidP="00A15F12">
      <w:pPr>
        <w:jc w:val="both"/>
        <w:rPr>
          <w:rFonts w:ascii="Garamond" w:hAnsi="Garamond"/>
        </w:rPr>
      </w:pPr>
      <w:r>
        <w:rPr>
          <w:rFonts w:ascii="Garamond" w:hAnsi="Garamond"/>
        </w:rPr>
        <w:t>A</w:t>
      </w:r>
      <w:r w:rsidRPr="0028666D">
        <w:rPr>
          <w:rFonts w:ascii="Garamond" w:hAnsi="Garamond"/>
        </w:rPr>
        <w:t xml:space="preserve"> </w:t>
      </w:r>
      <w:r>
        <w:rPr>
          <w:rFonts w:ascii="Garamond" w:hAnsi="Garamond"/>
        </w:rPr>
        <w:t>kollégiumvezető</w:t>
      </w:r>
      <w:r w:rsidRPr="0028666D">
        <w:rPr>
          <w:rFonts w:ascii="Garamond" w:hAnsi="Garamond"/>
        </w:rPr>
        <w:t xml:space="preserve"> feladatát két</w:t>
      </w:r>
      <w:r>
        <w:rPr>
          <w:rFonts w:ascii="Garamond" w:hAnsi="Garamond"/>
        </w:rPr>
        <w:t xml:space="preserve"> különböző telephelyen látja el</w:t>
      </w:r>
      <w:r w:rsidRPr="0028666D">
        <w:rPr>
          <w:rFonts w:ascii="Garamond" w:hAnsi="Garamond"/>
        </w:rPr>
        <w:t xml:space="preserve">. </w:t>
      </w:r>
    </w:p>
    <w:p w:rsidR="00681F54" w:rsidRPr="0028666D" w:rsidRDefault="00681F54" w:rsidP="00A15F12">
      <w:pPr>
        <w:jc w:val="both"/>
        <w:rPr>
          <w:rFonts w:ascii="Garamond" w:hAnsi="Garamond"/>
        </w:rPr>
      </w:pPr>
      <w:r w:rsidRPr="0028666D">
        <w:rPr>
          <w:rFonts w:ascii="Garamond" w:hAnsi="Garamond"/>
        </w:rPr>
        <w:t xml:space="preserve">A </w:t>
      </w:r>
      <w:r>
        <w:rPr>
          <w:rFonts w:ascii="Garamond" w:hAnsi="Garamond"/>
        </w:rPr>
        <w:t>kollégium</w:t>
      </w:r>
      <w:r w:rsidRPr="0028666D">
        <w:rPr>
          <w:rFonts w:ascii="Garamond" w:hAnsi="Garamond"/>
        </w:rPr>
        <w:t>ban az alábbi munkakörben dolgozók látják el az oktatási-nevelési feladatokat:</w:t>
      </w:r>
    </w:p>
    <w:p w:rsidR="00681F54" w:rsidRPr="0028666D" w:rsidRDefault="00681F54" w:rsidP="00A15F12">
      <w:pPr>
        <w:numPr>
          <w:ilvl w:val="0"/>
          <w:numId w:val="4"/>
        </w:numPr>
        <w:jc w:val="both"/>
        <w:rPr>
          <w:rFonts w:ascii="Garamond" w:hAnsi="Garamond"/>
        </w:rPr>
      </w:pPr>
      <w:r w:rsidRPr="0028666D">
        <w:rPr>
          <w:rFonts w:ascii="Garamond" w:hAnsi="Garamond"/>
        </w:rPr>
        <w:t>pedagógusok-nevelőtanárok</w:t>
      </w:r>
    </w:p>
    <w:p w:rsidR="00681F54" w:rsidRPr="0028666D" w:rsidRDefault="00681F54" w:rsidP="00A15F12">
      <w:pPr>
        <w:numPr>
          <w:ilvl w:val="0"/>
          <w:numId w:val="4"/>
        </w:numPr>
        <w:jc w:val="both"/>
        <w:rPr>
          <w:rFonts w:ascii="Garamond" w:hAnsi="Garamond"/>
        </w:rPr>
      </w:pPr>
      <w:r w:rsidRPr="0028666D">
        <w:rPr>
          <w:rFonts w:ascii="Garamond" w:hAnsi="Garamond"/>
        </w:rPr>
        <w:t>pedagógiai munkát segítő gyermekfelügyelők</w:t>
      </w:r>
    </w:p>
    <w:p w:rsidR="00681F54" w:rsidRPr="0028666D" w:rsidRDefault="00681F54" w:rsidP="00A15F12">
      <w:pPr>
        <w:numPr>
          <w:ilvl w:val="0"/>
          <w:numId w:val="4"/>
        </w:numPr>
        <w:jc w:val="both"/>
        <w:rPr>
          <w:rFonts w:ascii="Garamond" w:hAnsi="Garamond"/>
        </w:rPr>
      </w:pPr>
      <w:r w:rsidRPr="0028666D">
        <w:rPr>
          <w:rFonts w:ascii="Garamond" w:hAnsi="Garamond"/>
        </w:rPr>
        <w:t xml:space="preserve">dajkák </w:t>
      </w:r>
    </w:p>
    <w:p w:rsidR="00681F54" w:rsidRPr="0028666D" w:rsidRDefault="00681F54" w:rsidP="00A15F12">
      <w:pPr>
        <w:numPr>
          <w:ilvl w:val="0"/>
          <w:numId w:val="4"/>
        </w:numPr>
        <w:jc w:val="both"/>
        <w:rPr>
          <w:rFonts w:ascii="Garamond" w:hAnsi="Garamond"/>
        </w:rPr>
      </w:pPr>
      <w:r w:rsidRPr="0028666D">
        <w:rPr>
          <w:rFonts w:ascii="Garamond" w:hAnsi="Garamond"/>
        </w:rPr>
        <w:t>ápolónő</w:t>
      </w:r>
    </w:p>
    <w:p w:rsidR="00681F54" w:rsidRPr="00F54551" w:rsidRDefault="00681F54" w:rsidP="00A15F12">
      <w:pPr>
        <w:numPr>
          <w:ilvl w:val="0"/>
          <w:numId w:val="4"/>
        </w:numPr>
        <w:jc w:val="both"/>
        <w:rPr>
          <w:rFonts w:ascii="Garamond" w:hAnsi="Garamond"/>
        </w:rPr>
      </w:pPr>
      <w:r w:rsidRPr="0028666D">
        <w:rPr>
          <w:rFonts w:ascii="Garamond" w:hAnsi="Garamond"/>
        </w:rPr>
        <w:t xml:space="preserve">ügyintéző </w:t>
      </w:r>
    </w:p>
    <w:p w:rsidR="00681F54" w:rsidRPr="0028666D" w:rsidRDefault="00681F54" w:rsidP="00A15F12">
      <w:pPr>
        <w:jc w:val="both"/>
        <w:rPr>
          <w:rFonts w:ascii="Garamond" w:hAnsi="Garamond"/>
        </w:rPr>
      </w:pPr>
      <w:r w:rsidRPr="0028666D">
        <w:rPr>
          <w:rFonts w:ascii="Garamond" w:hAnsi="Garamond"/>
        </w:rPr>
        <w:t xml:space="preserve">A </w:t>
      </w:r>
      <w:r>
        <w:rPr>
          <w:rFonts w:ascii="Garamond" w:hAnsi="Garamond"/>
        </w:rPr>
        <w:t>kollégium</w:t>
      </w:r>
      <w:r w:rsidRPr="0028666D">
        <w:rPr>
          <w:rFonts w:ascii="Garamond" w:hAnsi="Garamond"/>
        </w:rPr>
        <w:t>ban dolgozók heti kötelező óraszámát, munkaidő beosztását munkaköri leírásuk tartalmazza.</w:t>
      </w:r>
    </w:p>
    <w:p w:rsidR="00681F54" w:rsidRPr="00352173" w:rsidRDefault="00681F54" w:rsidP="00041166">
      <w:pPr>
        <w:pStyle w:val="Heading2"/>
        <w:spacing w:before="0" w:after="0"/>
        <w:ind w:left="578" w:hanging="578"/>
        <w:rPr>
          <w:rFonts w:ascii="Garamond" w:hAnsi="Garamond"/>
          <w:u w:val="single"/>
        </w:rPr>
      </w:pPr>
      <w:bookmarkStart w:id="104" w:name="_Toc370974750"/>
      <w:r w:rsidRPr="00352173">
        <w:rPr>
          <w:rFonts w:ascii="Garamond" w:hAnsi="Garamond"/>
          <w:u w:val="single"/>
        </w:rPr>
        <w:t>Gyermekotthon - székhely Tata, telephely Kömlőd</w:t>
      </w:r>
      <w:bookmarkEnd w:id="104"/>
    </w:p>
    <w:p w:rsidR="00681F54" w:rsidRPr="0028666D" w:rsidRDefault="00681F54" w:rsidP="00041166"/>
    <w:p w:rsidR="00681F54" w:rsidRPr="0028666D" w:rsidRDefault="00681F54" w:rsidP="00A15F12">
      <w:pPr>
        <w:jc w:val="both"/>
        <w:rPr>
          <w:rFonts w:ascii="Garamond" w:hAnsi="Garamond"/>
        </w:rPr>
      </w:pPr>
      <w:r w:rsidRPr="0028666D">
        <w:rPr>
          <w:rFonts w:ascii="Garamond" w:hAnsi="Garamond"/>
        </w:rPr>
        <w:t xml:space="preserve">A gyermekotthon folytonosan működő szakmai egység, amely gyermekvédelmi, otthont nyújtó, teljes körű ellátást biztosít az otthonokban elhelyezett gyermekek számára a székhelyen és kömlődi telephelyen egyaránt. </w:t>
      </w:r>
    </w:p>
    <w:p w:rsidR="00681F54" w:rsidRPr="0028666D" w:rsidRDefault="00681F54" w:rsidP="00A15F12">
      <w:pPr>
        <w:jc w:val="both"/>
        <w:rPr>
          <w:rFonts w:ascii="Garamond" w:hAnsi="Garamond"/>
        </w:rPr>
      </w:pPr>
      <w:r w:rsidRPr="0028666D">
        <w:rPr>
          <w:rFonts w:ascii="Garamond" w:hAnsi="Garamond"/>
        </w:rPr>
        <w:t xml:space="preserve">A gyermekotthon vezetők feladataikat a hozzájuk tartozó gyermekotthonban látják el. </w:t>
      </w:r>
    </w:p>
    <w:p w:rsidR="00681F54" w:rsidRPr="0028666D" w:rsidRDefault="00681F54" w:rsidP="00A15F12">
      <w:pPr>
        <w:jc w:val="both"/>
        <w:rPr>
          <w:rFonts w:ascii="Garamond" w:hAnsi="Garamond"/>
        </w:rPr>
      </w:pPr>
      <w:r w:rsidRPr="0028666D">
        <w:rPr>
          <w:rFonts w:ascii="Garamond" w:hAnsi="Garamond"/>
        </w:rPr>
        <w:t>A gyermekotthonban az alábbi munkakörben dolgozók látják el az otthont nyújtó ellátáshoz kapcsolódó feladatokat:</w:t>
      </w:r>
    </w:p>
    <w:p w:rsidR="00681F54" w:rsidRPr="0028666D" w:rsidRDefault="00681F54" w:rsidP="00A15F12">
      <w:pPr>
        <w:numPr>
          <w:ilvl w:val="0"/>
          <w:numId w:val="5"/>
        </w:numPr>
        <w:jc w:val="both"/>
        <w:rPr>
          <w:rFonts w:ascii="Garamond" w:hAnsi="Garamond"/>
        </w:rPr>
      </w:pPr>
      <w:r w:rsidRPr="0028666D">
        <w:rPr>
          <w:rFonts w:ascii="Garamond" w:hAnsi="Garamond"/>
        </w:rPr>
        <w:t>lakásotthon-vezetők</w:t>
      </w:r>
    </w:p>
    <w:p w:rsidR="00681F54" w:rsidRPr="0028666D" w:rsidRDefault="00681F54" w:rsidP="00A15F12">
      <w:pPr>
        <w:numPr>
          <w:ilvl w:val="0"/>
          <w:numId w:val="5"/>
        </w:numPr>
        <w:jc w:val="both"/>
        <w:rPr>
          <w:rFonts w:ascii="Garamond" w:hAnsi="Garamond"/>
        </w:rPr>
      </w:pPr>
      <w:r w:rsidRPr="0028666D">
        <w:rPr>
          <w:rFonts w:ascii="Garamond" w:hAnsi="Garamond"/>
        </w:rPr>
        <w:t>egyéb pedagógusok</w:t>
      </w:r>
    </w:p>
    <w:p w:rsidR="00681F54" w:rsidRPr="0028666D" w:rsidRDefault="00681F54" w:rsidP="00A15F12">
      <w:pPr>
        <w:numPr>
          <w:ilvl w:val="0"/>
          <w:numId w:val="5"/>
        </w:numPr>
        <w:jc w:val="both"/>
        <w:rPr>
          <w:rFonts w:ascii="Garamond" w:hAnsi="Garamond"/>
        </w:rPr>
      </w:pPr>
      <w:r w:rsidRPr="0028666D">
        <w:rPr>
          <w:rFonts w:ascii="Garamond" w:hAnsi="Garamond"/>
        </w:rPr>
        <w:t>gyermekfelügyelők</w:t>
      </w:r>
    </w:p>
    <w:p w:rsidR="00681F54" w:rsidRPr="0028666D" w:rsidRDefault="00681F54" w:rsidP="00A15F12">
      <w:pPr>
        <w:numPr>
          <w:ilvl w:val="0"/>
          <w:numId w:val="5"/>
        </w:numPr>
        <w:jc w:val="both"/>
        <w:rPr>
          <w:rFonts w:ascii="Garamond" w:hAnsi="Garamond"/>
        </w:rPr>
      </w:pPr>
      <w:r w:rsidRPr="0028666D">
        <w:rPr>
          <w:rFonts w:ascii="Garamond" w:hAnsi="Garamond"/>
        </w:rPr>
        <w:t>gyermekvédelmi asszisztensek</w:t>
      </w:r>
    </w:p>
    <w:p w:rsidR="00681F54" w:rsidRPr="0028666D" w:rsidRDefault="00681F54" w:rsidP="00A15F12">
      <w:pPr>
        <w:numPr>
          <w:ilvl w:val="0"/>
          <w:numId w:val="5"/>
        </w:numPr>
        <w:jc w:val="both"/>
        <w:rPr>
          <w:rFonts w:ascii="Garamond" w:hAnsi="Garamond"/>
        </w:rPr>
      </w:pPr>
      <w:r w:rsidRPr="0028666D">
        <w:rPr>
          <w:rFonts w:ascii="Garamond" w:hAnsi="Garamond"/>
        </w:rPr>
        <w:t>növendékügyi előadók</w:t>
      </w:r>
    </w:p>
    <w:p w:rsidR="00681F54" w:rsidRPr="0028666D" w:rsidRDefault="00681F54" w:rsidP="00A15F12">
      <w:pPr>
        <w:numPr>
          <w:ilvl w:val="0"/>
          <w:numId w:val="5"/>
        </w:numPr>
        <w:jc w:val="both"/>
        <w:rPr>
          <w:rFonts w:ascii="Garamond" w:hAnsi="Garamond"/>
        </w:rPr>
      </w:pPr>
      <w:r w:rsidRPr="0028666D">
        <w:rPr>
          <w:rFonts w:ascii="Garamond" w:hAnsi="Garamond"/>
        </w:rPr>
        <w:t>ügyintézők</w:t>
      </w:r>
    </w:p>
    <w:p w:rsidR="00681F54" w:rsidRPr="0028666D" w:rsidRDefault="00681F54" w:rsidP="00A15F12">
      <w:pPr>
        <w:jc w:val="both"/>
        <w:rPr>
          <w:rFonts w:ascii="Garamond" w:hAnsi="Garamond"/>
        </w:rPr>
      </w:pPr>
    </w:p>
    <w:p w:rsidR="00681F54" w:rsidRPr="0028666D" w:rsidRDefault="00681F54" w:rsidP="009A1551">
      <w:pPr>
        <w:jc w:val="both"/>
        <w:rPr>
          <w:rFonts w:ascii="Garamond" w:hAnsi="Garamond"/>
        </w:rPr>
      </w:pPr>
      <w:r w:rsidRPr="0028666D">
        <w:rPr>
          <w:rFonts w:ascii="Garamond" w:hAnsi="Garamond"/>
        </w:rPr>
        <w:t xml:space="preserve">A gyermekotthonban dolgozók heti kötelező óraszámát, munkaidő beosztását munkaköri leírásuk tartalmazza. </w:t>
      </w:r>
    </w:p>
    <w:p w:rsidR="00681F54" w:rsidRPr="0028666D" w:rsidRDefault="00681F54" w:rsidP="00A15F12">
      <w:pPr>
        <w:pStyle w:val="List3"/>
        <w:rPr>
          <w:rFonts w:ascii="Garamond" w:hAnsi="Garamond"/>
        </w:rPr>
      </w:pPr>
    </w:p>
    <w:p w:rsidR="00681F54" w:rsidRPr="0028666D" w:rsidRDefault="00681F54" w:rsidP="00A15F12">
      <w:pPr>
        <w:pStyle w:val="List3"/>
        <w:rPr>
          <w:rFonts w:ascii="Garamond" w:hAnsi="Garamond"/>
        </w:rPr>
      </w:pPr>
    </w:p>
    <w:p w:rsidR="00681F54" w:rsidRPr="00352173" w:rsidRDefault="00681F54" w:rsidP="00A15F12">
      <w:pPr>
        <w:pStyle w:val="Heading2"/>
        <w:spacing w:before="0" w:after="0"/>
        <w:rPr>
          <w:rFonts w:ascii="Garamond" w:hAnsi="Garamond"/>
          <w:u w:val="single"/>
        </w:rPr>
      </w:pPr>
      <w:bookmarkStart w:id="105" w:name="_Toc370974751"/>
      <w:r w:rsidRPr="00352173">
        <w:rPr>
          <w:rFonts w:ascii="Garamond" w:hAnsi="Garamond"/>
          <w:u w:val="single"/>
        </w:rPr>
        <w:t>A dolgozók megbízásának, kijelölésének elvei</w:t>
      </w:r>
      <w:bookmarkEnd w:id="105"/>
    </w:p>
    <w:p w:rsidR="00681F54" w:rsidRPr="0028666D" w:rsidRDefault="00681F54" w:rsidP="00A15F12">
      <w:pPr>
        <w:jc w:val="both"/>
        <w:rPr>
          <w:rFonts w:ascii="Garamond" w:hAnsi="Garamond"/>
        </w:rPr>
      </w:pPr>
    </w:p>
    <w:p w:rsidR="00681F54" w:rsidRPr="0028666D" w:rsidRDefault="00681F54" w:rsidP="00A15F12">
      <w:pPr>
        <w:jc w:val="both"/>
        <w:rPr>
          <w:rFonts w:ascii="Garamond" w:hAnsi="Garamond"/>
        </w:rPr>
      </w:pPr>
      <w:r w:rsidRPr="0028666D">
        <w:rPr>
          <w:rFonts w:ascii="Garamond" w:hAnsi="Garamond"/>
        </w:rPr>
        <w:t>A v</w:t>
      </w:r>
      <w:r>
        <w:rPr>
          <w:rFonts w:ascii="Garamond" w:hAnsi="Garamond"/>
        </w:rPr>
        <w:t xml:space="preserve">ezetői megbízások, és a dolgozók kinevezése a munkáltató </w:t>
      </w:r>
      <w:r w:rsidRPr="0028666D">
        <w:rPr>
          <w:rFonts w:ascii="Garamond" w:hAnsi="Garamond"/>
        </w:rPr>
        <w:t>jog</w:t>
      </w:r>
      <w:r>
        <w:rPr>
          <w:rFonts w:ascii="Garamond" w:hAnsi="Garamond"/>
        </w:rPr>
        <w:t>köre.</w:t>
      </w:r>
    </w:p>
    <w:p w:rsidR="00681F54" w:rsidRPr="0028666D" w:rsidRDefault="00681F54" w:rsidP="00A15F12">
      <w:pPr>
        <w:jc w:val="both"/>
        <w:rPr>
          <w:rFonts w:ascii="Garamond" w:hAnsi="Garamond"/>
        </w:rPr>
      </w:pPr>
      <w:r w:rsidRPr="0028666D">
        <w:rPr>
          <w:rFonts w:ascii="Garamond" w:hAnsi="Garamond"/>
        </w:rPr>
        <w:t>A megbízott vezetőknek</w:t>
      </w:r>
      <w:r>
        <w:rPr>
          <w:rFonts w:ascii="Garamond" w:hAnsi="Garamond"/>
        </w:rPr>
        <w:t>, és a dolgozóknak</w:t>
      </w:r>
      <w:r w:rsidRPr="0028666D">
        <w:rPr>
          <w:rFonts w:ascii="Garamond" w:hAnsi="Garamond"/>
        </w:rPr>
        <w:t xml:space="preserve"> a megbízás</w:t>
      </w:r>
      <w:r>
        <w:rPr>
          <w:rFonts w:ascii="Garamond" w:hAnsi="Garamond"/>
        </w:rPr>
        <w:t>, illetve kinevezés</w:t>
      </w:r>
      <w:r w:rsidRPr="0028666D">
        <w:rPr>
          <w:rFonts w:ascii="Garamond" w:hAnsi="Garamond"/>
        </w:rPr>
        <w:t xml:space="preserve"> napján át kell adni új munkaköri leírásukat. A vezetői</w:t>
      </w:r>
      <w:r>
        <w:rPr>
          <w:rFonts w:ascii="Garamond" w:hAnsi="Garamond"/>
        </w:rPr>
        <w:t>, illetve egyéb</w:t>
      </w:r>
      <w:r w:rsidRPr="0028666D">
        <w:rPr>
          <w:rFonts w:ascii="Garamond" w:hAnsi="Garamond"/>
        </w:rPr>
        <w:t xml:space="preserve"> pótlék mértékét a mindenkori jogszabályok alapján kell megállapítani. </w:t>
      </w:r>
    </w:p>
    <w:p w:rsidR="00681F54" w:rsidRPr="0028666D" w:rsidRDefault="00681F54" w:rsidP="00A15F12">
      <w:pPr>
        <w:jc w:val="both"/>
        <w:rPr>
          <w:rFonts w:ascii="Garamond" w:hAnsi="Garamond"/>
        </w:rPr>
      </w:pPr>
      <w:r w:rsidRPr="0028666D">
        <w:rPr>
          <w:rFonts w:ascii="Garamond" w:hAnsi="Garamond"/>
        </w:rPr>
        <w:t>Az iskola üres pedagógus álláshelyei nyilvános pályázat útján meghirdetésre kerülnek. A pályázatokat az Igazgatótanács és a Közalkalmazotti Tanács is véleményezi.</w:t>
      </w:r>
    </w:p>
    <w:p w:rsidR="00681F54" w:rsidRPr="0028666D" w:rsidRDefault="00681F54" w:rsidP="00A15F12">
      <w:pPr>
        <w:jc w:val="both"/>
        <w:rPr>
          <w:rFonts w:ascii="Garamond" w:hAnsi="Garamond"/>
        </w:rPr>
      </w:pPr>
      <w:r w:rsidRPr="0028666D">
        <w:rPr>
          <w:rFonts w:ascii="Garamond" w:hAnsi="Garamond"/>
        </w:rPr>
        <w:t>A pedagógusok munkaköri feladataikon túlmenően az intézményben egyéb más feladatot is elláthatnak, külön megbízással.</w:t>
      </w:r>
    </w:p>
    <w:p w:rsidR="00681F54" w:rsidRPr="0028666D" w:rsidRDefault="00681F54" w:rsidP="00A15F12">
      <w:pPr>
        <w:jc w:val="both"/>
        <w:rPr>
          <w:rFonts w:ascii="Garamond" w:hAnsi="Garamond"/>
          <w:u w:val="single"/>
        </w:rPr>
      </w:pPr>
    </w:p>
    <w:p w:rsidR="00681F54" w:rsidRPr="0028666D" w:rsidRDefault="00681F54" w:rsidP="00A15F12">
      <w:pPr>
        <w:jc w:val="both"/>
        <w:rPr>
          <w:rFonts w:ascii="Garamond" w:hAnsi="Garamond"/>
          <w:u w:val="single"/>
        </w:rPr>
      </w:pPr>
      <w:r w:rsidRPr="0028666D">
        <w:rPr>
          <w:rFonts w:ascii="Garamond" w:hAnsi="Garamond"/>
          <w:u w:val="single"/>
        </w:rPr>
        <w:t>A külön feladattal való megbízás alapelvei:</w:t>
      </w:r>
    </w:p>
    <w:p w:rsidR="00681F54" w:rsidRPr="0028666D" w:rsidRDefault="00681F54" w:rsidP="00B93D13">
      <w:pPr>
        <w:numPr>
          <w:ilvl w:val="0"/>
          <w:numId w:val="23"/>
        </w:numPr>
        <w:jc w:val="both"/>
        <w:rPr>
          <w:rFonts w:ascii="Garamond" w:hAnsi="Garamond"/>
        </w:rPr>
      </w:pPr>
      <w:r w:rsidRPr="0028666D">
        <w:rPr>
          <w:rFonts w:ascii="Garamond" w:hAnsi="Garamond"/>
        </w:rPr>
        <w:t>megfelelő képzettség megléte</w:t>
      </w:r>
    </w:p>
    <w:p w:rsidR="00681F54" w:rsidRPr="0028666D" w:rsidRDefault="00681F54" w:rsidP="00B93D13">
      <w:pPr>
        <w:numPr>
          <w:ilvl w:val="0"/>
          <w:numId w:val="23"/>
        </w:numPr>
        <w:jc w:val="both"/>
        <w:rPr>
          <w:rFonts w:ascii="Garamond" w:hAnsi="Garamond"/>
        </w:rPr>
      </w:pPr>
      <w:r w:rsidRPr="0028666D">
        <w:rPr>
          <w:rFonts w:ascii="Garamond" w:hAnsi="Garamond"/>
        </w:rPr>
        <w:t xml:space="preserve">a megbízás feltételeinek megismerése  </w:t>
      </w:r>
    </w:p>
    <w:p w:rsidR="00681F54" w:rsidRPr="0028666D" w:rsidRDefault="00681F54" w:rsidP="00B93D13">
      <w:pPr>
        <w:numPr>
          <w:ilvl w:val="0"/>
          <w:numId w:val="23"/>
        </w:numPr>
        <w:jc w:val="both"/>
        <w:rPr>
          <w:rFonts w:ascii="Garamond" w:hAnsi="Garamond"/>
        </w:rPr>
      </w:pPr>
      <w:r w:rsidRPr="0028666D">
        <w:rPr>
          <w:rFonts w:ascii="Garamond" w:hAnsi="Garamond"/>
        </w:rPr>
        <w:t>önkéntes vállalás, motiváció</w:t>
      </w:r>
    </w:p>
    <w:p w:rsidR="00681F54" w:rsidRPr="0028666D" w:rsidRDefault="00681F54" w:rsidP="00B93D13">
      <w:pPr>
        <w:numPr>
          <w:ilvl w:val="0"/>
          <w:numId w:val="23"/>
        </w:numPr>
        <w:jc w:val="both"/>
        <w:rPr>
          <w:rFonts w:ascii="Garamond" w:hAnsi="Garamond"/>
        </w:rPr>
      </w:pPr>
      <w:r w:rsidRPr="0028666D">
        <w:rPr>
          <w:rFonts w:ascii="Garamond" w:hAnsi="Garamond"/>
        </w:rPr>
        <w:t>arányos terhelés, esélyegyenlőség elve</w:t>
      </w:r>
    </w:p>
    <w:p w:rsidR="00681F54" w:rsidRDefault="00681F54" w:rsidP="00A15F12">
      <w:pPr>
        <w:pStyle w:val="List3"/>
        <w:ind w:left="0" w:firstLine="0"/>
        <w:rPr>
          <w:rFonts w:ascii="Garamond" w:hAnsi="Garamond"/>
        </w:rPr>
      </w:pPr>
    </w:p>
    <w:p w:rsidR="00681F54" w:rsidRPr="0028666D" w:rsidRDefault="00681F54" w:rsidP="00A15F12">
      <w:pPr>
        <w:pStyle w:val="List3"/>
        <w:ind w:left="0" w:firstLine="0"/>
        <w:rPr>
          <w:rFonts w:ascii="Garamond" w:hAnsi="Garamond"/>
        </w:rPr>
      </w:pPr>
    </w:p>
    <w:p w:rsidR="00681F54" w:rsidRPr="00352173" w:rsidRDefault="00681F54" w:rsidP="00A15F12">
      <w:pPr>
        <w:pStyle w:val="Heading2"/>
        <w:spacing w:before="0" w:after="0"/>
        <w:rPr>
          <w:rFonts w:ascii="Garamond" w:hAnsi="Garamond"/>
          <w:u w:val="single"/>
        </w:rPr>
      </w:pPr>
      <w:bookmarkStart w:id="106" w:name="_Toc370974752"/>
      <w:r w:rsidRPr="00352173">
        <w:rPr>
          <w:rFonts w:ascii="Garamond" w:hAnsi="Garamond"/>
          <w:u w:val="single"/>
        </w:rPr>
        <w:t>A megbízott dolgozók beszámolása végzett tevékenységükről</w:t>
      </w:r>
      <w:bookmarkEnd w:id="106"/>
    </w:p>
    <w:p w:rsidR="00681F54" w:rsidRPr="0028666D" w:rsidRDefault="00681F54" w:rsidP="00A15F12">
      <w:pPr>
        <w:pStyle w:val="List3"/>
        <w:ind w:left="0" w:firstLine="0"/>
        <w:jc w:val="both"/>
        <w:rPr>
          <w:rFonts w:ascii="Garamond" w:hAnsi="Garamond"/>
        </w:rPr>
      </w:pPr>
    </w:p>
    <w:p w:rsidR="00681F54" w:rsidRPr="0028666D" w:rsidRDefault="00681F54" w:rsidP="00A15F12">
      <w:pPr>
        <w:pStyle w:val="List3"/>
        <w:ind w:left="0" w:firstLine="0"/>
        <w:jc w:val="both"/>
        <w:rPr>
          <w:rFonts w:ascii="Garamond" w:hAnsi="Garamond"/>
        </w:rPr>
      </w:pPr>
      <w:r w:rsidRPr="0028666D">
        <w:rPr>
          <w:rFonts w:ascii="Garamond" w:hAnsi="Garamond"/>
        </w:rPr>
        <w:t>A feladatokkal megbízott dolgozóknak beszámolási kötelezettségük van végzett tevékenységükről. A megbízottak a megbízónak számolnak be, előre meghatározott szempontok és forma alapján, a megbízáskor meghatározott időpontban.</w:t>
      </w:r>
    </w:p>
    <w:p w:rsidR="00681F54" w:rsidRDefault="00681F54" w:rsidP="00A15F12">
      <w:pPr>
        <w:pStyle w:val="List3"/>
        <w:ind w:left="0" w:firstLine="0"/>
        <w:rPr>
          <w:rFonts w:ascii="Garamond" w:hAnsi="Garamond"/>
        </w:rPr>
      </w:pPr>
    </w:p>
    <w:p w:rsidR="00681F54" w:rsidRPr="0028666D" w:rsidRDefault="00681F54" w:rsidP="00A15F12">
      <w:pPr>
        <w:pStyle w:val="List3"/>
        <w:ind w:left="0" w:firstLine="0"/>
        <w:rPr>
          <w:rFonts w:ascii="Garamond" w:hAnsi="Garamond"/>
        </w:rPr>
      </w:pPr>
    </w:p>
    <w:p w:rsidR="00681F54" w:rsidRPr="00352173" w:rsidRDefault="00681F54" w:rsidP="00826D94">
      <w:pPr>
        <w:pStyle w:val="Heading2"/>
        <w:spacing w:before="0" w:after="0"/>
        <w:rPr>
          <w:rFonts w:ascii="Garamond" w:hAnsi="Garamond"/>
          <w:u w:val="single"/>
        </w:rPr>
      </w:pPr>
      <w:bookmarkStart w:id="107" w:name="_Toc370974753"/>
      <w:r w:rsidRPr="00352173">
        <w:rPr>
          <w:rFonts w:ascii="Garamond" w:hAnsi="Garamond"/>
          <w:u w:val="single"/>
        </w:rPr>
        <w:t>Az ügyeleti megbízás</w:t>
      </w:r>
      <w:bookmarkEnd w:id="107"/>
    </w:p>
    <w:p w:rsidR="00681F54" w:rsidRPr="0028666D" w:rsidRDefault="00681F54" w:rsidP="00826D94">
      <w:pPr>
        <w:numPr>
          <w:ilvl w:val="12"/>
          <w:numId w:val="0"/>
        </w:numPr>
        <w:jc w:val="both"/>
        <w:rPr>
          <w:rFonts w:ascii="Garamond" w:hAnsi="Garamond"/>
        </w:rPr>
      </w:pPr>
    </w:p>
    <w:p w:rsidR="00681F54" w:rsidRPr="0028666D" w:rsidRDefault="00681F54" w:rsidP="00826D94">
      <w:pPr>
        <w:numPr>
          <w:ilvl w:val="12"/>
          <w:numId w:val="0"/>
        </w:numPr>
        <w:jc w:val="both"/>
        <w:rPr>
          <w:rFonts w:ascii="Garamond" w:hAnsi="Garamond"/>
        </w:rPr>
      </w:pPr>
      <w:r w:rsidRPr="0028666D">
        <w:rPr>
          <w:rFonts w:ascii="Garamond" w:hAnsi="Garamond"/>
        </w:rPr>
        <w:t xml:space="preserve">Tanulmányi kirándulások, táboroztatások, erdei iskola stb. alkalmával a tanárok előre elkészített munkarend szerint dolgoznak, szükség esetén éjszakai ügyeletet látnak el. Megbízásukat minden esetben </w:t>
      </w:r>
      <w:r>
        <w:rPr>
          <w:rFonts w:ascii="Garamond" w:hAnsi="Garamond"/>
        </w:rPr>
        <w:t>közvetlen vezetőjüktől</w:t>
      </w:r>
      <w:r w:rsidRPr="0028666D">
        <w:rPr>
          <w:rFonts w:ascii="Garamond" w:hAnsi="Garamond"/>
        </w:rPr>
        <w:t>, írásban kapják meg. A megbízás tartalmazza a feladat és felelősségi kört egyaránt.</w:t>
      </w:r>
      <w:r>
        <w:rPr>
          <w:rFonts w:ascii="Garamond" w:hAnsi="Garamond"/>
        </w:rPr>
        <w:t xml:space="preserve"> Amennyiben a programok kapcsán a pedagógus a vezető által elrendelt munkaidő nyilvántartáshoz viszonyítottan túlmunkát végez, úgy ezt a többletmunkát részére elsősorban szabadidő biztosításával, amennyiben ezt nem lehetséges, a 326/2013 (VIII.30.) kormányrendeletben foglalt díjazás szerint kell ellentételezni.</w:t>
      </w:r>
    </w:p>
    <w:p w:rsidR="00681F54" w:rsidRPr="0028666D" w:rsidRDefault="00681F54" w:rsidP="00826D94">
      <w:pPr>
        <w:numPr>
          <w:ilvl w:val="12"/>
          <w:numId w:val="0"/>
        </w:numPr>
        <w:jc w:val="both"/>
        <w:rPr>
          <w:rFonts w:ascii="Garamond" w:hAnsi="Garamond"/>
        </w:rPr>
      </w:pPr>
    </w:p>
    <w:p w:rsidR="00681F54" w:rsidRPr="0028666D" w:rsidRDefault="00681F54" w:rsidP="00A15F12">
      <w:pPr>
        <w:pStyle w:val="List3"/>
        <w:ind w:left="0" w:firstLine="0"/>
        <w:rPr>
          <w:rFonts w:ascii="Garamond" w:hAnsi="Garamond"/>
        </w:rPr>
      </w:pPr>
    </w:p>
    <w:p w:rsidR="00681F54" w:rsidRPr="00352173" w:rsidRDefault="00681F54" w:rsidP="00A15F12">
      <w:pPr>
        <w:pStyle w:val="Heading2"/>
        <w:spacing w:before="0" w:after="0"/>
        <w:rPr>
          <w:rFonts w:ascii="Garamond" w:hAnsi="Garamond"/>
          <w:u w:val="single"/>
        </w:rPr>
      </w:pPr>
      <w:bookmarkStart w:id="108" w:name="_Toc370974754"/>
      <w:r w:rsidRPr="00352173">
        <w:rPr>
          <w:rFonts w:ascii="Garamond" w:hAnsi="Garamond"/>
          <w:u w:val="single"/>
        </w:rPr>
        <w:t>Szabadság kiadásának elvei, rendje</w:t>
      </w:r>
      <w:bookmarkEnd w:id="108"/>
    </w:p>
    <w:p w:rsidR="00681F54" w:rsidRPr="0028666D" w:rsidRDefault="00681F54" w:rsidP="00A15F12">
      <w:pPr>
        <w:pStyle w:val="List3"/>
        <w:ind w:left="0" w:firstLine="0"/>
        <w:rPr>
          <w:rFonts w:ascii="Garamond" w:hAnsi="Garamond"/>
          <w:b/>
          <w:u w:val="single"/>
        </w:rPr>
      </w:pPr>
    </w:p>
    <w:p w:rsidR="00681F54" w:rsidRPr="0028666D" w:rsidRDefault="00681F54" w:rsidP="00A15F12">
      <w:pPr>
        <w:jc w:val="both"/>
        <w:rPr>
          <w:rFonts w:ascii="Garamond" w:hAnsi="Garamond"/>
          <w:iCs/>
        </w:rPr>
      </w:pPr>
      <w:r w:rsidRPr="0028666D">
        <w:rPr>
          <w:rFonts w:ascii="Garamond" w:hAnsi="Garamond"/>
          <w:iCs/>
        </w:rPr>
        <w:t>A szabadságot az esedékesség évében kell kiadni. A szabadság kiadása nem veszélyeztetheti az iskola szakszerű és törvényes működését.</w:t>
      </w:r>
    </w:p>
    <w:p w:rsidR="00681F54" w:rsidRPr="0028666D" w:rsidRDefault="00681F54" w:rsidP="00A15F12">
      <w:pPr>
        <w:jc w:val="both"/>
        <w:rPr>
          <w:rFonts w:ascii="Garamond" w:hAnsi="Garamond"/>
          <w:iCs/>
        </w:rPr>
      </w:pPr>
      <w:r w:rsidRPr="0028666D">
        <w:rPr>
          <w:rFonts w:ascii="Garamond" w:hAnsi="Garamond"/>
          <w:iCs/>
        </w:rPr>
        <w:t>A területek vezetői az év során elvégzendő feladatokat figyelembe véve, a dolgozókkal egyeztetve szabadságolási tervet készítenek. Ebben, a munkaügyi előadóval történő egyeztetés után szerepeltetik dolgozóra lebontva a rendes éves szabadság mennyiségét (szerepeltetve a különböző jogcímeket). A dolgozók írásbeli kérelmére a munkahelyi közvetlen vezető adja ki az éves szabadságnapokat, amelyet személyre szólóan dokumentálnak,</w:t>
      </w:r>
      <w:r>
        <w:rPr>
          <w:rFonts w:ascii="Garamond" w:hAnsi="Garamond"/>
          <w:iCs/>
        </w:rPr>
        <w:t xml:space="preserve"> és az intézményvezetővel </w:t>
      </w:r>
      <w:r w:rsidRPr="0028666D">
        <w:rPr>
          <w:rFonts w:ascii="Garamond" w:hAnsi="Garamond"/>
          <w:iCs/>
        </w:rPr>
        <w:t>egyeztetnek, illetve ellenjegyeztetnek. A vezetők havi szinten minden hónap 10-ig írásban jelentik a munkaügyi előadó felé a beosztottak által felhasznált szabadságnapokat.</w:t>
      </w:r>
    </w:p>
    <w:p w:rsidR="00681F54" w:rsidRPr="0028666D" w:rsidRDefault="00681F54" w:rsidP="00A15F12">
      <w:pPr>
        <w:jc w:val="both"/>
        <w:rPr>
          <w:rFonts w:ascii="Garamond" w:hAnsi="Garamond"/>
          <w:iCs/>
        </w:rPr>
      </w:pPr>
    </w:p>
    <w:p w:rsidR="00681F54" w:rsidRPr="0028666D" w:rsidRDefault="00681F54" w:rsidP="00A15F12">
      <w:pPr>
        <w:jc w:val="both"/>
        <w:rPr>
          <w:rFonts w:ascii="Garamond" w:hAnsi="Garamond"/>
          <w:iCs/>
        </w:rPr>
      </w:pPr>
      <w:r w:rsidRPr="0028666D">
        <w:rPr>
          <w:rFonts w:ascii="Garamond" w:hAnsi="Garamond"/>
          <w:iCs/>
        </w:rPr>
        <w:t xml:space="preserve">A pedagógusok alap- és pótszabadságát elsősorban a nyári szünetben kell biztosítani. Az őszi-, téli-, tavaszi szünet munkanapra eső napjai az iskolában munkanapok. Ebben az időszakban is kérhetnek szabadságot a dolgozók rendes évi szabadságuk terhére. Ekkor a szabadságon nem tartózkodó pedagógusoknak naponta 4 órát kell az iskolában tartózkodni ügyviteli, szakmai feladatok ellátásával. Ezek teljesítését az </w:t>
      </w:r>
      <w:r>
        <w:rPr>
          <w:rFonts w:ascii="Garamond" w:hAnsi="Garamond"/>
          <w:iCs/>
        </w:rPr>
        <w:t>intézményvezető</w:t>
      </w:r>
      <w:r w:rsidRPr="0028666D">
        <w:rPr>
          <w:rFonts w:ascii="Garamond" w:hAnsi="Garamond"/>
          <w:iCs/>
        </w:rPr>
        <w:t xml:space="preserve"> írásbeli utasítással otthon végezhető pedagógiai munkával is engedélyezheti.</w:t>
      </w:r>
    </w:p>
    <w:p w:rsidR="00681F54" w:rsidRPr="0028666D" w:rsidRDefault="00681F54" w:rsidP="00A15F12">
      <w:pPr>
        <w:jc w:val="both"/>
        <w:rPr>
          <w:rFonts w:ascii="Garamond" w:hAnsi="Garamond"/>
          <w:iCs/>
        </w:rPr>
      </w:pPr>
      <w:r w:rsidRPr="0028666D">
        <w:rPr>
          <w:rFonts w:ascii="Garamond" w:hAnsi="Garamond"/>
          <w:iCs/>
        </w:rPr>
        <w:t>Indokolt esetben – hozzátartozó betegsége, egyéni szociális problémák, szakmai képzés stb. – szorgalmi idő alatt is engedélyezhető szabadság a pedagógusok részére, amennyiben a szakszerű helyettesítés megoldható.</w:t>
      </w:r>
    </w:p>
    <w:p w:rsidR="00681F54" w:rsidRPr="0028666D" w:rsidRDefault="00681F54" w:rsidP="00A15F12">
      <w:pPr>
        <w:jc w:val="both"/>
        <w:rPr>
          <w:rFonts w:ascii="Garamond" w:hAnsi="Garamond"/>
          <w:iCs/>
        </w:rPr>
      </w:pPr>
    </w:p>
    <w:p w:rsidR="00681F54" w:rsidRPr="0028666D" w:rsidRDefault="00681F54" w:rsidP="00A15F12">
      <w:pPr>
        <w:jc w:val="both"/>
        <w:rPr>
          <w:rFonts w:ascii="Garamond" w:hAnsi="Garamond"/>
          <w:iCs/>
        </w:rPr>
      </w:pPr>
    </w:p>
    <w:p w:rsidR="00681F54" w:rsidRPr="00352173" w:rsidRDefault="00681F54" w:rsidP="00A15F12">
      <w:pPr>
        <w:pStyle w:val="Heading2"/>
        <w:spacing w:before="0" w:after="0"/>
        <w:rPr>
          <w:rFonts w:ascii="Garamond" w:hAnsi="Garamond"/>
          <w:u w:val="single"/>
        </w:rPr>
      </w:pPr>
      <w:bookmarkStart w:id="109" w:name="_Toc370974755"/>
      <w:r w:rsidRPr="00352173">
        <w:rPr>
          <w:rFonts w:ascii="Garamond" w:hAnsi="Garamond"/>
          <w:u w:val="single"/>
        </w:rPr>
        <w:t>Intézményi juttatások a dolgozóknak</w:t>
      </w:r>
      <w:bookmarkEnd w:id="109"/>
    </w:p>
    <w:p w:rsidR="00681F54" w:rsidRPr="0028666D" w:rsidRDefault="00681F54" w:rsidP="00783B0D"/>
    <w:p w:rsidR="00681F54" w:rsidRPr="0028666D" w:rsidRDefault="00681F54" w:rsidP="00A15F12">
      <w:pPr>
        <w:jc w:val="both"/>
        <w:rPr>
          <w:rFonts w:ascii="Garamond" w:hAnsi="Garamond"/>
          <w:iCs/>
        </w:rPr>
      </w:pPr>
      <w:r w:rsidRPr="0028666D">
        <w:rPr>
          <w:rFonts w:ascii="Garamond" w:hAnsi="Garamond"/>
          <w:iCs/>
        </w:rPr>
        <w:t xml:space="preserve">A közalkalmazottak az alábbi juttatásokban részesülnek: </w:t>
      </w:r>
    </w:p>
    <w:p w:rsidR="00681F54" w:rsidRPr="0028666D" w:rsidRDefault="00681F54" w:rsidP="00B93D13">
      <w:pPr>
        <w:numPr>
          <w:ilvl w:val="0"/>
          <w:numId w:val="24"/>
        </w:numPr>
        <w:jc w:val="both"/>
        <w:rPr>
          <w:rFonts w:ascii="Garamond" w:hAnsi="Garamond"/>
          <w:iCs/>
        </w:rPr>
      </w:pPr>
      <w:r w:rsidRPr="0028666D">
        <w:rPr>
          <w:rFonts w:ascii="Garamond" w:hAnsi="Garamond"/>
          <w:iCs/>
        </w:rPr>
        <w:t>közlekedési költségtérítés munkába járáshoz,</w:t>
      </w:r>
    </w:p>
    <w:p w:rsidR="00681F54" w:rsidRPr="0028666D" w:rsidRDefault="00681F54" w:rsidP="00B93D13">
      <w:pPr>
        <w:numPr>
          <w:ilvl w:val="0"/>
          <w:numId w:val="24"/>
        </w:numPr>
        <w:jc w:val="both"/>
        <w:rPr>
          <w:rFonts w:ascii="Garamond" w:hAnsi="Garamond"/>
          <w:iCs/>
        </w:rPr>
      </w:pPr>
      <w:r w:rsidRPr="0028666D">
        <w:rPr>
          <w:rFonts w:ascii="Garamond" w:hAnsi="Garamond"/>
          <w:iCs/>
        </w:rPr>
        <w:t>utazási kedvezmény (50%).</w:t>
      </w:r>
    </w:p>
    <w:p w:rsidR="00681F54" w:rsidRPr="0028666D" w:rsidRDefault="00681F54" w:rsidP="00A15F12">
      <w:pPr>
        <w:jc w:val="both"/>
        <w:rPr>
          <w:rFonts w:ascii="Garamond" w:hAnsi="Garamond"/>
          <w:iCs/>
        </w:rPr>
      </w:pPr>
    </w:p>
    <w:p w:rsidR="00681F54" w:rsidRPr="0028666D" w:rsidRDefault="00681F54" w:rsidP="00A15F12">
      <w:pPr>
        <w:jc w:val="both"/>
        <w:rPr>
          <w:rFonts w:ascii="Garamond" w:hAnsi="Garamond"/>
          <w:iCs/>
        </w:rPr>
      </w:pPr>
      <w:r w:rsidRPr="0028666D">
        <w:rPr>
          <w:rFonts w:ascii="Garamond" w:hAnsi="Garamond"/>
          <w:iCs/>
        </w:rPr>
        <w:t>Munkakörhöz kötött további juttatások: munkaruha, védőruha a jogszabályoknak</w:t>
      </w:r>
      <w:r w:rsidRPr="00275E3E">
        <w:rPr>
          <w:rFonts w:ascii="Garamond" w:hAnsi="Garamond"/>
          <w:iCs/>
        </w:rPr>
        <w:t xml:space="preserve"> </w:t>
      </w:r>
      <w:r w:rsidRPr="0028666D">
        <w:rPr>
          <w:rFonts w:ascii="Garamond" w:hAnsi="Garamond"/>
          <w:iCs/>
        </w:rPr>
        <w:t>megfelelően</w:t>
      </w:r>
      <w:r>
        <w:rPr>
          <w:rFonts w:ascii="Garamond" w:hAnsi="Garamond"/>
          <w:iCs/>
        </w:rPr>
        <w:t>, továbbá a Kollektív Szerződésben szabályozott módon</w:t>
      </w:r>
      <w:r w:rsidRPr="0028666D">
        <w:rPr>
          <w:rFonts w:ascii="Garamond" w:hAnsi="Garamond"/>
          <w:iCs/>
        </w:rPr>
        <w:t>.</w:t>
      </w:r>
    </w:p>
    <w:p w:rsidR="00681F54" w:rsidRPr="0028666D" w:rsidRDefault="00681F54" w:rsidP="00A15F12">
      <w:pPr>
        <w:jc w:val="both"/>
        <w:rPr>
          <w:rFonts w:ascii="Garamond" w:hAnsi="Garamond"/>
          <w:iCs/>
        </w:rPr>
      </w:pPr>
    </w:p>
    <w:p w:rsidR="00681F54" w:rsidRDefault="00681F54" w:rsidP="00250BB8">
      <w:pPr>
        <w:jc w:val="both"/>
        <w:rPr>
          <w:rFonts w:ascii="Garamond" w:hAnsi="Garamond"/>
          <w:iCs/>
        </w:rPr>
      </w:pPr>
      <w:r w:rsidRPr="0028666D">
        <w:rPr>
          <w:rFonts w:ascii="Garamond" w:hAnsi="Garamond"/>
          <w:iCs/>
        </w:rPr>
        <w:t>Az iskola vezetője javasolhatja a kiemelkedő színvonalon dolgozó pedagógus és nem pedagógus dolgozókat állami, megyei, v</w:t>
      </w:r>
      <w:r>
        <w:rPr>
          <w:rFonts w:ascii="Garamond" w:hAnsi="Garamond"/>
          <w:iCs/>
        </w:rPr>
        <w:t xml:space="preserve">árosi kitüntetésekre, amelyet az intézményvezető </w:t>
      </w:r>
      <w:r w:rsidRPr="0028666D">
        <w:rPr>
          <w:rFonts w:ascii="Garamond" w:hAnsi="Garamond"/>
          <w:iCs/>
        </w:rPr>
        <w:t>terjeszthet fel. A felterjesztett személyekre az iskola valamennyi dolgozója és csoportja javaslatot tehet. A felterjesztéshez írásban hozzá kell járulnia</w:t>
      </w:r>
      <w:r>
        <w:rPr>
          <w:rFonts w:ascii="Garamond" w:hAnsi="Garamond"/>
          <w:iCs/>
        </w:rPr>
        <w:t xml:space="preserve"> a munkáltatónak,</w:t>
      </w:r>
      <w:r w:rsidRPr="0028666D">
        <w:rPr>
          <w:rFonts w:ascii="Garamond" w:hAnsi="Garamond"/>
          <w:iCs/>
        </w:rPr>
        <w:t xml:space="preserve"> az Igazgatótanácsnak, valamint a Közalkalmazotti Tanácsnak.</w:t>
      </w:r>
    </w:p>
    <w:p w:rsidR="00681F54" w:rsidRDefault="00681F54" w:rsidP="00250BB8">
      <w:pPr>
        <w:jc w:val="both"/>
        <w:rPr>
          <w:rFonts w:ascii="Garamond" w:hAnsi="Garamond"/>
          <w:iCs/>
        </w:rPr>
      </w:pPr>
    </w:p>
    <w:p w:rsidR="00681F54" w:rsidRDefault="00681F54" w:rsidP="00250BB8">
      <w:pPr>
        <w:jc w:val="both"/>
        <w:rPr>
          <w:rFonts w:ascii="Garamond" w:hAnsi="Garamond"/>
          <w:iCs/>
        </w:rPr>
      </w:pPr>
    </w:p>
    <w:p w:rsidR="00681F54" w:rsidRPr="00325A97" w:rsidRDefault="00681F54" w:rsidP="00E916FF">
      <w:pPr>
        <w:pStyle w:val="Heading3"/>
        <w:spacing w:before="0" w:after="120"/>
        <w:jc w:val="both"/>
        <w:rPr>
          <w:rFonts w:ascii="Garamond" w:hAnsi="Garamond"/>
          <w:bCs w:val="0"/>
          <w:sz w:val="24"/>
        </w:rPr>
      </w:pPr>
      <w:bookmarkStart w:id="110" w:name="_Toc370974756"/>
      <w:r w:rsidRPr="00325A97">
        <w:rPr>
          <w:rFonts w:ascii="Garamond" w:hAnsi="Garamond"/>
          <w:bCs w:val="0"/>
          <w:sz w:val="24"/>
        </w:rPr>
        <w:t>A kiemelt munkavégzésért járó kereset-kiegészítés szempontjai</w:t>
      </w:r>
      <w:bookmarkEnd w:id="110"/>
    </w:p>
    <w:p w:rsidR="00681F54" w:rsidRPr="00325A97" w:rsidRDefault="00681F54" w:rsidP="00E916FF">
      <w:pPr>
        <w:pStyle w:val="BodyText"/>
        <w:spacing w:after="0"/>
        <w:jc w:val="both"/>
        <w:rPr>
          <w:rFonts w:ascii="Garamond" w:hAnsi="Garamond"/>
          <w:highlight w:val="yellow"/>
        </w:rPr>
      </w:pPr>
    </w:p>
    <w:p w:rsidR="00681F54" w:rsidRPr="00325A97" w:rsidRDefault="00681F54" w:rsidP="00E916FF">
      <w:pPr>
        <w:pStyle w:val="BodyText"/>
        <w:spacing w:after="0"/>
        <w:jc w:val="both"/>
        <w:rPr>
          <w:rFonts w:ascii="Garamond" w:hAnsi="Garamond"/>
        </w:rPr>
      </w:pPr>
      <w:r w:rsidRPr="00325A97">
        <w:rPr>
          <w:rFonts w:ascii="Garamond" w:hAnsi="Garamond"/>
        </w:rPr>
        <w:t>A kiemelt munkavégzésért adható kereset-kiegészítés szempontrendszerét egyebekben a munkaközösségek aktív közreműködésével készítette el az intézmény vezetője. A kiemelt munkavégzésért adható kereset-kiegészítés odaítélése során lényeges szempont, hogy az intézmény rendelkezésére álló keretet differenciáltan – a következőkben ismertetett szempontok szerint – osztja szét az intézmény vezetője.</w:t>
      </w:r>
    </w:p>
    <w:p w:rsidR="00681F54" w:rsidRPr="00325A97" w:rsidRDefault="00681F54" w:rsidP="00E916FF">
      <w:pPr>
        <w:pStyle w:val="BodyText"/>
        <w:spacing w:after="0"/>
        <w:jc w:val="both"/>
        <w:rPr>
          <w:rFonts w:ascii="Garamond" w:hAnsi="Garamond"/>
        </w:rPr>
      </w:pPr>
      <w:r w:rsidRPr="00325A97">
        <w:rPr>
          <w:rFonts w:ascii="Garamond" w:hAnsi="Garamond"/>
        </w:rPr>
        <w:t>A kiemelt munkavégzésért adható kereset-kiegészítést azok a pedagógusok kapják, akik leginkább megfelelnek az alábbiaknak:</w:t>
      </w:r>
    </w:p>
    <w:p w:rsidR="00681F54" w:rsidRPr="00325A97" w:rsidRDefault="00681F54" w:rsidP="00E916FF">
      <w:pPr>
        <w:jc w:val="both"/>
        <w:rPr>
          <w:rFonts w:ascii="Garamond" w:hAnsi="Garamond"/>
        </w:rPr>
      </w:pPr>
    </w:p>
    <w:p w:rsidR="00681F54" w:rsidRPr="00325A97" w:rsidRDefault="00681F54" w:rsidP="00E916FF">
      <w:pPr>
        <w:jc w:val="both"/>
        <w:rPr>
          <w:rFonts w:ascii="Garamond" w:hAnsi="Garamond"/>
          <w:u w:val="single"/>
        </w:rPr>
      </w:pPr>
      <w:r w:rsidRPr="00325A97">
        <w:rPr>
          <w:rFonts w:ascii="Garamond" w:hAnsi="Garamond"/>
          <w:u w:val="single"/>
        </w:rPr>
        <w:t>Tanári munkáját kiemelkedő színvonalon látja el, azaz:</w:t>
      </w:r>
    </w:p>
    <w:p w:rsidR="00681F54" w:rsidRPr="00325A97" w:rsidRDefault="00681F54" w:rsidP="00417691">
      <w:pPr>
        <w:pStyle w:val="ListParagraph"/>
        <w:numPr>
          <w:ilvl w:val="0"/>
          <w:numId w:val="71"/>
        </w:numPr>
        <w:ind w:left="709" w:hanging="283"/>
        <w:jc w:val="both"/>
        <w:rPr>
          <w:rFonts w:ascii="Garamond" w:hAnsi="Garamond"/>
        </w:rPr>
      </w:pPr>
      <w:r w:rsidRPr="00325A97">
        <w:rPr>
          <w:rFonts w:ascii="Garamond" w:hAnsi="Garamond"/>
        </w:rPr>
        <w:t>sokrétű pedagógusi tevékenységét igényesen és körültekintően folytatja,</w:t>
      </w:r>
    </w:p>
    <w:p w:rsidR="00681F54" w:rsidRPr="00325A97" w:rsidRDefault="00681F54" w:rsidP="00417691">
      <w:pPr>
        <w:pStyle w:val="ListParagraph"/>
        <w:numPr>
          <w:ilvl w:val="0"/>
          <w:numId w:val="71"/>
        </w:numPr>
        <w:ind w:left="709" w:hanging="283"/>
        <w:jc w:val="both"/>
        <w:rPr>
          <w:rFonts w:ascii="Garamond" w:hAnsi="Garamond"/>
        </w:rPr>
      </w:pPr>
      <w:r w:rsidRPr="00325A97">
        <w:rPr>
          <w:rFonts w:ascii="Garamond" w:hAnsi="Garamond"/>
        </w:rPr>
        <w:t>órai munkáját magas színvonalon végzi,</w:t>
      </w:r>
    </w:p>
    <w:p w:rsidR="00681F54" w:rsidRPr="00325A97" w:rsidRDefault="00681F54" w:rsidP="00417691">
      <w:pPr>
        <w:pStyle w:val="ListParagraph"/>
        <w:numPr>
          <w:ilvl w:val="0"/>
          <w:numId w:val="71"/>
        </w:numPr>
        <w:ind w:left="709" w:hanging="283"/>
        <w:jc w:val="both"/>
        <w:rPr>
          <w:rFonts w:ascii="Garamond" w:hAnsi="Garamond"/>
        </w:rPr>
      </w:pPr>
      <w:r w:rsidRPr="00325A97">
        <w:rPr>
          <w:rFonts w:ascii="Garamond" w:hAnsi="Garamond"/>
        </w:rPr>
        <w:t>eredményesen készíti föl diákjait a szakmai vizsgára,</w:t>
      </w:r>
    </w:p>
    <w:p w:rsidR="00681F54" w:rsidRPr="00325A97" w:rsidRDefault="00681F54" w:rsidP="00417691">
      <w:pPr>
        <w:pStyle w:val="ListParagraph"/>
        <w:numPr>
          <w:ilvl w:val="0"/>
          <w:numId w:val="71"/>
        </w:numPr>
        <w:ind w:left="709" w:hanging="283"/>
        <w:jc w:val="both"/>
        <w:rPr>
          <w:rFonts w:ascii="Garamond" w:hAnsi="Garamond"/>
        </w:rPr>
      </w:pPr>
      <w:r w:rsidRPr="00325A97">
        <w:rPr>
          <w:rFonts w:ascii="Garamond" w:hAnsi="Garamond"/>
        </w:rPr>
        <w:t>szükség esetén részt vesz a felzárkóztató tevékenységben,</w:t>
      </w:r>
    </w:p>
    <w:p w:rsidR="00681F54" w:rsidRPr="00325A97" w:rsidRDefault="00681F54" w:rsidP="00417691">
      <w:pPr>
        <w:pStyle w:val="ListParagraph"/>
        <w:numPr>
          <w:ilvl w:val="0"/>
          <w:numId w:val="71"/>
        </w:numPr>
        <w:ind w:left="709" w:hanging="283"/>
        <w:jc w:val="both"/>
        <w:rPr>
          <w:rFonts w:ascii="Garamond" w:hAnsi="Garamond"/>
        </w:rPr>
      </w:pPr>
      <w:r w:rsidRPr="00325A97">
        <w:rPr>
          <w:rFonts w:ascii="Garamond" w:hAnsi="Garamond"/>
        </w:rPr>
        <w:t>aktívan részt vesz a munkaközösség szakmai munkájában,</w:t>
      </w:r>
    </w:p>
    <w:p w:rsidR="00681F54" w:rsidRPr="00325A97" w:rsidRDefault="00681F54" w:rsidP="00417691">
      <w:pPr>
        <w:pStyle w:val="ListParagraph"/>
        <w:numPr>
          <w:ilvl w:val="0"/>
          <w:numId w:val="71"/>
        </w:numPr>
        <w:ind w:left="709" w:hanging="283"/>
        <w:jc w:val="both"/>
        <w:rPr>
          <w:rFonts w:ascii="Garamond" w:hAnsi="Garamond"/>
        </w:rPr>
      </w:pPr>
      <w:r w:rsidRPr="00325A97">
        <w:rPr>
          <w:rFonts w:ascii="Garamond" w:hAnsi="Garamond"/>
        </w:rPr>
        <w:t>rendszeresen részt vesz a versenyek szervezésében és lebonyolításában,</w:t>
      </w:r>
    </w:p>
    <w:p w:rsidR="00681F54" w:rsidRPr="00325A97" w:rsidRDefault="00681F54" w:rsidP="00417691">
      <w:pPr>
        <w:pStyle w:val="ListParagraph"/>
        <w:numPr>
          <w:ilvl w:val="0"/>
          <w:numId w:val="71"/>
        </w:numPr>
        <w:ind w:left="709" w:hanging="283"/>
        <w:jc w:val="both"/>
        <w:rPr>
          <w:rFonts w:ascii="Garamond" w:hAnsi="Garamond"/>
        </w:rPr>
      </w:pPr>
      <w:r w:rsidRPr="00325A97">
        <w:rPr>
          <w:rFonts w:ascii="Garamond" w:hAnsi="Garamond"/>
        </w:rPr>
        <w:t>kihasználja a továbbképzési és az önképzési lehetőségeket,</w:t>
      </w:r>
    </w:p>
    <w:p w:rsidR="00681F54" w:rsidRPr="00325A97" w:rsidRDefault="00681F54" w:rsidP="00417691">
      <w:pPr>
        <w:pStyle w:val="ListParagraph"/>
        <w:numPr>
          <w:ilvl w:val="0"/>
          <w:numId w:val="71"/>
        </w:numPr>
        <w:ind w:left="709" w:hanging="283"/>
        <w:jc w:val="both"/>
        <w:rPr>
          <w:rFonts w:ascii="Garamond" w:hAnsi="Garamond"/>
        </w:rPr>
      </w:pPr>
      <w:r w:rsidRPr="00325A97">
        <w:rPr>
          <w:rFonts w:ascii="Garamond" w:hAnsi="Garamond"/>
        </w:rPr>
        <w:t>tanfolyamokat, előkészítőket szervez és vezet,</w:t>
      </w:r>
    </w:p>
    <w:p w:rsidR="00681F54" w:rsidRPr="00325A97" w:rsidRDefault="00681F54" w:rsidP="00417691">
      <w:pPr>
        <w:pStyle w:val="ListParagraph"/>
        <w:numPr>
          <w:ilvl w:val="0"/>
          <w:numId w:val="71"/>
        </w:numPr>
        <w:ind w:left="709" w:hanging="283"/>
        <w:jc w:val="both"/>
        <w:rPr>
          <w:rFonts w:ascii="Garamond" w:hAnsi="Garamond"/>
        </w:rPr>
      </w:pPr>
      <w:r w:rsidRPr="00325A97">
        <w:rPr>
          <w:rFonts w:ascii="Garamond" w:hAnsi="Garamond"/>
        </w:rPr>
        <w:t>eredményes ifjúságvédelmi tevékenységet végez.</w:t>
      </w:r>
    </w:p>
    <w:p w:rsidR="00681F54" w:rsidRPr="00325A97" w:rsidRDefault="00681F54" w:rsidP="00E916FF">
      <w:pPr>
        <w:ind w:left="720"/>
        <w:jc w:val="both"/>
        <w:rPr>
          <w:rFonts w:ascii="Garamond" w:hAnsi="Garamond"/>
        </w:rPr>
      </w:pPr>
    </w:p>
    <w:p w:rsidR="00681F54" w:rsidRPr="00325A97" w:rsidRDefault="00681F54" w:rsidP="00E916FF">
      <w:pPr>
        <w:jc w:val="both"/>
        <w:rPr>
          <w:rFonts w:ascii="Garamond" w:hAnsi="Garamond"/>
          <w:u w:val="single"/>
        </w:rPr>
      </w:pPr>
      <w:r w:rsidRPr="00325A97">
        <w:rPr>
          <w:rFonts w:ascii="Garamond" w:hAnsi="Garamond"/>
          <w:u w:val="single"/>
        </w:rPr>
        <w:t>Bekapcsolódik a szakmai munka folyamatos megújításába, azaz:</w:t>
      </w:r>
    </w:p>
    <w:p w:rsidR="00681F54" w:rsidRPr="00325A97" w:rsidRDefault="00681F54" w:rsidP="00417691">
      <w:pPr>
        <w:numPr>
          <w:ilvl w:val="0"/>
          <w:numId w:val="72"/>
        </w:numPr>
        <w:ind w:left="709" w:hanging="283"/>
        <w:jc w:val="both"/>
        <w:rPr>
          <w:rFonts w:ascii="Garamond" w:hAnsi="Garamond"/>
        </w:rPr>
      </w:pPr>
      <w:r w:rsidRPr="00325A97">
        <w:rPr>
          <w:rFonts w:ascii="Garamond" w:hAnsi="Garamond"/>
        </w:rPr>
        <w:t>részt vesz a pedagógiai program, a működési szabályok elkészítésében és bevezetésében,</w:t>
      </w:r>
    </w:p>
    <w:p w:rsidR="00681F54" w:rsidRPr="00325A97" w:rsidRDefault="00681F54" w:rsidP="00417691">
      <w:pPr>
        <w:numPr>
          <w:ilvl w:val="0"/>
          <w:numId w:val="72"/>
        </w:numPr>
        <w:ind w:left="709" w:hanging="283"/>
        <w:jc w:val="both"/>
        <w:rPr>
          <w:rFonts w:ascii="Garamond" w:hAnsi="Garamond"/>
        </w:rPr>
      </w:pPr>
      <w:r w:rsidRPr="00325A97">
        <w:rPr>
          <w:rFonts w:ascii="Garamond" w:hAnsi="Garamond"/>
        </w:rPr>
        <w:t>részt vesz a helyi tantervek előkészítésében és bevezetésében,</w:t>
      </w:r>
    </w:p>
    <w:p w:rsidR="00681F54" w:rsidRPr="00325A97" w:rsidRDefault="00681F54" w:rsidP="00417691">
      <w:pPr>
        <w:numPr>
          <w:ilvl w:val="0"/>
          <w:numId w:val="72"/>
        </w:numPr>
        <w:ind w:left="709" w:hanging="283"/>
        <w:jc w:val="both"/>
        <w:rPr>
          <w:rFonts w:ascii="Garamond" w:hAnsi="Garamond"/>
        </w:rPr>
      </w:pPr>
      <w:r w:rsidRPr="00325A97">
        <w:rPr>
          <w:rFonts w:ascii="Garamond" w:hAnsi="Garamond"/>
        </w:rPr>
        <w:t>részt vesz a szakmai szervezetek és a helyi szakmai munkaközösség innovációs célú munkájában.</w:t>
      </w:r>
    </w:p>
    <w:p w:rsidR="00681F54" w:rsidRPr="00325A97" w:rsidRDefault="00681F54" w:rsidP="00E916FF">
      <w:pPr>
        <w:jc w:val="both"/>
        <w:rPr>
          <w:rFonts w:ascii="Garamond" w:hAnsi="Garamond"/>
        </w:rPr>
      </w:pPr>
    </w:p>
    <w:p w:rsidR="00681F54" w:rsidRPr="00325A97" w:rsidRDefault="00681F54" w:rsidP="00E916FF">
      <w:pPr>
        <w:jc w:val="both"/>
        <w:rPr>
          <w:rFonts w:ascii="Garamond" w:hAnsi="Garamond"/>
          <w:u w:val="single"/>
        </w:rPr>
      </w:pPr>
      <w:r w:rsidRPr="00325A97">
        <w:rPr>
          <w:rFonts w:ascii="Garamond" w:hAnsi="Garamond"/>
          <w:u w:val="single"/>
        </w:rPr>
        <w:t>Folyamatosan részt vesz a széleskörű tehetségfejlesztésben és tehetséggondozásban, a felzárkóztatásra szoruló tanulók fejlesztésében, illetve a többlettanítással kapcsolatos feladatait eredményesen végzi, azaz:</w:t>
      </w:r>
    </w:p>
    <w:p w:rsidR="00681F54" w:rsidRPr="00325A97" w:rsidRDefault="00681F54" w:rsidP="00417691">
      <w:pPr>
        <w:numPr>
          <w:ilvl w:val="0"/>
          <w:numId w:val="73"/>
        </w:numPr>
        <w:ind w:left="709" w:hanging="283"/>
        <w:jc w:val="both"/>
        <w:rPr>
          <w:rFonts w:ascii="Garamond" w:hAnsi="Garamond"/>
        </w:rPr>
      </w:pPr>
      <w:r w:rsidRPr="00325A97">
        <w:rPr>
          <w:rFonts w:ascii="Garamond" w:hAnsi="Garamond"/>
        </w:rPr>
        <w:t>hatékonyan bekapcsolódik a versenyek szervezésébe és lebonyolításába,</w:t>
      </w:r>
    </w:p>
    <w:p w:rsidR="00681F54" w:rsidRPr="00325A97" w:rsidRDefault="00681F54" w:rsidP="00417691">
      <w:pPr>
        <w:numPr>
          <w:ilvl w:val="0"/>
          <w:numId w:val="73"/>
        </w:numPr>
        <w:ind w:left="709" w:hanging="283"/>
        <w:jc w:val="both"/>
        <w:rPr>
          <w:rFonts w:ascii="Garamond" w:hAnsi="Garamond"/>
        </w:rPr>
      </w:pPr>
      <w:r w:rsidRPr="00325A97">
        <w:rPr>
          <w:rFonts w:ascii="Garamond" w:hAnsi="Garamond"/>
        </w:rPr>
        <w:t>befektetett tevékenységét széleskörű eredményei visszaigazolják,</w:t>
      </w:r>
    </w:p>
    <w:p w:rsidR="00681F54" w:rsidRPr="00325A97" w:rsidRDefault="00681F54" w:rsidP="00417691">
      <w:pPr>
        <w:numPr>
          <w:ilvl w:val="0"/>
          <w:numId w:val="73"/>
        </w:numPr>
        <w:ind w:left="709" w:hanging="283"/>
        <w:jc w:val="both"/>
        <w:rPr>
          <w:rFonts w:ascii="Garamond" w:hAnsi="Garamond"/>
        </w:rPr>
      </w:pPr>
      <w:r w:rsidRPr="00325A97">
        <w:rPr>
          <w:rFonts w:ascii="Garamond" w:hAnsi="Garamond"/>
        </w:rPr>
        <w:t>folyamatos verseny-előkészítő tevékenységet folytat.</w:t>
      </w:r>
    </w:p>
    <w:p w:rsidR="00681F54" w:rsidRPr="00325A97" w:rsidRDefault="00681F54" w:rsidP="00E916FF">
      <w:pPr>
        <w:jc w:val="both"/>
        <w:rPr>
          <w:rFonts w:ascii="Garamond" w:hAnsi="Garamond"/>
        </w:rPr>
      </w:pPr>
    </w:p>
    <w:p w:rsidR="00681F54" w:rsidRPr="00325A97" w:rsidRDefault="00681F54" w:rsidP="00E916FF">
      <w:pPr>
        <w:jc w:val="both"/>
        <w:rPr>
          <w:rFonts w:ascii="Garamond" w:hAnsi="Garamond"/>
          <w:u w:val="single"/>
        </w:rPr>
      </w:pPr>
      <w:r w:rsidRPr="00325A97">
        <w:rPr>
          <w:rFonts w:ascii="Garamond" w:hAnsi="Garamond"/>
          <w:u w:val="single"/>
        </w:rPr>
        <w:t>Osztályfőnöki munkáját kiemelkedő színvonalon látja el, azaz:</w:t>
      </w:r>
    </w:p>
    <w:p w:rsidR="00681F54" w:rsidRPr="00325A97" w:rsidRDefault="00681F54" w:rsidP="00417691">
      <w:pPr>
        <w:numPr>
          <w:ilvl w:val="0"/>
          <w:numId w:val="74"/>
        </w:numPr>
        <w:ind w:left="709" w:hanging="283"/>
        <w:jc w:val="both"/>
        <w:rPr>
          <w:rFonts w:ascii="Garamond" w:hAnsi="Garamond"/>
        </w:rPr>
      </w:pPr>
      <w:r w:rsidRPr="00325A97">
        <w:rPr>
          <w:rFonts w:ascii="Garamond" w:hAnsi="Garamond"/>
        </w:rPr>
        <w:t>következetes osztályfőnöki munkát végez, követelményeit igényesen fogalmazza meg, és konzekvensen megköveteli,</w:t>
      </w:r>
    </w:p>
    <w:p w:rsidR="00681F54" w:rsidRPr="00325A97" w:rsidRDefault="00681F54" w:rsidP="00417691">
      <w:pPr>
        <w:numPr>
          <w:ilvl w:val="0"/>
          <w:numId w:val="74"/>
        </w:numPr>
        <w:ind w:left="709" w:hanging="283"/>
        <w:jc w:val="both"/>
        <w:rPr>
          <w:rFonts w:ascii="Garamond" w:hAnsi="Garamond"/>
        </w:rPr>
      </w:pPr>
      <w:r w:rsidRPr="00325A97">
        <w:rPr>
          <w:rFonts w:ascii="Garamond" w:hAnsi="Garamond"/>
        </w:rPr>
        <w:t>eredményes konfliktus-kezelő stratégiát alakít ki,</w:t>
      </w:r>
    </w:p>
    <w:p w:rsidR="00681F54" w:rsidRPr="00325A97" w:rsidRDefault="00681F54" w:rsidP="00417691">
      <w:pPr>
        <w:numPr>
          <w:ilvl w:val="0"/>
          <w:numId w:val="74"/>
        </w:numPr>
        <w:ind w:left="709" w:hanging="283"/>
        <w:jc w:val="both"/>
        <w:rPr>
          <w:rFonts w:ascii="Garamond" w:hAnsi="Garamond"/>
        </w:rPr>
      </w:pPr>
      <w:r w:rsidRPr="00325A97">
        <w:rPr>
          <w:rFonts w:ascii="Garamond" w:hAnsi="Garamond"/>
        </w:rPr>
        <w:t>jó színvonalú közösség-alkotó tevékenységet folytat,</w:t>
      </w:r>
    </w:p>
    <w:p w:rsidR="00681F54" w:rsidRPr="00325A97" w:rsidRDefault="00681F54" w:rsidP="00417691">
      <w:pPr>
        <w:numPr>
          <w:ilvl w:val="0"/>
          <w:numId w:val="74"/>
        </w:numPr>
        <w:ind w:left="709" w:hanging="283"/>
        <w:jc w:val="both"/>
        <w:rPr>
          <w:rFonts w:ascii="Garamond" w:hAnsi="Garamond"/>
        </w:rPr>
      </w:pPr>
      <w:r w:rsidRPr="00325A97">
        <w:rPr>
          <w:rFonts w:ascii="Garamond" w:hAnsi="Garamond"/>
        </w:rPr>
        <w:t>adminisztrációs tevékenységét pontosan és időben elvégzi.</w:t>
      </w:r>
    </w:p>
    <w:p w:rsidR="00681F54" w:rsidRPr="00325A97" w:rsidRDefault="00681F54" w:rsidP="00E916FF">
      <w:pPr>
        <w:jc w:val="both"/>
        <w:rPr>
          <w:rFonts w:ascii="Garamond" w:hAnsi="Garamond"/>
        </w:rPr>
      </w:pPr>
    </w:p>
    <w:p w:rsidR="00681F54" w:rsidRPr="00325A97" w:rsidRDefault="00681F54" w:rsidP="00E916FF">
      <w:pPr>
        <w:jc w:val="both"/>
        <w:rPr>
          <w:rFonts w:ascii="Garamond" w:hAnsi="Garamond"/>
          <w:u w:val="single"/>
        </w:rPr>
      </w:pPr>
      <w:r w:rsidRPr="00325A97">
        <w:rPr>
          <w:rFonts w:ascii="Garamond" w:hAnsi="Garamond"/>
          <w:u w:val="single"/>
        </w:rPr>
        <w:t>Széles körű tanórán kívüli tevékenységet végez, azaz:</w:t>
      </w:r>
    </w:p>
    <w:p w:rsidR="00681F54" w:rsidRPr="00325A97" w:rsidRDefault="00681F54" w:rsidP="00417691">
      <w:pPr>
        <w:numPr>
          <w:ilvl w:val="0"/>
          <w:numId w:val="75"/>
        </w:numPr>
        <w:ind w:left="709" w:hanging="283"/>
        <w:jc w:val="both"/>
        <w:rPr>
          <w:rFonts w:ascii="Garamond" w:hAnsi="Garamond"/>
        </w:rPr>
      </w:pPr>
      <w:r w:rsidRPr="00325A97">
        <w:rPr>
          <w:rFonts w:ascii="Garamond" w:hAnsi="Garamond"/>
        </w:rPr>
        <w:t>rendszeresen részt vállal az iskolai rendezvények előkészítésében és szervezésében, azokon rendszeresen megjelenik,</w:t>
      </w:r>
    </w:p>
    <w:p w:rsidR="00681F54" w:rsidRPr="00325A97" w:rsidRDefault="00681F54" w:rsidP="00417691">
      <w:pPr>
        <w:numPr>
          <w:ilvl w:val="0"/>
          <w:numId w:val="75"/>
        </w:numPr>
        <w:ind w:left="709" w:hanging="283"/>
        <w:jc w:val="both"/>
        <w:rPr>
          <w:rFonts w:ascii="Garamond" w:hAnsi="Garamond"/>
        </w:rPr>
      </w:pPr>
      <w:r w:rsidRPr="00325A97">
        <w:rPr>
          <w:rFonts w:ascii="Garamond" w:hAnsi="Garamond"/>
        </w:rPr>
        <w:t>érdeklődési területének megfelelően részt vállal a diákok szabadidős programjainak szervezésében,</w:t>
      </w:r>
    </w:p>
    <w:p w:rsidR="00681F54" w:rsidRPr="00325A97" w:rsidRDefault="00681F54" w:rsidP="00417691">
      <w:pPr>
        <w:numPr>
          <w:ilvl w:val="0"/>
          <w:numId w:val="75"/>
        </w:numPr>
        <w:ind w:left="709" w:hanging="283"/>
        <w:jc w:val="both"/>
        <w:rPr>
          <w:rFonts w:ascii="Garamond" w:hAnsi="Garamond"/>
        </w:rPr>
      </w:pPr>
      <w:r w:rsidRPr="00325A97">
        <w:rPr>
          <w:rFonts w:ascii="Garamond" w:hAnsi="Garamond"/>
        </w:rPr>
        <w:t>részt vesz az iskola arculatának formálásában,</w:t>
      </w:r>
    </w:p>
    <w:p w:rsidR="00681F54" w:rsidRPr="00325A97" w:rsidRDefault="00681F54" w:rsidP="00417691">
      <w:pPr>
        <w:numPr>
          <w:ilvl w:val="0"/>
          <w:numId w:val="75"/>
        </w:numPr>
        <w:ind w:left="709" w:hanging="283"/>
        <w:jc w:val="both"/>
        <w:rPr>
          <w:rFonts w:ascii="Garamond" w:hAnsi="Garamond"/>
        </w:rPr>
      </w:pPr>
      <w:r w:rsidRPr="00325A97">
        <w:rPr>
          <w:rFonts w:ascii="Garamond" w:hAnsi="Garamond"/>
        </w:rPr>
        <w:t>tanítványainak kirándulást, sportrendezvényeket, tárlatlátogatást, stb. szervez.</w:t>
      </w:r>
    </w:p>
    <w:p w:rsidR="00681F54" w:rsidRPr="00325A97" w:rsidRDefault="00681F54" w:rsidP="00E916FF">
      <w:pPr>
        <w:jc w:val="both"/>
        <w:rPr>
          <w:rFonts w:ascii="Garamond" w:hAnsi="Garamond"/>
        </w:rPr>
      </w:pPr>
    </w:p>
    <w:p w:rsidR="00681F54" w:rsidRPr="00325A97" w:rsidRDefault="00681F54" w:rsidP="00E916FF">
      <w:pPr>
        <w:pStyle w:val="BodyText"/>
        <w:spacing w:after="0"/>
        <w:jc w:val="both"/>
        <w:rPr>
          <w:rFonts w:ascii="Garamond" w:hAnsi="Garamond"/>
        </w:rPr>
      </w:pPr>
      <w:r w:rsidRPr="00325A97">
        <w:rPr>
          <w:rFonts w:ascii="Garamond" w:hAnsi="Garamond"/>
        </w:rPr>
        <w:t>A kiemelt munkavégzésért adható kereset-kiegészítés összegéből legfeljebb 30%-ban részesedhetnek az iskola nem pedagógus dolgozói. Az évi teljes összeg 40%-át a pedagógusok között egyenlő mértékben kell felosztani, maradékát a kiemelkedő munkát végző pedagógusok kapják differenciált mértékben a fentebb ismertetett szempontrendszer alapján.</w:t>
      </w:r>
    </w:p>
    <w:p w:rsidR="00681F54" w:rsidRPr="00325A97" w:rsidRDefault="00681F54" w:rsidP="00E916FF">
      <w:pPr>
        <w:jc w:val="both"/>
        <w:rPr>
          <w:rFonts w:ascii="Garamond" w:hAnsi="Garamond"/>
        </w:rPr>
      </w:pPr>
    </w:p>
    <w:p w:rsidR="00681F54" w:rsidRPr="00325A97" w:rsidRDefault="00681F54" w:rsidP="00E916FF">
      <w:pPr>
        <w:pStyle w:val="BodyText"/>
        <w:spacing w:after="0"/>
        <w:jc w:val="both"/>
        <w:rPr>
          <w:rFonts w:ascii="Garamond" w:hAnsi="Garamond"/>
        </w:rPr>
      </w:pPr>
      <w:r w:rsidRPr="00325A97">
        <w:rPr>
          <w:rFonts w:ascii="Garamond" w:hAnsi="Garamond"/>
          <w:u w:val="single"/>
        </w:rPr>
        <w:t>Egy esztendőre kizárhatja az intézmény vezetője a kiemelt munkavégzésért adható kereset-kiegészítésben részesülők köréből azt a pedagógust</w:t>
      </w:r>
      <w:r w:rsidRPr="00325A97">
        <w:rPr>
          <w:rFonts w:ascii="Garamond" w:hAnsi="Garamond"/>
        </w:rPr>
        <w:t>:</w:t>
      </w:r>
    </w:p>
    <w:p w:rsidR="00681F54" w:rsidRPr="00325A97" w:rsidRDefault="00681F54" w:rsidP="00417691">
      <w:pPr>
        <w:numPr>
          <w:ilvl w:val="0"/>
          <w:numId w:val="76"/>
        </w:numPr>
        <w:ind w:left="709" w:hanging="283"/>
        <w:jc w:val="both"/>
        <w:rPr>
          <w:rFonts w:ascii="Garamond" w:hAnsi="Garamond"/>
        </w:rPr>
      </w:pPr>
      <w:r w:rsidRPr="00325A97">
        <w:rPr>
          <w:rFonts w:ascii="Garamond" w:hAnsi="Garamond"/>
        </w:rPr>
        <w:t>akivel szemben jogerős fegyelmi határozat van érvényben,</w:t>
      </w:r>
    </w:p>
    <w:p w:rsidR="00681F54" w:rsidRPr="00325A97" w:rsidRDefault="00681F54" w:rsidP="00417691">
      <w:pPr>
        <w:numPr>
          <w:ilvl w:val="0"/>
          <w:numId w:val="76"/>
        </w:numPr>
        <w:ind w:left="709" w:hanging="283"/>
        <w:jc w:val="both"/>
        <w:rPr>
          <w:rFonts w:ascii="Garamond" w:hAnsi="Garamond"/>
        </w:rPr>
      </w:pPr>
      <w:r w:rsidRPr="00325A97">
        <w:rPr>
          <w:rFonts w:ascii="Garamond" w:hAnsi="Garamond"/>
        </w:rPr>
        <w:t>akinek tevékenysége során mutatkozó hiányosságait – munkájának nem megfelelő végzése következtében – feljegyzésben rögzítette az intézmény vezetője.</w:t>
      </w:r>
    </w:p>
    <w:p w:rsidR="00681F54" w:rsidRPr="00325A97" w:rsidRDefault="00681F54" w:rsidP="00E916FF">
      <w:pPr>
        <w:jc w:val="both"/>
        <w:rPr>
          <w:rFonts w:ascii="Garamond" w:hAnsi="Garamond"/>
        </w:rPr>
      </w:pPr>
    </w:p>
    <w:p w:rsidR="00681F54" w:rsidRPr="00325A97" w:rsidRDefault="00681F54" w:rsidP="00E916FF">
      <w:pPr>
        <w:jc w:val="both"/>
        <w:rPr>
          <w:rFonts w:ascii="Garamond" w:hAnsi="Garamond"/>
          <w:u w:val="single"/>
        </w:rPr>
      </w:pPr>
      <w:r w:rsidRPr="00325A97">
        <w:rPr>
          <w:rFonts w:ascii="Garamond" w:hAnsi="Garamond"/>
          <w:u w:val="single"/>
        </w:rPr>
        <w:t>A kiemelt munkavégzésért adható kereset-kiegészítés odaítélése kizárólag a fenti szempontok alapján történhet, így nem lehet szempont, pl.:</w:t>
      </w:r>
    </w:p>
    <w:p w:rsidR="00681F54" w:rsidRPr="00325A97" w:rsidRDefault="00681F54" w:rsidP="00417691">
      <w:pPr>
        <w:numPr>
          <w:ilvl w:val="0"/>
          <w:numId w:val="77"/>
        </w:numPr>
        <w:ind w:left="709" w:hanging="283"/>
        <w:jc w:val="both"/>
        <w:rPr>
          <w:rFonts w:ascii="Garamond" w:hAnsi="Garamond"/>
        </w:rPr>
      </w:pPr>
      <w:r w:rsidRPr="00325A97">
        <w:rPr>
          <w:rFonts w:ascii="Garamond" w:hAnsi="Garamond"/>
        </w:rPr>
        <w:t>az illető pedagógus fizetési besorolása,</w:t>
      </w:r>
    </w:p>
    <w:p w:rsidR="00681F54" w:rsidRPr="00325A97" w:rsidRDefault="00681F54" w:rsidP="00417691">
      <w:pPr>
        <w:numPr>
          <w:ilvl w:val="0"/>
          <w:numId w:val="77"/>
        </w:numPr>
        <w:ind w:left="709" w:hanging="283"/>
        <w:jc w:val="both"/>
        <w:rPr>
          <w:rFonts w:ascii="Garamond" w:hAnsi="Garamond"/>
        </w:rPr>
      </w:pPr>
      <w:r w:rsidRPr="00325A97">
        <w:rPr>
          <w:rFonts w:ascii="Garamond" w:hAnsi="Garamond"/>
        </w:rPr>
        <w:t>címpótlékban való részesülése,</w:t>
      </w:r>
    </w:p>
    <w:p w:rsidR="00681F54" w:rsidRPr="00325A97" w:rsidRDefault="00681F54" w:rsidP="00417691">
      <w:pPr>
        <w:numPr>
          <w:ilvl w:val="0"/>
          <w:numId w:val="77"/>
        </w:numPr>
        <w:ind w:left="709" w:hanging="283"/>
        <w:jc w:val="both"/>
        <w:rPr>
          <w:rFonts w:ascii="Garamond" w:hAnsi="Garamond"/>
        </w:rPr>
      </w:pPr>
      <w:r w:rsidRPr="00325A97">
        <w:rPr>
          <w:rFonts w:ascii="Garamond" w:hAnsi="Garamond"/>
        </w:rPr>
        <w:t>illetménypótlékban való részesülése (osztályfőnöki, munkaközösség-vezetői, stb.),</w:t>
      </w:r>
    </w:p>
    <w:p w:rsidR="00681F54" w:rsidRPr="00325A97" w:rsidRDefault="00681F54" w:rsidP="00417691">
      <w:pPr>
        <w:numPr>
          <w:ilvl w:val="0"/>
          <w:numId w:val="77"/>
        </w:numPr>
        <w:ind w:left="709" w:hanging="283"/>
        <w:jc w:val="both"/>
        <w:rPr>
          <w:rFonts w:ascii="Garamond" w:hAnsi="Garamond"/>
        </w:rPr>
      </w:pPr>
      <w:r w:rsidRPr="00325A97">
        <w:rPr>
          <w:rFonts w:ascii="Garamond" w:hAnsi="Garamond"/>
        </w:rPr>
        <w:t>állami, önkormányzati, iskolai kitüntetésben, elismerésben, jutalomban való részesülése.</w:t>
      </w:r>
    </w:p>
    <w:p w:rsidR="00681F54" w:rsidRPr="003D2496" w:rsidRDefault="00681F54" w:rsidP="00E916FF">
      <w:pPr>
        <w:jc w:val="both"/>
        <w:rPr>
          <w:rFonts w:ascii="Garamond" w:hAnsi="Garamond"/>
        </w:rPr>
      </w:pPr>
    </w:p>
    <w:p w:rsidR="00681F54" w:rsidRDefault="00681F54" w:rsidP="00E916FF"/>
    <w:p w:rsidR="00681F54" w:rsidRPr="00305225" w:rsidRDefault="00681F54" w:rsidP="00E916FF">
      <w:pPr>
        <w:pStyle w:val="Heading3"/>
        <w:spacing w:before="0" w:after="120"/>
        <w:jc w:val="both"/>
        <w:rPr>
          <w:rFonts w:ascii="Garamond" w:hAnsi="Garamond"/>
          <w:bCs w:val="0"/>
          <w:sz w:val="24"/>
        </w:rPr>
      </w:pPr>
      <w:bookmarkStart w:id="111" w:name="_Toc370974757"/>
      <w:r w:rsidRPr="00305225">
        <w:rPr>
          <w:rFonts w:ascii="Garamond" w:hAnsi="Garamond"/>
          <w:bCs w:val="0"/>
          <w:sz w:val="24"/>
        </w:rPr>
        <w:t>Teljesítménypótlék alkalmazása</w:t>
      </w:r>
      <w:bookmarkEnd w:id="111"/>
    </w:p>
    <w:p w:rsidR="00681F54" w:rsidRPr="00A85119" w:rsidRDefault="00681F54" w:rsidP="00E916FF">
      <w:pPr>
        <w:rPr>
          <w:rFonts w:ascii="Garamond" w:hAnsi="Garamond"/>
          <w:color w:val="000000"/>
          <w:szCs w:val="18"/>
        </w:rPr>
      </w:pPr>
      <w:r w:rsidRPr="00305225">
        <w:rPr>
          <w:rFonts w:ascii="Garamond" w:hAnsi="Garamond"/>
          <w:color w:val="000000"/>
          <w:szCs w:val="18"/>
        </w:rPr>
        <w:t>Az intézményben teljesítménypótlékot nem alkalmazunk.</w:t>
      </w:r>
    </w:p>
    <w:p w:rsidR="00681F54" w:rsidRDefault="00681F54" w:rsidP="00250BB8">
      <w:pPr>
        <w:jc w:val="both"/>
        <w:rPr>
          <w:rFonts w:ascii="Garamond" w:hAnsi="Garamond"/>
          <w:iCs/>
        </w:rPr>
      </w:pPr>
    </w:p>
    <w:p w:rsidR="00681F54" w:rsidRDefault="00681F54" w:rsidP="00250BB8">
      <w:pPr>
        <w:jc w:val="both"/>
        <w:rPr>
          <w:rFonts w:ascii="Garamond" w:hAnsi="Garamond"/>
          <w:iCs/>
        </w:rPr>
      </w:pPr>
    </w:p>
    <w:p w:rsidR="00681F54" w:rsidRPr="00352173" w:rsidRDefault="00681F54" w:rsidP="005E0C20">
      <w:pPr>
        <w:pStyle w:val="Heading2"/>
        <w:spacing w:before="0" w:after="0"/>
        <w:rPr>
          <w:rFonts w:ascii="Garamond" w:hAnsi="Garamond"/>
          <w:u w:val="single"/>
        </w:rPr>
      </w:pPr>
      <w:bookmarkStart w:id="112" w:name="_Toc370974758"/>
      <w:r w:rsidRPr="00352173">
        <w:rPr>
          <w:rFonts w:ascii="Garamond" w:hAnsi="Garamond"/>
          <w:u w:val="single"/>
        </w:rPr>
        <w:t>Munkaköri leírás-minták</w:t>
      </w:r>
      <w:bookmarkEnd w:id="112"/>
    </w:p>
    <w:p w:rsidR="00681F54" w:rsidRPr="005E0C20" w:rsidRDefault="00681F54" w:rsidP="005E0C20">
      <w:pPr>
        <w:rPr>
          <w:rFonts w:ascii="Garamond" w:hAnsi="Garamond"/>
        </w:rPr>
      </w:pPr>
      <w:r>
        <w:rPr>
          <w:rFonts w:ascii="Garamond" w:hAnsi="Garamond"/>
        </w:rPr>
        <w:t>Függelék</w:t>
      </w:r>
    </w:p>
    <w:p w:rsidR="00681F54" w:rsidRPr="00250BB8" w:rsidRDefault="00681F54" w:rsidP="00250BB8">
      <w:pPr>
        <w:jc w:val="both"/>
        <w:rPr>
          <w:rFonts w:ascii="Garamond" w:hAnsi="Garamond"/>
          <w:iCs/>
        </w:rPr>
      </w:pPr>
    </w:p>
    <w:p w:rsidR="00681F54" w:rsidRDefault="00681F54">
      <w:pPr>
        <w:rPr>
          <w:rFonts w:ascii="Garamond" w:hAnsi="Garamond"/>
          <w:b/>
          <w:kern w:val="32"/>
          <w:sz w:val="36"/>
          <w:szCs w:val="36"/>
        </w:rPr>
      </w:pPr>
      <w:r>
        <w:rPr>
          <w:rFonts w:ascii="Garamond" w:hAnsi="Garamond"/>
          <w:sz w:val="36"/>
          <w:szCs w:val="36"/>
        </w:rPr>
        <w:br w:type="page"/>
      </w:r>
    </w:p>
    <w:p w:rsidR="00681F54" w:rsidRPr="0028666D" w:rsidRDefault="00681F54" w:rsidP="003B2EBD">
      <w:pPr>
        <w:pStyle w:val="Heading1"/>
        <w:spacing w:before="120"/>
        <w:ind w:left="431" w:hanging="431"/>
        <w:jc w:val="center"/>
        <w:rPr>
          <w:rFonts w:ascii="Garamond" w:hAnsi="Garamond"/>
          <w:sz w:val="36"/>
          <w:szCs w:val="36"/>
        </w:rPr>
      </w:pPr>
      <w:bookmarkStart w:id="113" w:name="_Toc370974759"/>
      <w:r w:rsidRPr="0028666D">
        <w:rPr>
          <w:rFonts w:ascii="Garamond" w:hAnsi="Garamond"/>
          <w:sz w:val="36"/>
          <w:szCs w:val="36"/>
        </w:rPr>
        <w:t>Az intézmény működési rendje</w:t>
      </w:r>
      <w:bookmarkEnd w:id="113"/>
    </w:p>
    <w:p w:rsidR="00681F54" w:rsidRPr="0028666D" w:rsidRDefault="00681F54" w:rsidP="00A15F12">
      <w:pPr>
        <w:pStyle w:val="List"/>
        <w:ind w:left="0" w:firstLine="0"/>
        <w:rPr>
          <w:rFonts w:ascii="Garamond" w:hAnsi="Garamond"/>
          <w:b/>
        </w:rPr>
      </w:pPr>
    </w:p>
    <w:p w:rsidR="00681F54" w:rsidRPr="0028666D" w:rsidRDefault="00681F54" w:rsidP="00A15F12">
      <w:pPr>
        <w:pStyle w:val="List2"/>
        <w:ind w:left="0" w:firstLine="0"/>
        <w:rPr>
          <w:rFonts w:ascii="Garamond" w:hAnsi="Garamond"/>
          <w:sz w:val="4"/>
          <w:szCs w:val="4"/>
        </w:rPr>
      </w:pPr>
    </w:p>
    <w:p w:rsidR="00681F54" w:rsidRPr="00352173" w:rsidRDefault="00681F54" w:rsidP="00A15F12">
      <w:pPr>
        <w:pStyle w:val="Heading2"/>
        <w:spacing w:before="0" w:after="0"/>
        <w:rPr>
          <w:rFonts w:ascii="Garamond" w:hAnsi="Garamond"/>
          <w:u w:val="single"/>
        </w:rPr>
      </w:pPr>
      <w:bookmarkStart w:id="114" w:name="_Toc370974760"/>
      <w:r w:rsidRPr="00352173">
        <w:rPr>
          <w:rFonts w:ascii="Garamond" w:hAnsi="Garamond"/>
          <w:u w:val="single"/>
        </w:rPr>
        <w:t>A gyermekek óvodába való felvételének rendje</w:t>
      </w:r>
      <w:bookmarkEnd w:id="114"/>
    </w:p>
    <w:p w:rsidR="00681F54" w:rsidRPr="0028666D" w:rsidRDefault="00681F54" w:rsidP="00A15F12">
      <w:pPr>
        <w:pStyle w:val="List2"/>
        <w:ind w:left="0" w:firstLine="0"/>
        <w:rPr>
          <w:rFonts w:ascii="Garamond" w:hAnsi="Garamond"/>
        </w:rPr>
      </w:pPr>
    </w:p>
    <w:p w:rsidR="00681F54" w:rsidRPr="0028666D" w:rsidRDefault="00681F54" w:rsidP="006D32E6">
      <w:pPr>
        <w:pStyle w:val="List2"/>
        <w:ind w:left="0" w:firstLine="0"/>
        <w:jc w:val="both"/>
        <w:rPr>
          <w:rFonts w:ascii="Garamond" w:hAnsi="Garamond"/>
        </w:rPr>
      </w:pPr>
      <w:r w:rsidRPr="0028666D">
        <w:rPr>
          <w:rFonts w:ascii="Garamond" w:hAnsi="Garamond"/>
        </w:rPr>
        <w:t>A szakértői vizsgálat alapján, a javaslatban foglaltak szerint sajátos nevelési igényű, tanulásban és értelmileg akadályozott, illetve autista gyermekek kerülhetnek</w:t>
      </w:r>
      <w:r>
        <w:rPr>
          <w:rFonts w:ascii="Garamond" w:hAnsi="Garamond"/>
        </w:rPr>
        <w:t xml:space="preserve"> intézményünkbe</w:t>
      </w:r>
      <w:r w:rsidRPr="0028666D">
        <w:rPr>
          <w:rFonts w:ascii="Garamond" w:hAnsi="Garamond"/>
        </w:rPr>
        <w:t xml:space="preserve"> felvételre. </w:t>
      </w:r>
    </w:p>
    <w:p w:rsidR="00681F54" w:rsidRPr="0028666D" w:rsidRDefault="00681F54" w:rsidP="006D32E6">
      <w:pPr>
        <w:pStyle w:val="List2"/>
        <w:ind w:left="0" w:firstLine="0"/>
        <w:jc w:val="both"/>
        <w:rPr>
          <w:rFonts w:ascii="Garamond" w:hAnsi="Garamond"/>
        </w:rPr>
      </w:pPr>
      <w:r w:rsidRPr="0028666D">
        <w:rPr>
          <w:rFonts w:ascii="Garamond" w:hAnsi="Garamond"/>
        </w:rPr>
        <w:t>A felvétel rendjét a Köznevelési törvény</w:t>
      </w:r>
      <w:r>
        <w:rPr>
          <w:rFonts w:ascii="Garamond" w:hAnsi="Garamond"/>
        </w:rPr>
        <w:t xml:space="preserve"> 49.§-a</w:t>
      </w:r>
      <w:r w:rsidRPr="0028666D">
        <w:rPr>
          <w:rFonts w:ascii="Garamond" w:hAnsi="Garamond"/>
        </w:rPr>
        <w:t xml:space="preserve"> szabályozza.</w:t>
      </w:r>
    </w:p>
    <w:p w:rsidR="00681F54" w:rsidRPr="0028666D" w:rsidRDefault="00681F54" w:rsidP="00C23D90">
      <w:pPr>
        <w:pStyle w:val="List2"/>
        <w:rPr>
          <w:rFonts w:ascii="Garamond" w:hAnsi="Garamond"/>
        </w:rPr>
      </w:pPr>
    </w:p>
    <w:p w:rsidR="00681F54" w:rsidRPr="0028666D" w:rsidRDefault="00681F54" w:rsidP="00A15F12">
      <w:pPr>
        <w:pStyle w:val="List2"/>
        <w:ind w:left="0" w:firstLine="0"/>
        <w:rPr>
          <w:rFonts w:ascii="Garamond" w:hAnsi="Garamond"/>
        </w:rPr>
      </w:pPr>
    </w:p>
    <w:p w:rsidR="00681F54" w:rsidRPr="00352173" w:rsidRDefault="00681F54" w:rsidP="00A15F12">
      <w:pPr>
        <w:pStyle w:val="Heading2"/>
        <w:spacing w:before="0" w:after="0"/>
        <w:rPr>
          <w:rFonts w:ascii="Garamond" w:hAnsi="Garamond"/>
          <w:u w:val="single"/>
        </w:rPr>
      </w:pPr>
      <w:bookmarkStart w:id="115" w:name="_Toc370974761"/>
      <w:r w:rsidRPr="00352173">
        <w:rPr>
          <w:rFonts w:ascii="Garamond" w:hAnsi="Garamond"/>
          <w:u w:val="single"/>
        </w:rPr>
        <w:t>A tanulók általános iskolába való felvételének rendje</w:t>
      </w:r>
      <w:bookmarkEnd w:id="115"/>
    </w:p>
    <w:p w:rsidR="00681F54" w:rsidRPr="0028666D" w:rsidRDefault="00681F54" w:rsidP="00A15F12">
      <w:pPr>
        <w:pStyle w:val="List2"/>
        <w:ind w:left="360" w:firstLine="0"/>
        <w:rPr>
          <w:rFonts w:ascii="Garamond" w:hAnsi="Garamond"/>
          <w:u w:val="single"/>
        </w:rPr>
      </w:pPr>
    </w:p>
    <w:p w:rsidR="00681F54" w:rsidRPr="00337F3A" w:rsidRDefault="00681F54" w:rsidP="00337F3A">
      <w:pPr>
        <w:autoSpaceDE w:val="0"/>
        <w:autoSpaceDN w:val="0"/>
        <w:adjustRightInd w:val="0"/>
        <w:jc w:val="both"/>
        <w:rPr>
          <w:rFonts w:ascii="Garamond" w:hAnsi="Garamond"/>
        </w:rPr>
      </w:pPr>
      <w:r w:rsidRPr="0028666D">
        <w:rPr>
          <w:rFonts w:ascii="Garamond" w:hAnsi="Garamond"/>
        </w:rPr>
        <w:t xml:space="preserve">A tanulók általános iskolába való felvétele minden esetben </w:t>
      </w:r>
      <w:r>
        <w:rPr>
          <w:rFonts w:ascii="Garamond" w:hAnsi="Garamond"/>
        </w:rPr>
        <w:t>a szakmai alapdokumentumban</w:t>
      </w:r>
      <w:r w:rsidRPr="0028666D">
        <w:rPr>
          <w:rFonts w:ascii="Garamond" w:hAnsi="Garamond"/>
        </w:rPr>
        <w:t xml:space="preserve"> foglaltak alapján, a lakóhely szerinti illetékes Tanulási Képességet Vizsgáló Szakértői és Rehabilitációs Bizottság véleménye alapján történik.</w:t>
      </w:r>
    </w:p>
    <w:p w:rsidR="00681F54" w:rsidRPr="0028666D" w:rsidRDefault="00681F54" w:rsidP="0000216B">
      <w:pPr>
        <w:autoSpaceDE w:val="0"/>
        <w:autoSpaceDN w:val="0"/>
        <w:adjustRightInd w:val="0"/>
        <w:jc w:val="both"/>
        <w:rPr>
          <w:rFonts w:ascii="Garamond" w:eastAsia="MS Mincho" w:hAnsi="Garamond"/>
          <w:lang w:eastAsia="ja-JP"/>
        </w:rPr>
      </w:pPr>
      <w:r w:rsidRPr="0028666D">
        <w:rPr>
          <w:rFonts w:ascii="Garamond" w:eastAsia="MS Mincho" w:hAnsi="Garamond"/>
          <w:lang w:eastAsia="ja-JP"/>
        </w:rPr>
        <w:t>A fenntartó külön engedélyével más megyében élő, vagy az országhatáron kívüli lakhellyel rendelkező gyermek felvétele is biztosítható</w:t>
      </w:r>
      <w:r w:rsidRPr="0028666D">
        <w:rPr>
          <w:rFonts w:ascii="Garamond" w:hAnsi="Garamond"/>
        </w:rPr>
        <w:t xml:space="preserve">. </w:t>
      </w:r>
    </w:p>
    <w:p w:rsidR="00681F54" w:rsidRPr="0028666D" w:rsidRDefault="00681F54" w:rsidP="00A15F12">
      <w:pPr>
        <w:autoSpaceDE w:val="0"/>
        <w:autoSpaceDN w:val="0"/>
        <w:adjustRightInd w:val="0"/>
        <w:rPr>
          <w:rFonts w:ascii="Garamond" w:eastAsia="MS Mincho" w:hAnsi="Garamond"/>
          <w:lang w:eastAsia="ja-JP"/>
        </w:rPr>
      </w:pPr>
    </w:p>
    <w:p w:rsidR="00681F54" w:rsidRPr="0028666D" w:rsidRDefault="00681F54" w:rsidP="00A15F12">
      <w:pPr>
        <w:autoSpaceDE w:val="0"/>
        <w:autoSpaceDN w:val="0"/>
        <w:adjustRightInd w:val="0"/>
        <w:rPr>
          <w:rFonts w:ascii="Garamond" w:eastAsia="MS Mincho" w:hAnsi="Garamond"/>
          <w:lang w:eastAsia="ja-JP"/>
        </w:rPr>
      </w:pPr>
    </w:p>
    <w:p w:rsidR="00681F54" w:rsidRPr="00352173" w:rsidRDefault="00681F54" w:rsidP="003A428E">
      <w:pPr>
        <w:pStyle w:val="Heading2"/>
        <w:spacing w:before="0" w:after="0"/>
        <w:rPr>
          <w:rFonts w:ascii="Garamond" w:hAnsi="Garamond"/>
          <w:u w:val="single"/>
        </w:rPr>
      </w:pPr>
      <w:bookmarkStart w:id="116" w:name="_Toc370974762"/>
      <w:r w:rsidRPr="00352173">
        <w:rPr>
          <w:rFonts w:ascii="Garamond" w:hAnsi="Garamond"/>
          <w:u w:val="single"/>
        </w:rPr>
        <w:t>A külföldi tanulók felvételének rendje, tandíjfizetési kötelezettsége</w:t>
      </w:r>
      <w:bookmarkEnd w:id="116"/>
    </w:p>
    <w:p w:rsidR="00681F54" w:rsidRPr="0028666D" w:rsidRDefault="00681F54" w:rsidP="003A428E">
      <w:pPr>
        <w:rPr>
          <w:rFonts w:ascii="Garamond" w:hAnsi="Garamond"/>
        </w:rPr>
      </w:pPr>
    </w:p>
    <w:p w:rsidR="00681F54" w:rsidRPr="0028666D" w:rsidRDefault="00681F54" w:rsidP="006048FB">
      <w:pPr>
        <w:jc w:val="both"/>
        <w:rPr>
          <w:rFonts w:ascii="Garamond" w:hAnsi="Garamond"/>
        </w:rPr>
      </w:pPr>
      <w:r w:rsidRPr="0028666D">
        <w:rPr>
          <w:rFonts w:ascii="Garamond" w:hAnsi="Garamond"/>
        </w:rPr>
        <w:t>Külföldi tanulók esetében a Köznevelési törvény 92</w:t>
      </w:r>
      <w:r>
        <w:rPr>
          <w:rFonts w:ascii="Garamond" w:hAnsi="Garamond"/>
        </w:rPr>
        <w:t>. §-a</w:t>
      </w:r>
      <w:r w:rsidRPr="0028666D">
        <w:rPr>
          <w:rFonts w:ascii="Garamond" w:hAnsi="Garamond"/>
        </w:rPr>
        <w:t xml:space="preserve"> alapján járunk el.</w:t>
      </w:r>
      <w:r w:rsidRPr="0028666D">
        <w:rPr>
          <w:rFonts w:ascii="Garamond" w:hAnsi="Garamond"/>
          <w:highlight w:val="lightGray"/>
        </w:rPr>
        <w:t xml:space="preserve"> </w:t>
      </w:r>
    </w:p>
    <w:p w:rsidR="00681F54" w:rsidRPr="0028666D" w:rsidRDefault="00681F54" w:rsidP="003A428E">
      <w:pPr>
        <w:rPr>
          <w:rFonts w:ascii="Garamond" w:hAnsi="Garamond"/>
        </w:rPr>
      </w:pPr>
    </w:p>
    <w:p w:rsidR="00681F54" w:rsidRPr="0028666D" w:rsidRDefault="00681F54" w:rsidP="00A15F12">
      <w:pPr>
        <w:autoSpaceDE w:val="0"/>
        <w:autoSpaceDN w:val="0"/>
        <w:adjustRightInd w:val="0"/>
        <w:rPr>
          <w:rFonts w:ascii="Garamond" w:eastAsia="MS Mincho" w:hAnsi="Garamond"/>
          <w:lang w:eastAsia="ja-JP"/>
        </w:rPr>
      </w:pPr>
    </w:p>
    <w:p w:rsidR="00681F54" w:rsidRPr="00352173" w:rsidRDefault="00681F54" w:rsidP="00421D72">
      <w:pPr>
        <w:pStyle w:val="Heading2"/>
        <w:spacing w:before="0" w:after="0"/>
        <w:jc w:val="both"/>
        <w:rPr>
          <w:rFonts w:ascii="Garamond" w:hAnsi="Garamond"/>
          <w:u w:val="single"/>
        </w:rPr>
      </w:pPr>
      <w:bookmarkStart w:id="117" w:name="_Toc370974763"/>
      <w:r w:rsidRPr="00352173">
        <w:rPr>
          <w:rFonts w:ascii="Garamond" w:hAnsi="Garamond"/>
          <w:u w:val="single"/>
        </w:rPr>
        <w:t>A tanulók speciális, illetve készségfejlesztő speciális szakiskolába való felvételének rendje, tandíjfizetési kötelezettsége</w:t>
      </w:r>
      <w:bookmarkEnd w:id="117"/>
    </w:p>
    <w:p w:rsidR="00681F54" w:rsidRPr="0028666D" w:rsidRDefault="00681F54" w:rsidP="00A15F12">
      <w:pPr>
        <w:numPr>
          <w:ilvl w:val="12"/>
          <w:numId w:val="0"/>
        </w:numPr>
        <w:jc w:val="both"/>
        <w:rPr>
          <w:rFonts w:ascii="Garamond" w:hAnsi="Garamond"/>
        </w:rPr>
      </w:pPr>
    </w:p>
    <w:p w:rsidR="00681F54" w:rsidRPr="0028666D" w:rsidRDefault="00681F54" w:rsidP="00A15F12">
      <w:pPr>
        <w:numPr>
          <w:ilvl w:val="12"/>
          <w:numId w:val="0"/>
        </w:numPr>
        <w:jc w:val="both"/>
        <w:rPr>
          <w:rFonts w:ascii="Garamond" w:hAnsi="Garamond"/>
          <w:u w:val="single"/>
        </w:rPr>
      </w:pPr>
      <w:r w:rsidRPr="0028666D">
        <w:rPr>
          <w:rFonts w:ascii="Garamond" w:hAnsi="Garamond"/>
          <w:u w:val="single"/>
        </w:rPr>
        <w:t>A speciális szakiskolába felvételt nyerhet, aki:</w:t>
      </w:r>
    </w:p>
    <w:p w:rsidR="00681F54" w:rsidRPr="0028666D" w:rsidRDefault="00681F54" w:rsidP="006C4F50">
      <w:pPr>
        <w:numPr>
          <w:ilvl w:val="0"/>
          <w:numId w:val="56"/>
        </w:numPr>
        <w:jc w:val="both"/>
        <w:rPr>
          <w:rFonts w:ascii="Garamond" w:hAnsi="Garamond"/>
        </w:rPr>
      </w:pPr>
      <w:r w:rsidRPr="0028666D">
        <w:rPr>
          <w:rFonts w:ascii="Garamond" w:hAnsi="Garamond"/>
        </w:rPr>
        <w:t>az általános iskola 8. évfolyamát elvégezte</w:t>
      </w:r>
    </w:p>
    <w:p w:rsidR="00681F54" w:rsidRPr="0028666D" w:rsidRDefault="00681F54" w:rsidP="006C4F50">
      <w:pPr>
        <w:numPr>
          <w:ilvl w:val="0"/>
          <w:numId w:val="56"/>
        </w:numPr>
        <w:jc w:val="both"/>
        <w:rPr>
          <w:rFonts w:ascii="Garamond" w:hAnsi="Garamond"/>
        </w:rPr>
      </w:pPr>
      <w:r w:rsidRPr="0028666D">
        <w:rPr>
          <w:rFonts w:ascii="Garamond" w:hAnsi="Garamond"/>
        </w:rPr>
        <w:t>rendelkezik érvényes szakértői javaslattal</w:t>
      </w:r>
    </w:p>
    <w:p w:rsidR="00681F54" w:rsidRPr="0028666D" w:rsidRDefault="00681F54" w:rsidP="006C4F50">
      <w:pPr>
        <w:numPr>
          <w:ilvl w:val="0"/>
          <w:numId w:val="56"/>
        </w:numPr>
        <w:jc w:val="both"/>
        <w:rPr>
          <w:rFonts w:ascii="Garamond" w:hAnsi="Garamond"/>
        </w:rPr>
      </w:pPr>
      <w:r w:rsidRPr="0028666D">
        <w:rPr>
          <w:rFonts w:ascii="Garamond" w:hAnsi="Garamond"/>
        </w:rPr>
        <w:t>egészségügyi alkalmasságát iskolaorvos igazolja</w:t>
      </w:r>
    </w:p>
    <w:p w:rsidR="00681F54" w:rsidRPr="0028666D" w:rsidRDefault="00681F54" w:rsidP="00A15F12">
      <w:pPr>
        <w:numPr>
          <w:ilvl w:val="12"/>
          <w:numId w:val="0"/>
        </w:numPr>
        <w:jc w:val="both"/>
        <w:rPr>
          <w:rFonts w:ascii="Garamond" w:hAnsi="Garamond"/>
        </w:rPr>
      </w:pPr>
    </w:p>
    <w:p w:rsidR="00681F54" w:rsidRPr="0028666D" w:rsidRDefault="00681F54" w:rsidP="00A15F12">
      <w:pPr>
        <w:numPr>
          <w:ilvl w:val="12"/>
          <w:numId w:val="0"/>
        </w:numPr>
        <w:jc w:val="both"/>
        <w:rPr>
          <w:rFonts w:ascii="Garamond" w:hAnsi="Garamond"/>
          <w:u w:val="single"/>
        </w:rPr>
      </w:pPr>
      <w:r w:rsidRPr="0028666D">
        <w:rPr>
          <w:rFonts w:ascii="Garamond" w:hAnsi="Garamond"/>
          <w:u w:val="single"/>
        </w:rPr>
        <w:t xml:space="preserve">9-10. osztály </w:t>
      </w:r>
    </w:p>
    <w:p w:rsidR="00681F54" w:rsidRDefault="00681F54" w:rsidP="00421D72">
      <w:pPr>
        <w:numPr>
          <w:ilvl w:val="12"/>
          <w:numId w:val="0"/>
        </w:numPr>
        <w:jc w:val="both"/>
        <w:rPr>
          <w:rFonts w:ascii="Garamond" w:hAnsi="Garamond"/>
          <w:bCs/>
        </w:rPr>
      </w:pPr>
      <w:r w:rsidRPr="0028666D">
        <w:rPr>
          <w:rFonts w:ascii="Garamond" w:hAnsi="Garamond"/>
        </w:rPr>
        <w:t>Központi felvételi eljárás alapján.</w:t>
      </w:r>
      <w:r w:rsidRPr="00421D72">
        <w:rPr>
          <w:rFonts w:ascii="Garamond" w:hAnsi="Garamond"/>
          <w:bCs/>
        </w:rPr>
        <w:t xml:space="preserve"> </w:t>
      </w:r>
    </w:p>
    <w:p w:rsidR="00681F54" w:rsidRDefault="00681F54" w:rsidP="00421D72">
      <w:pPr>
        <w:numPr>
          <w:ilvl w:val="12"/>
          <w:numId w:val="0"/>
        </w:numPr>
        <w:jc w:val="both"/>
        <w:rPr>
          <w:rFonts w:ascii="Garamond" w:hAnsi="Garamond"/>
          <w:bCs/>
        </w:rPr>
      </w:pPr>
      <w:r>
        <w:rPr>
          <w:rFonts w:ascii="Garamond" w:hAnsi="Garamond"/>
          <w:bCs/>
        </w:rPr>
        <w:t>A készségfejlesztő speciális szakiskolában nincs központi felvételi eljárás. A szakértői bizottság javaslata, tankötelezettség, illetve a 8. osztály elvégzése után lehet felvételt nyerni.</w:t>
      </w:r>
    </w:p>
    <w:p w:rsidR="00681F54" w:rsidRPr="0028666D" w:rsidRDefault="00681F54" w:rsidP="00A15F12">
      <w:pPr>
        <w:numPr>
          <w:ilvl w:val="12"/>
          <w:numId w:val="0"/>
        </w:numPr>
        <w:jc w:val="both"/>
        <w:rPr>
          <w:rFonts w:ascii="Garamond" w:hAnsi="Garamond"/>
        </w:rPr>
      </w:pPr>
    </w:p>
    <w:p w:rsidR="00681F54" w:rsidRPr="0028666D" w:rsidRDefault="00681F54" w:rsidP="00A15F12">
      <w:pPr>
        <w:numPr>
          <w:ilvl w:val="12"/>
          <w:numId w:val="0"/>
        </w:numPr>
        <w:jc w:val="both"/>
        <w:rPr>
          <w:rFonts w:ascii="Garamond" w:hAnsi="Garamond"/>
          <w:u w:val="single"/>
        </w:rPr>
      </w:pPr>
      <w:r w:rsidRPr="0028666D">
        <w:rPr>
          <w:rFonts w:ascii="Garamond" w:hAnsi="Garamond"/>
          <w:u w:val="single"/>
        </w:rPr>
        <w:t>11-12. évfolyam</w:t>
      </w:r>
    </w:p>
    <w:p w:rsidR="00681F54" w:rsidRPr="0028666D" w:rsidRDefault="00681F54" w:rsidP="00A15F12">
      <w:pPr>
        <w:numPr>
          <w:ilvl w:val="12"/>
          <w:numId w:val="0"/>
        </w:numPr>
        <w:jc w:val="both"/>
        <w:rPr>
          <w:rFonts w:ascii="Garamond" w:hAnsi="Garamond"/>
        </w:rPr>
      </w:pPr>
      <w:r w:rsidRPr="0028666D">
        <w:rPr>
          <w:rFonts w:ascii="Garamond" w:hAnsi="Garamond"/>
        </w:rPr>
        <w:t>Az általános szempontokon túl további szempontok figyelembe vétele:</w:t>
      </w:r>
    </w:p>
    <w:p w:rsidR="00681F54" w:rsidRPr="0028666D" w:rsidRDefault="00681F54" w:rsidP="006C4F50">
      <w:pPr>
        <w:numPr>
          <w:ilvl w:val="0"/>
          <w:numId w:val="57"/>
        </w:numPr>
        <w:tabs>
          <w:tab w:val="clear" w:pos="1080"/>
          <w:tab w:val="num" w:pos="709"/>
        </w:tabs>
        <w:ind w:left="709" w:hanging="283"/>
        <w:jc w:val="both"/>
        <w:rPr>
          <w:rFonts w:ascii="Garamond" w:hAnsi="Garamond"/>
        </w:rPr>
      </w:pPr>
      <w:r w:rsidRPr="0028666D">
        <w:rPr>
          <w:rFonts w:ascii="Garamond" w:hAnsi="Garamond"/>
        </w:rPr>
        <w:t>szakmai elbeszélgetésen való megfelelés</w:t>
      </w:r>
    </w:p>
    <w:p w:rsidR="00681F54" w:rsidRPr="0028666D" w:rsidRDefault="00681F54" w:rsidP="006C4F50">
      <w:pPr>
        <w:numPr>
          <w:ilvl w:val="0"/>
          <w:numId w:val="57"/>
        </w:numPr>
        <w:tabs>
          <w:tab w:val="clear" w:pos="1080"/>
          <w:tab w:val="num" w:pos="709"/>
        </w:tabs>
        <w:ind w:left="709" w:hanging="283"/>
        <w:jc w:val="both"/>
        <w:rPr>
          <w:rFonts w:ascii="Garamond" w:hAnsi="Garamond"/>
        </w:rPr>
      </w:pPr>
      <w:r w:rsidRPr="0028666D">
        <w:rPr>
          <w:rFonts w:ascii="Garamond" w:hAnsi="Garamond"/>
        </w:rPr>
        <w:t>előnyt élveznek az iskolánk 10. évfolyamán végzett tanulók</w:t>
      </w:r>
    </w:p>
    <w:p w:rsidR="00681F54" w:rsidRPr="003542FB" w:rsidRDefault="00681F54" w:rsidP="00A15F12">
      <w:pPr>
        <w:numPr>
          <w:ilvl w:val="12"/>
          <w:numId w:val="0"/>
        </w:numPr>
        <w:jc w:val="both"/>
        <w:rPr>
          <w:rFonts w:ascii="Garamond" w:hAnsi="Garamond"/>
          <w:bCs/>
        </w:rPr>
      </w:pPr>
      <w:r w:rsidRPr="003542FB">
        <w:rPr>
          <w:rFonts w:ascii="Garamond" w:hAnsi="Garamond"/>
          <w:bCs/>
        </w:rPr>
        <w:t>A készségfejlesztő speciális szakiskolában nincs szakmai elbeszélgetés.</w:t>
      </w:r>
      <w:r>
        <w:rPr>
          <w:rFonts w:ascii="Garamond" w:hAnsi="Garamond"/>
          <w:bCs/>
        </w:rPr>
        <w:t xml:space="preserve"> A szakértői bizottság javaslata, illetve az általános iskolai tanulmányok befejezése után lehet felvételt nyerni. Előnyt jelent, ha a tanuló a 10. osztályt intézményünkben elvégezte.</w:t>
      </w:r>
    </w:p>
    <w:p w:rsidR="00681F54" w:rsidRDefault="00681F54" w:rsidP="00A15F12">
      <w:pPr>
        <w:numPr>
          <w:ilvl w:val="12"/>
          <w:numId w:val="0"/>
        </w:numPr>
        <w:jc w:val="both"/>
        <w:rPr>
          <w:rFonts w:ascii="Garamond" w:hAnsi="Garamond"/>
          <w:bCs/>
          <w:sz w:val="26"/>
          <w:szCs w:val="26"/>
        </w:rPr>
      </w:pPr>
    </w:p>
    <w:p w:rsidR="00681F54" w:rsidRDefault="00681F54" w:rsidP="00A15F12">
      <w:pPr>
        <w:numPr>
          <w:ilvl w:val="12"/>
          <w:numId w:val="0"/>
        </w:numPr>
        <w:jc w:val="both"/>
        <w:rPr>
          <w:rFonts w:ascii="Garamond" w:hAnsi="Garamond"/>
          <w:bCs/>
        </w:rPr>
      </w:pPr>
      <w:r w:rsidRPr="006969EF">
        <w:rPr>
          <w:rFonts w:ascii="Garamond" w:hAnsi="Garamond"/>
          <w:bCs/>
        </w:rPr>
        <w:t xml:space="preserve">A 2011. évi CLXXXVII. törvény 29.§-a a tandíjfizetéssel kapcsolatban szabályozza, hogy speciális szakiskolában az első két szakma megszerzése ingyenes. </w:t>
      </w:r>
    </w:p>
    <w:p w:rsidR="00681F54" w:rsidRDefault="00681F54" w:rsidP="00A15F12">
      <w:pPr>
        <w:numPr>
          <w:ilvl w:val="12"/>
          <w:numId w:val="0"/>
        </w:numPr>
        <w:jc w:val="both"/>
        <w:rPr>
          <w:rFonts w:ascii="Garamond" w:hAnsi="Garamond"/>
          <w:bCs/>
        </w:rPr>
      </w:pPr>
      <w:r w:rsidRPr="006969EF">
        <w:rPr>
          <w:rFonts w:ascii="Garamond" w:hAnsi="Garamond"/>
          <w:bCs/>
        </w:rPr>
        <w:t>Készségfejl</w:t>
      </w:r>
      <w:r>
        <w:rPr>
          <w:rFonts w:ascii="Garamond" w:hAnsi="Garamond"/>
          <w:bCs/>
        </w:rPr>
        <w:t xml:space="preserve">esztő speciális szakiskolában </w:t>
      </w:r>
      <w:r w:rsidRPr="006969EF">
        <w:rPr>
          <w:rFonts w:ascii="Garamond" w:hAnsi="Garamond"/>
          <w:bCs/>
        </w:rPr>
        <w:t>a szakmaszerzés ingyenes.</w:t>
      </w:r>
    </w:p>
    <w:p w:rsidR="00681F54" w:rsidRPr="006969EF" w:rsidRDefault="00681F54" w:rsidP="00A15F12">
      <w:pPr>
        <w:numPr>
          <w:ilvl w:val="12"/>
          <w:numId w:val="0"/>
        </w:numPr>
        <w:jc w:val="both"/>
        <w:rPr>
          <w:rFonts w:ascii="Garamond" w:hAnsi="Garamond"/>
        </w:rPr>
      </w:pPr>
    </w:p>
    <w:p w:rsidR="00681F54" w:rsidRPr="0028666D" w:rsidRDefault="00681F54" w:rsidP="00843CD6">
      <w:pPr>
        <w:rPr>
          <w:rFonts w:ascii="Garamond" w:hAnsi="Garamond"/>
        </w:rPr>
      </w:pPr>
    </w:p>
    <w:p w:rsidR="00681F54" w:rsidRPr="00352173" w:rsidRDefault="00681F54" w:rsidP="00A15F12">
      <w:pPr>
        <w:pStyle w:val="Heading2"/>
        <w:spacing w:before="0" w:after="0"/>
        <w:rPr>
          <w:rFonts w:ascii="Garamond" w:hAnsi="Garamond"/>
          <w:u w:val="single"/>
        </w:rPr>
      </w:pPr>
      <w:bookmarkStart w:id="118" w:name="_Toc370974764"/>
      <w:r w:rsidRPr="00352173">
        <w:rPr>
          <w:rFonts w:ascii="Garamond" w:hAnsi="Garamond"/>
          <w:u w:val="single"/>
        </w:rPr>
        <w:t>A tanulók napközi otthonba és tanulószobai foglalkozásra való felvételének rendje</w:t>
      </w:r>
      <w:bookmarkEnd w:id="118"/>
    </w:p>
    <w:p w:rsidR="00681F54" w:rsidRPr="0028666D" w:rsidRDefault="00681F54" w:rsidP="00A15F12">
      <w:pPr>
        <w:tabs>
          <w:tab w:val="left" w:pos="709"/>
          <w:tab w:val="left" w:pos="1134"/>
          <w:tab w:val="left" w:pos="1701"/>
          <w:tab w:val="left" w:pos="2268"/>
          <w:tab w:val="left" w:pos="6237"/>
        </w:tabs>
        <w:jc w:val="both"/>
        <w:rPr>
          <w:rFonts w:ascii="Garamond" w:hAnsi="Garamond"/>
        </w:rPr>
      </w:pPr>
    </w:p>
    <w:p w:rsidR="00681F54" w:rsidRDefault="00681F54" w:rsidP="00A15F12">
      <w:pPr>
        <w:tabs>
          <w:tab w:val="left" w:pos="709"/>
          <w:tab w:val="left" w:pos="1134"/>
          <w:tab w:val="left" w:pos="1701"/>
          <w:tab w:val="left" w:pos="2268"/>
          <w:tab w:val="left" w:pos="6237"/>
        </w:tabs>
        <w:jc w:val="both"/>
        <w:rPr>
          <w:rFonts w:ascii="Garamond" w:hAnsi="Garamond"/>
        </w:rPr>
      </w:pPr>
      <w:r>
        <w:rPr>
          <w:rFonts w:ascii="Garamond" w:hAnsi="Garamond"/>
        </w:rPr>
        <w:t xml:space="preserve">Az intézményben az általános iskolai évfolyamokra járó tanulók 8.00-16.00 óráig (külön szülői kérelem hiányában) az intézményben tartózkodnak. Részükre különböző tanórán kívüli, illetve szabadidős foglalkozásokat tervezünk. </w:t>
      </w:r>
    </w:p>
    <w:p w:rsidR="00681F54" w:rsidRPr="0028666D" w:rsidRDefault="00681F54" w:rsidP="00A15F12">
      <w:pPr>
        <w:tabs>
          <w:tab w:val="left" w:pos="709"/>
          <w:tab w:val="left" w:pos="1134"/>
          <w:tab w:val="left" w:pos="1701"/>
          <w:tab w:val="left" w:pos="2268"/>
          <w:tab w:val="left" w:pos="6237"/>
        </w:tabs>
        <w:jc w:val="both"/>
        <w:rPr>
          <w:rFonts w:ascii="Garamond" w:hAnsi="Garamond"/>
        </w:rPr>
      </w:pPr>
      <w:r w:rsidRPr="0028666D">
        <w:rPr>
          <w:rFonts w:ascii="Garamond" w:hAnsi="Garamond"/>
        </w:rPr>
        <w:t>A napközi otthonba</w:t>
      </w:r>
      <w:r>
        <w:rPr>
          <w:rFonts w:ascii="Garamond" w:hAnsi="Garamond"/>
        </w:rPr>
        <w:t xml:space="preserve"> (Komárom)</w:t>
      </w:r>
      <w:r w:rsidRPr="0028666D">
        <w:rPr>
          <w:rFonts w:ascii="Garamond" w:hAnsi="Garamond"/>
        </w:rPr>
        <w:t>, illetve a tanulószobára minden jelentkező tanulót fel kell venni.</w:t>
      </w:r>
    </w:p>
    <w:p w:rsidR="00681F54" w:rsidRPr="0028666D" w:rsidRDefault="00681F54" w:rsidP="00424142">
      <w:pPr>
        <w:tabs>
          <w:tab w:val="left" w:pos="709"/>
          <w:tab w:val="left" w:pos="1134"/>
          <w:tab w:val="left" w:pos="1701"/>
          <w:tab w:val="left" w:pos="2268"/>
          <w:tab w:val="left" w:pos="6237"/>
        </w:tabs>
        <w:jc w:val="both"/>
        <w:rPr>
          <w:rFonts w:ascii="Garamond" w:hAnsi="Garamond"/>
        </w:rPr>
      </w:pPr>
    </w:p>
    <w:p w:rsidR="00681F54" w:rsidRPr="0028666D" w:rsidRDefault="00681F54" w:rsidP="00424142">
      <w:pPr>
        <w:tabs>
          <w:tab w:val="left" w:pos="709"/>
          <w:tab w:val="left" w:pos="1134"/>
          <w:tab w:val="left" w:pos="1701"/>
          <w:tab w:val="left" w:pos="2268"/>
          <w:tab w:val="left" w:pos="6237"/>
        </w:tabs>
        <w:jc w:val="both"/>
        <w:rPr>
          <w:rFonts w:ascii="Garamond" w:hAnsi="Garamond"/>
        </w:rPr>
      </w:pPr>
    </w:p>
    <w:p w:rsidR="00681F54" w:rsidRPr="00352173" w:rsidRDefault="00681F54" w:rsidP="00A15F12">
      <w:pPr>
        <w:pStyle w:val="Heading2"/>
        <w:spacing w:before="0" w:after="0"/>
        <w:rPr>
          <w:rFonts w:ascii="Garamond" w:hAnsi="Garamond"/>
          <w:u w:val="single"/>
        </w:rPr>
      </w:pPr>
      <w:bookmarkStart w:id="119" w:name="_Toc370974765"/>
      <w:r w:rsidRPr="00352173">
        <w:rPr>
          <w:rFonts w:ascii="Garamond" w:hAnsi="Garamond"/>
          <w:u w:val="single"/>
        </w:rPr>
        <w:t>A tanulók kollégiumba való felvételének rendje</w:t>
      </w:r>
      <w:bookmarkEnd w:id="119"/>
    </w:p>
    <w:p w:rsidR="00681F54" w:rsidRPr="0028666D" w:rsidRDefault="00681F54" w:rsidP="00783B0D"/>
    <w:p w:rsidR="00681F54" w:rsidRPr="0028666D" w:rsidRDefault="00681F54" w:rsidP="00A15F12">
      <w:pPr>
        <w:tabs>
          <w:tab w:val="left" w:pos="709"/>
          <w:tab w:val="left" w:pos="1134"/>
          <w:tab w:val="left" w:pos="1701"/>
          <w:tab w:val="left" w:pos="2268"/>
          <w:tab w:val="left" w:pos="6237"/>
        </w:tabs>
        <w:jc w:val="both"/>
        <w:rPr>
          <w:rFonts w:ascii="Garamond" w:hAnsi="Garamond"/>
        </w:rPr>
      </w:pPr>
      <w:r w:rsidRPr="0028666D">
        <w:rPr>
          <w:rFonts w:ascii="Garamond" w:hAnsi="Garamond"/>
        </w:rPr>
        <w:t>A szülő, gyám</w:t>
      </w:r>
      <w:r>
        <w:rPr>
          <w:rFonts w:ascii="Garamond" w:hAnsi="Garamond"/>
        </w:rPr>
        <w:t xml:space="preserve"> – </w:t>
      </w:r>
      <w:r w:rsidRPr="0028666D">
        <w:rPr>
          <w:rFonts w:ascii="Garamond" w:hAnsi="Garamond"/>
        </w:rPr>
        <w:t>a tanulók sajátos nevelési szükségletükből adódóan, nevelési, szociális indokok alapján</w:t>
      </w:r>
      <w:r>
        <w:rPr>
          <w:rFonts w:ascii="Garamond" w:hAnsi="Garamond"/>
        </w:rPr>
        <w:t xml:space="preserve"> – </w:t>
      </w:r>
      <w:r w:rsidRPr="0028666D">
        <w:rPr>
          <w:rFonts w:ascii="Garamond" w:hAnsi="Garamond"/>
        </w:rPr>
        <w:t xml:space="preserve">igényelheti gyermeke </w:t>
      </w:r>
      <w:r>
        <w:rPr>
          <w:rFonts w:ascii="Garamond" w:hAnsi="Garamond"/>
        </w:rPr>
        <w:t>kollégium</w:t>
      </w:r>
      <w:r w:rsidRPr="0028666D">
        <w:rPr>
          <w:rFonts w:ascii="Garamond" w:hAnsi="Garamond"/>
        </w:rPr>
        <w:t>unkba való felvételét.</w:t>
      </w:r>
    </w:p>
    <w:p w:rsidR="00681F54" w:rsidRPr="0028666D" w:rsidRDefault="00681F54" w:rsidP="00A15F12">
      <w:pPr>
        <w:tabs>
          <w:tab w:val="left" w:pos="709"/>
          <w:tab w:val="left" w:pos="1134"/>
          <w:tab w:val="left" w:pos="1701"/>
          <w:tab w:val="left" w:pos="2268"/>
          <w:tab w:val="left" w:pos="6237"/>
        </w:tabs>
        <w:jc w:val="both"/>
        <w:rPr>
          <w:rFonts w:ascii="Garamond" w:hAnsi="Garamond"/>
        </w:rPr>
      </w:pPr>
      <w:r w:rsidRPr="0028666D">
        <w:rPr>
          <w:rFonts w:ascii="Garamond" w:hAnsi="Garamond"/>
        </w:rPr>
        <w:t>A felvételt kezdeményezheti továbbá a lakóhely szerint illetékes jegyző, a családgondozó, illetve az elhelyezésre sor kerülhet különböző gyermek és ifjúságvédelmi intézkedés kapcsán.</w:t>
      </w:r>
    </w:p>
    <w:p w:rsidR="00681F54" w:rsidRPr="0028666D" w:rsidRDefault="00681F54" w:rsidP="00A15F12">
      <w:pPr>
        <w:numPr>
          <w:ilvl w:val="12"/>
          <w:numId w:val="0"/>
        </w:numPr>
        <w:jc w:val="both"/>
        <w:rPr>
          <w:rFonts w:ascii="Garamond" w:hAnsi="Garamond"/>
        </w:rPr>
      </w:pPr>
      <w:r w:rsidRPr="0028666D">
        <w:rPr>
          <w:rFonts w:ascii="Garamond" w:hAnsi="Garamond"/>
        </w:rPr>
        <w:t xml:space="preserve">Az intézmény szabad férőhely kapacitás megléte esetén veszi fel a gyermeket a </w:t>
      </w:r>
      <w:r>
        <w:rPr>
          <w:rFonts w:ascii="Garamond" w:hAnsi="Garamond"/>
        </w:rPr>
        <w:t>kollégium</w:t>
      </w:r>
      <w:r w:rsidRPr="0028666D">
        <w:rPr>
          <w:rFonts w:ascii="Garamond" w:hAnsi="Garamond"/>
        </w:rPr>
        <w:t>ba.</w:t>
      </w:r>
    </w:p>
    <w:p w:rsidR="00681F54" w:rsidRPr="0028666D" w:rsidRDefault="00681F54" w:rsidP="00A15F12">
      <w:pPr>
        <w:numPr>
          <w:ilvl w:val="12"/>
          <w:numId w:val="0"/>
        </w:numPr>
        <w:jc w:val="both"/>
        <w:rPr>
          <w:rFonts w:ascii="Garamond" w:hAnsi="Garamond"/>
        </w:rPr>
      </w:pPr>
    </w:p>
    <w:p w:rsidR="00681F54" w:rsidRPr="0028666D" w:rsidRDefault="00681F54" w:rsidP="00A15F12">
      <w:pPr>
        <w:numPr>
          <w:ilvl w:val="12"/>
          <w:numId w:val="0"/>
        </w:numPr>
        <w:jc w:val="both"/>
        <w:rPr>
          <w:rFonts w:ascii="Garamond" w:hAnsi="Garamond"/>
        </w:rPr>
      </w:pPr>
    </w:p>
    <w:p w:rsidR="00681F54" w:rsidRPr="00352173" w:rsidRDefault="00681F54" w:rsidP="003A428E">
      <w:pPr>
        <w:pStyle w:val="Heading2"/>
        <w:spacing w:before="0" w:after="0"/>
        <w:rPr>
          <w:rFonts w:ascii="Garamond" w:hAnsi="Garamond"/>
          <w:u w:val="single"/>
        </w:rPr>
      </w:pPr>
      <w:bookmarkStart w:id="120" w:name="_Toc370974766"/>
      <w:r w:rsidRPr="00352173">
        <w:rPr>
          <w:rFonts w:ascii="Garamond" w:hAnsi="Garamond"/>
          <w:u w:val="single"/>
        </w:rPr>
        <w:t>A gyermekotthonokba való elhelyezés rendje</w:t>
      </w:r>
      <w:bookmarkEnd w:id="120"/>
    </w:p>
    <w:p w:rsidR="00681F54" w:rsidRPr="0028666D" w:rsidRDefault="00681F54" w:rsidP="003A428E">
      <w:pPr>
        <w:numPr>
          <w:ilvl w:val="12"/>
          <w:numId w:val="0"/>
        </w:numPr>
        <w:jc w:val="both"/>
        <w:rPr>
          <w:rFonts w:ascii="Garamond" w:hAnsi="Garamond"/>
        </w:rPr>
      </w:pPr>
    </w:p>
    <w:p w:rsidR="00681F54" w:rsidRPr="0028666D" w:rsidRDefault="00681F54" w:rsidP="003A428E">
      <w:pPr>
        <w:pStyle w:val="Szvegtrzs21"/>
        <w:rPr>
          <w:rFonts w:ascii="Garamond" w:hAnsi="Garamond"/>
        </w:rPr>
      </w:pPr>
      <w:r w:rsidRPr="0028666D">
        <w:rPr>
          <w:rFonts w:ascii="Garamond" w:hAnsi="Garamond"/>
        </w:rPr>
        <w:t xml:space="preserve">A gyámhivatal határozata alapján </w:t>
      </w:r>
      <w:r>
        <w:rPr>
          <w:rFonts w:ascii="Garamond" w:hAnsi="Garamond"/>
        </w:rPr>
        <w:t>tatai gyermekotthonu</w:t>
      </w:r>
      <w:r w:rsidRPr="0028666D">
        <w:rPr>
          <w:rFonts w:ascii="Garamond" w:hAnsi="Garamond"/>
        </w:rPr>
        <w:t xml:space="preserve">nkba Komárom-Esztergom Megye területéről kerülnek </w:t>
      </w:r>
      <w:r w:rsidRPr="0028666D">
        <w:rPr>
          <w:rFonts w:ascii="Garamond" w:hAnsi="Garamond"/>
          <w:iCs/>
        </w:rPr>
        <w:t>sajátos nevelési igényű és ép értelmű</w:t>
      </w:r>
      <w:r w:rsidRPr="0028666D">
        <w:rPr>
          <w:rFonts w:ascii="Garamond" w:hAnsi="Garamond"/>
        </w:rPr>
        <w:t xml:space="preserve"> gyermekek és fiatalok egyaránt. </w:t>
      </w:r>
      <w:r>
        <w:rPr>
          <w:rFonts w:ascii="Garamond" w:hAnsi="Garamond"/>
        </w:rPr>
        <w:t>Kömlődi különleges gyermekotthonunkba kizárólag sajátos nevelési igényű gyermekeket fogadunk.</w:t>
      </w:r>
    </w:p>
    <w:p w:rsidR="00681F54" w:rsidRPr="0028666D" w:rsidRDefault="00681F54" w:rsidP="003A428E">
      <w:pPr>
        <w:pStyle w:val="Szvegtrzs21"/>
        <w:rPr>
          <w:rFonts w:ascii="Garamond" w:hAnsi="Garamond"/>
        </w:rPr>
      </w:pPr>
      <w:r w:rsidRPr="0028666D">
        <w:rPr>
          <w:rFonts w:ascii="Garamond" w:hAnsi="Garamond"/>
        </w:rPr>
        <w:t xml:space="preserve">Az elhelyezési döntésben minden esetben a gyermek legjobb érdeke szerint kell eljárni, és úgy kell kiválasztani gondozási helyét, hogy az a legoptimálisabban biztosítsa ellátását és lehetőséget nyújtson a szülővel való kapcsolattartásra is. </w:t>
      </w:r>
    </w:p>
    <w:p w:rsidR="00681F54" w:rsidRDefault="00681F54" w:rsidP="00213E8E">
      <w:pPr>
        <w:numPr>
          <w:ilvl w:val="12"/>
          <w:numId w:val="0"/>
        </w:numPr>
        <w:jc w:val="both"/>
      </w:pPr>
    </w:p>
    <w:p w:rsidR="00681F54" w:rsidRPr="0028666D" w:rsidRDefault="00681F54" w:rsidP="00213E8E">
      <w:pPr>
        <w:numPr>
          <w:ilvl w:val="12"/>
          <w:numId w:val="0"/>
        </w:numPr>
        <w:jc w:val="both"/>
      </w:pPr>
    </w:p>
    <w:p w:rsidR="00681F54" w:rsidRPr="00352173" w:rsidRDefault="00681F54" w:rsidP="00CE04EB">
      <w:pPr>
        <w:pStyle w:val="Heading2"/>
        <w:spacing w:before="0" w:after="0"/>
        <w:rPr>
          <w:rFonts w:ascii="Garamond" w:hAnsi="Garamond"/>
          <w:u w:val="single"/>
        </w:rPr>
      </w:pPr>
      <w:bookmarkStart w:id="121" w:name="_Toc370974767"/>
      <w:r w:rsidRPr="00352173">
        <w:rPr>
          <w:rFonts w:ascii="Garamond" w:hAnsi="Garamond"/>
          <w:u w:val="single"/>
        </w:rPr>
        <w:t>Az iskola munkarendje</w:t>
      </w:r>
      <w:bookmarkEnd w:id="121"/>
    </w:p>
    <w:p w:rsidR="00681F54" w:rsidRPr="0028666D" w:rsidRDefault="00681F54" w:rsidP="00C85F41">
      <w:pPr>
        <w:pStyle w:val="List2"/>
        <w:ind w:left="0" w:firstLine="0"/>
        <w:rPr>
          <w:rFonts w:ascii="Garamond" w:hAnsi="Garamond"/>
          <w:b/>
          <w:u w:val="single"/>
        </w:rPr>
      </w:pPr>
    </w:p>
    <w:p w:rsidR="00681F54" w:rsidRPr="0028666D" w:rsidRDefault="00681F54" w:rsidP="00AE2A9A">
      <w:pPr>
        <w:jc w:val="both"/>
        <w:rPr>
          <w:rFonts w:ascii="Garamond" w:hAnsi="Garamond"/>
          <w:b/>
        </w:rPr>
      </w:pPr>
      <w:r w:rsidRPr="0028666D">
        <w:rPr>
          <w:rFonts w:ascii="Garamond" w:hAnsi="Garamond"/>
          <w:b/>
        </w:rPr>
        <w:t>Iskola - Tata-Kömlőd-Komárom</w:t>
      </w:r>
    </w:p>
    <w:p w:rsidR="00681F54" w:rsidRPr="0028666D" w:rsidRDefault="00681F54" w:rsidP="00AE2A9A">
      <w:pPr>
        <w:jc w:val="both"/>
        <w:rPr>
          <w:rFonts w:ascii="Garamond" w:hAnsi="Garamond"/>
        </w:rPr>
      </w:pPr>
      <w:r w:rsidRPr="0028666D">
        <w:rPr>
          <w:rFonts w:ascii="Garamond" w:hAnsi="Garamond"/>
        </w:rPr>
        <w:t>Az iskola nyitva tartá</w:t>
      </w:r>
      <w:r>
        <w:rPr>
          <w:rFonts w:ascii="Garamond" w:hAnsi="Garamond"/>
        </w:rPr>
        <w:t>sának ideje munkanapokon 7.00-17</w:t>
      </w:r>
      <w:r w:rsidRPr="0028666D">
        <w:rPr>
          <w:rFonts w:ascii="Garamond" w:hAnsi="Garamond"/>
        </w:rPr>
        <w:t xml:space="preserve">.00-ig. </w:t>
      </w:r>
    </w:p>
    <w:p w:rsidR="00681F54" w:rsidRPr="0028666D" w:rsidRDefault="00681F54" w:rsidP="00AE2A9A">
      <w:pPr>
        <w:jc w:val="both"/>
        <w:rPr>
          <w:rFonts w:ascii="Garamond" w:hAnsi="Garamond"/>
          <w:b/>
        </w:rPr>
      </w:pPr>
    </w:p>
    <w:p w:rsidR="00681F54" w:rsidRPr="0028666D" w:rsidRDefault="00681F54" w:rsidP="00AE2A9A">
      <w:pPr>
        <w:jc w:val="both"/>
        <w:rPr>
          <w:rFonts w:ascii="Garamond" w:hAnsi="Garamond"/>
        </w:rPr>
      </w:pPr>
      <w:r w:rsidRPr="0028666D">
        <w:rPr>
          <w:rFonts w:ascii="Garamond" w:hAnsi="Garamond"/>
        </w:rPr>
        <w:t>A tanulók az iskolát 7.00</w:t>
      </w:r>
      <w:r>
        <w:rPr>
          <w:rFonts w:ascii="Garamond" w:hAnsi="Garamond"/>
        </w:rPr>
        <w:t>-17</w:t>
      </w:r>
      <w:r w:rsidRPr="0028666D">
        <w:rPr>
          <w:rFonts w:ascii="Garamond" w:hAnsi="Garamond"/>
        </w:rPr>
        <w:t xml:space="preserve">.00-ig használhatják pedagógus felügyelete mellett. </w:t>
      </w:r>
      <w:r>
        <w:rPr>
          <w:rFonts w:ascii="Garamond" w:hAnsi="Garamond"/>
        </w:rPr>
        <w:t xml:space="preserve">7.00-7.30-ig az ügyeletet pedagógiai asszisztens látja el. </w:t>
      </w:r>
      <w:r w:rsidRPr="0028666D">
        <w:rPr>
          <w:rFonts w:ascii="Garamond" w:hAnsi="Garamond"/>
        </w:rPr>
        <w:t xml:space="preserve">A fentiektől eltérni csak </w:t>
      </w:r>
      <w:r>
        <w:rPr>
          <w:rFonts w:ascii="Garamond" w:hAnsi="Garamond"/>
        </w:rPr>
        <w:t>az intézményvezetői</w:t>
      </w:r>
      <w:r w:rsidRPr="0028666D">
        <w:rPr>
          <w:rFonts w:ascii="Garamond" w:hAnsi="Garamond"/>
        </w:rPr>
        <w:t xml:space="preserve"> engedéllyel lehet. </w:t>
      </w:r>
    </w:p>
    <w:p w:rsidR="00681F54" w:rsidRPr="0028666D" w:rsidRDefault="00681F54" w:rsidP="00C85F41">
      <w:pPr>
        <w:rPr>
          <w:rFonts w:ascii="Garamond" w:hAnsi="Garamond"/>
          <w:b/>
        </w:rPr>
      </w:pPr>
    </w:p>
    <w:p w:rsidR="00681F54" w:rsidRPr="0028666D" w:rsidRDefault="00681F54" w:rsidP="00C85F41">
      <w:pPr>
        <w:rPr>
          <w:rFonts w:ascii="Garamond" w:hAnsi="Garamond"/>
          <w:b/>
        </w:rPr>
      </w:pPr>
      <w:r w:rsidRPr="0028666D">
        <w:rPr>
          <w:rFonts w:ascii="Garamond" w:hAnsi="Garamond"/>
          <w:b/>
        </w:rPr>
        <w:t>A tanév rendje</w:t>
      </w:r>
    </w:p>
    <w:p w:rsidR="00681F54" w:rsidRPr="0028666D" w:rsidRDefault="00681F54" w:rsidP="00C85F41"/>
    <w:p w:rsidR="00681F54" w:rsidRPr="0028666D" w:rsidRDefault="00681F54" w:rsidP="00C85F41">
      <w:pPr>
        <w:pStyle w:val="List2"/>
        <w:tabs>
          <w:tab w:val="left" w:pos="1200"/>
        </w:tabs>
        <w:ind w:left="0" w:firstLine="0"/>
        <w:jc w:val="both"/>
        <w:rPr>
          <w:rFonts w:ascii="Garamond" w:hAnsi="Garamond"/>
        </w:rPr>
      </w:pPr>
      <w:r w:rsidRPr="0028666D">
        <w:rPr>
          <w:rFonts w:ascii="Garamond" w:hAnsi="Garamond"/>
        </w:rPr>
        <w:t>A tanév helyi rendjét az oktatási és kulturális miniszter által kiadott rendelet alapján az iskola éves munkaterve tartalmazza. A munkatervtől eltérni csak nevelőtestületi döntéssel lehet. A tanév rendjének tanulókra és szülőkre vonatkozó dátumai, eseményei havi bontásban megtekinthetők az iskolai faliújságon.</w:t>
      </w:r>
    </w:p>
    <w:p w:rsidR="00681F54" w:rsidRPr="0028666D" w:rsidRDefault="00681F54" w:rsidP="00C85F41">
      <w:pPr>
        <w:widowControl w:val="0"/>
        <w:tabs>
          <w:tab w:val="left" w:pos="0"/>
          <w:tab w:val="left" w:pos="1080"/>
          <w:tab w:val="left" w:pos="2410"/>
          <w:tab w:val="decimal" w:pos="4820"/>
        </w:tabs>
        <w:jc w:val="both"/>
        <w:rPr>
          <w:rFonts w:ascii="Garamond" w:hAnsi="Garamond"/>
        </w:rPr>
      </w:pPr>
      <w:r w:rsidRPr="0028666D">
        <w:rPr>
          <w:rFonts w:ascii="Garamond" w:hAnsi="Garamond"/>
        </w:rPr>
        <w:t>A tanulók munkarendjére vonatkozó részletes szabályokat a házirend tartalmazza, melynek betartása minden tanuló és iskolai dolgozó számára kötelező.</w:t>
      </w:r>
      <w:r w:rsidRPr="0028666D">
        <w:rPr>
          <w:rFonts w:ascii="Garamond" w:hAnsi="Garamond"/>
        </w:rPr>
        <w:tab/>
      </w:r>
    </w:p>
    <w:p w:rsidR="00681F54" w:rsidRPr="0028666D" w:rsidRDefault="00681F54" w:rsidP="00A15F12">
      <w:pPr>
        <w:widowControl w:val="0"/>
        <w:tabs>
          <w:tab w:val="left" w:pos="0"/>
        </w:tabs>
        <w:jc w:val="both"/>
        <w:rPr>
          <w:rFonts w:ascii="Garamond" w:hAnsi="Garamond"/>
        </w:rPr>
      </w:pPr>
      <w:r w:rsidRPr="0028666D">
        <w:rPr>
          <w:rFonts w:ascii="Garamond" w:hAnsi="Garamond"/>
        </w:rPr>
        <w:t xml:space="preserve">A tanulók szünetek alatti felügyeletéért az ügyeletes pedagógusok felelősek. </w:t>
      </w:r>
    </w:p>
    <w:p w:rsidR="00681F54" w:rsidRPr="0028666D" w:rsidRDefault="00681F54" w:rsidP="00952F5C">
      <w:pPr>
        <w:numPr>
          <w:ilvl w:val="12"/>
          <w:numId w:val="0"/>
        </w:numPr>
        <w:jc w:val="both"/>
        <w:rPr>
          <w:rFonts w:ascii="Garamond" w:hAnsi="Garamond"/>
        </w:rPr>
      </w:pPr>
      <w:r w:rsidRPr="0028666D">
        <w:rPr>
          <w:rFonts w:ascii="Garamond" w:hAnsi="Garamond"/>
        </w:rPr>
        <w:t>Az ügyeletes pedagógusok a tanítási órák közötti szünetekben ügyeletet látnak el. Az ügyeleti rend a tanári szobában kerül kifüggesztésre.</w:t>
      </w:r>
    </w:p>
    <w:p w:rsidR="00681F54" w:rsidRPr="0028666D" w:rsidRDefault="00681F54" w:rsidP="00A15F12">
      <w:pPr>
        <w:widowControl w:val="0"/>
        <w:tabs>
          <w:tab w:val="left" w:pos="0"/>
        </w:tabs>
        <w:jc w:val="both"/>
        <w:rPr>
          <w:rFonts w:ascii="Garamond" w:hAnsi="Garamond"/>
        </w:rPr>
      </w:pPr>
    </w:p>
    <w:p w:rsidR="00681F54" w:rsidRPr="0028666D" w:rsidRDefault="00681F54" w:rsidP="00A15F12">
      <w:pPr>
        <w:widowControl w:val="0"/>
        <w:tabs>
          <w:tab w:val="left" w:pos="0"/>
        </w:tabs>
        <w:jc w:val="both"/>
        <w:rPr>
          <w:rFonts w:ascii="Garamond" w:hAnsi="Garamond"/>
        </w:rPr>
      </w:pPr>
      <w:r w:rsidRPr="0028666D">
        <w:rPr>
          <w:rFonts w:ascii="Garamond" w:hAnsi="Garamond"/>
        </w:rPr>
        <w:t>A tanórákat becsengetéskor kell megkezdeni és kicsengetéskor befejezni</w:t>
      </w:r>
      <w:r>
        <w:rPr>
          <w:rFonts w:ascii="Garamond" w:hAnsi="Garamond"/>
        </w:rPr>
        <w:t>. Tanítási órákat csak az igazgatóhelyettesek, tagintézmény vezetők engedélyével</w:t>
      </w:r>
      <w:r w:rsidRPr="0028666D">
        <w:rPr>
          <w:rFonts w:ascii="Garamond" w:hAnsi="Garamond"/>
        </w:rPr>
        <w:t xml:space="preserve"> lehet összevonni. Tanóra nem maradhat el, a helyettesítés megoldásáért az igazgató</w:t>
      </w:r>
      <w:r>
        <w:rPr>
          <w:rFonts w:ascii="Garamond" w:hAnsi="Garamond"/>
        </w:rPr>
        <w:t>helyettesek, tagintézmény vezetők</w:t>
      </w:r>
      <w:r w:rsidRPr="0028666D">
        <w:rPr>
          <w:rFonts w:ascii="Garamond" w:hAnsi="Garamond"/>
        </w:rPr>
        <w:t xml:space="preserve"> felelős</w:t>
      </w:r>
      <w:r>
        <w:rPr>
          <w:rFonts w:ascii="Garamond" w:hAnsi="Garamond"/>
        </w:rPr>
        <w:t>ek</w:t>
      </w:r>
      <w:r w:rsidRPr="0028666D">
        <w:rPr>
          <w:rFonts w:ascii="Garamond" w:hAnsi="Garamond"/>
        </w:rPr>
        <w:t xml:space="preserve">. A tanórákról pedagógust kihívni csak rendkívüli esetben lehet, megoldva a tanulók felügyeletét. A már elkezdett tanórára bemenni csak rendkívüli esemény kapcsán, megalapozott indokkal lehet. </w:t>
      </w:r>
    </w:p>
    <w:p w:rsidR="00681F54" w:rsidRPr="0028666D" w:rsidRDefault="00681F54" w:rsidP="00A15F12">
      <w:pPr>
        <w:widowControl w:val="0"/>
        <w:tabs>
          <w:tab w:val="left" w:pos="0"/>
        </w:tabs>
        <w:jc w:val="both"/>
        <w:rPr>
          <w:rFonts w:ascii="Garamond" w:hAnsi="Garamond"/>
        </w:rPr>
      </w:pPr>
      <w:r w:rsidRPr="0028666D">
        <w:rPr>
          <w:rFonts w:ascii="Garamond" w:hAnsi="Garamond"/>
        </w:rPr>
        <w:t>A tanóra alatti mobiltelefon használat a tanulók és a pedagógusok számára egyaránt TILOS.</w:t>
      </w:r>
    </w:p>
    <w:p w:rsidR="00681F54" w:rsidRPr="0028666D" w:rsidRDefault="00681F54" w:rsidP="003A428E">
      <w:pPr>
        <w:widowControl w:val="0"/>
        <w:tabs>
          <w:tab w:val="left" w:pos="0"/>
        </w:tabs>
        <w:jc w:val="both"/>
        <w:rPr>
          <w:rFonts w:ascii="Garamond" w:hAnsi="Garamond"/>
          <w:b/>
        </w:rPr>
      </w:pPr>
    </w:p>
    <w:p w:rsidR="00681F54" w:rsidRPr="0028666D" w:rsidRDefault="00681F54" w:rsidP="003A428E">
      <w:pPr>
        <w:widowControl w:val="0"/>
        <w:tabs>
          <w:tab w:val="left" w:pos="0"/>
        </w:tabs>
        <w:jc w:val="both"/>
        <w:rPr>
          <w:rFonts w:ascii="Garamond" w:hAnsi="Garamond"/>
          <w:b/>
        </w:rPr>
      </w:pPr>
    </w:p>
    <w:p w:rsidR="00681F54" w:rsidRPr="00352173" w:rsidRDefault="00681F54" w:rsidP="003A428E">
      <w:pPr>
        <w:pStyle w:val="Heading2"/>
        <w:spacing w:before="0" w:after="0"/>
        <w:rPr>
          <w:rFonts w:ascii="Garamond" w:hAnsi="Garamond"/>
          <w:u w:val="single"/>
        </w:rPr>
      </w:pPr>
      <w:bookmarkStart w:id="122" w:name="_Toc370974768"/>
      <w:r w:rsidRPr="00352173">
        <w:rPr>
          <w:rFonts w:ascii="Garamond" w:hAnsi="Garamond"/>
          <w:u w:val="single"/>
        </w:rPr>
        <w:t>A gyermekotthonok munkarendje</w:t>
      </w:r>
      <w:bookmarkEnd w:id="122"/>
    </w:p>
    <w:p w:rsidR="00681F54" w:rsidRPr="0028666D" w:rsidRDefault="00681F54" w:rsidP="003A428E">
      <w:pPr>
        <w:widowControl w:val="0"/>
        <w:tabs>
          <w:tab w:val="left" w:pos="0"/>
        </w:tabs>
        <w:jc w:val="both"/>
        <w:rPr>
          <w:rFonts w:ascii="Garamond" w:hAnsi="Garamond"/>
          <w:b/>
        </w:rPr>
      </w:pPr>
    </w:p>
    <w:p w:rsidR="00681F54" w:rsidRPr="0028666D" w:rsidRDefault="00681F54" w:rsidP="003A428E">
      <w:pPr>
        <w:widowControl w:val="0"/>
        <w:tabs>
          <w:tab w:val="left" w:pos="0"/>
        </w:tabs>
        <w:jc w:val="both"/>
        <w:rPr>
          <w:rFonts w:ascii="Garamond" w:hAnsi="Garamond"/>
        </w:rPr>
      </w:pPr>
      <w:r w:rsidRPr="0028666D">
        <w:rPr>
          <w:rFonts w:ascii="Garamond" w:hAnsi="Garamond"/>
        </w:rPr>
        <w:t>A gyermekotthon</w:t>
      </w:r>
      <w:r>
        <w:rPr>
          <w:rFonts w:ascii="Garamond" w:hAnsi="Garamond"/>
        </w:rPr>
        <w:t>ok</w:t>
      </w:r>
      <w:r w:rsidRPr="0028666D">
        <w:rPr>
          <w:rFonts w:ascii="Garamond" w:hAnsi="Garamond"/>
        </w:rPr>
        <w:t xml:space="preserve"> az intézmény folytonosan működő szakmai egysége</w:t>
      </w:r>
      <w:r>
        <w:rPr>
          <w:rFonts w:ascii="Garamond" w:hAnsi="Garamond"/>
        </w:rPr>
        <w:t>i</w:t>
      </w:r>
      <w:r w:rsidRPr="0028666D">
        <w:rPr>
          <w:rFonts w:ascii="Garamond" w:hAnsi="Garamond"/>
        </w:rPr>
        <w:t xml:space="preserve">. </w:t>
      </w:r>
    </w:p>
    <w:p w:rsidR="00681F54" w:rsidRPr="0028666D" w:rsidRDefault="00681F54" w:rsidP="003A428E">
      <w:pPr>
        <w:widowControl w:val="0"/>
        <w:tabs>
          <w:tab w:val="left" w:pos="0"/>
        </w:tabs>
        <w:jc w:val="both"/>
        <w:rPr>
          <w:rFonts w:ascii="Garamond" w:hAnsi="Garamond"/>
        </w:rPr>
      </w:pPr>
      <w:r w:rsidRPr="0028666D">
        <w:rPr>
          <w:rFonts w:ascii="Garamond" w:hAnsi="Garamond"/>
        </w:rPr>
        <w:t xml:space="preserve">A lakásotthonok hétvégén, ünnepnapokon, iskolai szünetekben is működnek. </w:t>
      </w:r>
    </w:p>
    <w:p w:rsidR="00681F54" w:rsidRDefault="00681F54" w:rsidP="00CE04EB">
      <w:pPr>
        <w:widowControl w:val="0"/>
        <w:tabs>
          <w:tab w:val="left" w:pos="0"/>
        </w:tabs>
        <w:jc w:val="both"/>
        <w:rPr>
          <w:rFonts w:ascii="Garamond" w:hAnsi="Garamond"/>
        </w:rPr>
      </w:pPr>
      <w:r w:rsidRPr="00894471">
        <w:rPr>
          <w:rFonts w:ascii="Garamond" w:hAnsi="Garamond"/>
        </w:rPr>
        <w:t>A gyermekotthon</w:t>
      </w:r>
      <w:r>
        <w:rPr>
          <w:rFonts w:ascii="Garamond" w:hAnsi="Garamond"/>
        </w:rPr>
        <w:t>ban</w:t>
      </w:r>
      <w:r w:rsidRPr="00894471">
        <w:rPr>
          <w:rFonts w:ascii="Garamond" w:hAnsi="Garamond"/>
        </w:rPr>
        <w:t xml:space="preserve"> 8.00-11.30-ig </w:t>
      </w:r>
      <w:r>
        <w:rPr>
          <w:rFonts w:ascii="Garamond" w:hAnsi="Garamond"/>
        </w:rPr>
        <w:t>általában munkatárs nem tartózkodik. Rendkívüli esetben (pl. betegség) ügyeletes nevelőt kell kijelölnie a gyermekotthon vezetőnek. 11.30-tól nevelő fogadja az iskolából az otthonba folyamatosan érkező gyermekeket. Az iskola 16.00 óráig szervezett délutáni foglalkozásait, programjait a gyermekotthonos gyermekek is igénybe vehetik. A gyám írásos kikérője alapján a gyermekek távol maradhatnak az iskola délutáni szervezett foglalkozásairól, amennyiben a gyermekotthonban biztosított szakszerű szabadidő eltöltésük.</w:t>
      </w:r>
      <w:r w:rsidRPr="001002D3">
        <w:rPr>
          <w:rFonts w:ascii="Garamond" w:hAnsi="Garamond"/>
        </w:rPr>
        <w:t xml:space="preserve"> </w:t>
      </w:r>
      <w:r>
        <w:rPr>
          <w:rFonts w:ascii="Garamond" w:hAnsi="Garamond"/>
        </w:rPr>
        <w:t>Ebben az esetben a délutáni foglalkozásokat tanulónként ugyanúgy dokumentálni kell, mint ahogy azt az iskolában teszik.</w:t>
      </w:r>
    </w:p>
    <w:p w:rsidR="00681F54" w:rsidRDefault="00681F54" w:rsidP="00CE04EB">
      <w:pPr>
        <w:widowControl w:val="0"/>
        <w:tabs>
          <w:tab w:val="left" w:pos="0"/>
        </w:tabs>
        <w:jc w:val="both"/>
        <w:rPr>
          <w:rFonts w:ascii="Garamond" w:hAnsi="Garamond"/>
          <w:b/>
        </w:rPr>
      </w:pPr>
    </w:p>
    <w:p w:rsidR="00681F54" w:rsidRPr="0028666D" w:rsidRDefault="00681F54" w:rsidP="00CE04EB">
      <w:pPr>
        <w:widowControl w:val="0"/>
        <w:tabs>
          <w:tab w:val="left" w:pos="0"/>
        </w:tabs>
        <w:jc w:val="both"/>
        <w:rPr>
          <w:rFonts w:ascii="Garamond" w:hAnsi="Garamond"/>
          <w:b/>
        </w:rPr>
      </w:pPr>
    </w:p>
    <w:p w:rsidR="00681F54" w:rsidRPr="00352173" w:rsidRDefault="00681F54" w:rsidP="003A428E">
      <w:pPr>
        <w:pStyle w:val="Heading2"/>
        <w:spacing w:before="0" w:after="0"/>
        <w:rPr>
          <w:rFonts w:ascii="Garamond" w:hAnsi="Garamond"/>
          <w:u w:val="single"/>
        </w:rPr>
      </w:pPr>
      <w:bookmarkStart w:id="123" w:name="_Toc370974769"/>
      <w:r w:rsidRPr="00352173">
        <w:rPr>
          <w:rFonts w:ascii="Garamond" w:hAnsi="Garamond"/>
          <w:u w:val="single"/>
        </w:rPr>
        <w:t>A kollégium munkarendje</w:t>
      </w:r>
      <w:bookmarkEnd w:id="123"/>
    </w:p>
    <w:p w:rsidR="00681F54" w:rsidRPr="0028666D" w:rsidRDefault="00681F54" w:rsidP="003A428E">
      <w:pPr>
        <w:widowControl w:val="0"/>
        <w:tabs>
          <w:tab w:val="left" w:pos="0"/>
        </w:tabs>
        <w:jc w:val="both"/>
        <w:rPr>
          <w:rFonts w:ascii="Garamond" w:hAnsi="Garamond"/>
          <w:b/>
        </w:rPr>
      </w:pPr>
    </w:p>
    <w:p w:rsidR="00681F54" w:rsidRPr="0028666D" w:rsidRDefault="00681F54" w:rsidP="003A428E">
      <w:pPr>
        <w:widowControl w:val="0"/>
        <w:tabs>
          <w:tab w:val="left" w:pos="0"/>
        </w:tabs>
        <w:jc w:val="both"/>
        <w:rPr>
          <w:rFonts w:ascii="Garamond" w:hAnsi="Garamond"/>
        </w:rPr>
      </w:pPr>
      <w:r w:rsidRPr="0028666D">
        <w:rPr>
          <w:rFonts w:ascii="Garamond" w:hAnsi="Garamond"/>
        </w:rPr>
        <w:t xml:space="preserve">A </w:t>
      </w:r>
      <w:r>
        <w:rPr>
          <w:rFonts w:ascii="Garamond" w:hAnsi="Garamond"/>
        </w:rPr>
        <w:t>kollégium</w:t>
      </w:r>
      <w:r w:rsidRPr="0028666D">
        <w:rPr>
          <w:rFonts w:ascii="Garamond" w:hAnsi="Garamond"/>
        </w:rPr>
        <w:t xml:space="preserve"> az intézmény igény szerint folytonosan működő intézményegysége, amely a szokásos rend szerint hétfőtől péntekig fogadja a tanulókat.</w:t>
      </w:r>
    </w:p>
    <w:p w:rsidR="00681F54" w:rsidRPr="0028666D" w:rsidRDefault="00681F54" w:rsidP="003A428E">
      <w:pPr>
        <w:widowControl w:val="0"/>
        <w:tabs>
          <w:tab w:val="left" w:pos="0"/>
        </w:tabs>
        <w:jc w:val="both"/>
        <w:rPr>
          <w:rFonts w:ascii="Garamond" w:hAnsi="Garamond"/>
        </w:rPr>
      </w:pPr>
      <w:r w:rsidRPr="0028666D">
        <w:rPr>
          <w:rFonts w:ascii="Garamond" w:hAnsi="Garamond"/>
        </w:rPr>
        <w:t xml:space="preserve">A hétvégére pénteki napon eltávozó tanulók visszaérkezése vasárnap 14.00 órától történik. </w:t>
      </w:r>
    </w:p>
    <w:p w:rsidR="00681F54" w:rsidRPr="0028666D" w:rsidRDefault="00681F54" w:rsidP="003A428E">
      <w:pPr>
        <w:widowControl w:val="0"/>
        <w:tabs>
          <w:tab w:val="left" w:pos="0"/>
        </w:tabs>
        <w:jc w:val="both"/>
        <w:rPr>
          <w:rFonts w:ascii="Garamond" w:hAnsi="Garamond"/>
        </w:rPr>
      </w:pPr>
      <w:r w:rsidRPr="0028666D">
        <w:rPr>
          <w:rFonts w:ascii="Garamond" w:hAnsi="Garamond"/>
        </w:rPr>
        <w:t xml:space="preserve">A </w:t>
      </w:r>
      <w:r>
        <w:rPr>
          <w:rFonts w:ascii="Garamond" w:hAnsi="Garamond"/>
        </w:rPr>
        <w:t>kollégium</w:t>
      </w:r>
      <w:r w:rsidRPr="0028666D">
        <w:rPr>
          <w:rFonts w:ascii="Garamond" w:hAnsi="Garamond"/>
        </w:rPr>
        <w:t xml:space="preserve">vezető felé előre bejelentett igény szerint, </w:t>
      </w:r>
      <w:r>
        <w:rPr>
          <w:rFonts w:ascii="Garamond" w:hAnsi="Garamond"/>
        </w:rPr>
        <w:t xml:space="preserve">és az intézményvezető engedélyével, </w:t>
      </w:r>
      <w:r w:rsidRPr="0028666D">
        <w:rPr>
          <w:rFonts w:ascii="Garamond" w:hAnsi="Garamond"/>
        </w:rPr>
        <w:t>gyermekvédelmi indokok figyelembe vételével, hétvégén, illetve ünnepnapokon is fogadja a gyermekeket.</w:t>
      </w:r>
    </w:p>
    <w:p w:rsidR="00681F54" w:rsidRPr="0028666D" w:rsidRDefault="00681F54" w:rsidP="003A428E">
      <w:pPr>
        <w:widowControl w:val="0"/>
        <w:tabs>
          <w:tab w:val="left" w:pos="0"/>
        </w:tabs>
        <w:jc w:val="both"/>
        <w:rPr>
          <w:rFonts w:ascii="Garamond" w:hAnsi="Garamond"/>
        </w:rPr>
      </w:pPr>
      <w:r w:rsidRPr="0028666D">
        <w:rPr>
          <w:rFonts w:ascii="Garamond" w:hAnsi="Garamond"/>
        </w:rPr>
        <w:t xml:space="preserve">Amennyiben ezek az okok nem állnak fenn, a gyermekek iskolai szünetekben való benntartózkodása nem indokolt, úgy a </w:t>
      </w:r>
      <w:r>
        <w:rPr>
          <w:rFonts w:ascii="Garamond" w:hAnsi="Garamond"/>
        </w:rPr>
        <w:t>kollégiumi</w:t>
      </w:r>
      <w:r w:rsidRPr="0028666D">
        <w:rPr>
          <w:rFonts w:ascii="Garamond" w:hAnsi="Garamond"/>
        </w:rPr>
        <w:t xml:space="preserve"> intézményegység hétvégén, iskolai szünetekben nem üzemel.</w:t>
      </w:r>
    </w:p>
    <w:p w:rsidR="00681F54" w:rsidRPr="0028666D" w:rsidRDefault="00681F54" w:rsidP="003A428E">
      <w:pPr>
        <w:widowControl w:val="0"/>
        <w:tabs>
          <w:tab w:val="left" w:pos="0"/>
        </w:tabs>
        <w:jc w:val="both"/>
        <w:rPr>
          <w:rFonts w:ascii="Garamond" w:hAnsi="Garamond"/>
        </w:rPr>
      </w:pPr>
      <w:r w:rsidRPr="0028666D">
        <w:rPr>
          <w:rFonts w:ascii="Garamond" w:hAnsi="Garamond"/>
        </w:rPr>
        <w:t xml:space="preserve">A </w:t>
      </w:r>
      <w:r>
        <w:rPr>
          <w:rFonts w:ascii="Garamond" w:hAnsi="Garamond"/>
        </w:rPr>
        <w:t>kollégium</w:t>
      </w:r>
      <w:r w:rsidRPr="0028666D">
        <w:rPr>
          <w:rFonts w:ascii="Garamond" w:hAnsi="Garamond"/>
        </w:rPr>
        <w:t>ban dolgozó pedagógusok és pedagógiai munkát segítő alkalmazottak munkaidő beosztása a fentiekhez igazodik.</w:t>
      </w:r>
    </w:p>
    <w:p w:rsidR="00681F54" w:rsidRDefault="00681F54" w:rsidP="00C469D7">
      <w:pPr>
        <w:widowControl w:val="0"/>
        <w:tabs>
          <w:tab w:val="left" w:pos="0"/>
        </w:tabs>
        <w:jc w:val="both"/>
        <w:rPr>
          <w:rFonts w:ascii="Garamond" w:hAnsi="Garamond"/>
        </w:rPr>
      </w:pPr>
      <w:r w:rsidRPr="0028666D">
        <w:rPr>
          <w:rFonts w:ascii="Garamond" w:hAnsi="Garamond"/>
        </w:rPr>
        <w:t xml:space="preserve">A </w:t>
      </w:r>
      <w:r>
        <w:rPr>
          <w:rFonts w:ascii="Garamond" w:hAnsi="Garamond"/>
        </w:rPr>
        <w:t>kollégium</w:t>
      </w:r>
      <w:r w:rsidRPr="0028666D">
        <w:rPr>
          <w:rFonts w:ascii="Garamond" w:hAnsi="Garamond"/>
        </w:rPr>
        <w:t xml:space="preserve"> 8</w:t>
      </w:r>
      <w:r>
        <w:rPr>
          <w:rFonts w:ascii="Garamond" w:hAnsi="Garamond"/>
        </w:rPr>
        <w:t>.00-11.30-</w:t>
      </w:r>
      <w:r w:rsidRPr="0028666D">
        <w:rPr>
          <w:rFonts w:ascii="Garamond" w:hAnsi="Garamond"/>
        </w:rPr>
        <w:t>ig zárva tart.</w:t>
      </w:r>
      <w:r>
        <w:rPr>
          <w:rFonts w:ascii="Garamond" w:hAnsi="Garamond"/>
        </w:rPr>
        <w:t xml:space="preserve"> 11.30-tól nevelő fogadja az iskolából a kollégiumba folyamatosan érkező gyermekeket. Az iskola 16.00 óráig szervezett délutáni foglalkozásait, programjait a kollégista gyermekek is igénybe vehetik. A szülő írásos kikérője alapján a gyermekek távol maradhatnak az iskola délutáni szervezett foglalkozásairól, amennyiben a kollégiumban biztosított szakszerű szabadidő eltöltésük.</w:t>
      </w:r>
      <w:r w:rsidRPr="001002D3">
        <w:rPr>
          <w:rFonts w:ascii="Garamond" w:hAnsi="Garamond"/>
        </w:rPr>
        <w:t xml:space="preserve"> </w:t>
      </w:r>
      <w:r>
        <w:rPr>
          <w:rFonts w:ascii="Garamond" w:hAnsi="Garamond"/>
        </w:rPr>
        <w:t>Ebben az esetben a délutáni foglalkozásokat tanulónként ugyanúgy dokumentálni kell, mint ahogy azt az iskolában teszik.</w:t>
      </w:r>
    </w:p>
    <w:p w:rsidR="00681F54" w:rsidRPr="0028666D" w:rsidRDefault="00681F54" w:rsidP="003A428E">
      <w:pPr>
        <w:widowControl w:val="0"/>
        <w:tabs>
          <w:tab w:val="left" w:pos="0"/>
        </w:tabs>
        <w:jc w:val="both"/>
        <w:rPr>
          <w:rFonts w:ascii="Garamond" w:hAnsi="Garamond"/>
        </w:rPr>
      </w:pPr>
    </w:p>
    <w:p w:rsidR="00681F54" w:rsidRPr="00352173" w:rsidRDefault="00681F54" w:rsidP="00A15F12">
      <w:pPr>
        <w:pStyle w:val="Heading2"/>
        <w:spacing w:before="0" w:after="0"/>
        <w:rPr>
          <w:rFonts w:ascii="Garamond" w:hAnsi="Garamond"/>
          <w:u w:val="single"/>
        </w:rPr>
      </w:pPr>
      <w:bookmarkStart w:id="124" w:name="_Toc370974770"/>
      <w:r w:rsidRPr="00352173">
        <w:rPr>
          <w:rFonts w:ascii="Garamond" w:hAnsi="Garamond"/>
          <w:u w:val="single"/>
        </w:rPr>
        <w:t>Az iskolai, tanórán kívüli foglalkozások szervezeti formája és rendje</w:t>
      </w:r>
      <w:bookmarkEnd w:id="124"/>
    </w:p>
    <w:p w:rsidR="00681F54" w:rsidRPr="0028666D" w:rsidRDefault="00681F54" w:rsidP="00A15F12">
      <w:pPr>
        <w:pStyle w:val="BodyText"/>
        <w:numPr>
          <w:ilvl w:val="12"/>
          <w:numId w:val="0"/>
        </w:numPr>
        <w:rPr>
          <w:rFonts w:ascii="Garamond" w:hAnsi="Garamond"/>
          <w:b/>
          <w:bCs/>
        </w:rPr>
      </w:pPr>
    </w:p>
    <w:p w:rsidR="00681F54" w:rsidRPr="0028666D" w:rsidRDefault="00681F54" w:rsidP="00A15F12">
      <w:pPr>
        <w:pStyle w:val="BodyText"/>
        <w:numPr>
          <w:ilvl w:val="12"/>
          <w:numId w:val="0"/>
        </w:numPr>
        <w:rPr>
          <w:rFonts w:ascii="Garamond" w:hAnsi="Garamond"/>
          <w:b/>
          <w:bCs/>
        </w:rPr>
      </w:pPr>
      <w:r w:rsidRPr="0028666D">
        <w:rPr>
          <w:rFonts w:ascii="Garamond" w:hAnsi="Garamond"/>
          <w:b/>
          <w:bCs/>
        </w:rPr>
        <w:t xml:space="preserve"> Szervezeti formák:</w:t>
      </w:r>
    </w:p>
    <w:p w:rsidR="00681F54" w:rsidRPr="0028666D" w:rsidRDefault="00681F54" w:rsidP="006C4F50">
      <w:pPr>
        <w:pStyle w:val="BodyText"/>
        <w:numPr>
          <w:ilvl w:val="0"/>
          <w:numId w:val="25"/>
        </w:numPr>
        <w:tabs>
          <w:tab w:val="left" w:pos="360"/>
        </w:tabs>
        <w:autoSpaceDE w:val="0"/>
        <w:autoSpaceDN w:val="0"/>
        <w:spacing w:after="0"/>
        <w:jc w:val="both"/>
        <w:rPr>
          <w:rFonts w:ascii="Garamond" w:hAnsi="Garamond"/>
        </w:rPr>
      </w:pPr>
      <w:r w:rsidRPr="0028666D">
        <w:rPr>
          <w:rFonts w:ascii="Garamond" w:hAnsi="Garamond"/>
        </w:rPr>
        <w:t>tanórai foglalkozások</w:t>
      </w:r>
      <w:r>
        <w:rPr>
          <w:rFonts w:ascii="Garamond" w:hAnsi="Garamond"/>
        </w:rPr>
        <w:t xml:space="preserve"> 8.00-15.20</w:t>
      </w:r>
    </w:p>
    <w:p w:rsidR="00681F54" w:rsidRPr="0028666D" w:rsidRDefault="00681F54" w:rsidP="006C4F50">
      <w:pPr>
        <w:pStyle w:val="BodyText"/>
        <w:numPr>
          <w:ilvl w:val="0"/>
          <w:numId w:val="25"/>
        </w:numPr>
        <w:tabs>
          <w:tab w:val="left" w:pos="360"/>
        </w:tabs>
        <w:autoSpaceDE w:val="0"/>
        <w:autoSpaceDN w:val="0"/>
        <w:spacing w:after="0"/>
        <w:jc w:val="both"/>
        <w:rPr>
          <w:rFonts w:ascii="Garamond" w:hAnsi="Garamond"/>
        </w:rPr>
      </w:pPr>
      <w:r w:rsidRPr="0028666D">
        <w:rPr>
          <w:rFonts w:ascii="Garamond" w:hAnsi="Garamond"/>
        </w:rPr>
        <w:t>délutáni tanulás</w:t>
      </w:r>
    </w:p>
    <w:p w:rsidR="00681F54" w:rsidRPr="0028666D" w:rsidRDefault="00681F54" w:rsidP="006C4F50">
      <w:pPr>
        <w:pStyle w:val="BodyText"/>
        <w:numPr>
          <w:ilvl w:val="1"/>
          <w:numId w:val="26"/>
        </w:numPr>
        <w:tabs>
          <w:tab w:val="left" w:pos="360"/>
        </w:tabs>
        <w:autoSpaceDE w:val="0"/>
        <w:autoSpaceDN w:val="0"/>
        <w:spacing w:after="0"/>
        <w:jc w:val="both"/>
        <w:rPr>
          <w:rFonts w:ascii="Garamond" w:hAnsi="Garamond"/>
        </w:rPr>
      </w:pPr>
      <w:r w:rsidRPr="0028666D">
        <w:rPr>
          <w:rFonts w:ascii="Garamond" w:hAnsi="Garamond"/>
        </w:rPr>
        <w:t>napközi otthon</w:t>
      </w:r>
    </w:p>
    <w:p w:rsidR="00681F54" w:rsidRPr="0028666D" w:rsidRDefault="00681F54" w:rsidP="006C4F50">
      <w:pPr>
        <w:pStyle w:val="BodyText"/>
        <w:numPr>
          <w:ilvl w:val="1"/>
          <w:numId w:val="26"/>
        </w:numPr>
        <w:tabs>
          <w:tab w:val="left" w:pos="360"/>
        </w:tabs>
        <w:autoSpaceDE w:val="0"/>
        <w:autoSpaceDN w:val="0"/>
        <w:spacing w:after="0"/>
        <w:jc w:val="both"/>
        <w:rPr>
          <w:rFonts w:ascii="Garamond" w:hAnsi="Garamond"/>
        </w:rPr>
      </w:pPr>
      <w:r w:rsidRPr="0028666D">
        <w:rPr>
          <w:rFonts w:ascii="Garamond" w:hAnsi="Garamond"/>
        </w:rPr>
        <w:t>tanulószoba</w:t>
      </w:r>
    </w:p>
    <w:p w:rsidR="00681F54" w:rsidRPr="0028666D" w:rsidRDefault="00681F54" w:rsidP="006C4F50">
      <w:pPr>
        <w:numPr>
          <w:ilvl w:val="0"/>
          <w:numId w:val="25"/>
        </w:numPr>
        <w:tabs>
          <w:tab w:val="left" w:pos="1701"/>
          <w:tab w:val="left" w:pos="2268"/>
          <w:tab w:val="left" w:pos="6237"/>
        </w:tabs>
        <w:jc w:val="both"/>
        <w:rPr>
          <w:rFonts w:ascii="Garamond" w:hAnsi="Garamond"/>
        </w:rPr>
      </w:pPr>
      <w:r>
        <w:rPr>
          <w:rFonts w:ascii="Garamond" w:hAnsi="Garamond"/>
        </w:rPr>
        <w:t xml:space="preserve">egyéb </w:t>
      </w:r>
      <w:r w:rsidRPr="0028666D">
        <w:rPr>
          <w:rFonts w:ascii="Garamond" w:hAnsi="Garamond"/>
        </w:rPr>
        <w:t>tanórán kívüli foglalkozások</w:t>
      </w:r>
    </w:p>
    <w:p w:rsidR="00681F54" w:rsidRPr="0028666D" w:rsidRDefault="00681F54" w:rsidP="006C4F50">
      <w:pPr>
        <w:numPr>
          <w:ilvl w:val="1"/>
          <w:numId w:val="25"/>
        </w:numPr>
        <w:tabs>
          <w:tab w:val="left" w:pos="1701"/>
          <w:tab w:val="left" w:pos="2268"/>
          <w:tab w:val="left" w:pos="6237"/>
        </w:tabs>
        <w:jc w:val="both"/>
        <w:rPr>
          <w:rFonts w:ascii="Garamond" w:hAnsi="Garamond"/>
        </w:rPr>
      </w:pPr>
      <w:r w:rsidRPr="0028666D">
        <w:rPr>
          <w:rFonts w:ascii="Garamond" w:hAnsi="Garamond"/>
        </w:rPr>
        <w:t>egészségügyi célú habilitációs, rehabilitációs foglalkozások</w:t>
      </w:r>
    </w:p>
    <w:p w:rsidR="00681F54" w:rsidRPr="0028666D" w:rsidRDefault="00681F54" w:rsidP="00417691">
      <w:pPr>
        <w:numPr>
          <w:ilvl w:val="2"/>
          <w:numId w:val="78"/>
        </w:numPr>
        <w:tabs>
          <w:tab w:val="clear" w:pos="2160"/>
          <w:tab w:val="left" w:pos="6237"/>
        </w:tabs>
        <w:ind w:left="2268" w:hanging="288"/>
        <w:jc w:val="both"/>
        <w:rPr>
          <w:rFonts w:ascii="Garamond" w:hAnsi="Garamond"/>
        </w:rPr>
      </w:pPr>
      <w:r w:rsidRPr="0028666D">
        <w:rPr>
          <w:rFonts w:ascii="Garamond" w:hAnsi="Garamond"/>
        </w:rPr>
        <w:t>logopédiai foglalkozás</w:t>
      </w:r>
    </w:p>
    <w:p w:rsidR="00681F54" w:rsidRPr="0028666D" w:rsidRDefault="00681F54" w:rsidP="00417691">
      <w:pPr>
        <w:numPr>
          <w:ilvl w:val="2"/>
          <w:numId w:val="78"/>
        </w:numPr>
        <w:tabs>
          <w:tab w:val="clear" w:pos="2160"/>
          <w:tab w:val="left" w:pos="709"/>
          <w:tab w:val="left" w:pos="1701"/>
          <w:tab w:val="left" w:pos="6237"/>
        </w:tabs>
        <w:ind w:left="2268" w:hanging="288"/>
        <w:jc w:val="both"/>
        <w:rPr>
          <w:rFonts w:ascii="Garamond" w:hAnsi="Garamond"/>
        </w:rPr>
      </w:pPr>
      <w:r w:rsidRPr="0028666D">
        <w:rPr>
          <w:rFonts w:ascii="Garamond" w:hAnsi="Garamond"/>
        </w:rPr>
        <w:t>gyógytestnevelés</w:t>
      </w:r>
    </w:p>
    <w:p w:rsidR="00681F54" w:rsidRPr="0028666D" w:rsidRDefault="00681F54" w:rsidP="00417691">
      <w:pPr>
        <w:numPr>
          <w:ilvl w:val="2"/>
          <w:numId w:val="78"/>
        </w:numPr>
        <w:tabs>
          <w:tab w:val="clear" w:pos="2160"/>
          <w:tab w:val="left" w:pos="709"/>
          <w:tab w:val="left" w:pos="1701"/>
          <w:tab w:val="left" w:pos="6237"/>
        </w:tabs>
        <w:ind w:left="2268" w:hanging="288"/>
        <w:jc w:val="both"/>
        <w:rPr>
          <w:rFonts w:ascii="Garamond" w:hAnsi="Garamond"/>
        </w:rPr>
      </w:pPr>
      <w:r w:rsidRPr="0028666D">
        <w:rPr>
          <w:rFonts w:ascii="Garamond" w:hAnsi="Garamond"/>
        </w:rPr>
        <w:t>felzárkóztató foglalkoztatás</w:t>
      </w:r>
    </w:p>
    <w:p w:rsidR="00681F54" w:rsidRPr="0028666D" w:rsidRDefault="00681F54" w:rsidP="006C4F50">
      <w:pPr>
        <w:pStyle w:val="BodyText"/>
        <w:numPr>
          <w:ilvl w:val="1"/>
          <w:numId w:val="25"/>
        </w:numPr>
        <w:tabs>
          <w:tab w:val="left" w:pos="360"/>
        </w:tabs>
        <w:autoSpaceDE w:val="0"/>
        <w:autoSpaceDN w:val="0"/>
        <w:spacing w:after="0"/>
        <w:jc w:val="both"/>
        <w:rPr>
          <w:rFonts w:ascii="Garamond" w:hAnsi="Garamond"/>
        </w:rPr>
      </w:pPr>
      <w:r w:rsidRPr="0028666D">
        <w:rPr>
          <w:rFonts w:ascii="Garamond" w:hAnsi="Garamond"/>
        </w:rPr>
        <w:t>délutáni szabadidős foglalkozások</w:t>
      </w:r>
    </w:p>
    <w:p w:rsidR="00681F54" w:rsidRDefault="00681F54" w:rsidP="00417691">
      <w:pPr>
        <w:pStyle w:val="BodyText"/>
        <w:numPr>
          <w:ilvl w:val="0"/>
          <w:numId w:val="79"/>
        </w:numPr>
        <w:tabs>
          <w:tab w:val="clear" w:pos="1418"/>
          <w:tab w:val="left" w:pos="360"/>
          <w:tab w:val="num" w:pos="2268"/>
        </w:tabs>
        <w:autoSpaceDE w:val="0"/>
        <w:autoSpaceDN w:val="0"/>
        <w:spacing w:after="0"/>
        <w:ind w:left="2268" w:hanging="283"/>
        <w:jc w:val="both"/>
        <w:rPr>
          <w:rFonts w:ascii="Garamond" w:hAnsi="Garamond"/>
        </w:rPr>
      </w:pPr>
      <w:r w:rsidRPr="0028666D">
        <w:rPr>
          <w:rFonts w:ascii="Garamond" w:hAnsi="Garamond"/>
        </w:rPr>
        <w:t>szakkörök, énekkar</w:t>
      </w:r>
    </w:p>
    <w:p w:rsidR="00681F54" w:rsidRDefault="00681F54" w:rsidP="00417691">
      <w:pPr>
        <w:pStyle w:val="BodyText"/>
        <w:numPr>
          <w:ilvl w:val="0"/>
          <w:numId w:val="79"/>
        </w:numPr>
        <w:tabs>
          <w:tab w:val="clear" w:pos="1418"/>
          <w:tab w:val="left" w:pos="360"/>
          <w:tab w:val="num" w:pos="2268"/>
        </w:tabs>
        <w:autoSpaceDE w:val="0"/>
        <w:autoSpaceDN w:val="0"/>
        <w:spacing w:after="0"/>
        <w:ind w:left="2268" w:hanging="283"/>
        <w:jc w:val="both"/>
        <w:rPr>
          <w:rFonts w:ascii="Garamond" w:hAnsi="Garamond"/>
        </w:rPr>
      </w:pPr>
      <w:r>
        <w:rPr>
          <w:rFonts w:ascii="Garamond" w:hAnsi="Garamond"/>
        </w:rPr>
        <w:t>sportköri foglalkozások</w:t>
      </w:r>
    </w:p>
    <w:p w:rsidR="00681F54" w:rsidRPr="0028666D" w:rsidRDefault="00681F54" w:rsidP="00417691">
      <w:pPr>
        <w:pStyle w:val="BodyText"/>
        <w:numPr>
          <w:ilvl w:val="0"/>
          <w:numId w:val="79"/>
        </w:numPr>
        <w:tabs>
          <w:tab w:val="clear" w:pos="1418"/>
          <w:tab w:val="left" w:pos="360"/>
          <w:tab w:val="num" w:pos="2268"/>
        </w:tabs>
        <w:autoSpaceDE w:val="0"/>
        <w:autoSpaceDN w:val="0"/>
        <w:spacing w:after="0"/>
        <w:ind w:left="2268" w:hanging="283"/>
        <w:jc w:val="both"/>
        <w:rPr>
          <w:rFonts w:ascii="Garamond" w:hAnsi="Garamond"/>
        </w:rPr>
      </w:pPr>
      <w:r w:rsidRPr="0028666D">
        <w:rPr>
          <w:rFonts w:ascii="Garamond" w:hAnsi="Garamond"/>
        </w:rPr>
        <w:t>tanulm</w:t>
      </w:r>
      <w:r>
        <w:rPr>
          <w:rFonts w:ascii="Garamond" w:hAnsi="Garamond"/>
        </w:rPr>
        <w:t>ányi, kulturális házi versenyek</w:t>
      </w:r>
    </w:p>
    <w:p w:rsidR="00681F54" w:rsidRPr="0028666D" w:rsidRDefault="00681F54" w:rsidP="00417691">
      <w:pPr>
        <w:pStyle w:val="BodyText"/>
        <w:numPr>
          <w:ilvl w:val="0"/>
          <w:numId w:val="79"/>
        </w:numPr>
        <w:tabs>
          <w:tab w:val="clear" w:pos="1418"/>
          <w:tab w:val="left" w:pos="360"/>
          <w:tab w:val="num" w:pos="2268"/>
        </w:tabs>
        <w:autoSpaceDE w:val="0"/>
        <w:autoSpaceDN w:val="0"/>
        <w:spacing w:after="0"/>
        <w:ind w:left="2268" w:hanging="283"/>
        <w:jc w:val="both"/>
        <w:rPr>
          <w:rFonts w:ascii="Garamond" w:hAnsi="Garamond"/>
        </w:rPr>
      </w:pPr>
      <w:r>
        <w:rPr>
          <w:rFonts w:ascii="Garamond" w:hAnsi="Garamond"/>
        </w:rPr>
        <w:t>tanulmányi kirándulások</w:t>
      </w:r>
    </w:p>
    <w:p w:rsidR="00681F54" w:rsidRPr="0028666D" w:rsidRDefault="00681F54" w:rsidP="00A15F12">
      <w:pPr>
        <w:pStyle w:val="BodyText"/>
        <w:tabs>
          <w:tab w:val="left" w:pos="360"/>
        </w:tabs>
        <w:autoSpaceDE w:val="0"/>
        <w:autoSpaceDN w:val="0"/>
        <w:spacing w:after="0"/>
        <w:jc w:val="both"/>
        <w:rPr>
          <w:rFonts w:ascii="Garamond" w:hAnsi="Garamond"/>
        </w:rPr>
      </w:pPr>
    </w:p>
    <w:p w:rsidR="00681F54" w:rsidRPr="0028666D" w:rsidRDefault="00681F54" w:rsidP="00A15F12">
      <w:pPr>
        <w:pStyle w:val="BodyText"/>
        <w:tabs>
          <w:tab w:val="left" w:pos="360"/>
        </w:tabs>
        <w:autoSpaceDE w:val="0"/>
        <w:autoSpaceDN w:val="0"/>
        <w:spacing w:after="0"/>
        <w:jc w:val="both"/>
        <w:rPr>
          <w:rFonts w:ascii="Garamond" w:hAnsi="Garamond"/>
          <w:u w:val="single"/>
        </w:rPr>
      </w:pPr>
      <w:r w:rsidRPr="0028666D">
        <w:rPr>
          <w:rFonts w:ascii="Garamond" w:hAnsi="Garamond"/>
          <w:u w:val="single"/>
        </w:rPr>
        <w:t>Délutáni tanulás</w:t>
      </w:r>
    </w:p>
    <w:p w:rsidR="00681F54" w:rsidRPr="0028666D" w:rsidRDefault="00681F54" w:rsidP="00A15F12">
      <w:pPr>
        <w:pStyle w:val="BodyText"/>
        <w:tabs>
          <w:tab w:val="left" w:pos="360"/>
        </w:tabs>
        <w:autoSpaceDE w:val="0"/>
        <w:autoSpaceDN w:val="0"/>
        <w:spacing w:after="0"/>
        <w:jc w:val="both"/>
        <w:rPr>
          <w:rFonts w:ascii="Garamond" w:hAnsi="Garamond"/>
        </w:rPr>
      </w:pPr>
      <w:r w:rsidRPr="0028666D">
        <w:rPr>
          <w:rFonts w:ascii="Garamond" w:hAnsi="Garamond"/>
        </w:rPr>
        <w:t>A délutáni tanulás szervezeti formái intézményünkben különbözőek.  Az iskolákban</w:t>
      </w:r>
      <w:r>
        <w:rPr>
          <w:rFonts w:ascii="Garamond" w:hAnsi="Garamond"/>
        </w:rPr>
        <w:t xml:space="preserve"> napközi otthonos, illetve</w:t>
      </w:r>
      <w:r w:rsidRPr="0028666D">
        <w:rPr>
          <w:rFonts w:ascii="Garamond" w:hAnsi="Garamond"/>
        </w:rPr>
        <w:t xml:space="preserve"> tanulószobai formában valósul meg a délutáni tanulás. </w:t>
      </w:r>
    </w:p>
    <w:p w:rsidR="00681F54" w:rsidRPr="0028666D" w:rsidRDefault="00681F54" w:rsidP="00A15F12">
      <w:pPr>
        <w:pStyle w:val="BodyText"/>
        <w:tabs>
          <w:tab w:val="left" w:pos="360"/>
        </w:tabs>
        <w:autoSpaceDE w:val="0"/>
        <w:autoSpaceDN w:val="0"/>
        <w:spacing w:after="0"/>
        <w:jc w:val="both"/>
        <w:rPr>
          <w:rFonts w:ascii="Garamond" w:hAnsi="Garamond"/>
        </w:rPr>
      </w:pPr>
      <w:r w:rsidRPr="0028666D">
        <w:rPr>
          <w:rFonts w:ascii="Garamond" w:hAnsi="Garamond"/>
        </w:rPr>
        <w:t>A délutáni időszakban kerülnek megszervezésre, a tanórákra való felkészülésre szolgálnak, a tanulók állapotától (tanulásban, értelmileg akadályozott), életkorától függően időtartamuk változó.</w:t>
      </w:r>
    </w:p>
    <w:p w:rsidR="00681F54" w:rsidRPr="0028666D" w:rsidRDefault="00681F54" w:rsidP="00A15F12">
      <w:pPr>
        <w:pStyle w:val="BodyText"/>
        <w:tabs>
          <w:tab w:val="left" w:pos="360"/>
        </w:tabs>
        <w:autoSpaceDE w:val="0"/>
        <w:autoSpaceDN w:val="0"/>
        <w:spacing w:after="0"/>
        <w:jc w:val="both"/>
        <w:rPr>
          <w:rFonts w:ascii="Garamond" w:hAnsi="Garamond"/>
        </w:rPr>
      </w:pPr>
      <w:r w:rsidRPr="0028666D">
        <w:rPr>
          <w:rFonts w:ascii="Garamond" w:hAnsi="Garamond"/>
        </w:rPr>
        <w:t xml:space="preserve">A </w:t>
      </w:r>
      <w:r>
        <w:rPr>
          <w:rFonts w:ascii="Garamond" w:hAnsi="Garamond"/>
        </w:rPr>
        <w:t>kollégiumban élő tanulók kollégiumi</w:t>
      </w:r>
      <w:r w:rsidRPr="0028666D">
        <w:rPr>
          <w:rFonts w:ascii="Garamond" w:hAnsi="Garamond"/>
        </w:rPr>
        <w:t xml:space="preserve"> szervezeti keretek között készülnek fel a másnapi tanórákra.</w:t>
      </w:r>
    </w:p>
    <w:p w:rsidR="00681F54" w:rsidRPr="0028666D" w:rsidRDefault="00681F54" w:rsidP="00A15F12">
      <w:pPr>
        <w:pStyle w:val="BodyText"/>
        <w:tabs>
          <w:tab w:val="left" w:pos="360"/>
        </w:tabs>
        <w:autoSpaceDE w:val="0"/>
        <w:autoSpaceDN w:val="0"/>
        <w:spacing w:after="0"/>
        <w:jc w:val="both"/>
        <w:rPr>
          <w:rFonts w:ascii="Garamond" w:hAnsi="Garamond"/>
        </w:rPr>
      </w:pPr>
      <w:r w:rsidRPr="0028666D">
        <w:rPr>
          <w:rFonts w:ascii="Garamond" w:hAnsi="Garamond"/>
        </w:rPr>
        <w:t>A gyermekotthonban élő gyermekek a gyermekotthonban készülnek fel a másnapi tanórákra.</w:t>
      </w:r>
    </w:p>
    <w:p w:rsidR="00681F54" w:rsidRPr="0028666D" w:rsidRDefault="00681F54" w:rsidP="00A15F12">
      <w:pPr>
        <w:pStyle w:val="BodyText"/>
        <w:tabs>
          <w:tab w:val="left" w:pos="360"/>
        </w:tabs>
        <w:autoSpaceDE w:val="0"/>
        <w:autoSpaceDN w:val="0"/>
        <w:spacing w:after="0"/>
        <w:jc w:val="both"/>
        <w:rPr>
          <w:rFonts w:ascii="Garamond" w:hAnsi="Garamond"/>
        </w:rPr>
      </w:pPr>
      <w:r w:rsidRPr="0028666D">
        <w:rPr>
          <w:rFonts w:ascii="Garamond" w:hAnsi="Garamond"/>
        </w:rPr>
        <w:t>A gyermekotthonból külső iskolákba kijáró tanulók az iskola által biztos</w:t>
      </w:r>
      <w:r>
        <w:rPr>
          <w:rFonts w:ascii="Garamond" w:hAnsi="Garamond"/>
        </w:rPr>
        <w:t>ított szervezeti keretek között</w:t>
      </w:r>
      <w:r w:rsidRPr="0028666D">
        <w:rPr>
          <w:rFonts w:ascii="Garamond" w:hAnsi="Garamond"/>
        </w:rPr>
        <w:t xml:space="preserve"> készülhetnek.</w:t>
      </w:r>
    </w:p>
    <w:p w:rsidR="00681F54" w:rsidRPr="0028666D" w:rsidRDefault="00681F54" w:rsidP="00A15F12">
      <w:pPr>
        <w:pStyle w:val="BodyText"/>
        <w:tabs>
          <w:tab w:val="left" w:pos="360"/>
        </w:tabs>
        <w:autoSpaceDE w:val="0"/>
        <w:autoSpaceDN w:val="0"/>
        <w:spacing w:after="0"/>
        <w:jc w:val="both"/>
        <w:rPr>
          <w:rFonts w:ascii="Garamond" w:hAnsi="Garamond"/>
        </w:rPr>
      </w:pPr>
      <w:r w:rsidRPr="0028666D">
        <w:rPr>
          <w:rFonts w:ascii="Garamond" w:hAnsi="Garamond"/>
        </w:rPr>
        <w:t xml:space="preserve"> </w:t>
      </w:r>
    </w:p>
    <w:p w:rsidR="00681F54" w:rsidRPr="0028666D" w:rsidRDefault="00681F54" w:rsidP="00A15F12">
      <w:pPr>
        <w:pStyle w:val="BodyText"/>
        <w:tabs>
          <w:tab w:val="left" w:pos="360"/>
        </w:tabs>
        <w:autoSpaceDE w:val="0"/>
        <w:autoSpaceDN w:val="0"/>
        <w:spacing w:after="0"/>
        <w:jc w:val="both"/>
        <w:rPr>
          <w:rFonts w:ascii="Garamond" w:hAnsi="Garamond"/>
        </w:rPr>
      </w:pPr>
      <w:r w:rsidRPr="0028666D">
        <w:rPr>
          <w:rFonts w:ascii="Garamond" w:hAnsi="Garamond"/>
        </w:rPr>
        <w:t xml:space="preserve">A </w:t>
      </w:r>
      <w:r w:rsidRPr="0028666D">
        <w:rPr>
          <w:rFonts w:ascii="Garamond" w:hAnsi="Garamond"/>
          <w:u w:val="single"/>
        </w:rPr>
        <w:t>komáromi tagintézményben</w:t>
      </w:r>
      <w:r w:rsidRPr="0028666D">
        <w:rPr>
          <w:rFonts w:ascii="Garamond" w:hAnsi="Garamond"/>
        </w:rPr>
        <w:t xml:space="preserve"> napközi otthon működik.</w:t>
      </w:r>
    </w:p>
    <w:p w:rsidR="00681F54" w:rsidRPr="0028666D" w:rsidRDefault="00681F54" w:rsidP="00A15F12">
      <w:pPr>
        <w:tabs>
          <w:tab w:val="left" w:pos="709"/>
          <w:tab w:val="left" w:pos="1701"/>
          <w:tab w:val="left" w:pos="2268"/>
          <w:tab w:val="left" w:pos="6237"/>
        </w:tabs>
        <w:jc w:val="both"/>
        <w:rPr>
          <w:rFonts w:ascii="Garamond" w:hAnsi="Garamond"/>
        </w:rPr>
      </w:pPr>
      <w:r w:rsidRPr="0028666D">
        <w:rPr>
          <w:rFonts w:ascii="Garamond" w:hAnsi="Garamond"/>
        </w:rPr>
        <w:t>A napközi otthon működésére vonatkozó általános szabályok:</w:t>
      </w:r>
    </w:p>
    <w:p w:rsidR="00681F54" w:rsidRPr="0028666D" w:rsidRDefault="00681F54" w:rsidP="006C4F50">
      <w:pPr>
        <w:numPr>
          <w:ilvl w:val="0"/>
          <w:numId w:val="27"/>
        </w:numPr>
        <w:tabs>
          <w:tab w:val="left" w:pos="1134"/>
          <w:tab w:val="left" w:pos="1701"/>
          <w:tab w:val="left" w:pos="2268"/>
          <w:tab w:val="left" w:pos="6237"/>
        </w:tabs>
        <w:jc w:val="both"/>
        <w:rPr>
          <w:rFonts w:ascii="Garamond" w:hAnsi="Garamond"/>
        </w:rPr>
      </w:pPr>
      <w:r w:rsidRPr="0028666D">
        <w:rPr>
          <w:rFonts w:ascii="Garamond" w:hAnsi="Garamond"/>
        </w:rPr>
        <w:t xml:space="preserve">A napközi otthonba történő felvétel a szülő kérésére történik. Tanév közben a napköziből kiiratkozni csak indokolt esetben, </w:t>
      </w:r>
      <w:r>
        <w:rPr>
          <w:rFonts w:ascii="Garamond" w:hAnsi="Garamond"/>
        </w:rPr>
        <w:t>tagintézmény vezetői</w:t>
      </w:r>
      <w:r w:rsidRPr="0028666D">
        <w:rPr>
          <w:rFonts w:ascii="Garamond" w:hAnsi="Garamond"/>
        </w:rPr>
        <w:t xml:space="preserve"> hozzájárulással lehet.</w:t>
      </w:r>
    </w:p>
    <w:p w:rsidR="00681F54" w:rsidRPr="0028666D" w:rsidRDefault="00681F54" w:rsidP="006C4F50">
      <w:pPr>
        <w:numPr>
          <w:ilvl w:val="0"/>
          <w:numId w:val="27"/>
        </w:numPr>
        <w:tabs>
          <w:tab w:val="left" w:pos="1134"/>
          <w:tab w:val="left" w:pos="1701"/>
          <w:tab w:val="left" w:pos="2268"/>
          <w:tab w:val="left" w:pos="6237"/>
        </w:tabs>
        <w:jc w:val="both"/>
        <w:rPr>
          <w:rFonts w:ascii="Garamond" w:hAnsi="Garamond"/>
        </w:rPr>
      </w:pPr>
      <w:r w:rsidRPr="0028666D">
        <w:rPr>
          <w:rFonts w:ascii="Garamond" w:hAnsi="Garamond"/>
        </w:rPr>
        <w:t>A napközis foglalkozásról való eltávozás csak a szülő személyes, vagy írásbeli kérelme alapján történhet a napközis nevelő engedélyével. Rendkívüli esetben - szülői kérés hiányába</w:t>
      </w:r>
      <w:r>
        <w:rPr>
          <w:rFonts w:ascii="Garamond" w:hAnsi="Garamond"/>
        </w:rPr>
        <w:t xml:space="preserve">n - az eltávozásra a tagintézmény vezető </w:t>
      </w:r>
      <w:r w:rsidRPr="0028666D">
        <w:rPr>
          <w:rFonts w:ascii="Garamond" w:hAnsi="Garamond"/>
        </w:rPr>
        <w:t>adhat engedélyt.</w:t>
      </w:r>
    </w:p>
    <w:p w:rsidR="00681F54" w:rsidRPr="0028666D" w:rsidRDefault="00681F54" w:rsidP="00A15F12">
      <w:pPr>
        <w:pStyle w:val="BodyText"/>
        <w:tabs>
          <w:tab w:val="left" w:pos="360"/>
        </w:tabs>
        <w:autoSpaceDE w:val="0"/>
        <w:autoSpaceDN w:val="0"/>
        <w:spacing w:after="0"/>
        <w:jc w:val="both"/>
        <w:rPr>
          <w:rFonts w:ascii="Garamond" w:hAnsi="Garamond"/>
        </w:rPr>
      </w:pPr>
    </w:p>
    <w:p w:rsidR="00681F54" w:rsidRPr="0028666D" w:rsidRDefault="00681F54" w:rsidP="00A15F12">
      <w:pPr>
        <w:tabs>
          <w:tab w:val="left" w:pos="709"/>
          <w:tab w:val="left" w:pos="1701"/>
          <w:tab w:val="left" w:pos="2268"/>
          <w:tab w:val="left" w:pos="6237"/>
        </w:tabs>
        <w:jc w:val="both"/>
        <w:rPr>
          <w:rFonts w:ascii="Garamond" w:hAnsi="Garamond"/>
          <w:u w:val="single"/>
        </w:rPr>
      </w:pPr>
      <w:r>
        <w:rPr>
          <w:rFonts w:ascii="Garamond" w:hAnsi="Garamond"/>
          <w:u w:val="single"/>
        </w:rPr>
        <w:t>Egyéb t</w:t>
      </w:r>
      <w:r w:rsidRPr="0028666D">
        <w:rPr>
          <w:rFonts w:ascii="Garamond" w:hAnsi="Garamond"/>
          <w:u w:val="single"/>
        </w:rPr>
        <w:t>anórán kívüli foglalkozások</w:t>
      </w:r>
    </w:p>
    <w:p w:rsidR="00681F54" w:rsidRDefault="00681F54" w:rsidP="00A15F12">
      <w:pPr>
        <w:tabs>
          <w:tab w:val="left" w:pos="709"/>
          <w:tab w:val="left" w:pos="1701"/>
          <w:tab w:val="left" w:pos="2268"/>
          <w:tab w:val="left" w:pos="6237"/>
        </w:tabs>
        <w:jc w:val="both"/>
        <w:rPr>
          <w:rFonts w:ascii="Garamond" w:hAnsi="Garamond"/>
        </w:rPr>
      </w:pPr>
    </w:p>
    <w:p w:rsidR="00681F54" w:rsidRPr="00CD304E" w:rsidRDefault="00681F54" w:rsidP="00D633E8">
      <w:pPr>
        <w:tabs>
          <w:tab w:val="left" w:pos="709"/>
          <w:tab w:val="left" w:pos="1134"/>
          <w:tab w:val="left" w:pos="1701"/>
          <w:tab w:val="left" w:pos="2268"/>
          <w:tab w:val="left" w:pos="6237"/>
        </w:tabs>
        <w:jc w:val="both"/>
        <w:rPr>
          <w:rFonts w:ascii="Garamond" w:hAnsi="Garamond"/>
          <w:u w:val="single"/>
        </w:rPr>
      </w:pPr>
      <w:r w:rsidRPr="00CD304E">
        <w:rPr>
          <w:rFonts w:ascii="Garamond" w:hAnsi="Garamond"/>
          <w:u w:val="single"/>
        </w:rPr>
        <w:t>A tanórán kívüli foglalkozásokra vonatkozó általános szabályok:</w:t>
      </w:r>
    </w:p>
    <w:p w:rsidR="00681F54" w:rsidRPr="0028666D" w:rsidRDefault="00681F54" w:rsidP="006C4F50">
      <w:pPr>
        <w:numPr>
          <w:ilvl w:val="0"/>
          <w:numId w:val="32"/>
        </w:numPr>
        <w:tabs>
          <w:tab w:val="left" w:pos="1080"/>
          <w:tab w:val="left" w:pos="6237"/>
        </w:tabs>
        <w:jc w:val="both"/>
        <w:rPr>
          <w:rFonts w:ascii="Garamond" w:hAnsi="Garamond"/>
        </w:rPr>
      </w:pPr>
      <w:r w:rsidRPr="0028666D">
        <w:rPr>
          <w:rFonts w:ascii="Garamond" w:hAnsi="Garamond"/>
        </w:rPr>
        <w:t xml:space="preserve">A tanórán kívüli foglalkozásokra való jelentkezés önkéntes, de felvétel esetén a foglalkozásokon való részvétel kötelező. Hiányzás esetén a tanórákról való hiányzás szabályait kell alkalmazni. A tanórán kívüli foglalkozásokra történő jelentkezés tanév elején történik, és egy tanévre szól. </w:t>
      </w:r>
    </w:p>
    <w:p w:rsidR="00681F54" w:rsidRPr="0028666D" w:rsidRDefault="00681F54" w:rsidP="006C4F50">
      <w:pPr>
        <w:numPr>
          <w:ilvl w:val="0"/>
          <w:numId w:val="32"/>
        </w:numPr>
        <w:tabs>
          <w:tab w:val="left" w:pos="1080"/>
          <w:tab w:val="left" w:pos="6237"/>
        </w:tabs>
        <w:jc w:val="both"/>
        <w:rPr>
          <w:rFonts w:ascii="Garamond" w:hAnsi="Garamond"/>
        </w:rPr>
      </w:pPr>
      <w:r w:rsidRPr="0028666D">
        <w:rPr>
          <w:rFonts w:ascii="Garamond" w:hAnsi="Garamond"/>
        </w:rPr>
        <w:t>A tanórán kívüli foglalkozások megszervezését (a foglalkozások megnevezését, heti óraszámát, a vezető nevét, működésének időtartamát) minden tanév elején az iskola tantárgyfelosztásában rögzíteni kell.</w:t>
      </w:r>
    </w:p>
    <w:p w:rsidR="00681F54" w:rsidRPr="0028666D" w:rsidRDefault="00681F54" w:rsidP="006C4F50">
      <w:pPr>
        <w:numPr>
          <w:ilvl w:val="0"/>
          <w:numId w:val="32"/>
        </w:numPr>
        <w:tabs>
          <w:tab w:val="left" w:pos="1080"/>
          <w:tab w:val="left" w:pos="6237"/>
        </w:tabs>
        <w:jc w:val="both"/>
        <w:rPr>
          <w:rFonts w:ascii="Garamond" w:hAnsi="Garamond"/>
        </w:rPr>
      </w:pPr>
      <w:r w:rsidRPr="0028666D">
        <w:rPr>
          <w:rFonts w:ascii="Garamond" w:hAnsi="Garamond"/>
        </w:rPr>
        <w:t>A tanórán kívüli foglalkozások megszervezésénél a tanulói, szülői, nevelői igényeket a lehetőségek szerint figyelembe kell venni.</w:t>
      </w:r>
    </w:p>
    <w:p w:rsidR="00681F54" w:rsidRDefault="00681F54" w:rsidP="00A15F12">
      <w:pPr>
        <w:tabs>
          <w:tab w:val="left" w:pos="709"/>
          <w:tab w:val="left" w:pos="1701"/>
          <w:tab w:val="left" w:pos="2268"/>
          <w:tab w:val="left" w:pos="6237"/>
        </w:tabs>
        <w:jc w:val="both"/>
        <w:rPr>
          <w:rFonts w:ascii="Garamond" w:hAnsi="Garamond"/>
        </w:rPr>
      </w:pPr>
    </w:p>
    <w:p w:rsidR="00681F54" w:rsidRPr="0028666D" w:rsidRDefault="00681F54" w:rsidP="00A15F12">
      <w:pPr>
        <w:tabs>
          <w:tab w:val="left" w:pos="709"/>
          <w:tab w:val="left" w:pos="1701"/>
          <w:tab w:val="left" w:pos="2268"/>
          <w:tab w:val="left" w:pos="6237"/>
        </w:tabs>
        <w:jc w:val="both"/>
        <w:rPr>
          <w:rFonts w:ascii="Garamond" w:hAnsi="Garamond"/>
        </w:rPr>
      </w:pPr>
      <w:r w:rsidRPr="0028666D">
        <w:rPr>
          <w:rFonts w:ascii="Garamond" w:hAnsi="Garamond"/>
        </w:rPr>
        <w:t xml:space="preserve">Az </w:t>
      </w:r>
      <w:r w:rsidRPr="00CD304E">
        <w:rPr>
          <w:rFonts w:ascii="Garamond" w:hAnsi="Garamond"/>
          <w:u w:val="single"/>
        </w:rPr>
        <w:t>egészségügyi célú habilitációs és rehabilitációs</w:t>
      </w:r>
      <w:r w:rsidRPr="0028666D">
        <w:rPr>
          <w:rFonts w:ascii="Garamond" w:hAnsi="Garamond"/>
        </w:rPr>
        <w:t xml:space="preserve"> foglalkozások célja sajátos nevelési igényű tanulóink felzárkóztatása, különböző jellegű és szintű sérüléseik korrigálása, kompenzálása. </w:t>
      </w:r>
    </w:p>
    <w:p w:rsidR="00681F54" w:rsidRPr="0028666D" w:rsidRDefault="00681F54" w:rsidP="006C4F50">
      <w:pPr>
        <w:numPr>
          <w:ilvl w:val="0"/>
          <w:numId w:val="28"/>
        </w:numPr>
        <w:tabs>
          <w:tab w:val="left" w:pos="1701"/>
          <w:tab w:val="left" w:pos="2268"/>
          <w:tab w:val="left" w:pos="6237"/>
        </w:tabs>
        <w:jc w:val="both"/>
        <w:rPr>
          <w:rFonts w:ascii="Garamond" w:hAnsi="Garamond"/>
        </w:rPr>
      </w:pPr>
      <w:r w:rsidRPr="0028666D">
        <w:rPr>
          <w:rFonts w:ascii="Garamond" w:hAnsi="Garamond"/>
        </w:rPr>
        <w:t>logopédiai foglalkozások</w:t>
      </w:r>
    </w:p>
    <w:p w:rsidR="00681F54" w:rsidRDefault="00681F54" w:rsidP="006C4F50">
      <w:pPr>
        <w:numPr>
          <w:ilvl w:val="0"/>
          <w:numId w:val="28"/>
        </w:numPr>
        <w:tabs>
          <w:tab w:val="left" w:pos="1701"/>
          <w:tab w:val="left" w:pos="2268"/>
          <w:tab w:val="left" w:pos="6237"/>
        </w:tabs>
        <w:jc w:val="both"/>
        <w:rPr>
          <w:rFonts w:ascii="Garamond" w:hAnsi="Garamond"/>
        </w:rPr>
      </w:pPr>
      <w:r w:rsidRPr="0028666D">
        <w:rPr>
          <w:rFonts w:ascii="Garamond" w:hAnsi="Garamond"/>
        </w:rPr>
        <w:t>gyógytestnevelés, gyógyúszás, gyógylovaglás</w:t>
      </w:r>
    </w:p>
    <w:p w:rsidR="00681F54" w:rsidRDefault="00681F54" w:rsidP="006C4F50">
      <w:pPr>
        <w:numPr>
          <w:ilvl w:val="0"/>
          <w:numId w:val="28"/>
        </w:numPr>
        <w:tabs>
          <w:tab w:val="left" w:pos="1701"/>
          <w:tab w:val="left" w:pos="2268"/>
          <w:tab w:val="left" w:pos="6237"/>
        </w:tabs>
        <w:jc w:val="both"/>
        <w:rPr>
          <w:rFonts w:ascii="Garamond" w:hAnsi="Garamond"/>
        </w:rPr>
      </w:pPr>
      <w:r>
        <w:rPr>
          <w:rFonts w:ascii="Garamond" w:hAnsi="Garamond"/>
        </w:rPr>
        <w:t>konduktív gyógytorna</w:t>
      </w:r>
    </w:p>
    <w:p w:rsidR="00681F54" w:rsidRPr="0028666D" w:rsidRDefault="00681F54" w:rsidP="006C4F50">
      <w:pPr>
        <w:numPr>
          <w:ilvl w:val="0"/>
          <w:numId w:val="28"/>
        </w:numPr>
        <w:tabs>
          <w:tab w:val="left" w:pos="1701"/>
          <w:tab w:val="left" w:pos="2268"/>
          <w:tab w:val="left" w:pos="6237"/>
        </w:tabs>
        <w:jc w:val="both"/>
        <w:rPr>
          <w:rFonts w:ascii="Garamond" w:hAnsi="Garamond"/>
        </w:rPr>
      </w:pPr>
      <w:r>
        <w:rPr>
          <w:rFonts w:ascii="Garamond" w:hAnsi="Garamond"/>
        </w:rPr>
        <w:t>zeneterápia</w:t>
      </w:r>
    </w:p>
    <w:p w:rsidR="00681F54" w:rsidRPr="0028666D" w:rsidRDefault="00681F54" w:rsidP="006C4F50">
      <w:pPr>
        <w:numPr>
          <w:ilvl w:val="0"/>
          <w:numId w:val="28"/>
        </w:numPr>
        <w:tabs>
          <w:tab w:val="left" w:pos="1701"/>
          <w:tab w:val="left" w:pos="2268"/>
          <w:tab w:val="left" w:pos="6237"/>
        </w:tabs>
        <w:jc w:val="both"/>
        <w:rPr>
          <w:rFonts w:ascii="Garamond" w:hAnsi="Garamond"/>
        </w:rPr>
      </w:pPr>
      <w:r w:rsidRPr="0028666D">
        <w:rPr>
          <w:rFonts w:ascii="Garamond" w:hAnsi="Garamond"/>
        </w:rPr>
        <w:t xml:space="preserve">fejlesztő, felzárkóztató foglalkoztatások </w:t>
      </w:r>
    </w:p>
    <w:p w:rsidR="00681F54" w:rsidRDefault="00681F54" w:rsidP="00A15F12">
      <w:pPr>
        <w:pStyle w:val="BodyText"/>
        <w:numPr>
          <w:ilvl w:val="12"/>
          <w:numId w:val="0"/>
        </w:numPr>
        <w:rPr>
          <w:rFonts w:ascii="Garamond" w:hAnsi="Garamond"/>
          <w:bCs/>
          <w:u w:val="single"/>
        </w:rPr>
      </w:pPr>
    </w:p>
    <w:p w:rsidR="00681F54" w:rsidRPr="0028666D" w:rsidRDefault="00681F54" w:rsidP="00A15F12">
      <w:pPr>
        <w:pStyle w:val="BodyText"/>
        <w:numPr>
          <w:ilvl w:val="12"/>
          <w:numId w:val="0"/>
        </w:numPr>
        <w:rPr>
          <w:rFonts w:ascii="Garamond" w:hAnsi="Garamond"/>
          <w:bCs/>
          <w:u w:val="single"/>
        </w:rPr>
      </w:pPr>
    </w:p>
    <w:p w:rsidR="00681F54" w:rsidRPr="0028666D" w:rsidRDefault="00681F54" w:rsidP="005B4CE8">
      <w:pPr>
        <w:pStyle w:val="BodyText"/>
        <w:numPr>
          <w:ilvl w:val="12"/>
          <w:numId w:val="0"/>
        </w:numPr>
        <w:spacing w:after="0"/>
        <w:rPr>
          <w:rFonts w:ascii="Garamond" w:hAnsi="Garamond"/>
          <w:bCs/>
          <w:u w:val="single"/>
        </w:rPr>
      </w:pPr>
      <w:r w:rsidRPr="0028666D">
        <w:rPr>
          <w:rFonts w:ascii="Garamond" w:hAnsi="Garamond"/>
          <w:bCs/>
          <w:u w:val="single"/>
        </w:rPr>
        <w:t>Délutáni szabadidős foglalkozások</w:t>
      </w:r>
    </w:p>
    <w:p w:rsidR="00681F54" w:rsidRPr="0028666D" w:rsidRDefault="00681F54" w:rsidP="00A15F12">
      <w:pPr>
        <w:pStyle w:val="BodyText"/>
        <w:numPr>
          <w:ilvl w:val="12"/>
          <w:numId w:val="0"/>
        </w:numPr>
        <w:rPr>
          <w:rFonts w:ascii="Garamond" w:hAnsi="Garamond"/>
        </w:rPr>
      </w:pPr>
    </w:p>
    <w:p w:rsidR="00681F54" w:rsidRPr="0028666D" w:rsidRDefault="00681F54" w:rsidP="005B4CE8">
      <w:pPr>
        <w:pStyle w:val="BodyText"/>
        <w:numPr>
          <w:ilvl w:val="12"/>
          <w:numId w:val="0"/>
        </w:numPr>
        <w:spacing w:after="0"/>
        <w:jc w:val="both"/>
        <w:rPr>
          <w:rFonts w:ascii="Garamond" w:hAnsi="Garamond"/>
          <w:bCs/>
          <w:u w:val="single"/>
        </w:rPr>
      </w:pPr>
      <w:r w:rsidRPr="0028666D">
        <w:rPr>
          <w:rFonts w:ascii="Garamond" w:hAnsi="Garamond"/>
          <w:bCs/>
          <w:u w:val="single"/>
        </w:rPr>
        <w:t>Szakkörök, énekkar</w:t>
      </w:r>
    </w:p>
    <w:p w:rsidR="00681F54" w:rsidRPr="0028666D" w:rsidRDefault="00681F54" w:rsidP="006C4F50">
      <w:pPr>
        <w:pStyle w:val="BodyText"/>
        <w:numPr>
          <w:ilvl w:val="0"/>
          <w:numId w:val="29"/>
        </w:numPr>
        <w:tabs>
          <w:tab w:val="left" w:pos="360"/>
        </w:tabs>
        <w:autoSpaceDE w:val="0"/>
        <w:autoSpaceDN w:val="0"/>
        <w:spacing w:after="0"/>
        <w:jc w:val="both"/>
        <w:rPr>
          <w:rFonts w:ascii="Garamond" w:hAnsi="Garamond"/>
        </w:rPr>
      </w:pPr>
      <w:r w:rsidRPr="0028666D">
        <w:rPr>
          <w:rFonts w:ascii="Garamond" w:hAnsi="Garamond"/>
        </w:rPr>
        <w:t>A foglalkozások időtartama heti 2 óra (2x45 perc).</w:t>
      </w:r>
    </w:p>
    <w:p w:rsidR="00681F54" w:rsidRPr="0028666D" w:rsidRDefault="00681F54" w:rsidP="006C4F50">
      <w:pPr>
        <w:pStyle w:val="BodyText"/>
        <w:numPr>
          <w:ilvl w:val="0"/>
          <w:numId w:val="29"/>
        </w:numPr>
        <w:tabs>
          <w:tab w:val="left" w:pos="360"/>
        </w:tabs>
        <w:autoSpaceDE w:val="0"/>
        <w:autoSpaceDN w:val="0"/>
        <w:spacing w:after="0"/>
        <w:jc w:val="both"/>
        <w:rPr>
          <w:rFonts w:ascii="Garamond" w:hAnsi="Garamond"/>
        </w:rPr>
      </w:pPr>
      <w:r w:rsidRPr="0028666D">
        <w:rPr>
          <w:rFonts w:ascii="Garamond" w:hAnsi="Garamond"/>
        </w:rPr>
        <w:t>Az indítandó szakköri foglalkozások számát és fajtáját a diákok érdeklődése és az iskolai lehetőségek szabják meg.</w:t>
      </w:r>
    </w:p>
    <w:p w:rsidR="00681F54" w:rsidRPr="0028666D" w:rsidRDefault="00681F54" w:rsidP="006C4F50">
      <w:pPr>
        <w:pStyle w:val="BodyText"/>
        <w:numPr>
          <w:ilvl w:val="0"/>
          <w:numId w:val="29"/>
        </w:numPr>
        <w:tabs>
          <w:tab w:val="left" w:pos="360"/>
        </w:tabs>
        <w:autoSpaceDE w:val="0"/>
        <w:autoSpaceDN w:val="0"/>
        <w:spacing w:after="0"/>
        <w:jc w:val="both"/>
        <w:rPr>
          <w:rFonts w:ascii="Garamond" w:hAnsi="Garamond"/>
        </w:rPr>
      </w:pPr>
      <w:r w:rsidRPr="0028666D">
        <w:rPr>
          <w:rFonts w:ascii="Garamond" w:hAnsi="Garamond"/>
        </w:rPr>
        <w:t>A foglalkozások tárgyát a foglalkozási munkaterv tartalmazza.</w:t>
      </w:r>
    </w:p>
    <w:p w:rsidR="00681F54" w:rsidRPr="0028666D" w:rsidRDefault="00681F54" w:rsidP="006C4F50">
      <w:pPr>
        <w:pStyle w:val="BodyText"/>
        <w:numPr>
          <w:ilvl w:val="0"/>
          <w:numId w:val="29"/>
        </w:numPr>
        <w:tabs>
          <w:tab w:val="left" w:pos="360"/>
        </w:tabs>
        <w:autoSpaceDE w:val="0"/>
        <w:autoSpaceDN w:val="0"/>
        <w:spacing w:after="0"/>
        <w:jc w:val="both"/>
        <w:rPr>
          <w:rFonts w:ascii="Garamond" w:hAnsi="Garamond"/>
        </w:rPr>
      </w:pPr>
      <w:r w:rsidRPr="0028666D">
        <w:rPr>
          <w:rFonts w:ascii="Garamond" w:hAnsi="Garamond"/>
        </w:rPr>
        <w:t xml:space="preserve">A munkatervet, valamint a foglalkozás működési rendjét a foglalkozás vezetője készíti el, és az </w:t>
      </w:r>
      <w:r>
        <w:rPr>
          <w:rFonts w:ascii="Garamond" w:hAnsi="Garamond"/>
        </w:rPr>
        <w:t xml:space="preserve">intézményvezető </w:t>
      </w:r>
      <w:r w:rsidRPr="0028666D">
        <w:rPr>
          <w:rFonts w:ascii="Garamond" w:hAnsi="Garamond"/>
        </w:rPr>
        <w:t>hagyja jóvá.</w:t>
      </w:r>
    </w:p>
    <w:p w:rsidR="00681F54" w:rsidRPr="0028666D" w:rsidRDefault="00681F54" w:rsidP="006C4F50">
      <w:pPr>
        <w:pStyle w:val="BodyText"/>
        <w:numPr>
          <w:ilvl w:val="0"/>
          <w:numId w:val="29"/>
        </w:numPr>
        <w:tabs>
          <w:tab w:val="left" w:pos="360"/>
        </w:tabs>
        <w:autoSpaceDE w:val="0"/>
        <w:autoSpaceDN w:val="0"/>
        <w:spacing w:after="0"/>
        <w:jc w:val="both"/>
        <w:rPr>
          <w:rFonts w:ascii="Garamond" w:hAnsi="Garamond"/>
        </w:rPr>
      </w:pPr>
      <w:r w:rsidRPr="0028666D">
        <w:rPr>
          <w:rFonts w:ascii="Garamond" w:hAnsi="Garamond"/>
        </w:rPr>
        <w:t xml:space="preserve">A foglalkozást irányító felnőtt dolgozó </w:t>
      </w:r>
      <w:r>
        <w:rPr>
          <w:rFonts w:ascii="Garamond" w:hAnsi="Garamond"/>
        </w:rPr>
        <w:t>intézményvezetői</w:t>
      </w:r>
      <w:r w:rsidRPr="0028666D">
        <w:rPr>
          <w:rFonts w:ascii="Garamond" w:hAnsi="Garamond"/>
        </w:rPr>
        <w:t xml:space="preserve"> megbízás alapján tevékenykedik, foglalkozási naplót vezet.</w:t>
      </w:r>
    </w:p>
    <w:p w:rsidR="00681F54" w:rsidRPr="0028666D" w:rsidRDefault="00681F54" w:rsidP="006C4F50">
      <w:pPr>
        <w:pStyle w:val="BodyText"/>
        <w:numPr>
          <w:ilvl w:val="0"/>
          <w:numId w:val="29"/>
        </w:numPr>
        <w:tabs>
          <w:tab w:val="left" w:pos="360"/>
        </w:tabs>
        <w:autoSpaceDE w:val="0"/>
        <w:autoSpaceDN w:val="0"/>
        <w:spacing w:after="0"/>
        <w:jc w:val="both"/>
        <w:rPr>
          <w:rFonts w:ascii="Garamond" w:hAnsi="Garamond"/>
        </w:rPr>
      </w:pPr>
      <w:r w:rsidRPr="0028666D">
        <w:rPr>
          <w:rFonts w:ascii="Garamond" w:hAnsi="Garamond"/>
        </w:rPr>
        <w:t>A foglalkozások legkésőbb októberben kezdődnek és a szorgalmi időszak végéig tartanak.</w:t>
      </w:r>
    </w:p>
    <w:p w:rsidR="00681F54" w:rsidRPr="0028666D" w:rsidRDefault="00681F54" w:rsidP="005B4CE8">
      <w:pPr>
        <w:pStyle w:val="BodyText"/>
        <w:numPr>
          <w:ilvl w:val="12"/>
          <w:numId w:val="0"/>
        </w:numPr>
        <w:spacing w:after="0"/>
        <w:jc w:val="both"/>
        <w:rPr>
          <w:rFonts w:ascii="Garamond" w:hAnsi="Garamond"/>
          <w:bCs/>
        </w:rPr>
      </w:pPr>
    </w:p>
    <w:p w:rsidR="00681F54" w:rsidRPr="0028666D" w:rsidRDefault="00681F54" w:rsidP="005B4CE8">
      <w:pPr>
        <w:pStyle w:val="BodyText"/>
        <w:numPr>
          <w:ilvl w:val="12"/>
          <w:numId w:val="0"/>
        </w:numPr>
        <w:spacing w:after="0"/>
        <w:jc w:val="both"/>
        <w:rPr>
          <w:rFonts w:ascii="Garamond" w:hAnsi="Garamond"/>
          <w:bCs/>
          <w:u w:val="single"/>
        </w:rPr>
      </w:pPr>
      <w:r>
        <w:rPr>
          <w:rFonts w:ascii="Garamond" w:hAnsi="Garamond"/>
          <w:bCs/>
          <w:u w:val="single"/>
        </w:rPr>
        <w:t>Sportköri foglalkozások</w:t>
      </w:r>
    </w:p>
    <w:p w:rsidR="00681F54" w:rsidRPr="0028666D" w:rsidRDefault="00681F54" w:rsidP="005B4CE8">
      <w:pPr>
        <w:pStyle w:val="BodyText"/>
        <w:numPr>
          <w:ilvl w:val="12"/>
          <w:numId w:val="0"/>
        </w:numPr>
        <w:spacing w:after="0"/>
        <w:jc w:val="both"/>
        <w:rPr>
          <w:rFonts w:ascii="Garamond" w:hAnsi="Garamond"/>
          <w:bCs/>
        </w:rPr>
      </w:pPr>
      <w:r w:rsidRPr="0028666D">
        <w:rPr>
          <w:rFonts w:ascii="Garamond" w:hAnsi="Garamond"/>
          <w:bCs/>
        </w:rPr>
        <w:t>Tagintézményenként és intézményegységenként a tárgyi és személyi feltételek függvényében különböző formában, módon és tartalommal valósul meg, például:</w:t>
      </w:r>
    </w:p>
    <w:p w:rsidR="00681F54" w:rsidRPr="0028666D" w:rsidRDefault="00681F54" w:rsidP="006C4F50">
      <w:pPr>
        <w:pStyle w:val="BodyText"/>
        <w:numPr>
          <w:ilvl w:val="0"/>
          <w:numId w:val="31"/>
        </w:numPr>
        <w:tabs>
          <w:tab w:val="left" w:pos="360"/>
        </w:tabs>
        <w:autoSpaceDE w:val="0"/>
        <w:autoSpaceDN w:val="0"/>
        <w:spacing w:after="0"/>
        <w:jc w:val="both"/>
        <w:rPr>
          <w:rFonts w:ascii="Garamond" w:hAnsi="Garamond"/>
        </w:rPr>
      </w:pPr>
      <w:r w:rsidRPr="0028666D">
        <w:rPr>
          <w:rFonts w:ascii="Garamond" w:hAnsi="Garamond"/>
        </w:rPr>
        <w:t>tömegsport</w:t>
      </w:r>
    </w:p>
    <w:p w:rsidR="00681F54" w:rsidRPr="0028666D" w:rsidRDefault="00681F54" w:rsidP="006C4F50">
      <w:pPr>
        <w:pStyle w:val="BodyText"/>
        <w:numPr>
          <w:ilvl w:val="0"/>
          <w:numId w:val="31"/>
        </w:numPr>
        <w:tabs>
          <w:tab w:val="left" w:pos="360"/>
        </w:tabs>
        <w:autoSpaceDE w:val="0"/>
        <w:autoSpaceDN w:val="0"/>
        <w:spacing w:after="0"/>
        <w:jc w:val="both"/>
        <w:rPr>
          <w:rFonts w:ascii="Garamond" w:hAnsi="Garamond"/>
        </w:rPr>
      </w:pPr>
      <w:r w:rsidRPr="0028666D">
        <w:rPr>
          <w:rFonts w:ascii="Garamond" w:hAnsi="Garamond"/>
        </w:rPr>
        <w:t>versenysport,</w:t>
      </w:r>
    </w:p>
    <w:p w:rsidR="00681F54" w:rsidRPr="0028666D" w:rsidRDefault="00681F54" w:rsidP="006C4F50">
      <w:pPr>
        <w:pStyle w:val="BodyText"/>
        <w:numPr>
          <w:ilvl w:val="0"/>
          <w:numId w:val="31"/>
        </w:numPr>
        <w:spacing w:after="0"/>
        <w:jc w:val="both"/>
        <w:rPr>
          <w:rFonts w:ascii="Garamond" w:hAnsi="Garamond"/>
        </w:rPr>
      </w:pPr>
      <w:r w:rsidRPr="0028666D">
        <w:rPr>
          <w:rFonts w:ascii="Garamond" w:hAnsi="Garamond"/>
        </w:rPr>
        <w:t xml:space="preserve">röplabda sportfoglalkozás, </w:t>
      </w:r>
    </w:p>
    <w:p w:rsidR="00681F54" w:rsidRDefault="00681F54" w:rsidP="006C4F50">
      <w:pPr>
        <w:pStyle w:val="BodyText"/>
        <w:numPr>
          <w:ilvl w:val="0"/>
          <w:numId w:val="31"/>
        </w:numPr>
        <w:spacing w:after="0"/>
        <w:jc w:val="both"/>
        <w:rPr>
          <w:rFonts w:ascii="Garamond" w:hAnsi="Garamond"/>
        </w:rPr>
      </w:pPr>
      <w:r w:rsidRPr="0028666D">
        <w:rPr>
          <w:rFonts w:ascii="Garamond" w:hAnsi="Garamond"/>
        </w:rPr>
        <w:t>úszás</w:t>
      </w:r>
      <w:r>
        <w:rPr>
          <w:rFonts w:ascii="Garamond" w:hAnsi="Garamond"/>
        </w:rPr>
        <w:t>,</w:t>
      </w:r>
    </w:p>
    <w:p w:rsidR="00681F54" w:rsidRPr="0028666D" w:rsidRDefault="00681F54" w:rsidP="006C4F50">
      <w:pPr>
        <w:pStyle w:val="BodyText"/>
        <w:numPr>
          <w:ilvl w:val="0"/>
          <w:numId w:val="31"/>
        </w:numPr>
        <w:spacing w:after="0"/>
        <w:jc w:val="both"/>
        <w:rPr>
          <w:rFonts w:ascii="Garamond" w:hAnsi="Garamond"/>
        </w:rPr>
      </w:pPr>
      <w:r>
        <w:rPr>
          <w:rFonts w:ascii="Garamond" w:hAnsi="Garamond"/>
        </w:rPr>
        <w:t>zsinórlabda</w:t>
      </w:r>
      <w:r w:rsidRPr="0028666D">
        <w:rPr>
          <w:rFonts w:ascii="Garamond" w:hAnsi="Garamond"/>
        </w:rPr>
        <w:t>.</w:t>
      </w:r>
    </w:p>
    <w:p w:rsidR="00681F54" w:rsidRPr="0028666D" w:rsidRDefault="00681F54" w:rsidP="005B4CE8">
      <w:pPr>
        <w:pStyle w:val="BodyText"/>
        <w:numPr>
          <w:ilvl w:val="12"/>
          <w:numId w:val="0"/>
        </w:numPr>
        <w:spacing w:after="0"/>
        <w:jc w:val="both"/>
        <w:rPr>
          <w:rFonts w:ascii="Garamond" w:hAnsi="Garamond"/>
        </w:rPr>
      </w:pPr>
      <w:r w:rsidRPr="0028666D">
        <w:rPr>
          <w:rFonts w:ascii="Garamond" w:hAnsi="Garamond"/>
          <w:bCs/>
        </w:rPr>
        <w:t>A székhely</w:t>
      </w:r>
      <w:r>
        <w:rPr>
          <w:rFonts w:ascii="Garamond" w:hAnsi="Garamond"/>
          <w:bCs/>
        </w:rPr>
        <w:t xml:space="preserve"> és a tagintézmények iskoláiban</w:t>
      </w:r>
      <w:r w:rsidRPr="0028666D">
        <w:rPr>
          <w:rFonts w:ascii="Garamond" w:hAnsi="Garamond"/>
          <w:bCs/>
        </w:rPr>
        <w:t xml:space="preserve"> diáksportkör működik, amelynek vezetősége különböző</w:t>
      </w:r>
      <w:r w:rsidRPr="0028666D">
        <w:rPr>
          <w:rFonts w:ascii="Garamond" w:hAnsi="Garamond"/>
          <w:b/>
          <w:bCs/>
        </w:rPr>
        <w:t xml:space="preserve"> </w:t>
      </w:r>
      <w:r w:rsidRPr="0028666D">
        <w:rPr>
          <w:rFonts w:ascii="Garamond" w:hAnsi="Garamond"/>
        </w:rPr>
        <w:t xml:space="preserve"> sportprogramokat, túrákat szervez, s ezáltal lehetőséget biztosít más intézmények tanulóival való közös versenyeken, rendezvényeken való  együttműködésre.</w:t>
      </w:r>
    </w:p>
    <w:p w:rsidR="00681F54" w:rsidRPr="0028666D" w:rsidRDefault="00681F54" w:rsidP="005B4CE8">
      <w:pPr>
        <w:pStyle w:val="BodyText"/>
        <w:numPr>
          <w:ilvl w:val="12"/>
          <w:numId w:val="0"/>
        </w:numPr>
        <w:spacing w:after="0"/>
        <w:jc w:val="both"/>
        <w:rPr>
          <w:rFonts w:ascii="Garamond" w:hAnsi="Garamond"/>
        </w:rPr>
      </w:pPr>
      <w:r w:rsidRPr="0028666D">
        <w:rPr>
          <w:rFonts w:ascii="Garamond" w:hAnsi="Garamond"/>
          <w:bCs/>
        </w:rPr>
        <w:t>Az iskolák biztosítják</w:t>
      </w:r>
      <w:r w:rsidRPr="0028666D">
        <w:rPr>
          <w:rFonts w:ascii="Garamond" w:hAnsi="Garamond"/>
        </w:rPr>
        <w:t>, hogy az őszi és tavaszi időszakban a sportudvar – felnőtt felügyelete mellett – a tanulók rendelkezésére álljon.</w:t>
      </w:r>
    </w:p>
    <w:p w:rsidR="00681F54" w:rsidRDefault="00681F54" w:rsidP="00D633E8">
      <w:pPr>
        <w:pStyle w:val="BodyText"/>
        <w:numPr>
          <w:ilvl w:val="12"/>
          <w:numId w:val="0"/>
        </w:numPr>
        <w:spacing w:after="0"/>
        <w:jc w:val="both"/>
        <w:rPr>
          <w:rFonts w:ascii="Garamond" w:hAnsi="Garamond"/>
          <w:u w:val="single"/>
        </w:rPr>
      </w:pPr>
    </w:p>
    <w:p w:rsidR="00681F54" w:rsidRPr="0028666D" w:rsidRDefault="00681F54" w:rsidP="00D633E8">
      <w:pPr>
        <w:pStyle w:val="BodyText"/>
        <w:numPr>
          <w:ilvl w:val="12"/>
          <w:numId w:val="0"/>
        </w:numPr>
        <w:spacing w:after="0"/>
        <w:jc w:val="both"/>
        <w:rPr>
          <w:rFonts w:ascii="Garamond" w:hAnsi="Garamond"/>
          <w:u w:val="single"/>
        </w:rPr>
      </w:pPr>
      <w:r w:rsidRPr="0028666D">
        <w:rPr>
          <w:rFonts w:ascii="Garamond" w:hAnsi="Garamond"/>
          <w:u w:val="single"/>
        </w:rPr>
        <w:t>A mindennapos testnevelé</w:t>
      </w:r>
      <w:r>
        <w:rPr>
          <w:rFonts w:ascii="Garamond" w:hAnsi="Garamond"/>
          <w:u w:val="single"/>
        </w:rPr>
        <w:t>s megszervezése</w:t>
      </w:r>
    </w:p>
    <w:p w:rsidR="00681F54" w:rsidRPr="0028666D" w:rsidRDefault="00681F54" w:rsidP="00D633E8">
      <w:pPr>
        <w:pStyle w:val="BodyText"/>
        <w:numPr>
          <w:ilvl w:val="12"/>
          <w:numId w:val="0"/>
        </w:numPr>
        <w:spacing w:after="0"/>
        <w:jc w:val="both"/>
        <w:rPr>
          <w:rFonts w:ascii="Garamond" w:hAnsi="Garamond"/>
        </w:rPr>
      </w:pPr>
      <w:r w:rsidRPr="0028666D">
        <w:rPr>
          <w:rFonts w:ascii="Garamond" w:hAnsi="Garamond"/>
        </w:rPr>
        <w:t xml:space="preserve">A székhely és a tagintézmények infrastrukturális lehetőségeik szerint szervezik meg a mindennapos testnevelési foglalkozásokat a Köznevelési törvény szerint. </w:t>
      </w:r>
    </w:p>
    <w:p w:rsidR="00681F54" w:rsidRPr="0028666D" w:rsidRDefault="00681F54" w:rsidP="00D633E8">
      <w:pPr>
        <w:pStyle w:val="BodyText"/>
        <w:numPr>
          <w:ilvl w:val="12"/>
          <w:numId w:val="0"/>
        </w:numPr>
        <w:spacing w:after="0"/>
        <w:jc w:val="both"/>
        <w:rPr>
          <w:rFonts w:ascii="Garamond" w:hAnsi="Garamond"/>
          <w:bCs/>
        </w:rPr>
      </w:pPr>
      <w:r w:rsidRPr="0028666D">
        <w:rPr>
          <w:rFonts w:ascii="Garamond" w:hAnsi="Garamond"/>
          <w:bCs/>
        </w:rPr>
        <w:t>A mindennapos testnevelés színterei az intézményünkben:</w:t>
      </w:r>
    </w:p>
    <w:p w:rsidR="00681F54" w:rsidRPr="0028666D" w:rsidRDefault="00681F54" w:rsidP="006C4F50">
      <w:pPr>
        <w:pStyle w:val="BodyText"/>
        <w:numPr>
          <w:ilvl w:val="0"/>
          <w:numId w:val="30"/>
        </w:numPr>
        <w:autoSpaceDE w:val="0"/>
        <w:autoSpaceDN w:val="0"/>
        <w:spacing w:after="0"/>
        <w:jc w:val="both"/>
        <w:rPr>
          <w:rFonts w:ascii="Garamond" w:hAnsi="Garamond"/>
          <w:bCs/>
        </w:rPr>
      </w:pPr>
      <w:r w:rsidRPr="0028666D">
        <w:rPr>
          <w:rFonts w:ascii="Garamond" w:hAnsi="Garamond"/>
          <w:bCs/>
        </w:rPr>
        <w:t>az óratervi testnevelés órák,</w:t>
      </w:r>
    </w:p>
    <w:p w:rsidR="00681F54" w:rsidRDefault="00681F54" w:rsidP="006C4F50">
      <w:pPr>
        <w:pStyle w:val="BodyText"/>
        <w:numPr>
          <w:ilvl w:val="0"/>
          <w:numId w:val="30"/>
        </w:numPr>
        <w:autoSpaceDE w:val="0"/>
        <w:autoSpaceDN w:val="0"/>
        <w:spacing w:after="0"/>
        <w:jc w:val="both"/>
        <w:rPr>
          <w:rFonts w:ascii="Garamond" w:hAnsi="Garamond"/>
          <w:bCs/>
        </w:rPr>
      </w:pPr>
      <w:r w:rsidRPr="0028666D">
        <w:rPr>
          <w:rFonts w:ascii="Garamond" w:hAnsi="Garamond"/>
          <w:bCs/>
        </w:rPr>
        <w:t>gyógytestnevelés és mozgáskorrekciós foglalkozások,</w:t>
      </w:r>
    </w:p>
    <w:p w:rsidR="00681F54" w:rsidRPr="0028666D" w:rsidRDefault="00681F54" w:rsidP="006C4F50">
      <w:pPr>
        <w:pStyle w:val="BodyText"/>
        <w:numPr>
          <w:ilvl w:val="0"/>
          <w:numId w:val="30"/>
        </w:numPr>
        <w:autoSpaceDE w:val="0"/>
        <w:autoSpaceDN w:val="0"/>
        <w:spacing w:after="0"/>
        <w:jc w:val="both"/>
        <w:rPr>
          <w:rFonts w:ascii="Garamond" w:hAnsi="Garamond"/>
          <w:bCs/>
        </w:rPr>
      </w:pPr>
      <w:r>
        <w:rPr>
          <w:rFonts w:ascii="Garamond" w:hAnsi="Garamond"/>
          <w:bCs/>
        </w:rPr>
        <w:t>úszás,</w:t>
      </w:r>
    </w:p>
    <w:p w:rsidR="00681F54" w:rsidRPr="0028666D" w:rsidRDefault="00681F54" w:rsidP="006C4F50">
      <w:pPr>
        <w:pStyle w:val="BodyText"/>
        <w:numPr>
          <w:ilvl w:val="0"/>
          <w:numId w:val="30"/>
        </w:numPr>
        <w:autoSpaceDE w:val="0"/>
        <w:autoSpaceDN w:val="0"/>
        <w:spacing w:after="0"/>
        <w:jc w:val="both"/>
        <w:rPr>
          <w:rFonts w:ascii="Garamond" w:hAnsi="Garamond"/>
          <w:bCs/>
        </w:rPr>
      </w:pPr>
      <w:r w:rsidRPr="0028666D">
        <w:rPr>
          <w:rFonts w:ascii="Garamond" w:hAnsi="Garamond"/>
          <w:bCs/>
        </w:rPr>
        <w:t>diáksportköri foglalkozások.</w:t>
      </w:r>
    </w:p>
    <w:p w:rsidR="00681F54" w:rsidRPr="0028666D" w:rsidRDefault="00681F54" w:rsidP="00A15F12">
      <w:pPr>
        <w:pStyle w:val="BodyText"/>
        <w:numPr>
          <w:ilvl w:val="12"/>
          <w:numId w:val="0"/>
        </w:numPr>
        <w:jc w:val="both"/>
        <w:rPr>
          <w:rFonts w:ascii="Garamond" w:hAnsi="Garamond"/>
        </w:rPr>
      </w:pPr>
    </w:p>
    <w:p w:rsidR="00681F54" w:rsidRPr="008138C9" w:rsidRDefault="00681F54" w:rsidP="00A15F12">
      <w:pPr>
        <w:pStyle w:val="BodyText"/>
        <w:tabs>
          <w:tab w:val="left" w:pos="360"/>
        </w:tabs>
        <w:autoSpaceDE w:val="0"/>
        <w:autoSpaceDN w:val="0"/>
        <w:spacing w:after="0"/>
        <w:jc w:val="both"/>
        <w:rPr>
          <w:rFonts w:ascii="Garamond" w:hAnsi="Garamond"/>
          <w:u w:val="single"/>
        </w:rPr>
      </w:pPr>
      <w:r w:rsidRPr="008138C9">
        <w:rPr>
          <w:rFonts w:ascii="Garamond" w:hAnsi="Garamond"/>
          <w:u w:val="single"/>
        </w:rPr>
        <w:t>Tanulm</w:t>
      </w:r>
      <w:r>
        <w:rPr>
          <w:rFonts w:ascii="Garamond" w:hAnsi="Garamond"/>
          <w:u w:val="single"/>
        </w:rPr>
        <w:t>ányi, kulturális házi versenyek</w:t>
      </w:r>
    </w:p>
    <w:p w:rsidR="00681F54" w:rsidRPr="0028666D" w:rsidRDefault="00681F54" w:rsidP="00A15F12">
      <w:pPr>
        <w:tabs>
          <w:tab w:val="left" w:pos="709"/>
          <w:tab w:val="left" w:pos="1134"/>
          <w:tab w:val="left" w:pos="1701"/>
          <w:tab w:val="left" w:pos="2268"/>
          <w:tab w:val="left" w:pos="6237"/>
        </w:tabs>
        <w:jc w:val="both"/>
        <w:rPr>
          <w:rFonts w:ascii="Garamond" w:hAnsi="Garamond"/>
        </w:rPr>
      </w:pPr>
      <w:r w:rsidRPr="0028666D">
        <w:rPr>
          <w:rFonts w:ascii="Garamond" w:hAnsi="Garamond"/>
        </w:rPr>
        <w:t>Az iskola a tehetséges tanulók fejlődésének elősegítése érdekében tanulmányi, sport és kulturális versenyeket, vetélkedőket szervez. A versenyek megszervezéséért, a résztvevő tanulók felkészítéséért a szakmai munkaközösségek, illetve a szaktanárok a felelősek.</w:t>
      </w:r>
    </w:p>
    <w:p w:rsidR="00681F54" w:rsidRDefault="00681F54" w:rsidP="00D633E8">
      <w:pPr>
        <w:tabs>
          <w:tab w:val="left" w:pos="709"/>
          <w:tab w:val="left" w:pos="1134"/>
          <w:tab w:val="left" w:pos="1701"/>
          <w:tab w:val="left" w:pos="2268"/>
          <w:tab w:val="left" w:pos="6237"/>
        </w:tabs>
        <w:jc w:val="both"/>
        <w:rPr>
          <w:rFonts w:ascii="Garamond" w:hAnsi="Garamond"/>
        </w:rPr>
      </w:pPr>
    </w:p>
    <w:p w:rsidR="00681F54" w:rsidRPr="008138C9" w:rsidRDefault="00681F54" w:rsidP="00D633E8">
      <w:pPr>
        <w:tabs>
          <w:tab w:val="left" w:pos="709"/>
          <w:tab w:val="left" w:pos="1134"/>
          <w:tab w:val="left" w:pos="1701"/>
          <w:tab w:val="left" w:pos="2268"/>
          <w:tab w:val="left" w:pos="6237"/>
        </w:tabs>
        <w:jc w:val="both"/>
        <w:rPr>
          <w:rFonts w:ascii="Garamond" w:hAnsi="Garamond"/>
          <w:u w:val="single"/>
        </w:rPr>
      </w:pPr>
      <w:r w:rsidRPr="008138C9">
        <w:rPr>
          <w:rFonts w:ascii="Garamond" w:hAnsi="Garamond"/>
          <w:u w:val="single"/>
        </w:rPr>
        <w:t>Tanulmányi kirándulások</w:t>
      </w:r>
    </w:p>
    <w:p w:rsidR="00681F54" w:rsidRPr="0028666D" w:rsidRDefault="00681F54" w:rsidP="00D633E8">
      <w:pPr>
        <w:tabs>
          <w:tab w:val="left" w:pos="709"/>
          <w:tab w:val="left" w:pos="1134"/>
          <w:tab w:val="left" w:pos="1701"/>
          <w:tab w:val="left" w:pos="2268"/>
          <w:tab w:val="left" w:pos="6237"/>
        </w:tabs>
        <w:jc w:val="both"/>
        <w:rPr>
          <w:rFonts w:ascii="Garamond" w:hAnsi="Garamond"/>
        </w:rPr>
      </w:pPr>
      <w:r w:rsidRPr="0028666D">
        <w:rPr>
          <w:rFonts w:ascii="Garamond" w:hAnsi="Garamond"/>
        </w:rPr>
        <w:t>Az osztályfőnökök a tantervi követelmények teljesülése, a nevelőmunka elősegítése érdekében osztályaik számára tanulmányi kirándulást szerveznek</w:t>
      </w:r>
      <w:r w:rsidRPr="0028666D">
        <w:rPr>
          <w:rFonts w:ascii="Garamond" w:hAnsi="Garamond"/>
          <w:i/>
        </w:rPr>
        <w:t>.</w:t>
      </w:r>
      <w:r w:rsidRPr="0028666D">
        <w:rPr>
          <w:rFonts w:ascii="Garamond" w:hAnsi="Garamond"/>
        </w:rPr>
        <w:t xml:space="preserve"> A kirándulás tervezett helyét, idejét az osztályfőnököknek az osztályfőnöki munkatervükben kell rögzíteni.</w:t>
      </w:r>
    </w:p>
    <w:p w:rsidR="00681F54" w:rsidRPr="0028666D" w:rsidRDefault="00681F54" w:rsidP="00D633E8">
      <w:pPr>
        <w:tabs>
          <w:tab w:val="left" w:pos="709"/>
          <w:tab w:val="left" w:pos="1134"/>
          <w:tab w:val="left" w:pos="1701"/>
          <w:tab w:val="left" w:pos="2268"/>
          <w:tab w:val="left" w:pos="6237"/>
        </w:tabs>
        <w:jc w:val="both"/>
        <w:rPr>
          <w:rFonts w:ascii="Garamond" w:hAnsi="Garamond"/>
        </w:rPr>
      </w:pPr>
      <w:r w:rsidRPr="0028666D">
        <w:rPr>
          <w:rFonts w:ascii="Garamond" w:hAnsi="Garamond"/>
        </w:rPr>
        <w:t xml:space="preserve">Az iskola nevelői, szülői, az </w:t>
      </w:r>
      <w:r>
        <w:rPr>
          <w:rFonts w:ascii="Garamond" w:hAnsi="Garamond"/>
        </w:rPr>
        <w:t>intézményvezető</w:t>
      </w:r>
      <w:r w:rsidRPr="0028666D">
        <w:rPr>
          <w:rFonts w:ascii="Garamond" w:hAnsi="Garamond"/>
        </w:rPr>
        <w:t xml:space="preserve"> előzetes engedélyével a tanulók számára túrákat, kirándulásokat, táborokat, erdei iskolát szervezhetnek.</w:t>
      </w:r>
    </w:p>
    <w:p w:rsidR="00681F54" w:rsidRDefault="00681F54" w:rsidP="00D633E8">
      <w:pPr>
        <w:tabs>
          <w:tab w:val="left" w:pos="709"/>
          <w:tab w:val="left" w:pos="1134"/>
          <w:tab w:val="left" w:pos="1701"/>
          <w:tab w:val="left" w:pos="2268"/>
          <w:tab w:val="left" w:pos="6237"/>
        </w:tabs>
        <w:jc w:val="both"/>
        <w:rPr>
          <w:rFonts w:ascii="Garamond" w:hAnsi="Garamond"/>
          <w:u w:val="single"/>
        </w:rPr>
      </w:pPr>
    </w:p>
    <w:p w:rsidR="00681F54" w:rsidRPr="0028666D" w:rsidRDefault="00681F54" w:rsidP="008512BC">
      <w:pPr>
        <w:pStyle w:val="BodyText"/>
        <w:tabs>
          <w:tab w:val="left" w:pos="360"/>
        </w:tabs>
        <w:autoSpaceDE w:val="0"/>
        <w:autoSpaceDN w:val="0"/>
        <w:spacing w:after="0"/>
        <w:jc w:val="both"/>
        <w:rPr>
          <w:rFonts w:ascii="Garamond" w:hAnsi="Garamond"/>
        </w:rPr>
      </w:pPr>
    </w:p>
    <w:p w:rsidR="00681F54" w:rsidRPr="0028666D" w:rsidRDefault="00681F54" w:rsidP="00A15F12">
      <w:pPr>
        <w:tabs>
          <w:tab w:val="left" w:pos="709"/>
          <w:tab w:val="left" w:pos="1134"/>
          <w:tab w:val="left" w:pos="1701"/>
          <w:tab w:val="left" w:pos="2268"/>
          <w:tab w:val="left" w:pos="6237"/>
        </w:tabs>
        <w:jc w:val="both"/>
        <w:rPr>
          <w:rFonts w:ascii="Garamond" w:hAnsi="Garamond"/>
          <w:i/>
          <w:sz w:val="16"/>
          <w:szCs w:val="16"/>
        </w:rPr>
      </w:pPr>
    </w:p>
    <w:p w:rsidR="00681F54" w:rsidRPr="00352173" w:rsidRDefault="00681F54" w:rsidP="00352173">
      <w:pPr>
        <w:pStyle w:val="Heading2"/>
        <w:spacing w:before="0" w:after="0"/>
        <w:rPr>
          <w:rFonts w:ascii="Garamond" w:hAnsi="Garamond"/>
          <w:u w:val="single"/>
        </w:rPr>
      </w:pPr>
      <w:bookmarkStart w:id="125" w:name="_Toc370974771"/>
      <w:bookmarkStart w:id="126" w:name="_Toc221610177"/>
      <w:r w:rsidRPr="00352173">
        <w:rPr>
          <w:rFonts w:ascii="Garamond" w:hAnsi="Garamond"/>
          <w:u w:val="single"/>
        </w:rPr>
        <w:t>A hagyományápolással kapcsolatos feladatok, ünnepélyek, megemlékezések rendje</w:t>
      </w:r>
      <w:bookmarkEnd w:id="125"/>
    </w:p>
    <w:p w:rsidR="00681F54" w:rsidRPr="0028666D" w:rsidRDefault="00681F54" w:rsidP="00A15F12">
      <w:pPr>
        <w:rPr>
          <w:rFonts w:ascii="Garamond" w:hAnsi="Garamond"/>
        </w:rPr>
      </w:pPr>
    </w:p>
    <w:p w:rsidR="00681F54" w:rsidRPr="0028666D" w:rsidRDefault="00681F54" w:rsidP="00A15F12">
      <w:pPr>
        <w:numPr>
          <w:ilvl w:val="12"/>
          <w:numId w:val="0"/>
        </w:numPr>
        <w:jc w:val="both"/>
        <w:rPr>
          <w:rFonts w:ascii="Garamond" w:hAnsi="Garamond"/>
        </w:rPr>
      </w:pPr>
      <w:r w:rsidRPr="0028666D">
        <w:rPr>
          <w:rFonts w:ascii="Garamond" w:hAnsi="Garamond"/>
        </w:rPr>
        <w:t>Az intézmény hagyományainak ápolása, ezek fejlesztése és bővítése, valamint az iskola jó hírnevének megőrzése, öregbítése az intézményi közösség minden tagjának joga és kötelessége. A hagyományok ápolásával kapcsolatos feladatokat, továbbá az ünnepélyekre, megemlékezésekre, rendezvényekre vonatkozó időpontokat, valamint a szervezésért felelős személyeket a nevelőtestület az éves munkatervében határozza meg.</w:t>
      </w:r>
      <w:bookmarkEnd w:id="126"/>
    </w:p>
    <w:p w:rsidR="00681F54" w:rsidRPr="0028666D" w:rsidRDefault="00681F54" w:rsidP="00A15F12">
      <w:pPr>
        <w:numPr>
          <w:ilvl w:val="12"/>
          <w:numId w:val="0"/>
        </w:numPr>
        <w:jc w:val="both"/>
        <w:rPr>
          <w:rFonts w:ascii="Garamond" w:hAnsi="Garamond"/>
        </w:rPr>
      </w:pPr>
    </w:p>
    <w:p w:rsidR="00681F54" w:rsidRPr="0028666D" w:rsidRDefault="00681F54" w:rsidP="00DA1E26">
      <w:pPr>
        <w:pStyle w:val="Heading3"/>
        <w:spacing w:before="0" w:after="120"/>
        <w:jc w:val="both"/>
        <w:rPr>
          <w:rFonts w:ascii="Garamond" w:hAnsi="Garamond"/>
          <w:bCs w:val="0"/>
          <w:sz w:val="24"/>
        </w:rPr>
      </w:pPr>
      <w:bookmarkStart w:id="127" w:name="_Toc370974772"/>
      <w:r w:rsidRPr="0028666D">
        <w:rPr>
          <w:rFonts w:ascii="Garamond" w:hAnsi="Garamond"/>
          <w:bCs w:val="0"/>
          <w:sz w:val="24"/>
        </w:rPr>
        <w:t>Intézményi szintű ünnepélyek és megemlékezések rendje</w:t>
      </w:r>
      <w:bookmarkEnd w:id="127"/>
    </w:p>
    <w:p w:rsidR="00681F54" w:rsidRPr="0028666D" w:rsidRDefault="00681F54" w:rsidP="00A15F12">
      <w:pPr>
        <w:pStyle w:val="List2"/>
        <w:ind w:left="0" w:firstLine="0"/>
        <w:jc w:val="both"/>
        <w:rPr>
          <w:rFonts w:ascii="Garamond" w:hAnsi="Garamond"/>
        </w:rPr>
      </w:pPr>
      <w:r w:rsidRPr="0028666D">
        <w:rPr>
          <w:rFonts w:ascii="Garamond" w:hAnsi="Garamond"/>
        </w:rPr>
        <w:t xml:space="preserve">Az iskolai szintű ünnepélyeket az éves munkatervben rögzítjük. Az iskolai ünnepélyeket a székhelyen és a tagintézményekben külön szervezzük. A </w:t>
      </w:r>
      <w:r>
        <w:rPr>
          <w:rFonts w:ascii="Garamond" w:hAnsi="Garamond"/>
        </w:rPr>
        <w:t>kollégium</w:t>
      </w:r>
      <w:r w:rsidRPr="0028666D">
        <w:rPr>
          <w:rFonts w:ascii="Garamond" w:hAnsi="Garamond"/>
        </w:rPr>
        <w:t xml:space="preserve"> és a gyermekotthonok pedagógusai a székhelyen, illetve a telephelyükön lévő iskola ünnepségein vesznek részt. A pedagógusok és a tanulók megjelenése kötelező, a megfelelő ünnepi öltözékben – fehér blúz, ing, illetve fekete szoknya, nadrág. Helyszínei az intézmény lehetőségeitől függően az aulában, a tornateremben, vagy külső helyszínen biztosítottak. </w:t>
      </w:r>
    </w:p>
    <w:p w:rsidR="00681F54" w:rsidRPr="0028666D" w:rsidRDefault="00681F54" w:rsidP="00A15F12">
      <w:pPr>
        <w:numPr>
          <w:ilvl w:val="12"/>
          <w:numId w:val="0"/>
        </w:numPr>
        <w:rPr>
          <w:rFonts w:ascii="Garamond" w:hAnsi="Garamond"/>
        </w:rPr>
      </w:pPr>
    </w:p>
    <w:p w:rsidR="00681F54" w:rsidRPr="0028666D" w:rsidRDefault="00681F54" w:rsidP="00A15F12">
      <w:pPr>
        <w:numPr>
          <w:ilvl w:val="12"/>
          <w:numId w:val="0"/>
        </w:numPr>
        <w:rPr>
          <w:rFonts w:ascii="Garamond" w:hAnsi="Garamond"/>
          <w:bCs/>
        </w:rPr>
      </w:pPr>
      <w:r w:rsidRPr="0028666D">
        <w:rPr>
          <w:rFonts w:ascii="Garamond" w:hAnsi="Garamond"/>
          <w:bCs/>
        </w:rPr>
        <w:t>Az intézmény hagyományos, intézményi szintű nemzeti ünnepi rendezvényei:</w:t>
      </w:r>
    </w:p>
    <w:p w:rsidR="00681F54" w:rsidRPr="0028666D" w:rsidRDefault="00681F54" w:rsidP="00A15F12">
      <w:pPr>
        <w:numPr>
          <w:ilvl w:val="12"/>
          <w:numId w:val="0"/>
        </w:numPr>
        <w:rPr>
          <w:rFonts w:ascii="Garamond" w:hAnsi="Garamond"/>
        </w:rPr>
      </w:pPr>
    </w:p>
    <w:p w:rsidR="00681F54" w:rsidRPr="0028666D" w:rsidRDefault="00681F54" w:rsidP="00A15F12">
      <w:pPr>
        <w:numPr>
          <w:ilvl w:val="12"/>
          <w:numId w:val="0"/>
        </w:numPr>
        <w:rPr>
          <w:rFonts w:ascii="Garamond" w:hAnsi="Garamond"/>
          <w:u w:val="single"/>
        </w:rPr>
      </w:pPr>
      <w:r w:rsidRPr="0028666D">
        <w:rPr>
          <w:rFonts w:ascii="Garamond" w:hAnsi="Garamond"/>
          <w:u w:val="single"/>
        </w:rPr>
        <w:t>A Magyar Köztársaság nemzeti ünnepei:</w:t>
      </w:r>
    </w:p>
    <w:p w:rsidR="00681F54" w:rsidRPr="0028666D" w:rsidRDefault="00681F54" w:rsidP="006C4F50">
      <w:pPr>
        <w:numPr>
          <w:ilvl w:val="0"/>
          <w:numId w:val="62"/>
        </w:numPr>
        <w:tabs>
          <w:tab w:val="left" w:pos="360"/>
        </w:tabs>
        <w:autoSpaceDE w:val="0"/>
        <w:autoSpaceDN w:val="0"/>
        <w:rPr>
          <w:rFonts w:ascii="Garamond" w:hAnsi="Garamond"/>
        </w:rPr>
      </w:pPr>
      <w:r w:rsidRPr="0028666D">
        <w:rPr>
          <w:rFonts w:ascii="Garamond" w:hAnsi="Garamond"/>
        </w:rPr>
        <w:t>március 15-e, az 1848-49-es forradalom és szabadságharc kezdetének napja,</w:t>
      </w:r>
    </w:p>
    <w:p w:rsidR="00681F54" w:rsidRPr="0028666D" w:rsidRDefault="00681F54" w:rsidP="006C4F50">
      <w:pPr>
        <w:numPr>
          <w:ilvl w:val="0"/>
          <w:numId w:val="62"/>
        </w:numPr>
        <w:tabs>
          <w:tab w:val="left" w:pos="360"/>
        </w:tabs>
        <w:autoSpaceDE w:val="0"/>
        <w:autoSpaceDN w:val="0"/>
        <w:rPr>
          <w:rFonts w:ascii="Garamond" w:hAnsi="Garamond"/>
        </w:rPr>
      </w:pPr>
      <w:r w:rsidRPr="0028666D">
        <w:rPr>
          <w:rFonts w:ascii="Garamond" w:hAnsi="Garamond"/>
        </w:rPr>
        <w:t xml:space="preserve">augusztus 20-a, államalapító Szent István ünnepe, </w:t>
      </w:r>
    </w:p>
    <w:p w:rsidR="00681F54" w:rsidRPr="0028666D" w:rsidRDefault="00681F54" w:rsidP="006C4F50">
      <w:pPr>
        <w:numPr>
          <w:ilvl w:val="0"/>
          <w:numId w:val="62"/>
        </w:numPr>
        <w:tabs>
          <w:tab w:val="left" w:pos="360"/>
        </w:tabs>
        <w:autoSpaceDE w:val="0"/>
        <w:autoSpaceDN w:val="0"/>
        <w:rPr>
          <w:rFonts w:ascii="Garamond" w:hAnsi="Garamond"/>
        </w:rPr>
      </w:pPr>
      <w:r w:rsidRPr="0028666D">
        <w:rPr>
          <w:rFonts w:ascii="Garamond" w:hAnsi="Garamond"/>
        </w:rPr>
        <w:t>október 23-a, az 1956. évi forradalom és szabadságharc kezdete.</w:t>
      </w:r>
    </w:p>
    <w:p w:rsidR="00681F54" w:rsidRDefault="00681F54" w:rsidP="00A15F12">
      <w:pPr>
        <w:tabs>
          <w:tab w:val="left" w:pos="360"/>
        </w:tabs>
        <w:autoSpaceDE w:val="0"/>
        <w:autoSpaceDN w:val="0"/>
        <w:rPr>
          <w:rFonts w:ascii="Garamond" w:hAnsi="Garamond"/>
        </w:rPr>
      </w:pPr>
    </w:p>
    <w:p w:rsidR="00681F54" w:rsidRPr="0028666D" w:rsidRDefault="00681F54" w:rsidP="00A15F12">
      <w:pPr>
        <w:tabs>
          <w:tab w:val="left" w:pos="360"/>
        </w:tabs>
        <w:autoSpaceDE w:val="0"/>
        <w:autoSpaceDN w:val="0"/>
        <w:rPr>
          <w:rFonts w:ascii="Garamond" w:hAnsi="Garamond"/>
        </w:rPr>
      </w:pPr>
      <w:r>
        <w:rPr>
          <w:rFonts w:ascii="Garamond" w:hAnsi="Garamond"/>
        </w:rPr>
        <w:t>A kömlődi tagintézményben március 15-e kivételével a nemzeti ünnepekről való megemlékezés osztályszinten, a tanulók sajátos készségeihez igazodóan történik.</w:t>
      </w:r>
    </w:p>
    <w:p w:rsidR="00681F54" w:rsidRPr="0028666D" w:rsidRDefault="00681F54" w:rsidP="00EE3027">
      <w:pPr>
        <w:numPr>
          <w:ilvl w:val="12"/>
          <w:numId w:val="0"/>
        </w:numPr>
        <w:jc w:val="both"/>
        <w:rPr>
          <w:rFonts w:ascii="Garamond" w:hAnsi="Garamond"/>
        </w:rPr>
      </w:pPr>
      <w:r w:rsidRPr="0028666D">
        <w:rPr>
          <w:rFonts w:ascii="Garamond" w:hAnsi="Garamond"/>
        </w:rPr>
        <w:t>A nemzeti ünnepségek megemlékezésein való megjelenés a pedagógusok részére kötelező, az intézmény többi dolgozója meghívást és lehetőséget kap az ünnepségeken való részvételre.</w:t>
      </w:r>
    </w:p>
    <w:p w:rsidR="00681F54" w:rsidRPr="0028666D" w:rsidRDefault="00681F54" w:rsidP="00A15F12">
      <w:pPr>
        <w:numPr>
          <w:ilvl w:val="12"/>
          <w:numId w:val="0"/>
        </w:numPr>
        <w:rPr>
          <w:rFonts w:ascii="Garamond" w:hAnsi="Garamond"/>
        </w:rPr>
      </w:pPr>
    </w:p>
    <w:p w:rsidR="00681F54" w:rsidRPr="0028666D" w:rsidRDefault="00681F54" w:rsidP="00EE3027">
      <w:pPr>
        <w:pStyle w:val="BodyTextIndent"/>
        <w:ind w:left="0"/>
        <w:jc w:val="both"/>
        <w:rPr>
          <w:rFonts w:ascii="Garamond" w:hAnsi="Garamond"/>
        </w:rPr>
      </w:pPr>
      <w:r w:rsidRPr="0028666D">
        <w:rPr>
          <w:rFonts w:ascii="Garamond" w:hAnsi="Garamond"/>
        </w:rPr>
        <w:t xml:space="preserve">Ezen ünnepekre való felkészülés tanévenként változó, az év elején összeállításra kerülő éves munkatervben rögzítjük azt, hogy az adott ünnepséget melyik osztály szervezi, ki a felelőse és milyen jellegű a megemlékezés (kulturális műsor, ünnepi beszéd stb.). </w:t>
      </w:r>
    </w:p>
    <w:p w:rsidR="00681F54" w:rsidRPr="0028666D" w:rsidRDefault="00681F54" w:rsidP="00EE3027">
      <w:pPr>
        <w:pStyle w:val="BodyTextIndent"/>
        <w:ind w:left="0"/>
        <w:jc w:val="both"/>
        <w:rPr>
          <w:rFonts w:ascii="Garamond" w:hAnsi="Garamond"/>
        </w:rPr>
      </w:pPr>
    </w:p>
    <w:p w:rsidR="00681F54" w:rsidRPr="0028666D" w:rsidRDefault="00681F54" w:rsidP="00DA1E26">
      <w:pPr>
        <w:pStyle w:val="Heading3"/>
        <w:spacing w:before="0" w:after="120"/>
        <w:jc w:val="both"/>
        <w:rPr>
          <w:rFonts w:ascii="Garamond" w:hAnsi="Garamond"/>
          <w:bCs w:val="0"/>
          <w:sz w:val="24"/>
        </w:rPr>
      </w:pPr>
      <w:bookmarkStart w:id="128" w:name="_Toc370974773"/>
      <w:r w:rsidRPr="0028666D">
        <w:rPr>
          <w:rFonts w:ascii="Garamond" w:hAnsi="Garamond"/>
          <w:bCs w:val="0"/>
          <w:sz w:val="24"/>
        </w:rPr>
        <w:t>További iskolai szintű rendezvények a székhelyen és a tagintézményekben egyaránt</w:t>
      </w:r>
      <w:bookmarkEnd w:id="128"/>
    </w:p>
    <w:p w:rsidR="00681F54" w:rsidRPr="0028666D" w:rsidRDefault="00681F54" w:rsidP="00680E64">
      <w:pPr>
        <w:rPr>
          <w:rFonts w:ascii="Garamond" w:hAnsi="Garamond"/>
          <w:u w:val="single"/>
        </w:rPr>
      </w:pPr>
      <w:r w:rsidRPr="0028666D">
        <w:rPr>
          <w:rFonts w:ascii="Garamond" w:hAnsi="Garamond"/>
          <w:u w:val="single"/>
        </w:rPr>
        <w:t>Általános iskola:</w:t>
      </w:r>
    </w:p>
    <w:p w:rsidR="00681F54" w:rsidRDefault="00681F54" w:rsidP="006C4F50">
      <w:pPr>
        <w:numPr>
          <w:ilvl w:val="0"/>
          <w:numId w:val="50"/>
        </w:numPr>
        <w:rPr>
          <w:rFonts w:ascii="Garamond" w:hAnsi="Garamond"/>
        </w:rPr>
      </w:pPr>
      <w:r w:rsidRPr="0028666D">
        <w:rPr>
          <w:rFonts w:ascii="Garamond" w:hAnsi="Garamond"/>
        </w:rPr>
        <w:t>Tanévnyitó ünnepség</w:t>
      </w:r>
    </w:p>
    <w:p w:rsidR="00681F54" w:rsidRPr="0028666D" w:rsidRDefault="00681F54" w:rsidP="006C4F50">
      <w:pPr>
        <w:numPr>
          <w:ilvl w:val="0"/>
          <w:numId w:val="50"/>
        </w:numPr>
        <w:rPr>
          <w:rFonts w:ascii="Garamond" w:hAnsi="Garamond"/>
        </w:rPr>
      </w:pPr>
      <w:r w:rsidRPr="0028666D">
        <w:rPr>
          <w:rFonts w:ascii="Garamond" w:hAnsi="Garamond"/>
        </w:rPr>
        <w:t>Aradi Vértanúk napja</w:t>
      </w:r>
    </w:p>
    <w:p w:rsidR="00681F54" w:rsidRPr="0028666D" w:rsidRDefault="00681F54" w:rsidP="006C4F50">
      <w:pPr>
        <w:numPr>
          <w:ilvl w:val="0"/>
          <w:numId w:val="50"/>
        </w:numPr>
        <w:rPr>
          <w:rFonts w:ascii="Garamond" w:hAnsi="Garamond"/>
        </w:rPr>
      </w:pPr>
      <w:r w:rsidRPr="0028666D">
        <w:rPr>
          <w:rFonts w:ascii="Garamond" w:hAnsi="Garamond"/>
        </w:rPr>
        <w:t>Mikulás ünnepség</w:t>
      </w:r>
    </w:p>
    <w:p w:rsidR="00681F54" w:rsidRPr="0028666D" w:rsidRDefault="00681F54" w:rsidP="006C4F50">
      <w:pPr>
        <w:numPr>
          <w:ilvl w:val="0"/>
          <w:numId w:val="50"/>
        </w:numPr>
        <w:rPr>
          <w:rFonts w:ascii="Garamond" w:hAnsi="Garamond"/>
        </w:rPr>
      </w:pPr>
      <w:r w:rsidRPr="0028666D">
        <w:rPr>
          <w:rFonts w:ascii="Garamond" w:hAnsi="Garamond"/>
        </w:rPr>
        <w:t>Karácsony</w:t>
      </w:r>
    </w:p>
    <w:p w:rsidR="00681F54" w:rsidRPr="0028666D" w:rsidRDefault="00681F54" w:rsidP="006C4F50">
      <w:pPr>
        <w:numPr>
          <w:ilvl w:val="0"/>
          <w:numId w:val="50"/>
        </w:numPr>
        <w:rPr>
          <w:rFonts w:ascii="Garamond" w:hAnsi="Garamond"/>
        </w:rPr>
      </w:pPr>
      <w:r w:rsidRPr="0028666D">
        <w:rPr>
          <w:rFonts w:ascii="Garamond" w:hAnsi="Garamond"/>
        </w:rPr>
        <w:t>Farsang</w:t>
      </w:r>
    </w:p>
    <w:p w:rsidR="00681F54" w:rsidRPr="0028666D" w:rsidRDefault="00681F54" w:rsidP="006C4F50">
      <w:pPr>
        <w:numPr>
          <w:ilvl w:val="0"/>
          <w:numId w:val="50"/>
        </w:numPr>
        <w:rPr>
          <w:rFonts w:ascii="Garamond" w:hAnsi="Garamond"/>
        </w:rPr>
      </w:pPr>
      <w:r w:rsidRPr="0028666D">
        <w:rPr>
          <w:rFonts w:ascii="Garamond" w:hAnsi="Garamond"/>
        </w:rPr>
        <w:t>Húsvét</w:t>
      </w:r>
    </w:p>
    <w:p w:rsidR="00681F54" w:rsidRPr="0028666D" w:rsidRDefault="00681F54" w:rsidP="006C4F50">
      <w:pPr>
        <w:numPr>
          <w:ilvl w:val="0"/>
          <w:numId w:val="50"/>
        </w:numPr>
        <w:rPr>
          <w:rFonts w:ascii="Garamond" w:hAnsi="Garamond"/>
        </w:rPr>
      </w:pPr>
      <w:r w:rsidRPr="0028666D">
        <w:rPr>
          <w:rFonts w:ascii="Garamond" w:hAnsi="Garamond"/>
        </w:rPr>
        <w:t>Anyák napja</w:t>
      </w:r>
    </w:p>
    <w:p w:rsidR="00681F54" w:rsidRDefault="00681F54" w:rsidP="006C4F50">
      <w:pPr>
        <w:numPr>
          <w:ilvl w:val="0"/>
          <w:numId w:val="50"/>
        </w:numPr>
        <w:rPr>
          <w:rFonts w:ascii="Garamond" w:hAnsi="Garamond"/>
        </w:rPr>
      </w:pPr>
      <w:r w:rsidRPr="0028666D">
        <w:rPr>
          <w:rFonts w:ascii="Garamond" w:hAnsi="Garamond"/>
        </w:rPr>
        <w:t xml:space="preserve">Gyermeknap </w:t>
      </w:r>
    </w:p>
    <w:p w:rsidR="00681F54" w:rsidRPr="0028666D" w:rsidRDefault="00681F54" w:rsidP="006C4F50">
      <w:pPr>
        <w:numPr>
          <w:ilvl w:val="0"/>
          <w:numId w:val="50"/>
        </w:numPr>
        <w:rPr>
          <w:rFonts w:ascii="Garamond" w:hAnsi="Garamond"/>
        </w:rPr>
      </w:pPr>
      <w:r>
        <w:rPr>
          <w:rFonts w:ascii="Garamond" w:hAnsi="Garamond"/>
        </w:rPr>
        <w:t>Nemzeti Összetartozás Napja</w:t>
      </w:r>
    </w:p>
    <w:p w:rsidR="00681F54" w:rsidRPr="0028666D" w:rsidRDefault="00681F54" w:rsidP="006C4F50">
      <w:pPr>
        <w:numPr>
          <w:ilvl w:val="0"/>
          <w:numId w:val="50"/>
        </w:numPr>
        <w:rPr>
          <w:rFonts w:ascii="Garamond" w:hAnsi="Garamond"/>
        </w:rPr>
      </w:pPr>
      <w:r w:rsidRPr="0028666D">
        <w:rPr>
          <w:rFonts w:ascii="Garamond" w:hAnsi="Garamond"/>
        </w:rPr>
        <w:t>Ballagás</w:t>
      </w:r>
    </w:p>
    <w:p w:rsidR="00681F54" w:rsidRPr="0028666D" w:rsidRDefault="00681F54" w:rsidP="006C4F50">
      <w:pPr>
        <w:numPr>
          <w:ilvl w:val="0"/>
          <w:numId w:val="50"/>
        </w:numPr>
        <w:rPr>
          <w:rFonts w:ascii="Garamond" w:hAnsi="Garamond"/>
        </w:rPr>
      </w:pPr>
      <w:r w:rsidRPr="0028666D">
        <w:rPr>
          <w:rFonts w:ascii="Garamond" w:hAnsi="Garamond"/>
        </w:rPr>
        <w:t>Évzáró</w:t>
      </w:r>
    </w:p>
    <w:p w:rsidR="00681F54" w:rsidRPr="0028666D" w:rsidRDefault="00681F54" w:rsidP="00EE3027">
      <w:pPr>
        <w:rPr>
          <w:rFonts w:ascii="Garamond" w:hAnsi="Garamond"/>
        </w:rPr>
      </w:pPr>
    </w:p>
    <w:p w:rsidR="00681F54" w:rsidRDefault="00681F54" w:rsidP="00680E64">
      <w:pPr>
        <w:rPr>
          <w:rFonts w:ascii="Garamond" w:hAnsi="Garamond"/>
          <w:u w:val="single"/>
        </w:rPr>
      </w:pPr>
    </w:p>
    <w:p w:rsidR="00681F54" w:rsidRPr="0028666D" w:rsidRDefault="00681F54" w:rsidP="00680E64">
      <w:pPr>
        <w:rPr>
          <w:rFonts w:ascii="Garamond" w:hAnsi="Garamond"/>
          <w:u w:val="single"/>
        </w:rPr>
      </w:pPr>
      <w:r w:rsidRPr="0028666D">
        <w:rPr>
          <w:rFonts w:ascii="Garamond" w:hAnsi="Garamond"/>
          <w:u w:val="single"/>
        </w:rPr>
        <w:t>Speciális szakiskola (fentieken kívül):</w:t>
      </w:r>
    </w:p>
    <w:p w:rsidR="00681F54" w:rsidRPr="0028666D" w:rsidRDefault="00681F54" w:rsidP="006C4F50">
      <w:pPr>
        <w:numPr>
          <w:ilvl w:val="0"/>
          <w:numId w:val="50"/>
        </w:numPr>
        <w:rPr>
          <w:rFonts w:ascii="Garamond" w:hAnsi="Garamond"/>
        </w:rPr>
      </w:pPr>
      <w:r w:rsidRPr="0028666D">
        <w:rPr>
          <w:rFonts w:ascii="Garamond" w:hAnsi="Garamond"/>
        </w:rPr>
        <w:t>Kommunista diktatúrák áldozatainak emléknapja</w:t>
      </w:r>
    </w:p>
    <w:p w:rsidR="00681F54" w:rsidRPr="0028666D" w:rsidRDefault="00681F54" w:rsidP="006C4F50">
      <w:pPr>
        <w:numPr>
          <w:ilvl w:val="0"/>
          <w:numId w:val="50"/>
        </w:numPr>
        <w:rPr>
          <w:rFonts w:ascii="Garamond" w:hAnsi="Garamond"/>
        </w:rPr>
      </w:pPr>
      <w:r w:rsidRPr="0028666D">
        <w:rPr>
          <w:rFonts w:ascii="Garamond" w:hAnsi="Garamond"/>
        </w:rPr>
        <w:t xml:space="preserve">Holocaust </w:t>
      </w:r>
    </w:p>
    <w:p w:rsidR="00681F54" w:rsidRPr="0028666D" w:rsidRDefault="00681F54" w:rsidP="00EE3027">
      <w:pPr>
        <w:ind w:left="720"/>
        <w:rPr>
          <w:rFonts w:ascii="Garamond" w:hAnsi="Garamond"/>
          <w:u w:val="single"/>
        </w:rPr>
      </w:pPr>
    </w:p>
    <w:p w:rsidR="00681F54" w:rsidRPr="0028666D" w:rsidRDefault="00681F54" w:rsidP="00680E64">
      <w:pPr>
        <w:rPr>
          <w:rFonts w:ascii="Garamond" w:hAnsi="Garamond"/>
          <w:u w:val="single"/>
        </w:rPr>
      </w:pPr>
      <w:r w:rsidRPr="0028666D">
        <w:rPr>
          <w:rFonts w:ascii="Garamond" w:hAnsi="Garamond"/>
          <w:u w:val="single"/>
        </w:rPr>
        <w:t>Komáromi tagintézmény:</w:t>
      </w:r>
    </w:p>
    <w:p w:rsidR="00681F54" w:rsidRDefault="00681F54" w:rsidP="00417691">
      <w:pPr>
        <w:pStyle w:val="ListParagraph"/>
        <w:numPr>
          <w:ilvl w:val="0"/>
          <w:numId w:val="92"/>
        </w:numPr>
        <w:tabs>
          <w:tab w:val="left" w:pos="709"/>
          <w:tab w:val="left" w:pos="1134"/>
          <w:tab w:val="left" w:pos="1701"/>
          <w:tab w:val="left" w:pos="2268"/>
          <w:tab w:val="left" w:pos="6237"/>
        </w:tabs>
        <w:ind w:left="1134" w:hanging="425"/>
        <w:jc w:val="both"/>
        <w:rPr>
          <w:rFonts w:ascii="Garamond" w:hAnsi="Garamond"/>
        </w:rPr>
      </w:pPr>
      <w:r w:rsidRPr="00557B0C">
        <w:rPr>
          <w:rFonts w:ascii="Garamond" w:hAnsi="Garamond"/>
        </w:rPr>
        <w:t>Az iskola névadója emlékének ápolása: az iskola névadójának tiszteletére rendezett Móra napok, melyet minden év májusában rendez meg az iskola.</w:t>
      </w:r>
    </w:p>
    <w:p w:rsidR="00681F54" w:rsidRPr="00557B0C" w:rsidRDefault="00681F54" w:rsidP="00417691">
      <w:pPr>
        <w:pStyle w:val="ListParagraph"/>
        <w:numPr>
          <w:ilvl w:val="0"/>
          <w:numId w:val="92"/>
        </w:numPr>
        <w:tabs>
          <w:tab w:val="left" w:pos="709"/>
          <w:tab w:val="left" w:pos="1134"/>
          <w:tab w:val="left" w:pos="1701"/>
          <w:tab w:val="left" w:pos="2268"/>
          <w:tab w:val="left" w:pos="6237"/>
        </w:tabs>
        <w:ind w:left="1134" w:hanging="425"/>
        <w:jc w:val="both"/>
        <w:rPr>
          <w:rFonts w:ascii="Garamond" w:hAnsi="Garamond"/>
        </w:rPr>
      </w:pPr>
      <w:r>
        <w:rPr>
          <w:rFonts w:ascii="Garamond" w:hAnsi="Garamond"/>
        </w:rPr>
        <w:t>Tök-nap</w:t>
      </w:r>
    </w:p>
    <w:p w:rsidR="00681F54" w:rsidRPr="0028666D" w:rsidRDefault="00681F54" w:rsidP="0052579D">
      <w:pPr>
        <w:tabs>
          <w:tab w:val="left" w:pos="709"/>
          <w:tab w:val="left" w:pos="1134"/>
          <w:tab w:val="left" w:pos="1701"/>
          <w:tab w:val="left" w:pos="2268"/>
          <w:tab w:val="left" w:pos="6237"/>
        </w:tabs>
        <w:ind w:left="708"/>
        <w:jc w:val="both"/>
        <w:rPr>
          <w:rFonts w:ascii="Garamond" w:hAnsi="Garamond"/>
        </w:rPr>
      </w:pPr>
    </w:p>
    <w:p w:rsidR="00681F54" w:rsidRPr="0028666D" w:rsidRDefault="00681F54" w:rsidP="00680E64">
      <w:pPr>
        <w:tabs>
          <w:tab w:val="left" w:pos="709"/>
          <w:tab w:val="left" w:pos="1134"/>
          <w:tab w:val="left" w:pos="1701"/>
          <w:tab w:val="left" w:pos="2268"/>
          <w:tab w:val="left" w:pos="6237"/>
        </w:tabs>
        <w:jc w:val="both"/>
        <w:rPr>
          <w:rFonts w:ascii="Garamond" w:hAnsi="Garamond"/>
          <w:u w:val="single"/>
        </w:rPr>
      </w:pPr>
      <w:r w:rsidRPr="0028666D">
        <w:rPr>
          <w:rFonts w:ascii="Garamond" w:hAnsi="Garamond"/>
          <w:u w:val="single"/>
        </w:rPr>
        <w:t>Kömlődi tagintézmény:</w:t>
      </w:r>
    </w:p>
    <w:p w:rsidR="00681F54" w:rsidRDefault="00681F54" w:rsidP="00417691">
      <w:pPr>
        <w:pStyle w:val="ListParagraph"/>
        <w:numPr>
          <w:ilvl w:val="0"/>
          <w:numId w:val="92"/>
        </w:numPr>
        <w:tabs>
          <w:tab w:val="left" w:pos="709"/>
          <w:tab w:val="left" w:pos="1134"/>
          <w:tab w:val="left" w:pos="1701"/>
          <w:tab w:val="left" w:pos="2268"/>
          <w:tab w:val="left" w:pos="6237"/>
        </w:tabs>
        <w:ind w:left="1134" w:hanging="425"/>
        <w:jc w:val="both"/>
        <w:rPr>
          <w:rFonts w:ascii="Garamond" w:hAnsi="Garamond"/>
        </w:rPr>
      </w:pPr>
      <w:r w:rsidRPr="00557B0C">
        <w:rPr>
          <w:rFonts w:ascii="Garamond" w:hAnsi="Garamond"/>
        </w:rPr>
        <w:t>Az iskola névadója emlékének ápolása: az iskola névadójának tiszteletére rendezett Hegyháti napok, melyet minden évben tavasszal rendez meg az iskola.</w:t>
      </w:r>
    </w:p>
    <w:p w:rsidR="00681F54" w:rsidRPr="00D105F7" w:rsidRDefault="00681F54" w:rsidP="00417691">
      <w:pPr>
        <w:pStyle w:val="ListParagraph"/>
        <w:numPr>
          <w:ilvl w:val="0"/>
          <w:numId w:val="92"/>
        </w:numPr>
        <w:tabs>
          <w:tab w:val="left" w:pos="709"/>
          <w:tab w:val="left" w:pos="1134"/>
          <w:tab w:val="left" w:pos="1701"/>
          <w:tab w:val="left" w:pos="2268"/>
          <w:tab w:val="left" w:pos="6237"/>
        </w:tabs>
        <w:ind w:left="1134" w:hanging="425"/>
        <w:jc w:val="both"/>
        <w:rPr>
          <w:rFonts w:ascii="Garamond" w:hAnsi="Garamond"/>
        </w:rPr>
      </w:pPr>
      <w:r w:rsidRPr="00D105F7">
        <w:rPr>
          <w:rFonts w:ascii="Garamond" w:hAnsi="Garamond"/>
        </w:rPr>
        <w:t>Magyar Nyelv Napja</w:t>
      </w:r>
    </w:p>
    <w:p w:rsidR="00681F54" w:rsidRPr="0028666D" w:rsidRDefault="00681F54" w:rsidP="00337F3A">
      <w:pPr>
        <w:tabs>
          <w:tab w:val="left" w:pos="709"/>
          <w:tab w:val="left" w:pos="1134"/>
          <w:tab w:val="left" w:pos="1701"/>
          <w:tab w:val="left" w:pos="2268"/>
          <w:tab w:val="left" w:pos="6237"/>
        </w:tabs>
        <w:jc w:val="both"/>
        <w:rPr>
          <w:rFonts w:ascii="Garamond" w:hAnsi="Garamond"/>
        </w:rPr>
      </w:pPr>
    </w:p>
    <w:p w:rsidR="00681F54" w:rsidRPr="0028666D" w:rsidRDefault="00681F54" w:rsidP="00EE3027">
      <w:pPr>
        <w:ind w:left="720"/>
        <w:rPr>
          <w:rFonts w:ascii="Garamond" w:hAnsi="Garamond"/>
          <w:u w:val="single"/>
        </w:rPr>
      </w:pPr>
    </w:p>
    <w:p w:rsidR="00681F54" w:rsidRPr="0028666D" w:rsidRDefault="00681F54" w:rsidP="0052579D">
      <w:pPr>
        <w:pStyle w:val="Heading3"/>
        <w:spacing w:before="0" w:after="120"/>
        <w:jc w:val="both"/>
        <w:rPr>
          <w:rFonts w:ascii="Garamond" w:hAnsi="Garamond"/>
          <w:bCs w:val="0"/>
          <w:sz w:val="24"/>
        </w:rPr>
      </w:pPr>
      <w:bookmarkStart w:id="129" w:name="_Toc370974774"/>
      <w:r w:rsidRPr="0028666D">
        <w:rPr>
          <w:rFonts w:ascii="Garamond" w:hAnsi="Garamond"/>
          <w:bCs w:val="0"/>
          <w:sz w:val="24"/>
        </w:rPr>
        <w:t>Tagintézményi jelképek, kitüntetések</w:t>
      </w:r>
      <w:bookmarkEnd w:id="129"/>
    </w:p>
    <w:p w:rsidR="00681F54" w:rsidRPr="0028666D" w:rsidRDefault="00681F54" w:rsidP="0052579D">
      <w:pPr>
        <w:rPr>
          <w:rFonts w:ascii="Garamond" w:hAnsi="Garamond"/>
          <w:u w:val="single"/>
        </w:rPr>
      </w:pPr>
      <w:r w:rsidRPr="0028666D">
        <w:rPr>
          <w:rFonts w:ascii="Garamond" w:hAnsi="Garamond"/>
          <w:u w:val="single"/>
        </w:rPr>
        <w:t>Tatai székhely</w:t>
      </w:r>
    </w:p>
    <w:p w:rsidR="00681F54" w:rsidRPr="0028666D" w:rsidRDefault="00681F54" w:rsidP="006C4F50">
      <w:pPr>
        <w:numPr>
          <w:ilvl w:val="0"/>
          <w:numId w:val="58"/>
        </w:numPr>
        <w:rPr>
          <w:rFonts w:ascii="Garamond" w:hAnsi="Garamond"/>
        </w:rPr>
      </w:pPr>
      <w:r w:rsidRPr="0028666D">
        <w:rPr>
          <w:rFonts w:ascii="Garamond" w:hAnsi="Garamond"/>
        </w:rPr>
        <w:t xml:space="preserve">Az intézmény logója </w:t>
      </w:r>
    </w:p>
    <w:p w:rsidR="00681F54" w:rsidRPr="0028666D" w:rsidRDefault="00681F54" w:rsidP="006C4F50">
      <w:pPr>
        <w:numPr>
          <w:ilvl w:val="0"/>
          <w:numId w:val="58"/>
        </w:numPr>
        <w:rPr>
          <w:rFonts w:ascii="Garamond" w:hAnsi="Garamond"/>
        </w:rPr>
      </w:pPr>
      <w:r w:rsidRPr="0028666D">
        <w:rPr>
          <w:rFonts w:ascii="Garamond" w:hAnsi="Garamond"/>
        </w:rPr>
        <w:t>„Ballagófa”</w:t>
      </w:r>
    </w:p>
    <w:p w:rsidR="00681F54" w:rsidRPr="0028666D" w:rsidRDefault="00681F54">
      <w:pPr>
        <w:rPr>
          <w:rFonts w:ascii="Garamond" w:hAnsi="Garamond"/>
        </w:rPr>
      </w:pPr>
    </w:p>
    <w:p w:rsidR="00681F54" w:rsidRPr="0028666D" w:rsidRDefault="00681F54" w:rsidP="00C1112A">
      <w:pPr>
        <w:tabs>
          <w:tab w:val="left" w:pos="709"/>
          <w:tab w:val="left" w:pos="1134"/>
          <w:tab w:val="left" w:pos="1701"/>
          <w:tab w:val="left" w:pos="2268"/>
          <w:tab w:val="left" w:pos="6237"/>
        </w:tabs>
        <w:jc w:val="both"/>
        <w:rPr>
          <w:rFonts w:ascii="Garamond" w:hAnsi="Garamond"/>
          <w:u w:val="single"/>
        </w:rPr>
      </w:pPr>
      <w:r w:rsidRPr="0028666D">
        <w:rPr>
          <w:rFonts w:ascii="Garamond" w:hAnsi="Garamond"/>
          <w:u w:val="single"/>
        </w:rPr>
        <w:t>Kömlődi tagintézmény</w:t>
      </w:r>
    </w:p>
    <w:p w:rsidR="00681F54" w:rsidRPr="0028666D" w:rsidRDefault="00681F54" w:rsidP="006C4F50">
      <w:pPr>
        <w:numPr>
          <w:ilvl w:val="0"/>
          <w:numId w:val="58"/>
        </w:numPr>
        <w:rPr>
          <w:rFonts w:ascii="Garamond" w:hAnsi="Garamond"/>
        </w:rPr>
      </w:pPr>
      <w:r w:rsidRPr="0028666D">
        <w:rPr>
          <w:rFonts w:ascii="Garamond" w:hAnsi="Garamond"/>
        </w:rPr>
        <w:t>Az intézmény logója</w:t>
      </w:r>
    </w:p>
    <w:p w:rsidR="00681F54" w:rsidRPr="0028666D" w:rsidRDefault="00681F54" w:rsidP="00C1112A">
      <w:pPr>
        <w:tabs>
          <w:tab w:val="left" w:pos="709"/>
          <w:tab w:val="left" w:pos="1134"/>
          <w:tab w:val="left" w:pos="1701"/>
          <w:tab w:val="left" w:pos="2268"/>
          <w:tab w:val="left" w:pos="6237"/>
        </w:tabs>
        <w:jc w:val="both"/>
        <w:rPr>
          <w:rFonts w:ascii="Garamond" w:hAnsi="Garamond"/>
          <w:u w:val="single"/>
        </w:rPr>
      </w:pPr>
    </w:p>
    <w:p w:rsidR="00681F54" w:rsidRPr="0028666D" w:rsidRDefault="00681F54" w:rsidP="00C1112A">
      <w:pPr>
        <w:tabs>
          <w:tab w:val="left" w:pos="709"/>
          <w:tab w:val="left" w:pos="1134"/>
          <w:tab w:val="left" w:pos="1701"/>
          <w:tab w:val="left" w:pos="2268"/>
          <w:tab w:val="left" w:pos="6237"/>
        </w:tabs>
        <w:jc w:val="both"/>
        <w:rPr>
          <w:rFonts w:ascii="Garamond" w:hAnsi="Garamond"/>
          <w:b/>
          <w:i/>
          <w:u w:val="single"/>
        </w:rPr>
      </w:pPr>
      <w:r w:rsidRPr="0028666D">
        <w:rPr>
          <w:rFonts w:ascii="Garamond" w:hAnsi="Garamond"/>
          <w:u w:val="single"/>
        </w:rPr>
        <w:t>Komáromi tagintézmény</w:t>
      </w:r>
    </w:p>
    <w:p w:rsidR="00681F54" w:rsidRPr="0028666D" w:rsidRDefault="00681F54" w:rsidP="006C4F50">
      <w:pPr>
        <w:numPr>
          <w:ilvl w:val="0"/>
          <w:numId w:val="59"/>
        </w:numPr>
        <w:tabs>
          <w:tab w:val="left" w:pos="709"/>
          <w:tab w:val="left" w:pos="1134"/>
          <w:tab w:val="left" w:pos="1701"/>
          <w:tab w:val="left" w:pos="2268"/>
          <w:tab w:val="left" w:pos="6237"/>
        </w:tabs>
        <w:jc w:val="both"/>
        <w:rPr>
          <w:rFonts w:ascii="Garamond" w:hAnsi="Garamond"/>
        </w:rPr>
      </w:pPr>
      <w:r w:rsidRPr="0028666D">
        <w:rPr>
          <w:rFonts w:ascii="Garamond" w:hAnsi="Garamond"/>
        </w:rPr>
        <w:t>Az iskola zászlója:</w:t>
      </w:r>
    </w:p>
    <w:p w:rsidR="00681F54" w:rsidRPr="0028666D" w:rsidRDefault="00681F54" w:rsidP="006C4F50">
      <w:pPr>
        <w:numPr>
          <w:ilvl w:val="1"/>
          <w:numId w:val="59"/>
        </w:numPr>
        <w:tabs>
          <w:tab w:val="left" w:pos="709"/>
          <w:tab w:val="left" w:pos="1134"/>
          <w:tab w:val="left" w:pos="1701"/>
          <w:tab w:val="left" w:pos="2268"/>
          <w:tab w:val="left" w:pos="6237"/>
        </w:tabs>
        <w:jc w:val="both"/>
        <w:rPr>
          <w:rFonts w:ascii="Garamond" w:hAnsi="Garamond"/>
        </w:rPr>
      </w:pPr>
      <w:r w:rsidRPr="0028666D">
        <w:rPr>
          <w:rFonts w:ascii="Garamond" w:hAnsi="Garamond"/>
        </w:rPr>
        <w:t>Piros alapon fehér mintával egy gyermek, akit két kéz ölel át.</w:t>
      </w:r>
    </w:p>
    <w:p w:rsidR="00681F54" w:rsidRPr="0028666D" w:rsidRDefault="00681F54" w:rsidP="006C4F50">
      <w:pPr>
        <w:numPr>
          <w:ilvl w:val="1"/>
          <w:numId w:val="59"/>
        </w:numPr>
        <w:tabs>
          <w:tab w:val="left" w:pos="709"/>
          <w:tab w:val="left" w:pos="1134"/>
          <w:tab w:val="left" w:pos="1701"/>
          <w:tab w:val="left" w:pos="2268"/>
          <w:tab w:val="left" w:pos="6237"/>
        </w:tabs>
        <w:jc w:val="both"/>
        <w:rPr>
          <w:rFonts w:ascii="Garamond" w:hAnsi="Garamond"/>
        </w:rPr>
      </w:pPr>
      <w:r w:rsidRPr="0028666D">
        <w:rPr>
          <w:rFonts w:ascii="Garamond" w:hAnsi="Garamond"/>
        </w:rPr>
        <w:t>A zászló őrzésére kijelölt hely a szertár.</w:t>
      </w:r>
    </w:p>
    <w:p w:rsidR="00681F54" w:rsidRPr="0028666D" w:rsidRDefault="00681F54" w:rsidP="006C4F50">
      <w:pPr>
        <w:numPr>
          <w:ilvl w:val="1"/>
          <w:numId w:val="59"/>
        </w:numPr>
        <w:tabs>
          <w:tab w:val="left" w:pos="709"/>
          <w:tab w:val="left" w:pos="1134"/>
          <w:tab w:val="left" w:pos="1701"/>
          <w:tab w:val="left" w:pos="2268"/>
          <w:tab w:val="left" w:pos="6237"/>
        </w:tabs>
        <w:jc w:val="both"/>
        <w:rPr>
          <w:rFonts w:ascii="Garamond" w:hAnsi="Garamond"/>
        </w:rPr>
      </w:pPr>
      <w:r w:rsidRPr="0028666D">
        <w:rPr>
          <w:rFonts w:ascii="Garamond" w:hAnsi="Garamond"/>
        </w:rPr>
        <w:t>A zászlóvivő tanulókat a mindenkori 12. osztályokból bízzuk meg.</w:t>
      </w:r>
    </w:p>
    <w:p w:rsidR="00681F54" w:rsidRPr="0028666D" w:rsidRDefault="00681F54" w:rsidP="006C4F50">
      <w:pPr>
        <w:numPr>
          <w:ilvl w:val="2"/>
          <w:numId w:val="59"/>
        </w:numPr>
        <w:tabs>
          <w:tab w:val="left" w:pos="709"/>
          <w:tab w:val="left" w:pos="1134"/>
          <w:tab w:val="left" w:pos="1701"/>
          <w:tab w:val="left" w:pos="2268"/>
          <w:tab w:val="left" w:pos="6237"/>
        </w:tabs>
        <w:ind w:hanging="1734"/>
        <w:jc w:val="both"/>
        <w:rPr>
          <w:rFonts w:ascii="Garamond" w:hAnsi="Garamond"/>
        </w:rPr>
      </w:pPr>
      <w:r w:rsidRPr="0028666D">
        <w:rPr>
          <w:rFonts w:ascii="Garamond" w:hAnsi="Garamond"/>
        </w:rPr>
        <w:t xml:space="preserve">Az iskola jelvénye: </w:t>
      </w:r>
      <w:smartTag w:uri="urn:schemas-microsoft-com:office:smarttags" w:element="metricconverter">
        <w:smartTagPr>
          <w:attr w:name="ProductID" w:val="4 cm"/>
        </w:smartTagPr>
        <w:r w:rsidRPr="0028666D">
          <w:rPr>
            <w:rFonts w:ascii="Garamond" w:hAnsi="Garamond"/>
          </w:rPr>
          <w:t>4 cm</w:t>
        </w:r>
      </w:smartTag>
      <w:r w:rsidRPr="0028666D">
        <w:rPr>
          <w:rFonts w:ascii="Garamond" w:hAnsi="Garamond"/>
        </w:rPr>
        <w:t xml:space="preserve"> átmérőjű kör, fehér alapon, a kör közepén Móra Ferenc képmása.</w:t>
      </w:r>
    </w:p>
    <w:p w:rsidR="00681F54" w:rsidRPr="0028666D" w:rsidRDefault="00681F54" w:rsidP="006C4F50">
      <w:pPr>
        <w:numPr>
          <w:ilvl w:val="2"/>
          <w:numId w:val="59"/>
        </w:numPr>
        <w:tabs>
          <w:tab w:val="left" w:pos="709"/>
          <w:tab w:val="left" w:pos="1134"/>
          <w:tab w:val="left" w:pos="1701"/>
          <w:tab w:val="left" w:pos="2268"/>
          <w:tab w:val="left" w:pos="6237"/>
        </w:tabs>
        <w:ind w:hanging="1734"/>
        <w:jc w:val="both"/>
        <w:rPr>
          <w:rFonts w:ascii="Garamond" w:hAnsi="Garamond"/>
        </w:rPr>
      </w:pPr>
      <w:r w:rsidRPr="0028666D">
        <w:rPr>
          <w:rFonts w:ascii="Garamond" w:hAnsi="Garamond"/>
        </w:rPr>
        <w:t>Az iskola logója</w:t>
      </w:r>
    </w:p>
    <w:p w:rsidR="00681F54" w:rsidRPr="0028666D" w:rsidRDefault="00681F54" w:rsidP="005B4CE8">
      <w:pPr>
        <w:tabs>
          <w:tab w:val="left" w:pos="709"/>
          <w:tab w:val="left" w:pos="1134"/>
          <w:tab w:val="left" w:pos="1701"/>
          <w:tab w:val="left" w:pos="2268"/>
          <w:tab w:val="left" w:pos="6237"/>
        </w:tabs>
        <w:rPr>
          <w:b/>
        </w:rPr>
      </w:pPr>
    </w:p>
    <w:p w:rsidR="00681F54" w:rsidRPr="0028666D" w:rsidRDefault="00681F54" w:rsidP="00000F30">
      <w:pPr>
        <w:tabs>
          <w:tab w:val="left" w:pos="709"/>
          <w:tab w:val="left" w:pos="1134"/>
          <w:tab w:val="left" w:pos="1701"/>
          <w:tab w:val="left" w:pos="2268"/>
          <w:tab w:val="left" w:pos="6237"/>
        </w:tabs>
        <w:jc w:val="both"/>
        <w:rPr>
          <w:rFonts w:ascii="Garamond" w:hAnsi="Garamond"/>
          <w:u w:val="single"/>
        </w:rPr>
      </w:pPr>
      <w:r w:rsidRPr="0028666D">
        <w:rPr>
          <w:rFonts w:ascii="Garamond" w:hAnsi="Garamond"/>
          <w:u w:val="single"/>
        </w:rPr>
        <w:t>Kitüntetések:</w:t>
      </w:r>
    </w:p>
    <w:p w:rsidR="00681F54" w:rsidRPr="0028666D" w:rsidRDefault="00681F54" w:rsidP="006C4F50">
      <w:pPr>
        <w:numPr>
          <w:ilvl w:val="0"/>
          <w:numId w:val="40"/>
        </w:numPr>
        <w:tabs>
          <w:tab w:val="left" w:pos="1134"/>
          <w:tab w:val="left" w:pos="1701"/>
          <w:tab w:val="left" w:pos="2268"/>
        </w:tabs>
        <w:jc w:val="both"/>
        <w:rPr>
          <w:rFonts w:ascii="Garamond" w:hAnsi="Garamond"/>
        </w:rPr>
      </w:pPr>
      <w:r w:rsidRPr="0028666D">
        <w:rPr>
          <w:rFonts w:ascii="Garamond" w:hAnsi="Garamond"/>
        </w:rPr>
        <w:t>Hegyháti Alajos névadóról elnevezett kitüntetés adományozható a kömlődi munkatársak</w:t>
      </w:r>
      <w:r>
        <w:rPr>
          <w:rFonts w:ascii="Garamond" w:hAnsi="Garamond"/>
        </w:rPr>
        <w:t>, tanulók, patronálóknak</w:t>
      </w:r>
      <w:r w:rsidRPr="006978A1">
        <w:rPr>
          <w:rFonts w:ascii="Garamond" w:hAnsi="Garamond"/>
        </w:rPr>
        <w:t xml:space="preserve"> </w:t>
      </w:r>
      <w:r w:rsidRPr="0028666D">
        <w:rPr>
          <w:rFonts w:ascii="Garamond" w:hAnsi="Garamond"/>
        </w:rPr>
        <w:t>részére.</w:t>
      </w:r>
    </w:p>
    <w:p w:rsidR="00681F54" w:rsidRPr="0028666D" w:rsidRDefault="00681F54" w:rsidP="006C4F50">
      <w:pPr>
        <w:numPr>
          <w:ilvl w:val="0"/>
          <w:numId w:val="40"/>
        </w:numPr>
        <w:tabs>
          <w:tab w:val="left" w:pos="1134"/>
          <w:tab w:val="left" w:pos="1701"/>
          <w:tab w:val="left" w:pos="2268"/>
        </w:tabs>
        <w:jc w:val="both"/>
        <w:rPr>
          <w:rFonts w:ascii="Garamond" w:hAnsi="Garamond"/>
        </w:rPr>
      </w:pPr>
      <w:r w:rsidRPr="0028666D">
        <w:rPr>
          <w:rFonts w:ascii="Garamond" w:hAnsi="Garamond"/>
        </w:rPr>
        <w:t>Móra emlékplakettet adományozunk évente a kiemelkedő teljesítményű komáromi diákok részére, és a nyugdíjba vonuló illetve kitüntetett pedagógusoknak.</w:t>
      </w:r>
    </w:p>
    <w:p w:rsidR="00681F54" w:rsidRPr="0028666D" w:rsidRDefault="00681F54" w:rsidP="006C4F50">
      <w:pPr>
        <w:numPr>
          <w:ilvl w:val="0"/>
          <w:numId w:val="40"/>
        </w:numPr>
        <w:tabs>
          <w:tab w:val="left" w:pos="1134"/>
          <w:tab w:val="left" w:pos="1701"/>
          <w:tab w:val="left" w:pos="2268"/>
        </w:tabs>
        <w:jc w:val="both"/>
        <w:rPr>
          <w:rFonts w:ascii="Garamond" w:hAnsi="Garamond"/>
        </w:rPr>
      </w:pPr>
      <w:r w:rsidRPr="0028666D">
        <w:rPr>
          <w:rFonts w:ascii="Garamond" w:hAnsi="Garamond"/>
        </w:rPr>
        <w:t>A kitüntető cím adományozására a tanulók esetében a tantestület és a diákönkormányzat tesz javaslatot.</w:t>
      </w:r>
    </w:p>
    <w:p w:rsidR="00681F54" w:rsidRPr="0028666D" w:rsidRDefault="00681F54" w:rsidP="00A15F12">
      <w:pPr>
        <w:pStyle w:val="List2"/>
        <w:ind w:left="0" w:firstLine="0"/>
        <w:jc w:val="both"/>
        <w:rPr>
          <w:rFonts w:ascii="Garamond" w:hAnsi="Garamond"/>
        </w:rPr>
      </w:pPr>
    </w:p>
    <w:p w:rsidR="00681F54" w:rsidRPr="0028666D" w:rsidRDefault="00681F54" w:rsidP="00A15F12">
      <w:pPr>
        <w:pStyle w:val="List2"/>
        <w:ind w:left="0" w:firstLine="0"/>
        <w:jc w:val="both"/>
        <w:rPr>
          <w:rFonts w:ascii="Garamond" w:hAnsi="Garamond"/>
        </w:rPr>
      </w:pPr>
    </w:p>
    <w:p w:rsidR="00681F54" w:rsidRPr="0028666D" w:rsidRDefault="00681F54" w:rsidP="003B2EBD">
      <w:pPr>
        <w:pStyle w:val="Heading1"/>
        <w:spacing w:before="0"/>
        <w:ind w:left="431" w:hanging="431"/>
        <w:jc w:val="center"/>
        <w:rPr>
          <w:rFonts w:ascii="Garamond" w:hAnsi="Garamond"/>
          <w:sz w:val="36"/>
          <w:szCs w:val="36"/>
        </w:rPr>
      </w:pPr>
      <w:r>
        <w:rPr>
          <w:rFonts w:ascii="Garamond" w:hAnsi="Garamond"/>
          <w:sz w:val="36"/>
          <w:szCs w:val="36"/>
        </w:rPr>
        <w:br w:type="page"/>
      </w:r>
      <w:bookmarkStart w:id="130" w:name="_Toc370974775"/>
      <w:r w:rsidRPr="0028666D">
        <w:rPr>
          <w:rFonts w:ascii="Garamond" w:hAnsi="Garamond"/>
          <w:sz w:val="36"/>
          <w:szCs w:val="36"/>
        </w:rPr>
        <w:t>Tanulói jogok és kötelezettségek</w:t>
      </w:r>
      <w:bookmarkEnd w:id="130"/>
      <w:r w:rsidRPr="0028666D">
        <w:rPr>
          <w:rFonts w:ascii="Garamond" w:hAnsi="Garamond"/>
          <w:sz w:val="36"/>
          <w:szCs w:val="36"/>
        </w:rPr>
        <w:t xml:space="preserve"> </w:t>
      </w:r>
    </w:p>
    <w:p w:rsidR="00681F54" w:rsidRPr="0028666D" w:rsidRDefault="00681F54" w:rsidP="00424142">
      <w:pPr>
        <w:pStyle w:val="List"/>
        <w:ind w:left="0" w:firstLine="0"/>
        <w:jc w:val="both"/>
        <w:rPr>
          <w:rFonts w:ascii="Garamond" w:hAnsi="Garamond"/>
        </w:rPr>
      </w:pPr>
    </w:p>
    <w:p w:rsidR="00681F54" w:rsidRPr="0028666D" w:rsidRDefault="00681F54" w:rsidP="00424142">
      <w:pPr>
        <w:pStyle w:val="List"/>
        <w:ind w:left="0" w:firstLine="0"/>
        <w:jc w:val="both"/>
        <w:rPr>
          <w:rFonts w:ascii="Garamond" w:hAnsi="Garamond"/>
        </w:rPr>
      </w:pPr>
      <w:r w:rsidRPr="0028666D">
        <w:rPr>
          <w:rFonts w:ascii="Garamond" w:hAnsi="Garamond"/>
        </w:rPr>
        <w:t>A közoktatási intézményben nevelt, oktatott gyermekek jogait és kötelezettségeit a Köznevelési törvény határozza meg. Intézményünk megteremti a feltételeit a gyermeki jogok érvényesítésének és a kötelezettségek teljesítésének.</w:t>
      </w:r>
    </w:p>
    <w:p w:rsidR="00681F54" w:rsidRPr="0028666D" w:rsidRDefault="00681F54" w:rsidP="00424142">
      <w:pPr>
        <w:numPr>
          <w:ilvl w:val="12"/>
          <w:numId w:val="0"/>
        </w:numPr>
        <w:jc w:val="both"/>
        <w:rPr>
          <w:rFonts w:ascii="Garamond" w:hAnsi="Garamond"/>
        </w:rPr>
      </w:pPr>
      <w:r w:rsidRPr="0028666D">
        <w:rPr>
          <w:rFonts w:ascii="Garamond" w:hAnsi="Garamond" w:cs="Arial"/>
          <w:bCs/>
          <w:iCs/>
        </w:rPr>
        <w:t>A tanulók jogait, kötelességei</w:t>
      </w:r>
      <w:r w:rsidRPr="0028666D">
        <w:rPr>
          <w:rFonts w:ascii="Garamond" w:hAnsi="Garamond"/>
          <w:bCs/>
        </w:rPr>
        <w:t>t</w:t>
      </w:r>
      <w:r w:rsidRPr="0028666D">
        <w:rPr>
          <w:rFonts w:ascii="Garamond" w:hAnsi="Garamond"/>
        </w:rPr>
        <w:t xml:space="preserve"> az intézményi Házirend tartalmazza, melynek része a </w:t>
      </w:r>
      <w:r>
        <w:rPr>
          <w:rFonts w:ascii="Garamond" w:hAnsi="Garamond"/>
        </w:rPr>
        <w:t>kollégiumi</w:t>
      </w:r>
      <w:r w:rsidRPr="0028666D">
        <w:rPr>
          <w:rFonts w:ascii="Garamond" w:hAnsi="Garamond"/>
        </w:rPr>
        <w:t xml:space="preserve"> és gyermekotthoni házirend.</w:t>
      </w:r>
    </w:p>
    <w:p w:rsidR="00681F54" w:rsidRPr="0028666D" w:rsidRDefault="00681F54" w:rsidP="004951A7">
      <w:pPr>
        <w:pStyle w:val="List2"/>
        <w:ind w:left="0" w:firstLine="0"/>
        <w:rPr>
          <w:rFonts w:ascii="Garamond" w:hAnsi="Garamond"/>
        </w:rPr>
      </w:pPr>
    </w:p>
    <w:p w:rsidR="00681F54" w:rsidRPr="0028666D" w:rsidRDefault="00681F54" w:rsidP="00A15F12">
      <w:pPr>
        <w:pStyle w:val="List2"/>
        <w:ind w:left="0" w:firstLine="0"/>
        <w:jc w:val="both"/>
        <w:rPr>
          <w:rFonts w:ascii="Garamond" w:hAnsi="Garamond"/>
        </w:rPr>
      </w:pPr>
      <w:r w:rsidRPr="0028666D">
        <w:rPr>
          <w:rFonts w:ascii="Garamond" w:hAnsi="Garamond"/>
        </w:rPr>
        <w:t>A házirendet minden tanulónak átadjuk beiratkozása alkalmával.</w:t>
      </w:r>
      <w:r>
        <w:rPr>
          <w:rFonts w:ascii="Garamond" w:hAnsi="Garamond"/>
        </w:rPr>
        <w:t xml:space="preserve"> Ennek elfogadását a szülő a tanuló személyi lapjának aláírásával fogadja el.</w:t>
      </w:r>
      <w:r w:rsidRPr="0028666D">
        <w:rPr>
          <w:rFonts w:ascii="Garamond" w:hAnsi="Garamond"/>
        </w:rPr>
        <w:t xml:space="preserve"> </w:t>
      </w:r>
      <w:r>
        <w:rPr>
          <w:rFonts w:ascii="Garamond" w:hAnsi="Garamond"/>
        </w:rPr>
        <w:t>A tanulók j</w:t>
      </w:r>
      <w:r w:rsidRPr="0028666D">
        <w:rPr>
          <w:rFonts w:ascii="Garamond" w:hAnsi="Garamond"/>
        </w:rPr>
        <w:t xml:space="preserve">ogaikat és kötelezettségeiket a tanév elején osztályfőnökeik ismertetik, szüleikkel is. A házirend megtekinthető minden osztályteremben, az aulában, valamint </w:t>
      </w:r>
      <w:r w:rsidRPr="00C41C42">
        <w:rPr>
          <w:rFonts w:ascii="Garamond" w:hAnsi="Garamond"/>
        </w:rPr>
        <w:t>honlapunkon</w:t>
      </w:r>
      <w:r w:rsidRPr="0028666D">
        <w:rPr>
          <w:rFonts w:ascii="Garamond" w:hAnsi="Garamond"/>
        </w:rPr>
        <w:t xml:space="preserve">. </w:t>
      </w:r>
    </w:p>
    <w:p w:rsidR="00681F54" w:rsidRDefault="00681F54" w:rsidP="00A15F12">
      <w:pPr>
        <w:pStyle w:val="List2"/>
        <w:rPr>
          <w:rFonts w:ascii="Garamond" w:hAnsi="Garamond"/>
        </w:rPr>
      </w:pPr>
    </w:p>
    <w:p w:rsidR="00681F54" w:rsidRPr="0028666D" w:rsidRDefault="00681F54" w:rsidP="00A15F12">
      <w:pPr>
        <w:pStyle w:val="List2"/>
        <w:rPr>
          <w:rFonts w:ascii="Garamond" w:hAnsi="Garamond"/>
        </w:rPr>
      </w:pPr>
    </w:p>
    <w:p w:rsidR="00681F54" w:rsidRPr="00352173" w:rsidRDefault="00681F54" w:rsidP="00091E15">
      <w:pPr>
        <w:pStyle w:val="Heading2"/>
        <w:spacing w:before="0" w:after="0"/>
        <w:rPr>
          <w:rFonts w:ascii="Garamond" w:hAnsi="Garamond"/>
          <w:u w:val="single"/>
        </w:rPr>
      </w:pPr>
      <w:bookmarkStart w:id="131" w:name="_Toc221610144"/>
      <w:bookmarkStart w:id="132" w:name="_Toc370974776"/>
      <w:r w:rsidRPr="00352173">
        <w:rPr>
          <w:rFonts w:ascii="Garamond" w:hAnsi="Garamond"/>
          <w:u w:val="single"/>
        </w:rPr>
        <w:t xml:space="preserve">A tanulói </w:t>
      </w:r>
      <w:bookmarkEnd w:id="131"/>
      <w:r w:rsidRPr="00352173">
        <w:rPr>
          <w:rFonts w:ascii="Garamond" w:hAnsi="Garamond"/>
          <w:u w:val="single"/>
        </w:rPr>
        <w:t>jogviszony keletkezése</w:t>
      </w:r>
      <w:bookmarkEnd w:id="132"/>
    </w:p>
    <w:p w:rsidR="00681F54" w:rsidRPr="0028666D" w:rsidRDefault="00681F54" w:rsidP="00C47EE7"/>
    <w:p w:rsidR="00681F54" w:rsidRPr="0028666D" w:rsidRDefault="00681F54" w:rsidP="00A15F12">
      <w:pPr>
        <w:numPr>
          <w:ilvl w:val="12"/>
          <w:numId w:val="0"/>
        </w:numPr>
        <w:jc w:val="both"/>
        <w:rPr>
          <w:rFonts w:ascii="Garamond" w:hAnsi="Garamond"/>
        </w:rPr>
      </w:pPr>
      <w:r w:rsidRPr="0028666D">
        <w:rPr>
          <w:rFonts w:ascii="Garamond" w:hAnsi="Garamond"/>
        </w:rPr>
        <w:t>A tanu</w:t>
      </w:r>
      <w:r>
        <w:rPr>
          <w:rFonts w:ascii="Garamond" w:hAnsi="Garamond"/>
        </w:rPr>
        <w:t xml:space="preserve">lók felvétele minden esetben a szakmai alapdokumentumban </w:t>
      </w:r>
      <w:r w:rsidRPr="0028666D">
        <w:rPr>
          <w:rFonts w:ascii="Garamond" w:hAnsi="Garamond"/>
        </w:rPr>
        <w:t>foglaltak szerint a Tanulási Képességet Vizsgáló Szakértői és Rehabilitációs Bizottságok szakértői javaslata alapján történik. Azok a tanulók kerülnek felvételre, vagy más intézményből való átvételre, akik betöltötték a 3. életévüket, vagy tankötelessé váltak, sajátos nevelési igényűek, tanulásban, illetve értelmileg akadályozottak, autisták, tanulási problémáik miatt speciális oktatást, nevelést igényelnek.</w:t>
      </w:r>
    </w:p>
    <w:p w:rsidR="00681F54" w:rsidRPr="0028666D" w:rsidRDefault="00681F54" w:rsidP="00A15F12">
      <w:pPr>
        <w:numPr>
          <w:ilvl w:val="12"/>
          <w:numId w:val="0"/>
        </w:numPr>
        <w:jc w:val="both"/>
        <w:rPr>
          <w:rFonts w:ascii="Garamond" w:hAnsi="Garamond"/>
        </w:rPr>
      </w:pPr>
      <w:r w:rsidRPr="0028666D">
        <w:rPr>
          <w:rFonts w:ascii="Garamond" w:hAnsi="Garamond"/>
        </w:rPr>
        <w:t xml:space="preserve">Az intézmény beiskolázási körzete Komárom-Esztergom megye. </w:t>
      </w:r>
    </w:p>
    <w:p w:rsidR="00681F54" w:rsidRPr="0028666D" w:rsidRDefault="00681F54" w:rsidP="00A15F12">
      <w:pPr>
        <w:numPr>
          <w:ilvl w:val="12"/>
          <w:numId w:val="0"/>
        </w:numPr>
        <w:jc w:val="both"/>
        <w:rPr>
          <w:rFonts w:ascii="Garamond" w:hAnsi="Garamond"/>
        </w:rPr>
      </w:pPr>
      <w:r w:rsidRPr="0028666D">
        <w:rPr>
          <w:rFonts w:ascii="Garamond" w:hAnsi="Garamond"/>
        </w:rPr>
        <w:t xml:space="preserve">Tanév közben tanulói jogviszonyt csak indokolt esetben, gyermekvédelmi szempontok figyelembevételével, valamint a </w:t>
      </w:r>
      <w:r w:rsidRPr="0028666D">
        <w:rPr>
          <w:rFonts w:ascii="Garamond" w:hAnsi="Garamond"/>
          <w:bCs/>
        </w:rPr>
        <w:t xml:space="preserve">Komárom-Esztergom Megyei Pedagógiai és Gyermekvédelmi Szakszolgálati Intézmény </w:t>
      </w:r>
      <w:r w:rsidRPr="0028666D">
        <w:rPr>
          <w:rFonts w:ascii="Garamond" w:hAnsi="Garamond"/>
        </w:rPr>
        <w:t>által beutalt tanulók létesíthetnek.</w:t>
      </w:r>
    </w:p>
    <w:p w:rsidR="00681F54" w:rsidRPr="0028666D" w:rsidRDefault="00681F54" w:rsidP="00A15F12">
      <w:pPr>
        <w:numPr>
          <w:ilvl w:val="12"/>
          <w:numId w:val="0"/>
        </w:numPr>
        <w:jc w:val="both"/>
        <w:rPr>
          <w:rFonts w:ascii="Garamond" w:hAnsi="Garamond"/>
        </w:rPr>
      </w:pPr>
      <w:r w:rsidRPr="0028666D">
        <w:rPr>
          <w:rFonts w:ascii="Garamond" w:hAnsi="Garamond"/>
        </w:rPr>
        <w:t xml:space="preserve">A tanulói jogviszony létesítése az intézménybe történő jelentkezéssel valósul meg, a tanulók felvételéről a székhely és a tagintézmények </w:t>
      </w:r>
      <w:r>
        <w:rPr>
          <w:rFonts w:ascii="Garamond" w:hAnsi="Garamond"/>
        </w:rPr>
        <w:t>vezetőivel</w:t>
      </w:r>
      <w:r w:rsidRPr="0028666D">
        <w:rPr>
          <w:rFonts w:ascii="Garamond" w:hAnsi="Garamond"/>
        </w:rPr>
        <w:t xml:space="preserve"> való egyeztetés után </w:t>
      </w:r>
      <w:r>
        <w:rPr>
          <w:rFonts w:ascii="Garamond" w:hAnsi="Garamond"/>
        </w:rPr>
        <w:t xml:space="preserve">az intézményvezető </w:t>
      </w:r>
      <w:r w:rsidRPr="0028666D">
        <w:rPr>
          <w:rFonts w:ascii="Garamond" w:hAnsi="Garamond"/>
        </w:rPr>
        <w:t xml:space="preserve">dönt. </w:t>
      </w:r>
    </w:p>
    <w:p w:rsidR="00681F54" w:rsidRDefault="00681F54" w:rsidP="00702532">
      <w:pPr>
        <w:pStyle w:val="List2"/>
        <w:ind w:left="0" w:firstLine="0"/>
        <w:jc w:val="both"/>
        <w:rPr>
          <w:rFonts w:ascii="Garamond" w:hAnsi="Garamond"/>
        </w:rPr>
      </w:pPr>
    </w:p>
    <w:p w:rsidR="00681F54" w:rsidRPr="0028666D" w:rsidRDefault="00681F54" w:rsidP="00702532">
      <w:pPr>
        <w:pStyle w:val="List2"/>
        <w:ind w:left="0" w:firstLine="0"/>
        <w:jc w:val="both"/>
        <w:rPr>
          <w:rFonts w:ascii="Garamond" w:hAnsi="Garamond"/>
        </w:rPr>
      </w:pPr>
    </w:p>
    <w:p w:rsidR="00681F54" w:rsidRPr="00352173" w:rsidRDefault="00681F54" w:rsidP="00702532">
      <w:pPr>
        <w:pStyle w:val="Heading2"/>
        <w:spacing w:before="0" w:after="0"/>
        <w:rPr>
          <w:rFonts w:ascii="Garamond" w:hAnsi="Garamond"/>
          <w:u w:val="single"/>
        </w:rPr>
      </w:pPr>
      <w:bookmarkStart w:id="133" w:name="_Toc370974777"/>
      <w:r w:rsidRPr="00352173">
        <w:rPr>
          <w:rFonts w:ascii="Garamond" w:hAnsi="Garamond"/>
          <w:u w:val="single"/>
        </w:rPr>
        <w:t>A fegyelmi eljárás rendje</w:t>
      </w:r>
      <w:bookmarkEnd w:id="133"/>
    </w:p>
    <w:p w:rsidR="00681F54" w:rsidRPr="0028666D" w:rsidRDefault="00681F54" w:rsidP="00702532">
      <w:pPr>
        <w:pStyle w:val="List2"/>
        <w:ind w:left="0" w:firstLine="0"/>
        <w:jc w:val="both"/>
        <w:rPr>
          <w:rFonts w:ascii="Garamond" w:hAnsi="Garamond"/>
        </w:rPr>
      </w:pPr>
    </w:p>
    <w:p w:rsidR="00681F54" w:rsidRDefault="00681F54" w:rsidP="00702532">
      <w:pPr>
        <w:pStyle w:val="List2"/>
        <w:ind w:left="0" w:firstLine="0"/>
        <w:jc w:val="both"/>
        <w:rPr>
          <w:rFonts w:ascii="Garamond" w:hAnsi="Garamond"/>
        </w:rPr>
      </w:pPr>
      <w:r w:rsidRPr="0028666D">
        <w:rPr>
          <w:rFonts w:ascii="Garamond" w:hAnsi="Garamond"/>
        </w:rPr>
        <w:t xml:space="preserve">Intézményünk Pedagógiai Programja írja elő a fegyelmi eljárás rendjét. A pedagógus javaslata alapján a munkaközösség dönt a fegyelmi eljárás megindításáról. A fegyelmi eljárást </w:t>
      </w:r>
      <w:r>
        <w:rPr>
          <w:rFonts w:ascii="Garamond" w:hAnsi="Garamond"/>
        </w:rPr>
        <w:t>az általános igazgatóhelyettes, illetve a kijelölt munkaközösség vezető</w:t>
      </w:r>
      <w:r w:rsidRPr="0028666D">
        <w:rPr>
          <w:rFonts w:ascii="Garamond" w:hAnsi="Garamond"/>
        </w:rPr>
        <w:t xml:space="preserve"> készíti elő. A tárgyalás időpontját egyezteti a DÖK vezetőjével és az érintett pedagógusokkal. Az </w:t>
      </w:r>
      <w:r>
        <w:rPr>
          <w:rFonts w:ascii="Garamond" w:hAnsi="Garamond"/>
        </w:rPr>
        <w:t>általános igazgatóhelyettes</w:t>
      </w:r>
      <w:r w:rsidRPr="0028666D">
        <w:rPr>
          <w:rFonts w:ascii="Garamond" w:hAnsi="Garamond"/>
        </w:rPr>
        <w:t xml:space="preserve"> a tárgyalás előtt 2 héttel kiértesíti a gyermekeket, gyámját, szülőjét, gondozóját. </w:t>
      </w:r>
      <w:r>
        <w:rPr>
          <w:rFonts w:ascii="Garamond" w:hAnsi="Garamond"/>
        </w:rPr>
        <w:t>Amennyiben a szülő, gondozó, gyám</w:t>
      </w:r>
      <w:r w:rsidRPr="0028666D">
        <w:rPr>
          <w:rFonts w:ascii="Garamond" w:hAnsi="Garamond"/>
        </w:rPr>
        <w:t xml:space="preserve"> nem jelenik meg az első alkalommal a tárgyaláson, új időpontot kell kitűzni és akkor már lefolytatható a tárgyalás a szülő, gondviselő nélkül is. A tárgyalásról jegyzőkönyv készül, az ennek alapján meghozott határozatot ajánlva megküldjük a szülőnek, gondozónak.</w:t>
      </w:r>
    </w:p>
    <w:p w:rsidR="00681F54" w:rsidRDefault="00681F54" w:rsidP="00A15F12">
      <w:pPr>
        <w:numPr>
          <w:ilvl w:val="12"/>
          <w:numId w:val="0"/>
        </w:numPr>
        <w:jc w:val="both"/>
        <w:rPr>
          <w:rFonts w:ascii="Garamond" w:hAnsi="Garamond"/>
        </w:rPr>
      </w:pPr>
    </w:p>
    <w:p w:rsidR="00681F54" w:rsidRPr="0028666D" w:rsidRDefault="00681F54" w:rsidP="00A15F12">
      <w:pPr>
        <w:numPr>
          <w:ilvl w:val="12"/>
          <w:numId w:val="0"/>
        </w:numPr>
        <w:jc w:val="both"/>
        <w:rPr>
          <w:rFonts w:ascii="Garamond" w:hAnsi="Garamond"/>
        </w:rPr>
      </w:pPr>
    </w:p>
    <w:p w:rsidR="00681F54" w:rsidRPr="00352173" w:rsidRDefault="00681F54" w:rsidP="00091E15">
      <w:pPr>
        <w:pStyle w:val="Heading2"/>
        <w:spacing w:before="0" w:after="0"/>
        <w:rPr>
          <w:rFonts w:ascii="Garamond" w:hAnsi="Garamond"/>
          <w:u w:val="single"/>
        </w:rPr>
      </w:pPr>
      <w:bookmarkStart w:id="134" w:name="_Toc221610145"/>
      <w:bookmarkStart w:id="135" w:name="_Toc370974778"/>
      <w:r w:rsidRPr="00352173">
        <w:rPr>
          <w:rFonts w:ascii="Garamond" w:hAnsi="Garamond"/>
          <w:u w:val="single"/>
        </w:rPr>
        <w:t>A tanulói jogviszony megszűnése</w:t>
      </w:r>
      <w:bookmarkEnd w:id="134"/>
      <w:bookmarkEnd w:id="135"/>
    </w:p>
    <w:p w:rsidR="00681F54" w:rsidRPr="0028666D" w:rsidRDefault="00681F54" w:rsidP="00A15F12">
      <w:pPr>
        <w:numPr>
          <w:ilvl w:val="12"/>
          <w:numId w:val="0"/>
        </w:numPr>
        <w:jc w:val="both"/>
        <w:rPr>
          <w:rFonts w:ascii="Garamond" w:hAnsi="Garamond"/>
        </w:rPr>
      </w:pPr>
    </w:p>
    <w:p w:rsidR="00681F54" w:rsidRPr="0028666D" w:rsidRDefault="00681F54" w:rsidP="00A15F12">
      <w:pPr>
        <w:numPr>
          <w:ilvl w:val="12"/>
          <w:numId w:val="0"/>
        </w:numPr>
        <w:jc w:val="both"/>
        <w:rPr>
          <w:rFonts w:ascii="Garamond" w:hAnsi="Garamond"/>
        </w:rPr>
      </w:pPr>
      <w:r w:rsidRPr="0028666D">
        <w:rPr>
          <w:rFonts w:ascii="Garamond" w:hAnsi="Garamond"/>
        </w:rPr>
        <w:t>A tanuló tanulói jogviszonya megszűnik</w:t>
      </w:r>
    </w:p>
    <w:p w:rsidR="00681F54" w:rsidRPr="0028666D" w:rsidRDefault="00681F54" w:rsidP="006C4F50">
      <w:pPr>
        <w:numPr>
          <w:ilvl w:val="0"/>
          <w:numId w:val="39"/>
        </w:numPr>
        <w:tabs>
          <w:tab w:val="left" w:pos="360"/>
        </w:tabs>
        <w:autoSpaceDE w:val="0"/>
        <w:autoSpaceDN w:val="0"/>
        <w:jc w:val="both"/>
        <w:rPr>
          <w:rFonts w:ascii="Garamond" w:hAnsi="Garamond"/>
        </w:rPr>
      </w:pPr>
      <w:r w:rsidRPr="0028666D">
        <w:rPr>
          <w:rFonts w:ascii="Garamond" w:hAnsi="Garamond"/>
        </w:rPr>
        <w:t>ha általános iskolai, vagy szakiskolai tanulmányait befejezte,</w:t>
      </w:r>
    </w:p>
    <w:p w:rsidR="00681F54" w:rsidRPr="0028666D" w:rsidRDefault="00681F54" w:rsidP="006C4F50">
      <w:pPr>
        <w:numPr>
          <w:ilvl w:val="0"/>
          <w:numId w:val="39"/>
        </w:numPr>
        <w:tabs>
          <w:tab w:val="left" w:pos="360"/>
        </w:tabs>
        <w:autoSpaceDE w:val="0"/>
        <w:autoSpaceDN w:val="0"/>
        <w:jc w:val="both"/>
        <w:rPr>
          <w:rFonts w:ascii="Garamond" w:hAnsi="Garamond"/>
        </w:rPr>
      </w:pPr>
      <w:r w:rsidRPr="0028666D">
        <w:rPr>
          <w:rFonts w:ascii="Garamond" w:hAnsi="Garamond"/>
        </w:rPr>
        <w:t>ha más intézménybe iratkozik át, s a tanulót a másik iskola átvette</w:t>
      </w:r>
    </w:p>
    <w:p w:rsidR="00681F54" w:rsidRPr="0028666D" w:rsidRDefault="00681F54" w:rsidP="006C4F50">
      <w:pPr>
        <w:numPr>
          <w:ilvl w:val="0"/>
          <w:numId w:val="39"/>
        </w:numPr>
        <w:tabs>
          <w:tab w:val="left" w:pos="360"/>
        </w:tabs>
        <w:autoSpaceDE w:val="0"/>
        <w:autoSpaceDN w:val="0"/>
        <w:jc w:val="both"/>
        <w:rPr>
          <w:rFonts w:ascii="Garamond" w:hAnsi="Garamond"/>
        </w:rPr>
      </w:pPr>
      <w:r w:rsidRPr="0028666D">
        <w:rPr>
          <w:rFonts w:ascii="Garamond" w:hAnsi="Garamond"/>
        </w:rPr>
        <w:t>ha a tanulási Képességet Vizsgáló Szakértői és Rehabilitációs Bizottság kontrollvizsgálata alapján más intézménybe való áthelyezését javasolják</w:t>
      </w:r>
    </w:p>
    <w:p w:rsidR="00681F54" w:rsidRPr="002E7726" w:rsidRDefault="00681F54" w:rsidP="002E7726">
      <w:pPr>
        <w:numPr>
          <w:ilvl w:val="0"/>
          <w:numId w:val="39"/>
        </w:numPr>
        <w:tabs>
          <w:tab w:val="left" w:pos="360"/>
        </w:tabs>
        <w:autoSpaceDE w:val="0"/>
        <w:autoSpaceDN w:val="0"/>
        <w:jc w:val="both"/>
        <w:rPr>
          <w:rFonts w:ascii="Garamond" w:hAnsi="Garamond"/>
        </w:rPr>
      </w:pPr>
      <w:r w:rsidRPr="0028666D">
        <w:rPr>
          <w:rFonts w:ascii="Garamond" w:hAnsi="Garamond"/>
        </w:rPr>
        <w:t>ha a tankötelezettség felső korhatárát elérte, és a nevelőtestület általános iskolai tanulmányainak meghosszabbítását nem támogatja</w:t>
      </w:r>
      <w:r>
        <w:rPr>
          <w:rFonts w:ascii="Garamond" w:hAnsi="Garamond"/>
        </w:rPr>
        <w:t>,</w:t>
      </w:r>
    </w:p>
    <w:p w:rsidR="00681F54" w:rsidRPr="0028666D" w:rsidRDefault="00681F54" w:rsidP="006C4F50">
      <w:pPr>
        <w:numPr>
          <w:ilvl w:val="0"/>
          <w:numId w:val="39"/>
        </w:numPr>
        <w:tabs>
          <w:tab w:val="left" w:pos="360"/>
        </w:tabs>
        <w:autoSpaceDE w:val="0"/>
        <w:autoSpaceDN w:val="0"/>
        <w:jc w:val="both"/>
        <w:rPr>
          <w:rFonts w:ascii="Garamond" w:hAnsi="Garamond"/>
        </w:rPr>
      </w:pPr>
      <w:r>
        <w:rPr>
          <w:rFonts w:ascii="Garamond" w:hAnsi="Garamond"/>
        </w:rPr>
        <w:t>a tankötelezettség megszűnése után, a tanuló szülőjének, gyámjának saját kérésére</w:t>
      </w:r>
      <w:r w:rsidRPr="0028666D">
        <w:rPr>
          <w:rFonts w:ascii="Garamond" w:hAnsi="Garamond"/>
        </w:rPr>
        <w:t>.</w:t>
      </w:r>
    </w:p>
    <w:p w:rsidR="00681F54" w:rsidRDefault="00681F54" w:rsidP="00A15F12">
      <w:pPr>
        <w:pStyle w:val="List2"/>
        <w:ind w:left="0" w:firstLine="0"/>
        <w:jc w:val="both"/>
        <w:rPr>
          <w:rFonts w:ascii="Garamond" w:hAnsi="Garamond"/>
        </w:rPr>
      </w:pPr>
    </w:p>
    <w:p w:rsidR="00681F54" w:rsidRPr="0028666D" w:rsidRDefault="00681F54" w:rsidP="00A15F12">
      <w:pPr>
        <w:pStyle w:val="List2"/>
        <w:ind w:left="0" w:firstLine="0"/>
        <w:jc w:val="both"/>
        <w:rPr>
          <w:rFonts w:ascii="Garamond" w:hAnsi="Garamond"/>
          <w:u w:val="single"/>
        </w:rPr>
      </w:pPr>
      <w:r>
        <w:rPr>
          <w:rFonts w:ascii="Garamond" w:hAnsi="Garamond"/>
        </w:rPr>
        <w:t>A nem tanköteles korú tanuló igazolatlan hiányzásai miatt (30 óra) a tanulói jogviszony megszüntethető.</w:t>
      </w:r>
    </w:p>
    <w:p w:rsidR="00681F54" w:rsidRPr="0028666D" w:rsidRDefault="00681F54" w:rsidP="00A15F12">
      <w:pPr>
        <w:pStyle w:val="List2"/>
        <w:ind w:left="0" w:firstLine="0"/>
        <w:jc w:val="both"/>
        <w:rPr>
          <w:rFonts w:ascii="Garamond" w:hAnsi="Garamond"/>
        </w:rPr>
      </w:pPr>
      <w:r w:rsidRPr="0028666D">
        <w:rPr>
          <w:rFonts w:ascii="Garamond" w:hAnsi="Garamond"/>
        </w:rPr>
        <w:t xml:space="preserve">A tanulói jogviszony megszűnését a megfelelő dokumentumokban a megszűnés után jelezni kell – beírási napló, törzslap, osztálynapló, szakköri naplók. </w:t>
      </w:r>
    </w:p>
    <w:p w:rsidR="00681F54" w:rsidRPr="0028666D" w:rsidRDefault="00681F54" w:rsidP="00A15F12">
      <w:pPr>
        <w:tabs>
          <w:tab w:val="left" w:pos="360"/>
        </w:tabs>
        <w:autoSpaceDE w:val="0"/>
        <w:autoSpaceDN w:val="0"/>
        <w:jc w:val="both"/>
        <w:rPr>
          <w:rFonts w:ascii="Garamond" w:hAnsi="Garamond"/>
        </w:rPr>
      </w:pPr>
    </w:p>
    <w:p w:rsidR="00681F54" w:rsidRDefault="00681F54" w:rsidP="00A15F12">
      <w:pPr>
        <w:numPr>
          <w:ilvl w:val="12"/>
          <w:numId w:val="0"/>
        </w:numPr>
        <w:jc w:val="both"/>
        <w:rPr>
          <w:rFonts w:ascii="Garamond" w:hAnsi="Garamond"/>
        </w:rPr>
      </w:pPr>
      <w:r w:rsidRPr="0028666D">
        <w:rPr>
          <w:rFonts w:ascii="Garamond" w:hAnsi="Garamond"/>
        </w:rPr>
        <w:t xml:space="preserve">A tanulói jogviszony változásával, keletkezésével és megszűnésével kapcsolatos információkat a tagintézmény vezetője a törvény által előírt határidőn belül a KIR felé jelezni köteles. </w:t>
      </w:r>
    </w:p>
    <w:p w:rsidR="00681F54" w:rsidRDefault="00681F54" w:rsidP="00A15F12">
      <w:pPr>
        <w:numPr>
          <w:ilvl w:val="12"/>
          <w:numId w:val="0"/>
        </w:numPr>
        <w:jc w:val="both"/>
        <w:rPr>
          <w:rFonts w:ascii="Garamond" w:hAnsi="Garamond"/>
        </w:rPr>
      </w:pPr>
    </w:p>
    <w:p w:rsidR="00681F54" w:rsidRDefault="00681F54" w:rsidP="00A15F12">
      <w:pPr>
        <w:numPr>
          <w:ilvl w:val="12"/>
          <w:numId w:val="0"/>
        </w:numPr>
        <w:jc w:val="both"/>
        <w:rPr>
          <w:rFonts w:ascii="Garamond" w:hAnsi="Garamond"/>
        </w:rPr>
      </w:pPr>
    </w:p>
    <w:p w:rsidR="00681F54" w:rsidRPr="00352173" w:rsidRDefault="00681F54" w:rsidP="00837158">
      <w:pPr>
        <w:pStyle w:val="Heading2"/>
        <w:spacing w:before="0" w:after="0"/>
        <w:rPr>
          <w:rFonts w:ascii="Garamond" w:hAnsi="Garamond"/>
          <w:u w:val="single"/>
        </w:rPr>
      </w:pPr>
      <w:bookmarkStart w:id="136" w:name="_Toc234849769"/>
      <w:bookmarkStart w:id="137" w:name="_Toc337091976"/>
      <w:bookmarkStart w:id="138" w:name="_Toc370974779"/>
      <w:r w:rsidRPr="00352173">
        <w:rPr>
          <w:rFonts w:ascii="Garamond" w:hAnsi="Garamond"/>
          <w:u w:val="single"/>
        </w:rPr>
        <w:t>A tanuló által elkészített dologért járó díjazás</w:t>
      </w:r>
      <w:bookmarkEnd w:id="136"/>
      <w:bookmarkEnd w:id="137"/>
      <w:bookmarkEnd w:id="138"/>
    </w:p>
    <w:p w:rsidR="00681F54" w:rsidRPr="004F78DF" w:rsidRDefault="00681F54" w:rsidP="00837158">
      <w:pPr>
        <w:rPr>
          <w:rFonts w:ascii="Garamond" w:hAnsi="Garamond"/>
        </w:rPr>
      </w:pPr>
    </w:p>
    <w:p w:rsidR="00681F54" w:rsidRPr="004F78DF" w:rsidRDefault="00681F54" w:rsidP="00837158">
      <w:pPr>
        <w:jc w:val="both"/>
        <w:rPr>
          <w:rFonts w:ascii="Garamond" w:hAnsi="Garamond"/>
        </w:rPr>
      </w:pPr>
      <w:r w:rsidRPr="004F78DF">
        <w:rPr>
          <w:rFonts w:ascii="Garamond" w:hAnsi="Garamond"/>
        </w:rPr>
        <w:t xml:space="preserve">A köznevelési törvény előírja, hogy a nevelési-oktatási intézmény, valamint a tanuló közötti eltérő megállapodás hiányában a tanuló jogutódjaként a nevelési-oktatási intézmény szerzi meg a tulajdonjogát minden olyan, a birtokába került dolognak, amelyet a tanuló állított elő a tanulói jogviszonyából eredő kötelezettségének teljesítésével összefüggésben, feltéve, hogy az annak elkészítéséhez szükséges anyagi és egyéb feltételeket a nevelési-oktatási intézmény biztosította. </w:t>
      </w:r>
    </w:p>
    <w:p w:rsidR="00681F54" w:rsidRPr="004F78DF" w:rsidRDefault="00681F54" w:rsidP="00837158">
      <w:pPr>
        <w:jc w:val="both"/>
        <w:rPr>
          <w:rFonts w:ascii="Garamond" w:hAnsi="Garamond"/>
        </w:rPr>
      </w:pPr>
    </w:p>
    <w:p w:rsidR="00681F54" w:rsidRDefault="00681F54" w:rsidP="00BD3A97">
      <w:pPr>
        <w:jc w:val="both"/>
        <w:rPr>
          <w:rFonts w:ascii="Garamond" w:hAnsi="Garamond"/>
        </w:rPr>
      </w:pPr>
      <w:r w:rsidRPr="004F78DF">
        <w:rPr>
          <w:rFonts w:ascii="Garamond" w:hAnsi="Garamond"/>
        </w:rPr>
        <w:t>Amennyiben a nevelési-oktatási intézmény a tulajdonába került dolog értékesítésével, hasznosításával bevételre tesz szert, a tanulót díjazás illeti meg. A megfelelő díjazásban a tanuló – tizennegyedik életévét be nem töltött tanuló esetén szülője egyetértésével – és a nevelési-oktatási intézmény állapodik meg. A megállapodás alapja minden esetben a tanuló szellemi és fizikai teljesítményének mértéke, valamint a dolog létrehozására fordított becsült munkaidő. A dolog, szellemi termék értékesítését, hasznosítását követően az intézmény vezetője tájékoztatni köteles a tanulót az értékesítés tényéről és a bevétel mértékéről, majd írásban köteles ajánlatot tenni a tanuló és az intézmény közötti megállapodásra vonatkozóan. A megállapodásnak tartalmaznia kell a díjazás mértékére vonatkozó kitételt is. Egyetértés esetén a megállapodást mindkét fél (a kiskorú tanuló esetében a szülő és a tanuló) aláírja. Amennyiben a megállapodást illetően nem születik egyetértés, akkor további egyeztetéseket kell folytatni. További megállapodás hiányában a dolog, szellemi termék tulajdonjoga visszaszáll az alkotóra.</w:t>
      </w:r>
      <w:r w:rsidRPr="00C4205B">
        <w:rPr>
          <w:rFonts w:ascii="Garamond" w:hAnsi="Garamond"/>
        </w:rPr>
        <w:t xml:space="preserve"> </w:t>
      </w:r>
    </w:p>
    <w:p w:rsidR="00681F54" w:rsidRPr="00C4205B" w:rsidRDefault="00681F54" w:rsidP="00A15F12">
      <w:pPr>
        <w:numPr>
          <w:ilvl w:val="12"/>
          <w:numId w:val="0"/>
        </w:numPr>
        <w:jc w:val="both"/>
        <w:rPr>
          <w:rFonts w:ascii="Garamond" w:hAnsi="Garamond"/>
        </w:rPr>
      </w:pPr>
      <w:r>
        <w:rPr>
          <w:rFonts w:ascii="Garamond" w:hAnsi="Garamond"/>
        </w:rPr>
        <w:t>Az intézmény Házirendje a tanulói produktumok értékesítését szabályozza.</w:t>
      </w:r>
    </w:p>
    <w:p w:rsidR="00681F54" w:rsidRPr="00C4205B" w:rsidRDefault="00681F54" w:rsidP="00A15F12">
      <w:pPr>
        <w:numPr>
          <w:ilvl w:val="12"/>
          <w:numId w:val="0"/>
        </w:numPr>
        <w:jc w:val="both"/>
        <w:rPr>
          <w:rFonts w:ascii="Garamond" w:hAnsi="Garamond"/>
        </w:rPr>
      </w:pPr>
    </w:p>
    <w:p w:rsidR="00681F54" w:rsidRDefault="00681F54" w:rsidP="00A15F12">
      <w:pPr>
        <w:numPr>
          <w:ilvl w:val="12"/>
          <w:numId w:val="0"/>
        </w:numPr>
        <w:jc w:val="both"/>
        <w:rPr>
          <w:rFonts w:ascii="Garamond" w:hAnsi="Garamond"/>
        </w:rPr>
      </w:pPr>
    </w:p>
    <w:p w:rsidR="00681F54" w:rsidRPr="0028666D" w:rsidRDefault="00681F54" w:rsidP="00A15F12">
      <w:pPr>
        <w:numPr>
          <w:ilvl w:val="12"/>
          <w:numId w:val="0"/>
        </w:numPr>
        <w:jc w:val="both"/>
        <w:rPr>
          <w:rFonts w:ascii="Garamond" w:hAnsi="Garamond"/>
        </w:rPr>
      </w:pPr>
    </w:p>
    <w:p w:rsidR="00681F54" w:rsidRPr="0028666D" w:rsidRDefault="00681F54" w:rsidP="0003423E">
      <w:pPr>
        <w:pStyle w:val="Heading1"/>
        <w:spacing w:before="0"/>
        <w:ind w:left="431" w:hanging="431"/>
        <w:jc w:val="center"/>
        <w:rPr>
          <w:rFonts w:ascii="Garamond" w:hAnsi="Garamond"/>
          <w:sz w:val="36"/>
          <w:szCs w:val="36"/>
        </w:rPr>
      </w:pPr>
      <w:r>
        <w:rPr>
          <w:rFonts w:ascii="Garamond" w:hAnsi="Garamond"/>
          <w:sz w:val="36"/>
          <w:szCs w:val="36"/>
        </w:rPr>
        <w:br w:type="page"/>
      </w:r>
      <w:bookmarkStart w:id="139" w:name="_Toc370974780"/>
      <w:r w:rsidRPr="0028666D">
        <w:rPr>
          <w:rFonts w:ascii="Garamond" w:hAnsi="Garamond"/>
          <w:sz w:val="36"/>
          <w:szCs w:val="36"/>
        </w:rPr>
        <w:t xml:space="preserve">Az intézmény </w:t>
      </w:r>
      <w:r>
        <w:rPr>
          <w:rFonts w:ascii="Garamond" w:hAnsi="Garamond"/>
          <w:sz w:val="36"/>
          <w:szCs w:val="36"/>
        </w:rPr>
        <w:t>használatának</w:t>
      </w:r>
      <w:r w:rsidRPr="0028666D">
        <w:rPr>
          <w:rFonts w:ascii="Garamond" w:hAnsi="Garamond"/>
          <w:sz w:val="36"/>
          <w:szCs w:val="36"/>
        </w:rPr>
        <w:t xml:space="preserve"> rendje</w:t>
      </w:r>
      <w:bookmarkEnd w:id="139"/>
    </w:p>
    <w:p w:rsidR="00681F54" w:rsidRPr="0028666D" w:rsidRDefault="00681F54" w:rsidP="0089346F">
      <w:pPr>
        <w:pStyle w:val="List"/>
        <w:ind w:left="0" w:firstLine="0"/>
        <w:rPr>
          <w:rFonts w:ascii="Garamond" w:hAnsi="Garamond"/>
        </w:rPr>
      </w:pPr>
    </w:p>
    <w:p w:rsidR="00681F54" w:rsidRPr="00352173" w:rsidRDefault="00681F54" w:rsidP="00091E15">
      <w:pPr>
        <w:pStyle w:val="Heading2"/>
        <w:spacing w:before="0" w:after="0"/>
        <w:rPr>
          <w:rFonts w:ascii="Garamond" w:hAnsi="Garamond"/>
          <w:u w:val="single"/>
        </w:rPr>
      </w:pPr>
      <w:bookmarkStart w:id="140" w:name="_Toc370974781"/>
      <w:r w:rsidRPr="00352173">
        <w:rPr>
          <w:rFonts w:ascii="Garamond" w:hAnsi="Garamond"/>
          <w:u w:val="single"/>
        </w:rPr>
        <w:t>A vezetők, dolgozók és a tanulók intézményben tartózkodásának rendje</w:t>
      </w:r>
      <w:bookmarkEnd w:id="140"/>
    </w:p>
    <w:p w:rsidR="00681F54" w:rsidRPr="0028666D" w:rsidRDefault="00681F54" w:rsidP="00C47EE7"/>
    <w:p w:rsidR="00681F54" w:rsidRPr="0028666D" w:rsidRDefault="00681F54" w:rsidP="00843CD6">
      <w:pPr>
        <w:jc w:val="both"/>
        <w:rPr>
          <w:rFonts w:ascii="Garamond" w:hAnsi="Garamond"/>
        </w:rPr>
      </w:pPr>
      <w:bookmarkStart w:id="141" w:name="_Toc63223080"/>
      <w:bookmarkStart w:id="142" w:name="_Toc214029180"/>
      <w:bookmarkStart w:id="143" w:name="_Toc219864044"/>
      <w:r w:rsidRPr="0028666D">
        <w:rPr>
          <w:rFonts w:ascii="Garamond" w:hAnsi="Garamond"/>
        </w:rPr>
        <w:t>A munkavégzés</w:t>
      </w:r>
      <w:r>
        <w:rPr>
          <w:rFonts w:ascii="Garamond" w:hAnsi="Garamond"/>
        </w:rPr>
        <w:t xml:space="preserve"> iskolai szabályait</w:t>
      </w:r>
      <w:r w:rsidRPr="0028666D">
        <w:rPr>
          <w:rFonts w:ascii="Garamond" w:hAnsi="Garamond"/>
        </w:rPr>
        <w:t xml:space="preserve"> a dolgozók munkaköri leírása</w:t>
      </w:r>
      <w:r>
        <w:rPr>
          <w:rFonts w:ascii="Garamond" w:hAnsi="Garamond"/>
        </w:rPr>
        <w:t>, valamint</w:t>
      </w:r>
      <w:r w:rsidRPr="0028666D">
        <w:rPr>
          <w:rFonts w:ascii="Garamond" w:hAnsi="Garamond"/>
        </w:rPr>
        <w:t xml:space="preserve"> a Kollektív szerződés tartalmazza a vonatkozó jogszabályok alapján. </w:t>
      </w:r>
    </w:p>
    <w:p w:rsidR="00681F54" w:rsidRDefault="00681F54" w:rsidP="00843CD6">
      <w:pPr>
        <w:jc w:val="both"/>
        <w:rPr>
          <w:rFonts w:ascii="Garamond" w:hAnsi="Garamond"/>
        </w:rPr>
      </w:pPr>
      <w:r>
        <w:rPr>
          <w:rFonts w:ascii="Garamond" w:hAnsi="Garamond"/>
        </w:rPr>
        <w:t>A vezetők valamelyikének addig kell az intézményben tartózkodnia, ameddig az intézményben jogszerűen gyermek tartózkodik. A folytonosan működő intézményegységekben (kollégium, gyermekotthon) a vezető, vagy az általa kijelölt személy hétköznap, illetve hétvégén telefonügyeletet lát el. Amennyiben a vezető előre elkészített beosztás szerint hétvégi ügyeletet lát el, úgy az heti munkaideje beszámít.</w:t>
      </w:r>
    </w:p>
    <w:p w:rsidR="00681F54" w:rsidRPr="0028666D" w:rsidRDefault="00681F54" w:rsidP="00843CD6">
      <w:pPr>
        <w:jc w:val="both"/>
        <w:rPr>
          <w:rFonts w:ascii="Garamond" w:hAnsi="Garamond"/>
        </w:rPr>
      </w:pPr>
      <w:r w:rsidRPr="0028666D">
        <w:rPr>
          <w:rFonts w:ascii="Garamond" w:hAnsi="Garamond"/>
        </w:rPr>
        <w:t>Valamennyi közalkalmazott heti munkaideje 40 óra (5 napos munkahét, napi 8 óra munkaidő). A technikai dolgozók munkai</w:t>
      </w:r>
      <w:r>
        <w:rPr>
          <w:rFonts w:ascii="Garamond" w:hAnsi="Garamond"/>
        </w:rPr>
        <w:t xml:space="preserve">dő beosztását az intézményvezető </w:t>
      </w:r>
      <w:r w:rsidRPr="0028666D">
        <w:rPr>
          <w:rFonts w:ascii="Garamond" w:hAnsi="Garamond"/>
        </w:rPr>
        <w:t xml:space="preserve">állapítja meg a többcélú intézmény megfelelő működtetésének figyelembevételével. </w:t>
      </w:r>
    </w:p>
    <w:p w:rsidR="00681F54" w:rsidRPr="0028666D" w:rsidRDefault="00681F54" w:rsidP="00843CD6">
      <w:pPr>
        <w:jc w:val="both"/>
        <w:rPr>
          <w:rFonts w:ascii="Garamond" w:hAnsi="Garamond"/>
        </w:rPr>
      </w:pPr>
      <w:r w:rsidRPr="0028666D">
        <w:rPr>
          <w:rFonts w:ascii="Garamond" w:hAnsi="Garamond"/>
        </w:rPr>
        <w:t xml:space="preserve">A pedagógusok kötelesek napi első tanórájuk, ügyeletük, kötelező iskolai rendezvény előtt 15 perccel az iskolában tartózkodni, ez munkaidejükbe beszámít. </w:t>
      </w:r>
    </w:p>
    <w:bookmarkEnd w:id="141"/>
    <w:bookmarkEnd w:id="142"/>
    <w:bookmarkEnd w:id="143"/>
    <w:p w:rsidR="00681F54" w:rsidRDefault="00681F54" w:rsidP="00843CD6">
      <w:pPr>
        <w:jc w:val="both"/>
        <w:rPr>
          <w:rFonts w:ascii="Garamond" w:hAnsi="Garamond"/>
        </w:rPr>
      </w:pPr>
      <w:r>
        <w:rPr>
          <w:rFonts w:ascii="Garamond" w:hAnsi="Garamond"/>
        </w:rPr>
        <w:t>A tanulók az intézmény iskolájában 16.00 óráig tartózkodnak. Az iskola 17.00 óráig köteles ügyeletet tartani.</w:t>
      </w:r>
    </w:p>
    <w:p w:rsidR="00681F54" w:rsidRPr="0028666D" w:rsidRDefault="00681F54" w:rsidP="00843CD6">
      <w:pPr>
        <w:jc w:val="both"/>
        <w:rPr>
          <w:rFonts w:ascii="Garamond" w:hAnsi="Garamond"/>
        </w:rPr>
      </w:pPr>
      <w:r>
        <w:rPr>
          <w:rFonts w:ascii="Garamond" w:hAnsi="Garamond"/>
        </w:rPr>
        <w:t>A folytonosan működő intézményegységekben a gyermekek életvitelszerűen tartózkodnak, felügyeletükről a kollégium, illetve a gyermekotthon dolgozói, előre elkészített beosztás szerint gondoskodnak.</w:t>
      </w:r>
    </w:p>
    <w:p w:rsidR="00681F54" w:rsidRDefault="00681F54" w:rsidP="00843CD6">
      <w:pPr>
        <w:jc w:val="both"/>
        <w:rPr>
          <w:rFonts w:ascii="Garamond" w:hAnsi="Garamond"/>
        </w:rPr>
      </w:pPr>
    </w:p>
    <w:p w:rsidR="00681F54" w:rsidRPr="0028666D" w:rsidRDefault="00681F54" w:rsidP="00843CD6">
      <w:pPr>
        <w:jc w:val="both"/>
        <w:rPr>
          <w:rFonts w:ascii="Garamond" w:hAnsi="Garamond"/>
        </w:rPr>
      </w:pPr>
    </w:p>
    <w:p w:rsidR="00681F54" w:rsidRPr="00352173" w:rsidRDefault="00681F54" w:rsidP="00091E15">
      <w:pPr>
        <w:pStyle w:val="Heading2"/>
        <w:spacing w:before="0" w:after="0"/>
        <w:rPr>
          <w:rFonts w:ascii="Garamond" w:hAnsi="Garamond"/>
          <w:u w:val="single"/>
        </w:rPr>
      </w:pPr>
      <w:bookmarkStart w:id="144" w:name="_Toc370974782"/>
      <w:r w:rsidRPr="00352173">
        <w:rPr>
          <w:rFonts w:ascii="Garamond" w:hAnsi="Garamond"/>
          <w:u w:val="single"/>
        </w:rPr>
        <w:t>Az intézmény használati rendje az iskolával jogviszonyban állók részére</w:t>
      </w:r>
      <w:bookmarkEnd w:id="144"/>
    </w:p>
    <w:p w:rsidR="00681F54" w:rsidRPr="0028666D" w:rsidRDefault="00681F54" w:rsidP="00A15F12">
      <w:pPr>
        <w:pStyle w:val="List2"/>
        <w:rPr>
          <w:rFonts w:ascii="Garamond" w:hAnsi="Garamond"/>
        </w:rPr>
      </w:pPr>
    </w:p>
    <w:p w:rsidR="00681F54" w:rsidRPr="0028666D" w:rsidRDefault="00681F54" w:rsidP="00DA1E26">
      <w:pPr>
        <w:pStyle w:val="Heading3"/>
        <w:spacing w:before="0" w:after="120"/>
        <w:jc w:val="both"/>
        <w:rPr>
          <w:rFonts w:ascii="Garamond" w:hAnsi="Garamond"/>
          <w:bCs w:val="0"/>
          <w:sz w:val="24"/>
        </w:rPr>
      </w:pPr>
      <w:bookmarkStart w:id="145" w:name="_Toc370974783"/>
      <w:r w:rsidRPr="0028666D">
        <w:rPr>
          <w:rFonts w:ascii="Garamond" w:hAnsi="Garamond"/>
          <w:bCs w:val="0"/>
          <w:sz w:val="24"/>
        </w:rPr>
        <w:t>Az intézmény dolgozóinak helyiség használati rendje</w:t>
      </w:r>
      <w:bookmarkEnd w:id="145"/>
    </w:p>
    <w:p w:rsidR="00681F54" w:rsidRPr="0028666D" w:rsidRDefault="00681F54" w:rsidP="00A15F12">
      <w:pPr>
        <w:jc w:val="both"/>
        <w:rPr>
          <w:rFonts w:ascii="Garamond" w:hAnsi="Garamond"/>
        </w:rPr>
      </w:pPr>
      <w:r w:rsidRPr="0028666D">
        <w:rPr>
          <w:rFonts w:ascii="Garamond" w:hAnsi="Garamond"/>
        </w:rPr>
        <w:t xml:space="preserve">Az intézmény dolgozói saját munkahelyüket, valamint a közös helyiségeket az iskola nyitva tartási ideje alatt használhatják. A helyiségekből leltározott tárgyakat csak a közvetlen vezető engedélyével szabad átvinni más helyiségbe. A használat befejeztével az átvivő gondoskodik a visszavitelről, erről értesíti a közvetlen vezetőt. Az intézmény belső udvarára gépkocsival csak </w:t>
      </w:r>
      <w:r>
        <w:rPr>
          <w:rFonts w:ascii="Garamond" w:hAnsi="Garamond"/>
        </w:rPr>
        <w:t>intézményvezetői</w:t>
      </w:r>
      <w:r w:rsidRPr="0028666D">
        <w:rPr>
          <w:rFonts w:ascii="Garamond" w:hAnsi="Garamond"/>
        </w:rPr>
        <w:t xml:space="preserve"> engedéllyel lehet behajtani. A tanításhoz közvetlenül nem kapcsolódó helyiségek – műhely, konyha, raktárak – megfelelő használatáért az </w:t>
      </w:r>
      <w:r>
        <w:rPr>
          <w:rFonts w:ascii="Garamond" w:hAnsi="Garamond"/>
        </w:rPr>
        <w:t>intézményvezető</w:t>
      </w:r>
      <w:r w:rsidRPr="0028666D">
        <w:rPr>
          <w:rFonts w:ascii="Garamond" w:hAnsi="Garamond"/>
        </w:rPr>
        <w:t xml:space="preserve"> a felelős.</w:t>
      </w:r>
    </w:p>
    <w:p w:rsidR="00681F54" w:rsidRPr="0028666D" w:rsidRDefault="00681F54" w:rsidP="00A15F12">
      <w:pPr>
        <w:pStyle w:val="List3"/>
        <w:rPr>
          <w:rFonts w:ascii="Garamond" w:hAnsi="Garamond"/>
        </w:rPr>
      </w:pPr>
    </w:p>
    <w:p w:rsidR="00681F54" w:rsidRPr="0028666D" w:rsidRDefault="00681F54" w:rsidP="00DA1E26">
      <w:pPr>
        <w:pStyle w:val="Heading3"/>
        <w:spacing w:before="0" w:after="120"/>
        <w:jc w:val="both"/>
        <w:rPr>
          <w:rFonts w:ascii="Garamond" w:hAnsi="Garamond"/>
          <w:bCs w:val="0"/>
          <w:sz w:val="24"/>
        </w:rPr>
      </w:pPr>
      <w:bookmarkStart w:id="146" w:name="_Toc370974784"/>
      <w:r w:rsidRPr="0028666D">
        <w:rPr>
          <w:rFonts w:ascii="Garamond" w:hAnsi="Garamond"/>
          <w:bCs w:val="0"/>
          <w:sz w:val="24"/>
        </w:rPr>
        <w:t>Az iskola tanulóinak helyiség használati rendje</w:t>
      </w:r>
      <w:bookmarkEnd w:id="146"/>
    </w:p>
    <w:p w:rsidR="00681F54" w:rsidRPr="0028666D" w:rsidRDefault="00681F54" w:rsidP="00A15F12">
      <w:pPr>
        <w:jc w:val="both"/>
        <w:rPr>
          <w:rFonts w:ascii="Garamond" w:hAnsi="Garamond"/>
        </w:rPr>
      </w:pPr>
      <w:bookmarkStart w:id="147" w:name="_Toc63223092"/>
      <w:bookmarkStart w:id="148" w:name="_Toc214029193"/>
      <w:bookmarkStart w:id="149" w:name="_Toc219864057"/>
      <w:r w:rsidRPr="0028666D">
        <w:rPr>
          <w:rFonts w:ascii="Garamond" w:hAnsi="Garamond"/>
        </w:rPr>
        <w:t xml:space="preserve">A tanulók az iskola helyiségeit csak pedagógus felügyelete mellett használhatják. A helyiségekből tárgyakat csak az </w:t>
      </w:r>
      <w:r>
        <w:rPr>
          <w:rFonts w:ascii="Garamond" w:hAnsi="Garamond"/>
        </w:rPr>
        <w:t>osztályfőnök, nevelő</w:t>
      </w:r>
      <w:r w:rsidRPr="0028666D">
        <w:rPr>
          <w:rFonts w:ascii="Garamond" w:hAnsi="Garamond"/>
        </w:rPr>
        <w:t xml:space="preserve"> engedélyével szabad átvinni más helyiségbe. A használat befejeztével az </w:t>
      </w:r>
      <w:r>
        <w:rPr>
          <w:rFonts w:ascii="Garamond" w:hAnsi="Garamond"/>
        </w:rPr>
        <w:t>osztályfőnök, nevelő</w:t>
      </w:r>
      <w:r w:rsidRPr="0028666D">
        <w:rPr>
          <w:rFonts w:ascii="Garamond" w:hAnsi="Garamond"/>
        </w:rPr>
        <w:t xml:space="preserve"> gondoskodik a visszavitelről.</w:t>
      </w:r>
    </w:p>
    <w:p w:rsidR="00681F54" w:rsidRPr="0028666D" w:rsidRDefault="00681F54" w:rsidP="00A15F12">
      <w:pPr>
        <w:jc w:val="both"/>
        <w:rPr>
          <w:rFonts w:ascii="Garamond" w:hAnsi="Garamond"/>
        </w:rPr>
      </w:pPr>
      <w:r w:rsidRPr="0028666D">
        <w:rPr>
          <w:rFonts w:ascii="Garamond" w:hAnsi="Garamond"/>
        </w:rPr>
        <w:t>Az egyes tantermek speciális használati rendjére vonatkozó utasítások a termekben megtekinthetőek, a tanévben itt tartott első foglalkozás alkalmával a foglalkozást tartó nevelő ismerteti a szabályokat.</w:t>
      </w:r>
    </w:p>
    <w:p w:rsidR="00681F54" w:rsidRPr="0028666D" w:rsidRDefault="00681F54" w:rsidP="00A15F12">
      <w:pPr>
        <w:jc w:val="both"/>
        <w:rPr>
          <w:rFonts w:ascii="Garamond" w:hAnsi="Garamond"/>
        </w:rPr>
      </w:pPr>
    </w:p>
    <w:p w:rsidR="00681F54" w:rsidRPr="0028666D" w:rsidRDefault="00681F54" w:rsidP="00A15F12">
      <w:pPr>
        <w:jc w:val="both"/>
        <w:rPr>
          <w:rFonts w:ascii="Garamond" w:hAnsi="Garamond"/>
        </w:rPr>
      </w:pPr>
    </w:p>
    <w:p w:rsidR="00681F54" w:rsidRPr="00352173" w:rsidRDefault="00681F54" w:rsidP="00352173">
      <w:pPr>
        <w:pStyle w:val="Heading2"/>
        <w:spacing w:before="0" w:after="0"/>
        <w:jc w:val="both"/>
        <w:rPr>
          <w:rFonts w:ascii="Garamond" w:hAnsi="Garamond"/>
          <w:u w:val="single"/>
        </w:rPr>
      </w:pPr>
      <w:bookmarkStart w:id="150" w:name="_Toc370974785"/>
      <w:r w:rsidRPr="00352173">
        <w:rPr>
          <w:rFonts w:ascii="Garamond" w:hAnsi="Garamond"/>
          <w:u w:val="single"/>
        </w:rPr>
        <w:t>Az intézmény használati rendje az iskolával, kollégiummal, gyermekotthonnal jogviszonyban nem állók részére</w:t>
      </w:r>
      <w:bookmarkEnd w:id="150"/>
    </w:p>
    <w:p w:rsidR="00681F54" w:rsidRPr="0028666D" w:rsidRDefault="00681F54" w:rsidP="00202715">
      <w:pPr>
        <w:pStyle w:val="BodyTextFirstIndent"/>
        <w:spacing w:after="0"/>
        <w:jc w:val="both"/>
        <w:rPr>
          <w:rFonts w:ascii="Garamond" w:hAnsi="Garamond"/>
          <w:u w:val="single"/>
        </w:rPr>
      </w:pPr>
    </w:p>
    <w:p w:rsidR="00681F54" w:rsidRPr="0028666D" w:rsidRDefault="00681F54" w:rsidP="00CB584F">
      <w:pPr>
        <w:pStyle w:val="BodyTextFirstIndent"/>
        <w:spacing w:after="0"/>
        <w:ind w:firstLine="0"/>
        <w:jc w:val="both"/>
        <w:rPr>
          <w:rFonts w:ascii="Garamond" w:hAnsi="Garamond"/>
        </w:rPr>
      </w:pPr>
      <w:r w:rsidRPr="0028666D">
        <w:rPr>
          <w:rFonts w:ascii="Garamond" w:hAnsi="Garamond"/>
        </w:rPr>
        <w:t>Az iskola helyiségeit csak rendelt</w:t>
      </w:r>
      <w:r>
        <w:rPr>
          <w:rFonts w:ascii="Garamond" w:hAnsi="Garamond"/>
        </w:rPr>
        <w:t>etésüknek megfelelően nevelési-</w:t>
      </w:r>
      <w:r w:rsidRPr="0028666D">
        <w:rPr>
          <w:rFonts w:ascii="Garamond" w:hAnsi="Garamond"/>
        </w:rPr>
        <w:t>oktatási célr</w:t>
      </w:r>
      <w:r>
        <w:rPr>
          <w:rFonts w:ascii="Garamond" w:hAnsi="Garamond"/>
        </w:rPr>
        <w:t xml:space="preserve">a lehet használni, ettől csak az intézményvezető </w:t>
      </w:r>
      <w:r w:rsidRPr="0028666D">
        <w:rPr>
          <w:rFonts w:ascii="Garamond" w:hAnsi="Garamond"/>
        </w:rPr>
        <w:t xml:space="preserve">engedélyével lehet eltérni. Az iskolával jogviszonyban nem állók csak a főbejáraton, portán keresztül közlekedhetnek. A szülők gyermeküket az iskola aulájában várják, bent tartózkodásuk ideje alatt – és iskolai rendezvényeken – be kell tartaniuk az iskola házirendjét. </w:t>
      </w:r>
    </w:p>
    <w:p w:rsidR="00681F54" w:rsidRPr="0028666D" w:rsidRDefault="00681F54" w:rsidP="00202715">
      <w:pPr>
        <w:pStyle w:val="BodyTextFirstIndent"/>
        <w:spacing w:after="0"/>
        <w:ind w:firstLine="0"/>
        <w:jc w:val="both"/>
        <w:rPr>
          <w:rFonts w:ascii="Garamond" w:hAnsi="Garamond"/>
        </w:rPr>
      </w:pPr>
      <w:r w:rsidRPr="0028666D">
        <w:rPr>
          <w:rFonts w:ascii="Garamond" w:hAnsi="Garamond"/>
        </w:rPr>
        <w:t>Az intézmény helyiségeinek – osztálytermek, tornaterem – igény szerinti bérbeadása akkor lehets</w:t>
      </w:r>
      <w:r>
        <w:rPr>
          <w:rFonts w:ascii="Garamond" w:hAnsi="Garamond"/>
        </w:rPr>
        <w:t>éges, ha az a tanulók oktatási-</w:t>
      </w:r>
      <w:r w:rsidRPr="0028666D">
        <w:rPr>
          <w:rFonts w:ascii="Garamond" w:hAnsi="Garamond"/>
        </w:rPr>
        <w:t>nevelési feltételeit, helyiséghasználatát nem sérti.</w:t>
      </w:r>
    </w:p>
    <w:p w:rsidR="00681F54" w:rsidRPr="0028666D" w:rsidRDefault="00681F54" w:rsidP="00202715">
      <w:pPr>
        <w:pStyle w:val="BodyTextFirstIndent"/>
        <w:spacing w:after="0"/>
        <w:ind w:firstLine="0"/>
        <w:jc w:val="both"/>
        <w:rPr>
          <w:rFonts w:ascii="Garamond" w:hAnsi="Garamond"/>
        </w:rPr>
      </w:pPr>
      <w:r w:rsidRPr="0028666D">
        <w:rPr>
          <w:rFonts w:ascii="Garamond" w:hAnsi="Garamond"/>
        </w:rPr>
        <w:t>A bérleti díjak</w:t>
      </w:r>
      <w:r>
        <w:rPr>
          <w:rFonts w:ascii="Garamond" w:hAnsi="Garamond"/>
        </w:rPr>
        <w:t>at a fenntartó határozza meg</w:t>
      </w:r>
      <w:r w:rsidRPr="0028666D">
        <w:rPr>
          <w:rFonts w:ascii="Garamond" w:hAnsi="Garamond"/>
        </w:rPr>
        <w:t>.</w:t>
      </w:r>
    </w:p>
    <w:p w:rsidR="00681F54" w:rsidRPr="0028666D" w:rsidRDefault="00681F54" w:rsidP="00202715">
      <w:pPr>
        <w:pStyle w:val="BodyTextFirstIndent"/>
        <w:spacing w:after="0"/>
        <w:ind w:firstLine="0"/>
        <w:jc w:val="both"/>
        <w:rPr>
          <w:rFonts w:ascii="Garamond" w:hAnsi="Garamond"/>
        </w:rPr>
      </w:pPr>
      <w:r w:rsidRPr="0028666D">
        <w:rPr>
          <w:rFonts w:ascii="Garamond" w:hAnsi="Garamond"/>
        </w:rPr>
        <w:t>A helyiségek bérbeadásának tényét és a bérbeadás feltételeit minden esetben írásos megállapodás formájában rögzíteni kell.</w:t>
      </w:r>
      <w:r>
        <w:rPr>
          <w:rFonts w:ascii="Garamond" w:hAnsi="Garamond"/>
        </w:rPr>
        <w:t xml:space="preserve"> A bérleti díjakból befolyó összeg a fenntartót illeti meg.</w:t>
      </w:r>
    </w:p>
    <w:p w:rsidR="00681F54" w:rsidRPr="0028666D" w:rsidRDefault="00681F54" w:rsidP="00202715">
      <w:pPr>
        <w:pStyle w:val="BodyTextFirstIndent"/>
        <w:spacing w:after="0"/>
        <w:ind w:firstLine="0"/>
        <w:jc w:val="both"/>
        <w:rPr>
          <w:rFonts w:ascii="Garamond" w:hAnsi="Garamond"/>
        </w:rPr>
      </w:pPr>
    </w:p>
    <w:p w:rsidR="00681F54" w:rsidRPr="0028666D" w:rsidRDefault="00681F54" w:rsidP="00A15F12">
      <w:pPr>
        <w:jc w:val="both"/>
        <w:rPr>
          <w:rFonts w:ascii="Garamond" w:hAnsi="Garamond"/>
        </w:rPr>
      </w:pPr>
    </w:p>
    <w:p w:rsidR="00681F54" w:rsidRPr="00352173" w:rsidRDefault="00681F54" w:rsidP="00091E15">
      <w:pPr>
        <w:pStyle w:val="Heading2"/>
        <w:spacing w:before="0" w:after="0"/>
        <w:rPr>
          <w:rFonts w:ascii="Garamond" w:hAnsi="Garamond"/>
          <w:u w:val="single"/>
        </w:rPr>
      </w:pPr>
      <w:bookmarkStart w:id="151" w:name="_Toc370974786"/>
      <w:bookmarkEnd w:id="147"/>
      <w:bookmarkEnd w:id="148"/>
      <w:bookmarkEnd w:id="149"/>
      <w:r w:rsidRPr="00352173">
        <w:rPr>
          <w:rFonts w:ascii="Garamond" w:hAnsi="Garamond"/>
          <w:u w:val="single"/>
        </w:rPr>
        <w:t>Az intézmény berendezéseinek és felszereléseinek használata</w:t>
      </w:r>
      <w:bookmarkEnd w:id="151"/>
    </w:p>
    <w:p w:rsidR="00681F54" w:rsidRPr="0028666D" w:rsidRDefault="00681F54" w:rsidP="00C47EE7"/>
    <w:p w:rsidR="00681F54" w:rsidRPr="0028666D" w:rsidRDefault="00681F54" w:rsidP="00A15F12">
      <w:pPr>
        <w:jc w:val="both"/>
        <w:rPr>
          <w:rFonts w:ascii="Garamond" w:hAnsi="Garamond"/>
        </w:rPr>
      </w:pPr>
      <w:r w:rsidRPr="0028666D">
        <w:rPr>
          <w:rFonts w:ascii="Garamond" w:hAnsi="Garamond"/>
        </w:rPr>
        <w:t xml:space="preserve">A helyiségekben levő berendezési tárgyakat, felszereléseket és eszközöket a tanulók nevelői felügyelet mellett használhatják. Az eszközök szakszerű használatát a tanulókkal ismertetni kell az első foglalkozás alkalmával. A tanév első napján, a munkavédelmi és balesetvédelmi oktatáson ezekre az eszközökre is ki kell térni. Az iskolába behozott tárgyakért az iskola anyagi felelősséget nem vállal. </w:t>
      </w:r>
    </w:p>
    <w:p w:rsidR="00681F54" w:rsidRDefault="00681F54" w:rsidP="00C3109A">
      <w:pPr>
        <w:shd w:val="clear" w:color="auto" w:fill="FFFFFF"/>
        <w:spacing w:after="45" w:line="240" w:lineRule="atLeast"/>
        <w:jc w:val="both"/>
        <w:rPr>
          <w:rFonts w:ascii="Garamond" w:hAnsi="Garamond"/>
          <w:b/>
          <w:highlight w:val="yellow"/>
        </w:rPr>
      </w:pPr>
    </w:p>
    <w:p w:rsidR="00681F54" w:rsidRPr="0080513C" w:rsidRDefault="00681F54" w:rsidP="00C3109A">
      <w:pPr>
        <w:shd w:val="clear" w:color="auto" w:fill="FFFFFF"/>
        <w:spacing w:after="45" w:line="240" w:lineRule="atLeast"/>
        <w:jc w:val="both"/>
        <w:rPr>
          <w:rFonts w:ascii="Garamond" w:hAnsi="Garamond"/>
          <w:color w:val="000000"/>
        </w:rPr>
      </w:pPr>
      <w:r w:rsidRPr="0080513C">
        <w:rPr>
          <w:rFonts w:ascii="Garamond" w:hAnsi="Garamond"/>
        </w:rPr>
        <w:t xml:space="preserve">A pedagógus az SZMSZ-ben meghatározott védő, óvó előírások figyelembevételével, </w:t>
      </w:r>
      <w:r w:rsidRPr="0080513C">
        <w:rPr>
          <w:rFonts w:ascii="Garamond" w:hAnsi="Garamond"/>
          <w:color w:val="000000"/>
        </w:rPr>
        <w:t>csak külön engedéllyel</w:t>
      </w:r>
      <w:r w:rsidRPr="0080513C">
        <w:rPr>
          <w:rFonts w:ascii="Garamond" w:hAnsi="Garamond"/>
        </w:rPr>
        <w:t xml:space="preserve"> viheti be az óvodai foglalkozásokra, az iskolai tanórákra az általa készített, használt pedagógiai eszközöket. </w:t>
      </w:r>
      <w:r w:rsidRPr="0080513C">
        <w:rPr>
          <w:rFonts w:ascii="Garamond" w:hAnsi="Garamond"/>
          <w:color w:val="000000"/>
        </w:rPr>
        <w:t>Az eszköz veszélytelenségének megállapítása az intézményvezető hatásköre, aki szükség esetén szakember által kiadott véleményhez kötheti az eszköz órai használatát. A pedagógusok által készítet nem technikai jellegű pedagógiai eszközök a tanítási órákon korlátozás nélkül használhatók.</w:t>
      </w:r>
    </w:p>
    <w:p w:rsidR="00681F54" w:rsidRPr="0028666D" w:rsidRDefault="00681F54" w:rsidP="00A15F12">
      <w:pPr>
        <w:pStyle w:val="List5"/>
        <w:ind w:hanging="875"/>
        <w:rPr>
          <w:rFonts w:ascii="Garamond" w:hAnsi="Garamond"/>
        </w:rPr>
      </w:pPr>
    </w:p>
    <w:p w:rsidR="00681F54" w:rsidRPr="0028666D" w:rsidRDefault="00681F54" w:rsidP="00A15F12">
      <w:pPr>
        <w:pStyle w:val="List5"/>
        <w:ind w:hanging="875"/>
        <w:rPr>
          <w:rFonts w:ascii="Garamond" w:hAnsi="Garamond"/>
        </w:rPr>
      </w:pPr>
    </w:p>
    <w:p w:rsidR="00681F54" w:rsidRPr="00352173" w:rsidRDefault="00681F54" w:rsidP="00091E15">
      <w:pPr>
        <w:pStyle w:val="Heading2"/>
        <w:spacing w:before="0" w:after="0"/>
        <w:rPr>
          <w:rFonts w:ascii="Garamond" w:hAnsi="Garamond"/>
          <w:u w:val="single"/>
        </w:rPr>
      </w:pPr>
      <w:bookmarkStart w:id="152" w:name="_Toc370974787"/>
      <w:r w:rsidRPr="00352173">
        <w:rPr>
          <w:rFonts w:ascii="Garamond" w:hAnsi="Garamond"/>
          <w:u w:val="single"/>
        </w:rPr>
        <w:t>Kártérítési felelősség</w:t>
      </w:r>
      <w:bookmarkEnd w:id="152"/>
    </w:p>
    <w:p w:rsidR="00681F54" w:rsidRPr="0028666D" w:rsidRDefault="00681F54" w:rsidP="00C47EE7"/>
    <w:p w:rsidR="00681F54" w:rsidRPr="0028666D" w:rsidRDefault="00681F54" w:rsidP="00A15F12">
      <w:pPr>
        <w:pStyle w:val="NormalWeb"/>
        <w:spacing w:before="0" w:beforeAutospacing="0" w:after="0" w:afterAutospacing="0"/>
        <w:ind w:right="-82"/>
        <w:jc w:val="both"/>
        <w:rPr>
          <w:rFonts w:ascii="Garamond" w:hAnsi="Garamond"/>
          <w:color w:val="auto"/>
        </w:rPr>
      </w:pPr>
      <w:r w:rsidRPr="0028666D">
        <w:rPr>
          <w:rFonts w:ascii="Garamond" w:hAnsi="Garamond"/>
          <w:color w:val="auto"/>
        </w:rPr>
        <w:t>A tanulói kártérítés mértéke gondatlan károkozás esetén a kötelező legkisebb munkabér - a károkozás napján érvényes rendelkezé</w:t>
      </w:r>
      <w:r>
        <w:rPr>
          <w:rFonts w:ascii="Garamond" w:hAnsi="Garamond"/>
          <w:color w:val="auto"/>
        </w:rPr>
        <w:t>sek szerint megállapított - egy</w:t>
      </w:r>
      <w:r w:rsidRPr="0028666D">
        <w:rPr>
          <w:rFonts w:ascii="Garamond" w:hAnsi="Garamond"/>
          <w:color w:val="auto"/>
        </w:rPr>
        <w:t xml:space="preserve">havi összegének ötven százaléka maximum. Szándékos károkozás esetén az okozott kár, legfeljebb a kötelező legkisebb munkabér - a károkozás napján érvényes rendelkezések szerint megállapított </w:t>
      </w:r>
      <w:r>
        <w:rPr>
          <w:rFonts w:ascii="Garamond" w:hAnsi="Garamond"/>
          <w:color w:val="auto"/>
        </w:rPr>
        <w:t>–</w:t>
      </w:r>
      <w:r w:rsidRPr="0028666D">
        <w:rPr>
          <w:rFonts w:ascii="Garamond" w:hAnsi="Garamond"/>
          <w:color w:val="auto"/>
        </w:rPr>
        <w:t xml:space="preserve"> öt</w:t>
      </w:r>
      <w:r>
        <w:rPr>
          <w:rFonts w:ascii="Garamond" w:hAnsi="Garamond"/>
          <w:color w:val="auto"/>
        </w:rPr>
        <w:t xml:space="preserve"> </w:t>
      </w:r>
      <w:r w:rsidRPr="0028666D">
        <w:rPr>
          <w:rFonts w:ascii="Garamond" w:hAnsi="Garamond"/>
          <w:color w:val="auto"/>
        </w:rPr>
        <w:t>havi összege maximálisan. A károkozás értéke a mindenkori amortizált érték. A kártérítésre a Magyar Polgári Törvénykönyv rendelkezéseit kell alkalmazni azzal a kiegészítéssel, hogy az iskola a felelősség alól csak akkor mentesül, ha bizonyítja, hogy a kárt a működési körén kívül eső elháríthatatlan ok idézte elő. Nem kell megtéríteni a kárt, ha azt a károsult elháríthatatlan magatartása okozta.</w:t>
      </w:r>
    </w:p>
    <w:p w:rsidR="00681F54" w:rsidRPr="0028666D" w:rsidRDefault="00681F54" w:rsidP="00A15F12">
      <w:pPr>
        <w:pStyle w:val="List4"/>
        <w:ind w:hanging="592"/>
        <w:rPr>
          <w:rFonts w:ascii="Garamond" w:hAnsi="Garamond"/>
        </w:rPr>
      </w:pPr>
    </w:p>
    <w:p w:rsidR="00681F54" w:rsidRPr="0028666D" w:rsidRDefault="00681F54" w:rsidP="00BD74B8">
      <w:pPr>
        <w:pStyle w:val="Heading1"/>
        <w:spacing w:before="0"/>
        <w:ind w:left="431" w:hanging="431"/>
        <w:jc w:val="center"/>
        <w:rPr>
          <w:rFonts w:ascii="Garamond" w:hAnsi="Garamond"/>
          <w:sz w:val="36"/>
          <w:szCs w:val="36"/>
        </w:rPr>
      </w:pPr>
      <w:r>
        <w:rPr>
          <w:rFonts w:ascii="Garamond" w:hAnsi="Garamond"/>
          <w:sz w:val="36"/>
          <w:szCs w:val="36"/>
        </w:rPr>
        <w:br w:type="page"/>
      </w:r>
      <w:bookmarkStart w:id="153" w:name="_Toc370974788"/>
      <w:r w:rsidRPr="0028666D">
        <w:rPr>
          <w:rFonts w:ascii="Garamond" w:hAnsi="Garamond"/>
          <w:sz w:val="36"/>
          <w:szCs w:val="36"/>
        </w:rPr>
        <w:t xml:space="preserve">Intézményi védő- óvó </w:t>
      </w:r>
      <w:r w:rsidRPr="00B06D43">
        <w:rPr>
          <w:rFonts w:ascii="Garamond" w:hAnsi="Garamond"/>
          <w:sz w:val="36"/>
          <w:szCs w:val="36"/>
        </w:rPr>
        <w:t>előírások</w:t>
      </w:r>
      <w:bookmarkEnd w:id="153"/>
    </w:p>
    <w:p w:rsidR="00681F54" w:rsidRPr="0028666D" w:rsidRDefault="00681F54" w:rsidP="00A15F12">
      <w:pPr>
        <w:pStyle w:val="BodyTextFirstIndent"/>
        <w:spacing w:after="0"/>
        <w:ind w:left="1620" w:firstLine="0"/>
        <w:jc w:val="both"/>
        <w:rPr>
          <w:rFonts w:ascii="Garamond" w:hAnsi="Garamond"/>
          <w:b/>
          <w:sz w:val="28"/>
          <w:szCs w:val="28"/>
        </w:rPr>
      </w:pPr>
    </w:p>
    <w:p w:rsidR="00681F54" w:rsidRPr="00352173" w:rsidRDefault="00681F54" w:rsidP="005515D3">
      <w:pPr>
        <w:pStyle w:val="Heading2"/>
        <w:spacing w:before="0" w:after="0"/>
        <w:rPr>
          <w:rFonts w:ascii="Garamond" w:hAnsi="Garamond"/>
          <w:u w:val="single"/>
        </w:rPr>
      </w:pPr>
      <w:bookmarkStart w:id="154" w:name="_Toc221610156"/>
      <w:bookmarkStart w:id="155" w:name="_Toc370974789"/>
      <w:r w:rsidRPr="00352173">
        <w:rPr>
          <w:rFonts w:ascii="Garamond" w:hAnsi="Garamond"/>
          <w:u w:val="single"/>
        </w:rPr>
        <w:t>Az iskolai egészségvédelem, a rendszeres egészségügyi felügyelet és az ellátás rendje</w:t>
      </w:r>
      <w:bookmarkEnd w:id="154"/>
      <w:bookmarkEnd w:id="155"/>
    </w:p>
    <w:p w:rsidR="00681F54" w:rsidRPr="0028666D" w:rsidRDefault="00681F54" w:rsidP="00A15F12">
      <w:pPr>
        <w:pStyle w:val="BodyTextFirstIndent"/>
        <w:spacing w:after="0"/>
        <w:ind w:left="1620" w:firstLine="0"/>
        <w:jc w:val="both"/>
        <w:rPr>
          <w:rFonts w:ascii="Garamond" w:hAnsi="Garamond"/>
          <w:b/>
          <w:sz w:val="28"/>
          <w:szCs w:val="28"/>
        </w:rPr>
      </w:pPr>
    </w:p>
    <w:p w:rsidR="00681F54" w:rsidRPr="0028666D" w:rsidRDefault="00681F54" w:rsidP="00A15F12">
      <w:pPr>
        <w:widowControl w:val="0"/>
        <w:tabs>
          <w:tab w:val="left" w:pos="0"/>
        </w:tabs>
        <w:jc w:val="both"/>
        <w:rPr>
          <w:rFonts w:ascii="Garamond" w:hAnsi="Garamond"/>
        </w:rPr>
      </w:pPr>
      <w:bookmarkStart w:id="156" w:name="_Toc433383209"/>
      <w:bookmarkStart w:id="157" w:name="_Toc433383208"/>
      <w:r w:rsidRPr="0028666D">
        <w:rPr>
          <w:rFonts w:ascii="Garamond" w:hAnsi="Garamond"/>
        </w:rPr>
        <w:t>Az intézményi egészségügyi ellátás területei:</w:t>
      </w:r>
    </w:p>
    <w:p w:rsidR="00681F54" w:rsidRPr="0028666D" w:rsidRDefault="00681F54" w:rsidP="006C4F50">
      <w:pPr>
        <w:widowControl w:val="0"/>
        <w:numPr>
          <w:ilvl w:val="0"/>
          <w:numId w:val="38"/>
        </w:numPr>
        <w:tabs>
          <w:tab w:val="left" w:pos="0"/>
        </w:tabs>
        <w:jc w:val="both"/>
        <w:rPr>
          <w:rFonts w:ascii="Garamond" w:hAnsi="Garamond"/>
        </w:rPr>
      </w:pPr>
      <w:r w:rsidRPr="0028666D">
        <w:rPr>
          <w:rFonts w:ascii="Garamond" w:hAnsi="Garamond"/>
        </w:rPr>
        <w:t>a tanulók egészségügyi vizsgálata, kötelező védőoldások, fogászati szűrés, sportorvosi vizsgálatok,</w:t>
      </w:r>
    </w:p>
    <w:p w:rsidR="00681F54" w:rsidRPr="0028666D" w:rsidRDefault="00681F54" w:rsidP="006C4F50">
      <w:pPr>
        <w:widowControl w:val="0"/>
        <w:numPr>
          <w:ilvl w:val="0"/>
          <w:numId w:val="38"/>
        </w:numPr>
        <w:tabs>
          <w:tab w:val="left" w:pos="0"/>
        </w:tabs>
        <w:jc w:val="both"/>
        <w:rPr>
          <w:rFonts w:ascii="Garamond" w:hAnsi="Garamond"/>
        </w:rPr>
      </w:pPr>
      <w:r w:rsidRPr="0028666D">
        <w:rPr>
          <w:rFonts w:ascii="Garamond" w:hAnsi="Garamond"/>
        </w:rPr>
        <w:t>az intézmény dolgozóinak évi rendszeres foglalkozás-egészségügyi vizsgálata,</w:t>
      </w:r>
    </w:p>
    <w:p w:rsidR="00681F54" w:rsidRPr="0028666D" w:rsidRDefault="00681F54" w:rsidP="00A15F12">
      <w:pPr>
        <w:widowControl w:val="0"/>
        <w:tabs>
          <w:tab w:val="left" w:pos="0"/>
        </w:tabs>
        <w:jc w:val="both"/>
        <w:rPr>
          <w:rFonts w:ascii="Garamond" w:hAnsi="Garamond"/>
          <w:u w:val="single"/>
        </w:rPr>
      </w:pPr>
      <w:r w:rsidRPr="0028666D">
        <w:rPr>
          <w:rFonts w:ascii="Garamond" w:hAnsi="Garamond"/>
          <w:u w:val="single"/>
        </w:rPr>
        <w:t>A vizsgálatok helye:</w:t>
      </w:r>
    </w:p>
    <w:p w:rsidR="00681F54" w:rsidRPr="0028666D" w:rsidRDefault="00681F54" w:rsidP="006C4F50">
      <w:pPr>
        <w:widowControl w:val="0"/>
        <w:numPr>
          <w:ilvl w:val="1"/>
          <w:numId w:val="38"/>
        </w:numPr>
        <w:tabs>
          <w:tab w:val="left" w:pos="0"/>
        </w:tabs>
        <w:jc w:val="both"/>
        <w:rPr>
          <w:rFonts w:ascii="Garamond" w:hAnsi="Garamond"/>
        </w:rPr>
      </w:pPr>
      <w:r w:rsidRPr="0028666D">
        <w:rPr>
          <w:rFonts w:ascii="Garamond" w:hAnsi="Garamond"/>
        </w:rPr>
        <w:t>A tatai székhelyen: az intézmény rendelőjében</w:t>
      </w:r>
    </w:p>
    <w:p w:rsidR="00681F54" w:rsidRPr="0028666D" w:rsidRDefault="00681F54" w:rsidP="006C4F50">
      <w:pPr>
        <w:widowControl w:val="0"/>
        <w:numPr>
          <w:ilvl w:val="1"/>
          <w:numId w:val="38"/>
        </w:numPr>
        <w:tabs>
          <w:tab w:val="left" w:pos="0"/>
        </w:tabs>
        <w:jc w:val="both"/>
        <w:rPr>
          <w:rFonts w:ascii="Garamond" w:hAnsi="Garamond"/>
        </w:rPr>
      </w:pPr>
      <w:r w:rsidRPr="0028666D">
        <w:rPr>
          <w:rFonts w:ascii="Garamond" w:hAnsi="Garamond"/>
        </w:rPr>
        <w:t>A kömlődi tagintézményben: az intézmény betegszobájában</w:t>
      </w:r>
    </w:p>
    <w:p w:rsidR="00681F54" w:rsidRPr="0028666D" w:rsidRDefault="00681F54" w:rsidP="006C4F50">
      <w:pPr>
        <w:widowControl w:val="0"/>
        <w:numPr>
          <w:ilvl w:val="1"/>
          <w:numId w:val="38"/>
        </w:numPr>
        <w:tabs>
          <w:tab w:val="left" w:pos="0"/>
        </w:tabs>
        <w:jc w:val="both"/>
        <w:rPr>
          <w:rFonts w:ascii="Garamond" w:hAnsi="Garamond"/>
        </w:rPr>
      </w:pPr>
      <w:r w:rsidRPr="0028666D">
        <w:rPr>
          <w:rFonts w:ascii="Garamond" w:hAnsi="Garamond"/>
        </w:rPr>
        <w:t>A komáromi tagintézményben: az intézmény egy tantermében</w:t>
      </w:r>
    </w:p>
    <w:p w:rsidR="00681F54" w:rsidRPr="0028666D" w:rsidRDefault="00681F54" w:rsidP="00A15F12">
      <w:pPr>
        <w:widowControl w:val="0"/>
        <w:tabs>
          <w:tab w:val="left" w:pos="0"/>
        </w:tabs>
        <w:jc w:val="both"/>
        <w:rPr>
          <w:rFonts w:ascii="Garamond" w:hAnsi="Garamond"/>
        </w:rPr>
      </w:pPr>
    </w:p>
    <w:p w:rsidR="00681F54" w:rsidRPr="0028666D" w:rsidRDefault="00681F54" w:rsidP="00A15F12">
      <w:pPr>
        <w:widowControl w:val="0"/>
        <w:tabs>
          <w:tab w:val="left" w:pos="0"/>
        </w:tabs>
        <w:jc w:val="both"/>
        <w:rPr>
          <w:rFonts w:ascii="Garamond" w:hAnsi="Garamond"/>
        </w:rPr>
      </w:pPr>
      <w:r w:rsidRPr="0028666D">
        <w:rPr>
          <w:rFonts w:ascii="Garamond" w:hAnsi="Garamond"/>
        </w:rPr>
        <w:t>A vizsgálatok megszervezése, időbeosztásának kialakítása közvetlenül az isko</w:t>
      </w:r>
      <w:r>
        <w:rPr>
          <w:rFonts w:ascii="Garamond" w:hAnsi="Garamond"/>
        </w:rPr>
        <w:t>lai igazgatóhelyettes, illetve tagintézmény vezetők</w:t>
      </w:r>
      <w:r w:rsidRPr="0028666D">
        <w:rPr>
          <w:rFonts w:ascii="Garamond" w:hAnsi="Garamond"/>
        </w:rPr>
        <w:t xml:space="preserve"> feladatkörébe tartozik. </w:t>
      </w:r>
    </w:p>
    <w:p w:rsidR="00681F54" w:rsidRPr="0028666D" w:rsidRDefault="00681F54" w:rsidP="00A15F12">
      <w:pPr>
        <w:widowControl w:val="0"/>
        <w:tabs>
          <w:tab w:val="left" w:pos="0"/>
        </w:tabs>
        <w:jc w:val="both"/>
        <w:rPr>
          <w:rFonts w:ascii="Garamond" w:hAnsi="Garamond"/>
          <w:u w:val="single"/>
        </w:rPr>
      </w:pPr>
      <w:bookmarkStart w:id="158" w:name="_Toc433383210"/>
      <w:bookmarkEnd w:id="156"/>
      <w:bookmarkEnd w:id="157"/>
    </w:p>
    <w:p w:rsidR="00681F54" w:rsidRPr="00014115" w:rsidRDefault="00681F54" w:rsidP="00A15F12">
      <w:pPr>
        <w:widowControl w:val="0"/>
        <w:tabs>
          <w:tab w:val="left" w:pos="0"/>
        </w:tabs>
        <w:jc w:val="both"/>
        <w:rPr>
          <w:rFonts w:ascii="Garamond" w:hAnsi="Garamond"/>
          <w:u w:val="single"/>
        </w:rPr>
      </w:pPr>
      <w:r w:rsidRPr="00014115">
        <w:rPr>
          <w:rFonts w:ascii="Garamond" w:hAnsi="Garamond"/>
          <w:u w:val="single"/>
        </w:rPr>
        <w:t>Az iskolaorvos rendelési ideje:</w:t>
      </w:r>
    </w:p>
    <w:p w:rsidR="00681F54" w:rsidRPr="00014115" w:rsidRDefault="00681F54" w:rsidP="00A15F12">
      <w:pPr>
        <w:widowControl w:val="0"/>
        <w:tabs>
          <w:tab w:val="left" w:pos="0"/>
        </w:tabs>
        <w:jc w:val="both"/>
        <w:rPr>
          <w:rFonts w:ascii="Garamond" w:hAnsi="Garamond"/>
        </w:rPr>
      </w:pPr>
      <w:r w:rsidRPr="00014115">
        <w:rPr>
          <w:rFonts w:ascii="Garamond" w:hAnsi="Garamond"/>
        </w:rPr>
        <w:t>Tata – csütörtök 12.00-14.00-ig</w:t>
      </w:r>
    </w:p>
    <w:p w:rsidR="00681F54" w:rsidRPr="00014115" w:rsidRDefault="00681F54" w:rsidP="00A15F12">
      <w:pPr>
        <w:widowControl w:val="0"/>
        <w:tabs>
          <w:tab w:val="left" w:pos="0"/>
        </w:tabs>
        <w:jc w:val="both"/>
        <w:rPr>
          <w:rFonts w:ascii="Garamond" w:hAnsi="Garamond"/>
        </w:rPr>
      </w:pPr>
      <w:r w:rsidRPr="00014115">
        <w:rPr>
          <w:rFonts w:ascii="Garamond" w:hAnsi="Garamond"/>
        </w:rPr>
        <w:t>Kömlőd – szükség és igény szerint</w:t>
      </w:r>
    </w:p>
    <w:p w:rsidR="00681F54" w:rsidRPr="0028666D" w:rsidRDefault="00681F54" w:rsidP="00A15F12">
      <w:pPr>
        <w:widowControl w:val="0"/>
        <w:tabs>
          <w:tab w:val="left" w:pos="0"/>
        </w:tabs>
        <w:jc w:val="both"/>
        <w:rPr>
          <w:rFonts w:ascii="Garamond" w:hAnsi="Garamond"/>
        </w:rPr>
      </w:pPr>
    </w:p>
    <w:p w:rsidR="00681F54" w:rsidRPr="0028666D" w:rsidRDefault="00681F54" w:rsidP="00A15F12">
      <w:pPr>
        <w:widowControl w:val="0"/>
        <w:tabs>
          <w:tab w:val="left" w:pos="0"/>
        </w:tabs>
        <w:jc w:val="both"/>
        <w:rPr>
          <w:rFonts w:ascii="Garamond" w:hAnsi="Garamond"/>
        </w:rPr>
      </w:pPr>
      <w:r w:rsidRPr="0028666D">
        <w:rPr>
          <w:rFonts w:ascii="Garamond" w:hAnsi="Garamond"/>
        </w:rPr>
        <w:t xml:space="preserve">Ha a tanulónak, vagy dolgozónak az iskolában tartózkodása alatt egészségügyi ellátásra van szüksége, az intézményekben tartózkodó vezető intézkedik, a tanulót, dolgozót kísérettel szakorvosi rendelésre irányítja, orvost, vagy mentőt hív. </w:t>
      </w:r>
    </w:p>
    <w:p w:rsidR="00681F54" w:rsidRPr="0028666D" w:rsidRDefault="00681F54" w:rsidP="00A15F12">
      <w:pPr>
        <w:widowControl w:val="0"/>
        <w:tabs>
          <w:tab w:val="left" w:pos="0"/>
        </w:tabs>
        <w:jc w:val="both"/>
        <w:rPr>
          <w:rFonts w:ascii="Garamond" w:hAnsi="Garamond"/>
        </w:rPr>
      </w:pPr>
      <w:r w:rsidRPr="0028666D">
        <w:rPr>
          <w:rFonts w:ascii="Garamond" w:hAnsi="Garamond"/>
        </w:rPr>
        <w:t>Az egészséges életmódra nevelés</w:t>
      </w:r>
      <w:bookmarkEnd w:id="158"/>
      <w:r>
        <w:rPr>
          <w:rFonts w:ascii="Garamond" w:hAnsi="Garamond"/>
        </w:rPr>
        <w:t xml:space="preserve"> iskolai feladatait Pedagógiai P</w:t>
      </w:r>
      <w:r w:rsidRPr="0028666D">
        <w:rPr>
          <w:rFonts w:ascii="Garamond" w:hAnsi="Garamond"/>
        </w:rPr>
        <w:t>rogramunk tartalmazza. A feladatok megvalósításában az iskola minden p</w:t>
      </w:r>
      <w:r>
        <w:rPr>
          <w:rFonts w:ascii="Garamond" w:hAnsi="Garamond"/>
        </w:rPr>
        <w:t>edagógusa részt vesz, a</w:t>
      </w:r>
      <w:r w:rsidRPr="0028666D">
        <w:rPr>
          <w:rFonts w:ascii="Garamond" w:hAnsi="Garamond"/>
        </w:rPr>
        <w:t xml:space="preserve"> </w:t>
      </w:r>
      <w:r>
        <w:rPr>
          <w:rFonts w:ascii="Garamond" w:hAnsi="Garamond"/>
        </w:rPr>
        <w:t>vezetők</w:t>
      </w:r>
      <w:r w:rsidRPr="0028666D">
        <w:rPr>
          <w:rFonts w:ascii="Garamond" w:hAnsi="Garamond"/>
        </w:rPr>
        <w:t xml:space="preserve"> koordinálják és ellenőrzik. Az iskola területén</w:t>
      </w:r>
      <w:r>
        <w:rPr>
          <w:rFonts w:ascii="Garamond" w:hAnsi="Garamond"/>
        </w:rPr>
        <w:t xml:space="preserve"> az ide vonatkozó jogszabályok alapján a dohányzás tilos</w:t>
      </w:r>
      <w:r w:rsidRPr="0028666D">
        <w:rPr>
          <w:rFonts w:ascii="Garamond" w:hAnsi="Garamond"/>
        </w:rPr>
        <w:t>.</w:t>
      </w:r>
    </w:p>
    <w:p w:rsidR="00681F54" w:rsidRPr="0028666D" w:rsidRDefault="00681F54" w:rsidP="00A15F12">
      <w:pPr>
        <w:tabs>
          <w:tab w:val="left" w:pos="709"/>
          <w:tab w:val="left" w:pos="1134"/>
          <w:tab w:val="left" w:pos="1701"/>
          <w:tab w:val="left" w:pos="2268"/>
          <w:tab w:val="left" w:pos="6237"/>
        </w:tabs>
        <w:jc w:val="both"/>
        <w:rPr>
          <w:rFonts w:ascii="Garamond" w:hAnsi="Garamond"/>
          <w:b/>
          <w:i/>
        </w:rPr>
      </w:pPr>
    </w:p>
    <w:p w:rsidR="00681F54" w:rsidRPr="0028666D" w:rsidRDefault="00681F54" w:rsidP="00A15F12">
      <w:pPr>
        <w:tabs>
          <w:tab w:val="left" w:pos="709"/>
          <w:tab w:val="left" w:pos="1134"/>
          <w:tab w:val="left" w:pos="1701"/>
          <w:tab w:val="left" w:pos="2268"/>
          <w:tab w:val="left" w:pos="6237"/>
        </w:tabs>
        <w:jc w:val="both"/>
        <w:rPr>
          <w:rFonts w:ascii="Garamond" w:hAnsi="Garamond"/>
        </w:rPr>
      </w:pPr>
      <w:r w:rsidRPr="001171FF">
        <w:rPr>
          <w:rFonts w:ascii="Garamond" w:hAnsi="Garamond"/>
        </w:rPr>
        <w:t>Az egészségügyi ellátást végző orvosok megállapodás alapján végzik munkájukat.</w:t>
      </w:r>
    </w:p>
    <w:p w:rsidR="00681F54" w:rsidRPr="0028666D" w:rsidRDefault="00681F54" w:rsidP="00A15F12">
      <w:pPr>
        <w:tabs>
          <w:tab w:val="left" w:pos="709"/>
          <w:tab w:val="left" w:pos="1134"/>
          <w:tab w:val="left" w:pos="1701"/>
          <w:tab w:val="left" w:pos="2268"/>
          <w:tab w:val="left" w:pos="6237"/>
        </w:tabs>
        <w:jc w:val="both"/>
        <w:rPr>
          <w:rFonts w:ascii="Garamond" w:hAnsi="Garamond"/>
        </w:rPr>
      </w:pPr>
    </w:p>
    <w:p w:rsidR="00681F54" w:rsidRPr="0028666D" w:rsidRDefault="00681F54" w:rsidP="00A15F12">
      <w:pPr>
        <w:tabs>
          <w:tab w:val="left" w:pos="709"/>
          <w:tab w:val="left" w:pos="1134"/>
          <w:tab w:val="left" w:pos="1701"/>
          <w:tab w:val="left" w:pos="2268"/>
          <w:tab w:val="left" w:pos="6237"/>
        </w:tabs>
        <w:jc w:val="both"/>
        <w:rPr>
          <w:rFonts w:ascii="Garamond" w:hAnsi="Garamond"/>
        </w:rPr>
      </w:pPr>
      <w:r w:rsidRPr="0028666D">
        <w:rPr>
          <w:rFonts w:ascii="Garamond" w:hAnsi="Garamond"/>
        </w:rPr>
        <w:t>A megállapodásnak biztosítania kell:</w:t>
      </w:r>
    </w:p>
    <w:p w:rsidR="00681F54" w:rsidRPr="0028666D" w:rsidRDefault="00681F54" w:rsidP="006C4F50">
      <w:pPr>
        <w:numPr>
          <w:ilvl w:val="0"/>
          <w:numId w:val="35"/>
        </w:numPr>
        <w:tabs>
          <w:tab w:val="left" w:pos="1134"/>
          <w:tab w:val="left" w:pos="1701"/>
          <w:tab w:val="left" w:pos="2268"/>
          <w:tab w:val="left" w:pos="6237"/>
        </w:tabs>
        <w:jc w:val="both"/>
        <w:rPr>
          <w:rFonts w:ascii="Garamond" w:hAnsi="Garamond"/>
        </w:rPr>
      </w:pPr>
      <w:r w:rsidRPr="0028666D">
        <w:rPr>
          <w:rFonts w:ascii="Garamond" w:hAnsi="Garamond"/>
        </w:rPr>
        <w:t>a tanulók egészségügyi állapotának ellenőrzését, szűrését az alábbi területeken:</w:t>
      </w:r>
    </w:p>
    <w:p w:rsidR="00681F54" w:rsidRPr="0028666D" w:rsidRDefault="00681F54" w:rsidP="006C4F50">
      <w:pPr>
        <w:numPr>
          <w:ilvl w:val="1"/>
          <w:numId w:val="35"/>
        </w:numPr>
        <w:tabs>
          <w:tab w:val="left" w:pos="1134"/>
        </w:tabs>
        <w:jc w:val="both"/>
        <w:rPr>
          <w:rFonts w:ascii="Garamond" w:hAnsi="Garamond"/>
        </w:rPr>
      </w:pPr>
      <w:r>
        <w:rPr>
          <w:rFonts w:ascii="Garamond" w:hAnsi="Garamond"/>
        </w:rPr>
        <w:t>fogászat: évente 1</w:t>
      </w:r>
      <w:r w:rsidRPr="0028666D">
        <w:rPr>
          <w:rFonts w:ascii="Garamond" w:hAnsi="Garamond"/>
        </w:rPr>
        <w:t xml:space="preserve"> alkalommal,</w:t>
      </w:r>
      <w:r>
        <w:rPr>
          <w:rFonts w:ascii="Garamond" w:hAnsi="Garamond"/>
        </w:rPr>
        <w:t xml:space="preserve"> (Komáromban nincs)</w:t>
      </w:r>
    </w:p>
    <w:p w:rsidR="00681F54" w:rsidRPr="0028666D" w:rsidRDefault="00681F54" w:rsidP="006C4F50">
      <w:pPr>
        <w:numPr>
          <w:ilvl w:val="1"/>
          <w:numId w:val="35"/>
        </w:numPr>
        <w:tabs>
          <w:tab w:val="left" w:pos="1134"/>
        </w:tabs>
        <w:jc w:val="both"/>
        <w:rPr>
          <w:rFonts w:ascii="Garamond" w:hAnsi="Garamond"/>
        </w:rPr>
      </w:pPr>
      <w:r w:rsidRPr="0028666D">
        <w:rPr>
          <w:rFonts w:ascii="Garamond" w:hAnsi="Garamond"/>
        </w:rPr>
        <w:t>belgyógyászati vizsgálat: évente 1 alkalommal az adott előírt korcsportnak</w:t>
      </w:r>
    </w:p>
    <w:p w:rsidR="00681F54" w:rsidRPr="0028666D" w:rsidRDefault="00681F54" w:rsidP="006C4F50">
      <w:pPr>
        <w:numPr>
          <w:ilvl w:val="1"/>
          <w:numId w:val="35"/>
        </w:numPr>
        <w:tabs>
          <w:tab w:val="left" w:pos="1134"/>
        </w:tabs>
        <w:jc w:val="both"/>
        <w:rPr>
          <w:rFonts w:ascii="Garamond" w:hAnsi="Garamond"/>
        </w:rPr>
      </w:pPr>
      <w:r w:rsidRPr="0028666D">
        <w:rPr>
          <w:rFonts w:ascii="Garamond" w:hAnsi="Garamond"/>
        </w:rPr>
        <w:t>szemészet: évente 1 alkalommal,</w:t>
      </w:r>
    </w:p>
    <w:p w:rsidR="00681F54" w:rsidRPr="0028666D" w:rsidRDefault="00681F54" w:rsidP="006C4F50">
      <w:pPr>
        <w:numPr>
          <w:ilvl w:val="1"/>
          <w:numId w:val="35"/>
        </w:numPr>
        <w:tabs>
          <w:tab w:val="left" w:pos="1134"/>
        </w:tabs>
        <w:jc w:val="both"/>
        <w:rPr>
          <w:rFonts w:ascii="Garamond" w:hAnsi="Garamond"/>
        </w:rPr>
      </w:pPr>
      <w:r w:rsidRPr="0028666D">
        <w:rPr>
          <w:rFonts w:ascii="Garamond" w:hAnsi="Garamond"/>
        </w:rPr>
        <w:t>hallásvizsgálat: évente 1 alkalommal,</w:t>
      </w:r>
    </w:p>
    <w:p w:rsidR="00681F54" w:rsidRPr="0028666D" w:rsidRDefault="00681F54" w:rsidP="006C4F50">
      <w:pPr>
        <w:numPr>
          <w:ilvl w:val="1"/>
          <w:numId w:val="35"/>
        </w:numPr>
        <w:tabs>
          <w:tab w:val="left" w:pos="1134"/>
        </w:tabs>
        <w:jc w:val="both"/>
        <w:rPr>
          <w:rFonts w:ascii="Garamond" w:hAnsi="Garamond"/>
        </w:rPr>
      </w:pPr>
      <w:r w:rsidRPr="0028666D">
        <w:rPr>
          <w:rFonts w:ascii="Garamond" w:hAnsi="Garamond"/>
        </w:rPr>
        <w:t>mozgásszervek: évente 1 alkalommal</w:t>
      </w:r>
    </w:p>
    <w:p w:rsidR="00681F54" w:rsidRPr="0028666D" w:rsidRDefault="00681F54" w:rsidP="006C4F50">
      <w:pPr>
        <w:numPr>
          <w:ilvl w:val="0"/>
          <w:numId w:val="35"/>
        </w:numPr>
        <w:tabs>
          <w:tab w:val="left" w:pos="1134"/>
          <w:tab w:val="left" w:pos="1701"/>
          <w:tab w:val="left" w:pos="2268"/>
          <w:tab w:val="left" w:pos="4111"/>
          <w:tab w:val="left" w:pos="5103"/>
          <w:tab w:val="left" w:pos="6237"/>
        </w:tabs>
        <w:jc w:val="both"/>
        <w:rPr>
          <w:rFonts w:ascii="Garamond" w:hAnsi="Garamond"/>
        </w:rPr>
      </w:pPr>
      <w:r w:rsidRPr="0028666D">
        <w:rPr>
          <w:rFonts w:ascii="Garamond" w:hAnsi="Garamond"/>
        </w:rPr>
        <w:t>a továbbtanulás, pályaválasztás előtt álló tanulók általános orvosi vizsgálatát,</w:t>
      </w:r>
    </w:p>
    <w:p w:rsidR="00681F54" w:rsidRPr="0028666D" w:rsidRDefault="00681F54" w:rsidP="006C4F50">
      <w:pPr>
        <w:numPr>
          <w:ilvl w:val="0"/>
          <w:numId w:val="35"/>
        </w:numPr>
        <w:tabs>
          <w:tab w:val="left" w:pos="1134"/>
          <w:tab w:val="left" w:pos="1701"/>
          <w:tab w:val="left" w:pos="2268"/>
          <w:tab w:val="left" w:pos="4111"/>
          <w:tab w:val="left" w:pos="5103"/>
          <w:tab w:val="left" w:pos="6237"/>
        </w:tabs>
        <w:jc w:val="both"/>
        <w:rPr>
          <w:rFonts w:ascii="Garamond" w:hAnsi="Garamond"/>
        </w:rPr>
      </w:pPr>
      <w:r w:rsidRPr="0028666D">
        <w:rPr>
          <w:rFonts w:ascii="Garamond" w:hAnsi="Garamond"/>
        </w:rPr>
        <w:t>a tanulóknak a körzeti védőnő által végzett</w:t>
      </w:r>
    </w:p>
    <w:p w:rsidR="00681F54" w:rsidRPr="0028666D" w:rsidRDefault="00681F54" w:rsidP="006C4F50">
      <w:pPr>
        <w:numPr>
          <w:ilvl w:val="0"/>
          <w:numId w:val="37"/>
        </w:numPr>
        <w:tabs>
          <w:tab w:val="left" w:pos="1134"/>
        </w:tabs>
        <w:ind w:firstLine="360"/>
        <w:jc w:val="both"/>
        <w:rPr>
          <w:rFonts w:ascii="Garamond" w:hAnsi="Garamond"/>
        </w:rPr>
      </w:pPr>
      <w:r w:rsidRPr="0028666D">
        <w:rPr>
          <w:rFonts w:ascii="Garamond" w:hAnsi="Garamond"/>
        </w:rPr>
        <w:t>higiéniai - tiszt</w:t>
      </w:r>
      <w:r>
        <w:rPr>
          <w:rFonts w:ascii="Garamond" w:hAnsi="Garamond"/>
        </w:rPr>
        <w:t>asági szűrővizsgálatát: évente több</w:t>
      </w:r>
      <w:r w:rsidRPr="0028666D">
        <w:rPr>
          <w:rFonts w:ascii="Garamond" w:hAnsi="Garamond"/>
        </w:rPr>
        <w:t xml:space="preserve"> alkalommal</w:t>
      </w:r>
    </w:p>
    <w:p w:rsidR="00681F54" w:rsidRPr="0028666D" w:rsidRDefault="00681F54" w:rsidP="006C4F50">
      <w:pPr>
        <w:numPr>
          <w:ilvl w:val="0"/>
          <w:numId w:val="36"/>
        </w:numPr>
        <w:tabs>
          <w:tab w:val="left" w:pos="1134"/>
        </w:tabs>
        <w:ind w:firstLine="360"/>
        <w:jc w:val="both"/>
        <w:rPr>
          <w:rFonts w:ascii="Garamond" w:hAnsi="Garamond"/>
        </w:rPr>
      </w:pPr>
      <w:r w:rsidRPr="0028666D">
        <w:rPr>
          <w:rFonts w:ascii="Garamond" w:hAnsi="Garamond"/>
        </w:rPr>
        <w:t>látás-, hallásszűrés, vérnyomásmérés</w:t>
      </w:r>
    </w:p>
    <w:p w:rsidR="00681F54" w:rsidRPr="0028666D" w:rsidRDefault="00681F54" w:rsidP="006C4F50">
      <w:pPr>
        <w:numPr>
          <w:ilvl w:val="0"/>
          <w:numId w:val="36"/>
        </w:numPr>
        <w:tabs>
          <w:tab w:val="left" w:pos="1134"/>
        </w:tabs>
        <w:ind w:firstLine="360"/>
        <w:jc w:val="both"/>
        <w:rPr>
          <w:rFonts w:ascii="Garamond" w:hAnsi="Garamond"/>
        </w:rPr>
      </w:pPr>
      <w:r w:rsidRPr="0028666D">
        <w:rPr>
          <w:rFonts w:ascii="Garamond" w:hAnsi="Garamond"/>
        </w:rPr>
        <w:t>5. osztályban színlátás szűrés</w:t>
      </w:r>
    </w:p>
    <w:p w:rsidR="00681F54" w:rsidRPr="0028666D" w:rsidRDefault="00681F54" w:rsidP="006C4F50">
      <w:pPr>
        <w:numPr>
          <w:ilvl w:val="0"/>
          <w:numId w:val="36"/>
        </w:numPr>
        <w:tabs>
          <w:tab w:val="left" w:pos="1134"/>
        </w:tabs>
        <w:ind w:firstLine="360"/>
        <w:jc w:val="both"/>
        <w:rPr>
          <w:rFonts w:ascii="Garamond" w:hAnsi="Garamond"/>
        </w:rPr>
      </w:pPr>
      <w:r>
        <w:rPr>
          <w:rFonts w:ascii="Garamond" w:hAnsi="Garamond"/>
        </w:rPr>
        <w:t>gerincszűrés</w:t>
      </w:r>
    </w:p>
    <w:p w:rsidR="00681F54" w:rsidRPr="0028666D" w:rsidRDefault="00681F54" w:rsidP="006C4F50">
      <w:pPr>
        <w:numPr>
          <w:ilvl w:val="0"/>
          <w:numId w:val="36"/>
        </w:numPr>
        <w:tabs>
          <w:tab w:val="left" w:pos="1134"/>
        </w:tabs>
        <w:ind w:firstLine="360"/>
        <w:jc w:val="both"/>
        <w:rPr>
          <w:rFonts w:ascii="Garamond" w:hAnsi="Garamond"/>
        </w:rPr>
      </w:pPr>
      <w:r w:rsidRPr="0028666D">
        <w:rPr>
          <w:rFonts w:ascii="Garamond" w:hAnsi="Garamond"/>
        </w:rPr>
        <w:t>6. osztálytól golyvaszűrés</w:t>
      </w:r>
    </w:p>
    <w:p w:rsidR="00681F54" w:rsidRPr="0028666D" w:rsidRDefault="00681F54" w:rsidP="006C4F50">
      <w:pPr>
        <w:numPr>
          <w:ilvl w:val="0"/>
          <w:numId w:val="36"/>
        </w:numPr>
        <w:tabs>
          <w:tab w:val="left" w:pos="1134"/>
        </w:tabs>
        <w:ind w:firstLine="360"/>
        <w:jc w:val="both"/>
        <w:rPr>
          <w:rFonts w:ascii="Garamond" w:hAnsi="Garamond"/>
        </w:rPr>
      </w:pPr>
      <w:r w:rsidRPr="0028666D">
        <w:rPr>
          <w:rFonts w:ascii="Garamond" w:hAnsi="Garamond"/>
        </w:rPr>
        <w:t>felvilágosító előadás a 6. osztályban</w:t>
      </w:r>
    </w:p>
    <w:p w:rsidR="00681F54" w:rsidRPr="0028666D" w:rsidRDefault="00681F54" w:rsidP="006C4F50">
      <w:pPr>
        <w:numPr>
          <w:ilvl w:val="0"/>
          <w:numId w:val="36"/>
        </w:numPr>
        <w:tabs>
          <w:tab w:val="left" w:pos="1134"/>
        </w:tabs>
        <w:ind w:firstLine="360"/>
        <w:jc w:val="both"/>
        <w:rPr>
          <w:rFonts w:ascii="Garamond" w:hAnsi="Garamond"/>
        </w:rPr>
      </w:pPr>
      <w:r w:rsidRPr="0028666D">
        <w:rPr>
          <w:rFonts w:ascii="Garamond" w:hAnsi="Garamond"/>
        </w:rPr>
        <w:t>igény szerint előadások tartása</w:t>
      </w:r>
    </w:p>
    <w:p w:rsidR="00681F54" w:rsidRPr="0028666D" w:rsidRDefault="00681F54" w:rsidP="006C4F50">
      <w:pPr>
        <w:numPr>
          <w:ilvl w:val="0"/>
          <w:numId w:val="36"/>
        </w:numPr>
        <w:tabs>
          <w:tab w:val="left" w:pos="1134"/>
        </w:tabs>
        <w:ind w:firstLine="360"/>
        <w:jc w:val="both"/>
        <w:rPr>
          <w:rFonts w:ascii="Garamond" w:hAnsi="Garamond"/>
        </w:rPr>
      </w:pPr>
      <w:r w:rsidRPr="0028666D">
        <w:rPr>
          <w:rFonts w:ascii="Garamond" w:hAnsi="Garamond"/>
        </w:rPr>
        <w:t>kiszűrt gyerekek, szakrendelésre irányítása ellenőrzése</w:t>
      </w:r>
    </w:p>
    <w:p w:rsidR="00681F54" w:rsidRPr="0028666D" w:rsidRDefault="00681F54" w:rsidP="006C4F50">
      <w:pPr>
        <w:numPr>
          <w:ilvl w:val="0"/>
          <w:numId w:val="36"/>
        </w:numPr>
        <w:tabs>
          <w:tab w:val="left" w:pos="1134"/>
        </w:tabs>
        <w:ind w:firstLine="360"/>
        <w:jc w:val="both"/>
        <w:rPr>
          <w:rFonts w:ascii="Garamond" w:hAnsi="Garamond"/>
        </w:rPr>
      </w:pPr>
      <w:r w:rsidRPr="0028666D">
        <w:rPr>
          <w:rFonts w:ascii="Garamond" w:hAnsi="Garamond"/>
        </w:rPr>
        <w:t>oltások szervezése, lebonyolítása</w:t>
      </w:r>
    </w:p>
    <w:p w:rsidR="00681F54" w:rsidRPr="0028666D" w:rsidRDefault="00681F54" w:rsidP="00A15F12">
      <w:pPr>
        <w:tabs>
          <w:tab w:val="left" w:pos="709"/>
          <w:tab w:val="left" w:pos="1134"/>
          <w:tab w:val="left" w:pos="1701"/>
          <w:tab w:val="left" w:pos="2268"/>
          <w:tab w:val="left" w:pos="4111"/>
          <w:tab w:val="left" w:pos="5103"/>
          <w:tab w:val="left" w:pos="6237"/>
        </w:tabs>
        <w:jc w:val="both"/>
        <w:rPr>
          <w:rFonts w:ascii="Garamond" w:hAnsi="Garamond"/>
        </w:rPr>
      </w:pPr>
    </w:p>
    <w:p w:rsidR="00681F54" w:rsidRPr="0028666D" w:rsidRDefault="00681F54" w:rsidP="00A15F12">
      <w:pPr>
        <w:tabs>
          <w:tab w:val="left" w:pos="709"/>
          <w:tab w:val="left" w:pos="1134"/>
          <w:tab w:val="left" w:pos="1701"/>
          <w:tab w:val="left" w:pos="2268"/>
          <w:tab w:val="left" w:pos="4111"/>
          <w:tab w:val="left" w:pos="5103"/>
          <w:tab w:val="left" w:pos="6237"/>
        </w:tabs>
        <w:jc w:val="both"/>
        <w:rPr>
          <w:rFonts w:ascii="Garamond" w:hAnsi="Garamond"/>
        </w:rPr>
      </w:pPr>
      <w:r w:rsidRPr="0028666D">
        <w:rPr>
          <w:rFonts w:ascii="Garamond" w:hAnsi="Garamond"/>
        </w:rPr>
        <w:t>A szűrővizsgálatok idejére az iskola nevelői felügyeletet biztosít.</w:t>
      </w:r>
    </w:p>
    <w:p w:rsidR="00681F54" w:rsidRPr="0028666D" w:rsidRDefault="00681F54" w:rsidP="00A15F12">
      <w:pPr>
        <w:numPr>
          <w:ilvl w:val="12"/>
          <w:numId w:val="0"/>
        </w:numPr>
        <w:jc w:val="both"/>
        <w:rPr>
          <w:rFonts w:ascii="Garamond" w:hAnsi="Garamond"/>
          <w:bCs/>
        </w:rPr>
      </w:pPr>
      <w:r w:rsidRPr="0028666D">
        <w:rPr>
          <w:rFonts w:ascii="Garamond" w:hAnsi="Garamond"/>
          <w:bCs/>
        </w:rPr>
        <w:t>Az iskolába járó tanulók szűrővizsgálatát az iskolaorvos végzi.</w:t>
      </w:r>
    </w:p>
    <w:p w:rsidR="00681F54" w:rsidRPr="0028666D" w:rsidRDefault="00681F54" w:rsidP="00A15F12">
      <w:pPr>
        <w:numPr>
          <w:ilvl w:val="12"/>
          <w:numId w:val="0"/>
        </w:numPr>
        <w:jc w:val="both"/>
        <w:rPr>
          <w:rFonts w:ascii="Garamond" w:hAnsi="Garamond"/>
          <w:bCs/>
        </w:rPr>
      </w:pPr>
      <w:r w:rsidRPr="0028666D">
        <w:rPr>
          <w:rFonts w:ascii="Garamond" w:hAnsi="Garamond"/>
          <w:bCs/>
        </w:rPr>
        <w:t xml:space="preserve">A </w:t>
      </w:r>
      <w:r>
        <w:rPr>
          <w:rFonts w:ascii="Garamond" w:hAnsi="Garamond"/>
          <w:bCs/>
        </w:rPr>
        <w:t>kollégium</w:t>
      </w:r>
      <w:r w:rsidRPr="0028666D">
        <w:rPr>
          <w:rFonts w:ascii="Garamond" w:hAnsi="Garamond"/>
          <w:bCs/>
        </w:rPr>
        <w:t>ban sürgősségi ellátást biztosítunk a gyermekek számára.</w:t>
      </w:r>
    </w:p>
    <w:p w:rsidR="00681F54" w:rsidRPr="0028666D" w:rsidRDefault="00681F54" w:rsidP="00A15F12">
      <w:pPr>
        <w:numPr>
          <w:ilvl w:val="12"/>
          <w:numId w:val="0"/>
        </w:numPr>
        <w:jc w:val="both"/>
        <w:rPr>
          <w:rFonts w:ascii="Garamond" w:hAnsi="Garamond"/>
        </w:rPr>
      </w:pPr>
      <w:r w:rsidRPr="0028666D">
        <w:rPr>
          <w:rFonts w:ascii="Garamond" w:hAnsi="Garamond"/>
        </w:rPr>
        <w:t>A gyermekotthonban élő gyermekek, fiatalok orvosi ellátását a körzeti gyermek-, illetve felnőtt háziorvosi rendelő látja el.</w:t>
      </w:r>
    </w:p>
    <w:p w:rsidR="00681F54" w:rsidRPr="0028666D" w:rsidRDefault="00681F54" w:rsidP="00627942">
      <w:pPr>
        <w:pStyle w:val="BodyText3"/>
        <w:numPr>
          <w:ilvl w:val="12"/>
          <w:numId w:val="0"/>
        </w:numPr>
        <w:spacing w:after="0"/>
        <w:jc w:val="both"/>
        <w:rPr>
          <w:rFonts w:ascii="Garamond" w:hAnsi="Garamond"/>
          <w:sz w:val="24"/>
          <w:szCs w:val="24"/>
        </w:rPr>
      </w:pPr>
      <w:r w:rsidRPr="0028666D">
        <w:rPr>
          <w:rFonts w:ascii="Garamond" w:hAnsi="Garamond"/>
          <w:sz w:val="24"/>
          <w:szCs w:val="24"/>
        </w:rPr>
        <w:t>Az iskolai védőnő – az általa előzetesen jelzett időpontban –, tanévenként legalább két alkalommal tisztasági vizsgálatot végez, évente egyszer megszervezi a tanulók teljes körű szűrővizsgálatát.</w:t>
      </w:r>
    </w:p>
    <w:p w:rsidR="00681F54" w:rsidRPr="0028666D" w:rsidRDefault="00681F54" w:rsidP="00A15F12">
      <w:pPr>
        <w:numPr>
          <w:ilvl w:val="12"/>
          <w:numId w:val="0"/>
        </w:numPr>
        <w:jc w:val="both"/>
        <w:rPr>
          <w:rFonts w:ascii="Garamond" w:hAnsi="Garamond"/>
        </w:rPr>
      </w:pPr>
    </w:p>
    <w:p w:rsidR="00681F54" w:rsidRPr="0028666D" w:rsidRDefault="00681F54" w:rsidP="00C1112A">
      <w:pPr>
        <w:pStyle w:val="BodyText3"/>
        <w:numPr>
          <w:ilvl w:val="12"/>
          <w:numId w:val="0"/>
        </w:numPr>
        <w:spacing w:after="0"/>
        <w:rPr>
          <w:rFonts w:ascii="Garamond" w:hAnsi="Garamond"/>
          <w:sz w:val="24"/>
          <w:szCs w:val="24"/>
        </w:rPr>
      </w:pPr>
      <w:r w:rsidRPr="0028666D">
        <w:rPr>
          <w:rFonts w:ascii="Garamond" w:hAnsi="Garamond"/>
          <w:sz w:val="24"/>
          <w:szCs w:val="24"/>
        </w:rPr>
        <w:t>A folytonosan működő intézményeinkben (Tata-Kömlőd) r</w:t>
      </w:r>
      <w:r>
        <w:rPr>
          <w:rFonts w:ascii="Garamond" w:hAnsi="Garamond"/>
          <w:sz w:val="24"/>
          <w:szCs w:val="24"/>
        </w:rPr>
        <w:t>eggel 6</w:t>
      </w:r>
      <w:r w:rsidRPr="0028666D">
        <w:rPr>
          <w:rFonts w:ascii="Garamond" w:hAnsi="Garamond"/>
          <w:sz w:val="24"/>
          <w:szCs w:val="24"/>
        </w:rPr>
        <w:t xml:space="preserve"> órától este 20 óráig ápolónők, váltott műszakban látják el a tanulókkal kapcsolatos napi egészségügyi feladatokat.</w:t>
      </w:r>
    </w:p>
    <w:p w:rsidR="00681F54" w:rsidRDefault="00681F54" w:rsidP="00A15F12">
      <w:pPr>
        <w:numPr>
          <w:ilvl w:val="12"/>
          <w:numId w:val="0"/>
        </w:numPr>
        <w:jc w:val="both"/>
        <w:rPr>
          <w:rFonts w:ascii="Garamond" w:hAnsi="Garamond"/>
          <w:u w:val="single"/>
        </w:rPr>
      </w:pPr>
    </w:p>
    <w:p w:rsidR="00681F54" w:rsidRPr="0028666D" w:rsidRDefault="00681F54" w:rsidP="00A15F12">
      <w:pPr>
        <w:numPr>
          <w:ilvl w:val="12"/>
          <w:numId w:val="0"/>
        </w:numPr>
        <w:jc w:val="both"/>
        <w:rPr>
          <w:rFonts w:ascii="Garamond" w:hAnsi="Garamond"/>
          <w:u w:val="single"/>
        </w:rPr>
      </w:pPr>
      <w:r w:rsidRPr="0028666D">
        <w:rPr>
          <w:rFonts w:ascii="Garamond" w:hAnsi="Garamond"/>
          <w:u w:val="single"/>
        </w:rPr>
        <w:t>Az ápolónők feladatai:</w:t>
      </w:r>
    </w:p>
    <w:p w:rsidR="00681F54" w:rsidRPr="0028666D" w:rsidRDefault="00681F54" w:rsidP="006C4F50">
      <w:pPr>
        <w:numPr>
          <w:ilvl w:val="0"/>
          <w:numId w:val="34"/>
        </w:numPr>
        <w:tabs>
          <w:tab w:val="left" w:pos="360"/>
        </w:tabs>
        <w:autoSpaceDE w:val="0"/>
        <w:autoSpaceDN w:val="0"/>
        <w:jc w:val="both"/>
        <w:rPr>
          <w:rFonts w:ascii="Garamond" w:hAnsi="Garamond"/>
        </w:rPr>
      </w:pPr>
      <w:r w:rsidRPr="0028666D">
        <w:rPr>
          <w:rFonts w:ascii="Garamond" w:hAnsi="Garamond"/>
        </w:rPr>
        <w:t>a gyermekek betegsége esetén az orvos értesítése,</w:t>
      </w:r>
    </w:p>
    <w:p w:rsidR="00681F54" w:rsidRPr="0028666D" w:rsidRDefault="00681F54" w:rsidP="006C4F50">
      <w:pPr>
        <w:numPr>
          <w:ilvl w:val="0"/>
          <w:numId w:val="34"/>
        </w:numPr>
        <w:tabs>
          <w:tab w:val="left" w:pos="360"/>
        </w:tabs>
        <w:autoSpaceDE w:val="0"/>
        <w:autoSpaceDN w:val="0"/>
        <w:jc w:val="both"/>
        <w:rPr>
          <w:rFonts w:ascii="Garamond" w:hAnsi="Garamond"/>
        </w:rPr>
      </w:pPr>
      <w:r w:rsidRPr="0028666D">
        <w:rPr>
          <w:rFonts w:ascii="Garamond" w:hAnsi="Garamond"/>
        </w:rPr>
        <w:t>az orvos utasítása szerint a betegeket ellátni,</w:t>
      </w:r>
    </w:p>
    <w:p w:rsidR="00681F54" w:rsidRPr="0028666D" w:rsidRDefault="00681F54" w:rsidP="006C4F50">
      <w:pPr>
        <w:numPr>
          <w:ilvl w:val="0"/>
          <w:numId w:val="34"/>
        </w:numPr>
        <w:tabs>
          <w:tab w:val="left" w:pos="360"/>
        </w:tabs>
        <w:autoSpaceDE w:val="0"/>
        <w:autoSpaceDN w:val="0"/>
        <w:jc w:val="both"/>
        <w:rPr>
          <w:rFonts w:ascii="Garamond" w:hAnsi="Garamond"/>
        </w:rPr>
      </w:pPr>
      <w:r w:rsidRPr="0028666D">
        <w:rPr>
          <w:rFonts w:ascii="Garamond" w:hAnsi="Garamond"/>
        </w:rPr>
        <w:t>gyógyszerezés,</w:t>
      </w:r>
    </w:p>
    <w:p w:rsidR="00681F54" w:rsidRPr="0028666D" w:rsidRDefault="00681F54" w:rsidP="006C4F50">
      <w:pPr>
        <w:numPr>
          <w:ilvl w:val="0"/>
          <w:numId w:val="34"/>
        </w:numPr>
        <w:tabs>
          <w:tab w:val="left" w:pos="360"/>
        </w:tabs>
        <w:autoSpaceDE w:val="0"/>
        <w:autoSpaceDN w:val="0"/>
        <w:jc w:val="both"/>
        <w:rPr>
          <w:rFonts w:ascii="Garamond" w:hAnsi="Garamond"/>
        </w:rPr>
      </w:pPr>
      <w:r w:rsidRPr="0028666D">
        <w:rPr>
          <w:rFonts w:ascii="Garamond" w:hAnsi="Garamond"/>
        </w:rPr>
        <w:t>egészségügyi nyilvántartás,</w:t>
      </w:r>
    </w:p>
    <w:p w:rsidR="00681F54" w:rsidRPr="0028666D" w:rsidRDefault="00681F54" w:rsidP="006C4F50">
      <w:pPr>
        <w:numPr>
          <w:ilvl w:val="0"/>
          <w:numId w:val="34"/>
        </w:numPr>
        <w:tabs>
          <w:tab w:val="left" w:pos="360"/>
        </w:tabs>
        <w:autoSpaceDE w:val="0"/>
        <w:autoSpaceDN w:val="0"/>
        <w:jc w:val="both"/>
        <w:rPr>
          <w:rFonts w:ascii="Garamond" w:hAnsi="Garamond"/>
        </w:rPr>
      </w:pPr>
      <w:r w:rsidRPr="0028666D">
        <w:rPr>
          <w:rFonts w:ascii="Garamond" w:hAnsi="Garamond"/>
        </w:rPr>
        <w:t>tanulóbalesetek nyilvántartása, az ezzel kapcsolatos jelentési kötelezettség teljesítésében való közreműködés.</w:t>
      </w:r>
    </w:p>
    <w:p w:rsidR="00681F54" w:rsidRPr="0028666D" w:rsidRDefault="00681F54" w:rsidP="00A15F12">
      <w:pPr>
        <w:numPr>
          <w:ilvl w:val="12"/>
          <w:numId w:val="0"/>
        </w:numPr>
        <w:jc w:val="both"/>
        <w:rPr>
          <w:rFonts w:ascii="Garamond" w:hAnsi="Garamond"/>
        </w:rPr>
      </w:pPr>
    </w:p>
    <w:p w:rsidR="00681F54" w:rsidRPr="0028666D" w:rsidRDefault="00681F54" w:rsidP="00A15F12">
      <w:pPr>
        <w:numPr>
          <w:ilvl w:val="12"/>
          <w:numId w:val="0"/>
        </w:numPr>
        <w:jc w:val="both"/>
        <w:rPr>
          <w:rFonts w:ascii="Garamond" w:hAnsi="Garamond"/>
        </w:rPr>
      </w:pPr>
      <w:r w:rsidRPr="0028666D">
        <w:rPr>
          <w:rFonts w:ascii="Garamond" w:hAnsi="Garamond"/>
        </w:rPr>
        <w:t>Az ápolónők szolgálati idején túl a betegellátás és az orvos értesítése a gyermekfelügyelők feladata.</w:t>
      </w:r>
    </w:p>
    <w:p w:rsidR="00681F54" w:rsidRPr="0028666D" w:rsidRDefault="00681F54" w:rsidP="00A15F12">
      <w:pPr>
        <w:numPr>
          <w:ilvl w:val="12"/>
          <w:numId w:val="0"/>
        </w:numPr>
        <w:jc w:val="both"/>
        <w:rPr>
          <w:rFonts w:ascii="Garamond" w:hAnsi="Garamond"/>
        </w:rPr>
      </w:pPr>
      <w:r w:rsidRPr="0028666D">
        <w:rPr>
          <w:rFonts w:ascii="Garamond" w:hAnsi="Garamond"/>
        </w:rPr>
        <w:t>Az ápolónők minden év elején megfelelő tájékoztatást kapnak az iskolaorvostól, arról tájékoztatják közvetlen vezetőjüket.</w:t>
      </w:r>
    </w:p>
    <w:p w:rsidR="00681F54" w:rsidRPr="0028666D" w:rsidRDefault="00681F54" w:rsidP="00793EAE">
      <w:pPr>
        <w:pStyle w:val="BodyText3"/>
        <w:numPr>
          <w:ilvl w:val="12"/>
          <w:numId w:val="0"/>
        </w:numPr>
        <w:spacing w:after="0"/>
        <w:jc w:val="both"/>
        <w:rPr>
          <w:rFonts w:ascii="Garamond" w:hAnsi="Garamond"/>
          <w:sz w:val="24"/>
          <w:szCs w:val="24"/>
        </w:rPr>
      </w:pPr>
      <w:r w:rsidRPr="0028666D">
        <w:rPr>
          <w:rFonts w:ascii="Garamond" w:hAnsi="Garamond"/>
          <w:sz w:val="24"/>
          <w:szCs w:val="24"/>
        </w:rPr>
        <w:t>Váratlan balesetek ellátására a portán</w:t>
      </w:r>
      <w:r>
        <w:rPr>
          <w:rFonts w:ascii="Garamond" w:hAnsi="Garamond"/>
          <w:sz w:val="24"/>
          <w:szCs w:val="24"/>
        </w:rPr>
        <w:t xml:space="preserve">, a betegszobán, a bőrtárgykészítő szakmai műhelyben, és a kerti munkás szakmai műhelyben </w:t>
      </w:r>
      <w:r w:rsidRPr="0028666D">
        <w:rPr>
          <w:rFonts w:ascii="Garamond" w:hAnsi="Garamond"/>
          <w:sz w:val="24"/>
          <w:szCs w:val="24"/>
        </w:rPr>
        <w:t>elhelyezett mentőláda használható. A mentőláda feltöltése az intézmény ápolónőinek a feladata.</w:t>
      </w:r>
      <w:r>
        <w:rPr>
          <w:rFonts w:ascii="Garamond" w:hAnsi="Garamond"/>
          <w:sz w:val="24"/>
          <w:szCs w:val="24"/>
        </w:rPr>
        <w:t xml:space="preserve"> A gyermekotthonban lakásotthononként saját maguk gondoskodnak a mentőláda feltöltéséről.</w:t>
      </w:r>
    </w:p>
    <w:p w:rsidR="00681F54" w:rsidRPr="0028666D" w:rsidRDefault="00681F54" w:rsidP="00A15F12">
      <w:pPr>
        <w:numPr>
          <w:ilvl w:val="12"/>
          <w:numId w:val="0"/>
        </w:numPr>
        <w:jc w:val="both"/>
        <w:rPr>
          <w:rFonts w:ascii="Garamond" w:hAnsi="Garamond"/>
        </w:rPr>
      </w:pPr>
      <w:r w:rsidRPr="0028666D">
        <w:rPr>
          <w:rFonts w:ascii="Garamond" w:hAnsi="Garamond"/>
          <w:bCs/>
        </w:rPr>
        <w:t>A szűrővizsgálatok során diagnosztizált bármilyen mozgásszervi rendellenességgel küzdő tanulók</w:t>
      </w:r>
      <w:r w:rsidRPr="0028666D">
        <w:rPr>
          <w:rFonts w:ascii="Garamond" w:hAnsi="Garamond"/>
        </w:rPr>
        <w:t xml:space="preserve"> – iskolaorvosi igazolás alapján – gyógytestnevelési órákon vesznek részt. Szakszerű ellátásukat gyógytestnevelő végzi.</w:t>
      </w:r>
    </w:p>
    <w:p w:rsidR="00681F54" w:rsidRPr="0028666D" w:rsidRDefault="00681F54" w:rsidP="00A15F12">
      <w:pPr>
        <w:numPr>
          <w:ilvl w:val="12"/>
          <w:numId w:val="0"/>
        </w:numPr>
        <w:jc w:val="both"/>
        <w:rPr>
          <w:rFonts w:ascii="Garamond" w:hAnsi="Garamond"/>
        </w:rPr>
      </w:pPr>
      <w:r w:rsidRPr="0028666D">
        <w:rPr>
          <w:rFonts w:ascii="Garamond" w:hAnsi="Garamond"/>
        </w:rPr>
        <w:t>A gyógytestnevelésre való beosztással egyidejűleg a tanuló felmentést kap az iskolai testnevelési órákon való teljes részvétel alól.</w:t>
      </w:r>
    </w:p>
    <w:p w:rsidR="00681F54" w:rsidRPr="0028666D" w:rsidRDefault="00681F54" w:rsidP="00A15F12">
      <w:pPr>
        <w:numPr>
          <w:ilvl w:val="12"/>
          <w:numId w:val="0"/>
        </w:numPr>
        <w:jc w:val="both"/>
        <w:rPr>
          <w:rFonts w:ascii="Garamond" w:hAnsi="Garamond"/>
          <w:bCs/>
        </w:rPr>
      </w:pPr>
      <w:r w:rsidRPr="0028666D">
        <w:rPr>
          <w:rFonts w:ascii="Garamond" w:hAnsi="Garamond"/>
          <w:bCs/>
        </w:rPr>
        <w:t>A családból jövő gyermekek betegsége, balesete esetén a szülőt az ápolónő, vagy a csoportért felelős gyermekfelügyelő a legrövidebb időn belül értesíti.</w:t>
      </w:r>
    </w:p>
    <w:p w:rsidR="00681F54" w:rsidRPr="0028666D" w:rsidRDefault="00681F54" w:rsidP="00A15F12">
      <w:pPr>
        <w:numPr>
          <w:ilvl w:val="12"/>
          <w:numId w:val="0"/>
        </w:numPr>
        <w:jc w:val="both"/>
        <w:rPr>
          <w:rFonts w:ascii="Garamond" w:hAnsi="Garamond"/>
          <w:b/>
          <w:bCs/>
        </w:rPr>
      </w:pPr>
    </w:p>
    <w:p w:rsidR="00681F54" w:rsidRPr="0028666D" w:rsidRDefault="00681F54" w:rsidP="00A15F12">
      <w:pPr>
        <w:numPr>
          <w:ilvl w:val="12"/>
          <w:numId w:val="0"/>
        </w:numPr>
        <w:jc w:val="both"/>
        <w:rPr>
          <w:rFonts w:ascii="Garamond" w:hAnsi="Garamond"/>
        </w:rPr>
      </w:pPr>
    </w:p>
    <w:p w:rsidR="00681F54" w:rsidRPr="00352173" w:rsidRDefault="00681F54" w:rsidP="005515D3">
      <w:pPr>
        <w:pStyle w:val="Heading2"/>
        <w:spacing w:before="0" w:after="0"/>
        <w:rPr>
          <w:rFonts w:ascii="Garamond" w:hAnsi="Garamond"/>
          <w:u w:val="single"/>
        </w:rPr>
      </w:pPr>
      <w:bookmarkStart w:id="159" w:name="_Toc221610151"/>
      <w:bookmarkStart w:id="160" w:name="_Toc370974790"/>
      <w:r w:rsidRPr="00352173">
        <w:rPr>
          <w:rFonts w:ascii="Garamond" w:hAnsi="Garamond"/>
          <w:u w:val="single"/>
        </w:rPr>
        <w:t>Gyermek és ifjúságvédelmi tevékenység</w:t>
      </w:r>
      <w:bookmarkEnd w:id="159"/>
      <w:bookmarkEnd w:id="160"/>
    </w:p>
    <w:p w:rsidR="00681F54" w:rsidRPr="0028666D" w:rsidRDefault="00681F54" w:rsidP="00843CD6">
      <w:pPr>
        <w:jc w:val="both"/>
        <w:rPr>
          <w:rFonts w:ascii="Garamond" w:hAnsi="Garamond"/>
        </w:rPr>
      </w:pPr>
    </w:p>
    <w:p w:rsidR="00681F54" w:rsidRPr="0028666D" w:rsidRDefault="00681F54" w:rsidP="00843CD6">
      <w:pPr>
        <w:jc w:val="both"/>
        <w:rPr>
          <w:rFonts w:ascii="Garamond" w:hAnsi="Garamond"/>
        </w:rPr>
      </w:pPr>
      <w:r w:rsidRPr="0028666D">
        <w:rPr>
          <w:rFonts w:ascii="Garamond" w:hAnsi="Garamond"/>
        </w:rPr>
        <w:t>Intézményünkben a gyermek- és ifjúságvédelmi tevékenység széles spektrumon, több területet ölel fel, mely területek a többcélú feladatellátás miatt kapcsolatban állnak egymással, a pedagógiai tevékenységek kiegészítik  és erősítik egymást, növelve ezáltal annak hatékonyságát.</w:t>
      </w:r>
    </w:p>
    <w:p w:rsidR="00681F54" w:rsidRPr="0028666D" w:rsidRDefault="00681F54" w:rsidP="00843CD6">
      <w:pPr>
        <w:jc w:val="both"/>
        <w:rPr>
          <w:rFonts w:ascii="Garamond" w:hAnsi="Garamond"/>
        </w:rPr>
      </w:pPr>
      <w:r w:rsidRPr="0028666D">
        <w:rPr>
          <w:rFonts w:ascii="Garamond" w:hAnsi="Garamond"/>
        </w:rPr>
        <w:t>Területek:</w:t>
      </w:r>
    </w:p>
    <w:p w:rsidR="00681F54" w:rsidRPr="0028666D" w:rsidRDefault="00681F54" w:rsidP="006C4F50">
      <w:pPr>
        <w:numPr>
          <w:ilvl w:val="0"/>
          <w:numId w:val="51"/>
        </w:numPr>
        <w:jc w:val="both"/>
        <w:rPr>
          <w:rFonts w:ascii="Garamond" w:hAnsi="Garamond"/>
        </w:rPr>
      </w:pPr>
      <w:r w:rsidRPr="0028666D">
        <w:rPr>
          <w:rFonts w:ascii="Garamond" w:hAnsi="Garamond"/>
        </w:rPr>
        <w:t>Az általános, illetve szakiskolába járó, családból érkező hátrányos helyzetű, illetve halmozottan hátrányos helyzetű gyermekek védelme.</w:t>
      </w:r>
    </w:p>
    <w:p w:rsidR="00681F54" w:rsidRPr="0028666D" w:rsidRDefault="00681F54" w:rsidP="006C4F50">
      <w:pPr>
        <w:numPr>
          <w:ilvl w:val="0"/>
          <w:numId w:val="51"/>
        </w:numPr>
        <w:jc w:val="both"/>
        <w:rPr>
          <w:rFonts w:ascii="Garamond" w:hAnsi="Garamond"/>
        </w:rPr>
      </w:pPr>
      <w:r w:rsidRPr="0028666D">
        <w:rPr>
          <w:rFonts w:ascii="Garamond" w:hAnsi="Garamond"/>
        </w:rPr>
        <w:t xml:space="preserve">A </w:t>
      </w:r>
      <w:r>
        <w:rPr>
          <w:rFonts w:ascii="Garamond" w:hAnsi="Garamond"/>
        </w:rPr>
        <w:t>kollégiumi</w:t>
      </w:r>
      <w:r w:rsidRPr="0028666D">
        <w:rPr>
          <w:rFonts w:ascii="Garamond" w:hAnsi="Garamond"/>
        </w:rPr>
        <w:t xml:space="preserve"> ellátásban részesülő gyermekek szükség szerinti, preventív védelme.</w:t>
      </w:r>
    </w:p>
    <w:p w:rsidR="00681F54" w:rsidRPr="0028666D" w:rsidRDefault="00681F54" w:rsidP="006C4F50">
      <w:pPr>
        <w:numPr>
          <w:ilvl w:val="0"/>
          <w:numId w:val="51"/>
        </w:numPr>
        <w:jc w:val="both"/>
        <w:rPr>
          <w:rFonts w:ascii="Garamond" w:hAnsi="Garamond"/>
        </w:rPr>
      </w:pPr>
      <w:r w:rsidRPr="0028666D">
        <w:rPr>
          <w:rFonts w:ascii="Garamond" w:hAnsi="Garamond"/>
        </w:rPr>
        <w:t>Gyermekvédelmi gondoskodásba került, gyermekotthonunkba elhelyezett gyermekek és utógondozói ellátásban részesülő fiatalok (18- 24 év közöttiek) védelme.</w:t>
      </w:r>
    </w:p>
    <w:p w:rsidR="00681F54" w:rsidRDefault="00681F54" w:rsidP="00843CD6">
      <w:pPr>
        <w:jc w:val="both"/>
        <w:rPr>
          <w:rFonts w:ascii="Garamond" w:hAnsi="Garamond"/>
        </w:rPr>
      </w:pPr>
    </w:p>
    <w:p w:rsidR="00681F54" w:rsidRDefault="00681F54" w:rsidP="00843CD6">
      <w:pPr>
        <w:jc w:val="both"/>
        <w:rPr>
          <w:rFonts w:ascii="Garamond" w:hAnsi="Garamond"/>
        </w:rPr>
      </w:pPr>
      <w:r>
        <w:rPr>
          <w:rFonts w:ascii="Garamond" w:hAnsi="Garamond"/>
        </w:rPr>
        <w:t>A gyermek-és ifjúságvédelmi feladatokat az osztályfőnökök végzik.</w:t>
      </w:r>
    </w:p>
    <w:p w:rsidR="00681F54" w:rsidRPr="0028666D" w:rsidRDefault="00681F54" w:rsidP="00843CD6">
      <w:pPr>
        <w:jc w:val="both"/>
        <w:rPr>
          <w:rFonts w:ascii="Garamond" w:hAnsi="Garamond"/>
        </w:rPr>
      </w:pPr>
      <w:r>
        <w:rPr>
          <w:rFonts w:ascii="Garamond" w:hAnsi="Garamond"/>
        </w:rPr>
        <w:t>A gyermek-és ifjúságvédelmi feladatokkal közvetlenül megbízott vezető az általános igazgatóhelyettes, és a tagintézmény vezetők. Feladatuk, hogy az osztályfőnökökkel tartva a kapcsolatot, szükség szerint azonnali intézkedést tesznek a gyermekek védelme érdekében.</w:t>
      </w:r>
    </w:p>
    <w:p w:rsidR="00681F54" w:rsidRDefault="00681F54" w:rsidP="00843CD6">
      <w:pPr>
        <w:jc w:val="both"/>
        <w:rPr>
          <w:rFonts w:ascii="Garamond" w:hAnsi="Garamond"/>
        </w:rPr>
      </w:pPr>
    </w:p>
    <w:p w:rsidR="00681F54" w:rsidRPr="0028666D" w:rsidRDefault="00681F54" w:rsidP="00843CD6">
      <w:pPr>
        <w:jc w:val="both"/>
        <w:rPr>
          <w:rFonts w:ascii="Garamond" w:hAnsi="Garamond"/>
        </w:rPr>
      </w:pPr>
      <w:r>
        <w:rPr>
          <w:rFonts w:ascii="Garamond" w:hAnsi="Garamond"/>
        </w:rPr>
        <w:t>Az osztályfőnök</w:t>
      </w:r>
      <w:r w:rsidRPr="0028666D">
        <w:rPr>
          <w:rFonts w:ascii="Garamond" w:hAnsi="Garamond"/>
        </w:rPr>
        <w:t xml:space="preserve"> felméri, és nyilvántartást vezet a hátrányos helyzetű, halmozottan hátrányos helyzetű, veszélyeztetett tanulókról. Részt vesz a tanulók fegyelmi tárgyalásain, kiemelt figyelemmel kíséri a halmozottan hátrányos helyzetű, sajátos nevelési igényű tanulókat, segíti problémáik megoldását, kapcsolatot tart a gyermekjóléti szolgálattal, a szakértői és rehabilitációs bizott</w:t>
      </w:r>
      <w:r>
        <w:rPr>
          <w:rFonts w:ascii="Garamond" w:hAnsi="Garamond"/>
        </w:rPr>
        <w:t>sággal, a nevelési tanácsadóval</w:t>
      </w:r>
      <w:r w:rsidRPr="0028666D">
        <w:rPr>
          <w:rFonts w:ascii="Garamond" w:hAnsi="Garamond"/>
        </w:rPr>
        <w:t>. Különös figyelemmel kíséri az esélyegyenlőségi jogszabályok iskolai betartását.</w:t>
      </w:r>
    </w:p>
    <w:p w:rsidR="00681F54" w:rsidRPr="0028666D" w:rsidRDefault="00681F54" w:rsidP="00843CD6">
      <w:pPr>
        <w:jc w:val="both"/>
        <w:rPr>
          <w:rFonts w:ascii="Garamond" w:hAnsi="Garamond"/>
        </w:rPr>
      </w:pPr>
    </w:p>
    <w:p w:rsidR="00681F54" w:rsidRPr="0028666D" w:rsidRDefault="00681F54" w:rsidP="00843CD6">
      <w:pPr>
        <w:jc w:val="both"/>
        <w:rPr>
          <w:rFonts w:ascii="Garamond" w:hAnsi="Garamond"/>
        </w:rPr>
      </w:pPr>
      <w:r w:rsidRPr="0028666D">
        <w:rPr>
          <w:rFonts w:ascii="Garamond" w:hAnsi="Garamond"/>
        </w:rPr>
        <w:t xml:space="preserve">A </w:t>
      </w:r>
      <w:r>
        <w:rPr>
          <w:rFonts w:ascii="Garamond" w:hAnsi="Garamond"/>
        </w:rPr>
        <w:t>kollégium</w:t>
      </w:r>
      <w:r w:rsidRPr="0028666D">
        <w:rPr>
          <w:rFonts w:ascii="Garamond" w:hAnsi="Garamond"/>
        </w:rPr>
        <w:t>ban a nevelőtanárok feladata a gyermekek családi hátterének, szociális helyzetének ismerete, a gyermekeket veszélyeztető események felismerése, kiszűrése, preventív, megelőző gyermekvédelmi tevékenység ellátása.</w:t>
      </w:r>
    </w:p>
    <w:p w:rsidR="00681F54" w:rsidRPr="0028666D" w:rsidRDefault="00681F54" w:rsidP="00843CD6">
      <w:pPr>
        <w:jc w:val="both"/>
        <w:rPr>
          <w:rFonts w:ascii="Garamond" w:hAnsi="Garamond"/>
        </w:rPr>
      </w:pPr>
    </w:p>
    <w:p w:rsidR="00681F54" w:rsidRPr="0028666D" w:rsidRDefault="00681F54" w:rsidP="00A15F12">
      <w:pPr>
        <w:numPr>
          <w:ilvl w:val="12"/>
          <w:numId w:val="0"/>
        </w:numPr>
        <w:jc w:val="both"/>
        <w:rPr>
          <w:rFonts w:ascii="Garamond" w:hAnsi="Garamond"/>
        </w:rPr>
      </w:pPr>
      <w:r>
        <w:rPr>
          <w:rFonts w:ascii="Garamond" w:hAnsi="Garamond"/>
        </w:rPr>
        <w:t>K</w:t>
      </w:r>
      <w:r w:rsidRPr="0028666D">
        <w:rPr>
          <w:rFonts w:ascii="Garamond" w:hAnsi="Garamond"/>
        </w:rPr>
        <w:t>apcsolatot tart a:</w:t>
      </w:r>
    </w:p>
    <w:p w:rsidR="00681F54" w:rsidRPr="0028666D" w:rsidRDefault="00681F54" w:rsidP="006C4F50">
      <w:pPr>
        <w:numPr>
          <w:ilvl w:val="0"/>
          <w:numId w:val="33"/>
        </w:numPr>
        <w:tabs>
          <w:tab w:val="left" w:pos="360"/>
        </w:tabs>
        <w:autoSpaceDE w:val="0"/>
        <w:autoSpaceDN w:val="0"/>
        <w:jc w:val="both"/>
        <w:rPr>
          <w:rFonts w:ascii="Garamond" w:hAnsi="Garamond"/>
        </w:rPr>
      </w:pPr>
      <w:r w:rsidRPr="0028666D">
        <w:rPr>
          <w:rFonts w:ascii="Garamond" w:hAnsi="Garamond"/>
          <w:bCs/>
        </w:rPr>
        <w:t>Komárom-Esztergom Megyei Pedagógiai és Gyermek</w:t>
      </w:r>
      <w:r>
        <w:rPr>
          <w:rFonts w:ascii="Garamond" w:hAnsi="Garamond"/>
          <w:bCs/>
        </w:rPr>
        <w:t>védelmi Szakszolgálati Intézménnyel</w:t>
      </w:r>
      <w:r w:rsidRPr="0028666D">
        <w:rPr>
          <w:rFonts w:ascii="Garamond" w:hAnsi="Garamond"/>
          <w:bCs/>
        </w:rPr>
        <w:t>,</w:t>
      </w:r>
    </w:p>
    <w:p w:rsidR="00681F54" w:rsidRPr="0028666D" w:rsidRDefault="00681F54" w:rsidP="006C4F50">
      <w:pPr>
        <w:numPr>
          <w:ilvl w:val="0"/>
          <w:numId w:val="33"/>
        </w:numPr>
        <w:tabs>
          <w:tab w:val="left" w:pos="360"/>
        </w:tabs>
        <w:autoSpaceDE w:val="0"/>
        <w:autoSpaceDN w:val="0"/>
        <w:jc w:val="both"/>
        <w:rPr>
          <w:rFonts w:ascii="Garamond" w:hAnsi="Garamond"/>
        </w:rPr>
      </w:pPr>
      <w:r w:rsidRPr="0028666D">
        <w:rPr>
          <w:rFonts w:ascii="Garamond" w:hAnsi="Garamond"/>
        </w:rPr>
        <w:t>gyámokkal,</w:t>
      </w:r>
    </w:p>
    <w:p w:rsidR="00681F54" w:rsidRPr="0028666D" w:rsidRDefault="00681F54" w:rsidP="006C4F50">
      <w:pPr>
        <w:numPr>
          <w:ilvl w:val="0"/>
          <w:numId w:val="33"/>
        </w:numPr>
        <w:tabs>
          <w:tab w:val="left" w:pos="360"/>
        </w:tabs>
        <w:autoSpaceDE w:val="0"/>
        <w:autoSpaceDN w:val="0"/>
        <w:jc w:val="both"/>
        <w:rPr>
          <w:rFonts w:ascii="Garamond" w:hAnsi="Garamond"/>
        </w:rPr>
      </w:pPr>
      <w:r w:rsidRPr="0028666D">
        <w:rPr>
          <w:rFonts w:ascii="Garamond" w:hAnsi="Garamond"/>
        </w:rPr>
        <w:t>családgondozókkal,</w:t>
      </w:r>
    </w:p>
    <w:p w:rsidR="00681F54" w:rsidRPr="0028666D" w:rsidRDefault="00681F54" w:rsidP="006C4F50">
      <w:pPr>
        <w:numPr>
          <w:ilvl w:val="0"/>
          <w:numId w:val="33"/>
        </w:numPr>
        <w:tabs>
          <w:tab w:val="left" w:pos="360"/>
        </w:tabs>
        <w:autoSpaceDE w:val="0"/>
        <w:autoSpaceDN w:val="0"/>
        <w:jc w:val="both"/>
        <w:rPr>
          <w:rFonts w:ascii="Garamond" w:hAnsi="Garamond"/>
        </w:rPr>
      </w:pPr>
      <w:r>
        <w:rPr>
          <w:rFonts w:ascii="Garamond" w:hAnsi="Garamond"/>
        </w:rPr>
        <w:t>g</w:t>
      </w:r>
      <w:r w:rsidRPr="0028666D">
        <w:rPr>
          <w:rFonts w:ascii="Garamond" w:hAnsi="Garamond"/>
        </w:rPr>
        <w:t xml:space="preserve">yámhivatalokkal, </w:t>
      </w:r>
    </w:p>
    <w:p w:rsidR="00681F54" w:rsidRPr="0028666D" w:rsidRDefault="00681F54" w:rsidP="006C4F50">
      <w:pPr>
        <w:numPr>
          <w:ilvl w:val="0"/>
          <w:numId w:val="33"/>
        </w:numPr>
        <w:tabs>
          <w:tab w:val="left" w:pos="360"/>
        </w:tabs>
        <w:autoSpaceDE w:val="0"/>
        <w:autoSpaceDN w:val="0"/>
        <w:jc w:val="both"/>
        <w:rPr>
          <w:rFonts w:ascii="Garamond" w:hAnsi="Garamond"/>
        </w:rPr>
      </w:pPr>
      <w:r>
        <w:rPr>
          <w:rFonts w:ascii="Garamond" w:hAnsi="Garamond"/>
        </w:rPr>
        <w:t>g</w:t>
      </w:r>
      <w:r w:rsidRPr="0028666D">
        <w:rPr>
          <w:rFonts w:ascii="Garamond" w:hAnsi="Garamond"/>
        </w:rPr>
        <w:t>yermekjóléti, c</w:t>
      </w:r>
      <w:r>
        <w:rPr>
          <w:rFonts w:ascii="Garamond" w:hAnsi="Garamond"/>
        </w:rPr>
        <w:t>saládvédelmi szakszolgálatokkal, valamint</w:t>
      </w:r>
    </w:p>
    <w:p w:rsidR="00681F54" w:rsidRPr="0028666D" w:rsidRDefault="00681F54" w:rsidP="006C4F50">
      <w:pPr>
        <w:numPr>
          <w:ilvl w:val="0"/>
          <w:numId w:val="33"/>
        </w:numPr>
        <w:tabs>
          <w:tab w:val="left" w:pos="360"/>
        </w:tabs>
        <w:autoSpaceDE w:val="0"/>
        <w:autoSpaceDN w:val="0"/>
        <w:jc w:val="both"/>
        <w:rPr>
          <w:rFonts w:ascii="Garamond" w:hAnsi="Garamond"/>
        </w:rPr>
      </w:pPr>
      <w:r w:rsidRPr="0028666D">
        <w:rPr>
          <w:rFonts w:ascii="Garamond" w:hAnsi="Garamond"/>
        </w:rPr>
        <w:t>jegyzőkkel</w:t>
      </w:r>
      <w:r>
        <w:rPr>
          <w:rFonts w:ascii="Garamond" w:hAnsi="Garamond"/>
        </w:rPr>
        <w:t>.</w:t>
      </w:r>
    </w:p>
    <w:p w:rsidR="00681F54" w:rsidRPr="0028666D" w:rsidRDefault="00681F54" w:rsidP="00A15F12">
      <w:pPr>
        <w:tabs>
          <w:tab w:val="left" w:pos="360"/>
        </w:tabs>
        <w:autoSpaceDE w:val="0"/>
        <w:autoSpaceDN w:val="0"/>
        <w:jc w:val="both"/>
        <w:rPr>
          <w:rFonts w:ascii="Garamond" w:hAnsi="Garamond"/>
        </w:rPr>
      </w:pPr>
    </w:p>
    <w:p w:rsidR="00681F54" w:rsidRPr="0028666D" w:rsidRDefault="00681F54" w:rsidP="00A15F12">
      <w:pPr>
        <w:jc w:val="both"/>
        <w:rPr>
          <w:rFonts w:ascii="Garamond" w:hAnsi="Garamond"/>
        </w:rPr>
      </w:pPr>
    </w:p>
    <w:p w:rsidR="00681F54" w:rsidRPr="00352173" w:rsidRDefault="00681F54" w:rsidP="005515D3">
      <w:pPr>
        <w:pStyle w:val="Heading2"/>
        <w:spacing w:before="0" w:after="0"/>
        <w:rPr>
          <w:rFonts w:ascii="Garamond" w:hAnsi="Garamond"/>
          <w:u w:val="single"/>
        </w:rPr>
      </w:pPr>
      <w:bookmarkStart w:id="161" w:name="_Toc221610152"/>
      <w:bookmarkStart w:id="162" w:name="_Toc370974791"/>
      <w:r w:rsidRPr="00352173">
        <w:rPr>
          <w:rFonts w:ascii="Garamond" w:hAnsi="Garamond"/>
          <w:u w:val="single"/>
        </w:rPr>
        <w:t>Az intézményi baleset és munkavédelem</w:t>
      </w:r>
      <w:bookmarkEnd w:id="161"/>
      <w:bookmarkEnd w:id="162"/>
    </w:p>
    <w:p w:rsidR="00681F54" w:rsidRPr="0028666D" w:rsidRDefault="00681F54" w:rsidP="00A15F12">
      <w:pPr>
        <w:pStyle w:val="BodyText"/>
        <w:spacing w:after="0"/>
        <w:rPr>
          <w:rFonts w:ascii="Garamond" w:hAnsi="Garamond"/>
          <w:b/>
        </w:rPr>
      </w:pPr>
    </w:p>
    <w:p w:rsidR="00681F54" w:rsidRPr="0028666D" w:rsidRDefault="00681F54" w:rsidP="00A15F12">
      <w:pPr>
        <w:numPr>
          <w:ilvl w:val="12"/>
          <w:numId w:val="0"/>
        </w:numPr>
        <w:jc w:val="both"/>
        <w:rPr>
          <w:rFonts w:ascii="Garamond" w:hAnsi="Garamond"/>
        </w:rPr>
      </w:pPr>
      <w:r w:rsidRPr="0028666D">
        <w:rPr>
          <w:rFonts w:ascii="Garamond" w:hAnsi="Garamond"/>
        </w:rPr>
        <w:t>Az intézmé</w:t>
      </w:r>
      <w:r>
        <w:rPr>
          <w:rFonts w:ascii="Garamond" w:hAnsi="Garamond"/>
        </w:rPr>
        <w:t xml:space="preserve">nyben minden tanév elején Tűz- </w:t>
      </w:r>
      <w:r w:rsidRPr="0028666D">
        <w:rPr>
          <w:rFonts w:ascii="Garamond" w:hAnsi="Garamond"/>
        </w:rPr>
        <w:t>és munkavédelmi szemlét, felmérést kell tartani a Tűz és Munkavédelmi Szabályzatban foglaltaknak megfelelően. A szemle elvégzé</w:t>
      </w:r>
      <w:r>
        <w:rPr>
          <w:rFonts w:ascii="Garamond" w:hAnsi="Garamond"/>
        </w:rPr>
        <w:t>séért a területi</w:t>
      </w:r>
      <w:r w:rsidRPr="0028666D">
        <w:rPr>
          <w:rFonts w:ascii="Garamond" w:hAnsi="Garamond"/>
        </w:rPr>
        <w:t xml:space="preserve"> </w:t>
      </w:r>
      <w:r>
        <w:rPr>
          <w:rFonts w:ascii="Garamond" w:hAnsi="Garamond"/>
        </w:rPr>
        <w:t>vezetők</w:t>
      </w:r>
      <w:r w:rsidRPr="0028666D">
        <w:rPr>
          <w:rFonts w:ascii="Garamond" w:hAnsi="Garamond"/>
        </w:rPr>
        <w:t>, valamint gondnokok felelősek.</w:t>
      </w:r>
    </w:p>
    <w:p w:rsidR="00681F54" w:rsidRPr="0028666D" w:rsidRDefault="00681F54" w:rsidP="00A15F12">
      <w:pPr>
        <w:numPr>
          <w:ilvl w:val="12"/>
          <w:numId w:val="0"/>
        </w:numPr>
        <w:jc w:val="both"/>
        <w:rPr>
          <w:rFonts w:ascii="Garamond" w:hAnsi="Garamond"/>
        </w:rPr>
      </w:pPr>
      <w:r w:rsidRPr="0028666D">
        <w:rPr>
          <w:rFonts w:ascii="Garamond" w:hAnsi="Garamond"/>
        </w:rPr>
        <w:t>A felmérés alapján intézkedési ütemterv készül. Ennek megfelelően történik a feladatok és felelősök kijelölése, a hiányosságok pótlása, a feladatok elvégzése.</w:t>
      </w:r>
    </w:p>
    <w:p w:rsidR="00681F54" w:rsidRPr="0028666D" w:rsidRDefault="00681F54" w:rsidP="00A15F12">
      <w:pPr>
        <w:numPr>
          <w:ilvl w:val="12"/>
          <w:numId w:val="0"/>
        </w:numPr>
        <w:jc w:val="both"/>
        <w:rPr>
          <w:rFonts w:ascii="Garamond" w:hAnsi="Garamond"/>
        </w:rPr>
      </w:pPr>
      <w:r w:rsidRPr="0028666D">
        <w:rPr>
          <w:rFonts w:ascii="Garamond" w:hAnsi="Garamond"/>
        </w:rPr>
        <w:t>Az intézmény minden dolgozójának alapvető feladatai közé tartozik, hogy az egészségük és testi épségük megőrzéséhez szükséges ismereteket a tanulók részére átadja; baleset, vagy ennek veszélye esetén a szükséges intézkedéseket megtegye.</w:t>
      </w:r>
    </w:p>
    <w:p w:rsidR="00681F54" w:rsidRPr="0028666D" w:rsidRDefault="00681F54" w:rsidP="00A15F12">
      <w:pPr>
        <w:numPr>
          <w:ilvl w:val="12"/>
          <w:numId w:val="0"/>
        </w:numPr>
        <w:jc w:val="both"/>
        <w:rPr>
          <w:rFonts w:ascii="Garamond" w:hAnsi="Garamond"/>
        </w:rPr>
      </w:pPr>
      <w:r w:rsidRPr="0028666D">
        <w:rPr>
          <w:rFonts w:ascii="Garamond" w:hAnsi="Garamond"/>
        </w:rPr>
        <w:t xml:space="preserve">Minden dolgozónak ismernie kell a </w:t>
      </w:r>
      <w:r>
        <w:rPr>
          <w:rFonts w:ascii="Garamond" w:hAnsi="Garamond"/>
        </w:rPr>
        <w:t xml:space="preserve">Tűz és- </w:t>
      </w:r>
      <w:r w:rsidRPr="0028666D">
        <w:rPr>
          <w:rFonts w:ascii="Garamond" w:hAnsi="Garamond"/>
        </w:rPr>
        <w:t>munkavédelmi szabályzatot, valamint tűz, bombariadó esetére előírt utasításokat, a menekülés útját.</w:t>
      </w:r>
    </w:p>
    <w:p w:rsidR="00681F54" w:rsidRPr="0028666D" w:rsidRDefault="00681F54" w:rsidP="00A15F12">
      <w:pPr>
        <w:numPr>
          <w:ilvl w:val="12"/>
          <w:numId w:val="0"/>
        </w:numPr>
        <w:jc w:val="both"/>
        <w:rPr>
          <w:rFonts w:ascii="Garamond" w:hAnsi="Garamond"/>
        </w:rPr>
      </w:pPr>
      <w:r w:rsidRPr="0028666D">
        <w:rPr>
          <w:rFonts w:ascii="Garamond" w:hAnsi="Garamond"/>
        </w:rPr>
        <w:t xml:space="preserve">Az intézményben a fenntartó által kijelölt és megbízott </w:t>
      </w:r>
      <w:r>
        <w:rPr>
          <w:rFonts w:ascii="Garamond" w:hAnsi="Garamond"/>
        </w:rPr>
        <w:t xml:space="preserve">tűz- és </w:t>
      </w:r>
      <w:r w:rsidRPr="0028666D">
        <w:rPr>
          <w:rFonts w:ascii="Garamond" w:hAnsi="Garamond"/>
        </w:rPr>
        <w:t>munkavédelmi felelős végzi a munkavédelmi tevékenységet az érvényben lévő Munkavédelmi Szabályzatban foglaltak szerint.</w:t>
      </w:r>
    </w:p>
    <w:p w:rsidR="00681F54" w:rsidRPr="0028666D" w:rsidRDefault="00681F54" w:rsidP="00A15F12">
      <w:pPr>
        <w:numPr>
          <w:ilvl w:val="12"/>
          <w:numId w:val="0"/>
        </w:numPr>
        <w:jc w:val="both"/>
        <w:rPr>
          <w:rFonts w:ascii="Garamond" w:hAnsi="Garamond"/>
        </w:rPr>
      </w:pPr>
      <w:r w:rsidRPr="0028666D">
        <w:rPr>
          <w:rFonts w:ascii="Garamond" w:hAnsi="Garamond"/>
        </w:rPr>
        <w:t>Minden tanév elején balesetvédelmi oktatásban részesíti a pedagógusokat, a pedagógiai munkát segítőket, technikai dolgozókat egyaránt. Ezen kívül feladatai közé tartozik minden új dolgozó munkavédelmi oktatása, s ennek regisztrálása.</w:t>
      </w:r>
      <w:r>
        <w:rPr>
          <w:rFonts w:ascii="Garamond" w:hAnsi="Garamond"/>
        </w:rPr>
        <w:t xml:space="preserve"> A tűz- és munkavédelmi felelőssel a gondnokok tartják a kapcsolatot.</w:t>
      </w:r>
    </w:p>
    <w:p w:rsidR="00681F54" w:rsidRPr="0028666D" w:rsidRDefault="00681F54" w:rsidP="00A15F12">
      <w:pPr>
        <w:numPr>
          <w:ilvl w:val="12"/>
          <w:numId w:val="0"/>
        </w:numPr>
        <w:jc w:val="both"/>
        <w:rPr>
          <w:rFonts w:ascii="Garamond" w:hAnsi="Garamond"/>
        </w:rPr>
      </w:pPr>
      <w:r w:rsidRPr="0028666D">
        <w:rPr>
          <w:rFonts w:ascii="Garamond" w:hAnsi="Garamond"/>
        </w:rPr>
        <w:t xml:space="preserve">Tanuló és gyermekbalesetekre vonatkozóan a Tanuló- és gyermekbaleseti szabályzatban foglaltak az irányadóak. </w:t>
      </w:r>
    </w:p>
    <w:p w:rsidR="00681F54" w:rsidRPr="0028666D" w:rsidRDefault="00681F54" w:rsidP="00A15F12">
      <w:pPr>
        <w:numPr>
          <w:ilvl w:val="12"/>
          <w:numId w:val="0"/>
        </w:numPr>
        <w:jc w:val="both"/>
        <w:rPr>
          <w:rFonts w:ascii="Garamond" w:hAnsi="Garamond"/>
        </w:rPr>
      </w:pPr>
    </w:p>
    <w:p w:rsidR="00681F54" w:rsidRPr="0028666D" w:rsidRDefault="00681F54" w:rsidP="00A15F12">
      <w:pPr>
        <w:numPr>
          <w:ilvl w:val="12"/>
          <w:numId w:val="0"/>
        </w:numPr>
        <w:jc w:val="both"/>
        <w:rPr>
          <w:rFonts w:ascii="Garamond" w:hAnsi="Garamond"/>
          <w:bCs/>
        </w:rPr>
      </w:pPr>
      <w:r w:rsidRPr="0028666D">
        <w:rPr>
          <w:rFonts w:ascii="Garamond" w:hAnsi="Garamond"/>
          <w:bCs/>
        </w:rPr>
        <w:t>Az intézmény alkalmazottainak egészségügyi ellátását az intézmény üzemorvosai végzi</w:t>
      </w:r>
      <w:r>
        <w:rPr>
          <w:rFonts w:ascii="Garamond" w:hAnsi="Garamond"/>
          <w:bCs/>
        </w:rPr>
        <w:t>k, székhely és tagintézményenként 1 fő</w:t>
      </w:r>
      <w:r w:rsidRPr="0028666D">
        <w:rPr>
          <w:rFonts w:ascii="Garamond" w:hAnsi="Garamond"/>
          <w:bCs/>
        </w:rPr>
        <w:t>.</w:t>
      </w:r>
    </w:p>
    <w:p w:rsidR="00681F54" w:rsidRPr="0028666D" w:rsidRDefault="00681F54" w:rsidP="00A15F12">
      <w:pPr>
        <w:numPr>
          <w:ilvl w:val="12"/>
          <w:numId w:val="0"/>
        </w:numPr>
        <w:jc w:val="both"/>
        <w:rPr>
          <w:rFonts w:ascii="Garamond" w:hAnsi="Garamond"/>
          <w:bCs/>
        </w:rPr>
      </w:pPr>
      <w:r w:rsidRPr="0028666D">
        <w:rPr>
          <w:rFonts w:ascii="Garamond" w:hAnsi="Garamond"/>
          <w:bCs/>
        </w:rPr>
        <w:t>Rendszeresen felülvizsgálják a dolgozók egészségügyi állapotát, az alkalmazottak szükség és igény szerint kereshetik üzemorvosukat a rendelés idején.</w:t>
      </w:r>
      <w:r>
        <w:rPr>
          <w:rFonts w:ascii="Garamond" w:hAnsi="Garamond"/>
          <w:bCs/>
        </w:rPr>
        <w:t xml:space="preserve"> </w:t>
      </w:r>
      <w:r w:rsidRPr="0028666D">
        <w:rPr>
          <w:rFonts w:ascii="Garamond" w:hAnsi="Garamond"/>
          <w:bCs/>
        </w:rPr>
        <w:t xml:space="preserve">Új dolgozók alkalmazása esetén elvégzik a szükséges egészségügyi vizsgálatokat. </w:t>
      </w:r>
    </w:p>
    <w:p w:rsidR="00681F54" w:rsidRPr="0028666D" w:rsidRDefault="00681F54" w:rsidP="00A15F12">
      <w:pPr>
        <w:numPr>
          <w:ilvl w:val="12"/>
          <w:numId w:val="0"/>
        </w:numPr>
        <w:jc w:val="both"/>
        <w:rPr>
          <w:rFonts w:ascii="Garamond" w:hAnsi="Garamond"/>
          <w:bCs/>
        </w:rPr>
      </w:pPr>
      <w:r w:rsidRPr="0028666D">
        <w:rPr>
          <w:rFonts w:ascii="Garamond" w:hAnsi="Garamond"/>
          <w:bCs/>
        </w:rPr>
        <w:t>Az üzemorvos az alkalmazottakról egészségügyi kartont nyit és vezet.</w:t>
      </w:r>
    </w:p>
    <w:p w:rsidR="00681F54" w:rsidRPr="0028666D" w:rsidRDefault="00681F54" w:rsidP="00A15F12">
      <w:pPr>
        <w:numPr>
          <w:ilvl w:val="12"/>
          <w:numId w:val="0"/>
        </w:numPr>
        <w:jc w:val="both"/>
        <w:rPr>
          <w:rFonts w:ascii="Garamond" w:hAnsi="Garamond"/>
          <w:bCs/>
        </w:rPr>
      </w:pPr>
      <w:r w:rsidRPr="0028666D">
        <w:rPr>
          <w:rFonts w:ascii="Garamond" w:hAnsi="Garamond"/>
          <w:bCs/>
        </w:rPr>
        <w:t>Az üzemorvosok a fenntartó engedélyével megkötött, érvényesített megbízási szerződésben foglaltak szerint látják el feladataikat, és az abban foglaltak szerint kapják díjazásukat.</w:t>
      </w:r>
    </w:p>
    <w:p w:rsidR="00681F54" w:rsidRPr="0028666D" w:rsidRDefault="00681F54" w:rsidP="00A15F12">
      <w:pPr>
        <w:numPr>
          <w:ilvl w:val="12"/>
          <w:numId w:val="0"/>
        </w:numPr>
        <w:jc w:val="both"/>
        <w:rPr>
          <w:rFonts w:ascii="Garamond" w:hAnsi="Garamond"/>
          <w:b/>
          <w:bCs/>
        </w:rPr>
      </w:pPr>
    </w:p>
    <w:p w:rsidR="00681F54" w:rsidRPr="0028666D" w:rsidRDefault="00681F54" w:rsidP="00A15F12">
      <w:pPr>
        <w:numPr>
          <w:ilvl w:val="12"/>
          <w:numId w:val="0"/>
        </w:numPr>
        <w:jc w:val="both"/>
        <w:rPr>
          <w:rFonts w:ascii="Garamond" w:hAnsi="Garamond"/>
          <w:b/>
          <w:bCs/>
        </w:rPr>
      </w:pPr>
    </w:p>
    <w:p w:rsidR="00681F54" w:rsidRPr="00352173" w:rsidRDefault="00681F54" w:rsidP="005515D3">
      <w:pPr>
        <w:pStyle w:val="Heading2"/>
        <w:spacing w:before="0" w:after="0"/>
        <w:rPr>
          <w:rFonts w:ascii="Garamond" w:hAnsi="Garamond"/>
          <w:u w:val="single"/>
        </w:rPr>
      </w:pPr>
      <w:bookmarkStart w:id="163" w:name="_Toc221610158"/>
      <w:bookmarkStart w:id="164" w:name="_Toc370974792"/>
      <w:r w:rsidRPr="00352173">
        <w:rPr>
          <w:rFonts w:ascii="Garamond" w:hAnsi="Garamond"/>
          <w:u w:val="single"/>
        </w:rPr>
        <w:t>Közegészségügyi és járványügyi feladatok</w:t>
      </w:r>
      <w:bookmarkEnd w:id="163"/>
      <w:bookmarkEnd w:id="164"/>
    </w:p>
    <w:p w:rsidR="00681F54" w:rsidRPr="0028666D" w:rsidRDefault="00681F54" w:rsidP="00A15F12">
      <w:pPr>
        <w:numPr>
          <w:ilvl w:val="12"/>
          <w:numId w:val="0"/>
        </w:numPr>
        <w:jc w:val="both"/>
        <w:rPr>
          <w:rFonts w:ascii="Garamond" w:hAnsi="Garamond"/>
        </w:rPr>
      </w:pPr>
    </w:p>
    <w:p w:rsidR="00681F54" w:rsidRPr="0028666D" w:rsidRDefault="00681F54" w:rsidP="00A15F12">
      <w:pPr>
        <w:numPr>
          <w:ilvl w:val="12"/>
          <w:numId w:val="0"/>
        </w:numPr>
        <w:jc w:val="both"/>
        <w:rPr>
          <w:rFonts w:ascii="Garamond" w:hAnsi="Garamond"/>
        </w:rPr>
      </w:pPr>
      <w:r>
        <w:rPr>
          <w:rFonts w:ascii="Garamond" w:hAnsi="Garamond"/>
        </w:rPr>
        <w:t>A</w:t>
      </w:r>
      <w:r w:rsidRPr="0028666D">
        <w:rPr>
          <w:rFonts w:ascii="Garamond" w:hAnsi="Garamond"/>
        </w:rPr>
        <w:t xml:space="preserve"> tanulói betegellátás kapcsán </w:t>
      </w:r>
      <w:r>
        <w:rPr>
          <w:rFonts w:ascii="Garamond" w:hAnsi="Garamond"/>
        </w:rPr>
        <w:t>á</w:t>
      </w:r>
      <w:r w:rsidRPr="0028666D">
        <w:rPr>
          <w:rFonts w:ascii="Garamond" w:hAnsi="Garamond"/>
        </w:rPr>
        <w:t>llandó és f</w:t>
      </w:r>
      <w:r>
        <w:rPr>
          <w:rFonts w:ascii="Garamond" w:hAnsi="Garamond"/>
        </w:rPr>
        <w:t>olyamatos kapcsolatot tartunk a</w:t>
      </w:r>
      <w:r w:rsidRPr="0028666D">
        <w:rPr>
          <w:rFonts w:ascii="Garamond" w:hAnsi="Garamond"/>
        </w:rPr>
        <w:t xml:space="preserve"> Komárom-Esztergom Megyei Kormányhivatal Népegészségügyi Szakigazgatási Szerv Tatabányai, Tatai, Oroszlányi Kis</w:t>
      </w:r>
      <w:r>
        <w:rPr>
          <w:rFonts w:ascii="Garamond" w:hAnsi="Garamond"/>
        </w:rPr>
        <w:t>térségi Népegészségügyi Intézetével</w:t>
      </w:r>
      <w:r w:rsidRPr="0028666D">
        <w:rPr>
          <w:rFonts w:ascii="Garamond" w:hAnsi="Garamond"/>
        </w:rPr>
        <w:t>.</w:t>
      </w:r>
    </w:p>
    <w:p w:rsidR="00681F54" w:rsidRPr="0028666D" w:rsidRDefault="00681F54" w:rsidP="00A15F12">
      <w:pPr>
        <w:numPr>
          <w:ilvl w:val="12"/>
          <w:numId w:val="0"/>
        </w:numPr>
        <w:jc w:val="both"/>
        <w:rPr>
          <w:rFonts w:ascii="Garamond" w:hAnsi="Garamond"/>
        </w:rPr>
      </w:pPr>
      <w:r w:rsidRPr="0028666D">
        <w:rPr>
          <w:rFonts w:ascii="Garamond" w:hAnsi="Garamond"/>
        </w:rPr>
        <w:t xml:space="preserve"> </w:t>
      </w:r>
    </w:p>
    <w:p w:rsidR="00681F54" w:rsidRPr="0028666D" w:rsidRDefault="00681F54" w:rsidP="00A15F12">
      <w:pPr>
        <w:numPr>
          <w:ilvl w:val="12"/>
          <w:numId w:val="0"/>
        </w:numPr>
        <w:jc w:val="both"/>
        <w:rPr>
          <w:rFonts w:ascii="Garamond" w:hAnsi="Garamond"/>
        </w:rPr>
      </w:pPr>
      <w:r w:rsidRPr="0028666D">
        <w:rPr>
          <w:rFonts w:ascii="Garamond" w:hAnsi="Garamond"/>
        </w:rPr>
        <w:t>Járványos megbetegedések esetén a Népegészségügyi Szakigazgatási Szerv utasításainak megfelelően járunk el.</w:t>
      </w:r>
    </w:p>
    <w:p w:rsidR="00681F54" w:rsidRDefault="00681F54" w:rsidP="005515D3">
      <w:pPr>
        <w:pStyle w:val="Heading6"/>
        <w:numPr>
          <w:ilvl w:val="0"/>
          <w:numId w:val="0"/>
        </w:numPr>
        <w:spacing w:before="0" w:after="0"/>
        <w:jc w:val="center"/>
        <w:rPr>
          <w:rFonts w:ascii="Garamond" w:hAnsi="Garamond"/>
          <w:sz w:val="24"/>
          <w:szCs w:val="24"/>
        </w:rPr>
      </w:pPr>
      <w:bookmarkStart w:id="165" w:name="pr1522"/>
      <w:bookmarkEnd w:id="165"/>
    </w:p>
    <w:p w:rsidR="00681F54" w:rsidRDefault="00681F54" w:rsidP="005515D3">
      <w:pPr>
        <w:pStyle w:val="Heading6"/>
        <w:numPr>
          <w:ilvl w:val="0"/>
          <w:numId w:val="0"/>
        </w:numPr>
        <w:spacing w:before="0" w:after="0"/>
        <w:jc w:val="center"/>
        <w:rPr>
          <w:rFonts w:ascii="Garamond" w:hAnsi="Garamond"/>
          <w:sz w:val="24"/>
          <w:szCs w:val="24"/>
        </w:rPr>
      </w:pPr>
    </w:p>
    <w:p w:rsidR="00681F54" w:rsidRPr="00352173" w:rsidRDefault="00681F54" w:rsidP="00153027">
      <w:pPr>
        <w:pStyle w:val="Heading2"/>
        <w:spacing w:before="0" w:after="0"/>
        <w:rPr>
          <w:rFonts w:ascii="Garamond" w:hAnsi="Garamond"/>
          <w:u w:val="single"/>
        </w:rPr>
      </w:pPr>
      <w:bookmarkStart w:id="166" w:name="_Toc370974793"/>
      <w:r w:rsidRPr="00352173">
        <w:rPr>
          <w:rFonts w:ascii="Garamond" w:hAnsi="Garamond"/>
          <w:u w:val="single"/>
        </w:rPr>
        <w:t>Teendők bombariadó és egyéb rendkívüli események esetére</w:t>
      </w:r>
      <w:bookmarkEnd w:id="166"/>
    </w:p>
    <w:p w:rsidR="00681F54" w:rsidRPr="00153027" w:rsidRDefault="00681F54" w:rsidP="00153027">
      <w:pPr>
        <w:ind w:right="-142"/>
        <w:jc w:val="both"/>
        <w:rPr>
          <w:highlight w:val="yellow"/>
        </w:rPr>
      </w:pPr>
    </w:p>
    <w:p w:rsidR="00681F54" w:rsidRPr="00AB3C5F" w:rsidRDefault="00681F54" w:rsidP="00153027">
      <w:pPr>
        <w:ind w:right="-142"/>
        <w:jc w:val="both"/>
        <w:rPr>
          <w:rFonts w:ascii="Garamond" w:hAnsi="Garamond"/>
        </w:rPr>
      </w:pPr>
      <w:r w:rsidRPr="00AB3C5F">
        <w:rPr>
          <w:rFonts w:ascii="Garamond" w:hAnsi="Garamond"/>
        </w:rPr>
        <w:t>A rendkívüli események (továbbiakban: „bombariadó”) esetére a 20/20</w:t>
      </w:r>
      <w:r>
        <w:rPr>
          <w:rFonts w:ascii="Garamond" w:hAnsi="Garamond"/>
        </w:rPr>
        <w:t>12. (VIII.31.) EMMI rendelet 4.</w:t>
      </w:r>
      <w:r w:rsidRPr="00AB3C5F">
        <w:rPr>
          <w:rFonts w:ascii="Garamond" w:hAnsi="Garamond"/>
        </w:rPr>
        <w:t>§</w:t>
      </w:r>
      <w:r>
        <w:rPr>
          <w:rFonts w:ascii="Garamond" w:hAnsi="Garamond"/>
        </w:rPr>
        <w:t xml:space="preserve"> (1) </w:t>
      </w:r>
      <w:r w:rsidRPr="00AB3C5F">
        <w:rPr>
          <w:rFonts w:ascii="Garamond" w:hAnsi="Garamond"/>
        </w:rPr>
        <w:t>n</w:t>
      </w:r>
      <w:r>
        <w:rPr>
          <w:rFonts w:ascii="Garamond" w:hAnsi="Garamond"/>
        </w:rPr>
        <w:t>)</w:t>
      </w:r>
      <w:r w:rsidRPr="00AB3C5F">
        <w:rPr>
          <w:rFonts w:ascii="Garamond" w:hAnsi="Garamond"/>
        </w:rPr>
        <w:t xml:space="preserve"> </w:t>
      </w:r>
      <w:r>
        <w:rPr>
          <w:rFonts w:ascii="Garamond" w:hAnsi="Garamond"/>
        </w:rPr>
        <w:t>pontjának</w:t>
      </w:r>
      <w:r w:rsidRPr="00AB3C5F">
        <w:rPr>
          <w:rFonts w:ascii="Garamond" w:hAnsi="Garamond"/>
        </w:rPr>
        <w:t xml:space="preserve"> végrehajtására a következő intézkedéseket léptetjük életbe.</w:t>
      </w:r>
    </w:p>
    <w:p w:rsidR="00681F54" w:rsidRPr="00AB3C5F" w:rsidRDefault="00681F54" w:rsidP="00153027">
      <w:pPr>
        <w:ind w:right="-142"/>
        <w:jc w:val="center"/>
        <w:rPr>
          <w:rFonts w:ascii="Garamond" w:hAnsi="Garamond"/>
          <w:b/>
        </w:rPr>
      </w:pPr>
    </w:p>
    <w:p w:rsidR="00681F54" w:rsidRPr="00AB3C5F" w:rsidRDefault="00681F54" w:rsidP="00153027">
      <w:pPr>
        <w:ind w:right="-142"/>
        <w:jc w:val="both"/>
        <w:rPr>
          <w:rFonts w:ascii="Garamond" w:hAnsi="Garamond"/>
        </w:rPr>
      </w:pPr>
      <w:r w:rsidRPr="00AB3C5F">
        <w:rPr>
          <w:rFonts w:ascii="Garamond" w:hAnsi="Garamond"/>
        </w:rPr>
        <w:t>A rendkívüli események megelőzése érdekében az iskola vezetője és az iskolatitkár esetenként, az iskola takarító személyzete a mindennapi feladatok végzésekor köteles ellenőrizni, hogy az épületben rendkívüli tárgy, bombára utaló tárgy, szokatlan jelenség nem tapasztalható-e. Amennyiben ellenőrzésük során rendellenességet tapasztalnak, haladéktalanul kötelesek személyesen vagy telefonon az illetékeseknek jelenteni.</w:t>
      </w:r>
    </w:p>
    <w:p w:rsidR="00681F54" w:rsidRPr="00AB3C5F" w:rsidRDefault="00681F54" w:rsidP="00153027">
      <w:pPr>
        <w:ind w:right="-142"/>
        <w:jc w:val="both"/>
        <w:rPr>
          <w:rFonts w:ascii="Garamond" w:hAnsi="Garamond"/>
        </w:rPr>
      </w:pPr>
    </w:p>
    <w:p w:rsidR="00681F54" w:rsidRPr="00F10066" w:rsidRDefault="00681F54" w:rsidP="00153027">
      <w:pPr>
        <w:ind w:right="-142"/>
        <w:jc w:val="both"/>
        <w:rPr>
          <w:rFonts w:ascii="Garamond" w:hAnsi="Garamond"/>
          <w:u w:val="single"/>
        </w:rPr>
      </w:pPr>
      <w:r w:rsidRPr="00F10066">
        <w:rPr>
          <w:rFonts w:ascii="Garamond" w:hAnsi="Garamond"/>
          <w:u w:val="single"/>
        </w:rPr>
        <w:t>Bombariadó esetén a legfontosabb teendők az alábbiak:</w:t>
      </w:r>
    </w:p>
    <w:p w:rsidR="00681F54" w:rsidRPr="00AB3C5F" w:rsidRDefault="00681F54" w:rsidP="00153027">
      <w:pPr>
        <w:ind w:right="-142"/>
        <w:jc w:val="both"/>
        <w:rPr>
          <w:rFonts w:ascii="Garamond" w:hAnsi="Garamond"/>
        </w:rPr>
      </w:pPr>
    </w:p>
    <w:p w:rsidR="00681F54" w:rsidRPr="00AB3C5F" w:rsidRDefault="00681F54" w:rsidP="00417691">
      <w:pPr>
        <w:pStyle w:val="BodyText"/>
        <w:numPr>
          <w:ilvl w:val="0"/>
          <w:numId w:val="69"/>
        </w:numPr>
        <w:rPr>
          <w:rFonts w:ascii="Garamond" w:hAnsi="Garamond"/>
        </w:rPr>
      </w:pPr>
      <w:r w:rsidRPr="00AB3C5F">
        <w:rPr>
          <w:rFonts w:ascii="Garamond" w:hAnsi="Garamond"/>
        </w:rPr>
        <w:t>Ha az intézmény munkavállalója az épületben bomba elhelyezésére utaló jelet tapasztal, vagy bomba elhelyezését bejelentő telefon üzenetet vesz, a rendkívüli eseményt azonnal bejelenti az iskola legkönnyebben elérhető vezetőjének vagy a gondnoknak. Az értesített vezető vagy gondnok a bejelentés valóságtartalmának vizsgálata nélkül köteles elrendelni a bombariadót.</w:t>
      </w:r>
    </w:p>
    <w:p w:rsidR="00681F54" w:rsidRPr="00AB3C5F" w:rsidRDefault="00681F54" w:rsidP="00417691">
      <w:pPr>
        <w:pStyle w:val="ListParagraph"/>
        <w:numPr>
          <w:ilvl w:val="0"/>
          <w:numId w:val="69"/>
        </w:numPr>
        <w:spacing w:after="120"/>
        <w:jc w:val="both"/>
        <w:rPr>
          <w:rFonts w:ascii="Garamond" w:hAnsi="Garamond"/>
        </w:rPr>
      </w:pPr>
      <w:r w:rsidRPr="00AB3C5F">
        <w:rPr>
          <w:rFonts w:ascii="Garamond" w:hAnsi="Garamond"/>
        </w:rPr>
        <w:t>A bombariadó elrendelése a tűzriadóhoz hasonlóan az iskolai csengő szaggatott jelzésével történik. Lehetőség esetén a bombariadó tényét az iskolarádióban is közzé kell tenni.</w:t>
      </w:r>
    </w:p>
    <w:p w:rsidR="00681F54" w:rsidRPr="00AB3C5F" w:rsidRDefault="00681F54" w:rsidP="00417691">
      <w:pPr>
        <w:pStyle w:val="BodyText"/>
        <w:numPr>
          <w:ilvl w:val="0"/>
          <w:numId w:val="69"/>
        </w:numPr>
        <w:rPr>
          <w:rFonts w:ascii="Garamond" w:hAnsi="Garamond"/>
        </w:rPr>
      </w:pPr>
      <w:r w:rsidRPr="00AB3C5F">
        <w:rPr>
          <w:rFonts w:ascii="Garamond" w:hAnsi="Garamond"/>
        </w:rPr>
        <w:t xml:space="preserve">Az iskola épületében tartózkodó tanulók és munkavállalók az épületet a tűzriadó tervnek megfelelő rendben azonnal kötelesek elhagyni. A gyülekezésre kijelölt terület – ezzel ellentétes utasítás hiányában – a sportudvar. A felügyelő tanárok a náluk lévő dokumentumokat mentve kötelesek az osztályokat sorakoztatni, a jelen lévő és hiányzó tanulókat haladéktalanul megszámolni, a tanulók kíséretét és felügyeletét ellátni, a tanulócsoportokkal a gyülekező helyen tartózkodni. </w:t>
      </w:r>
    </w:p>
    <w:p w:rsidR="00681F54" w:rsidRDefault="00681F54" w:rsidP="00417691">
      <w:pPr>
        <w:pStyle w:val="ListParagraph"/>
        <w:numPr>
          <w:ilvl w:val="0"/>
          <w:numId w:val="69"/>
        </w:numPr>
        <w:spacing w:after="120"/>
        <w:ind w:left="714" w:hanging="357"/>
        <w:contextualSpacing w:val="0"/>
        <w:jc w:val="both"/>
        <w:rPr>
          <w:rFonts w:ascii="Garamond" w:hAnsi="Garamond"/>
        </w:rPr>
      </w:pPr>
      <w:r w:rsidRPr="00AB3C5F">
        <w:rPr>
          <w:rFonts w:ascii="Garamond" w:hAnsi="Garamond"/>
        </w:rPr>
        <w:t>A bombariadót elrendelő személy a riadó elrendelését követően haladéktalanul köteles bejelenteni a bombariadó tényét a rendőrségnek. A rendőrség megérkezéséig az épületben tartózkodni tilos!</w:t>
      </w:r>
    </w:p>
    <w:p w:rsidR="00681F54" w:rsidRDefault="00681F54" w:rsidP="00417691">
      <w:pPr>
        <w:pStyle w:val="ListParagraph"/>
        <w:numPr>
          <w:ilvl w:val="0"/>
          <w:numId w:val="69"/>
        </w:numPr>
        <w:spacing w:after="120"/>
        <w:ind w:left="714" w:hanging="357"/>
        <w:contextualSpacing w:val="0"/>
        <w:jc w:val="both"/>
        <w:rPr>
          <w:rFonts w:ascii="Garamond" w:hAnsi="Garamond"/>
        </w:rPr>
      </w:pPr>
      <w:r w:rsidRPr="00AB3C5F">
        <w:rPr>
          <w:rFonts w:ascii="Garamond" w:hAnsi="Garamond"/>
        </w:rPr>
        <w:t xml:space="preserve">Amennyiben a bombariadó a szakmai vizsgák időtartama alatt történik, az iskola igazgatója haladéktanul köteles az eseményt a fenntartónak és a Kormányhivatalnak bejelenteni, valamint gondoskodni a szakmai vizsga mielőbbi folytatásának megszervezéséről. </w:t>
      </w:r>
    </w:p>
    <w:p w:rsidR="00681F54" w:rsidRPr="00AB3C5F" w:rsidRDefault="00681F54" w:rsidP="00417691">
      <w:pPr>
        <w:pStyle w:val="ListParagraph"/>
        <w:numPr>
          <w:ilvl w:val="0"/>
          <w:numId w:val="70"/>
        </w:numPr>
        <w:spacing w:after="120"/>
        <w:ind w:left="714" w:hanging="357"/>
        <w:contextualSpacing w:val="0"/>
        <w:jc w:val="both"/>
        <w:rPr>
          <w:rFonts w:ascii="Garamond" w:hAnsi="Garamond"/>
        </w:rPr>
      </w:pPr>
      <w:r w:rsidRPr="00AB3C5F">
        <w:rPr>
          <w:rFonts w:ascii="Garamond" w:hAnsi="Garamond"/>
        </w:rPr>
        <w:t xml:space="preserve">Ha a bombariadó bejelentése telefonon történt, akkor az üzenetet fogadó munkavállaló törekedjék arra, hogy a fenyegetőt hosszabb beszélgetésre késztesse, igyekezzék minél több tényt megtudni a fenyegetéssel kapcsolatban. </w:t>
      </w:r>
    </w:p>
    <w:p w:rsidR="00681F54" w:rsidRPr="00AB3C5F" w:rsidRDefault="00681F54" w:rsidP="00417691">
      <w:pPr>
        <w:pStyle w:val="ListParagraph"/>
        <w:numPr>
          <w:ilvl w:val="0"/>
          <w:numId w:val="70"/>
        </w:numPr>
        <w:spacing w:after="120"/>
        <w:jc w:val="both"/>
        <w:rPr>
          <w:rFonts w:ascii="Garamond" w:hAnsi="Garamond"/>
        </w:rPr>
      </w:pPr>
      <w:r w:rsidRPr="00AB3C5F">
        <w:rPr>
          <w:rFonts w:ascii="Garamond" w:hAnsi="Garamond"/>
        </w:rPr>
        <w:t xml:space="preserve">A bombariadó lefújása folyamatos csengetéssel és szóbeli közléssel történik. A bombariadó által kiesett tanítási időt az iskola vezetője pótolni köteles a tanítás meghosszabbításával vagy pótlólagos tanítási nap elrendelésével. </w:t>
      </w:r>
    </w:p>
    <w:p w:rsidR="00681F54" w:rsidRPr="00542271" w:rsidRDefault="00681F54" w:rsidP="00153027">
      <w:pPr>
        <w:ind w:right="-142"/>
        <w:jc w:val="both"/>
      </w:pPr>
    </w:p>
    <w:p w:rsidR="00681F54" w:rsidRPr="0028666D" w:rsidRDefault="00681F54" w:rsidP="005515D3">
      <w:pPr>
        <w:pStyle w:val="Heading6"/>
        <w:numPr>
          <w:ilvl w:val="0"/>
          <w:numId w:val="0"/>
        </w:numPr>
        <w:spacing w:before="0" w:after="0"/>
        <w:jc w:val="center"/>
        <w:rPr>
          <w:rFonts w:ascii="Garamond" w:hAnsi="Garamond"/>
          <w:sz w:val="24"/>
          <w:szCs w:val="24"/>
        </w:rPr>
      </w:pPr>
      <w:r w:rsidRPr="0028666D">
        <w:rPr>
          <w:rFonts w:ascii="Garamond" w:hAnsi="Garamond"/>
          <w:sz w:val="24"/>
          <w:szCs w:val="24"/>
        </w:rPr>
        <w:br w:type="page"/>
        <w:t>Legitimációs záradék</w:t>
      </w:r>
    </w:p>
    <w:p w:rsidR="00681F54" w:rsidRPr="00D71A2C" w:rsidRDefault="00681F54" w:rsidP="00A15F12">
      <w:pPr>
        <w:rPr>
          <w:rFonts w:ascii="Garamond" w:hAnsi="Garamond"/>
          <w:b/>
          <w:sz w:val="16"/>
          <w:szCs w:val="16"/>
        </w:rPr>
      </w:pPr>
    </w:p>
    <w:p w:rsidR="00681F54" w:rsidRPr="00D71A2C" w:rsidRDefault="00681F54" w:rsidP="00A15F12">
      <w:pPr>
        <w:rPr>
          <w:rFonts w:ascii="Garamond" w:hAnsi="Garamond"/>
          <w:b/>
          <w:sz w:val="16"/>
          <w:szCs w:val="16"/>
        </w:rPr>
      </w:pPr>
    </w:p>
    <w:p w:rsidR="00681F54" w:rsidRPr="0028666D" w:rsidRDefault="00681F54" w:rsidP="00D71A2C">
      <w:pPr>
        <w:pStyle w:val="List2"/>
        <w:numPr>
          <w:ilvl w:val="0"/>
          <w:numId w:val="1"/>
        </w:numPr>
        <w:tabs>
          <w:tab w:val="clear" w:pos="720"/>
        </w:tabs>
        <w:ind w:left="426" w:hanging="426"/>
        <w:jc w:val="both"/>
        <w:rPr>
          <w:rFonts w:ascii="Garamond" w:hAnsi="Garamond"/>
        </w:rPr>
      </w:pPr>
      <w:r w:rsidRPr="0028666D">
        <w:rPr>
          <w:rFonts w:ascii="Garamond" w:hAnsi="Garamond"/>
        </w:rPr>
        <w:t xml:space="preserve">A Komárom-Esztergom Megyei Óvoda, Általános Iskola, Speciális Szakiskola, </w:t>
      </w:r>
      <w:r>
        <w:rPr>
          <w:rFonts w:ascii="Garamond" w:hAnsi="Garamond"/>
        </w:rPr>
        <w:t>Kollégium</w:t>
      </w:r>
      <w:r w:rsidRPr="0028666D">
        <w:rPr>
          <w:rFonts w:ascii="Garamond" w:hAnsi="Garamond"/>
        </w:rPr>
        <w:t xml:space="preserve"> és Gyermekotthon Szervezeti és Működési Szabályzatát az intézmény nevelőtestülete </w:t>
      </w:r>
      <w:r>
        <w:rPr>
          <w:rFonts w:ascii="Garamond" w:hAnsi="Garamond"/>
        </w:rPr>
        <w:t>2012</w:t>
      </w:r>
      <w:r w:rsidRPr="0028666D">
        <w:rPr>
          <w:rFonts w:ascii="Garamond" w:hAnsi="Garamond"/>
        </w:rPr>
        <w:t xml:space="preserve">. </w:t>
      </w:r>
      <w:r>
        <w:rPr>
          <w:rFonts w:ascii="Garamond" w:hAnsi="Garamond"/>
        </w:rPr>
        <w:t>október 25-én elfogadta</w:t>
      </w:r>
      <w:r w:rsidRPr="0028666D">
        <w:rPr>
          <w:rFonts w:ascii="Garamond" w:hAnsi="Garamond"/>
        </w:rPr>
        <w:t>.</w:t>
      </w:r>
    </w:p>
    <w:p w:rsidR="00681F54" w:rsidRPr="00D71A2C" w:rsidRDefault="00681F54" w:rsidP="00A15F12">
      <w:pPr>
        <w:jc w:val="both"/>
        <w:rPr>
          <w:rFonts w:ascii="Garamond" w:hAnsi="Garamond"/>
          <w:sz w:val="16"/>
          <w:szCs w:val="16"/>
        </w:rPr>
      </w:pPr>
    </w:p>
    <w:p w:rsidR="00681F54" w:rsidRPr="0028666D" w:rsidRDefault="00681F54" w:rsidP="000F77E0">
      <w:pPr>
        <w:pStyle w:val="BodyTextFirstIndent2"/>
        <w:spacing w:after="0"/>
        <w:ind w:firstLine="77"/>
        <w:rPr>
          <w:rFonts w:ascii="Garamond" w:hAnsi="Garamond"/>
        </w:rPr>
      </w:pPr>
      <w:r w:rsidRPr="0028666D">
        <w:rPr>
          <w:rFonts w:ascii="Garamond" w:hAnsi="Garamond"/>
        </w:rPr>
        <w:t xml:space="preserve">A nevelőtestület nevében: </w:t>
      </w:r>
    </w:p>
    <w:p w:rsidR="00681F54" w:rsidRPr="0028666D" w:rsidRDefault="00681F54" w:rsidP="003A51AC">
      <w:pPr>
        <w:pStyle w:val="BodyTextFirstIndent2"/>
        <w:spacing w:after="0"/>
        <w:ind w:left="4531" w:firstLine="425"/>
        <w:rPr>
          <w:rFonts w:ascii="Garamond" w:hAnsi="Garamond"/>
        </w:rPr>
      </w:pPr>
      <w:r w:rsidRPr="0028666D">
        <w:rPr>
          <w:rFonts w:ascii="Garamond" w:hAnsi="Garamond"/>
        </w:rPr>
        <w:t>..................................................................</w:t>
      </w:r>
    </w:p>
    <w:p w:rsidR="00681F54" w:rsidRPr="0028666D" w:rsidRDefault="00681F54" w:rsidP="003A51AC">
      <w:pPr>
        <w:pStyle w:val="BodyTextFirstIndent2"/>
        <w:spacing w:after="0"/>
        <w:ind w:left="5239" w:firstLine="425"/>
        <w:rPr>
          <w:rFonts w:ascii="Garamond" w:hAnsi="Garamond"/>
        </w:rPr>
      </w:pPr>
      <w:r w:rsidRPr="0028666D">
        <w:rPr>
          <w:rFonts w:ascii="Garamond" w:hAnsi="Garamond"/>
        </w:rPr>
        <w:t xml:space="preserve">Kovácsné Joó Márta </w:t>
      </w:r>
    </w:p>
    <w:p w:rsidR="00681F54" w:rsidRPr="0028666D" w:rsidRDefault="00681F54" w:rsidP="003A51AC">
      <w:pPr>
        <w:pStyle w:val="BodyTextFirstIndent2"/>
        <w:spacing w:after="0"/>
        <w:ind w:left="4531" w:firstLine="425"/>
        <w:rPr>
          <w:rFonts w:ascii="Garamond" w:hAnsi="Garamond"/>
        </w:rPr>
      </w:pPr>
      <w:r w:rsidRPr="0028666D">
        <w:rPr>
          <w:rFonts w:ascii="Garamond" w:hAnsi="Garamond"/>
        </w:rPr>
        <w:t>gyógypedagógus-munkaközösség-vezető</w:t>
      </w:r>
    </w:p>
    <w:p w:rsidR="00681F54" w:rsidRPr="00D71A2C" w:rsidRDefault="00681F54" w:rsidP="003C0A9C">
      <w:pPr>
        <w:widowControl w:val="0"/>
        <w:autoSpaceDE w:val="0"/>
        <w:autoSpaceDN w:val="0"/>
        <w:adjustRightInd w:val="0"/>
        <w:jc w:val="both"/>
        <w:rPr>
          <w:sz w:val="16"/>
          <w:szCs w:val="16"/>
        </w:rPr>
      </w:pPr>
    </w:p>
    <w:p w:rsidR="00681F54" w:rsidRPr="00D71A2C" w:rsidRDefault="00681F54" w:rsidP="003C0A9C">
      <w:pPr>
        <w:widowControl w:val="0"/>
        <w:autoSpaceDE w:val="0"/>
        <w:autoSpaceDN w:val="0"/>
        <w:adjustRightInd w:val="0"/>
        <w:jc w:val="both"/>
        <w:rPr>
          <w:sz w:val="16"/>
          <w:szCs w:val="16"/>
        </w:rPr>
      </w:pPr>
    </w:p>
    <w:p w:rsidR="00681F54" w:rsidRPr="00D71A2C" w:rsidRDefault="00681F54" w:rsidP="00D71A2C">
      <w:pPr>
        <w:pStyle w:val="ListParagraph"/>
        <w:widowControl w:val="0"/>
        <w:numPr>
          <w:ilvl w:val="0"/>
          <w:numId w:val="1"/>
        </w:numPr>
        <w:tabs>
          <w:tab w:val="clear" w:pos="720"/>
          <w:tab w:val="num" w:pos="426"/>
        </w:tabs>
        <w:autoSpaceDE w:val="0"/>
        <w:autoSpaceDN w:val="0"/>
        <w:adjustRightInd w:val="0"/>
        <w:ind w:left="426" w:hanging="426"/>
        <w:jc w:val="both"/>
        <w:rPr>
          <w:rFonts w:ascii="Garamond" w:hAnsi="Garamond"/>
        </w:rPr>
      </w:pPr>
      <w:r>
        <w:rPr>
          <w:rFonts w:ascii="Garamond" w:hAnsi="Garamond"/>
        </w:rPr>
        <w:t>A</w:t>
      </w:r>
      <w:r w:rsidRPr="0028666D">
        <w:rPr>
          <w:rFonts w:ascii="Garamond" w:hAnsi="Garamond"/>
        </w:rPr>
        <w:t xml:space="preserve"> Komárom-Esztergom Megyei Óvoda, Általános Iskola, Speciális Szakiskola, </w:t>
      </w:r>
      <w:r>
        <w:rPr>
          <w:rFonts w:ascii="Garamond" w:hAnsi="Garamond"/>
        </w:rPr>
        <w:t>Kollégium</w:t>
      </w:r>
      <w:r w:rsidRPr="0028666D">
        <w:rPr>
          <w:rFonts w:ascii="Garamond" w:hAnsi="Garamond"/>
        </w:rPr>
        <w:t xml:space="preserve"> és Gyermekotthon Szervezeti és Működési S</w:t>
      </w:r>
      <w:r>
        <w:rPr>
          <w:rFonts w:ascii="Garamond" w:hAnsi="Garamond"/>
        </w:rPr>
        <w:t>zabályzatával kapcsolatban</w:t>
      </w:r>
      <w:r w:rsidRPr="0028666D">
        <w:rPr>
          <w:rFonts w:ascii="Garamond" w:hAnsi="Garamond"/>
        </w:rPr>
        <w:t xml:space="preserve"> </w:t>
      </w:r>
      <w:r>
        <w:rPr>
          <w:rFonts w:ascii="Garamond" w:hAnsi="Garamond"/>
        </w:rPr>
        <w:t>az Intézményi Tanács véleményezési jogot gyakorolt</w:t>
      </w:r>
      <w:r w:rsidRPr="00D71A2C">
        <w:rPr>
          <w:rFonts w:ascii="Garamond" w:hAnsi="Garamond"/>
        </w:rPr>
        <w:t xml:space="preserve">.  </w:t>
      </w:r>
    </w:p>
    <w:p w:rsidR="00681F54" w:rsidRPr="00D71A2C" w:rsidRDefault="00681F54" w:rsidP="00D71A2C">
      <w:pPr>
        <w:pStyle w:val="BodyTextFirstIndent2"/>
        <w:spacing w:after="0"/>
        <w:ind w:left="4265" w:firstLine="698"/>
        <w:rPr>
          <w:rFonts w:ascii="Garamond" w:hAnsi="Garamond"/>
          <w:sz w:val="16"/>
          <w:szCs w:val="16"/>
        </w:rPr>
      </w:pPr>
    </w:p>
    <w:p w:rsidR="00681F54" w:rsidRPr="0028666D" w:rsidRDefault="00681F54" w:rsidP="00D71A2C">
      <w:pPr>
        <w:pStyle w:val="BodyTextFirstIndent2"/>
        <w:spacing w:after="0"/>
        <w:ind w:left="4265" w:firstLine="698"/>
        <w:rPr>
          <w:rFonts w:ascii="Garamond" w:hAnsi="Garamond"/>
        </w:rPr>
      </w:pPr>
      <w:r w:rsidRPr="0028666D">
        <w:rPr>
          <w:rFonts w:ascii="Garamond" w:hAnsi="Garamond"/>
        </w:rPr>
        <w:t>..................................................................</w:t>
      </w:r>
    </w:p>
    <w:p w:rsidR="00681F54" w:rsidRPr="00D71A2C" w:rsidRDefault="00681F54" w:rsidP="00D71A2C">
      <w:pPr>
        <w:widowControl w:val="0"/>
        <w:tabs>
          <w:tab w:val="num" w:pos="426"/>
        </w:tabs>
        <w:autoSpaceDE w:val="0"/>
        <w:autoSpaceDN w:val="0"/>
        <w:adjustRightInd w:val="0"/>
        <w:rPr>
          <w:rFonts w:ascii="Garamond" w:hAnsi="Garamond"/>
        </w:rPr>
      </w:pP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 xml:space="preserve">       Intézményi T</w:t>
      </w:r>
      <w:r w:rsidRPr="00D71A2C">
        <w:rPr>
          <w:rFonts w:ascii="Garamond" w:hAnsi="Garamond"/>
        </w:rPr>
        <w:t>anács képviselője</w:t>
      </w:r>
    </w:p>
    <w:p w:rsidR="00681F54" w:rsidRPr="00D71A2C" w:rsidRDefault="00681F54" w:rsidP="00A15F12">
      <w:pPr>
        <w:pStyle w:val="BodyTextFirstIndent2"/>
        <w:spacing w:after="0"/>
        <w:rPr>
          <w:rFonts w:ascii="Garamond" w:hAnsi="Garamond"/>
          <w:sz w:val="16"/>
          <w:szCs w:val="16"/>
        </w:rPr>
      </w:pPr>
    </w:p>
    <w:p w:rsidR="00681F54" w:rsidRPr="00D71A2C" w:rsidRDefault="00681F54" w:rsidP="00D71A2C">
      <w:pPr>
        <w:pStyle w:val="List2"/>
        <w:ind w:left="360" w:firstLine="0"/>
        <w:jc w:val="both"/>
        <w:rPr>
          <w:rFonts w:ascii="Garamond" w:hAnsi="Garamond"/>
          <w:sz w:val="16"/>
          <w:szCs w:val="16"/>
        </w:rPr>
      </w:pPr>
    </w:p>
    <w:p w:rsidR="00681F54" w:rsidRPr="0028666D" w:rsidRDefault="00681F54" w:rsidP="00D71A2C">
      <w:pPr>
        <w:pStyle w:val="List2"/>
        <w:numPr>
          <w:ilvl w:val="0"/>
          <w:numId w:val="1"/>
        </w:numPr>
        <w:tabs>
          <w:tab w:val="clear" w:pos="720"/>
          <w:tab w:val="num" w:pos="426"/>
        </w:tabs>
        <w:ind w:left="426" w:hanging="426"/>
        <w:jc w:val="both"/>
        <w:rPr>
          <w:rFonts w:ascii="Garamond" w:hAnsi="Garamond"/>
        </w:rPr>
      </w:pPr>
      <w:r>
        <w:rPr>
          <w:rFonts w:ascii="Garamond" w:hAnsi="Garamond"/>
        </w:rPr>
        <w:t>A</w:t>
      </w:r>
      <w:r w:rsidRPr="0028666D">
        <w:rPr>
          <w:rFonts w:ascii="Garamond" w:hAnsi="Garamond"/>
        </w:rPr>
        <w:t xml:space="preserve"> Komárom-Esztergom Megyei Óvoda, Általános Iskola, Speciális Szakiskola, </w:t>
      </w:r>
      <w:r>
        <w:rPr>
          <w:rFonts w:ascii="Garamond" w:hAnsi="Garamond"/>
        </w:rPr>
        <w:t>Kollégium</w:t>
      </w:r>
      <w:r w:rsidRPr="0028666D">
        <w:rPr>
          <w:rFonts w:ascii="Garamond" w:hAnsi="Garamond"/>
        </w:rPr>
        <w:t xml:space="preserve"> és Gyermekotthon Szervezeti és Működési S</w:t>
      </w:r>
      <w:r>
        <w:rPr>
          <w:rFonts w:ascii="Garamond" w:hAnsi="Garamond"/>
        </w:rPr>
        <w:t>zabályzatával kapcsolatban</w:t>
      </w:r>
      <w:r w:rsidRPr="0028666D">
        <w:rPr>
          <w:rFonts w:ascii="Garamond" w:hAnsi="Garamond"/>
        </w:rPr>
        <w:t xml:space="preserve"> </w:t>
      </w:r>
      <w:r>
        <w:rPr>
          <w:rFonts w:ascii="Garamond" w:hAnsi="Garamond"/>
        </w:rPr>
        <w:t xml:space="preserve">az </w:t>
      </w:r>
      <w:r w:rsidRPr="0028666D">
        <w:rPr>
          <w:rFonts w:ascii="Garamond" w:hAnsi="Garamond"/>
        </w:rPr>
        <w:t xml:space="preserve">intézmény Szülői Szervezete </w:t>
      </w:r>
      <w:r>
        <w:rPr>
          <w:rFonts w:ascii="Garamond" w:hAnsi="Garamond"/>
        </w:rPr>
        <w:t>véleményezési jogot gyakorolt.</w:t>
      </w:r>
    </w:p>
    <w:p w:rsidR="00681F54" w:rsidRPr="00D71A2C" w:rsidRDefault="00681F54" w:rsidP="000F77E0">
      <w:pPr>
        <w:pStyle w:val="BodyTextFirstIndent2"/>
        <w:spacing w:after="0"/>
        <w:ind w:firstLine="77"/>
        <w:rPr>
          <w:rFonts w:ascii="Garamond" w:hAnsi="Garamond"/>
          <w:sz w:val="16"/>
          <w:szCs w:val="16"/>
        </w:rPr>
      </w:pPr>
    </w:p>
    <w:p w:rsidR="00681F54" w:rsidRDefault="00681F54" w:rsidP="000F77E0">
      <w:pPr>
        <w:pStyle w:val="BodyTextFirstIndent2"/>
        <w:spacing w:after="0"/>
        <w:ind w:firstLine="77"/>
        <w:rPr>
          <w:rFonts w:ascii="Garamond" w:hAnsi="Garamond"/>
        </w:rPr>
      </w:pPr>
      <w:r w:rsidRPr="0028666D">
        <w:rPr>
          <w:rFonts w:ascii="Garamond" w:hAnsi="Garamond"/>
        </w:rPr>
        <w:t xml:space="preserve">Az intézmény Szülői Szervezete nevében: </w:t>
      </w:r>
      <w:r>
        <w:rPr>
          <w:rFonts w:ascii="Garamond" w:hAnsi="Garamond"/>
        </w:rPr>
        <w:tab/>
      </w:r>
    </w:p>
    <w:p w:rsidR="00681F54" w:rsidRDefault="00681F54" w:rsidP="00902B82">
      <w:pPr>
        <w:pStyle w:val="BodyTextFirstIndent2"/>
        <w:spacing w:after="0"/>
        <w:ind w:left="4537" w:firstLine="426"/>
        <w:rPr>
          <w:rFonts w:ascii="Garamond" w:hAnsi="Garamond"/>
        </w:rPr>
      </w:pPr>
      <w:r w:rsidRPr="0028666D">
        <w:rPr>
          <w:rFonts w:ascii="Garamond" w:hAnsi="Garamond"/>
        </w:rPr>
        <w:t>.......................</w:t>
      </w:r>
      <w:r>
        <w:rPr>
          <w:rFonts w:ascii="Garamond" w:hAnsi="Garamond"/>
        </w:rPr>
        <w:t>...............................</w:t>
      </w:r>
    </w:p>
    <w:p w:rsidR="00681F54" w:rsidRPr="0028666D" w:rsidRDefault="00681F54" w:rsidP="000F77E0">
      <w:pPr>
        <w:pStyle w:val="BodyTextFirstIndent2"/>
        <w:spacing w:after="0"/>
        <w:ind w:firstLine="77"/>
        <w:rPr>
          <w:rFonts w:ascii="Garamond" w:hAnsi="Garamond"/>
        </w:rPr>
      </w:pP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 xml:space="preserve">  Szülői Szervezet képviselője</w:t>
      </w:r>
    </w:p>
    <w:p w:rsidR="00681F54" w:rsidRPr="00D71A2C" w:rsidRDefault="00681F54" w:rsidP="00A15F12">
      <w:pPr>
        <w:pStyle w:val="BodyTextFirstIndent2"/>
        <w:spacing w:after="0"/>
        <w:rPr>
          <w:rFonts w:ascii="Garamond" w:hAnsi="Garamond"/>
          <w:sz w:val="16"/>
          <w:szCs w:val="16"/>
        </w:rPr>
      </w:pPr>
    </w:p>
    <w:p w:rsidR="00681F54" w:rsidRPr="00D71A2C" w:rsidRDefault="00681F54" w:rsidP="003C0A9C">
      <w:pPr>
        <w:pStyle w:val="ListParagraph"/>
        <w:widowControl w:val="0"/>
        <w:autoSpaceDE w:val="0"/>
        <w:autoSpaceDN w:val="0"/>
        <w:adjustRightInd w:val="0"/>
        <w:jc w:val="both"/>
        <w:rPr>
          <w:sz w:val="16"/>
          <w:szCs w:val="16"/>
        </w:rPr>
      </w:pPr>
    </w:p>
    <w:p w:rsidR="00681F54" w:rsidRPr="0028666D" w:rsidRDefault="00681F54" w:rsidP="00D71A2C">
      <w:pPr>
        <w:pStyle w:val="List2"/>
        <w:numPr>
          <w:ilvl w:val="0"/>
          <w:numId w:val="1"/>
        </w:numPr>
        <w:tabs>
          <w:tab w:val="clear" w:pos="720"/>
          <w:tab w:val="num" w:pos="426"/>
        </w:tabs>
        <w:ind w:left="426" w:hanging="426"/>
        <w:jc w:val="both"/>
        <w:rPr>
          <w:rFonts w:ascii="Garamond" w:hAnsi="Garamond"/>
        </w:rPr>
      </w:pPr>
      <w:r>
        <w:rPr>
          <w:rFonts w:ascii="Garamond" w:hAnsi="Garamond"/>
        </w:rPr>
        <w:t>A</w:t>
      </w:r>
      <w:r w:rsidRPr="0028666D">
        <w:rPr>
          <w:rFonts w:ascii="Garamond" w:hAnsi="Garamond"/>
        </w:rPr>
        <w:t xml:space="preserve"> Komárom-Esztergom Megyei Óvoda, Általános Iskola, Speciális Szakiskola, </w:t>
      </w:r>
      <w:r>
        <w:rPr>
          <w:rFonts w:ascii="Garamond" w:hAnsi="Garamond"/>
        </w:rPr>
        <w:t>Kollégium</w:t>
      </w:r>
      <w:r w:rsidRPr="0028666D">
        <w:rPr>
          <w:rFonts w:ascii="Garamond" w:hAnsi="Garamond"/>
        </w:rPr>
        <w:t xml:space="preserve"> és Gyermekotthon Szervezeti és Működési S</w:t>
      </w:r>
      <w:r>
        <w:rPr>
          <w:rFonts w:ascii="Garamond" w:hAnsi="Garamond"/>
        </w:rPr>
        <w:t>zabályzatával kapcsolatban</w:t>
      </w:r>
      <w:r w:rsidRPr="0028666D">
        <w:rPr>
          <w:rFonts w:ascii="Garamond" w:hAnsi="Garamond"/>
        </w:rPr>
        <w:t xml:space="preserve"> </w:t>
      </w:r>
      <w:r>
        <w:rPr>
          <w:rFonts w:ascii="Garamond" w:hAnsi="Garamond"/>
        </w:rPr>
        <w:t xml:space="preserve">az </w:t>
      </w:r>
      <w:r w:rsidRPr="0028666D">
        <w:rPr>
          <w:rFonts w:ascii="Garamond" w:hAnsi="Garamond"/>
        </w:rPr>
        <w:t xml:space="preserve">intézmény </w:t>
      </w:r>
      <w:r>
        <w:rPr>
          <w:rFonts w:ascii="Garamond" w:hAnsi="Garamond"/>
        </w:rPr>
        <w:t>Diákönkormányzata</w:t>
      </w:r>
      <w:r w:rsidRPr="0028666D">
        <w:rPr>
          <w:rFonts w:ascii="Garamond" w:hAnsi="Garamond"/>
        </w:rPr>
        <w:t xml:space="preserve"> </w:t>
      </w:r>
      <w:r>
        <w:rPr>
          <w:rFonts w:ascii="Garamond" w:hAnsi="Garamond"/>
        </w:rPr>
        <w:t>véleményezési jogot gyakorolt.</w:t>
      </w:r>
    </w:p>
    <w:p w:rsidR="00681F54" w:rsidRPr="00D71A2C" w:rsidRDefault="00681F54" w:rsidP="00A15F12">
      <w:pPr>
        <w:ind w:left="360"/>
        <w:jc w:val="both"/>
        <w:rPr>
          <w:rFonts w:ascii="Garamond" w:hAnsi="Garamond"/>
          <w:sz w:val="16"/>
          <w:szCs w:val="16"/>
        </w:rPr>
      </w:pPr>
    </w:p>
    <w:p w:rsidR="00681F54" w:rsidRPr="0028666D" w:rsidRDefault="00681F54" w:rsidP="000F77E0">
      <w:pPr>
        <w:pStyle w:val="BodyTextFirstIndent2"/>
        <w:spacing w:after="0"/>
        <w:ind w:left="0" w:firstLine="360"/>
        <w:rPr>
          <w:rFonts w:ascii="Garamond" w:hAnsi="Garamond"/>
        </w:rPr>
      </w:pPr>
      <w:r w:rsidRPr="0028666D">
        <w:rPr>
          <w:rFonts w:ascii="Garamond" w:hAnsi="Garamond"/>
        </w:rPr>
        <w:t xml:space="preserve">Az intézmény Diákönkormányzata nevében: </w:t>
      </w:r>
    </w:p>
    <w:p w:rsidR="00681F54" w:rsidRPr="00D71A2C" w:rsidRDefault="00681F54" w:rsidP="00A15F12">
      <w:pPr>
        <w:pStyle w:val="BodyTextFirstIndent2"/>
        <w:spacing w:after="0"/>
        <w:rPr>
          <w:rFonts w:ascii="Garamond" w:hAnsi="Garamond"/>
          <w:sz w:val="16"/>
          <w:szCs w:val="16"/>
        </w:rPr>
      </w:pPr>
    </w:p>
    <w:p w:rsidR="00681F54" w:rsidRPr="0028666D" w:rsidRDefault="00681F54" w:rsidP="003A51AC">
      <w:pPr>
        <w:pStyle w:val="BodyTextFirstIndent2"/>
        <w:spacing w:after="0"/>
        <w:ind w:left="4531" w:firstLine="425"/>
        <w:rPr>
          <w:rFonts w:ascii="Garamond" w:hAnsi="Garamond"/>
        </w:rPr>
      </w:pPr>
      <w:r w:rsidRPr="0028666D">
        <w:rPr>
          <w:rFonts w:ascii="Garamond" w:hAnsi="Garamond"/>
        </w:rPr>
        <w:t>..................................................................</w:t>
      </w:r>
    </w:p>
    <w:p w:rsidR="00681F54" w:rsidRPr="0028666D" w:rsidRDefault="00681F54" w:rsidP="003A51AC">
      <w:pPr>
        <w:pStyle w:val="BodyTextFirstIndent2"/>
        <w:spacing w:after="0"/>
        <w:ind w:left="5664" w:firstLine="0"/>
        <w:rPr>
          <w:rFonts w:ascii="Garamond" w:hAnsi="Garamond"/>
        </w:rPr>
      </w:pPr>
      <w:r w:rsidRPr="0028666D">
        <w:rPr>
          <w:rFonts w:ascii="Garamond" w:hAnsi="Garamond"/>
        </w:rPr>
        <w:t xml:space="preserve">       </w:t>
      </w:r>
      <w:r>
        <w:rPr>
          <w:rFonts w:ascii="Garamond" w:hAnsi="Garamond"/>
        </w:rPr>
        <w:t>Seres Éva</w:t>
      </w:r>
    </w:p>
    <w:p w:rsidR="00681F54" w:rsidRPr="0028666D" w:rsidRDefault="00681F54" w:rsidP="003A51AC">
      <w:pPr>
        <w:pStyle w:val="BodyTextFirstIndent2"/>
        <w:spacing w:after="0"/>
        <w:ind w:left="4531" w:firstLine="425"/>
        <w:rPr>
          <w:rFonts w:ascii="Garamond" w:hAnsi="Garamond"/>
        </w:rPr>
      </w:pPr>
      <w:r>
        <w:rPr>
          <w:rFonts w:ascii="Garamond" w:hAnsi="Garamond"/>
        </w:rPr>
        <w:t xml:space="preserve">      diákönkormányzat </w:t>
      </w:r>
      <w:r w:rsidRPr="0028666D">
        <w:rPr>
          <w:rFonts w:ascii="Garamond" w:hAnsi="Garamond"/>
        </w:rPr>
        <w:t>elnöke</w:t>
      </w:r>
    </w:p>
    <w:p w:rsidR="00681F54" w:rsidRDefault="00681F54" w:rsidP="00880AF1">
      <w:pPr>
        <w:widowControl w:val="0"/>
        <w:autoSpaceDE w:val="0"/>
        <w:autoSpaceDN w:val="0"/>
        <w:adjustRightInd w:val="0"/>
        <w:rPr>
          <w:b/>
          <w:bCs/>
        </w:rPr>
      </w:pPr>
    </w:p>
    <w:p w:rsidR="00681F54" w:rsidRPr="00880AF1" w:rsidRDefault="00681F54" w:rsidP="00880AF1">
      <w:pPr>
        <w:widowControl w:val="0"/>
        <w:autoSpaceDE w:val="0"/>
        <w:autoSpaceDN w:val="0"/>
        <w:adjustRightInd w:val="0"/>
        <w:rPr>
          <w:rFonts w:ascii="Garamond" w:hAnsi="Garamond"/>
          <w:b/>
          <w:bCs/>
        </w:rPr>
      </w:pPr>
      <w:r w:rsidRPr="00880AF1">
        <w:rPr>
          <w:rFonts w:ascii="Garamond" w:hAnsi="Garamond"/>
          <w:b/>
          <w:bCs/>
        </w:rPr>
        <w:t>A SZMSZ hatálybalépése</w:t>
      </w:r>
    </w:p>
    <w:p w:rsidR="00681F54" w:rsidRPr="00D71A2C" w:rsidRDefault="00681F54" w:rsidP="00880AF1">
      <w:pPr>
        <w:widowControl w:val="0"/>
        <w:autoSpaceDE w:val="0"/>
        <w:autoSpaceDN w:val="0"/>
        <w:adjustRightInd w:val="0"/>
        <w:jc w:val="both"/>
        <w:rPr>
          <w:rFonts w:ascii="Garamond" w:hAnsi="Garamond"/>
          <w:sz w:val="16"/>
          <w:szCs w:val="16"/>
        </w:rPr>
      </w:pPr>
    </w:p>
    <w:p w:rsidR="00681F54" w:rsidRPr="00880AF1" w:rsidRDefault="00681F54" w:rsidP="00880AF1">
      <w:pPr>
        <w:widowControl w:val="0"/>
        <w:autoSpaceDE w:val="0"/>
        <w:autoSpaceDN w:val="0"/>
        <w:adjustRightInd w:val="0"/>
        <w:jc w:val="both"/>
        <w:rPr>
          <w:rFonts w:ascii="Garamond" w:hAnsi="Garamond"/>
        </w:rPr>
      </w:pPr>
      <w:r>
        <w:rPr>
          <w:rFonts w:ascii="Garamond" w:hAnsi="Garamond"/>
        </w:rPr>
        <w:t>A SZMSZ 2013.</w:t>
      </w:r>
      <w:r w:rsidRPr="00880AF1">
        <w:rPr>
          <w:rFonts w:ascii="Garamond" w:hAnsi="Garamond"/>
        </w:rPr>
        <w:t xml:space="preserve"> </w:t>
      </w:r>
      <w:r>
        <w:rPr>
          <w:rFonts w:ascii="Garamond" w:hAnsi="Garamond"/>
        </w:rPr>
        <w:t>október</w:t>
      </w:r>
      <w:r w:rsidRPr="00880AF1">
        <w:rPr>
          <w:rFonts w:ascii="Garamond" w:hAnsi="Garamond"/>
        </w:rPr>
        <w:t xml:space="preserve"> </w:t>
      </w:r>
      <w:r>
        <w:rPr>
          <w:rFonts w:ascii="Garamond" w:hAnsi="Garamond"/>
        </w:rPr>
        <w:t xml:space="preserve">25. </w:t>
      </w:r>
      <w:r w:rsidRPr="00880AF1">
        <w:rPr>
          <w:rFonts w:ascii="Garamond" w:hAnsi="Garamond"/>
        </w:rPr>
        <w:t>napján a nevelőtestület általi elfogadásával lép hatályba, és visszavon</w:t>
      </w:r>
      <w:r>
        <w:rPr>
          <w:rFonts w:ascii="Garamond" w:hAnsi="Garamond"/>
        </w:rPr>
        <w:t>ásig érvényes. A felülvizsgált Szervezeti és Működési S</w:t>
      </w:r>
      <w:r w:rsidRPr="00880AF1">
        <w:rPr>
          <w:rFonts w:ascii="Garamond" w:hAnsi="Garamond"/>
        </w:rPr>
        <w:t xml:space="preserve">zabályzat hatálybalépésével egyidejűleg érvényét veszti a </w:t>
      </w:r>
      <w:r>
        <w:rPr>
          <w:rFonts w:ascii="Garamond" w:hAnsi="Garamond"/>
        </w:rPr>
        <w:t>2012.</w:t>
      </w:r>
      <w:r w:rsidRPr="00880AF1">
        <w:rPr>
          <w:rFonts w:ascii="Garamond" w:hAnsi="Garamond"/>
        </w:rPr>
        <w:t xml:space="preserve"> </w:t>
      </w:r>
      <w:r>
        <w:rPr>
          <w:rFonts w:ascii="Garamond" w:hAnsi="Garamond"/>
        </w:rPr>
        <w:t>november 10.</w:t>
      </w:r>
      <w:r w:rsidRPr="00880AF1">
        <w:rPr>
          <w:rFonts w:ascii="Garamond" w:hAnsi="Garamond"/>
        </w:rPr>
        <w:t xml:space="preserve"> napján készített (előző) SZMSZ.</w:t>
      </w:r>
    </w:p>
    <w:p w:rsidR="00681F54" w:rsidRPr="00D71A2C" w:rsidRDefault="00681F54" w:rsidP="00880AF1">
      <w:pPr>
        <w:widowControl w:val="0"/>
        <w:autoSpaceDE w:val="0"/>
        <w:autoSpaceDN w:val="0"/>
        <w:adjustRightInd w:val="0"/>
        <w:jc w:val="both"/>
        <w:rPr>
          <w:rFonts w:ascii="Garamond" w:hAnsi="Garamond"/>
          <w:sz w:val="16"/>
          <w:szCs w:val="16"/>
        </w:rPr>
      </w:pPr>
    </w:p>
    <w:p w:rsidR="00681F54" w:rsidRPr="00880AF1" w:rsidRDefault="00681F54" w:rsidP="00880AF1">
      <w:pPr>
        <w:widowControl w:val="0"/>
        <w:autoSpaceDE w:val="0"/>
        <w:autoSpaceDN w:val="0"/>
        <w:adjustRightInd w:val="0"/>
        <w:rPr>
          <w:rFonts w:ascii="Garamond" w:hAnsi="Garamond"/>
          <w:b/>
          <w:bCs/>
        </w:rPr>
      </w:pPr>
      <w:r w:rsidRPr="00880AF1">
        <w:rPr>
          <w:rFonts w:ascii="Garamond" w:hAnsi="Garamond"/>
          <w:b/>
          <w:bCs/>
        </w:rPr>
        <w:t>A SZMSZ felülvizsgálata</w:t>
      </w:r>
    </w:p>
    <w:p w:rsidR="00681F54" w:rsidRPr="00D71A2C" w:rsidRDefault="00681F54" w:rsidP="00880AF1">
      <w:pPr>
        <w:widowControl w:val="0"/>
        <w:autoSpaceDE w:val="0"/>
        <w:autoSpaceDN w:val="0"/>
        <w:adjustRightInd w:val="0"/>
        <w:jc w:val="both"/>
        <w:rPr>
          <w:rFonts w:ascii="Garamond" w:hAnsi="Garamond"/>
          <w:sz w:val="16"/>
          <w:szCs w:val="16"/>
        </w:rPr>
      </w:pPr>
    </w:p>
    <w:p w:rsidR="00681F54" w:rsidRPr="00880AF1" w:rsidRDefault="00681F54" w:rsidP="00880AF1">
      <w:pPr>
        <w:widowControl w:val="0"/>
        <w:autoSpaceDE w:val="0"/>
        <w:autoSpaceDN w:val="0"/>
        <w:adjustRightInd w:val="0"/>
        <w:jc w:val="both"/>
        <w:rPr>
          <w:rFonts w:ascii="Garamond" w:hAnsi="Garamond"/>
        </w:rPr>
      </w:pPr>
      <w:r w:rsidRPr="00880AF1">
        <w:rPr>
          <w:rFonts w:ascii="Garamond" w:hAnsi="Garamond"/>
        </w:rPr>
        <w:t>A SZMSZ felülvizsgálatára sor kerül jogszabályi előírás alapján, illetve jogszabályváltozás esetén, vagy ha módosítását kezdeményezi az intézmény nevelőtes</w:t>
      </w:r>
      <w:r>
        <w:rPr>
          <w:rFonts w:ascii="Garamond" w:hAnsi="Garamond"/>
        </w:rPr>
        <w:t xml:space="preserve">tülete, a </w:t>
      </w:r>
      <w:r w:rsidRPr="00880AF1">
        <w:rPr>
          <w:rFonts w:ascii="Garamond" w:hAnsi="Garamond"/>
        </w:rPr>
        <w:t>diákönk</w:t>
      </w:r>
      <w:r>
        <w:rPr>
          <w:rFonts w:ascii="Garamond" w:hAnsi="Garamond"/>
        </w:rPr>
        <w:t>ormányzat, az intézményi tanács</w:t>
      </w:r>
      <w:r w:rsidRPr="00880AF1">
        <w:rPr>
          <w:rFonts w:ascii="Garamond" w:hAnsi="Garamond"/>
        </w:rPr>
        <w:t>. A kezdeményezést és a javasolt módosítást az intézményvezetőhöz kell beterjeszteni. A SZMSZ módosítási eljárása megegyezik megalkotásának szabályaival.</w:t>
      </w:r>
    </w:p>
    <w:p w:rsidR="00681F54" w:rsidRPr="00880AF1" w:rsidRDefault="00681F54" w:rsidP="00880AF1">
      <w:pPr>
        <w:widowControl w:val="0"/>
        <w:autoSpaceDE w:val="0"/>
        <w:autoSpaceDN w:val="0"/>
        <w:adjustRightInd w:val="0"/>
        <w:jc w:val="both"/>
        <w:rPr>
          <w:rFonts w:ascii="Garamond" w:hAnsi="Garamond"/>
        </w:rPr>
      </w:pPr>
    </w:p>
    <w:p w:rsidR="00681F54" w:rsidRPr="00880AF1" w:rsidRDefault="00681F54" w:rsidP="00880AF1">
      <w:pPr>
        <w:widowControl w:val="0"/>
        <w:autoSpaceDE w:val="0"/>
        <w:autoSpaceDN w:val="0"/>
        <w:adjustRightInd w:val="0"/>
        <w:rPr>
          <w:rFonts w:ascii="Garamond" w:hAnsi="Garamond"/>
        </w:rPr>
      </w:pPr>
      <w:r>
        <w:rPr>
          <w:rFonts w:ascii="Garamond" w:hAnsi="Garamond"/>
        </w:rPr>
        <w:t>Tata, 2013. október 25.</w:t>
      </w:r>
    </w:p>
    <w:p w:rsidR="00681F54" w:rsidRPr="00880AF1" w:rsidRDefault="00681F54" w:rsidP="00880AF1">
      <w:pPr>
        <w:widowControl w:val="0"/>
        <w:autoSpaceDE w:val="0"/>
        <w:autoSpaceDN w:val="0"/>
        <w:adjustRightInd w:val="0"/>
        <w:jc w:val="both"/>
        <w:rPr>
          <w:rFonts w:ascii="Garamond" w:hAnsi="Garamond"/>
        </w:rPr>
      </w:pPr>
    </w:p>
    <w:p w:rsidR="00681F54" w:rsidRPr="00880AF1" w:rsidRDefault="00681F54" w:rsidP="00880AF1">
      <w:pPr>
        <w:widowControl w:val="0"/>
        <w:autoSpaceDE w:val="0"/>
        <w:autoSpaceDN w:val="0"/>
        <w:adjustRightInd w:val="0"/>
        <w:jc w:val="center"/>
        <w:rPr>
          <w:rFonts w:ascii="Garamond" w:hAnsi="Garamond"/>
        </w:rPr>
      </w:pPr>
      <w:r w:rsidRPr="00880AF1">
        <w:rPr>
          <w:rFonts w:ascii="Garamond" w:hAnsi="Garamond"/>
        </w:rPr>
        <w:t>.............................................</w:t>
      </w:r>
    </w:p>
    <w:p w:rsidR="00681F54" w:rsidRDefault="00681F54" w:rsidP="00880AF1">
      <w:pPr>
        <w:widowControl w:val="0"/>
        <w:autoSpaceDE w:val="0"/>
        <w:autoSpaceDN w:val="0"/>
        <w:adjustRightInd w:val="0"/>
        <w:jc w:val="center"/>
        <w:rPr>
          <w:rFonts w:ascii="Garamond" w:hAnsi="Garamond"/>
        </w:rPr>
        <w:sectPr w:rsidR="00681F54" w:rsidSect="001B4946">
          <w:headerReference w:type="default" r:id="rId7"/>
          <w:footerReference w:type="even" r:id="rId8"/>
          <w:footerReference w:type="default" r:id="rId9"/>
          <w:pgSz w:w="11906" w:h="16838"/>
          <w:pgMar w:top="1417" w:right="1417" w:bottom="1417" w:left="1417" w:header="708" w:footer="708" w:gutter="0"/>
          <w:pgNumType w:start="0"/>
          <w:cols w:space="708"/>
          <w:titlePg/>
          <w:docGrid w:linePitch="360"/>
        </w:sectPr>
      </w:pPr>
      <w:r w:rsidRPr="00880AF1">
        <w:rPr>
          <w:rFonts w:ascii="Garamond" w:hAnsi="Garamond"/>
        </w:rPr>
        <w:t>intézményvezető</w:t>
      </w:r>
    </w:p>
    <w:p w:rsidR="00681F54" w:rsidRDefault="00681F54" w:rsidP="004B732F">
      <w:pPr>
        <w:widowControl w:val="0"/>
        <w:autoSpaceDE w:val="0"/>
        <w:autoSpaceDN w:val="0"/>
        <w:adjustRightInd w:val="0"/>
        <w:rPr>
          <w:rFonts w:ascii="Garamond" w:hAnsi="Garamond"/>
        </w:rPr>
      </w:pPr>
      <w:r>
        <w:rPr>
          <w:noProof/>
        </w:rPr>
        <w:pict>
          <v:group id="_x0000_s1041" editas="orgchart" style="position:absolute;margin-left:-27.6pt;margin-top:-30.4pt;width:747.25pt;height:522pt;z-index:251657216" coordorigin="113,119" coordsize="4996,4106">
            <o:lock v:ext="edit" aspectratio="t"/>
            <o:diagram v:ext="edit" dgmstyle="0" dgmscalex="47374" dgmscaley="42670" dgmfontsize="7" constrainbounds="0,0,0,0">
              <o:relationtable v:ext="edit">
                <o:rel v:ext="edit" idsrc="#_s1084" iddest="#_s1084"/>
                <o:rel v:ext="edit" idsrc="#_s1106" iddest="#_s1084" idcntr="#_s1066"/>
                <o:rel v:ext="edit" idsrc="#_s1131" iddest="#_s1084" idcntr="#_s1043"/>
                <o:rel v:ext="edit" idsrc="#_s1085" iddest="#_s1084" idcntr="#_s1083"/>
                <o:rel v:ext="edit" idsrc="#_s1086" iddest="#_s1084" idcntr="#_s1082"/>
                <o:rel v:ext="edit" idsrc="#_s1087" iddest="#_s1084" idcntr="#_s1081"/>
                <o:rel v:ext="edit" idsrc="#_s1097" iddest="#_s1084" idcntr="#_s1071"/>
                <o:rel v:ext="edit" idsrc="#_s1098" iddest="#_s1084" idcntr="#_s1070"/>
                <o:rel v:ext="edit" idsrc="#_s1113" iddest="#_s1085" idcntr="#_s1059"/>
                <o:rel v:ext="edit" idsrc="#_s1107" iddest="#_s1085" idcntr="#_s1065"/>
                <o:rel v:ext="edit" idsrc="#_s1108" iddest="#_s1085" idcntr="#_s1064"/>
                <o:rel v:ext="edit" idsrc="#_s1111" iddest="#_s1085" idcntr="#_s1061"/>
                <o:rel v:ext="edit" idsrc="#_s1088" iddest="#_s1086" idcntr="#_s1080"/>
                <o:rel v:ext="edit" idsrc="#_s1091" iddest="#_s1086" idcntr="#_s1077"/>
                <o:rel v:ext="edit" idsrc="#_s1093" iddest="#_s1086" idcntr="#_s1075"/>
                <o:rel v:ext="edit" idsrc="#_s1099" iddest="#_s1087" idcntr="#_s1044"/>
                <o:rel v:ext="edit" idsrc="#_s1101" iddest="#_s1087" idcntr="#_s1045"/>
                <o:rel v:ext="edit" idsrc="#_s1102" iddest="#_s1087" idcntr="#_s1046"/>
                <o:rel v:ext="edit" idsrc="#_s1103" iddest="#_s1097" idcntr="#_s1048"/>
                <o:rel v:ext="edit" idsrc="#_s1121" iddest="#_s1098" idcntr="#_s1052"/>
                <o:rel v:ext="edit" idsrc="#_s1115" iddest="#_s1098" idcntr="#_s1058"/>
                <o:rel v:ext="edit" idsrc="#_s1120" iddest="#_s1098" idcntr="#_s1053"/>
                <o:rel v:ext="edit" idsrc="#_s1114" iddest="#_s1098" idcntr="#_s1047"/>
                <o:rel v:ext="edit" idsrc="#_s1110" iddest="#_s1107" idcntr="#_s1062"/>
                <o:rel v:ext="edit" idsrc="#_s1109" iddest="#_s1108" idcntr="#_s1063"/>
                <o:rel v:ext="edit" idsrc="#_s1112" iddest="#_s1111" idcntr="#_s1060"/>
                <o:rel v:ext="edit" idsrc="#_s1089" iddest="#_s1088" idcntr="#_s1079"/>
                <o:rel v:ext="edit" idsrc="#_s1090" iddest="#_s1088" idcntr="#_s1078"/>
                <o:rel v:ext="edit" idsrc="#_s1092" iddest="#_s1091" idcntr="#_s1076"/>
                <o:rel v:ext="edit" idsrc="#_s1094" iddest="#_s1093" idcntr="#_s1074"/>
                <o:rel v:ext="edit" idsrc="#_s1095" iddest="#_s1093" idcntr="#_s1073"/>
                <o:rel v:ext="edit" idsrc="#_s1096" iddest="#_s1093" idcntr="#_s1072"/>
                <o:rel v:ext="edit" idsrc="#_s1100" iddest="#_s1099" idcntr="#_s1069"/>
                <o:rel v:ext="edit" idsrc="#_s1104" iddest="#_s1103" idcntr="#_s1068"/>
                <o:rel v:ext="edit" idsrc="#_s1116" iddest="#_s1115" idcntr="#_s1057"/>
                <o:rel v:ext="edit" idsrc="#_s1117" iddest="#_s1115" idcntr="#_s1056"/>
                <o:rel v:ext="edit" idsrc="#_s1122" iddest="#_s1115" idcntr="#_s1051"/>
                <o:rel v:ext="edit" idsrc="#_s1123" iddest="#_s1120" idcntr="#_s1050"/>
                <o:rel v:ext="edit" idsrc="#_s1124" iddest="#_s1120" idcntr="#_s1049"/>
                <o:rel v:ext="edit" idsrc="#_s1118" iddest="#_s1114" idcntr="#_s1055"/>
                <o:rel v:ext="edit" idsrc="#_s1119" iddest="#_s1114" idcntr="#_s1054"/>
                <o:rel v:ext="edit" idsrc="#_s1105" iddest="#_s1104" idcntr="#_s1067"/>
              </o:relationtable>
            </o:diagra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113;top:119;width:4996;height:4106" o:preferrelative="f">
              <v:fill o:detectmouseclick="t"/>
              <v:path o:extrusionok="t" o:connecttype="none"/>
              <o:lock v:ext="edit" text="t"/>
            </v:shape>
            <v:shapetype id="_x0000_t33" coordsize="21600,21600" o:spt="33" o:oned="t" path="m,l21600,r,21600e" filled="f">
              <v:stroke joinstyle="miter"/>
              <v:path arrowok="t" fillok="f" o:connecttype="none"/>
              <o:lock v:ext="edit" shapetype="t"/>
            </v:shapetype>
            <v:shape id="_s1043" o:spid="_x0000_s1043" type="#_x0000_t33" style="position:absolute;left:2441;top:305;width:87;height:184;rotation:180" o:connectortype="elbow" adj="-672092,-80815,-672092" strokeweight="2.25pt"/>
            <v:shape id="_s1044" o:spid="_x0000_s1044" type="#_x0000_t33" style="position:absolute;left:2363;top:892;width:86;height:229;rotation:180" o:connectortype="elbow" adj="-657544,-124590,-657544" strokeweight="2.25pt"/>
            <v:shape id="_s1045" o:spid="_x0000_s1045" type="#_x0000_t33" style="position:absolute;left:2363;top:892;width:86;height:878;rotation:180" o:connectortype="elbow" adj="-657544,-48431,-657544" strokeweight="2.25pt"/>
            <v:shape id="_s1046" o:spid="_x0000_s1046" type="#_x0000_t33" style="position:absolute;left:2363;top:892;width:86;height:1157;rotation:180" o:connectortype="elbow" adj="-657544,-41967,-657544" strokeweight="2.25pt"/>
            <v:shape id="_s1047" o:spid="_x0000_s1047" type="#_x0000_t33" style="position:absolute;left:4193;top:934;width:86;height:2623;rotation:180" o:connectortype="elbow" adj="-1115833,-30933,-1115833" strokeweight="2.25pt"/>
            <v:shapetype id="_x0000_t32" coordsize="21600,21600" o:spt="32" o:oned="t" path="m,l21600,21600e" filled="f">
              <v:path arrowok="t" fillok="f" o:connecttype="none"/>
              <o:lock v:ext="edit" shapetype="t"/>
            </v:shapetype>
            <v:shape id="_s1048" o:spid="_x0000_s1048" type="#_x0000_t32" style="position:absolute;left:3210;top:959;width:136;height:1;rotation:270" o:connectortype="elbow" adj="-644879,-1,-644879" strokeweight="2.25pt"/>
            <v:shape id="_s1049" o:spid="_x0000_s1049" type="#_x0000_t33" style="position:absolute;left:4527;top:2787;width:86;height:471;rotation:180" o:connectortype="elbow" adj="-1199470,-158520,-1199470" strokeweight="2.25pt"/>
            <v:shape id="_s1050" o:spid="_x0000_s1050" type="#_x0000_t33" style="position:absolute;left:4527;top:2787;width:86;height:194;rotation:180" o:connectortype="elbow" adj="-1199470,-354995,-1199470" strokeweight="2.25pt"/>
            <v:shape id="_s1051" o:spid="_x0000_s1051" type="#_x0000_t33" style="position:absolute;left:4526;top:1586;width:87;height:789;rotation:180" o:connectortype="elbow" adj="-1190243,-70510,-1190243" strokeweight="2.25pt"/>
            <v:shape id="_s1052" o:spid="_x0000_s1052" type="#_x0000_t33" style="position:absolute;left:4105;top:934;width:88;height:209;flip:y" o:connectortype="elbow" adj="-1055927,138614,-1055927" strokeweight="2.25pt"/>
            <v:shape id="_s1053" o:spid="_x0000_s1053" type="#_x0000_t33" style="position:absolute;left:4193;top:934;width:86;height:1739;rotation:180" o:connectortype="elbow" adj="-1115833,-35678,-1115833" strokeweight="2.25pt"/>
            <v:shape id="_s1054" o:spid="_x0000_s1054" type="#_x0000_t33" style="position:absolute;left:4526;top:3671;width:87;height:462;rotation:180" o:connectortype="elbow" adj="-1190243,-202661,-1190243" strokeweight="2.25pt"/>
            <v:shape id="_s1055" o:spid="_x0000_s1055" type="#_x0000_t33" style="position:absolute;left:4526;top:3671;width:87;height:185;rotation:180" o:connectortype="elbow" adj="-1190243,-473867,-1190243" strokeweight="2.25pt"/>
            <v:shape id="_s1056" o:spid="_x0000_s1056" type="#_x0000_t33" style="position:absolute;left:4526;top:1586;width:87;height:462;rotation:180" o:connectortype="elbow" adj="-1190243,-105059,-1190243" strokeweight="2.25pt"/>
            <v:shape id="_s1057" o:spid="_x0000_s1057" type="#_x0000_t33" style="position:absolute;left:4526;top:1586;width:87;height:185;rotation:180" o:connectortype="elbow" adj="-1190243,-229804,-1190243" strokeweight="2.25pt"/>
            <v:shape id="_s1058" o:spid="_x0000_s1058" type="#_x0000_t33" style="position:absolute;left:4193;top:934;width:86;height:538;rotation:180" o:connectortype="elbow" adj="-1115833,-67105,-1115833" strokeweight="2.25pt"/>
            <v:shape id="_s1059" o:spid="_x0000_s1059" type="#_x0000_t33" style="position:absolute;left:602;top:915;width:88;height:229;flip:y" o:connectortype="elbow" adj="-192009,126960,-192009" strokeweight="2.25pt"/>
            <v:shape id="_s1060" o:spid="_x0000_s1060" type="#_x0000_t32" style="position:absolute;left:979;top:2841;width:92;height:1;rotation:270" o:connectortype="elbow" adj="-331385,-1,-331385" strokeweight="2.25pt"/>
            <v:shape id="_s1061" o:spid="_x0000_s1061" type="#_x0000_t33" style="position:absolute;left:690;top:915;width:86;height:1763;rotation:180" o:connectortype="elbow" adj="-238521,-35258,-238521" strokeweight="2.25pt"/>
            <v:shape id="_s1062" o:spid="_x0000_s1062" type="#_x0000_t32" style="position:absolute;left:978;top:1631;width:93;height:1;rotation:270" o:connectortype="elbow" adj="-327281,-1,-327281" strokeweight="2.25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63" o:spid="_x0000_s1063" type="#_x0000_t34" style="position:absolute;left:978;top:2235;width:92;height:1;rotation:270" o:connectortype="elbow" adj=",-68148000,-331200" strokeweight="2.25pt"/>
            <v:shape id="_s1064" o:spid="_x0000_s1064" type="#_x0000_t33" style="position:absolute;left:690;top:915;width:86;height:1158;rotation:180" o:connectortype="elbow" adj="-238521,-42386,-238521" strokeweight="2.25pt"/>
            <v:shape id="_s1065" o:spid="_x0000_s1065" type="#_x0000_t33" style="position:absolute;left:690;top:915;width:86;height:557;rotation:180" o:connectortype="elbow" adj="-238521,-64861,-238521" strokeweight="2.25pt"/>
            <v:shape id="_s1066" o:spid="_x0000_s1066" type="#_x0000_t33" style="position:absolute;left:2354;top:305;width:87;height:201;flip:y" o:connectortype="elbow" adj="-628892,75939,-628892" strokeweight="2.25pt"/>
            <v:shape id="_s1067" o:spid="_x0000_s1067" type="#_x0000_t32" style="position:absolute;left:3210;top:1609;width:136;height:1;rotation:270" o:connectortype="elbow" adj="-644879,-1,-644879" strokeweight="2.25pt"/>
            <v:shape id="_s1068" o:spid="_x0000_s1068" type="#_x0000_t32" style="position:absolute;left:3228;top:1307;width:100;height:1;rotation:270" o:connectortype="elbow" adj="-878457,-1,-878457" strokeweight="2.25pt"/>
            <v:shape id="_s1069" o:spid="_x0000_s1069" type="#_x0000_t32" style="position:absolute;left:2624;top:1285;width:145;height:1;rotation:270" o:connectortype="elbow" adj="-504313,-1,-504313" strokeweight="2.25pt"/>
            <v:shape id="_s1070" o:spid="_x0000_s1070" type="#_x0000_t34" style="position:absolute;left:3116;top:-370;width:401;height:1752;rotation:270;flip:x" o:connectortype="elbow" adj="2477,9493,-276776" strokeweight="2.25pt"/>
            <v:shape id="_s1071" o:spid="_x0000_s1071" type="#_x0000_t34" style="position:absolute;left:2658;top:88;width:401;height:836;rotation:270;flip:x" o:connectortype="elbow" adj="2477,19898,-218753" strokeweight="2.25pt"/>
            <v:shape id="_s1072" o:spid="_x0000_s1072" type="#_x0000_t33" style="position:absolute;left:1694;top:2787;width:86;height:749;rotation:180" o:connectortype="elbow" adj="-488127,-107796,-488127" strokeweight="2.25pt"/>
            <v:shape id="_s1073" o:spid="_x0000_s1073" type="#_x0000_t33" style="position:absolute;left:1694;top:2787;width:86;height:471;rotation:180" o:connectortype="elbow" adj="-488127,-158520,-488127" strokeweight="2.25pt"/>
            <v:shape id="_s1074" o:spid="_x0000_s1074" type="#_x0000_t33" style="position:absolute;left:1694;top:2787;width:86;height:193;rotation:180" o:connectortype="elbow" adj="-488127,-355674,-488127" strokeweight="2.25pt"/>
            <v:shape id="_s1075" o:spid="_x0000_s1075" type="#_x0000_t33" style="position:absolute;left:1359;top:936;width:87;height:1737;rotation:180" o:connectortype="elbow" adj="-401710,-35718,-401710" strokeweight="2.25pt"/>
            <v:shape id="_s1076" o:spid="_x0000_s1076" type="#_x0000_t32" style="position:absolute;left:1646;top:2233;width:97;height:1;rotation:270" o:connectortype="elbow" adj="-489192,-1,-489192" strokeweight="2.25pt"/>
            <v:shape id="_s1077" o:spid="_x0000_s1077" type="#_x0000_t33" style="position:absolute;left:1359;top:936;width:87;height:1135;rotation:180" o:connectortype="elbow" adj="-401710,-43215,-401710" strokeweight="2.25pt"/>
            <v:shape id="_s1078" o:spid="_x0000_s1078" type="#_x0000_t33" style="position:absolute;left:1694;top:1266;width:86;height:504;rotation:180" o:connectortype="elbow" adj="-488127,-84329,-488127" strokeweight="2.25pt"/>
            <v:shape id="_s1079" o:spid="_x0000_s1079" type="#_x0000_t33" style="position:absolute;left:1694;top:1266;width:86;height:185;rotation:180" o:connectortype="elbow" adj="-488127,-192837,-488127" strokeweight="2.25pt"/>
            <v:shape id="_s1080" o:spid="_x0000_s1080" type="#_x0000_t33" style="position:absolute;left:1359;top:936;width:87;height:211;rotation:180" o:connectortype="elbow" adj="-401710,-137725,-401710" strokeweight="2.25pt"/>
            <v:shape id="_s1081" o:spid="_x0000_s1081" type="#_x0000_t34" style="position:absolute;left:2201;top:467;width:401;height:78;rotation:270" o:connectortype="elbow" adj="2477,-212585,-160856" strokeweight="2.25pt"/>
            <v:shape id="_s1082" o:spid="_x0000_s1082" type="#_x0000_t34" style="position:absolute;left:1699;top:-35;width:401;height:1082;rotation:270" o:connectortype="elbow" adj="2477,-15368,-97264" strokeweight="2.25pt"/>
            <v:shape id="_s1083" o:spid="_x0000_s1083" type="#_x0000_t34" style="position:absolute;left:1365;top:-370;width:401;height:1751;rotation:270" o:connectortype="elbow" adj="2477,-9495,-54868" strokeweight="2.25pt"/>
            <v:roundrect id="_s1084" o:spid="_x0000_s1084" style="position:absolute;left:2194;top:119;width:494;height:186;v-text-anchor:middle" arcsize="10923f" o:dgmlayout="0" o:dgmnodekind="1" fillcolor="#bbe0e3">
              <v:textbox inset="0,0,0,0">
                <w:txbxContent>
                  <w:p w:rsidR="00681F54" w:rsidRPr="004B732F" w:rsidRDefault="00681F54" w:rsidP="004B732F">
                    <w:pPr>
                      <w:autoSpaceDE w:val="0"/>
                      <w:autoSpaceDN w:val="0"/>
                      <w:adjustRightInd w:val="0"/>
                      <w:jc w:val="center"/>
                      <w:rPr>
                        <w:rFonts w:ascii="Arial" w:hAnsi="Arial" w:cs="Arial"/>
                        <w:color w:val="000000"/>
                        <w:sz w:val="14"/>
                        <w:szCs w:val="14"/>
                      </w:rPr>
                    </w:pPr>
                    <w:r w:rsidRPr="004B732F">
                      <w:rPr>
                        <w:rFonts w:ascii="Arial" w:hAnsi="Arial" w:cs="Arial"/>
                        <w:color w:val="000000"/>
                        <w:sz w:val="14"/>
                        <w:szCs w:val="14"/>
                      </w:rPr>
                      <w:t>Intézményvezető</w:t>
                    </w:r>
                  </w:p>
                </w:txbxContent>
              </v:textbox>
            </v:roundrect>
            <v:roundrect id="_s1085" o:spid="_x0000_s1085" style="position:absolute;left:442;top:706;width:495;height:209;v-text-anchor:middle" arcsize="10923f" o:dgmlayout="2" o:dgmnodekind="0" o:dgmlayoutmru="2" fillcolor="#cfc">
              <v:textbox inset="0,0,0,0">
                <w:txbxContent>
                  <w:p w:rsidR="00681F54" w:rsidRPr="004B732F" w:rsidRDefault="00681F54" w:rsidP="004B732F">
                    <w:pPr>
                      <w:autoSpaceDE w:val="0"/>
                      <w:autoSpaceDN w:val="0"/>
                      <w:adjustRightInd w:val="0"/>
                      <w:jc w:val="center"/>
                      <w:rPr>
                        <w:rFonts w:ascii="Arial" w:hAnsi="Arial" w:cs="Arial"/>
                        <w:color w:val="000000"/>
                        <w:sz w:val="14"/>
                        <w:szCs w:val="14"/>
                      </w:rPr>
                    </w:pPr>
                    <w:r w:rsidRPr="004B732F">
                      <w:rPr>
                        <w:rFonts w:ascii="Arial" w:hAnsi="Arial" w:cs="Arial"/>
                        <w:color w:val="000000"/>
                        <w:sz w:val="14"/>
                        <w:szCs w:val="14"/>
                      </w:rPr>
                      <w:t>Tagintézmény vezető</w:t>
                    </w:r>
                  </w:p>
                  <w:p w:rsidR="00681F54" w:rsidRPr="004B732F" w:rsidRDefault="00681F54" w:rsidP="004B732F">
                    <w:pPr>
                      <w:autoSpaceDE w:val="0"/>
                      <w:autoSpaceDN w:val="0"/>
                      <w:adjustRightInd w:val="0"/>
                      <w:jc w:val="center"/>
                      <w:rPr>
                        <w:rFonts w:ascii="Arial" w:hAnsi="Arial" w:cs="Arial"/>
                        <w:color w:val="000000"/>
                        <w:sz w:val="14"/>
                        <w:szCs w:val="14"/>
                      </w:rPr>
                    </w:pPr>
                    <w:r w:rsidRPr="004B732F">
                      <w:rPr>
                        <w:rFonts w:ascii="Arial" w:hAnsi="Arial" w:cs="Arial"/>
                        <w:color w:val="000000"/>
                        <w:sz w:val="14"/>
                        <w:szCs w:val="14"/>
                      </w:rPr>
                      <w:t>KÖMLŐD telephely</w:t>
                    </w:r>
                  </w:p>
                </w:txbxContent>
              </v:textbox>
            </v:roundrect>
            <v:roundrect id="_s1086" o:spid="_x0000_s1086" style="position:absolute;left:1111;top:706;width:496;height:230;v-text-anchor:middle" arcsize="10923f" o:dgmlayout="2" o:dgmnodekind="0" o:dgmlayoutmru="2" fillcolor="#bbe0e3">
              <v:textbox inset="0,0,0,0">
                <w:txbxContent>
                  <w:p w:rsidR="00681F54" w:rsidRPr="004B732F" w:rsidRDefault="00681F54" w:rsidP="004B732F">
                    <w:pPr>
                      <w:autoSpaceDE w:val="0"/>
                      <w:autoSpaceDN w:val="0"/>
                      <w:adjustRightInd w:val="0"/>
                      <w:jc w:val="center"/>
                      <w:rPr>
                        <w:rFonts w:ascii="Arial" w:hAnsi="Arial" w:cs="Arial"/>
                        <w:color w:val="000000"/>
                        <w:sz w:val="14"/>
                        <w:szCs w:val="14"/>
                      </w:rPr>
                    </w:pPr>
                    <w:r w:rsidRPr="004B732F">
                      <w:rPr>
                        <w:rFonts w:ascii="Arial" w:hAnsi="Arial" w:cs="Arial"/>
                        <w:color w:val="000000"/>
                        <w:sz w:val="14"/>
                        <w:szCs w:val="14"/>
                      </w:rPr>
                      <w:t>Iskolai igazgatóhelyettes</w:t>
                    </w:r>
                  </w:p>
                  <w:p w:rsidR="00681F54" w:rsidRPr="004B732F" w:rsidRDefault="00681F54" w:rsidP="004B732F">
                    <w:pPr>
                      <w:autoSpaceDE w:val="0"/>
                      <w:autoSpaceDN w:val="0"/>
                      <w:adjustRightInd w:val="0"/>
                      <w:jc w:val="center"/>
                      <w:rPr>
                        <w:rFonts w:ascii="Arial" w:hAnsi="Arial" w:cs="Arial"/>
                        <w:color w:val="000000"/>
                        <w:sz w:val="14"/>
                        <w:szCs w:val="14"/>
                      </w:rPr>
                    </w:pPr>
                    <w:r w:rsidRPr="004B732F">
                      <w:rPr>
                        <w:rFonts w:ascii="Arial" w:hAnsi="Arial" w:cs="Arial"/>
                        <w:color w:val="000000"/>
                        <w:sz w:val="14"/>
                        <w:szCs w:val="14"/>
                      </w:rPr>
                      <w:t>TATA székhely</w:t>
                    </w:r>
                  </w:p>
                </w:txbxContent>
              </v:textbox>
            </v:roundrect>
            <v:roundrect id="_s1087" o:spid="_x0000_s1087" style="position:absolute;left:2115;top:706;width:495;height:186;v-text-anchor:middle" arcsize="10923f" o:dgmlayout="2" o:dgmnodekind="0" o:dgmlayoutmru="2" fillcolor="#92cddc">
              <v:fill r:id="rId10" o:title="" color2="#d6e3bc" type="pattern"/>
              <v:textbox inset="0,0,0,0">
                <w:txbxContent>
                  <w:p w:rsidR="00681F54" w:rsidRPr="004B732F" w:rsidRDefault="00681F54" w:rsidP="004B732F">
                    <w:pPr>
                      <w:autoSpaceDE w:val="0"/>
                      <w:autoSpaceDN w:val="0"/>
                      <w:adjustRightInd w:val="0"/>
                      <w:jc w:val="center"/>
                      <w:rPr>
                        <w:rFonts w:ascii="Arial" w:hAnsi="Arial" w:cs="Arial"/>
                        <w:color w:val="000000"/>
                        <w:sz w:val="14"/>
                        <w:szCs w:val="14"/>
                      </w:rPr>
                    </w:pPr>
                    <w:r w:rsidRPr="004B732F">
                      <w:rPr>
                        <w:rFonts w:ascii="Arial" w:hAnsi="Arial" w:cs="Arial"/>
                        <w:color w:val="000000"/>
                        <w:sz w:val="14"/>
                        <w:szCs w:val="14"/>
                      </w:rPr>
                      <w:t>Gyermekotthon vezetők</w:t>
                    </w:r>
                  </w:p>
                </w:txbxContent>
              </v:textbox>
            </v:roundrect>
            <v:roundrect id="_s1088" o:spid="_x0000_s1088" style="position:absolute;left:1446;top:1028;width:495;height:238;v-text-anchor:middle" arcsize="10923f" o:dgmlayout="2" o:dgmnodekind="0" fillcolor="#bbe0e3">
              <v:textbox inset="0,0,0,0">
                <w:txbxContent>
                  <w:p w:rsidR="00681F54" w:rsidRPr="004B732F" w:rsidRDefault="00681F54" w:rsidP="004B732F">
                    <w:pPr>
                      <w:autoSpaceDE w:val="0"/>
                      <w:autoSpaceDN w:val="0"/>
                      <w:adjustRightInd w:val="0"/>
                      <w:jc w:val="center"/>
                      <w:rPr>
                        <w:rFonts w:ascii="Arial" w:hAnsi="Arial" w:cs="Arial"/>
                        <w:color w:val="000000"/>
                        <w:sz w:val="14"/>
                        <w:szCs w:val="14"/>
                      </w:rPr>
                    </w:pPr>
                    <w:r w:rsidRPr="004B732F">
                      <w:rPr>
                        <w:rFonts w:ascii="Arial" w:hAnsi="Arial" w:cs="Arial"/>
                        <w:color w:val="000000"/>
                        <w:sz w:val="14"/>
                        <w:szCs w:val="14"/>
                      </w:rPr>
                      <w:t>Gyógypedagógiai munkaközösség vezető</w:t>
                    </w:r>
                  </w:p>
                </w:txbxContent>
              </v:textbox>
            </v:roundrect>
            <v:roundrect id="_s1089" o:spid="_x0000_s1089" style="position:absolute;left:1780;top:1358;width:495;height:185;v-text-anchor:middle" arcsize="10923f" o:dgmlayout="2" o:dgmnodekind="0" fillcolor="#bbe0e3">
              <v:textbox inset="0,0,0,0">
                <w:txbxContent>
                  <w:p w:rsidR="00681F54" w:rsidRPr="004B732F" w:rsidRDefault="00681F54" w:rsidP="004B732F">
                    <w:pPr>
                      <w:autoSpaceDE w:val="0"/>
                      <w:autoSpaceDN w:val="0"/>
                      <w:adjustRightInd w:val="0"/>
                      <w:jc w:val="center"/>
                      <w:rPr>
                        <w:rFonts w:ascii="Arial" w:hAnsi="Arial" w:cs="Arial"/>
                        <w:color w:val="000000"/>
                        <w:sz w:val="14"/>
                        <w:szCs w:val="14"/>
                      </w:rPr>
                    </w:pPr>
                    <w:r w:rsidRPr="004B732F">
                      <w:rPr>
                        <w:rFonts w:ascii="Arial" w:hAnsi="Arial" w:cs="Arial"/>
                        <w:color w:val="000000"/>
                        <w:sz w:val="14"/>
                        <w:szCs w:val="14"/>
                      </w:rPr>
                      <w:t>Gyógypedagógusok</w:t>
                    </w:r>
                  </w:p>
                </w:txbxContent>
              </v:textbox>
            </v:roundrect>
            <v:roundrect id="_s1090" o:spid="_x0000_s1090" style="position:absolute;left:1780;top:1678;width:495;height:185;v-text-anchor:middle" arcsize="10923f" o:dgmlayout="2" o:dgmnodekind="0" fillcolor="#bbe0e3">
              <v:textbox inset="0,0,0,0">
                <w:txbxContent>
                  <w:p w:rsidR="00681F54" w:rsidRPr="004B732F" w:rsidRDefault="00681F54" w:rsidP="004B732F">
                    <w:pPr>
                      <w:autoSpaceDE w:val="0"/>
                      <w:autoSpaceDN w:val="0"/>
                      <w:adjustRightInd w:val="0"/>
                      <w:jc w:val="center"/>
                      <w:rPr>
                        <w:rFonts w:ascii="Arial" w:hAnsi="Arial" w:cs="Arial"/>
                        <w:color w:val="000000"/>
                        <w:sz w:val="14"/>
                        <w:szCs w:val="14"/>
                      </w:rPr>
                    </w:pPr>
                    <w:r w:rsidRPr="004B732F">
                      <w:rPr>
                        <w:rFonts w:ascii="Arial" w:hAnsi="Arial" w:cs="Arial"/>
                        <w:color w:val="000000"/>
                        <w:sz w:val="14"/>
                        <w:szCs w:val="14"/>
                      </w:rPr>
                      <w:t>Pedagógiai asszisztensek</w:t>
                    </w:r>
                  </w:p>
                </w:txbxContent>
              </v:textbox>
            </v:roundrect>
            <v:roundrect id="_s1091" o:spid="_x0000_s1091" style="position:absolute;left:1446;top:1956;width:495;height:229;v-text-anchor:middle" arcsize="10923f" o:dgmlayout="0" o:dgmnodekind="0" o:dgmlayoutmru="0" fillcolor="#bbe0e3">
              <v:textbox inset="0,0,0,0">
                <w:txbxContent>
                  <w:p w:rsidR="00681F54" w:rsidRPr="004B732F" w:rsidRDefault="00681F54" w:rsidP="004B732F">
                    <w:pPr>
                      <w:autoSpaceDE w:val="0"/>
                      <w:autoSpaceDN w:val="0"/>
                      <w:adjustRightInd w:val="0"/>
                      <w:jc w:val="center"/>
                      <w:rPr>
                        <w:rFonts w:ascii="Arial" w:hAnsi="Arial" w:cs="Arial"/>
                        <w:color w:val="000000"/>
                        <w:sz w:val="14"/>
                        <w:szCs w:val="14"/>
                      </w:rPr>
                    </w:pPr>
                    <w:r w:rsidRPr="004B732F">
                      <w:rPr>
                        <w:rFonts w:ascii="Arial" w:hAnsi="Arial" w:cs="Arial"/>
                        <w:color w:val="000000"/>
                        <w:sz w:val="14"/>
                        <w:szCs w:val="14"/>
                      </w:rPr>
                      <w:t>Napközis munkaközösség vezető</w:t>
                    </w:r>
                  </w:p>
                </w:txbxContent>
              </v:textbox>
            </v:roundrect>
            <v:roundrect id="_s1092" o:spid="_x0000_s1092" style="position:absolute;left:1446;top:2282;width:495;height:185;v-text-anchor:middle" arcsize="10923f" o:dgmlayout="2" o:dgmnodekind="0" fillcolor="#bbe0e3">
              <v:textbox inset="0,0,0,0">
                <w:txbxContent>
                  <w:p w:rsidR="00681F54" w:rsidRPr="004B732F" w:rsidRDefault="00681F54" w:rsidP="004B732F">
                    <w:pPr>
                      <w:autoSpaceDE w:val="0"/>
                      <w:autoSpaceDN w:val="0"/>
                      <w:adjustRightInd w:val="0"/>
                      <w:jc w:val="center"/>
                      <w:rPr>
                        <w:rFonts w:ascii="Arial" w:hAnsi="Arial" w:cs="Arial"/>
                        <w:color w:val="000000"/>
                        <w:sz w:val="14"/>
                        <w:szCs w:val="14"/>
                      </w:rPr>
                    </w:pPr>
                    <w:r w:rsidRPr="004B732F">
                      <w:rPr>
                        <w:rFonts w:ascii="Arial" w:hAnsi="Arial" w:cs="Arial"/>
                        <w:color w:val="000000"/>
                        <w:sz w:val="14"/>
                        <w:szCs w:val="14"/>
                      </w:rPr>
                      <w:t>Napközis, tanulószobai tanárok</w:t>
                    </w:r>
                  </w:p>
                </w:txbxContent>
              </v:textbox>
            </v:roundrect>
            <v:roundrect id="_s1093" o:spid="_x0000_s1093" style="position:absolute;left:1446;top:2559;width:495;height:228;v-text-anchor:middle" arcsize="10923f" o:dgmlayout="2" o:dgmnodekind="0" fillcolor="#bbe0e3">
              <v:textbox inset="0,0,0,0">
                <w:txbxContent>
                  <w:p w:rsidR="00681F54" w:rsidRPr="004B732F" w:rsidRDefault="00681F54" w:rsidP="004B732F">
                    <w:pPr>
                      <w:autoSpaceDE w:val="0"/>
                      <w:autoSpaceDN w:val="0"/>
                      <w:adjustRightInd w:val="0"/>
                      <w:jc w:val="center"/>
                      <w:rPr>
                        <w:rFonts w:ascii="Arial" w:hAnsi="Arial" w:cs="Arial"/>
                        <w:color w:val="000000"/>
                        <w:sz w:val="14"/>
                        <w:szCs w:val="14"/>
                      </w:rPr>
                    </w:pPr>
                    <w:r w:rsidRPr="004B732F">
                      <w:rPr>
                        <w:rFonts w:ascii="Arial" w:hAnsi="Arial" w:cs="Arial"/>
                        <w:color w:val="000000"/>
                        <w:sz w:val="14"/>
                        <w:szCs w:val="14"/>
                      </w:rPr>
                      <w:t>Szakiskolai munkaközösség vezető</w:t>
                    </w:r>
                  </w:p>
                </w:txbxContent>
              </v:textbox>
            </v:roundrect>
            <v:roundrect id="_s1094" o:spid="_x0000_s1094" style="position:absolute;left:1780;top:2888;width:495;height:184;v-text-anchor:middle" arcsize="10923f" o:dgmlayout="2" o:dgmnodekind="0" fillcolor="#bbe0e3">
              <v:textbox inset="0,0,0,0">
                <w:txbxContent>
                  <w:p w:rsidR="00681F54" w:rsidRPr="004B732F" w:rsidRDefault="00681F54" w:rsidP="004B732F">
                    <w:pPr>
                      <w:autoSpaceDE w:val="0"/>
                      <w:autoSpaceDN w:val="0"/>
                      <w:adjustRightInd w:val="0"/>
                      <w:jc w:val="center"/>
                      <w:rPr>
                        <w:rFonts w:ascii="Arial" w:hAnsi="Arial" w:cs="Arial"/>
                        <w:color w:val="000000"/>
                        <w:sz w:val="14"/>
                        <w:szCs w:val="14"/>
                      </w:rPr>
                    </w:pPr>
                    <w:r w:rsidRPr="004B732F">
                      <w:rPr>
                        <w:rFonts w:ascii="Arial" w:hAnsi="Arial" w:cs="Arial"/>
                        <w:color w:val="000000"/>
                        <w:sz w:val="14"/>
                        <w:szCs w:val="14"/>
                      </w:rPr>
                      <w:t>Gyógypedagógusok, tanárok</w:t>
                    </w:r>
                  </w:p>
                </w:txbxContent>
              </v:textbox>
            </v:roundrect>
            <v:roundrect id="_s1095" o:spid="_x0000_s1095" style="position:absolute;left:1780;top:3165;width:495;height:186;v-text-anchor:middle" arcsize="10923f" o:dgmlayout="2" o:dgmnodekind="0" fillcolor="#bbe0e3">
              <v:textbox inset="0,0,0,0">
                <w:txbxContent>
                  <w:p w:rsidR="00681F54" w:rsidRPr="004B732F" w:rsidRDefault="00681F54" w:rsidP="004B732F">
                    <w:pPr>
                      <w:autoSpaceDE w:val="0"/>
                      <w:autoSpaceDN w:val="0"/>
                      <w:adjustRightInd w:val="0"/>
                      <w:jc w:val="center"/>
                      <w:rPr>
                        <w:rFonts w:ascii="Arial" w:hAnsi="Arial" w:cs="Arial"/>
                        <w:color w:val="000000"/>
                        <w:sz w:val="14"/>
                        <w:szCs w:val="14"/>
                      </w:rPr>
                    </w:pPr>
                    <w:r w:rsidRPr="004B732F">
                      <w:rPr>
                        <w:rFonts w:ascii="Arial" w:hAnsi="Arial" w:cs="Arial"/>
                        <w:color w:val="000000"/>
                        <w:sz w:val="14"/>
                        <w:szCs w:val="14"/>
                      </w:rPr>
                      <w:t>Szakoktatók</w:t>
                    </w:r>
                  </w:p>
                </w:txbxContent>
              </v:textbox>
            </v:roundrect>
            <v:roundrect id="_s1096" o:spid="_x0000_s1096" style="position:absolute;left:1780;top:3443;width:495;height:185;v-text-anchor:middle" arcsize="10923f" o:dgmlayout="2" o:dgmnodekind="0" fillcolor="#bbe0e3">
              <v:textbox inset="0,0,0,0">
                <w:txbxContent>
                  <w:p w:rsidR="00681F54" w:rsidRPr="004B732F" w:rsidRDefault="00681F54" w:rsidP="004B732F">
                    <w:pPr>
                      <w:autoSpaceDE w:val="0"/>
                      <w:autoSpaceDN w:val="0"/>
                      <w:adjustRightInd w:val="0"/>
                      <w:jc w:val="center"/>
                      <w:rPr>
                        <w:rFonts w:ascii="Arial" w:hAnsi="Arial" w:cs="Arial"/>
                        <w:color w:val="000000"/>
                        <w:sz w:val="14"/>
                        <w:szCs w:val="14"/>
                      </w:rPr>
                    </w:pPr>
                    <w:r w:rsidRPr="004B732F">
                      <w:rPr>
                        <w:rFonts w:ascii="Arial" w:hAnsi="Arial" w:cs="Arial"/>
                        <w:color w:val="000000"/>
                        <w:sz w:val="14"/>
                        <w:szCs w:val="14"/>
                      </w:rPr>
                      <w:t>Pedagógiai asszisztensek</w:t>
                    </w:r>
                  </w:p>
                </w:txbxContent>
              </v:textbox>
            </v:roundrect>
            <v:roundrect id="_s1097" o:spid="_x0000_s1097" style="position:absolute;left:3029;top:706;width:495;height:186;v-text-anchor:middle" arcsize="10923f" o:dgmlayout="0" o:dgmnodekind="0" fillcolor="#92cddc">
              <v:fill r:id="rId10" o:title="" color2="#d6e3bc" type="pattern"/>
              <v:textbox inset="0,0,0,0">
                <w:txbxContent>
                  <w:p w:rsidR="00681F54" w:rsidRPr="004B732F" w:rsidRDefault="00681F54" w:rsidP="004B732F">
                    <w:pPr>
                      <w:autoSpaceDE w:val="0"/>
                      <w:autoSpaceDN w:val="0"/>
                      <w:adjustRightInd w:val="0"/>
                      <w:jc w:val="center"/>
                      <w:rPr>
                        <w:rFonts w:ascii="Arial" w:hAnsi="Arial" w:cs="Arial"/>
                        <w:color w:val="000000"/>
                        <w:sz w:val="14"/>
                        <w:szCs w:val="14"/>
                      </w:rPr>
                    </w:pPr>
                    <w:r w:rsidRPr="004B732F">
                      <w:rPr>
                        <w:rFonts w:ascii="Arial" w:hAnsi="Arial" w:cs="Arial"/>
                        <w:color w:val="000000"/>
                        <w:sz w:val="14"/>
                        <w:szCs w:val="14"/>
                      </w:rPr>
                      <w:t>Kollégiumvezető</w:t>
                    </w:r>
                  </w:p>
                </w:txbxContent>
              </v:textbox>
            </v:roundrect>
            <v:roundrect id="_s1098" o:spid="_x0000_s1098" style="position:absolute;left:3945;top:706;width:495;height:228;v-text-anchor:middle" arcsize="10923f" o:dgmlayout="2" o:dgmnodekind="0" o:dgmlayoutmru="2" fillcolor="#ff9">
              <v:textbox inset="0,0,0,0">
                <w:txbxContent>
                  <w:p w:rsidR="00681F54" w:rsidRPr="004B732F" w:rsidRDefault="00681F54" w:rsidP="004B732F">
                    <w:pPr>
                      <w:autoSpaceDE w:val="0"/>
                      <w:autoSpaceDN w:val="0"/>
                      <w:adjustRightInd w:val="0"/>
                      <w:jc w:val="center"/>
                      <w:rPr>
                        <w:rFonts w:ascii="Arial" w:hAnsi="Arial" w:cs="Arial"/>
                        <w:color w:val="000000"/>
                        <w:sz w:val="14"/>
                        <w:szCs w:val="14"/>
                      </w:rPr>
                    </w:pPr>
                    <w:r w:rsidRPr="004B732F">
                      <w:rPr>
                        <w:rFonts w:ascii="Arial" w:hAnsi="Arial" w:cs="Arial"/>
                        <w:color w:val="000000"/>
                        <w:sz w:val="14"/>
                        <w:szCs w:val="14"/>
                      </w:rPr>
                      <w:t>Tagintézmény vezető</w:t>
                    </w:r>
                  </w:p>
                  <w:p w:rsidR="00681F54" w:rsidRPr="004B732F" w:rsidRDefault="00681F54" w:rsidP="004B732F">
                    <w:pPr>
                      <w:autoSpaceDE w:val="0"/>
                      <w:autoSpaceDN w:val="0"/>
                      <w:adjustRightInd w:val="0"/>
                      <w:jc w:val="center"/>
                      <w:rPr>
                        <w:rFonts w:ascii="Arial" w:hAnsi="Arial" w:cs="Arial"/>
                        <w:color w:val="000000"/>
                        <w:sz w:val="14"/>
                        <w:szCs w:val="14"/>
                      </w:rPr>
                    </w:pPr>
                    <w:r w:rsidRPr="004B732F">
                      <w:rPr>
                        <w:rFonts w:ascii="Arial" w:hAnsi="Arial" w:cs="Arial"/>
                        <w:color w:val="000000"/>
                        <w:sz w:val="14"/>
                        <w:szCs w:val="14"/>
                      </w:rPr>
                      <w:t xml:space="preserve">KOMÁROM </w:t>
                    </w:r>
                  </w:p>
                  <w:p w:rsidR="00681F54" w:rsidRPr="004B732F" w:rsidRDefault="00681F54" w:rsidP="004B732F">
                    <w:pPr>
                      <w:autoSpaceDE w:val="0"/>
                      <w:autoSpaceDN w:val="0"/>
                      <w:adjustRightInd w:val="0"/>
                      <w:jc w:val="center"/>
                      <w:rPr>
                        <w:rFonts w:ascii="Arial" w:hAnsi="Arial" w:cs="Arial"/>
                        <w:color w:val="000000"/>
                        <w:sz w:val="14"/>
                        <w:szCs w:val="14"/>
                      </w:rPr>
                    </w:pPr>
                    <w:r w:rsidRPr="004B732F">
                      <w:rPr>
                        <w:rFonts w:ascii="Arial" w:hAnsi="Arial" w:cs="Arial"/>
                        <w:color w:val="000000"/>
                        <w:sz w:val="14"/>
                        <w:szCs w:val="14"/>
                      </w:rPr>
                      <w:t>telephely</w:t>
                    </w:r>
                  </w:p>
                </w:txbxContent>
              </v:textbox>
            </v:roundrect>
            <v:roundrect id="_s1099" o:spid="_x0000_s1099" style="position:absolute;left:2449;top:1028;width:493;height:185;v-text-anchor:middle" arcsize="10923f" o:dgmlayout="0" o:dgmnodekind="0" o:dgmlayoutmru="0" fillcolor="#92cddc">
              <v:fill r:id="rId10" o:title="" color2="#d6e3bc" type="pattern"/>
              <v:textbox inset="0,0,0,0">
                <w:txbxContent>
                  <w:p w:rsidR="00681F54" w:rsidRPr="004B732F" w:rsidRDefault="00681F54" w:rsidP="004B732F">
                    <w:pPr>
                      <w:autoSpaceDE w:val="0"/>
                      <w:autoSpaceDN w:val="0"/>
                      <w:adjustRightInd w:val="0"/>
                      <w:jc w:val="center"/>
                      <w:rPr>
                        <w:rFonts w:ascii="Arial" w:hAnsi="Arial" w:cs="Arial"/>
                        <w:color w:val="000000"/>
                        <w:sz w:val="14"/>
                        <w:szCs w:val="14"/>
                      </w:rPr>
                    </w:pPr>
                    <w:r w:rsidRPr="004B732F">
                      <w:rPr>
                        <w:rFonts w:ascii="Arial" w:hAnsi="Arial" w:cs="Arial"/>
                        <w:color w:val="000000"/>
                        <w:sz w:val="14"/>
                        <w:szCs w:val="14"/>
                      </w:rPr>
                      <w:t>Lakásotthon vezetők</w:t>
                    </w:r>
                  </w:p>
                </w:txbxContent>
              </v:textbox>
            </v:roundrect>
            <v:roundrect id="_s1100" o:spid="_x0000_s1100" style="position:absolute;left:2449;top:1358;width:493;height:185;v-text-anchor:middle" arcsize="10923f" o:dgmlayout="2" o:dgmnodekind="0" fillcolor="#92cddc">
              <v:fill r:id="rId10" o:title="" color2="#d6e3bc" type="pattern"/>
              <v:textbox inset="0,0,0,0">
                <w:txbxContent>
                  <w:p w:rsidR="00681F54" w:rsidRPr="004B732F" w:rsidRDefault="00681F54" w:rsidP="004B732F">
                    <w:pPr>
                      <w:autoSpaceDE w:val="0"/>
                      <w:autoSpaceDN w:val="0"/>
                      <w:adjustRightInd w:val="0"/>
                      <w:jc w:val="center"/>
                      <w:rPr>
                        <w:rFonts w:ascii="Arial" w:hAnsi="Arial" w:cs="Arial"/>
                        <w:color w:val="000000"/>
                        <w:sz w:val="14"/>
                        <w:szCs w:val="14"/>
                      </w:rPr>
                    </w:pPr>
                    <w:r w:rsidRPr="004B732F">
                      <w:rPr>
                        <w:rFonts w:ascii="Arial" w:hAnsi="Arial" w:cs="Arial"/>
                        <w:color w:val="000000"/>
                        <w:sz w:val="14"/>
                        <w:szCs w:val="14"/>
                      </w:rPr>
                      <w:t>Pedagógiai munkát segítő alkalmazottak</w:t>
                    </w:r>
                  </w:p>
                </w:txbxContent>
              </v:textbox>
            </v:roundrect>
            <v:roundrect id="_s1101" o:spid="_x0000_s1101" style="position:absolute;left:2449;top:1678;width:493;height:185;v-text-anchor:middle" arcsize="10923f" o:dgmlayout="2" o:dgmnodekind="0" fillcolor="#92cddc">
              <v:fill r:id="rId10" o:title="" color2="#d6e3bc" type="pattern"/>
              <v:textbox inset="0,0,0,0">
                <w:txbxContent>
                  <w:p w:rsidR="00681F54" w:rsidRPr="004B732F" w:rsidRDefault="00681F54" w:rsidP="004B732F">
                    <w:pPr>
                      <w:autoSpaceDE w:val="0"/>
                      <w:autoSpaceDN w:val="0"/>
                      <w:adjustRightInd w:val="0"/>
                      <w:jc w:val="center"/>
                      <w:rPr>
                        <w:rFonts w:ascii="Arial" w:hAnsi="Arial" w:cs="Arial"/>
                        <w:color w:val="000000"/>
                        <w:sz w:val="14"/>
                        <w:szCs w:val="14"/>
                      </w:rPr>
                    </w:pPr>
                    <w:r w:rsidRPr="004B732F">
                      <w:rPr>
                        <w:rFonts w:ascii="Arial" w:hAnsi="Arial" w:cs="Arial"/>
                        <w:color w:val="000000"/>
                        <w:sz w:val="14"/>
                        <w:szCs w:val="14"/>
                      </w:rPr>
                      <w:t>Egyéb pedagógusok</w:t>
                    </w:r>
                  </w:p>
                </w:txbxContent>
              </v:textbox>
            </v:roundrect>
            <v:roundrect id="_s1102" o:spid="_x0000_s1102" style="position:absolute;left:2449;top:1956;width:493;height:186;v-text-anchor:middle" arcsize="10923f" o:dgmlayout="2" o:dgmnodekind="0" fillcolor="#92cddc">
              <v:fill r:id="rId10" o:title="" color2="#d6e3bc" type="pattern"/>
              <v:textbox inset="0,0,0,0">
                <w:txbxContent>
                  <w:p w:rsidR="00681F54" w:rsidRPr="004B732F" w:rsidRDefault="00681F54" w:rsidP="004B732F">
                    <w:pPr>
                      <w:autoSpaceDE w:val="0"/>
                      <w:autoSpaceDN w:val="0"/>
                      <w:adjustRightInd w:val="0"/>
                      <w:jc w:val="center"/>
                      <w:rPr>
                        <w:rFonts w:ascii="Arial" w:hAnsi="Arial" w:cs="Arial"/>
                        <w:color w:val="000000"/>
                        <w:sz w:val="14"/>
                        <w:szCs w:val="14"/>
                      </w:rPr>
                    </w:pPr>
                    <w:r w:rsidRPr="004B732F">
                      <w:rPr>
                        <w:rFonts w:ascii="Arial" w:hAnsi="Arial" w:cs="Arial"/>
                        <w:color w:val="000000"/>
                        <w:sz w:val="14"/>
                        <w:szCs w:val="14"/>
                      </w:rPr>
                      <w:t>Adminisztratív dolgozók</w:t>
                    </w:r>
                  </w:p>
                </w:txbxContent>
              </v:textbox>
            </v:roundrect>
            <v:roundrect id="_s1103" o:spid="_x0000_s1103" style="position:absolute;left:3029;top:1028;width:495;height:230;v-text-anchor:middle" arcsize="10923f" o:dgmlayout="0" o:dgmnodekind="0" o:dgmlayoutmru="0" fillcolor="#92cddc">
              <v:fill r:id="rId10" o:title="" color2="#d6e3bc" type="pattern"/>
              <v:textbox inset="0,0,0,0">
                <w:txbxContent>
                  <w:p w:rsidR="00681F54" w:rsidRPr="004B732F" w:rsidRDefault="00681F54" w:rsidP="004B732F">
                    <w:pPr>
                      <w:autoSpaceDE w:val="0"/>
                      <w:autoSpaceDN w:val="0"/>
                      <w:adjustRightInd w:val="0"/>
                      <w:jc w:val="center"/>
                      <w:rPr>
                        <w:rFonts w:ascii="Arial" w:hAnsi="Arial" w:cs="Arial"/>
                        <w:color w:val="000000"/>
                        <w:sz w:val="14"/>
                        <w:szCs w:val="14"/>
                      </w:rPr>
                    </w:pPr>
                    <w:r w:rsidRPr="004B732F">
                      <w:rPr>
                        <w:rFonts w:ascii="Arial" w:hAnsi="Arial" w:cs="Arial"/>
                        <w:color w:val="000000"/>
                        <w:sz w:val="14"/>
                        <w:szCs w:val="14"/>
                      </w:rPr>
                      <w:t>Kollégiumi munkaközösség vezető</w:t>
                    </w:r>
                  </w:p>
                </w:txbxContent>
              </v:textbox>
            </v:roundrect>
            <v:roundrect id="_s1104" o:spid="_x0000_s1104" style="position:absolute;left:3029;top:1358;width:495;height:184;v-text-anchor:middle" arcsize="10923f" o:dgmlayout="0" o:dgmnodekind="0" o:dgmlayoutmru="0" fillcolor="#92cddc">
              <v:fill r:id="rId10" o:title="" color2="#d6e3bc" type="pattern"/>
              <v:textbox inset="0,0,0,0">
                <w:txbxContent>
                  <w:p w:rsidR="00681F54" w:rsidRPr="004B732F" w:rsidRDefault="00681F54" w:rsidP="004B732F">
                    <w:pPr>
                      <w:autoSpaceDE w:val="0"/>
                      <w:autoSpaceDN w:val="0"/>
                      <w:adjustRightInd w:val="0"/>
                      <w:jc w:val="center"/>
                      <w:rPr>
                        <w:rFonts w:ascii="Arial" w:hAnsi="Arial" w:cs="Arial"/>
                        <w:color w:val="000000"/>
                        <w:sz w:val="14"/>
                        <w:szCs w:val="14"/>
                      </w:rPr>
                    </w:pPr>
                    <w:r w:rsidRPr="004B732F">
                      <w:rPr>
                        <w:rFonts w:ascii="Arial" w:hAnsi="Arial" w:cs="Arial"/>
                        <w:color w:val="000000"/>
                        <w:sz w:val="14"/>
                        <w:szCs w:val="14"/>
                      </w:rPr>
                      <w:t>Nevelőtanárok</w:t>
                    </w:r>
                  </w:p>
                </w:txbxContent>
              </v:textbox>
            </v:roundrect>
            <v:roundrect id="_s1105" o:spid="_x0000_s1105" style="position:absolute;left:3029;top:1678;width:495;height:184;v-text-anchor:middle" arcsize="10923f" o:dgmlayout="2" o:dgmnodekind="0" fillcolor="#92cddc">
              <v:fill r:id="rId10" o:title="" color2="#d6e3bc" type="pattern"/>
              <v:textbox inset="0,0,0,0">
                <w:txbxContent>
                  <w:p w:rsidR="00681F54" w:rsidRPr="004B732F" w:rsidRDefault="00681F54" w:rsidP="004B732F">
                    <w:pPr>
                      <w:autoSpaceDE w:val="0"/>
                      <w:autoSpaceDN w:val="0"/>
                      <w:adjustRightInd w:val="0"/>
                      <w:jc w:val="center"/>
                      <w:rPr>
                        <w:rFonts w:ascii="Arial" w:hAnsi="Arial" w:cs="Arial"/>
                        <w:color w:val="000000"/>
                        <w:sz w:val="14"/>
                        <w:szCs w:val="14"/>
                      </w:rPr>
                    </w:pPr>
                    <w:r w:rsidRPr="004B732F">
                      <w:rPr>
                        <w:rFonts w:ascii="Arial" w:hAnsi="Arial" w:cs="Arial"/>
                        <w:color w:val="000000"/>
                        <w:sz w:val="14"/>
                        <w:szCs w:val="14"/>
                      </w:rPr>
                      <w:t>Pedagógiai munkát segítő alkalmazottak</w:t>
                    </w:r>
                  </w:p>
                </w:txbxContent>
              </v:textbox>
            </v:roundrect>
            <v:roundrect id="_s1106" o:spid="_x0000_s1106" style="position:absolute;left:1858;top:397;width:496;height:217;v-text-anchor:middle" arcsize="10923f" o:dgmlayout="0" o:dgmnodekind="2" fillcolor="#bbe0e3">
              <v:textbox inset="0,0,0,0">
                <w:txbxContent>
                  <w:p w:rsidR="00681F54" w:rsidRPr="004B732F" w:rsidRDefault="00681F54" w:rsidP="004B732F">
                    <w:pPr>
                      <w:autoSpaceDE w:val="0"/>
                      <w:autoSpaceDN w:val="0"/>
                      <w:adjustRightInd w:val="0"/>
                      <w:jc w:val="center"/>
                      <w:rPr>
                        <w:rFonts w:ascii="Arial" w:hAnsi="Arial" w:cs="Arial"/>
                        <w:color w:val="000000"/>
                        <w:sz w:val="14"/>
                        <w:szCs w:val="14"/>
                      </w:rPr>
                    </w:pPr>
                    <w:r w:rsidRPr="004B732F">
                      <w:rPr>
                        <w:rFonts w:ascii="Arial" w:hAnsi="Arial" w:cs="Arial"/>
                        <w:color w:val="000000"/>
                        <w:sz w:val="14"/>
                        <w:szCs w:val="14"/>
                      </w:rPr>
                      <w:t>Adminisztratív, technikai alkalmazottak</w:t>
                    </w:r>
                  </w:p>
                </w:txbxContent>
              </v:textbox>
            </v:roundrect>
            <v:roundrect id="_s1107" o:spid="_x0000_s1107" style="position:absolute;left:776;top:1358;width:496;height:227;v-text-anchor:middle" arcsize="10923f" o:dgmlayout="0" o:dgmnodekind="0" o:dgmlayoutmru="0" fillcolor="#cfc">
              <v:textbox inset="0,0,0,0">
                <w:txbxContent>
                  <w:p w:rsidR="00681F54" w:rsidRPr="004B732F" w:rsidRDefault="00681F54" w:rsidP="004B732F">
                    <w:pPr>
                      <w:autoSpaceDE w:val="0"/>
                      <w:autoSpaceDN w:val="0"/>
                      <w:adjustRightInd w:val="0"/>
                      <w:jc w:val="center"/>
                      <w:rPr>
                        <w:rFonts w:ascii="Arial" w:hAnsi="Arial" w:cs="Arial"/>
                        <w:color w:val="000000"/>
                        <w:sz w:val="14"/>
                        <w:szCs w:val="14"/>
                      </w:rPr>
                    </w:pPr>
                    <w:r w:rsidRPr="004B732F">
                      <w:rPr>
                        <w:rFonts w:ascii="Arial" w:hAnsi="Arial" w:cs="Arial"/>
                        <w:color w:val="000000"/>
                        <w:sz w:val="14"/>
                        <w:szCs w:val="14"/>
                      </w:rPr>
                      <w:t>Általános iskolai munkaközösség vezető</w:t>
                    </w:r>
                  </w:p>
                </w:txbxContent>
              </v:textbox>
            </v:roundrect>
            <v:roundrect id="_s1108" o:spid="_x0000_s1108" style="position:absolute;left:776;top:1956;width:495;height:234;v-text-anchor:middle" arcsize="10923f" o:dgmlayout="0" o:dgmnodekind="0" o:dgmlayoutmru="0" fillcolor="#cfc">
              <v:textbox inset="0,0,0,0">
                <w:txbxContent>
                  <w:p w:rsidR="00681F54" w:rsidRPr="004B732F" w:rsidRDefault="00681F54" w:rsidP="004B732F">
                    <w:pPr>
                      <w:autoSpaceDE w:val="0"/>
                      <w:autoSpaceDN w:val="0"/>
                      <w:adjustRightInd w:val="0"/>
                      <w:jc w:val="center"/>
                      <w:rPr>
                        <w:rFonts w:ascii="Arial" w:hAnsi="Arial" w:cs="Arial"/>
                        <w:color w:val="000000"/>
                        <w:sz w:val="14"/>
                        <w:szCs w:val="14"/>
                      </w:rPr>
                    </w:pPr>
                    <w:r w:rsidRPr="004B732F">
                      <w:rPr>
                        <w:rFonts w:ascii="Arial" w:hAnsi="Arial" w:cs="Arial"/>
                        <w:color w:val="000000"/>
                        <w:sz w:val="14"/>
                        <w:szCs w:val="14"/>
                      </w:rPr>
                      <w:t>Speciális szakiskolai munkaközösség vezető</w:t>
                    </w:r>
                  </w:p>
                </w:txbxContent>
              </v:textbox>
            </v:roundrect>
            <v:roundrect id="_s1109" o:spid="_x0000_s1109" style="position:absolute;left:776;top:2282;width:494;height:185;v-text-anchor:middle" arcsize="10923f" o:dgmlayout="2" o:dgmnodekind="0" fillcolor="#cfc">
              <v:textbox inset="0,0,0,0">
                <w:txbxContent>
                  <w:p w:rsidR="00681F54" w:rsidRPr="004B732F" w:rsidRDefault="00681F54" w:rsidP="004B732F">
                    <w:pPr>
                      <w:autoSpaceDE w:val="0"/>
                      <w:autoSpaceDN w:val="0"/>
                      <w:adjustRightInd w:val="0"/>
                      <w:jc w:val="center"/>
                      <w:rPr>
                        <w:rFonts w:ascii="Arial" w:hAnsi="Arial" w:cs="Arial"/>
                        <w:color w:val="000000"/>
                        <w:sz w:val="14"/>
                        <w:szCs w:val="14"/>
                      </w:rPr>
                    </w:pPr>
                    <w:r w:rsidRPr="004B732F">
                      <w:rPr>
                        <w:rFonts w:ascii="Arial" w:hAnsi="Arial" w:cs="Arial"/>
                        <w:color w:val="000000"/>
                        <w:sz w:val="14"/>
                        <w:szCs w:val="14"/>
                      </w:rPr>
                      <w:t>Gyógypedagógusok, tanulószobai tanárok</w:t>
                    </w:r>
                  </w:p>
                </w:txbxContent>
              </v:textbox>
            </v:roundrect>
            <v:roundrect id="_s1110" o:spid="_x0000_s1110" style="position:absolute;left:776;top:1678;width:496;height:185;v-text-anchor:middle" arcsize="10923f" o:dgmlayout="2" o:dgmnodekind="0" fillcolor="#cfc">
              <v:textbox inset="0,0,0,0">
                <w:txbxContent>
                  <w:p w:rsidR="00681F54" w:rsidRPr="004B732F" w:rsidRDefault="00681F54" w:rsidP="004B732F">
                    <w:pPr>
                      <w:autoSpaceDE w:val="0"/>
                      <w:autoSpaceDN w:val="0"/>
                      <w:adjustRightInd w:val="0"/>
                      <w:jc w:val="center"/>
                      <w:rPr>
                        <w:rFonts w:ascii="Arial" w:hAnsi="Arial" w:cs="Arial"/>
                        <w:color w:val="000000"/>
                        <w:sz w:val="14"/>
                        <w:szCs w:val="14"/>
                      </w:rPr>
                    </w:pPr>
                    <w:r w:rsidRPr="004B732F">
                      <w:rPr>
                        <w:rFonts w:ascii="Arial" w:hAnsi="Arial" w:cs="Arial"/>
                        <w:color w:val="000000"/>
                        <w:sz w:val="14"/>
                        <w:szCs w:val="14"/>
                      </w:rPr>
                      <w:t>Gyógypedagógusok, napközis tanárok</w:t>
                    </w:r>
                  </w:p>
                </w:txbxContent>
              </v:textbox>
            </v:roundrect>
            <v:roundrect id="_s1111" o:spid="_x0000_s1111" style="position:absolute;left:776;top:2559;width:495;height:237;v-text-anchor:middle" arcsize="10923f" o:dgmlayout="0" o:dgmnodekind="0" o:dgmlayoutmru="0" fillcolor="#cfc">
              <v:textbox inset="0,0,0,0">
                <w:txbxContent>
                  <w:p w:rsidR="00681F54" w:rsidRPr="004B732F" w:rsidRDefault="00681F54" w:rsidP="004B732F">
                    <w:pPr>
                      <w:autoSpaceDE w:val="0"/>
                      <w:autoSpaceDN w:val="0"/>
                      <w:adjustRightInd w:val="0"/>
                      <w:jc w:val="center"/>
                      <w:rPr>
                        <w:rFonts w:ascii="Arial" w:hAnsi="Arial" w:cs="Arial"/>
                        <w:color w:val="000000"/>
                        <w:sz w:val="14"/>
                        <w:szCs w:val="14"/>
                      </w:rPr>
                    </w:pPr>
                    <w:r w:rsidRPr="004B732F">
                      <w:rPr>
                        <w:rFonts w:ascii="Arial" w:hAnsi="Arial" w:cs="Arial"/>
                        <w:color w:val="000000"/>
                        <w:sz w:val="14"/>
                        <w:szCs w:val="14"/>
                      </w:rPr>
                      <w:t>Sport-művészeti munkaközösség vezető</w:t>
                    </w:r>
                  </w:p>
                </w:txbxContent>
              </v:textbox>
            </v:roundrect>
            <v:roundrect id="_s1112" o:spid="_x0000_s1112" style="position:absolute;left:776;top:2888;width:495;height:184;v-text-anchor:middle" arcsize="10923f" o:dgmlayout="2" o:dgmnodekind="0" fillcolor="#cfc">
              <v:textbox inset="0,0,0,0">
                <w:txbxContent>
                  <w:p w:rsidR="00681F54" w:rsidRPr="004B732F" w:rsidRDefault="00681F54" w:rsidP="004B732F">
                    <w:pPr>
                      <w:autoSpaceDE w:val="0"/>
                      <w:autoSpaceDN w:val="0"/>
                      <w:adjustRightInd w:val="0"/>
                      <w:jc w:val="center"/>
                      <w:rPr>
                        <w:rFonts w:ascii="Arial" w:hAnsi="Arial" w:cs="Arial"/>
                        <w:color w:val="000000"/>
                        <w:sz w:val="14"/>
                        <w:szCs w:val="14"/>
                      </w:rPr>
                    </w:pPr>
                    <w:r w:rsidRPr="004B732F">
                      <w:rPr>
                        <w:rFonts w:ascii="Arial" w:hAnsi="Arial" w:cs="Arial"/>
                        <w:color w:val="000000"/>
                        <w:sz w:val="14"/>
                        <w:szCs w:val="14"/>
                      </w:rPr>
                      <w:t>Gyógypedagógusok, napközis tanárok</w:t>
                    </w:r>
                  </w:p>
                </w:txbxContent>
              </v:textbox>
            </v:roundrect>
            <v:roundrect id="_s1113" o:spid="_x0000_s1113" style="position:absolute;left:113;top:1028;width:489;height:231;v-text-anchor:middle" arcsize="10923f" o:dgmlayout="0" o:dgmnodekind="2" fillcolor="#cfc">
              <v:textbox style="mso-next-textbox:#_s1113" inset="0,0,0,0">
                <w:txbxContent>
                  <w:p w:rsidR="00681F54" w:rsidRPr="004B732F" w:rsidRDefault="00681F54" w:rsidP="004B732F">
                    <w:pPr>
                      <w:autoSpaceDE w:val="0"/>
                      <w:autoSpaceDN w:val="0"/>
                      <w:adjustRightInd w:val="0"/>
                      <w:jc w:val="center"/>
                      <w:rPr>
                        <w:rFonts w:ascii="Arial" w:hAnsi="Arial" w:cs="Arial"/>
                        <w:color w:val="000000"/>
                        <w:sz w:val="14"/>
                        <w:szCs w:val="14"/>
                      </w:rPr>
                    </w:pPr>
                    <w:r w:rsidRPr="004B732F">
                      <w:rPr>
                        <w:rFonts w:ascii="Arial" w:hAnsi="Arial" w:cs="Arial"/>
                        <w:color w:val="000000"/>
                        <w:sz w:val="14"/>
                        <w:szCs w:val="14"/>
                      </w:rPr>
                      <w:t>Adminisztratív, technikai alkalmazottak</w:t>
                    </w:r>
                  </w:p>
                </w:txbxContent>
              </v:textbox>
            </v:roundrect>
            <v:roundrect id="_s1114" o:spid="_x0000_s1114" style="position:absolute;left:4279;top:3443;width:494;height:228;v-text-anchor:middle" arcsize="10923f" o:dgmlayout="2" o:dgmnodekind="0" fillcolor="#ff9">
              <v:textbox inset="0,0,0,0">
                <w:txbxContent>
                  <w:p w:rsidR="00681F54" w:rsidRPr="004B732F" w:rsidRDefault="00681F54" w:rsidP="004B732F">
                    <w:pPr>
                      <w:autoSpaceDE w:val="0"/>
                      <w:autoSpaceDN w:val="0"/>
                      <w:adjustRightInd w:val="0"/>
                      <w:jc w:val="center"/>
                      <w:rPr>
                        <w:rFonts w:ascii="Arial" w:hAnsi="Arial" w:cs="Arial"/>
                        <w:color w:val="000000"/>
                        <w:sz w:val="14"/>
                        <w:szCs w:val="14"/>
                      </w:rPr>
                    </w:pPr>
                    <w:r w:rsidRPr="004B732F">
                      <w:rPr>
                        <w:rFonts w:ascii="Arial" w:hAnsi="Arial" w:cs="Arial"/>
                        <w:color w:val="000000"/>
                        <w:sz w:val="14"/>
                        <w:szCs w:val="14"/>
                      </w:rPr>
                      <w:t>Szakiskolai gyakorlati munkaközösség vezető</w:t>
                    </w:r>
                  </w:p>
                </w:txbxContent>
              </v:textbox>
            </v:roundrect>
            <v:roundrect id="_s1115" o:spid="_x0000_s1115" style="position:absolute;left:4279;top:1358;width:494;height:228;v-text-anchor:middle" arcsize="10923f" o:dgmlayout="2" o:dgmnodekind="0" fillcolor="#ff9">
              <v:textbox inset="0,0,0,0">
                <w:txbxContent>
                  <w:p w:rsidR="00681F54" w:rsidRPr="004B732F" w:rsidRDefault="00681F54" w:rsidP="004B732F">
                    <w:pPr>
                      <w:autoSpaceDE w:val="0"/>
                      <w:autoSpaceDN w:val="0"/>
                      <w:adjustRightInd w:val="0"/>
                      <w:jc w:val="center"/>
                      <w:rPr>
                        <w:rFonts w:ascii="Arial" w:hAnsi="Arial" w:cs="Arial"/>
                        <w:color w:val="000000"/>
                        <w:sz w:val="14"/>
                        <w:szCs w:val="14"/>
                      </w:rPr>
                    </w:pPr>
                    <w:r w:rsidRPr="004B732F">
                      <w:rPr>
                        <w:rFonts w:ascii="Arial" w:hAnsi="Arial" w:cs="Arial"/>
                        <w:color w:val="000000"/>
                        <w:sz w:val="14"/>
                        <w:szCs w:val="14"/>
                      </w:rPr>
                      <w:t>Általános iskolai munkaközösség vezető</w:t>
                    </w:r>
                  </w:p>
                </w:txbxContent>
              </v:textbox>
            </v:roundrect>
            <v:roundrect id="_s1116" o:spid="_x0000_s1116" style="position:absolute;left:4613;top:1678;width:495;height:186;v-text-anchor:middle" arcsize="10923f" o:dgmlayout="2" o:dgmnodekind="0" fillcolor="#ff9">
              <v:textbox inset="0,0,0,0">
                <w:txbxContent>
                  <w:p w:rsidR="00681F54" w:rsidRPr="004B732F" w:rsidRDefault="00681F54" w:rsidP="004B732F">
                    <w:pPr>
                      <w:autoSpaceDE w:val="0"/>
                      <w:autoSpaceDN w:val="0"/>
                      <w:adjustRightInd w:val="0"/>
                      <w:jc w:val="center"/>
                      <w:rPr>
                        <w:rFonts w:ascii="Arial" w:hAnsi="Arial" w:cs="Arial"/>
                        <w:color w:val="000000"/>
                        <w:sz w:val="14"/>
                        <w:szCs w:val="14"/>
                      </w:rPr>
                    </w:pPr>
                    <w:r w:rsidRPr="004B732F">
                      <w:rPr>
                        <w:rFonts w:ascii="Arial" w:hAnsi="Arial" w:cs="Arial"/>
                        <w:color w:val="000000"/>
                        <w:sz w:val="14"/>
                        <w:szCs w:val="14"/>
                      </w:rPr>
                      <w:t>Gyógypedagógusok</w:t>
                    </w:r>
                  </w:p>
                </w:txbxContent>
              </v:textbox>
            </v:roundrect>
            <v:roundrect id="_s1117" o:spid="_x0000_s1117" style="position:absolute;left:4613;top:1956;width:495;height:184;v-text-anchor:middle" arcsize="10923f" o:dgmlayout="2" o:dgmnodekind="0" fillcolor="#ff9">
              <v:textbox inset="0,0,0,0">
                <w:txbxContent>
                  <w:p w:rsidR="00681F54" w:rsidRPr="004B732F" w:rsidRDefault="00681F54" w:rsidP="004B732F">
                    <w:pPr>
                      <w:autoSpaceDE w:val="0"/>
                      <w:autoSpaceDN w:val="0"/>
                      <w:adjustRightInd w:val="0"/>
                      <w:jc w:val="center"/>
                      <w:rPr>
                        <w:rFonts w:ascii="Arial" w:hAnsi="Arial" w:cs="Arial"/>
                        <w:color w:val="000000"/>
                        <w:sz w:val="14"/>
                        <w:szCs w:val="14"/>
                      </w:rPr>
                    </w:pPr>
                    <w:r w:rsidRPr="004B732F">
                      <w:rPr>
                        <w:rFonts w:ascii="Arial" w:hAnsi="Arial" w:cs="Arial"/>
                        <w:color w:val="000000"/>
                        <w:sz w:val="14"/>
                        <w:szCs w:val="14"/>
                      </w:rPr>
                      <w:t>Pedagógiai asszisztensek</w:t>
                    </w:r>
                  </w:p>
                </w:txbxContent>
              </v:textbox>
            </v:roundrect>
            <v:roundrect id="_s1118" o:spid="_x0000_s1118" style="position:absolute;left:4613;top:3763;width:495;height:185;v-text-anchor:middle" arcsize="10923f" o:dgmlayout="2" o:dgmnodekind="0" fillcolor="#ff9">
              <v:textbox inset="0,0,0,0">
                <w:txbxContent>
                  <w:p w:rsidR="00681F54" w:rsidRPr="004B732F" w:rsidRDefault="00681F54" w:rsidP="004B732F">
                    <w:pPr>
                      <w:autoSpaceDE w:val="0"/>
                      <w:autoSpaceDN w:val="0"/>
                      <w:adjustRightInd w:val="0"/>
                      <w:jc w:val="center"/>
                      <w:rPr>
                        <w:rFonts w:ascii="Arial" w:hAnsi="Arial" w:cs="Arial"/>
                        <w:color w:val="000000"/>
                        <w:sz w:val="14"/>
                        <w:szCs w:val="14"/>
                      </w:rPr>
                    </w:pPr>
                    <w:r w:rsidRPr="004B732F">
                      <w:rPr>
                        <w:rFonts w:ascii="Arial" w:hAnsi="Arial" w:cs="Arial"/>
                        <w:color w:val="000000"/>
                        <w:sz w:val="14"/>
                        <w:szCs w:val="14"/>
                      </w:rPr>
                      <w:t>Szakoktatók</w:t>
                    </w:r>
                  </w:p>
                </w:txbxContent>
              </v:textbox>
            </v:roundrect>
            <v:roundrect id="_s1119" o:spid="_x0000_s1119" style="position:absolute;left:4613;top:4040;width:496;height:185;v-text-anchor:middle" arcsize="10923f" o:dgmlayout="2" o:dgmnodekind="0" fillcolor="#ff9">
              <v:textbox inset="0,0,0,0">
                <w:txbxContent>
                  <w:p w:rsidR="00681F54" w:rsidRPr="004B732F" w:rsidRDefault="00681F54" w:rsidP="004B732F">
                    <w:pPr>
                      <w:autoSpaceDE w:val="0"/>
                      <w:autoSpaceDN w:val="0"/>
                      <w:adjustRightInd w:val="0"/>
                      <w:jc w:val="center"/>
                      <w:rPr>
                        <w:rFonts w:ascii="Arial" w:hAnsi="Arial" w:cs="Arial"/>
                        <w:color w:val="000000"/>
                        <w:sz w:val="14"/>
                        <w:szCs w:val="14"/>
                      </w:rPr>
                    </w:pPr>
                    <w:r w:rsidRPr="004B732F">
                      <w:rPr>
                        <w:rFonts w:ascii="Arial" w:hAnsi="Arial" w:cs="Arial"/>
                        <w:color w:val="000000"/>
                        <w:sz w:val="14"/>
                        <w:szCs w:val="14"/>
                      </w:rPr>
                      <w:t>Gyógypedagógusok, tanárok</w:t>
                    </w:r>
                  </w:p>
                </w:txbxContent>
              </v:textbox>
            </v:roundrect>
            <v:roundrect id="_s1120" o:spid="_x0000_s1120" style="position:absolute;left:4279;top:2559;width:495;height:228;v-text-anchor:middle" arcsize="10923f" o:dgmlayout="2" o:dgmnodekind="0" fillcolor="#ff9">
              <v:textbox inset="0,0,0,0">
                <w:txbxContent>
                  <w:p w:rsidR="00681F54" w:rsidRPr="004B732F" w:rsidRDefault="00681F54" w:rsidP="004B732F">
                    <w:pPr>
                      <w:autoSpaceDE w:val="0"/>
                      <w:autoSpaceDN w:val="0"/>
                      <w:adjustRightInd w:val="0"/>
                      <w:jc w:val="center"/>
                      <w:rPr>
                        <w:rFonts w:ascii="Arial" w:hAnsi="Arial" w:cs="Arial"/>
                        <w:color w:val="000000"/>
                        <w:sz w:val="14"/>
                        <w:szCs w:val="14"/>
                      </w:rPr>
                    </w:pPr>
                    <w:r w:rsidRPr="004B732F">
                      <w:rPr>
                        <w:rFonts w:ascii="Arial" w:hAnsi="Arial" w:cs="Arial"/>
                        <w:color w:val="000000"/>
                        <w:sz w:val="14"/>
                        <w:szCs w:val="14"/>
                      </w:rPr>
                      <w:t>Szakiskolai közismereti munkaközösség vezető</w:t>
                    </w:r>
                  </w:p>
                </w:txbxContent>
              </v:textbox>
            </v:roundrect>
            <v:roundrect id="_s1121" o:spid="_x0000_s1121" style="position:absolute;left:3611;top:1028;width:494;height:230;v-text-anchor:middle" arcsize="10923f" o:dgmlayout="0" o:dgmnodekind="2" fillcolor="#ff9">
              <v:textbox inset="0,0,0,0">
                <w:txbxContent>
                  <w:p w:rsidR="00681F54" w:rsidRPr="004B732F" w:rsidRDefault="00681F54" w:rsidP="004B732F">
                    <w:pPr>
                      <w:autoSpaceDE w:val="0"/>
                      <w:autoSpaceDN w:val="0"/>
                      <w:adjustRightInd w:val="0"/>
                      <w:jc w:val="center"/>
                      <w:rPr>
                        <w:rFonts w:ascii="Arial" w:hAnsi="Arial" w:cs="Arial"/>
                        <w:color w:val="000000"/>
                        <w:sz w:val="14"/>
                        <w:szCs w:val="14"/>
                      </w:rPr>
                    </w:pPr>
                    <w:r w:rsidRPr="004B732F">
                      <w:rPr>
                        <w:rFonts w:ascii="Arial" w:hAnsi="Arial" w:cs="Arial"/>
                        <w:color w:val="000000"/>
                        <w:sz w:val="14"/>
                        <w:szCs w:val="14"/>
                      </w:rPr>
                      <w:t>Adminisztratív, technikai alkalmazottak</w:t>
                    </w:r>
                  </w:p>
                </w:txbxContent>
              </v:textbox>
            </v:roundrect>
            <v:roundrect id="_s1122" o:spid="_x0000_s1122" style="position:absolute;left:4613;top:2282;width:495;height:185;v-text-anchor:middle" arcsize="10923f" o:dgmlayout="2" o:dgmnodekind="0" fillcolor="#ff9">
              <v:textbox inset="0,0,0,0">
                <w:txbxContent>
                  <w:p w:rsidR="00681F54" w:rsidRPr="004B732F" w:rsidRDefault="00681F54" w:rsidP="004B732F">
                    <w:pPr>
                      <w:autoSpaceDE w:val="0"/>
                      <w:autoSpaceDN w:val="0"/>
                      <w:adjustRightInd w:val="0"/>
                      <w:jc w:val="center"/>
                      <w:rPr>
                        <w:rFonts w:ascii="Arial" w:hAnsi="Arial" w:cs="Arial"/>
                        <w:color w:val="000000"/>
                        <w:sz w:val="14"/>
                        <w:szCs w:val="14"/>
                      </w:rPr>
                    </w:pPr>
                    <w:r w:rsidRPr="004B732F">
                      <w:rPr>
                        <w:rFonts w:ascii="Arial" w:hAnsi="Arial" w:cs="Arial"/>
                        <w:color w:val="000000"/>
                        <w:sz w:val="14"/>
                        <w:szCs w:val="14"/>
                      </w:rPr>
                      <w:t>Napközis tanárok</w:t>
                    </w:r>
                  </w:p>
                </w:txbxContent>
              </v:textbox>
            </v:roundrect>
            <v:roundrect id="_s1123" o:spid="_x0000_s1123" style="position:absolute;left:4613;top:2888;width:496;height:185;v-text-anchor:middle" arcsize="10923f" o:dgmlayout="2" o:dgmnodekind="0" fillcolor="#ff9">
              <v:textbox inset="0,0,0,0">
                <w:txbxContent>
                  <w:p w:rsidR="00681F54" w:rsidRPr="004B732F" w:rsidRDefault="00681F54" w:rsidP="004B732F">
                    <w:pPr>
                      <w:autoSpaceDE w:val="0"/>
                      <w:autoSpaceDN w:val="0"/>
                      <w:adjustRightInd w:val="0"/>
                      <w:jc w:val="center"/>
                      <w:rPr>
                        <w:rFonts w:ascii="Arial" w:hAnsi="Arial" w:cs="Arial"/>
                        <w:color w:val="000000"/>
                        <w:sz w:val="14"/>
                        <w:szCs w:val="14"/>
                      </w:rPr>
                    </w:pPr>
                    <w:r w:rsidRPr="004B732F">
                      <w:rPr>
                        <w:rFonts w:ascii="Arial" w:hAnsi="Arial" w:cs="Arial"/>
                        <w:color w:val="000000"/>
                        <w:sz w:val="14"/>
                        <w:szCs w:val="14"/>
                      </w:rPr>
                      <w:t>Gyógypedagógusok, tanárok</w:t>
                    </w:r>
                  </w:p>
                </w:txbxContent>
              </v:textbox>
            </v:roundrect>
            <v:roundrect id="_s1124" o:spid="_x0000_s1124" style="position:absolute;left:4613;top:3165;width:496;height:186;v-text-anchor:middle" arcsize="10923f" o:dgmlayout="2" o:dgmnodekind="0" fillcolor="#ff9">
              <v:textbox inset="0,0,0,0">
                <w:txbxContent>
                  <w:p w:rsidR="00681F54" w:rsidRPr="004B732F" w:rsidRDefault="00681F54" w:rsidP="004B732F">
                    <w:pPr>
                      <w:autoSpaceDE w:val="0"/>
                      <w:autoSpaceDN w:val="0"/>
                      <w:adjustRightInd w:val="0"/>
                      <w:jc w:val="center"/>
                      <w:rPr>
                        <w:rFonts w:ascii="Arial" w:hAnsi="Arial" w:cs="Arial"/>
                        <w:color w:val="000000"/>
                        <w:sz w:val="14"/>
                        <w:szCs w:val="14"/>
                      </w:rPr>
                    </w:pPr>
                    <w:r w:rsidRPr="004B732F">
                      <w:rPr>
                        <w:rFonts w:ascii="Arial" w:hAnsi="Arial" w:cs="Arial"/>
                        <w:color w:val="000000"/>
                        <w:sz w:val="14"/>
                        <w:szCs w:val="14"/>
                      </w:rPr>
                      <w:t>Szakoktatók</w:t>
                    </w:r>
                  </w:p>
                </w:txbxContent>
              </v:textbox>
            </v:round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25" type="#_x0000_t38" style="position:absolute;left:1024;top:372;width:1;height:669;rotation:270;flip:y" o:connectortype="curved" adj="-7776000,-24848,55965600" strokecolor="red" strokeweight="1.5pt"/>
            <v:shape id="_x0000_s1126" type="#_x0000_t38" style="position:absolute;left:2775;top:-710;width:1;height:2834;rotation:270;flip:x y" o:connectortype="curved" adj="-7776000,5868,282312000" strokecolor="red" strokeweight="1.5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27" type="#_x0000_t13" style="position:absolute;left:2873;top:2917;width:618;height:226;v-text-anchor:middle" fillcolor="#bbe0e3">
              <v:textbox inset="0,0,0,0">
                <w:txbxContent>
                  <w:p w:rsidR="00681F54" w:rsidRDefault="00681F54" w:rsidP="004B732F">
                    <w:pPr>
                      <w:autoSpaceDE w:val="0"/>
                      <w:autoSpaceDN w:val="0"/>
                      <w:adjustRightInd w:val="0"/>
                      <w:jc w:val="center"/>
                      <w:rPr>
                        <w:rFonts w:ascii="Arial" w:hAnsi="Arial" w:cs="Arial"/>
                        <w:b/>
                        <w:bCs/>
                        <w:color w:val="000000"/>
                        <w:sz w:val="14"/>
                        <w:szCs w:val="14"/>
                      </w:rPr>
                    </w:pPr>
                    <w:r>
                      <w:rPr>
                        <w:rFonts w:ascii="Arial" w:hAnsi="Arial" w:cs="Arial"/>
                        <w:b/>
                        <w:bCs/>
                        <w:color w:val="000000"/>
                        <w:sz w:val="14"/>
                        <w:szCs w:val="14"/>
                      </w:rPr>
                      <w:t>Székhely: Tata</w:t>
                    </w:r>
                  </w:p>
                </w:txbxContent>
              </v:textbox>
            </v:shape>
            <v:shape id="_x0000_s1128" type="#_x0000_t13" style="position:absolute;left:2873;top:3242;width:618;height:226;v-text-anchor:middle" fillcolor="#cfc">
              <v:textbox inset="0,0,0,0">
                <w:txbxContent>
                  <w:p w:rsidR="00681F54" w:rsidRDefault="00681F54" w:rsidP="004B732F">
                    <w:pPr>
                      <w:autoSpaceDE w:val="0"/>
                      <w:autoSpaceDN w:val="0"/>
                      <w:adjustRightInd w:val="0"/>
                      <w:jc w:val="center"/>
                      <w:rPr>
                        <w:rFonts w:ascii="Arial" w:hAnsi="Arial" w:cs="Arial"/>
                        <w:b/>
                        <w:bCs/>
                        <w:color w:val="000000"/>
                        <w:sz w:val="14"/>
                        <w:szCs w:val="14"/>
                      </w:rPr>
                    </w:pPr>
                    <w:r>
                      <w:rPr>
                        <w:rFonts w:ascii="Arial" w:hAnsi="Arial" w:cs="Arial"/>
                        <w:b/>
                        <w:bCs/>
                        <w:color w:val="000000"/>
                        <w:sz w:val="14"/>
                        <w:szCs w:val="14"/>
                      </w:rPr>
                      <w:t>Telephely: Kömlőd</w:t>
                    </w:r>
                  </w:p>
                </w:txbxContent>
              </v:textbox>
            </v:shape>
            <v:shape id="_x0000_s1129" type="#_x0000_t13" style="position:absolute;left:2872;top:3564;width:619;height:227;v-text-anchor:middle" fillcolor="#92cddc">
              <v:fill r:id="rId10" o:title="" color2="#d6e3bc" type="pattern"/>
              <v:textbox inset="0,0,0,0">
                <w:txbxContent>
                  <w:p w:rsidR="00681F54" w:rsidRDefault="00681F54" w:rsidP="004B732F">
                    <w:pPr>
                      <w:autoSpaceDE w:val="0"/>
                      <w:autoSpaceDN w:val="0"/>
                      <w:adjustRightInd w:val="0"/>
                      <w:jc w:val="center"/>
                      <w:rPr>
                        <w:rFonts w:ascii="Arial" w:hAnsi="Arial" w:cs="Arial"/>
                        <w:b/>
                        <w:bCs/>
                        <w:color w:val="000000"/>
                        <w:sz w:val="14"/>
                        <w:szCs w:val="14"/>
                      </w:rPr>
                    </w:pPr>
                    <w:r>
                      <w:rPr>
                        <w:rFonts w:ascii="Arial" w:hAnsi="Arial" w:cs="Arial"/>
                        <w:b/>
                        <w:bCs/>
                        <w:color w:val="000000"/>
                        <w:sz w:val="14"/>
                        <w:szCs w:val="14"/>
                      </w:rPr>
                      <w:t>Tata-Kömlőd</w:t>
                    </w:r>
                  </w:p>
                </w:txbxContent>
              </v:textbox>
            </v:shape>
            <v:shape id="_x0000_s1130" type="#_x0000_t13" style="position:absolute;left:2872;top:3877;width:619;height:228;v-text-anchor:middle" fillcolor="#ff9">
              <v:textbox inset="0,0,0,0">
                <w:txbxContent>
                  <w:p w:rsidR="00681F54" w:rsidRDefault="00681F54" w:rsidP="004B732F">
                    <w:pPr>
                      <w:autoSpaceDE w:val="0"/>
                      <w:autoSpaceDN w:val="0"/>
                      <w:adjustRightInd w:val="0"/>
                      <w:jc w:val="center"/>
                      <w:rPr>
                        <w:rFonts w:ascii="Arial" w:hAnsi="Arial" w:cs="Arial"/>
                        <w:b/>
                        <w:bCs/>
                        <w:color w:val="000000"/>
                        <w:sz w:val="14"/>
                        <w:szCs w:val="14"/>
                      </w:rPr>
                    </w:pPr>
                    <w:r>
                      <w:rPr>
                        <w:rFonts w:ascii="Arial" w:hAnsi="Arial" w:cs="Arial"/>
                        <w:b/>
                        <w:bCs/>
                        <w:color w:val="000000"/>
                        <w:sz w:val="14"/>
                        <w:szCs w:val="14"/>
                      </w:rPr>
                      <w:t>Telephely: Komárom</w:t>
                    </w:r>
                  </w:p>
                </w:txbxContent>
              </v:textbox>
            </v:shape>
            <v:roundrect id="_s1131" o:spid="_x0000_s1131" style="position:absolute;left:2528;top:397;width:522;height:184;v-text-anchor:middle" arcsize="10923f" o:dgmlayout="0" o:dgmnodekind="2" fillcolor="#bbe0e3">
              <v:textbox inset="0,0,0,0">
                <w:txbxContent>
                  <w:p w:rsidR="00681F54" w:rsidRPr="004B732F" w:rsidRDefault="00681F54" w:rsidP="004B732F">
                    <w:pPr>
                      <w:jc w:val="center"/>
                      <w:rPr>
                        <w:rFonts w:ascii="Arial" w:hAnsi="Arial" w:cs="Arial"/>
                        <w:sz w:val="14"/>
                        <w:szCs w:val="14"/>
                      </w:rPr>
                    </w:pPr>
                    <w:r w:rsidRPr="004B732F">
                      <w:rPr>
                        <w:rFonts w:ascii="Arial" w:hAnsi="Arial" w:cs="Arial"/>
                        <w:sz w:val="14"/>
                        <w:szCs w:val="14"/>
                      </w:rPr>
                      <w:t>Általános igazgatóhelyettes</w:t>
                    </w:r>
                  </w:p>
                </w:txbxContent>
              </v:textbox>
            </v:roundrect>
          </v:group>
        </w:pict>
      </w:r>
    </w:p>
    <w:p w:rsidR="00681F54" w:rsidRDefault="00681F54">
      <w:pPr>
        <w:rPr>
          <w:rFonts w:ascii="Garamond" w:hAnsi="Garamond"/>
        </w:rPr>
      </w:pPr>
    </w:p>
    <w:sectPr w:rsidR="00681F54" w:rsidSect="004B732F">
      <w:pgSz w:w="16838" w:h="11906" w:orient="landscape"/>
      <w:pgMar w:top="1418" w:right="1418" w:bottom="1418" w:left="1418"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1F54" w:rsidRDefault="00681F54">
      <w:r>
        <w:separator/>
      </w:r>
    </w:p>
  </w:endnote>
  <w:endnote w:type="continuationSeparator" w:id="0">
    <w:p w:rsidR="00681F54" w:rsidRDefault="00681F5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EE"/>
    <w:family w:val="roman"/>
    <w:pitch w:val="variable"/>
    <w:sig w:usb0="00000287" w:usb1="00000000" w:usb2="00000000" w:usb3="00000000" w:csb0="0000009F"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EE"/>
    <w:family w:val="swiss"/>
    <w:pitch w:val="variable"/>
    <w:sig w:usb0="61002A87" w:usb1="80000000" w:usb2="00000008" w:usb3="00000000" w:csb0="000101FF" w:csb1="00000000"/>
  </w:font>
  <w:font w:name="Corbel">
    <w:panose1 w:val="020B0503020204020204"/>
    <w:charset w:val="EE"/>
    <w:family w:val="swiss"/>
    <w:pitch w:val="variable"/>
    <w:sig w:usb0="A00002EF" w:usb1="4000204B" w:usb2="00000000" w:usb3="00000000" w:csb0="0000009F" w:csb1="00000000"/>
  </w:font>
  <w:font w:name="Candara">
    <w:panose1 w:val="020E0502030303020204"/>
    <w:charset w:val="EE"/>
    <w:family w:val="swiss"/>
    <w:pitch w:val="variable"/>
    <w:sig w:usb0="A00002EF" w:usb1="4000204B" w:usb2="00000000" w:usb3="00000000" w:csb0="0000009F" w:csb1="00000000"/>
  </w:font>
  <w:font w:name="MS Mincho">
    <w:altName w:val="?l?r ??fc"/>
    <w:panose1 w:val="02020609040205080304"/>
    <w:charset w:val="80"/>
    <w:family w:val="roman"/>
    <w:notTrueType/>
    <w:pitch w:val="fixed"/>
    <w:sig w:usb0="00000001" w:usb1="08070000" w:usb2="00000010" w:usb3="00000000" w:csb0="00020000" w:csb1="00000000"/>
  </w:font>
  <w:font w:name="TimesNewRoman">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F54" w:rsidRDefault="00681F54" w:rsidP="001B494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81F54" w:rsidRDefault="00681F54" w:rsidP="00D0603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F54" w:rsidRPr="00BE606E" w:rsidRDefault="00681F54" w:rsidP="001B4946">
    <w:pPr>
      <w:pStyle w:val="Footer"/>
      <w:framePr w:wrap="around" w:vAnchor="text" w:hAnchor="margin" w:xAlign="right" w:y="1"/>
      <w:rPr>
        <w:rStyle w:val="PageNumber"/>
        <w:rFonts w:ascii="Garamond" w:hAnsi="Garamond"/>
        <w:sz w:val="22"/>
        <w:szCs w:val="22"/>
      </w:rPr>
    </w:pPr>
    <w:r w:rsidRPr="00BE606E">
      <w:rPr>
        <w:rStyle w:val="PageNumber"/>
        <w:rFonts w:ascii="Garamond" w:hAnsi="Garamond"/>
        <w:sz w:val="22"/>
        <w:szCs w:val="22"/>
      </w:rPr>
      <w:fldChar w:fldCharType="begin"/>
    </w:r>
    <w:r w:rsidRPr="00BE606E">
      <w:rPr>
        <w:rStyle w:val="PageNumber"/>
        <w:rFonts w:ascii="Garamond" w:hAnsi="Garamond"/>
        <w:sz w:val="22"/>
        <w:szCs w:val="22"/>
      </w:rPr>
      <w:instrText xml:space="preserve">PAGE  </w:instrText>
    </w:r>
    <w:r w:rsidRPr="00BE606E">
      <w:rPr>
        <w:rStyle w:val="PageNumber"/>
        <w:rFonts w:ascii="Garamond" w:hAnsi="Garamond"/>
        <w:sz w:val="22"/>
        <w:szCs w:val="22"/>
      </w:rPr>
      <w:fldChar w:fldCharType="separate"/>
    </w:r>
    <w:r>
      <w:rPr>
        <w:rStyle w:val="PageNumber"/>
        <w:rFonts w:ascii="Garamond" w:hAnsi="Garamond"/>
        <w:noProof/>
        <w:sz w:val="22"/>
        <w:szCs w:val="22"/>
      </w:rPr>
      <w:t>46</w:t>
    </w:r>
    <w:r w:rsidRPr="00BE606E">
      <w:rPr>
        <w:rStyle w:val="PageNumber"/>
        <w:rFonts w:ascii="Garamond" w:hAnsi="Garamond"/>
        <w:sz w:val="22"/>
        <w:szCs w:val="22"/>
      </w:rPr>
      <w:fldChar w:fldCharType="end"/>
    </w:r>
  </w:p>
  <w:p w:rsidR="00681F54" w:rsidRDefault="00681F54" w:rsidP="00D06037">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1F54" w:rsidRDefault="00681F54">
      <w:r>
        <w:separator/>
      </w:r>
    </w:p>
  </w:footnote>
  <w:footnote w:type="continuationSeparator" w:id="0">
    <w:p w:rsidR="00681F54" w:rsidRDefault="00681F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F54" w:rsidRPr="004E4140" w:rsidRDefault="00681F54" w:rsidP="004E4140">
    <w:pPr>
      <w:pStyle w:val="Header"/>
      <w:pBdr>
        <w:bottom w:val="single" w:sz="4" w:space="1" w:color="auto"/>
      </w:pBdr>
      <w:jc w:val="right"/>
      <w:rPr>
        <w:rFonts w:ascii="Garamond" w:hAnsi="Garamond"/>
        <w:sz w:val="16"/>
        <w:szCs w:val="16"/>
      </w:rPr>
    </w:pPr>
    <w:r w:rsidRPr="004E4140">
      <w:rPr>
        <w:rFonts w:ascii="Garamond" w:hAnsi="Garamond"/>
        <w:sz w:val="16"/>
        <w:szCs w:val="16"/>
      </w:rPr>
      <w:t>Komárom-Esztergom Megyei Óvoda, Általános Iskola, Speciális Szakiskola, Kollégium és Gyermekotthon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C5113"/>
    <w:multiLevelType w:val="hybridMultilevel"/>
    <w:tmpl w:val="0B725444"/>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
    <w:nsid w:val="00CD5961"/>
    <w:multiLevelType w:val="hybridMultilevel"/>
    <w:tmpl w:val="2E02863A"/>
    <w:lvl w:ilvl="0" w:tplc="040E0005">
      <w:start w:val="1"/>
      <w:numFmt w:val="bullet"/>
      <w:lvlText w:val=""/>
      <w:lvlJc w:val="left"/>
      <w:pPr>
        <w:tabs>
          <w:tab w:val="num" w:pos="2160"/>
        </w:tabs>
        <w:ind w:left="2160" w:hanging="360"/>
      </w:pPr>
      <w:rPr>
        <w:rFonts w:ascii="Wingdings" w:hAnsi="Wingdings" w:hint="default"/>
      </w:rPr>
    </w:lvl>
    <w:lvl w:ilvl="1" w:tplc="040E0019">
      <w:start w:val="1"/>
      <w:numFmt w:val="lowerLetter"/>
      <w:lvlText w:val="%2."/>
      <w:lvlJc w:val="left"/>
      <w:pPr>
        <w:tabs>
          <w:tab w:val="num" w:pos="1440"/>
        </w:tabs>
        <w:ind w:left="1440" w:hanging="360"/>
      </w:pPr>
      <w:rPr>
        <w:rFonts w:cs="Times New Roman"/>
      </w:rPr>
    </w:lvl>
    <w:lvl w:ilvl="2" w:tplc="040E001B" w:tentative="1">
      <w:start w:val="1"/>
      <w:numFmt w:val="lowerRoman"/>
      <w:lvlText w:val="%3."/>
      <w:lvlJc w:val="right"/>
      <w:pPr>
        <w:tabs>
          <w:tab w:val="num" w:pos="2160"/>
        </w:tabs>
        <w:ind w:left="2160" w:hanging="180"/>
      </w:pPr>
      <w:rPr>
        <w:rFonts w:cs="Times New Roman"/>
      </w:rPr>
    </w:lvl>
    <w:lvl w:ilvl="3" w:tplc="040E000F" w:tentative="1">
      <w:start w:val="1"/>
      <w:numFmt w:val="decimal"/>
      <w:lvlText w:val="%4."/>
      <w:lvlJc w:val="left"/>
      <w:pPr>
        <w:tabs>
          <w:tab w:val="num" w:pos="2880"/>
        </w:tabs>
        <w:ind w:left="2880" w:hanging="360"/>
      </w:pPr>
      <w:rPr>
        <w:rFonts w:cs="Times New Roman"/>
      </w:rPr>
    </w:lvl>
    <w:lvl w:ilvl="4" w:tplc="040E0019" w:tentative="1">
      <w:start w:val="1"/>
      <w:numFmt w:val="lowerLetter"/>
      <w:lvlText w:val="%5."/>
      <w:lvlJc w:val="left"/>
      <w:pPr>
        <w:tabs>
          <w:tab w:val="num" w:pos="3600"/>
        </w:tabs>
        <w:ind w:left="3600" w:hanging="360"/>
      </w:pPr>
      <w:rPr>
        <w:rFonts w:cs="Times New Roman"/>
      </w:rPr>
    </w:lvl>
    <w:lvl w:ilvl="5" w:tplc="040E001B" w:tentative="1">
      <w:start w:val="1"/>
      <w:numFmt w:val="lowerRoman"/>
      <w:lvlText w:val="%6."/>
      <w:lvlJc w:val="right"/>
      <w:pPr>
        <w:tabs>
          <w:tab w:val="num" w:pos="4320"/>
        </w:tabs>
        <w:ind w:left="4320" w:hanging="180"/>
      </w:pPr>
      <w:rPr>
        <w:rFonts w:cs="Times New Roman"/>
      </w:rPr>
    </w:lvl>
    <w:lvl w:ilvl="6" w:tplc="040E000F" w:tentative="1">
      <w:start w:val="1"/>
      <w:numFmt w:val="decimal"/>
      <w:lvlText w:val="%7."/>
      <w:lvlJc w:val="left"/>
      <w:pPr>
        <w:tabs>
          <w:tab w:val="num" w:pos="5040"/>
        </w:tabs>
        <w:ind w:left="5040" w:hanging="360"/>
      </w:pPr>
      <w:rPr>
        <w:rFonts w:cs="Times New Roman"/>
      </w:rPr>
    </w:lvl>
    <w:lvl w:ilvl="7" w:tplc="040E0019" w:tentative="1">
      <w:start w:val="1"/>
      <w:numFmt w:val="lowerLetter"/>
      <w:lvlText w:val="%8."/>
      <w:lvlJc w:val="left"/>
      <w:pPr>
        <w:tabs>
          <w:tab w:val="num" w:pos="5760"/>
        </w:tabs>
        <w:ind w:left="5760" w:hanging="360"/>
      </w:pPr>
      <w:rPr>
        <w:rFonts w:cs="Times New Roman"/>
      </w:rPr>
    </w:lvl>
    <w:lvl w:ilvl="8" w:tplc="040E001B" w:tentative="1">
      <w:start w:val="1"/>
      <w:numFmt w:val="lowerRoman"/>
      <w:lvlText w:val="%9."/>
      <w:lvlJc w:val="right"/>
      <w:pPr>
        <w:tabs>
          <w:tab w:val="num" w:pos="6480"/>
        </w:tabs>
        <w:ind w:left="6480" w:hanging="180"/>
      </w:pPr>
      <w:rPr>
        <w:rFonts w:cs="Times New Roman"/>
      </w:rPr>
    </w:lvl>
  </w:abstractNum>
  <w:abstractNum w:abstractNumId="2">
    <w:nsid w:val="00EC00B6"/>
    <w:multiLevelType w:val="hybridMultilevel"/>
    <w:tmpl w:val="C5FA9CC4"/>
    <w:lvl w:ilvl="0" w:tplc="040E0005">
      <w:start w:val="1"/>
      <w:numFmt w:val="bullet"/>
      <w:lvlText w:val=""/>
      <w:lvlJc w:val="left"/>
      <w:pPr>
        <w:ind w:left="1080" w:hanging="360"/>
      </w:pPr>
      <w:rPr>
        <w:rFonts w:ascii="Wingdings" w:hAnsi="Wingdings" w:hint="default"/>
      </w:rPr>
    </w:lvl>
    <w:lvl w:ilvl="1" w:tplc="040E0003" w:tentative="1">
      <w:start w:val="1"/>
      <w:numFmt w:val="bullet"/>
      <w:lvlText w:val="o"/>
      <w:lvlJc w:val="left"/>
      <w:pPr>
        <w:ind w:left="1800" w:hanging="360"/>
      </w:pPr>
      <w:rPr>
        <w:rFonts w:ascii="Courier New" w:hAnsi="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
    <w:nsid w:val="01100058"/>
    <w:multiLevelType w:val="hybridMultilevel"/>
    <w:tmpl w:val="77685666"/>
    <w:lvl w:ilvl="0" w:tplc="8F60F4DC">
      <w:start w:val="9"/>
      <w:numFmt w:val="bullet"/>
      <w:lvlText w:val=""/>
      <w:lvlJc w:val="left"/>
      <w:pPr>
        <w:tabs>
          <w:tab w:val="num" w:pos="644"/>
        </w:tabs>
        <w:ind w:left="644" w:hanging="284"/>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4">
    <w:nsid w:val="01C22C1D"/>
    <w:multiLevelType w:val="hybridMultilevel"/>
    <w:tmpl w:val="1FCC2BEA"/>
    <w:lvl w:ilvl="0" w:tplc="040E0017">
      <w:start w:val="1"/>
      <w:numFmt w:val="lowerLetter"/>
      <w:lvlText w:val="%1)"/>
      <w:lvlJc w:val="left"/>
      <w:pPr>
        <w:tabs>
          <w:tab w:val="num" w:pos="720"/>
        </w:tabs>
        <w:ind w:left="720" w:hanging="360"/>
      </w:pPr>
      <w:rPr>
        <w:rFonts w:cs="Times New Roman" w:hint="default"/>
      </w:rPr>
    </w:lvl>
    <w:lvl w:ilvl="1" w:tplc="040E0003" w:tentative="1">
      <w:start w:val="1"/>
      <w:numFmt w:val="bullet"/>
      <w:lvlText w:val="o"/>
      <w:lvlJc w:val="left"/>
      <w:pPr>
        <w:tabs>
          <w:tab w:val="num" w:pos="1080"/>
        </w:tabs>
        <w:ind w:left="1080" w:hanging="360"/>
      </w:pPr>
      <w:rPr>
        <w:rFonts w:ascii="Courier New" w:hAnsi="Courier New" w:hint="default"/>
      </w:rPr>
    </w:lvl>
    <w:lvl w:ilvl="2" w:tplc="040E0005" w:tentative="1">
      <w:start w:val="1"/>
      <w:numFmt w:val="bullet"/>
      <w:lvlText w:val=""/>
      <w:lvlJc w:val="left"/>
      <w:pPr>
        <w:tabs>
          <w:tab w:val="num" w:pos="1800"/>
        </w:tabs>
        <w:ind w:left="1800" w:hanging="360"/>
      </w:pPr>
      <w:rPr>
        <w:rFonts w:ascii="Wingdings" w:hAnsi="Wingdings" w:hint="default"/>
      </w:rPr>
    </w:lvl>
    <w:lvl w:ilvl="3" w:tplc="040E0001" w:tentative="1">
      <w:start w:val="1"/>
      <w:numFmt w:val="bullet"/>
      <w:lvlText w:val=""/>
      <w:lvlJc w:val="left"/>
      <w:pPr>
        <w:tabs>
          <w:tab w:val="num" w:pos="2520"/>
        </w:tabs>
        <w:ind w:left="2520" w:hanging="360"/>
      </w:pPr>
      <w:rPr>
        <w:rFonts w:ascii="Symbol" w:hAnsi="Symbol" w:hint="default"/>
      </w:rPr>
    </w:lvl>
    <w:lvl w:ilvl="4" w:tplc="040E0003" w:tentative="1">
      <w:start w:val="1"/>
      <w:numFmt w:val="bullet"/>
      <w:lvlText w:val="o"/>
      <w:lvlJc w:val="left"/>
      <w:pPr>
        <w:tabs>
          <w:tab w:val="num" w:pos="3240"/>
        </w:tabs>
        <w:ind w:left="3240" w:hanging="360"/>
      </w:pPr>
      <w:rPr>
        <w:rFonts w:ascii="Courier New" w:hAnsi="Courier New" w:hint="default"/>
      </w:rPr>
    </w:lvl>
    <w:lvl w:ilvl="5" w:tplc="040E0005" w:tentative="1">
      <w:start w:val="1"/>
      <w:numFmt w:val="bullet"/>
      <w:lvlText w:val=""/>
      <w:lvlJc w:val="left"/>
      <w:pPr>
        <w:tabs>
          <w:tab w:val="num" w:pos="3960"/>
        </w:tabs>
        <w:ind w:left="3960" w:hanging="360"/>
      </w:pPr>
      <w:rPr>
        <w:rFonts w:ascii="Wingdings" w:hAnsi="Wingdings" w:hint="default"/>
      </w:rPr>
    </w:lvl>
    <w:lvl w:ilvl="6" w:tplc="040E0001" w:tentative="1">
      <w:start w:val="1"/>
      <w:numFmt w:val="bullet"/>
      <w:lvlText w:val=""/>
      <w:lvlJc w:val="left"/>
      <w:pPr>
        <w:tabs>
          <w:tab w:val="num" w:pos="4680"/>
        </w:tabs>
        <w:ind w:left="4680" w:hanging="360"/>
      </w:pPr>
      <w:rPr>
        <w:rFonts w:ascii="Symbol" w:hAnsi="Symbol" w:hint="default"/>
      </w:rPr>
    </w:lvl>
    <w:lvl w:ilvl="7" w:tplc="040E0003" w:tentative="1">
      <w:start w:val="1"/>
      <w:numFmt w:val="bullet"/>
      <w:lvlText w:val="o"/>
      <w:lvlJc w:val="left"/>
      <w:pPr>
        <w:tabs>
          <w:tab w:val="num" w:pos="5400"/>
        </w:tabs>
        <w:ind w:left="5400" w:hanging="360"/>
      </w:pPr>
      <w:rPr>
        <w:rFonts w:ascii="Courier New" w:hAnsi="Courier New" w:hint="default"/>
      </w:rPr>
    </w:lvl>
    <w:lvl w:ilvl="8" w:tplc="040E0005" w:tentative="1">
      <w:start w:val="1"/>
      <w:numFmt w:val="bullet"/>
      <w:lvlText w:val=""/>
      <w:lvlJc w:val="left"/>
      <w:pPr>
        <w:tabs>
          <w:tab w:val="num" w:pos="6120"/>
        </w:tabs>
        <w:ind w:left="6120" w:hanging="360"/>
      </w:pPr>
      <w:rPr>
        <w:rFonts w:ascii="Wingdings" w:hAnsi="Wingdings" w:hint="default"/>
      </w:rPr>
    </w:lvl>
  </w:abstractNum>
  <w:abstractNum w:abstractNumId="5">
    <w:nsid w:val="036A3480"/>
    <w:multiLevelType w:val="hybridMultilevel"/>
    <w:tmpl w:val="8068B05E"/>
    <w:lvl w:ilvl="0" w:tplc="30709FF2">
      <w:start w:val="9"/>
      <w:numFmt w:val="bullet"/>
      <w:lvlText w:val=""/>
      <w:lvlJc w:val="left"/>
      <w:pPr>
        <w:tabs>
          <w:tab w:val="num" w:pos="1004"/>
        </w:tabs>
        <w:ind w:left="1004" w:hanging="284"/>
      </w:pPr>
      <w:rPr>
        <w:rFonts w:ascii="Wingdings" w:hAnsi="Wingdings" w:hint="default"/>
      </w:rPr>
    </w:lvl>
    <w:lvl w:ilvl="1" w:tplc="040E0005">
      <w:start w:val="1"/>
      <w:numFmt w:val="bullet"/>
      <w:lvlText w:val=""/>
      <w:lvlJc w:val="left"/>
      <w:pPr>
        <w:tabs>
          <w:tab w:val="num" w:pos="1440"/>
        </w:tabs>
        <w:ind w:left="1440" w:hanging="360"/>
      </w:pPr>
      <w:rPr>
        <w:rFonts w:ascii="Wingdings" w:hAnsi="Wingdings" w:hint="default"/>
      </w:rPr>
    </w:lvl>
    <w:lvl w:ilvl="2" w:tplc="040E0005" w:tentative="1">
      <w:start w:val="1"/>
      <w:numFmt w:val="bullet"/>
      <w:lvlText w:val=""/>
      <w:lvlJc w:val="left"/>
      <w:pPr>
        <w:tabs>
          <w:tab w:val="num" w:pos="2520"/>
        </w:tabs>
        <w:ind w:left="2520" w:hanging="360"/>
      </w:pPr>
      <w:rPr>
        <w:rFonts w:ascii="Wingdings" w:hAnsi="Wingdings" w:hint="default"/>
      </w:rPr>
    </w:lvl>
    <w:lvl w:ilvl="3" w:tplc="040E0001" w:tentative="1">
      <w:start w:val="1"/>
      <w:numFmt w:val="bullet"/>
      <w:lvlText w:val=""/>
      <w:lvlJc w:val="left"/>
      <w:pPr>
        <w:tabs>
          <w:tab w:val="num" w:pos="3240"/>
        </w:tabs>
        <w:ind w:left="3240" w:hanging="360"/>
      </w:pPr>
      <w:rPr>
        <w:rFonts w:ascii="Symbol" w:hAnsi="Symbol" w:hint="default"/>
      </w:rPr>
    </w:lvl>
    <w:lvl w:ilvl="4" w:tplc="040E0003" w:tentative="1">
      <w:start w:val="1"/>
      <w:numFmt w:val="bullet"/>
      <w:lvlText w:val="o"/>
      <w:lvlJc w:val="left"/>
      <w:pPr>
        <w:tabs>
          <w:tab w:val="num" w:pos="3960"/>
        </w:tabs>
        <w:ind w:left="3960" w:hanging="360"/>
      </w:pPr>
      <w:rPr>
        <w:rFonts w:ascii="Courier New" w:hAnsi="Courier New" w:hint="default"/>
      </w:rPr>
    </w:lvl>
    <w:lvl w:ilvl="5" w:tplc="040E0005" w:tentative="1">
      <w:start w:val="1"/>
      <w:numFmt w:val="bullet"/>
      <w:lvlText w:val=""/>
      <w:lvlJc w:val="left"/>
      <w:pPr>
        <w:tabs>
          <w:tab w:val="num" w:pos="4680"/>
        </w:tabs>
        <w:ind w:left="4680" w:hanging="360"/>
      </w:pPr>
      <w:rPr>
        <w:rFonts w:ascii="Wingdings" w:hAnsi="Wingdings" w:hint="default"/>
      </w:rPr>
    </w:lvl>
    <w:lvl w:ilvl="6" w:tplc="040E0001" w:tentative="1">
      <w:start w:val="1"/>
      <w:numFmt w:val="bullet"/>
      <w:lvlText w:val=""/>
      <w:lvlJc w:val="left"/>
      <w:pPr>
        <w:tabs>
          <w:tab w:val="num" w:pos="5400"/>
        </w:tabs>
        <w:ind w:left="5400" w:hanging="360"/>
      </w:pPr>
      <w:rPr>
        <w:rFonts w:ascii="Symbol" w:hAnsi="Symbol" w:hint="default"/>
      </w:rPr>
    </w:lvl>
    <w:lvl w:ilvl="7" w:tplc="040E0003" w:tentative="1">
      <w:start w:val="1"/>
      <w:numFmt w:val="bullet"/>
      <w:lvlText w:val="o"/>
      <w:lvlJc w:val="left"/>
      <w:pPr>
        <w:tabs>
          <w:tab w:val="num" w:pos="6120"/>
        </w:tabs>
        <w:ind w:left="6120" w:hanging="360"/>
      </w:pPr>
      <w:rPr>
        <w:rFonts w:ascii="Courier New" w:hAnsi="Courier New" w:hint="default"/>
      </w:rPr>
    </w:lvl>
    <w:lvl w:ilvl="8" w:tplc="040E0005" w:tentative="1">
      <w:start w:val="1"/>
      <w:numFmt w:val="bullet"/>
      <w:lvlText w:val=""/>
      <w:lvlJc w:val="left"/>
      <w:pPr>
        <w:tabs>
          <w:tab w:val="num" w:pos="6840"/>
        </w:tabs>
        <w:ind w:left="6840" w:hanging="360"/>
      </w:pPr>
      <w:rPr>
        <w:rFonts w:ascii="Wingdings" w:hAnsi="Wingdings" w:hint="default"/>
      </w:rPr>
    </w:lvl>
  </w:abstractNum>
  <w:abstractNum w:abstractNumId="6">
    <w:nsid w:val="04350E4A"/>
    <w:multiLevelType w:val="hybridMultilevel"/>
    <w:tmpl w:val="DFA6A882"/>
    <w:lvl w:ilvl="0" w:tplc="8F60F4DC">
      <w:start w:val="9"/>
      <w:numFmt w:val="bullet"/>
      <w:lvlText w:val=""/>
      <w:lvlJc w:val="left"/>
      <w:pPr>
        <w:tabs>
          <w:tab w:val="num" w:pos="644"/>
        </w:tabs>
        <w:ind w:left="644" w:hanging="284"/>
      </w:pPr>
      <w:rPr>
        <w:rFonts w:ascii="Wingdings" w:hAnsi="Wingdings" w:hint="default"/>
      </w:rPr>
    </w:lvl>
    <w:lvl w:ilvl="1" w:tplc="1F987A58">
      <w:numFmt w:val="bullet"/>
      <w:lvlText w:val="-"/>
      <w:lvlJc w:val="left"/>
      <w:pPr>
        <w:tabs>
          <w:tab w:val="num" w:pos="1440"/>
        </w:tabs>
        <w:ind w:left="1440" w:hanging="360"/>
      </w:pPr>
      <w:rPr>
        <w:rFonts w:ascii="Garamond" w:eastAsia="Times New Roman" w:hAnsi="Garamond"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7">
    <w:nsid w:val="06941CCE"/>
    <w:multiLevelType w:val="hybridMultilevel"/>
    <w:tmpl w:val="7A8CD9E4"/>
    <w:lvl w:ilvl="0" w:tplc="040E000F">
      <w:start w:val="1"/>
      <w:numFmt w:val="decimal"/>
      <w:lvlText w:val="%1."/>
      <w:lvlJc w:val="left"/>
      <w:pPr>
        <w:tabs>
          <w:tab w:val="num" w:pos="720"/>
        </w:tabs>
        <w:ind w:left="720" w:hanging="360"/>
      </w:pPr>
      <w:rPr>
        <w:rFonts w:cs="Times New Roman" w:hint="default"/>
      </w:rPr>
    </w:lvl>
    <w:lvl w:ilvl="1" w:tplc="040E0019" w:tentative="1">
      <w:start w:val="1"/>
      <w:numFmt w:val="lowerLetter"/>
      <w:lvlText w:val="%2."/>
      <w:lvlJc w:val="left"/>
      <w:pPr>
        <w:tabs>
          <w:tab w:val="num" w:pos="1440"/>
        </w:tabs>
        <w:ind w:left="1440" w:hanging="360"/>
      </w:pPr>
      <w:rPr>
        <w:rFonts w:cs="Times New Roman"/>
      </w:rPr>
    </w:lvl>
    <w:lvl w:ilvl="2" w:tplc="040E001B" w:tentative="1">
      <w:start w:val="1"/>
      <w:numFmt w:val="lowerRoman"/>
      <w:lvlText w:val="%3."/>
      <w:lvlJc w:val="right"/>
      <w:pPr>
        <w:tabs>
          <w:tab w:val="num" w:pos="2160"/>
        </w:tabs>
        <w:ind w:left="2160" w:hanging="180"/>
      </w:pPr>
      <w:rPr>
        <w:rFonts w:cs="Times New Roman"/>
      </w:rPr>
    </w:lvl>
    <w:lvl w:ilvl="3" w:tplc="040E000F" w:tentative="1">
      <w:start w:val="1"/>
      <w:numFmt w:val="decimal"/>
      <w:lvlText w:val="%4."/>
      <w:lvlJc w:val="left"/>
      <w:pPr>
        <w:tabs>
          <w:tab w:val="num" w:pos="2880"/>
        </w:tabs>
        <w:ind w:left="2880" w:hanging="360"/>
      </w:pPr>
      <w:rPr>
        <w:rFonts w:cs="Times New Roman"/>
      </w:rPr>
    </w:lvl>
    <w:lvl w:ilvl="4" w:tplc="040E0019" w:tentative="1">
      <w:start w:val="1"/>
      <w:numFmt w:val="lowerLetter"/>
      <w:lvlText w:val="%5."/>
      <w:lvlJc w:val="left"/>
      <w:pPr>
        <w:tabs>
          <w:tab w:val="num" w:pos="3600"/>
        </w:tabs>
        <w:ind w:left="3600" w:hanging="360"/>
      </w:pPr>
      <w:rPr>
        <w:rFonts w:cs="Times New Roman"/>
      </w:rPr>
    </w:lvl>
    <w:lvl w:ilvl="5" w:tplc="040E001B" w:tentative="1">
      <w:start w:val="1"/>
      <w:numFmt w:val="lowerRoman"/>
      <w:lvlText w:val="%6."/>
      <w:lvlJc w:val="right"/>
      <w:pPr>
        <w:tabs>
          <w:tab w:val="num" w:pos="4320"/>
        </w:tabs>
        <w:ind w:left="4320" w:hanging="180"/>
      </w:pPr>
      <w:rPr>
        <w:rFonts w:cs="Times New Roman"/>
      </w:rPr>
    </w:lvl>
    <w:lvl w:ilvl="6" w:tplc="040E000F" w:tentative="1">
      <w:start w:val="1"/>
      <w:numFmt w:val="decimal"/>
      <w:lvlText w:val="%7."/>
      <w:lvlJc w:val="left"/>
      <w:pPr>
        <w:tabs>
          <w:tab w:val="num" w:pos="5040"/>
        </w:tabs>
        <w:ind w:left="5040" w:hanging="360"/>
      </w:pPr>
      <w:rPr>
        <w:rFonts w:cs="Times New Roman"/>
      </w:rPr>
    </w:lvl>
    <w:lvl w:ilvl="7" w:tplc="040E0019" w:tentative="1">
      <w:start w:val="1"/>
      <w:numFmt w:val="lowerLetter"/>
      <w:lvlText w:val="%8."/>
      <w:lvlJc w:val="left"/>
      <w:pPr>
        <w:tabs>
          <w:tab w:val="num" w:pos="5760"/>
        </w:tabs>
        <w:ind w:left="5760" w:hanging="360"/>
      </w:pPr>
      <w:rPr>
        <w:rFonts w:cs="Times New Roman"/>
      </w:rPr>
    </w:lvl>
    <w:lvl w:ilvl="8" w:tplc="040E001B" w:tentative="1">
      <w:start w:val="1"/>
      <w:numFmt w:val="lowerRoman"/>
      <w:lvlText w:val="%9."/>
      <w:lvlJc w:val="right"/>
      <w:pPr>
        <w:tabs>
          <w:tab w:val="num" w:pos="6480"/>
        </w:tabs>
        <w:ind w:left="6480" w:hanging="180"/>
      </w:pPr>
      <w:rPr>
        <w:rFonts w:cs="Times New Roman"/>
      </w:rPr>
    </w:lvl>
  </w:abstractNum>
  <w:abstractNum w:abstractNumId="8">
    <w:nsid w:val="075442B9"/>
    <w:multiLevelType w:val="hybridMultilevel"/>
    <w:tmpl w:val="D948616E"/>
    <w:lvl w:ilvl="0" w:tplc="040E0017">
      <w:start w:val="1"/>
      <w:numFmt w:val="lowerLetter"/>
      <w:lvlText w:val="%1)"/>
      <w:lvlJc w:val="left"/>
      <w:pPr>
        <w:tabs>
          <w:tab w:val="num" w:pos="720"/>
        </w:tabs>
        <w:ind w:left="720" w:hanging="360"/>
      </w:pPr>
      <w:rPr>
        <w:rFonts w:cs="Times New Roman"/>
      </w:rPr>
    </w:lvl>
    <w:lvl w:ilvl="1" w:tplc="040E0019">
      <w:start w:val="1"/>
      <w:numFmt w:val="lowerLetter"/>
      <w:lvlText w:val="%2."/>
      <w:lvlJc w:val="left"/>
      <w:pPr>
        <w:tabs>
          <w:tab w:val="num" w:pos="1440"/>
        </w:tabs>
        <w:ind w:left="1440" w:hanging="360"/>
      </w:pPr>
      <w:rPr>
        <w:rFonts w:cs="Times New Roman"/>
      </w:rPr>
    </w:lvl>
    <w:lvl w:ilvl="2" w:tplc="040E0005">
      <w:start w:val="1"/>
      <w:numFmt w:val="bullet"/>
      <w:lvlText w:val=""/>
      <w:lvlJc w:val="left"/>
      <w:pPr>
        <w:tabs>
          <w:tab w:val="num" w:pos="2160"/>
        </w:tabs>
        <w:ind w:left="2160" w:hanging="360"/>
      </w:pPr>
      <w:rPr>
        <w:rFonts w:ascii="Wingdings" w:hAnsi="Wingdings" w:hint="default"/>
      </w:rPr>
    </w:lvl>
    <w:lvl w:ilvl="3" w:tplc="040E000F" w:tentative="1">
      <w:start w:val="1"/>
      <w:numFmt w:val="decimal"/>
      <w:lvlText w:val="%4."/>
      <w:lvlJc w:val="left"/>
      <w:pPr>
        <w:tabs>
          <w:tab w:val="num" w:pos="2880"/>
        </w:tabs>
        <w:ind w:left="2880" w:hanging="360"/>
      </w:pPr>
      <w:rPr>
        <w:rFonts w:cs="Times New Roman"/>
      </w:rPr>
    </w:lvl>
    <w:lvl w:ilvl="4" w:tplc="040E0019" w:tentative="1">
      <w:start w:val="1"/>
      <w:numFmt w:val="lowerLetter"/>
      <w:lvlText w:val="%5."/>
      <w:lvlJc w:val="left"/>
      <w:pPr>
        <w:tabs>
          <w:tab w:val="num" w:pos="3600"/>
        </w:tabs>
        <w:ind w:left="3600" w:hanging="360"/>
      </w:pPr>
      <w:rPr>
        <w:rFonts w:cs="Times New Roman"/>
      </w:rPr>
    </w:lvl>
    <w:lvl w:ilvl="5" w:tplc="040E001B" w:tentative="1">
      <w:start w:val="1"/>
      <w:numFmt w:val="lowerRoman"/>
      <w:lvlText w:val="%6."/>
      <w:lvlJc w:val="right"/>
      <w:pPr>
        <w:tabs>
          <w:tab w:val="num" w:pos="4320"/>
        </w:tabs>
        <w:ind w:left="4320" w:hanging="180"/>
      </w:pPr>
      <w:rPr>
        <w:rFonts w:cs="Times New Roman"/>
      </w:rPr>
    </w:lvl>
    <w:lvl w:ilvl="6" w:tplc="040E000F" w:tentative="1">
      <w:start w:val="1"/>
      <w:numFmt w:val="decimal"/>
      <w:lvlText w:val="%7."/>
      <w:lvlJc w:val="left"/>
      <w:pPr>
        <w:tabs>
          <w:tab w:val="num" w:pos="5040"/>
        </w:tabs>
        <w:ind w:left="5040" w:hanging="360"/>
      </w:pPr>
      <w:rPr>
        <w:rFonts w:cs="Times New Roman"/>
      </w:rPr>
    </w:lvl>
    <w:lvl w:ilvl="7" w:tplc="040E0019" w:tentative="1">
      <w:start w:val="1"/>
      <w:numFmt w:val="lowerLetter"/>
      <w:lvlText w:val="%8."/>
      <w:lvlJc w:val="left"/>
      <w:pPr>
        <w:tabs>
          <w:tab w:val="num" w:pos="5760"/>
        </w:tabs>
        <w:ind w:left="5760" w:hanging="360"/>
      </w:pPr>
      <w:rPr>
        <w:rFonts w:cs="Times New Roman"/>
      </w:rPr>
    </w:lvl>
    <w:lvl w:ilvl="8" w:tplc="040E001B" w:tentative="1">
      <w:start w:val="1"/>
      <w:numFmt w:val="lowerRoman"/>
      <w:lvlText w:val="%9."/>
      <w:lvlJc w:val="right"/>
      <w:pPr>
        <w:tabs>
          <w:tab w:val="num" w:pos="6480"/>
        </w:tabs>
        <w:ind w:left="6480" w:hanging="180"/>
      </w:pPr>
      <w:rPr>
        <w:rFonts w:cs="Times New Roman"/>
      </w:rPr>
    </w:lvl>
  </w:abstractNum>
  <w:abstractNum w:abstractNumId="9">
    <w:nsid w:val="079177ED"/>
    <w:multiLevelType w:val="hybridMultilevel"/>
    <w:tmpl w:val="357C3D4C"/>
    <w:lvl w:ilvl="0" w:tplc="040E0017">
      <w:start w:val="1"/>
      <w:numFmt w:val="lowerLetter"/>
      <w:lvlText w:val="%1)"/>
      <w:lvlJc w:val="left"/>
      <w:pPr>
        <w:ind w:left="720" w:hanging="360"/>
      </w:pPr>
      <w:rPr>
        <w:rFonts w:cs="Times New Roman" w:hint="default"/>
      </w:rPr>
    </w:lvl>
    <w:lvl w:ilvl="1" w:tplc="040E0019" w:tentative="1">
      <w:start w:val="1"/>
      <w:numFmt w:val="lowerLetter"/>
      <w:lvlText w:val="%2."/>
      <w:lvlJc w:val="left"/>
      <w:pPr>
        <w:ind w:left="1440" w:hanging="360"/>
      </w:pPr>
      <w:rPr>
        <w:rFonts w:cs="Times New Roman"/>
      </w:rPr>
    </w:lvl>
    <w:lvl w:ilvl="2" w:tplc="040E001B" w:tentative="1">
      <w:start w:val="1"/>
      <w:numFmt w:val="lowerRoman"/>
      <w:lvlText w:val="%3."/>
      <w:lvlJc w:val="right"/>
      <w:pPr>
        <w:ind w:left="2160" w:hanging="180"/>
      </w:pPr>
      <w:rPr>
        <w:rFonts w:cs="Times New Roman"/>
      </w:rPr>
    </w:lvl>
    <w:lvl w:ilvl="3" w:tplc="040E000F" w:tentative="1">
      <w:start w:val="1"/>
      <w:numFmt w:val="decimal"/>
      <w:lvlText w:val="%4."/>
      <w:lvlJc w:val="left"/>
      <w:pPr>
        <w:ind w:left="2880" w:hanging="360"/>
      </w:pPr>
      <w:rPr>
        <w:rFonts w:cs="Times New Roman"/>
      </w:rPr>
    </w:lvl>
    <w:lvl w:ilvl="4" w:tplc="040E0019" w:tentative="1">
      <w:start w:val="1"/>
      <w:numFmt w:val="lowerLetter"/>
      <w:lvlText w:val="%5."/>
      <w:lvlJc w:val="left"/>
      <w:pPr>
        <w:ind w:left="3600" w:hanging="360"/>
      </w:pPr>
      <w:rPr>
        <w:rFonts w:cs="Times New Roman"/>
      </w:rPr>
    </w:lvl>
    <w:lvl w:ilvl="5" w:tplc="040E001B" w:tentative="1">
      <w:start w:val="1"/>
      <w:numFmt w:val="lowerRoman"/>
      <w:lvlText w:val="%6."/>
      <w:lvlJc w:val="right"/>
      <w:pPr>
        <w:ind w:left="4320" w:hanging="180"/>
      </w:pPr>
      <w:rPr>
        <w:rFonts w:cs="Times New Roman"/>
      </w:rPr>
    </w:lvl>
    <w:lvl w:ilvl="6" w:tplc="040E000F" w:tentative="1">
      <w:start w:val="1"/>
      <w:numFmt w:val="decimal"/>
      <w:lvlText w:val="%7."/>
      <w:lvlJc w:val="left"/>
      <w:pPr>
        <w:ind w:left="5040" w:hanging="360"/>
      </w:pPr>
      <w:rPr>
        <w:rFonts w:cs="Times New Roman"/>
      </w:rPr>
    </w:lvl>
    <w:lvl w:ilvl="7" w:tplc="040E0019" w:tentative="1">
      <w:start w:val="1"/>
      <w:numFmt w:val="lowerLetter"/>
      <w:lvlText w:val="%8."/>
      <w:lvlJc w:val="left"/>
      <w:pPr>
        <w:ind w:left="5760" w:hanging="360"/>
      </w:pPr>
      <w:rPr>
        <w:rFonts w:cs="Times New Roman"/>
      </w:rPr>
    </w:lvl>
    <w:lvl w:ilvl="8" w:tplc="040E001B" w:tentative="1">
      <w:start w:val="1"/>
      <w:numFmt w:val="lowerRoman"/>
      <w:lvlText w:val="%9."/>
      <w:lvlJc w:val="right"/>
      <w:pPr>
        <w:ind w:left="6480" w:hanging="180"/>
      </w:pPr>
      <w:rPr>
        <w:rFonts w:cs="Times New Roman"/>
      </w:rPr>
    </w:lvl>
  </w:abstractNum>
  <w:abstractNum w:abstractNumId="10">
    <w:nsid w:val="07E63215"/>
    <w:multiLevelType w:val="hybridMultilevel"/>
    <w:tmpl w:val="1EFCFF6A"/>
    <w:lvl w:ilvl="0" w:tplc="6B36596A">
      <w:start w:val="9"/>
      <w:numFmt w:val="bullet"/>
      <w:lvlText w:val=""/>
      <w:lvlJc w:val="left"/>
      <w:pPr>
        <w:tabs>
          <w:tab w:val="num" w:pos="397"/>
        </w:tabs>
        <w:ind w:left="397" w:hanging="227"/>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1">
    <w:nsid w:val="09C86557"/>
    <w:multiLevelType w:val="hybridMultilevel"/>
    <w:tmpl w:val="085AB98E"/>
    <w:lvl w:ilvl="0" w:tplc="30709FF2">
      <w:start w:val="9"/>
      <w:numFmt w:val="bullet"/>
      <w:lvlText w:val=""/>
      <w:lvlJc w:val="left"/>
      <w:pPr>
        <w:tabs>
          <w:tab w:val="num" w:pos="644"/>
        </w:tabs>
        <w:ind w:left="644" w:hanging="284"/>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2">
    <w:nsid w:val="0A05259C"/>
    <w:multiLevelType w:val="hybridMultilevel"/>
    <w:tmpl w:val="F0BA8F28"/>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0A452498"/>
    <w:multiLevelType w:val="hybridMultilevel"/>
    <w:tmpl w:val="11C28142"/>
    <w:lvl w:ilvl="0" w:tplc="040E0017">
      <w:start w:val="1"/>
      <w:numFmt w:val="lowerLetter"/>
      <w:lvlText w:val="%1)"/>
      <w:lvlJc w:val="left"/>
      <w:pPr>
        <w:tabs>
          <w:tab w:val="num" w:pos="720"/>
        </w:tabs>
        <w:ind w:left="720" w:hanging="360"/>
      </w:pPr>
      <w:rPr>
        <w:rFonts w:cs="Times New Roman"/>
      </w:rPr>
    </w:lvl>
    <w:lvl w:ilvl="1" w:tplc="040E0019" w:tentative="1">
      <w:start w:val="1"/>
      <w:numFmt w:val="lowerLetter"/>
      <w:lvlText w:val="%2."/>
      <w:lvlJc w:val="left"/>
      <w:pPr>
        <w:tabs>
          <w:tab w:val="num" w:pos="1440"/>
        </w:tabs>
        <w:ind w:left="1440" w:hanging="360"/>
      </w:pPr>
      <w:rPr>
        <w:rFonts w:cs="Times New Roman"/>
      </w:rPr>
    </w:lvl>
    <w:lvl w:ilvl="2" w:tplc="040E001B" w:tentative="1">
      <w:start w:val="1"/>
      <w:numFmt w:val="lowerRoman"/>
      <w:lvlText w:val="%3."/>
      <w:lvlJc w:val="right"/>
      <w:pPr>
        <w:tabs>
          <w:tab w:val="num" w:pos="2160"/>
        </w:tabs>
        <w:ind w:left="2160" w:hanging="180"/>
      </w:pPr>
      <w:rPr>
        <w:rFonts w:cs="Times New Roman"/>
      </w:rPr>
    </w:lvl>
    <w:lvl w:ilvl="3" w:tplc="040E000F" w:tentative="1">
      <w:start w:val="1"/>
      <w:numFmt w:val="decimal"/>
      <w:lvlText w:val="%4."/>
      <w:lvlJc w:val="left"/>
      <w:pPr>
        <w:tabs>
          <w:tab w:val="num" w:pos="2880"/>
        </w:tabs>
        <w:ind w:left="2880" w:hanging="360"/>
      </w:pPr>
      <w:rPr>
        <w:rFonts w:cs="Times New Roman"/>
      </w:rPr>
    </w:lvl>
    <w:lvl w:ilvl="4" w:tplc="040E0019" w:tentative="1">
      <w:start w:val="1"/>
      <w:numFmt w:val="lowerLetter"/>
      <w:lvlText w:val="%5."/>
      <w:lvlJc w:val="left"/>
      <w:pPr>
        <w:tabs>
          <w:tab w:val="num" w:pos="3600"/>
        </w:tabs>
        <w:ind w:left="3600" w:hanging="360"/>
      </w:pPr>
      <w:rPr>
        <w:rFonts w:cs="Times New Roman"/>
      </w:rPr>
    </w:lvl>
    <w:lvl w:ilvl="5" w:tplc="040E001B" w:tentative="1">
      <w:start w:val="1"/>
      <w:numFmt w:val="lowerRoman"/>
      <w:lvlText w:val="%6."/>
      <w:lvlJc w:val="right"/>
      <w:pPr>
        <w:tabs>
          <w:tab w:val="num" w:pos="4320"/>
        </w:tabs>
        <w:ind w:left="4320" w:hanging="180"/>
      </w:pPr>
      <w:rPr>
        <w:rFonts w:cs="Times New Roman"/>
      </w:rPr>
    </w:lvl>
    <w:lvl w:ilvl="6" w:tplc="040E000F" w:tentative="1">
      <w:start w:val="1"/>
      <w:numFmt w:val="decimal"/>
      <w:lvlText w:val="%7."/>
      <w:lvlJc w:val="left"/>
      <w:pPr>
        <w:tabs>
          <w:tab w:val="num" w:pos="5040"/>
        </w:tabs>
        <w:ind w:left="5040" w:hanging="360"/>
      </w:pPr>
      <w:rPr>
        <w:rFonts w:cs="Times New Roman"/>
      </w:rPr>
    </w:lvl>
    <w:lvl w:ilvl="7" w:tplc="040E0019" w:tentative="1">
      <w:start w:val="1"/>
      <w:numFmt w:val="lowerLetter"/>
      <w:lvlText w:val="%8."/>
      <w:lvlJc w:val="left"/>
      <w:pPr>
        <w:tabs>
          <w:tab w:val="num" w:pos="5760"/>
        </w:tabs>
        <w:ind w:left="5760" w:hanging="360"/>
      </w:pPr>
      <w:rPr>
        <w:rFonts w:cs="Times New Roman"/>
      </w:rPr>
    </w:lvl>
    <w:lvl w:ilvl="8" w:tplc="040E001B" w:tentative="1">
      <w:start w:val="1"/>
      <w:numFmt w:val="lowerRoman"/>
      <w:lvlText w:val="%9."/>
      <w:lvlJc w:val="right"/>
      <w:pPr>
        <w:tabs>
          <w:tab w:val="num" w:pos="6480"/>
        </w:tabs>
        <w:ind w:left="6480" w:hanging="180"/>
      </w:pPr>
      <w:rPr>
        <w:rFonts w:cs="Times New Roman"/>
      </w:rPr>
    </w:lvl>
  </w:abstractNum>
  <w:abstractNum w:abstractNumId="14">
    <w:nsid w:val="0B1560E3"/>
    <w:multiLevelType w:val="hybridMultilevel"/>
    <w:tmpl w:val="75B64A76"/>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5">
    <w:nsid w:val="0C276731"/>
    <w:multiLevelType w:val="hybridMultilevel"/>
    <w:tmpl w:val="3B5A4C9C"/>
    <w:lvl w:ilvl="0" w:tplc="8F60F4DC">
      <w:start w:val="9"/>
      <w:numFmt w:val="bullet"/>
      <w:lvlText w:val=""/>
      <w:lvlJc w:val="left"/>
      <w:pPr>
        <w:tabs>
          <w:tab w:val="num" w:pos="644"/>
        </w:tabs>
        <w:ind w:left="644" w:hanging="284"/>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6">
    <w:nsid w:val="0E7E3D70"/>
    <w:multiLevelType w:val="hybridMultilevel"/>
    <w:tmpl w:val="5AEC765E"/>
    <w:lvl w:ilvl="0" w:tplc="040E0005">
      <w:start w:val="1"/>
      <w:numFmt w:val="bullet"/>
      <w:lvlText w:val=""/>
      <w:lvlJc w:val="left"/>
      <w:pPr>
        <w:ind w:left="1080" w:hanging="360"/>
      </w:pPr>
      <w:rPr>
        <w:rFonts w:ascii="Wingdings" w:hAnsi="Wingdings" w:hint="default"/>
      </w:rPr>
    </w:lvl>
    <w:lvl w:ilvl="1" w:tplc="040E0003" w:tentative="1">
      <w:start w:val="1"/>
      <w:numFmt w:val="bullet"/>
      <w:lvlText w:val="o"/>
      <w:lvlJc w:val="left"/>
      <w:pPr>
        <w:ind w:left="1800" w:hanging="360"/>
      </w:pPr>
      <w:rPr>
        <w:rFonts w:ascii="Courier New" w:hAnsi="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7">
    <w:nsid w:val="0F0E3F22"/>
    <w:multiLevelType w:val="hybridMultilevel"/>
    <w:tmpl w:val="AEB6FFFC"/>
    <w:lvl w:ilvl="0" w:tplc="040E0005">
      <w:start w:val="1"/>
      <w:numFmt w:val="bullet"/>
      <w:lvlText w:val=""/>
      <w:lvlJc w:val="left"/>
      <w:pPr>
        <w:ind w:left="1428" w:hanging="360"/>
      </w:pPr>
      <w:rPr>
        <w:rFonts w:ascii="Wingdings" w:hAnsi="Wingdings" w:hint="default"/>
      </w:rPr>
    </w:lvl>
    <w:lvl w:ilvl="1" w:tplc="040E0003" w:tentative="1">
      <w:start w:val="1"/>
      <w:numFmt w:val="bullet"/>
      <w:lvlText w:val="o"/>
      <w:lvlJc w:val="left"/>
      <w:pPr>
        <w:ind w:left="2148" w:hanging="360"/>
      </w:pPr>
      <w:rPr>
        <w:rFonts w:ascii="Courier New" w:hAnsi="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18">
    <w:nsid w:val="0F1E1BB3"/>
    <w:multiLevelType w:val="hybridMultilevel"/>
    <w:tmpl w:val="A2065E6E"/>
    <w:lvl w:ilvl="0" w:tplc="040E0003">
      <w:start w:val="1"/>
      <w:numFmt w:val="bullet"/>
      <w:lvlText w:val="o"/>
      <w:lvlJc w:val="left"/>
      <w:pPr>
        <w:ind w:left="720" w:hanging="360"/>
      </w:pPr>
      <w:rPr>
        <w:rFonts w:ascii="Courier New" w:hAnsi="Courier New" w:hint="default"/>
      </w:rPr>
    </w:lvl>
    <w:lvl w:ilvl="1" w:tplc="040E0003" w:tentative="1">
      <w:start w:val="1"/>
      <w:numFmt w:val="bullet"/>
      <w:lvlText w:val="o"/>
      <w:lvlJc w:val="left"/>
      <w:pPr>
        <w:ind w:left="1440" w:hanging="360"/>
      </w:pPr>
      <w:rPr>
        <w:rFonts w:ascii="Courier New" w:hAnsi="Courier New" w:hint="default"/>
      </w:rPr>
    </w:lvl>
    <w:lvl w:ilvl="2" w:tplc="040E0003">
      <w:start w:val="1"/>
      <w:numFmt w:val="bullet"/>
      <w:lvlText w:val="o"/>
      <w:lvlJc w:val="left"/>
      <w:pPr>
        <w:ind w:left="2160" w:hanging="360"/>
      </w:pPr>
      <w:rPr>
        <w:rFonts w:ascii="Courier New" w:hAnsi="Courier New"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10D154D8"/>
    <w:multiLevelType w:val="hybridMultilevel"/>
    <w:tmpl w:val="BC20863C"/>
    <w:lvl w:ilvl="0" w:tplc="F0EAE94C">
      <w:start w:val="9"/>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nsid w:val="13781E32"/>
    <w:multiLevelType w:val="hybridMultilevel"/>
    <w:tmpl w:val="2CCCFBE2"/>
    <w:lvl w:ilvl="0" w:tplc="040E0017">
      <w:start w:val="1"/>
      <w:numFmt w:val="lowerLetter"/>
      <w:lvlText w:val="%1)"/>
      <w:lvlJc w:val="left"/>
      <w:pPr>
        <w:tabs>
          <w:tab w:val="num" w:pos="720"/>
        </w:tabs>
        <w:ind w:left="720" w:hanging="360"/>
      </w:pPr>
      <w:rPr>
        <w:rFonts w:cs="Times New Roman"/>
      </w:rPr>
    </w:lvl>
    <w:lvl w:ilvl="1" w:tplc="040E0019" w:tentative="1">
      <w:start w:val="1"/>
      <w:numFmt w:val="lowerLetter"/>
      <w:lvlText w:val="%2."/>
      <w:lvlJc w:val="left"/>
      <w:pPr>
        <w:tabs>
          <w:tab w:val="num" w:pos="1440"/>
        </w:tabs>
        <w:ind w:left="1440" w:hanging="360"/>
      </w:pPr>
      <w:rPr>
        <w:rFonts w:cs="Times New Roman"/>
      </w:rPr>
    </w:lvl>
    <w:lvl w:ilvl="2" w:tplc="040E001B" w:tentative="1">
      <w:start w:val="1"/>
      <w:numFmt w:val="lowerRoman"/>
      <w:lvlText w:val="%3."/>
      <w:lvlJc w:val="right"/>
      <w:pPr>
        <w:tabs>
          <w:tab w:val="num" w:pos="2160"/>
        </w:tabs>
        <w:ind w:left="2160" w:hanging="180"/>
      </w:pPr>
      <w:rPr>
        <w:rFonts w:cs="Times New Roman"/>
      </w:rPr>
    </w:lvl>
    <w:lvl w:ilvl="3" w:tplc="040E000F" w:tentative="1">
      <w:start w:val="1"/>
      <w:numFmt w:val="decimal"/>
      <w:lvlText w:val="%4."/>
      <w:lvlJc w:val="left"/>
      <w:pPr>
        <w:tabs>
          <w:tab w:val="num" w:pos="2880"/>
        </w:tabs>
        <w:ind w:left="2880" w:hanging="360"/>
      </w:pPr>
      <w:rPr>
        <w:rFonts w:cs="Times New Roman"/>
      </w:rPr>
    </w:lvl>
    <w:lvl w:ilvl="4" w:tplc="040E0019" w:tentative="1">
      <w:start w:val="1"/>
      <w:numFmt w:val="lowerLetter"/>
      <w:lvlText w:val="%5."/>
      <w:lvlJc w:val="left"/>
      <w:pPr>
        <w:tabs>
          <w:tab w:val="num" w:pos="3600"/>
        </w:tabs>
        <w:ind w:left="3600" w:hanging="360"/>
      </w:pPr>
      <w:rPr>
        <w:rFonts w:cs="Times New Roman"/>
      </w:rPr>
    </w:lvl>
    <w:lvl w:ilvl="5" w:tplc="040E001B" w:tentative="1">
      <w:start w:val="1"/>
      <w:numFmt w:val="lowerRoman"/>
      <w:lvlText w:val="%6."/>
      <w:lvlJc w:val="right"/>
      <w:pPr>
        <w:tabs>
          <w:tab w:val="num" w:pos="4320"/>
        </w:tabs>
        <w:ind w:left="4320" w:hanging="180"/>
      </w:pPr>
      <w:rPr>
        <w:rFonts w:cs="Times New Roman"/>
      </w:rPr>
    </w:lvl>
    <w:lvl w:ilvl="6" w:tplc="040E000F" w:tentative="1">
      <w:start w:val="1"/>
      <w:numFmt w:val="decimal"/>
      <w:lvlText w:val="%7."/>
      <w:lvlJc w:val="left"/>
      <w:pPr>
        <w:tabs>
          <w:tab w:val="num" w:pos="5040"/>
        </w:tabs>
        <w:ind w:left="5040" w:hanging="360"/>
      </w:pPr>
      <w:rPr>
        <w:rFonts w:cs="Times New Roman"/>
      </w:rPr>
    </w:lvl>
    <w:lvl w:ilvl="7" w:tplc="040E0019" w:tentative="1">
      <w:start w:val="1"/>
      <w:numFmt w:val="lowerLetter"/>
      <w:lvlText w:val="%8."/>
      <w:lvlJc w:val="left"/>
      <w:pPr>
        <w:tabs>
          <w:tab w:val="num" w:pos="5760"/>
        </w:tabs>
        <w:ind w:left="5760" w:hanging="360"/>
      </w:pPr>
      <w:rPr>
        <w:rFonts w:cs="Times New Roman"/>
      </w:rPr>
    </w:lvl>
    <w:lvl w:ilvl="8" w:tplc="040E001B" w:tentative="1">
      <w:start w:val="1"/>
      <w:numFmt w:val="lowerRoman"/>
      <w:lvlText w:val="%9."/>
      <w:lvlJc w:val="right"/>
      <w:pPr>
        <w:tabs>
          <w:tab w:val="num" w:pos="6480"/>
        </w:tabs>
        <w:ind w:left="6480" w:hanging="180"/>
      </w:pPr>
      <w:rPr>
        <w:rFonts w:cs="Times New Roman"/>
      </w:rPr>
    </w:lvl>
  </w:abstractNum>
  <w:abstractNum w:abstractNumId="21">
    <w:nsid w:val="14467BBE"/>
    <w:multiLevelType w:val="hybridMultilevel"/>
    <w:tmpl w:val="0F78DEDC"/>
    <w:lvl w:ilvl="0" w:tplc="040E0005">
      <w:start w:val="1"/>
      <w:numFmt w:val="bullet"/>
      <w:lvlText w:val=""/>
      <w:lvlJc w:val="left"/>
      <w:pPr>
        <w:tabs>
          <w:tab w:val="num" w:pos="1080"/>
        </w:tabs>
        <w:ind w:left="1080" w:hanging="360"/>
      </w:pPr>
      <w:rPr>
        <w:rFonts w:ascii="Wingdings" w:hAnsi="Wingdings" w:hint="default"/>
      </w:rPr>
    </w:lvl>
    <w:lvl w:ilvl="1" w:tplc="040E0003" w:tentative="1">
      <w:start w:val="1"/>
      <w:numFmt w:val="bullet"/>
      <w:lvlText w:val="o"/>
      <w:lvlJc w:val="left"/>
      <w:pPr>
        <w:tabs>
          <w:tab w:val="num" w:pos="1800"/>
        </w:tabs>
        <w:ind w:left="1800" w:hanging="360"/>
      </w:pPr>
      <w:rPr>
        <w:rFonts w:ascii="Courier New" w:hAnsi="Courier New" w:hint="default"/>
      </w:rPr>
    </w:lvl>
    <w:lvl w:ilvl="2" w:tplc="040E0005" w:tentative="1">
      <w:start w:val="1"/>
      <w:numFmt w:val="bullet"/>
      <w:lvlText w:val=""/>
      <w:lvlJc w:val="left"/>
      <w:pPr>
        <w:tabs>
          <w:tab w:val="num" w:pos="2520"/>
        </w:tabs>
        <w:ind w:left="2520" w:hanging="360"/>
      </w:pPr>
      <w:rPr>
        <w:rFonts w:ascii="Wingdings" w:hAnsi="Wingdings" w:hint="default"/>
      </w:rPr>
    </w:lvl>
    <w:lvl w:ilvl="3" w:tplc="040E0001" w:tentative="1">
      <w:start w:val="1"/>
      <w:numFmt w:val="bullet"/>
      <w:lvlText w:val=""/>
      <w:lvlJc w:val="left"/>
      <w:pPr>
        <w:tabs>
          <w:tab w:val="num" w:pos="3240"/>
        </w:tabs>
        <w:ind w:left="3240" w:hanging="360"/>
      </w:pPr>
      <w:rPr>
        <w:rFonts w:ascii="Symbol" w:hAnsi="Symbol" w:hint="default"/>
      </w:rPr>
    </w:lvl>
    <w:lvl w:ilvl="4" w:tplc="040E0003" w:tentative="1">
      <w:start w:val="1"/>
      <w:numFmt w:val="bullet"/>
      <w:lvlText w:val="o"/>
      <w:lvlJc w:val="left"/>
      <w:pPr>
        <w:tabs>
          <w:tab w:val="num" w:pos="3960"/>
        </w:tabs>
        <w:ind w:left="3960" w:hanging="360"/>
      </w:pPr>
      <w:rPr>
        <w:rFonts w:ascii="Courier New" w:hAnsi="Courier New" w:hint="default"/>
      </w:rPr>
    </w:lvl>
    <w:lvl w:ilvl="5" w:tplc="040E0005" w:tentative="1">
      <w:start w:val="1"/>
      <w:numFmt w:val="bullet"/>
      <w:lvlText w:val=""/>
      <w:lvlJc w:val="left"/>
      <w:pPr>
        <w:tabs>
          <w:tab w:val="num" w:pos="4680"/>
        </w:tabs>
        <w:ind w:left="4680" w:hanging="360"/>
      </w:pPr>
      <w:rPr>
        <w:rFonts w:ascii="Wingdings" w:hAnsi="Wingdings" w:hint="default"/>
      </w:rPr>
    </w:lvl>
    <w:lvl w:ilvl="6" w:tplc="040E0001" w:tentative="1">
      <w:start w:val="1"/>
      <w:numFmt w:val="bullet"/>
      <w:lvlText w:val=""/>
      <w:lvlJc w:val="left"/>
      <w:pPr>
        <w:tabs>
          <w:tab w:val="num" w:pos="5400"/>
        </w:tabs>
        <w:ind w:left="5400" w:hanging="360"/>
      </w:pPr>
      <w:rPr>
        <w:rFonts w:ascii="Symbol" w:hAnsi="Symbol" w:hint="default"/>
      </w:rPr>
    </w:lvl>
    <w:lvl w:ilvl="7" w:tplc="040E0003" w:tentative="1">
      <w:start w:val="1"/>
      <w:numFmt w:val="bullet"/>
      <w:lvlText w:val="o"/>
      <w:lvlJc w:val="left"/>
      <w:pPr>
        <w:tabs>
          <w:tab w:val="num" w:pos="6120"/>
        </w:tabs>
        <w:ind w:left="6120" w:hanging="360"/>
      </w:pPr>
      <w:rPr>
        <w:rFonts w:ascii="Courier New" w:hAnsi="Courier New" w:hint="default"/>
      </w:rPr>
    </w:lvl>
    <w:lvl w:ilvl="8" w:tplc="040E0005" w:tentative="1">
      <w:start w:val="1"/>
      <w:numFmt w:val="bullet"/>
      <w:lvlText w:val=""/>
      <w:lvlJc w:val="left"/>
      <w:pPr>
        <w:tabs>
          <w:tab w:val="num" w:pos="6840"/>
        </w:tabs>
        <w:ind w:left="6840" w:hanging="360"/>
      </w:pPr>
      <w:rPr>
        <w:rFonts w:ascii="Wingdings" w:hAnsi="Wingdings" w:hint="default"/>
      </w:rPr>
    </w:lvl>
  </w:abstractNum>
  <w:abstractNum w:abstractNumId="22">
    <w:nsid w:val="148D0867"/>
    <w:multiLevelType w:val="hybridMultilevel"/>
    <w:tmpl w:val="23D28DD0"/>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nsid w:val="16822C12"/>
    <w:multiLevelType w:val="hybridMultilevel"/>
    <w:tmpl w:val="E1FE674A"/>
    <w:lvl w:ilvl="0" w:tplc="040E0017">
      <w:start w:val="1"/>
      <w:numFmt w:val="lowerLetter"/>
      <w:lvlText w:val="%1)"/>
      <w:lvlJc w:val="left"/>
      <w:pPr>
        <w:tabs>
          <w:tab w:val="num" w:pos="720"/>
        </w:tabs>
        <w:ind w:left="720" w:hanging="360"/>
      </w:pPr>
      <w:rPr>
        <w:rFonts w:cs="Times New Roman"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4">
    <w:nsid w:val="17037BB3"/>
    <w:multiLevelType w:val="hybridMultilevel"/>
    <w:tmpl w:val="B9DE1C02"/>
    <w:lvl w:ilvl="0" w:tplc="040E0017">
      <w:start w:val="1"/>
      <w:numFmt w:val="lowerLetter"/>
      <w:lvlText w:val="%1)"/>
      <w:lvlJc w:val="left"/>
      <w:pPr>
        <w:tabs>
          <w:tab w:val="num" w:pos="720"/>
        </w:tabs>
        <w:ind w:left="720" w:hanging="360"/>
      </w:pPr>
      <w:rPr>
        <w:rFonts w:cs="Times New Roman"/>
      </w:rPr>
    </w:lvl>
    <w:lvl w:ilvl="1" w:tplc="040E0019">
      <w:start w:val="1"/>
      <w:numFmt w:val="lowerLetter"/>
      <w:lvlText w:val="%2."/>
      <w:lvlJc w:val="left"/>
      <w:pPr>
        <w:tabs>
          <w:tab w:val="num" w:pos="1440"/>
        </w:tabs>
        <w:ind w:left="1440" w:hanging="360"/>
      </w:pPr>
      <w:rPr>
        <w:rFonts w:cs="Times New Roman"/>
      </w:rPr>
    </w:lvl>
    <w:lvl w:ilvl="2" w:tplc="040E001B">
      <w:start w:val="1"/>
      <w:numFmt w:val="lowerRoman"/>
      <w:lvlText w:val="%3."/>
      <w:lvlJc w:val="right"/>
      <w:pPr>
        <w:tabs>
          <w:tab w:val="num" w:pos="2160"/>
        </w:tabs>
        <w:ind w:left="2160" w:hanging="180"/>
      </w:pPr>
      <w:rPr>
        <w:rFonts w:cs="Times New Roman"/>
      </w:rPr>
    </w:lvl>
    <w:lvl w:ilvl="3" w:tplc="040E000F" w:tentative="1">
      <w:start w:val="1"/>
      <w:numFmt w:val="decimal"/>
      <w:lvlText w:val="%4."/>
      <w:lvlJc w:val="left"/>
      <w:pPr>
        <w:tabs>
          <w:tab w:val="num" w:pos="2880"/>
        </w:tabs>
        <w:ind w:left="2880" w:hanging="360"/>
      </w:pPr>
      <w:rPr>
        <w:rFonts w:cs="Times New Roman"/>
      </w:rPr>
    </w:lvl>
    <w:lvl w:ilvl="4" w:tplc="040E0019" w:tentative="1">
      <w:start w:val="1"/>
      <w:numFmt w:val="lowerLetter"/>
      <w:lvlText w:val="%5."/>
      <w:lvlJc w:val="left"/>
      <w:pPr>
        <w:tabs>
          <w:tab w:val="num" w:pos="3600"/>
        </w:tabs>
        <w:ind w:left="3600" w:hanging="360"/>
      </w:pPr>
      <w:rPr>
        <w:rFonts w:cs="Times New Roman"/>
      </w:rPr>
    </w:lvl>
    <w:lvl w:ilvl="5" w:tplc="040E001B" w:tentative="1">
      <w:start w:val="1"/>
      <w:numFmt w:val="lowerRoman"/>
      <w:lvlText w:val="%6."/>
      <w:lvlJc w:val="right"/>
      <w:pPr>
        <w:tabs>
          <w:tab w:val="num" w:pos="4320"/>
        </w:tabs>
        <w:ind w:left="4320" w:hanging="180"/>
      </w:pPr>
      <w:rPr>
        <w:rFonts w:cs="Times New Roman"/>
      </w:rPr>
    </w:lvl>
    <w:lvl w:ilvl="6" w:tplc="040E000F" w:tentative="1">
      <w:start w:val="1"/>
      <w:numFmt w:val="decimal"/>
      <w:lvlText w:val="%7."/>
      <w:lvlJc w:val="left"/>
      <w:pPr>
        <w:tabs>
          <w:tab w:val="num" w:pos="5040"/>
        </w:tabs>
        <w:ind w:left="5040" w:hanging="360"/>
      </w:pPr>
      <w:rPr>
        <w:rFonts w:cs="Times New Roman"/>
      </w:rPr>
    </w:lvl>
    <w:lvl w:ilvl="7" w:tplc="040E0019" w:tentative="1">
      <w:start w:val="1"/>
      <w:numFmt w:val="lowerLetter"/>
      <w:lvlText w:val="%8."/>
      <w:lvlJc w:val="left"/>
      <w:pPr>
        <w:tabs>
          <w:tab w:val="num" w:pos="5760"/>
        </w:tabs>
        <w:ind w:left="5760" w:hanging="360"/>
      </w:pPr>
      <w:rPr>
        <w:rFonts w:cs="Times New Roman"/>
      </w:rPr>
    </w:lvl>
    <w:lvl w:ilvl="8" w:tplc="040E001B" w:tentative="1">
      <w:start w:val="1"/>
      <w:numFmt w:val="lowerRoman"/>
      <w:lvlText w:val="%9."/>
      <w:lvlJc w:val="right"/>
      <w:pPr>
        <w:tabs>
          <w:tab w:val="num" w:pos="6480"/>
        </w:tabs>
        <w:ind w:left="6480" w:hanging="180"/>
      </w:pPr>
      <w:rPr>
        <w:rFonts w:cs="Times New Roman"/>
      </w:rPr>
    </w:lvl>
  </w:abstractNum>
  <w:abstractNum w:abstractNumId="25">
    <w:nsid w:val="18257D01"/>
    <w:multiLevelType w:val="multilevel"/>
    <w:tmpl w:val="F6522C8C"/>
    <w:lvl w:ilvl="0">
      <w:start w:val="1"/>
      <w:numFmt w:val="decimal"/>
      <w:lvlText w:val="%1."/>
      <w:lvlJc w:val="left"/>
      <w:pPr>
        <w:ind w:left="284" w:hanging="284"/>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26">
    <w:nsid w:val="19AD33C6"/>
    <w:multiLevelType w:val="hybridMultilevel"/>
    <w:tmpl w:val="64F23814"/>
    <w:lvl w:ilvl="0" w:tplc="040E0017">
      <w:start w:val="1"/>
      <w:numFmt w:val="lowerLetter"/>
      <w:lvlText w:val="%1)"/>
      <w:lvlJc w:val="left"/>
      <w:pPr>
        <w:tabs>
          <w:tab w:val="num" w:pos="720"/>
        </w:tabs>
        <w:ind w:left="720" w:hanging="360"/>
      </w:pPr>
      <w:rPr>
        <w:rFonts w:cs="Times New Roman"/>
      </w:rPr>
    </w:lvl>
    <w:lvl w:ilvl="1" w:tplc="040E0005">
      <w:start w:val="1"/>
      <w:numFmt w:val="bullet"/>
      <w:lvlText w:val=""/>
      <w:lvlJc w:val="left"/>
      <w:pPr>
        <w:tabs>
          <w:tab w:val="num" w:pos="1440"/>
        </w:tabs>
        <w:ind w:left="1440" w:hanging="360"/>
      </w:pPr>
      <w:rPr>
        <w:rFonts w:ascii="Wingdings" w:hAnsi="Wingdings" w:hint="default"/>
      </w:rPr>
    </w:lvl>
    <w:lvl w:ilvl="2" w:tplc="040E001B" w:tentative="1">
      <w:start w:val="1"/>
      <w:numFmt w:val="lowerRoman"/>
      <w:lvlText w:val="%3."/>
      <w:lvlJc w:val="right"/>
      <w:pPr>
        <w:tabs>
          <w:tab w:val="num" w:pos="2160"/>
        </w:tabs>
        <w:ind w:left="2160" w:hanging="180"/>
      </w:pPr>
      <w:rPr>
        <w:rFonts w:cs="Times New Roman"/>
      </w:rPr>
    </w:lvl>
    <w:lvl w:ilvl="3" w:tplc="040E000F" w:tentative="1">
      <w:start w:val="1"/>
      <w:numFmt w:val="decimal"/>
      <w:lvlText w:val="%4."/>
      <w:lvlJc w:val="left"/>
      <w:pPr>
        <w:tabs>
          <w:tab w:val="num" w:pos="2880"/>
        </w:tabs>
        <w:ind w:left="2880" w:hanging="360"/>
      </w:pPr>
      <w:rPr>
        <w:rFonts w:cs="Times New Roman"/>
      </w:rPr>
    </w:lvl>
    <w:lvl w:ilvl="4" w:tplc="040E0019" w:tentative="1">
      <w:start w:val="1"/>
      <w:numFmt w:val="lowerLetter"/>
      <w:lvlText w:val="%5."/>
      <w:lvlJc w:val="left"/>
      <w:pPr>
        <w:tabs>
          <w:tab w:val="num" w:pos="3600"/>
        </w:tabs>
        <w:ind w:left="3600" w:hanging="360"/>
      </w:pPr>
      <w:rPr>
        <w:rFonts w:cs="Times New Roman"/>
      </w:rPr>
    </w:lvl>
    <w:lvl w:ilvl="5" w:tplc="040E001B" w:tentative="1">
      <w:start w:val="1"/>
      <w:numFmt w:val="lowerRoman"/>
      <w:lvlText w:val="%6."/>
      <w:lvlJc w:val="right"/>
      <w:pPr>
        <w:tabs>
          <w:tab w:val="num" w:pos="4320"/>
        </w:tabs>
        <w:ind w:left="4320" w:hanging="180"/>
      </w:pPr>
      <w:rPr>
        <w:rFonts w:cs="Times New Roman"/>
      </w:rPr>
    </w:lvl>
    <w:lvl w:ilvl="6" w:tplc="040E000F" w:tentative="1">
      <w:start w:val="1"/>
      <w:numFmt w:val="decimal"/>
      <w:lvlText w:val="%7."/>
      <w:lvlJc w:val="left"/>
      <w:pPr>
        <w:tabs>
          <w:tab w:val="num" w:pos="5040"/>
        </w:tabs>
        <w:ind w:left="5040" w:hanging="360"/>
      </w:pPr>
      <w:rPr>
        <w:rFonts w:cs="Times New Roman"/>
      </w:rPr>
    </w:lvl>
    <w:lvl w:ilvl="7" w:tplc="040E0019" w:tentative="1">
      <w:start w:val="1"/>
      <w:numFmt w:val="lowerLetter"/>
      <w:lvlText w:val="%8."/>
      <w:lvlJc w:val="left"/>
      <w:pPr>
        <w:tabs>
          <w:tab w:val="num" w:pos="5760"/>
        </w:tabs>
        <w:ind w:left="5760" w:hanging="360"/>
      </w:pPr>
      <w:rPr>
        <w:rFonts w:cs="Times New Roman"/>
      </w:rPr>
    </w:lvl>
    <w:lvl w:ilvl="8" w:tplc="040E001B" w:tentative="1">
      <w:start w:val="1"/>
      <w:numFmt w:val="lowerRoman"/>
      <w:lvlText w:val="%9."/>
      <w:lvlJc w:val="right"/>
      <w:pPr>
        <w:tabs>
          <w:tab w:val="num" w:pos="6480"/>
        </w:tabs>
        <w:ind w:left="6480" w:hanging="180"/>
      </w:pPr>
      <w:rPr>
        <w:rFonts w:cs="Times New Roman"/>
      </w:rPr>
    </w:lvl>
  </w:abstractNum>
  <w:abstractNum w:abstractNumId="27">
    <w:nsid w:val="1AA71FE4"/>
    <w:multiLevelType w:val="hybridMultilevel"/>
    <w:tmpl w:val="F356E694"/>
    <w:lvl w:ilvl="0" w:tplc="8F60F4DC">
      <w:start w:val="9"/>
      <w:numFmt w:val="bullet"/>
      <w:lvlText w:val=""/>
      <w:lvlJc w:val="left"/>
      <w:pPr>
        <w:tabs>
          <w:tab w:val="num" w:pos="644"/>
        </w:tabs>
        <w:ind w:left="644" w:hanging="284"/>
      </w:pPr>
      <w:rPr>
        <w:rFonts w:ascii="Wingdings" w:hAnsi="Wingdings" w:hint="default"/>
      </w:rPr>
    </w:lvl>
    <w:lvl w:ilvl="1" w:tplc="040E0003">
      <w:start w:val="1"/>
      <w:numFmt w:val="bullet"/>
      <w:lvlText w:val="o"/>
      <w:lvlJc w:val="left"/>
      <w:pPr>
        <w:tabs>
          <w:tab w:val="num" w:pos="1440"/>
        </w:tabs>
        <w:ind w:left="1440" w:hanging="360"/>
      </w:pPr>
      <w:rPr>
        <w:rFonts w:ascii="Courier New" w:hAnsi="Courier New" w:hint="default"/>
      </w:rPr>
    </w:lvl>
    <w:lvl w:ilvl="2" w:tplc="040E0005">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8">
    <w:nsid w:val="1BF3783B"/>
    <w:multiLevelType w:val="hybridMultilevel"/>
    <w:tmpl w:val="A3C2F4C6"/>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9">
    <w:nsid w:val="1F8A1F8F"/>
    <w:multiLevelType w:val="hybridMultilevel"/>
    <w:tmpl w:val="3440DA0A"/>
    <w:lvl w:ilvl="0" w:tplc="040E0005">
      <w:start w:val="1"/>
      <w:numFmt w:val="bullet"/>
      <w:lvlText w:val=""/>
      <w:lvlJc w:val="left"/>
      <w:pPr>
        <w:tabs>
          <w:tab w:val="num" w:pos="2160"/>
        </w:tabs>
        <w:ind w:left="2160" w:hanging="360"/>
      </w:pPr>
      <w:rPr>
        <w:rFonts w:ascii="Wingdings" w:hAnsi="Wingdings" w:hint="default"/>
      </w:rPr>
    </w:lvl>
    <w:lvl w:ilvl="1" w:tplc="040E0003" w:tentative="1">
      <w:start w:val="1"/>
      <w:numFmt w:val="bullet"/>
      <w:lvlText w:val="o"/>
      <w:lvlJc w:val="left"/>
      <w:pPr>
        <w:tabs>
          <w:tab w:val="num" w:pos="2880"/>
        </w:tabs>
        <w:ind w:left="2880" w:hanging="360"/>
      </w:pPr>
      <w:rPr>
        <w:rFonts w:ascii="Courier New" w:hAnsi="Courier New" w:hint="default"/>
      </w:rPr>
    </w:lvl>
    <w:lvl w:ilvl="2" w:tplc="040E0005" w:tentative="1">
      <w:start w:val="1"/>
      <w:numFmt w:val="bullet"/>
      <w:lvlText w:val=""/>
      <w:lvlJc w:val="left"/>
      <w:pPr>
        <w:tabs>
          <w:tab w:val="num" w:pos="3600"/>
        </w:tabs>
        <w:ind w:left="3600" w:hanging="360"/>
      </w:pPr>
      <w:rPr>
        <w:rFonts w:ascii="Wingdings" w:hAnsi="Wingdings" w:hint="default"/>
      </w:rPr>
    </w:lvl>
    <w:lvl w:ilvl="3" w:tplc="040E0001" w:tentative="1">
      <w:start w:val="1"/>
      <w:numFmt w:val="bullet"/>
      <w:lvlText w:val=""/>
      <w:lvlJc w:val="left"/>
      <w:pPr>
        <w:tabs>
          <w:tab w:val="num" w:pos="4320"/>
        </w:tabs>
        <w:ind w:left="4320" w:hanging="360"/>
      </w:pPr>
      <w:rPr>
        <w:rFonts w:ascii="Symbol" w:hAnsi="Symbol" w:hint="default"/>
      </w:rPr>
    </w:lvl>
    <w:lvl w:ilvl="4" w:tplc="040E0003" w:tentative="1">
      <w:start w:val="1"/>
      <w:numFmt w:val="bullet"/>
      <w:lvlText w:val="o"/>
      <w:lvlJc w:val="left"/>
      <w:pPr>
        <w:tabs>
          <w:tab w:val="num" w:pos="5040"/>
        </w:tabs>
        <w:ind w:left="5040" w:hanging="360"/>
      </w:pPr>
      <w:rPr>
        <w:rFonts w:ascii="Courier New" w:hAnsi="Courier New" w:hint="default"/>
      </w:rPr>
    </w:lvl>
    <w:lvl w:ilvl="5" w:tplc="040E0005" w:tentative="1">
      <w:start w:val="1"/>
      <w:numFmt w:val="bullet"/>
      <w:lvlText w:val=""/>
      <w:lvlJc w:val="left"/>
      <w:pPr>
        <w:tabs>
          <w:tab w:val="num" w:pos="5760"/>
        </w:tabs>
        <w:ind w:left="5760" w:hanging="360"/>
      </w:pPr>
      <w:rPr>
        <w:rFonts w:ascii="Wingdings" w:hAnsi="Wingdings" w:hint="default"/>
      </w:rPr>
    </w:lvl>
    <w:lvl w:ilvl="6" w:tplc="040E0001" w:tentative="1">
      <w:start w:val="1"/>
      <w:numFmt w:val="bullet"/>
      <w:lvlText w:val=""/>
      <w:lvlJc w:val="left"/>
      <w:pPr>
        <w:tabs>
          <w:tab w:val="num" w:pos="6480"/>
        </w:tabs>
        <w:ind w:left="6480" w:hanging="360"/>
      </w:pPr>
      <w:rPr>
        <w:rFonts w:ascii="Symbol" w:hAnsi="Symbol" w:hint="default"/>
      </w:rPr>
    </w:lvl>
    <w:lvl w:ilvl="7" w:tplc="040E0003" w:tentative="1">
      <w:start w:val="1"/>
      <w:numFmt w:val="bullet"/>
      <w:lvlText w:val="o"/>
      <w:lvlJc w:val="left"/>
      <w:pPr>
        <w:tabs>
          <w:tab w:val="num" w:pos="7200"/>
        </w:tabs>
        <w:ind w:left="7200" w:hanging="360"/>
      </w:pPr>
      <w:rPr>
        <w:rFonts w:ascii="Courier New" w:hAnsi="Courier New" w:hint="default"/>
      </w:rPr>
    </w:lvl>
    <w:lvl w:ilvl="8" w:tplc="040E0005" w:tentative="1">
      <w:start w:val="1"/>
      <w:numFmt w:val="bullet"/>
      <w:lvlText w:val=""/>
      <w:lvlJc w:val="left"/>
      <w:pPr>
        <w:tabs>
          <w:tab w:val="num" w:pos="7920"/>
        </w:tabs>
        <w:ind w:left="7920" w:hanging="360"/>
      </w:pPr>
      <w:rPr>
        <w:rFonts w:ascii="Wingdings" w:hAnsi="Wingdings" w:hint="default"/>
      </w:rPr>
    </w:lvl>
  </w:abstractNum>
  <w:abstractNum w:abstractNumId="30">
    <w:nsid w:val="239D7C88"/>
    <w:multiLevelType w:val="hybridMultilevel"/>
    <w:tmpl w:val="7D327338"/>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nsid w:val="24767BBE"/>
    <w:multiLevelType w:val="hybridMultilevel"/>
    <w:tmpl w:val="F8C0666C"/>
    <w:lvl w:ilvl="0" w:tplc="F0EAE94C">
      <w:start w:val="9"/>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nsid w:val="26387646"/>
    <w:multiLevelType w:val="hybridMultilevel"/>
    <w:tmpl w:val="5FA4A25E"/>
    <w:lvl w:ilvl="0" w:tplc="040E0017">
      <w:start w:val="1"/>
      <w:numFmt w:val="lowerLetter"/>
      <w:lvlText w:val="%1)"/>
      <w:lvlJc w:val="left"/>
      <w:pPr>
        <w:tabs>
          <w:tab w:val="num" w:pos="720"/>
        </w:tabs>
        <w:ind w:left="720" w:hanging="360"/>
      </w:pPr>
      <w:rPr>
        <w:rFonts w:cs="Times New Roman" w:hint="default"/>
        <w:color w:val="auto"/>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3">
    <w:nsid w:val="2677611E"/>
    <w:multiLevelType w:val="hybridMultilevel"/>
    <w:tmpl w:val="10BEBF6A"/>
    <w:lvl w:ilvl="0" w:tplc="040E0017">
      <w:start w:val="1"/>
      <w:numFmt w:val="lowerLetter"/>
      <w:lvlText w:val="%1)"/>
      <w:lvlJc w:val="left"/>
      <w:pPr>
        <w:tabs>
          <w:tab w:val="num" w:pos="720"/>
        </w:tabs>
        <w:ind w:left="720" w:hanging="360"/>
      </w:pPr>
      <w:rPr>
        <w:rFonts w:cs="Times New Roman" w:hint="default"/>
      </w:rPr>
    </w:lvl>
    <w:lvl w:ilvl="1" w:tplc="782802C2">
      <w:start w:val="2"/>
      <w:numFmt w:val="bullet"/>
      <w:lvlText w:val="-"/>
      <w:lvlJc w:val="left"/>
      <w:pPr>
        <w:tabs>
          <w:tab w:val="num" w:pos="1080"/>
        </w:tabs>
        <w:ind w:left="1080" w:hanging="360"/>
      </w:pPr>
      <w:rPr>
        <w:rFonts w:ascii="Times New Roman" w:eastAsia="Times New Roman" w:hAnsi="Times New Roman" w:hint="default"/>
      </w:rPr>
    </w:lvl>
    <w:lvl w:ilvl="2" w:tplc="040E0005">
      <w:start w:val="1"/>
      <w:numFmt w:val="bullet"/>
      <w:lvlText w:val=""/>
      <w:lvlJc w:val="left"/>
      <w:pPr>
        <w:tabs>
          <w:tab w:val="num" w:pos="1185"/>
        </w:tabs>
        <w:ind w:left="1185" w:hanging="360"/>
      </w:pPr>
      <w:rPr>
        <w:rFonts w:ascii="Wingdings" w:hAnsi="Wingdings" w:hint="default"/>
      </w:rPr>
    </w:lvl>
    <w:lvl w:ilvl="3" w:tplc="040E0001" w:tentative="1">
      <w:start w:val="1"/>
      <w:numFmt w:val="bullet"/>
      <w:lvlText w:val=""/>
      <w:lvlJc w:val="left"/>
      <w:pPr>
        <w:tabs>
          <w:tab w:val="num" w:pos="1905"/>
        </w:tabs>
        <w:ind w:left="1905" w:hanging="360"/>
      </w:pPr>
      <w:rPr>
        <w:rFonts w:ascii="Symbol" w:hAnsi="Symbol" w:hint="default"/>
      </w:rPr>
    </w:lvl>
    <w:lvl w:ilvl="4" w:tplc="040E0003" w:tentative="1">
      <w:start w:val="1"/>
      <w:numFmt w:val="bullet"/>
      <w:lvlText w:val="o"/>
      <w:lvlJc w:val="left"/>
      <w:pPr>
        <w:tabs>
          <w:tab w:val="num" w:pos="2625"/>
        </w:tabs>
        <w:ind w:left="2625" w:hanging="360"/>
      </w:pPr>
      <w:rPr>
        <w:rFonts w:ascii="Courier New" w:hAnsi="Courier New" w:hint="default"/>
      </w:rPr>
    </w:lvl>
    <w:lvl w:ilvl="5" w:tplc="040E0005" w:tentative="1">
      <w:start w:val="1"/>
      <w:numFmt w:val="bullet"/>
      <w:lvlText w:val=""/>
      <w:lvlJc w:val="left"/>
      <w:pPr>
        <w:tabs>
          <w:tab w:val="num" w:pos="3345"/>
        </w:tabs>
        <w:ind w:left="3345" w:hanging="360"/>
      </w:pPr>
      <w:rPr>
        <w:rFonts w:ascii="Wingdings" w:hAnsi="Wingdings" w:hint="default"/>
      </w:rPr>
    </w:lvl>
    <w:lvl w:ilvl="6" w:tplc="040E0001" w:tentative="1">
      <w:start w:val="1"/>
      <w:numFmt w:val="bullet"/>
      <w:lvlText w:val=""/>
      <w:lvlJc w:val="left"/>
      <w:pPr>
        <w:tabs>
          <w:tab w:val="num" w:pos="4065"/>
        </w:tabs>
        <w:ind w:left="4065" w:hanging="360"/>
      </w:pPr>
      <w:rPr>
        <w:rFonts w:ascii="Symbol" w:hAnsi="Symbol" w:hint="default"/>
      </w:rPr>
    </w:lvl>
    <w:lvl w:ilvl="7" w:tplc="040E0003" w:tentative="1">
      <w:start w:val="1"/>
      <w:numFmt w:val="bullet"/>
      <w:lvlText w:val="o"/>
      <w:lvlJc w:val="left"/>
      <w:pPr>
        <w:tabs>
          <w:tab w:val="num" w:pos="4785"/>
        </w:tabs>
        <w:ind w:left="4785" w:hanging="360"/>
      </w:pPr>
      <w:rPr>
        <w:rFonts w:ascii="Courier New" w:hAnsi="Courier New" w:hint="default"/>
      </w:rPr>
    </w:lvl>
    <w:lvl w:ilvl="8" w:tplc="040E0005" w:tentative="1">
      <w:start w:val="1"/>
      <w:numFmt w:val="bullet"/>
      <w:lvlText w:val=""/>
      <w:lvlJc w:val="left"/>
      <w:pPr>
        <w:tabs>
          <w:tab w:val="num" w:pos="5505"/>
        </w:tabs>
        <w:ind w:left="5505" w:hanging="360"/>
      </w:pPr>
      <w:rPr>
        <w:rFonts w:ascii="Wingdings" w:hAnsi="Wingdings" w:hint="default"/>
      </w:rPr>
    </w:lvl>
  </w:abstractNum>
  <w:abstractNum w:abstractNumId="34">
    <w:nsid w:val="2A890E86"/>
    <w:multiLevelType w:val="hybridMultilevel"/>
    <w:tmpl w:val="AE22E2F2"/>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5">
    <w:nsid w:val="2BAB755E"/>
    <w:multiLevelType w:val="hybridMultilevel"/>
    <w:tmpl w:val="B9C65EFA"/>
    <w:lvl w:ilvl="0" w:tplc="040E0005">
      <w:start w:val="1"/>
      <w:numFmt w:val="bullet"/>
      <w:lvlText w:val=""/>
      <w:lvlJc w:val="left"/>
      <w:pPr>
        <w:tabs>
          <w:tab w:val="num" w:pos="2160"/>
        </w:tabs>
        <w:ind w:left="2160" w:hanging="360"/>
      </w:pPr>
      <w:rPr>
        <w:rFonts w:ascii="Wingdings" w:hAnsi="Wingdings" w:hint="default"/>
      </w:rPr>
    </w:lvl>
    <w:lvl w:ilvl="1" w:tplc="040E0019">
      <w:start w:val="1"/>
      <w:numFmt w:val="lowerLetter"/>
      <w:lvlText w:val="%2."/>
      <w:lvlJc w:val="left"/>
      <w:pPr>
        <w:tabs>
          <w:tab w:val="num" w:pos="1440"/>
        </w:tabs>
        <w:ind w:left="1440" w:hanging="360"/>
      </w:pPr>
      <w:rPr>
        <w:rFonts w:cs="Times New Roman"/>
      </w:rPr>
    </w:lvl>
    <w:lvl w:ilvl="2" w:tplc="040E001B" w:tentative="1">
      <w:start w:val="1"/>
      <w:numFmt w:val="lowerRoman"/>
      <w:lvlText w:val="%3."/>
      <w:lvlJc w:val="right"/>
      <w:pPr>
        <w:tabs>
          <w:tab w:val="num" w:pos="2160"/>
        </w:tabs>
        <w:ind w:left="2160" w:hanging="180"/>
      </w:pPr>
      <w:rPr>
        <w:rFonts w:cs="Times New Roman"/>
      </w:rPr>
    </w:lvl>
    <w:lvl w:ilvl="3" w:tplc="040E000F" w:tentative="1">
      <w:start w:val="1"/>
      <w:numFmt w:val="decimal"/>
      <w:lvlText w:val="%4."/>
      <w:lvlJc w:val="left"/>
      <w:pPr>
        <w:tabs>
          <w:tab w:val="num" w:pos="2880"/>
        </w:tabs>
        <w:ind w:left="2880" w:hanging="360"/>
      </w:pPr>
      <w:rPr>
        <w:rFonts w:cs="Times New Roman"/>
      </w:rPr>
    </w:lvl>
    <w:lvl w:ilvl="4" w:tplc="040E0019" w:tentative="1">
      <w:start w:val="1"/>
      <w:numFmt w:val="lowerLetter"/>
      <w:lvlText w:val="%5."/>
      <w:lvlJc w:val="left"/>
      <w:pPr>
        <w:tabs>
          <w:tab w:val="num" w:pos="3600"/>
        </w:tabs>
        <w:ind w:left="3600" w:hanging="360"/>
      </w:pPr>
      <w:rPr>
        <w:rFonts w:cs="Times New Roman"/>
      </w:rPr>
    </w:lvl>
    <w:lvl w:ilvl="5" w:tplc="040E001B" w:tentative="1">
      <w:start w:val="1"/>
      <w:numFmt w:val="lowerRoman"/>
      <w:lvlText w:val="%6."/>
      <w:lvlJc w:val="right"/>
      <w:pPr>
        <w:tabs>
          <w:tab w:val="num" w:pos="4320"/>
        </w:tabs>
        <w:ind w:left="4320" w:hanging="180"/>
      </w:pPr>
      <w:rPr>
        <w:rFonts w:cs="Times New Roman"/>
      </w:rPr>
    </w:lvl>
    <w:lvl w:ilvl="6" w:tplc="040E000F" w:tentative="1">
      <w:start w:val="1"/>
      <w:numFmt w:val="decimal"/>
      <w:lvlText w:val="%7."/>
      <w:lvlJc w:val="left"/>
      <w:pPr>
        <w:tabs>
          <w:tab w:val="num" w:pos="5040"/>
        </w:tabs>
        <w:ind w:left="5040" w:hanging="360"/>
      </w:pPr>
      <w:rPr>
        <w:rFonts w:cs="Times New Roman"/>
      </w:rPr>
    </w:lvl>
    <w:lvl w:ilvl="7" w:tplc="040E0019" w:tentative="1">
      <w:start w:val="1"/>
      <w:numFmt w:val="lowerLetter"/>
      <w:lvlText w:val="%8."/>
      <w:lvlJc w:val="left"/>
      <w:pPr>
        <w:tabs>
          <w:tab w:val="num" w:pos="5760"/>
        </w:tabs>
        <w:ind w:left="5760" w:hanging="360"/>
      </w:pPr>
      <w:rPr>
        <w:rFonts w:cs="Times New Roman"/>
      </w:rPr>
    </w:lvl>
    <w:lvl w:ilvl="8" w:tplc="040E001B" w:tentative="1">
      <w:start w:val="1"/>
      <w:numFmt w:val="lowerRoman"/>
      <w:lvlText w:val="%9."/>
      <w:lvlJc w:val="right"/>
      <w:pPr>
        <w:tabs>
          <w:tab w:val="num" w:pos="6480"/>
        </w:tabs>
        <w:ind w:left="6480" w:hanging="180"/>
      </w:pPr>
      <w:rPr>
        <w:rFonts w:cs="Times New Roman"/>
      </w:rPr>
    </w:lvl>
  </w:abstractNum>
  <w:abstractNum w:abstractNumId="36">
    <w:nsid w:val="2BB61341"/>
    <w:multiLevelType w:val="hybridMultilevel"/>
    <w:tmpl w:val="CD4C7432"/>
    <w:lvl w:ilvl="0" w:tplc="040E0005">
      <w:start w:val="1"/>
      <w:numFmt w:val="bullet"/>
      <w:lvlText w:val=""/>
      <w:lvlJc w:val="left"/>
      <w:pPr>
        <w:ind w:left="1080" w:hanging="360"/>
      </w:pPr>
      <w:rPr>
        <w:rFonts w:ascii="Wingdings" w:hAnsi="Wingdings" w:hint="default"/>
      </w:rPr>
    </w:lvl>
    <w:lvl w:ilvl="1" w:tplc="040E0003" w:tentative="1">
      <w:start w:val="1"/>
      <w:numFmt w:val="bullet"/>
      <w:lvlText w:val="o"/>
      <w:lvlJc w:val="left"/>
      <w:pPr>
        <w:ind w:left="1800" w:hanging="360"/>
      </w:pPr>
      <w:rPr>
        <w:rFonts w:ascii="Courier New" w:hAnsi="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7">
    <w:nsid w:val="2DD168A9"/>
    <w:multiLevelType w:val="hybridMultilevel"/>
    <w:tmpl w:val="DAE081BC"/>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8">
    <w:nsid w:val="2E762EB4"/>
    <w:multiLevelType w:val="hybridMultilevel"/>
    <w:tmpl w:val="FB2C5872"/>
    <w:lvl w:ilvl="0" w:tplc="040E0005">
      <w:start w:val="1"/>
      <w:numFmt w:val="bullet"/>
      <w:lvlText w:val=""/>
      <w:lvlJc w:val="left"/>
      <w:pPr>
        <w:tabs>
          <w:tab w:val="num" w:pos="2160"/>
        </w:tabs>
        <w:ind w:left="2160" w:hanging="360"/>
      </w:pPr>
      <w:rPr>
        <w:rFonts w:ascii="Wingdings" w:hAnsi="Wingdings" w:hint="default"/>
      </w:rPr>
    </w:lvl>
    <w:lvl w:ilvl="1" w:tplc="040E0003" w:tentative="1">
      <w:start w:val="1"/>
      <w:numFmt w:val="bullet"/>
      <w:lvlText w:val="o"/>
      <w:lvlJc w:val="left"/>
      <w:pPr>
        <w:tabs>
          <w:tab w:val="num" w:pos="2880"/>
        </w:tabs>
        <w:ind w:left="2880" w:hanging="360"/>
      </w:pPr>
      <w:rPr>
        <w:rFonts w:ascii="Courier New" w:hAnsi="Courier New" w:hint="default"/>
      </w:rPr>
    </w:lvl>
    <w:lvl w:ilvl="2" w:tplc="040E0005" w:tentative="1">
      <w:start w:val="1"/>
      <w:numFmt w:val="bullet"/>
      <w:lvlText w:val=""/>
      <w:lvlJc w:val="left"/>
      <w:pPr>
        <w:tabs>
          <w:tab w:val="num" w:pos="3600"/>
        </w:tabs>
        <w:ind w:left="3600" w:hanging="360"/>
      </w:pPr>
      <w:rPr>
        <w:rFonts w:ascii="Wingdings" w:hAnsi="Wingdings" w:hint="default"/>
      </w:rPr>
    </w:lvl>
    <w:lvl w:ilvl="3" w:tplc="040E0001" w:tentative="1">
      <w:start w:val="1"/>
      <w:numFmt w:val="bullet"/>
      <w:lvlText w:val=""/>
      <w:lvlJc w:val="left"/>
      <w:pPr>
        <w:tabs>
          <w:tab w:val="num" w:pos="4320"/>
        </w:tabs>
        <w:ind w:left="4320" w:hanging="360"/>
      </w:pPr>
      <w:rPr>
        <w:rFonts w:ascii="Symbol" w:hAnsi="Symbol" w:hint="default"/>
      </w:rPr>
    </w:lvl>
    <w:lvl w:ilvl="4" w:tplc="040E0003" w:tentative="1">
      <w:start w:val="1"/>
      <w:numFmt w:val="bullet"/>
      <w:lvlText w:val="o"/>
      <w:lvlJc w:val="left"/>
      <w:pPr>
        <w:tabs>
          <w:tab w:val="num" w:pos="5040"/>
        </w:tabs>
        <w:ind w:left="5040" w:hanging="360"/>
      </w:pPr>
      <w:rPr>
        <w:rFonts w:ascii="Courier New" w:hAnsi="Courier New" w:hint="default"/>
      </w:rPr>
    </w:lvl>
    <w:lvl w:ilvl="5" w:tplc="040E0005" w:tentative="1">
      <w:start w:val="1"/>
      <w:numFmt w:val="bullet"/>
      <w:lvlText w:val=""/>
      <w:lvlJc w:val="left"/>
      <w:pPr>
        <w:tabs>
          <w:tab w:val="num" w:pos="5760"/>
        </w:tabs>
        <w:ind w:left="5760" w:hanging="360"/>
      </w:pPr>
      <w:rPr>
        <w:rFonts w:ascii="Wingdings" w:hAnsi="Wingdings" w:hint="default"/>
      </w:rPr>
    </w:lvl>
    <w:lvl w:ilvl="6" w:tplc="040E0001" w:tentative="1">
      <w:start w:val="1"/>
      <w:numFmt w:val="bullet"/>
      <w:lvlText w:val=""/>
      <w:lvlJc w:val="left"/>
      <w:pPr>
        <w:tabs>
          <w:tab w:val="num" w:pos="6480"/>
        </w:tabs>
        <w:ind w:left="6480" w:hanging="360"/>
      </w:pPr>
      <w:rPr>
        <w:rFonts w:ascii="Symbol" w:hAnsi="Symbol" w:hint="default"/>
      </w:rPr>
    </w:lvl>
    <w:lvl w:ilvl="7" w:tplc="040E0003" w:tentative="1">
      <w:start w:val="1"/>
      <w:numFmt w:val="bullet"/>
      <w:lvlText w:val="o"/>
      <w:lvlJc w:val="left"/>
      <w:pPr>
        <w:tabs>
          <w:tab w:val="num" w:pos="7200"/>
        </w:tabs>
        <w:ind w:left="7200" w:hanging="360"/>
      </w:pPr>
      <w:rPr>
        <w:rFonts w:ascii="Courier New" w:hAnsi="Courier New" w:hint="default"/>
      </w:rPr>
    </w:lvl>
    <w:lvl w:ilvl="8" w:tplc="040E0005" w:tentative="1">
      <w:start w:val="1"/>
      <w:numFmt w:val="bullet"/>
      <w:lvlText w:val=""/>
      <w:lvlJc w:val="left"/>
      <w:pPr>
        <w:tabs>
          <w:tab w:val="num" w:pos="7920"/>
        </w:tabs>
        <w:ind w:left="7920" w:hanging="360"/>
      </w:pPr>
      <w:rPr>
        <w:rFonts w:ascii="Wingdings" w:hAnsi="Wingdings" w:hint="default"/>
      </w:rPr>
    </w:lvl>
  </w:abstractNum>
  <w:abstractNum w:abstractNumId="39">
    <w:nsid w:val="2EB46E62"/>
    <w:multiLevelType w:val="hybridMultilevel"/>
    <w:tmpl w:val="E984FA2A"/>
    <w:lvl w:ilvl="0" w:tplc="30709FF2">
      <w:start w:val="9"/>
      <w:numFmt w:val="bullet"/>
      <w:lvlText w:val=""/>
      <w:lvlJc w:val="left"/>
      <w:pPr>
        <w:tabs>
          <w:tab w:val="num" w:pos="644"/>
        </w:tabs>
        <w:ind w:left="644" w:hanging="284"/>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40">
    <w:nsid w:val="2EF824A5"/>
    <w:multiLevelType w:val="hybridMultilevel"/>
    <w:tmpl w:val="E076ADBE"/>
    <w:lvl w:ilvl="0" w:tplc="040E0005">
      <w:start w:val="1"/>
      <w:numFmt w:val="bullet"/>
      <w:lvlText w:val=""/>
      <w:lvlJc w:val="left"/>
      <w:pPr>
        <w:ind w:left="1429" w:hanging="360"/>
      </w:pPr>
      <w:rPr>
        <w:rFonts w:ascii="Wingdings" w:hAnsi="Wingdings" w:hint="default"/>
      </w:rPr>
    </w:lvl>
    <w:lvl w:ilvl="1" w:tplc="040E0003" w:tentative="1">
      <w:start w:val="1"/>
      <w:numFmt w:val="bullet"/>
      <w:lvlText w:val="o"/>
      <w:lvlJc w:val="left"/>
      <w:pPr>
        <w:ind w:left="2149" w:hanging="360"/>
      </w:pPr>
      <w:rPr>
        <w:rFonts w:ascii="Courier New" w:hAnsi="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41">
    <w:nsid w:val="2F1F7D42"/>
    <w:multiLevelType w:val="hybridMultilevel"/>
    <w:tmpl w:val="4E98B2B4"/>
    <w:lvl w:ilvl="0" w:tplc="040E0005">
      <w:start w:val="1"/>
      <w:numFmt w:val="bullet"/>
      <w:lvlText w:val=""/>
      <w:lvlJc w:val="left"/>
      <w:pPr>
        <w:ind w:left="1080" w:hanging="360"/>
      </w:pPr>
      <w:rPr>
        <w:rFonts w:ascii="Wingdings" w:hAnsi="Wingdings" w:hint="default"/>
      </w:rPr>
    </w:lvl>
    <w:lvl w:ilvl="1" w:tplc="040E0003" w:tentative="1">
      <w:start w:val="1"/>
      <w:numFmt w:val="bullet"/>
      <w:lvlText w:val="o"/>
      <w:lvlJc w:val="left"/>
      <w:pPr>
        <w:ind w:left="1800" w:hanging="360"/>
      </w:pPr>
      <w:rPr>
        <w:rFonts w:ascii="Courier New" w:hAnsi="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42">
    <w:nsid w:val="2F383C51"/>
    <w:multiLevelType w:val="hybridMultilevel"/>
    <w:tmpl w:val="5D96D758"/>
    <w:lvl w:ilvl="0" w:tplc="040E0005">
      <w:start w:val="1"/>
      <w:numFmt w:val="bullet"/>
      <w:lvlText w:val=""/>
      <w:lvlJc w:val="left"/>
      <w:pPr>
        <w:tabs>
          <w:tab w:val="num" w:pos="2160"/>
        </w:tabs>
        <w:ind w:left="2160" w:hanging="360"/>
      </w:pPr>
      <w:rPr>
        <w:rFonts w:ascii="Wingdings" w:hAnsi="Wingdings" w:hint="default"/>
      </w:rPr>
    </w:lvl>
    <w:lvl w:ilvl="1" w:tplc="040E0003" w:tentative="1">
      <w:start w:val="1"/>
      <w:numFmt w:val="bullet"/>
      <w:lvlText w:val="o"/>
      <w:lvlJc w:val="left"/>
      <w:pPr>
        <w:tabs>
          <w:tab w:val="num" w:pos="2880"/>
        </w:tabs>
        <w:ind w:left="2880" w:hanging="360"/>
      </w:pPr>
      <w:rPr>
        <w:rFonts w:ascii="Courier New" w:hAnsi="Courier New" w:hint="default"/>
      </w:rPr>
    </w:lvl>
    <w:lvl w:ilvl="2" w:tplc="040E0005" w:tentative="1">
      <w:start w:val="1"/>
      <w:numFmt w:val="bullet"/>
      <w:lvlText w:val=""/>
      <w:lvlJc w:val="left"/>
      <w:pPr>
        <w:tabs>
          <w:tab w:val="num" w:pos="3600"/>
        </w:tabs>
        <w:ind w:left="3600" w:hanging="360"/>
      </w:pPr>
      <w:rPr>
        <w:rFonts w:ascii="Wingdings" w:hAnsi="Wingdings" w:hint="default"/>
      </w:rPr>
    </w:lvl>
    <w:lvl w:ilvl="3" w:tplc="040E0001" w:tentative="1">
      <w:start w:val="1"/>
      <w:numFmt w:val="bullet"/>
      <w:lvlText w:val=""/>
      <w:lvlJc w:val="left"/>
      <w:pPr>
        <w:tabs>
          <w:tab w:val="num" w:pos="4320"/>
        </w:tabs>
        <w:ind w:left="4320" w:hanging="360"/>
      </w:pPr>
      <w:rPr>
        <w:rFonts w:ascii="Symbol" w:hAnsi="Symbol" w:hint="default"/>
      </w:rPr>
    </w:lvl>
    <w:lvl w:ilvl="4" w:tplc="040E0003" w:tentative="1">
      <w:start w:val="1"/>
      <w:numFmt w:val="bullet"/>
      <w:lvlText w:val="o"/>
      <w:lvlJc w:val="left"/>
      <w:pPr>
        <w:tabs>
          <w:tab w:val="num" w:pos="5040"/>
        </w:tabs>
        <w:ind w:left="5040" w:hanging="360"/>
      </w:pPr>
      <w:rPr>
        <w:rFonts w:ascii="Courier New" w:hAnsi="Courier New" w:hint="default"/>
      </w:rPr>
    </w:lvl>
    <w:lvl w:ilvl="5" w:tplc="040E0005" w:tentative="1">
      <w:start w:val="1"/>
      <w:numFmt w:val="bullet"/>
      <w:lvlText w:val=""/>
      <w:lvlJc w:val="left"/>
      <w:pPr>
        <w:tabs>
          <w:tab w:val="num" w:pos="5760"/>
        </w:tabs>
        <w:ind w:left="5760" w:hanging="360"/>
      </w:pPr>
      <w:rPr>
        <w:rFonts w:ascii="Wingdings" w:hAnsi="Wingdings" w:hint="default"/>
      </w:rPr>
    </w:lvl>
    <w:lvl w:ilvl="6" w:tplc="040E0001" w:tentative="1">
      <w:start w:val="1"/>
      <w:numFmt w:val="bullet"/>
      <w:lvlText w:val=""/>
      <w:lvlJc w:val="left"/>
      <w:pPr>
        <w:tabs>
          <w:tab w:val="num" w:pos="6480"/>
        </w:tabs>
        <w:ind w:left="6480" w:hanging="360"/>
      </w:pPr>
      <w:rPr>
        <w:rFonts w:ascii="Symbol" w:hAnsi="Symbol" w:hint="default"/>
      </w:rPr>
    </w:lvl>
    <w:lvl w:ilvl="7" w:tplc="040E0003" w:tentative="1">
      <w:start w:val="1"/>
      <w:numFmt w:val="bullet"/>
      <w:lvlText w:val="o"/>
      <w:lvlJc w:val="left"/>
      <w:pPr>
        <w:tabs>
          <w:tab w:val="num" w:pos="7200"/>
        </w:tabs>
        <w:ind w:left="7200" w:hanging="360"/>
      </w:pPr>
      <w:rPr>
        <w:rFonts w:ascii="Courier New" w:hAnsi="Courier New" w:hint="default"/>
      </w:rPr>
    </w:lvl>
    <w:lvl w:ilvl="8" w:tplc="040E0005" w:tentative="1">
      <w:start w:val="1"/>
      <w:numFmt w:val="bullet"/>
      <w:lvlText w:val=""/>
      <w:lvlJc w:val="left"/>
      <w:pPr>
        <w:tabs>
          <w:tab w:val="num" w:pos="7920"/>
        </w:tabs>
        <w:ind w:left="7920" w:hanging="360"/>
      </w:pPr>
      <w:rPr>
        <w:rFonts w:ascii="Wingdings" w:hAnsi="Wingdings" w:hint="default"/>
      </w:rPr>
    </w:lvl>
  </w:abstractNum>
  <w:abstractNum w:abstractNumId="43">
    <w:nsid w:val="32547B8B"/>
    <w:multiLevelType w:val="hybridMultilevel"/>
    <w:tmpl w:val="4210F06E"/>
    <w:lvl w:ilvl="0" w:tplc="040E0005">
      <w:start w:val="1"/>
      <w:numFmt w:val="bullet"/>
      <w:lvlText w:val=""/>
      <w:lvlJc w:val="left"/>
      <w:pPr>
        <w:tabs>
          <w:tab w:val="num" w:pos="1080"/>
        </w:tabs>
        <w:ind w:left="1080" w:hanging="360"/>
      </w:pPr>
      <w:rPr>
        <w:rFonts w:ascii="Wingdings" w:hAnsi="Wingdings" w:hint="default"/>
      </w:rPr>
    </w:lvl>
    <w:lvl w:ilvl="1" w:tplc="8F60F4DC">
      <w:start w:val="9"/>
      <w:numFmt w:val="bullet"/>
      <w:lvlText w:val=""/>
      <w:lvlJc w:val="left"/>
      <w:pPr>
        <w:tabs>
          <w:tab w:val="num" w:pos="1724"/>
        </w:tabs>
        <w:ind w:left="1724" w:hanging="284"/>
      </w:pPr>
      <w:rPr>
        <w:rFonts w:ascii="Wingdings" w:hAnsi="Wingdings" w:hint="default"/>
      </w:rPr>
    </w:lvl>
    <w:lvl w:ilvl="2" w:tplc="040E0005" w:tentative="1">
      <w:start w:val="1"/>
      <w:numFmt w:val="bullet"/>
      <w:lvlText w:val=""/>
      <w:lvlJc w:val="left"/>
      <w:pPr>
        <w:tabs>
          <w:tab w:val="num" w:pos="2520"/>
        </w:tabs>
        <w:ind w:left="2520" w:hanging="360"/>
      </w:pPr>
      <w:rPr>
        <w:rFonts w:ascii="Wingdings" w:hAnsi="Wingdings" w:hint="default"/>
      </w:rPr>
    </w:lvl>
    <w:lvl w:ilvl="3" w:tplc="040E0001" w:tentative="1">
      <w:start w:val="1"/>
      <w:numFmt w:val="bullet"/>
      <w:lvlText w:val=""/>
      <w:lvlJc w:val="left"/>
      <w:pPr>
        <w:tabs>
          <w:tab w:val="num" w:pos="3240"/>
        </w:tabs>
        <w:ind w:left="3240" w:hanging="360"/>
      </w:pPr>
      <w:rPr>
        <w:rFonts w:ascii="Symbol" w:hAnsi="Symbol" w:hint="default"/>
      </w:rPr>
    </w:lvl>
    <w:lvl w:ilvl="4" w:tplc="040E0003" w:tentative="1">
      <w:start w:val="1"/>
      <w:numFmt w:val="bullet"/>
      <w:lvlText w:val="o"/>
      <w:lvlJc w:val="left"/>
      <w:pPr>
        <w:tabs>
          <w:tab w:val="num" w:pos="3960"/>
        </w:tabs>
        <w:ind w:left="3960" w:hanging="360"/>
      </w:pPr>
      <w:rPr>
        <w:rFonts w:ascii="Courier New" w:hAnsi="Courier New" w:hint="default"/>
      </w:rPr>
    </w:lvl>
    <w:lvl w:ilvl="5" w:tplc="040E0005" w:tentative="1">
      <w:start w:val="1"/>
      <w:numFmt w:val="bullet"/>
      <w:lvlText w:val=""/>
      <w:lvlJc w:val="left"/>
      <w:pPr>
        <w:tabs>
          <w:tab w:val="num" w:pos="4680"/>
        </w:tabs>
        <w:ind w:left="4680" w:hanging="360"/>
      </w:pPr>
      <w:rPr>
        <w:rFonts w:ascii="Wingdings" w:hAnsi="Wingdings" w:hint="default"/>
      </w:rPr>
    </w:lvl>
    <w:lvl w:ilvl="6" w:tplc="040E0001" w:tentative="1">
      <w:start w:val="1"/>
      <w:numFmt w:val="bullet"/>
      <w:lvlText w:val=""/>
      <w:lvlJc w:val="left"/>
      <w:pPr>
        <w:tabs>
          <w:tab w:val="num" w:pos="5400"/>
        </w:tabs>
        <w:ind w:left="5400" w:hanging="360"/>
      </w:pPr>
      <w:rPr>
        <w:rFonts w:ascii="Symbol" w:hAnsi="Symbol" w:hint="default"/>
      </w:rPr>
    </w:lvl>
    <w:lvl w:ilvl="7" w:tplc="040E0003" w:tentative="1">
      <w:start w:val="1"/>
      <w:numFmt w:val="bullet"/>
      <w:lvlText w:val="o"/>
      <w:lvlJc w:val="left"/>
      <w:pPr>
        <w:tabs>
          <w:tab w:val="num" w:pos="6120"/>
        </w:tabs>
        <w:ind w:left="6120" w:hanging="360"/>
      </w:pPr>
      <w:rPr>
        <w:rFonts w:ascii="Courier New" w:hAnsi="Courier New" w:hint="default"/>
      </w:rPr>
    </w:lvl>
    <w:lvl w:ilvl="8" w:tplc="040E0005" w:tentative="1">
      <w:start w:val="1"/>
      <w:numFmt w:val="bullet"/>
      <w:lvlText w:val=""/>
      <w:lvlJc w:val="left"/>
      <w:pPr>
        <w:tabs>
          <w:tab w:val="num" w:pos="6840"/>
        </w:tabs>
        <w:ind w:left="6840" w:hanging="360"/>
      </w:pPr>
      <w:rPr>
        <w:rFonts w:ascii="Wingdings" w:hAnsi="Wingdings" w:hint="default"/>
      </w:rPr>
    </w:lvl>
  </w:abstractNum>
  <w:abstractNum w:abstractNumId="44">
    <w:nsid w:val="32A51285"/>
    <w:multiLevelType w:val="hybridMultilevel"/>
    <w:tmpl w:val="66567864"/>
    <w:lvl w:ilvl="0" w:tplc="CB60BF8E">
      <w:start w:val="1"/>
      <w:numFmt w:val="lowerLetter"/>
      <w:lvlText w:val="%1.)"/>
      <w:lvlJc w:val="left"/>
      <w:pPr>
        <w:tabs>
          <w:tab w:val="num" w:pos="720"/>
        </w:tabs>
        <w:ind w:left="720" w:hanging="360"/>
      </w:pPr>
      <w:rPr>
        <w:rFonts w:cs="Times New Roman" w:hint="default"/>
      </w:rPr>
    </w:lvl>
    <w:lvl w:ilvl="1" w:tplc="040E0019" w:tentative="1">
      <w:start w:val="1"/>
      <w:numFmt w:val="lowerLetter"/>
      <w:lvlText w:val="%2."/>
      <w:lvlJc w:val="left"/>
      <w:pPr>
        <w:tabs>
          <w:tab w:val="num" w:pos="1440"/>
        </w:tabs>
        <w:ind w:left="1440" w:hanging="360"/>
      </w:pPr>
      <w:rPr>
        <w:rFonts w:cs="Times New Roman"/>
      </w:rPr>
    </w:lvl>
    <w:lvl w:ilvl="2" w:tplc="040E001B" w:tentative="1">
      <w:start w:val="1"/>
      <w:numFmt w:val="lowerRoman"/>
      <w:lvlText w:val="%3."/>
      <w:lvlJc w:val="right"/>
      <w:pPr>
        <w:tabs>
          <w:tab w:val="num" w:pos="2160"/>
        </w:tabs>
        <w:ind w:left="2160" w:hanging="180"/>
      </w:pPr>
      <w:rPr>
        <w:rFonts w:cs="Times New Roman"/>
      </w:rPr>
    </w:lvl>
    <w:lvl w:ilvl="3" w:tplc="040E000F" w:tentative="1">
      <w:start w:val="1"/>
      <w:numFmt w:val="decimal"/>
      <w:lvlText w:val="%4."/>
      <w:lvlJc w:val="left"/>
      <w:pPr>
        <w:tabs>
          <w:tab w:val="num" w:pos="2880"/>
        </w:tabs>
        <w:ind w:left="2880" w:hanging="360"/>
      </w:pPr>
      <w:rPr>
        <w:rFonts w:cs="Times New Roman"/>
      </w:rPr>
    </w:lvl>
    <w:lvl w:ilvl="4" w:tplc="040E0019" w:tentative="1">
      <w:start w:val="1"/>
      <w:numFmt w:val="lowerLetter"/>
      <w:lvlText w:val="%5."/>
      <w:lvlJc w:val="left"/>
      <w:pPr>
        <w:tabs>
          <w:tab w:val="num" w:pos="3600"/>
        </w:tabs>
        <w:ind w:left="3600" w:hanging="360"/>
      </w:pPr>
      <w:rPr>
        <w:rFonts w:cs="Times New Roman"/>
      </w:rPr>
    </w:lvl>
    <w:lvl w:ilvl="5" w:tplc="040E001B" w:tentative="1">
      <w:start w:val="1"/>
      <w:numFmt w:val="lowerRoman"/>
      <w:lvlText w:val="%6."/>
      <w:lvlJc w:val="right"/>
      <w:pPr>
        <w:tabs>
          <w:tab w:val="num" w:pos="4320"/>
        </w:tabs>
        <w:ind w:left="4320" w:hanging="180"/>
      </w:pPr>
      <w:rPr>
        <w:rFonts w:cs="Times New Roman"/>
      </w:rPr>
    </w:lvl>
    <w:lvl w:ilvl="6" w:tplc="040E000F" w:tentative="1">
      <w:start w:val="1"/>
      <w:numFmt w:val="decimal"/>
      <w:lvlText w:val="%7."/>
      <w:lvlJc w:val="left"/>
      <w:pPr>
        <w:tabs>
          <w:tab w:val="num" w:pos="5040"/>
        </w:tabs>
        <w:ind w:left="5040" w:hanging="360"/>
      </w:pPr>
      <w:rPr>
        <w:rFonts w:cs="Times New Roman"/>
      </w:rPr>
    </w:lvl>
    <w:lvl w:ilvl="7" w:tplc="040E0019" w:tentative="1">
      <w:start w:val="1"/>
      <w:numFmt w:val="lowerLetter"/>
      <w:lvlText w:val="%8."/>
      <w:lvlJc w:val="left"/>
      <w:pPr>
        <w:tabs>
          <w:tab w:val="num" w:pos="5760"/>
        </w:tabs>
        <w:ind w:left="5760" w:hanging="360"/>
      </w:pPr>
      <w:rPr>
        <w:rFonts w:cs="Times New Roman"/>
      </w:rPr>
    </w:lvl>
    <w:lvl w:ilvl="8" w:tplc="040E001B" w:tentative="1">
      <w:start w:val="1"/>
      <w:numFmt w:val="lowerRoman"/>
      <w:lvlText w:val="%9."/>
      <w:lvlJc w:val="right"/>
      <w:pPr>
        <w:tabs>
          <w:tab w:val="num" w:pos="6480"/>
        </w:tabs>
        <w:ind w:left="6480" w:hanging="180"/>
      </w:pPr>
      <w:rPr>
        <w:rFonts w:cs="Times New Roman"/>
      </w:rPr>
    </w:lvl>
  </w:abstractNum>
  <w:abstractNum w:abstractNumId="45">
    <w:nsid w:val="34171576"/>
    <w:multiLevelType w:val="hybridMultilevel"/>
    <w:tmpl w:val="2E1EB31E"/>
    <w:lvl w:ilvl="0" w:tplc="30709FF2">
      <w:start w:val="9"/>
      <w:numFmt w:val="bullet"/>
      <w:lvlText w:val=""/>
      <w:lvlJc w:val="left"/>
      <w:pPr>
        <w:tabs>
          <w:tab w:val="num" w:pos="644"/>
        </w:tabs>
        <w:ind w:left="644" w:hanging="284"/>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46">
    <w:nsid w:val="377F4B69"/>
    <w:multiLevelType w:val="hybridMultilevel"/>
    <w:tmpl w:val="5F42E976"/>
    <w:lvl w:ilvl="0" w:tplc="040E0005">
      <w:start w:val="1"/>
      <w:numFmt w:val="bullet"/>
      <w:lvlText w:val=""/>
      <w:lvlJc w:val="left"/>
      <w:pPr>
        <w:ind w:left="1080" w:hanging="360"/>
      </w:pPr>
      <w:rPr>
        <w:rFonts w:ascii="Wingdings" w:hAnsi="Wingdings" w:hint="default"/>
      </w:rPr>
    </w:lvl>
    <w:lvl w:ilvl="1" w:tplc="040E0003" w:tentative="1">
      <w:start w:val="1"/>
      <w:numFmt w:val="bullet"/>
      <w:lvlText w:val="o"/>
      <w:lvlJc w:val="left"/>
      <w:pPr>
        <w:ind w:left="1800" w:hanging="360"/>
      </w:pPr>
      <w:rPr>
        <w:rFonts w:ascii="Courier New" w:hAnsi="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47">
    <w:nsid w:val="3789436C"/>
    <w:multiLevelType w:val="hybridMultilevel"/>
    <w:tmpl w:val="6C0431E2"/>
    <w:lvl w:ilvl="0" w:tplc="040E0003">
      <w:start w:val="1"/>
      <w:numFmt w:val="bullet"/>
      <w:lvlText w:val="o"/>
      <w:lvlJc w:val="left"/>
      <w:pPr>
        <w:tabs>
          <w:tab w:val="num" w:pos="1418"/>
        </w:tabs>
        <w:ind w:left="1418" w:hanging="360"/>
      </w:pPr>
      <w:rPr>
        <w:rFonts w:ascii="Courier New" w:hAnsi="Courier New" w:hint="default"/>
      </w:rPr>
    </w:lvl>
    <w:lvl w:ilvl="1" w:tplc="040E0003" w:tentative="1">
      <w:start w:val="1"/>
      <w:numFmt w:val="bullet"/>
      <w:lvlText w:val="o"/>
      <w:lvlJc w:val="left"/>
      <w:pPr>
        <w:tabs>
          <w:tab w:val="num" w:pos="2138"/>
        </w:tabs>
        <w:ind w:left="2138" w:hanging="360"/>
      </w:pPr>
      <w:rPr>
        <w:rFonts w:ascii="Courier New" w:hAnsi="Courier New" w:hint="default"/>
      </w:rPr>
    </w:lvl>
    <w:lvl w:ilvl="2" w:tplc="040E0005" w:tentative="1">
      <w:start w:val="1"/>
      <w:numFmt w:val="bullet"/>
      <w:lvlText w:val=""/>
      <w:lvlJc w:val="left"/>
      <w:pPr>
        <w:tabs>
          <w:tab w:val="num" w:pos="2858"/>
        </w:tabs>
        <w:ind w:left="2858" w:hanging="360"/>
      </w:pPr>
      <w:rPr>
        <w:rFonts w:ascii="Wingdings" w:hAnsi="Wingdings" w:hint="default"/>
      </w:rPr>
    </w:lvl>
    <w:lvl w:ilvl="3" w:tplc="040E0001" w:tentative="1">
      <w:start w:val="1"/>
      <w:numFmt w:val="bullet"/>
      <w:lvlText w:val=""/>
      <w:lvlJc w:val="left"/>
      <w:pPr>
        <w:tabs>
          <w:tab w:val="num" w:pos="3578"/>
        </w:tabs>
        <w:ind w:left="3578" w:hanging="360"/>
      </w:pPr>
      <w:rPr>
        <w:rFonts w:ascii="Symbol" w:hAnsi="Symbol" w:hint="default"/>
      </w:rPr>
    </w:lvl>
    <w:lvl w:ilvl="4" w:tplc="040E0003" w:tentative="1">
      <w:start w:val="1"/>
      <w:numFmt w:val="bullet"/>
      <w:lvlText w:val="o"/>
      <w:lvlJc w:val="left"/>
      <w:pPr>
        <w:tabs>
          <w:tab w:val="num" w:pos="4298"/>
        </w:tabs>
        <w:ind w:left="4298" w:hanging="360"/>
      </w:pPr>
      <w:rPr>
        <w:rFonts w:ascii="Courier New" w:hAnsi="Courier New" w:hint="default"/>
      </w:rPr>
    </w:lvl>
    <w:lvl w:ilvl="5" w:tplc="040E0005" w:tentative="1">
      <w:start w:val="1"/>
      <w:numFmt w:val="bullet"/>
      <w:lvlText w:val=""/>
      <w:lvlJc w:val="left"/>
      <w:pPr>
        <w:tabs>
          <w:tab w:val="num" w:pos="5018"/>
        </w:tabs>
        <w:ind w:left="5018" w:hanging="360"/>
      </w:pPr>
      <w:rPr>
        <w:rFonts w:ascii="Wingdings" w:hAnsi="Wingdings" w:hint="default"/>
      </w:rPr>
    </w:lvl>
    <w:lvl w:ilvl="6" w:tplc="040E0001" w:tentative="1">
      <w:start w:val="1"/>
      <w:numFmt w:val="bullet"/>
      <w:lvlText w:val=""/>
      <w:lvlJc w:val="left"/>
      <w:pPr>
        <w:tabs>
          <w:tab w:val="num" w:pos="5738"/>
        </w:tabs>
        <w:ind w:left="5738" w:hanging="360"/>
      </w:pPr>
      <w:rPr>
        <w:rFonts w:ascii="Symbol" w:hAnsi="Symbol" w:hint="default"/>
      </w:rPr>
    </w:lvl>
    <w:lvl w:ilvl="7" w:tplc="040E0003" w:tentative="1">
      <w:start w:val="1"/>
      <w:numFmt w:val="bullet"/>
      <w:lvlText w:val="o"/>
      <w:lvlJc w:val="left"/>
      <w:pPr>
        <w:tabs>
          <w:tab w:val="num" w:pos="6458"/>
        </w:tabs>
        <w:ind w:left="6458" w:hanging="360"/>
      </w:pPr>
      <w:rPr>
        <w:rFonts w:ascii="Courier New" w:hAnsi="Courier New" w:hint="default"/>
      </w:rPr>
    </w:lvl>
    <w:lvl w:ilvl="8" w:tplc="040E0005" w:tentative="1">
      <w:start w:val="1"/>
      <w:numFmt w:val="bullet"/>
      <w:lvlText w:val=""/>
      <w:lvlJc w:val="left"/>
      <w:pPr>
        <w:tabs>
          <w:tab w:val="num" w:pos="7178"/>
        </w:tabs>
        <w:ind w:left="7178" w:hanging="360"/>
      </w:pPr>
      <w:rPr>
        <w:rFonts w:ascii="Wingdings" w:hAnsi="Wingdings" w:hint="default"/>
      </w:rPr>
    </w:lvl>
  </w:abstractNum>
  <w:abstractNum w:abstractNumId="48">
    <w:nsid w:val="37CD0506"/>
    <w:multiLevelType w:val="hybridMultilevel"/>
    <w:tmpl w:val="CC2074B6"/>
    <w:lvl w:ilvl="0" w:tplc="040E0017">
      <w:start w:val="1"/>
      <w:numFmt w:val="lowerLetter"/>
      <w:lvlText w:val="%1)"/>
      <w:lvlJc w:val="left"/>
      <w:pPr>
        <w:tabs>
          <w:tab w:val="num" w:pos="720"/>
        </w:tabs>
        <w:ind w:left="720" w:hanging="360"/>
      </w:pPr>
      <w:rPr>
        <w:rFonts w:cs="Times New Roman"/>
      </w:rPr>
    </w:lvl>
    <w:lvl w:ilvl="1" w:tplc="040E0005">
      <w:start w:val="1"/>
      <w:numFmt w:val="bullet"/>
      <w:lvlText w:val=""/>
      <w:lvlJc w:val="left"/>
      <w:pPr>
        <w:tabs>
          <w:tab w:val="num" w:pos="1440"/>
        </w:tabs>
        <w:ind w:left="1440" w:hanging="360"/>
      </w:pPr>
      <w:rPr>
        <w:rFonts w:ascii="Wingdings" w:hAnsi="Wingdings" w:hint="default"/>
      </w:rPr>
    </w:lvl>
    <w:lvl w:ilvl="2" w:tplc="040E0003">
      <w:start w:val="1"/>
      <w:numFmt w:val="bullet"/>
      <w:lvlText w:val="o"/>
      <w:lvlJc w:val="left"/>
      <w:pPr>
        <w:tabs>
          <w:tab w:val="num" w:pos="2160"/>
        </w:tabs>
        <w:ind w:left="2160" w:hanging="180"/>
      </w:pPr>
      <w:rPr>
        <w:rFonts w:ascii="Courier New" w:hAnsi="Courier New" w:hint="default"/>
      </w:rPr>
    </w:lvl>
    <w:lvl w:ilvl="3" w:tplc="040E000F">
      <w:start w:val="1"/>
      <w:numFmt w:val="decimal"/>
      <w:lvlText w:val="%4."/>
      <w:lvlJc w:val="left"/>
      <w:pPr>
        <w:tabs>
          <w:tab w:val="num" w:pos="2880"/>
        </w:tabs>
        <w:ind w:left="2880" w:hanging="360"/>
      </w:pPr>
      <w:rPr>
        <w:rFonts w:cs="Times New Roman"/>
      </w:rPr>
    </w:lvl>
    <w:lvl w:ilvl="4" w:tplc="040E0019" w:tentative="1">
      <w:start w:val="1"/>
      <w:numFmt w:val="lowerLetter"/>
      <w:lvlText w:val="%5."/>
      <w:lvlJc w:val="left"/>
      <w:pPr>
        <w:tabs>
          <w:tab w:val="num" w:pos="3600"/>
        </w:tabs>
        <w:ind w:left="3600" w:hanging="360"/>
      </w:pPr>
      <w:rPr>
        <w:rFonts w:cs="Times New Roman"/>
      </w:rPr>
    </w:lvl>
    <w:lvl w:ilvl="5" w:tplc="040E001B" w:tentative="1">
      <w:start w:val="1"/>
      <w:numFmt w:val="lowerRoman"/>
      <w:lvlText w:val="%6."/>
      <w:lvlJc w:val="right"/>
      <w:pPr>
        <w:tabs>
          <w:tab w:val="num" w:pos="4320"/>
        </w:tabs>
        <w:ind w:left="4320" w:hanging="180"/>
      </w:pPr>
      <w:rPr>
        <w:rFonts w:cs="Times New Roman"/>
      </w:rPr>
    </w:lvl>
    <w:lvl w:ilvl="6" w:tplc="040E000F" w:tentative="1">
      <w:start w:val="1"/>
      <w:numFmt w:val="decimal"/>
      <w:lvlText w:val="%7."/>
      <w:lvlJc w:val="left"/>
      <w:pPr>
        <w:tabs>
          <w:tab w:val="num" w:pos="5040"/>
        </w:tabs>
        <w:ind w:left="5040" w:hanging="360"/>
      </w:pPr>
      <w:rPr>
        <w:rFonts w:cs="Times New Roman"/>
      </w:rPr>
    </w:lvl>
    <w:lvl w:ilvl="7" w:tplc="040E0019" w:tentative="1">
      <w:start w:val="1"/>
      <w:numFmt w:val="lowerLetter"/>
      <w:lvlText w:val="%8."/>
      <w:lvlJc w:val="left"/>
      <w:pPr>
        <w:tabs>
          <w:tab w:val="num" w:pos="5760"/>
        </w:tabs>
        <w:ind w:left="5760" w:hanging="360"/>
      </w:pPr>
      <w:rPr>
        <w:rFonts w:cs="Times New Roman"/>
      </w:rPr>
    </w:lvl>
    <w:lvl w:ilvl="8" w:tplc="040E001B" w:tentative="1">
      <w:start w:val="1"/>
      <w:numFmt w:val="lowerRoman"/>
      <w:lvlText w:val="%9."/>
      <w:lvlJc w:val="right"/>
      <w:pPr>
        <w:tabs>
          <w:tab w:val="num" w:pos="6480"/>
        </w:tabs>
        <w:ind w:left="6480" w:hanging="180"/>
      </w:pPr>
      <w:rPr>
        <w:rFonts w:cs="Times New Roman"/>
      </w:rPr>
    </w:lvl>
  </w:abstractNum>
  <w:abstractNum w:abstractNumId="49">
    <w:nsid w:val="383C1DB2"/>
    <w:multiLevelType w:val="hybridMultilevel"/>
    <w:tmpl w:val="F93E476A"/>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50">
    <w:nsid w:val="38566B99"/>
    <w:multiLevelType w:val="hybridMultilevel"/>
    <w:tmpl w:val="3C12FE6A"/>
    <w:lvl w:ilvl="0" w:tplc="040E0017">
      <w:start w:val="1"/>
      <w:numFmt w:val="lowerLetter"/>
      <w:lvlText w:val="%1)"/>
      <w:lvlJc w:val="left"/>
      <w:pPr>
        <w:tabs>
          <w:tab w:val="num" w:pos="720"/>
        </w:tabs>
        <w:ind w:left="720" w:hanging="360"/>
      </w:pPr>
      <w:rPr>
        <w:rFonts w:cs="Times New Roman"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51">
    <w:nsid w:val="3BF84FD2"/>
    <w:multiLevelType w:val="hybridMultilevel"/>
    <w:tmpl w:val="D804B9F4"/>
    <w:lvl w:ilvl="0" w:tplc="8F60F4DC">
      <w:start w:val="9"/>
      <w:numFmt w:val="bullet"/>
      <w:lvlText w:val=""/>
      <w:lvlJc w:val="left"/>
      <w:pPr>
        <w:tabs>
          <w:tab w:val="num" w:pos="644"/>
        </w:tabs>
        <w:ind w:left="644" w:hanging="284"/>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52">
    <w:nsid w:val="3D0D511B"/>
    <w:multiLevelType w:val="hybridMultilevel"/>
    <w:tmpl w:val="A0F212F2"/>
    <w:lvl w:ilvl="0" w:tplc="040E0005">
      <w:start w:val="1"/>
      <w:numFmt w:val="bullet"/>
      <w:lvlText w:val=""/>
      <w:lvlJc w:val="left"/>
      <w:pPr>
        <w:ind w:left="720" w:hanging="360"/>
      </w:pPr>
      <w:rPr>
        <w:rFonts w:ascii="Wingdings" w:hAnsi="Wingdings" w:hint="default"/>
      </w:rPr>
    </w:lvl>
    <w:lvl w:ilvl="1" w:tplc="040E0005">
      <w:start w:val="1"/>
      <w:numFmt w:val="bullet"/>
      <w:lvlText w:val=""/>
      <w:lvlJc w:val="left"/>
      <w:pPr>
        <w:ind w:left="1440" w:hanging="360"/>
      </w:pPr>
      <w:rPr>
        <w:rFonts w:ascii="Wingdings" w:hAnsi="Wingdings"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3">
    <w:nsid w:val="3DDE283A"/>
    <w:multiLevelType w:val="hybridMultilevel"/>
    <w:tmpl w:val="DC1CDF56"/>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4">
    <w:nsid w:val="3FD74FE9"/>
    <w:multiLevelType w:val="multilevel"/>
    <w:tmpl w:val="6BA2A2D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55">
    <w:nsid w:val="405A6DF2"/>
    <w:multiLevelType w:val="hybridMultilevel"/>
    <w:tmpl w:val="6702426C"/>
    <w:lvl w:ilvl="0" w:tplc="F0EAE94C">
      <w:start w:val="9"/>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6">
    <w:nsid w:val="41656F04"/>
    <w:multiLevelType w:val="hybridMultilevel"/>
    <w:tmpl w:val="643850A8"/>
    <w:lvl w:ilvl="0" w:tplc="040E0005">
      <w:start w:val="1"/>
      <w:numFmt w:val="bullet"/>
      <w:lvlText w:val=""/>
      <w:lvlJc w:val="left"/>
      <w:pPr>
        <w:ind w:left="1713" w:hanging="360"/>
      </w:pPr>
      <w:rPr>
        <w:rFonts w:ascii="Wingdings" w:hAnsi="Wingdings" w:hint="default"/>
      </w:rPr>
    </w:lvl>
    <w:lvl w:ilvl="1" w:tplc="040E0003" w:tentative="1">
      <w:start w:val="1"/>
      <w:numFmt w:val="bullet"/>
      <w:lvlText w:val="o"/>
      <w:lvlJc w:val="left"/>
      <w:pPr>
        <w:ind w:left="2433" w:hanging="360"/>
      </w:pPr>
      <w:rPr>
        <w:rFonts w:ascii="Courier New" w:hAnsi="Courier New" w:hint="default"/>
      </w:rPr>
    </w:lvl>
    <w:lvl w:ilvl="2" w:tplc="040E0005" w:tentative="1">
      <w:start w:val="1"/>
      <w:numFmt w:val="bullet"/>
      <w:lvlText w:val=""/>
      <w:lvlJc w:val="left"/>
      <w:pPr>
        <w:ind w:left="3153" w:hanging="360"/>
      </w:pPr>
      <w:rPr>
        <w:rFonts w:ascii="Wingdings" w:hAnsi="Wingdings" w:hint="default"/>
      </w:rPr>
    </w:lvl>
    <w:lvl w:ilvl="3" w:tplc="040E0001" w:tentative="1">
      <w:start w:val="1"/>
      <w:numFmt w:val="bullet"/>
      <w:lvlText w:val=""/>
      <w:lvlJc w:val="left"/>
      <w:pPr>
        <w:ind w:left="3873" w:hanging="360"/>
      </w:pPr>
      <w:rPr>
        <w:rFonts w:ascii="Symbol" w:hAnsi="Symbol" w:hint="default"/>
      </w:rPr>
    </w:lvl>
    <w:lvl w:ilvl="4" w:tplc="040E0003" w:tentative="1">
      <w:start w:val="1"/>
      <w:numFmt w:val="bullet"/>
      <w:lvlText w:val="o"/>
      <w:lvlJc w:val="left"/>
      <w:pPr>
        <w:ind w:left="4593" w:hanging="360"/>
      </w:pPr>
      <w:rPr>
        <w:rFonts w:ascii="Courier New" w:hAnsi="Courier New" w:hint="default"/>
      </w:rPr>
    </w:lvl>
    <w:lvl w:ilvl="5" w:tplc="040E0005" w:tentative="1">
      <w:start w:val="1"/>
      <w:numFmt w:val="bullet"/>
      <w:lvlText w:val=""/>
      <w:lvlJc w:val="left"/>
      <w:pPr>
        <w:ind w:left="5313" w:hanging="360"/>
      </w:pPr>
      <w:rPr>
        <w:rFonts w:ascii="Wingdings" w:hAnsi="Wingdings" w:hint="default"/>
      </w:rPr>
    </w:lvl>
    <w:lvl w:ilvl="6" w:tplc="040E0001" w:tentative="1">
      <w:start w:val="1"/>
      <w:numFmt w:val="bullet"/>
      <w:lvlText w:val=""/>
      <w:lvlJc w:val="left"/>
      <w:pPr>
        <w:ind w:left="6033" w:hanging="360"/>
      </w:pPr>
      <w:rPr>
        <w:rFonts w:ascii="Symbol" w:hAnsi="Symbol" w:hint="default"/>
      </w:rPr>
    </w:lvl>
    <w:lvl w:ilvl="7" w:tplc="040E0003" w:tentative="1">
      <w:start w:val="1"/>
      <w:numFmt w:val="bullet"/>
      <w:lvlText w:val="o"/>
      <w:lvlJc w:val="left"/>
      <w:pPr>
        <w:ind w:left="6753" w:hanging="360"/>
      </w:pPr>
      <w:rPr>
        <w:rFonts w:ascii="Courier New" w:hAnsi="Courier New" w:hint="default"/>
      </w:rPr>
    </w:lvl>
    <w:lvl w:ilvl="8" w:tplc="040E0005" w:tentative="1">
      <w:start w:val="1"/>
      <w:numFmt w:val="bullet"/>
      <w:lvlText w:val=""/>
      <w:lvlJc w:val="left"/>
      <w:pPr>
        <w:ind w:left="7473" w:hanging="360"/>
      </w:pPr>
      <w:rPr>
        <w:rFonts w:ascii="Wingdings" w:hAnsi="Wingdings" w:hint="default"/>
      </w:rPr>
    </w:lvl>
  </w:abstractNum>
  <w:abstractNum w:abstractNumId="57">
    <w:nsid w:val="437E6DE4"/>
    <w:multiLevelType w:val="hybridMultilevel"/>
    <w:tmpl w:val="3E54A18A"/>
    <w:lvl w:ilvl="0" w:tplc="040E0005">
      <w:start w:val="1"/>
      <w:numFmt w:val="bullet"/>
      <w:lvlText w:val=""/>
      <w:lvlJc w:val="left"/>
      <w:pPr>
        <w:tabs>
          <w:tab w:val="num" w:pos="2160"/>
        </w:tabs>
        <w:ind w:left="2160" w:hanging="360"/>
      </w:pPr>
      <w:rPr>
        <w:rFonts w:ascii="Wingdings" w:hAnsi="Wingdings" w:hint="default"/>
      </w:rPr>
    </w:lvl>
    <w:lvl w:ilvl="1" w:tplc="040E0003" w:tentative="1">
      <w:start w:val="1"/>
      <w:numFmt w:val="bullet"/>
      <w:lvlText w:val="o"/>
      <w:lvlJc w:val="left"/>
      <w:pPr>
        <w:tabs>
          <w:tab w:val="num" w:pos="2880"/>
        </w:tabs>
        <w:ind w:left="2880" w:hanging="360"/>
      </w:pPr>
      <w:rPr>
        <w:rFonts w:ascii="Courier New" w:hAnsi="Courier New" w:hint="default"/>
      </w:rPr>
    </w:lvl>
    <w:lvl w:ilvl="2" w:tplc="040E0005" w:tentative="1">
      <w:start w:val="1"/>
      <w:numFmt w:val="bullet"/>
      <w:lvlText w:val=""/>
      <w:lvlJc w:val="left"/>
      <w:pPr>
        <w:tabs>
          <w:tab w:val="num" w:pos="3600"/>
        </w:tabs>
        <w:ind w:left="3600" w:hanging="360"/>
      </w:pPr>
      <w:rPr>
        <w:rFonts w:ascii="Wingdings" w:hAnsi="Wingdings" w:hint="default"/>
      </w:rPr>
    </w:lvl>
    <w:lvl w:ilvl="3" w:tplc="040E0001" w:tentative="1">
      <w:start w:val="1"/>
      <w:numFmt w:val="bullet"/>
      <w:lvlText w:val=""/>
      <w:lvlJc w:val="left"/>
      <w:pPr>
        <w:tabs>
          <w:tab w:val="num" w:pos="4320"/>
        </w:tabs>
        <w:ind w:left="4320" w:hanging="360"/>
      </w:pPr>
      <w:rPr>
        <w:rFonts w:ascii="Symbol" w:hAnsi="Symbol" w:hint="default"/>
      </w:rPr>
    </w:lvl>
    <w:lvl w:ilvl="4" w:tplc="040E0003" w:tentative="1">
      <w:start w:val="1"/>
      <w:numFmt w:val="bullet"/>
      <w:lvlText w:val="o"/>
      <w:lvlJc w:val="left"/>
      <w:pPr>
        <w:tabs>
          <w:tab w:val="num" w:pos="5040"/>
        </w:tabs>
        <w:ind w:left="5040" w:hanging="360"/>
      </w:pPr>
      <w:rPr>
        <w:rFonts w:ascii="Courier New" w:hAnsi="Courier New" w:hint="default"/>
      </w:rPr>
    </w:lvl>
    <w:lvl w:ilvl="5" w:tplc="040E0005" w:tentative="1">
      <w:start w:val="1"/>
      <w:numFmt w:val="bullet"/>
      <w:lvlText w:val=""/>
      <w:lvlJc w:val="left"/>
      <w:pPr>
        <w:tabs>
          <w:tab w:val="num" w:pos="5760"/>
        </w:tabs>
        <w:ind w:left="5760" w:hanging="360"/>
      </w:pPr>
      <w:rPr>
        <w:rFonts w:ascii="Wingdings" w:hAnsi="Wingdings" w:hint="default"/>
      </w:rPr>
    </w:lvl>
    <w:lvl w:ilvl="6" w:tplc="040E0001" w:tentative="1">
      <w:start w:val="1"/>
      <w:numFmt w:val="bullet"/>
      <w:lvlText w:val=""/>
      <w:lvlJc w:val="left"/>
      <w:pPr>
        <w:tabs>
          <w:tab w:val="num" w:pos="6480"/>
        </w:tabs>
        <w:ind w:left="6480" w:hanging="360"/>
      </w:pPr>
      <w:rPr>
        <w:rFonts w:ascii="Symbol" w:hAnsi="Symbol" w:hint="default"/>
      </w:rPr>
    </w:lvl>
    <w:lvl w:ilvl="7" w:tplc="040E0003" w:tentative="1">
      <w:start w:val="1"/>
      <w:numFmt w:val="bullet"/>
      <w:lvlText w:val="o"/>
      <w:lvlJc w:val="left"/>
      <w:pPr>
        <w:tabs>
          <w:tab w:val="num" w:pos="7200"/>
        </w:tabs>
        <w:ind w:left="7200" w:hanging="360"/>
      </w:pPr>
      <w:rPr>
        <w:rFonts w:ascii="Courier New" w:hAnsi="Courier New" w:hint="default"/>
      </w:rPr>
    </w:lvl>
    <w:lvl w:ilvl="8" w:tplc="040E0005" w:tentative="1">
      <w:start w:val="1"/>
      <w:numFmt w:val="bullet"/>
      <w:lvlText w:val=""/>
      <w:lvlJc w:val="left"/>
      <w:pPr>
        <w:tabs>
          <w:tab w:val="num" w:pos="7920"/>
        </w:tabs>
        <w:ind w:left="7920" w:hanging="360"/>
      </w:pPr>
      <w:rPr>
        <w:rFonts w:ascii="Wingdings" w:hAnsi="Wingdings" w:hint="default"/>
      </w:rPr>
    </w:lvl>
  </w:abstractNum>
  <w:abstractNum w:abstractNumId="58">
    <w:nsid w:val="444B24D0"/>
    <w:multiLevelType w:val="hybridMultilevel"/>
    <w:tmpl w:val="00006C80"/>
    <w:lvl w:ilvl="0" w:tplc="040E0005">
      <w:start w:val="1"/>
      <w:numFmt w:val="bullet"/>
      <w:lvlText w:val=""/>
      <w:lvlJc w:val="left"/>
      <w:pPr>
        <w:tabs>
          <w:tab w:val="num" w:pos="1080"/>
        </w:tabs>
        <w:ind w:left="1080" w:hanging="360"/>
      </w:pPr>
      <w:rPr>
        <w:rFonts w:ascii="Wingdings" w:hAnsi="Wingdings" w:hint="default"/>
      </w:rPr>
    </w:lvl>
    <w:lvl w:ilvl="1" w:tplc="040E0003" w:tentative="1">
      <w:start w:val="1"/>
      <w:numFmt w:val="bullet"/>
      <w:lvlText w:val="o"/>
      <w:lvlJc w:val="left"/>
      <w:pPr>
        <w:tabs>
          <w:tab w:val="num" w:pos="1800"/>
        </w:tabs>
        <w:ind w:left="1800" w:hanging="360"/>
      </w:pPr>
      <w:rPr>
        <w:rFonts w:ascii="Courier New" w:hAnsi="Courier New" w:hint="default"/>
      </w:rPr>
    </w:lvl>
    <w:lvl w:ilvl="2" w:tplc="040E0005" w:tentative="1">
      <w:start w:val="1"/>
      <w:numFmt w:val="bullet"/>
      <w:lvlText w:val=""/>
      <w:lvlJc w:val="left"/>
      <w:pPr>
        <w:tabs>
          <w:tab w:val="num" w:pos="2520"/>
        </w:tabs>
        <w:ind w:left="2520" w:hanging="360"/>
      </w:pPr>
      <w:rPr>
        <w:rFonts w:ascii="Wingdings" w:hAnsi="Wingdings" w:hint="default"/>
      </w:rPr>
    </w:lvl>
    <w:lvl w:ilvl="3" w:tplc="040E0001" w:tentative="1">
      <w:start w:val="1"/>
      <w:numFmt w:val="bullet"/>
      <w:lvlText w:val=""/>
      <w:lvlJc w:val="left"/>
      <w:pPr>
        <w:tabs>
          <w:tab w:val="num" w:pos="3240"/>
        </w:tabs>
        <w:ind w:left="3240" w:hanging="360"/>
      </w:pPr>
      <w:rPr>
        <w:rFonts w:ascii="Symbol" w:hAnsi="Symbol" w:hint="default"/>
      </w:rPr>
    </w:lvl>
    <w:lvl w:ilvl="4" w:tplc="040E0003" w:tentative="1">
      <w:start w:val="1"/>
      <w:numFmt w:val="bullet"/>
      <w:lvlText w:val="o"/>
      <w:lvlJc w:val="left"/>
      <w:pPr>
        <w:tabs>
          <w:tab w:val="num" w:pos="3960"/>
        </w:tabs>
        <w:ind w:left="3960" w:hanging="360"/>
      </w:pPr>
      <w:rPr>
        <w:rFonts w:ascii="Courier New" w:hAnsi="Courier New" w:hint="default"/>
      </w:rPr>
    </w:lvl>
    <w:lvl w:ilvl="5" w:tplc="040E0005" w:tentative="1">
      <w:start w:val="1"/>
      <w:numFmt w:val="bullet"/>
      <w:lvlText w:val=""/>
      <w:lvlJc w:val="left"/>
      <w:pPr>
        <w:tabs>
          <w:tab w:val="num" w:pos="4680"/>
        </w:tabs>
        <w:ind w:left="4680" w:hanging="360"/>
      </w:pPr>
      <w:rPr>
        <w:rFonts w:ascii="Wingdings" w:hAnsi="Wingdings" w:hint="default"/>
      </w:rPr>
    </w:lvl>
    <w:lvl w:ilvl="6" w:tplc="040E0001" w:tentative="1">
      <w:start w:val="1"/>
      <w:numFmt w:val="bullet"/>
      <w:lvlText w:val=""/>
      <w:lvlJc w:val="left"/>
      <w:pPr>
        <w:tabs>
          <w:tab w:val="num" w:pos="5400"/>
        </w:tabs>
        <w:ind w:left="5400" w:hanging="360"/>
      </w:pPr>
      <w:rPr>
        <w:rFonts w:ascii="Symbol" w:hAnsi="Symbol" w:hint="default"/>
      </w:rPr>
    </w:lvl>
    <w:lvl w:ilvl="7" w:tplc="040E0003" w:tentative="1">
      <w:start w:val="1"/>
      <w:numFmt w:val="bullet"/>
      <w:lvlText w:val="o"/>
      <w:lvlJc w:val="left"/>
      <w:pPr>
        <w:tabs>
          <w:tab w:val="num" w:pos="6120"/>
        </w:tabs>
        <w:ind w:left="6120" w:hanging="360"/>
      </w:pPr>
      <w:rPr>
        <w:rFonts w:ascii="Courier New" w:hAnsi="Courier New" w:hint="default"/>
      </w:rPr>
    </w:lvl>
    <w:lvl w:ilvl="8" w:tplc="040E0005" w:tentative="1">
      <w:start w:val="1"/>
      <w:numFmt w:val="bullet"/>
      <w:lvlText w:val=""/>
      <w:lvlJc w:val="left"/>
      <w:pPr>
        <w:tabs>
          <w:tab w:val="num" w:pos="6840"/>
        </w:tabs>
        <w:ind w:left="6840" w:hanging="360"/>
      </w:pPr>
      <w:rPr>
        <w:rFonts w:ascii="Wingdings" w:hAnsi="Wingdings" w:hint="default"/>
      </w:rPr>
    </w:lvl>
  </w:abstractNum>
  <w:abstractNum w:abstractNumId="59">
    <w:nsid w:val="44E3736E"/>
    <w:multiLevelType w:val="hybridMultilevel"/>
    <w:tmpl w:val="4C24830E"/>
    <w:lvl w:ilvl="0" w:tplc="040E0005">
      <w:start w:val="1"/>
      <w:numFmt w:val="bullet"/>
      <w:lvlText w:val=""/>
      <w:lvlJc w:val="left"/>
      <w:pPr>
        <w:tabs>
          <w:tab w:val="num" w:pos="1080"/>
        </w:tabs>
        <w:ind w:left="1080" w:hanging="360"/>
      </w:pPr>
      <w:rPr>
        <w:rFonts w:ascii="Wingdings" w:hAnsi="Wingdings" w:hint="default"/>
      </w:rPr>
    </w:lvl>
    <w:lvl w:ilvl="1" w:tplc="040E0003" w:tentative="1">
      <w:start w:val="1"/>
      <w:numFmt w:val="bullet"/>
      <w:lvlText w:val="o"/>
      <w:lvlJc w:val="left"/>
      <w:pPr>
        <w:tabs>
          <w:tab w:val="num" w:pos="1800"/>
        </w:tabs>
        <w:ind w:left="1800" w:hanging="360"/>
      </w:pPr>
      <w:rPr>
        <w:rFonts w:ascii="Courier New" w:hAnsi="Courier New" w:hint="default"/>
      </w:rPr>
    </w:lvl>
    <w:lvl w:ilvl="2" w:tplc="040E0005" w:tentative="1">
      <w:start w:val="1"/>
      <w:numFmt w:val="bullet"/>
      <w:lvlText w:val=""/>
      <w:lvlJc w:val="left"/>
      <w:pPr>
        <w:tabs>
          <w:tab w:val="num" w:pos="2520"/>
        </w:tabs>
        <w:ind w:left="2520" w:hanging="360"/>
      </w:pPr>
      <w:rPr>
        <w:rFonts w:ascii="Wingdings" w:hAnsi="Wingdings" w:hint="default"/>
      </w:rPr>
    </w:lvl>
    <w:lvl w:ilvl="3" w:tplc="040E0001" w:tentative="1">
      <w:start w:val="1"/>
      <w:numFmt w:val="bullet"/>
      <w:lvlText w:val=""/>
      <w:lvlJc w:val="left"/>
      <w:pPr>
        <w:tabs>
          <w:tab w:val="num" w:pos="3240"/>
        </w:tabs>
        <w:ind w:left="3240" w:hanging="360"/>
      </w:pPr>
      <w:rPr>
        <w:rFonts w:ascii="Symbol" w:hAnsi="Symbol" w:hint="default"/>
      </w:rPr>
    </w:lvl>
    <w:lvl w:ilvl="4" w:tplc="040E0003" w:tentative="1">
      <w:start w:val="1"/>
      <w:numFmt w:val="bullet"/>
      <w:lvlText w:val="o"/>
      <w:lvlJc w:val="left"/>
      <w:pPr>
        <w:tabs>
          <w:tab w:val="num" w:pos="3960"/>
        </w:tabs>
        <w:ind w:left="3960" w:hanging="360"/>
      </w:pPr>
      <w:rPr>
        <w:rFonts w:ascii="Courier New" w:hAnsi="Courier New" w:hint="default"/>
      </w:rPr>
    </w:lvl>
    <w:lvl w:ilvl="5" w:tplc="040E0005" w:tentative="1">
      <w:start w:val="1"/>
      <w:numFmt w:val="bullet"/>
      <w:lvlText w:val=""/>
      <w:lvlJc w:val="left"/>
      <w:pPr>
        <w:tabs>
          <w:tab w:val="num" w:pos="4680"/>
        </w:tabs>
        <w:ind w:left="4680" w:hanging="360"/>
      </w:pPr>
      <w:rPr>
        <w:rFonts w:ascii="Wingdings" w:hAnsi="Wingdings" w:hint="default"/>
      </w:rPr>
    </w:lvl>
    <w:lvl w:ilvl="6" w:tplc="040E0001" w:tentative="1">
      <w:start w:val="1"/>
      <w:numFmt w:val="bullet"/>
      <w:lvlText w:val=""/>
      <w:lvlJc w:val="left"/>
      <w:pPr>
        <w:tabs>
          <w:tab w:val="num" w:pos="5400"/>
        </w:tabs>
        <w:ind w:left="5400" w:hanging="360"/>
      </w:pPr>
      <w:rPr>
        <w:rFonts w:ascii="Symbol" w:hAnsi="Symbol" w:hint="default"/>
      </w:rPr>
    </w:lvl>
    <w:lvl w:ilvl="7" w:tplc="040E0003" w:tentative="1">
      <w:start w:val="1"/>
      <w:numFmt w:val="bullet"/>
      <w:lvlText w:val="o"/>
      <w:lvlJc w:val="left"/>
      <w:pPr>
        <w:tabs>
          <w:tab w:val="num" w:pos="6120"/>
        </w:tabs>
        <w:ind w:left="6120" w:hanging="360"/>
      </w:pPr>
      <w:rPr>
        <w:rFonts w:ascii="Courier New" w:hAnsi="Courier New" w:hint="default"/>
      </w:rPr>
    </w:lvl>
    <w:lvl w:ilvl="8" w:tplc="040E0005" w:tentative="1">
      <w:start w:val="1"/>
      <w:numFmt w:val="bullet"/>
      <w:lvlText w:val=""/>
      <w:lvlJc w:val="left"/>
      <w:pPr>
        <w:tabs>
          <w:tab w:val="num" w:pos="6840"/>
        </w:tabs>
        <w:ind w:left="6840" w:hanging="360"/>
      </w:pPr>
      <w:rPr>
        <w:rFonts w:ascii="Wingdings" w:hAnsi="Wingdings" w:hint="default"/>
      </w:rPr>
    </w:lvl>
  </w:abstractNum>
  <w:abstractNum w:abstractNumId="60">
    <w:nsid w:val="45574EA8"/>
    <w:multiLevelType w:val="hybridMultilevel"/>
    <w:tmpl w:val="9E9E985C"/>
    <w:lvl w:ilvl="0" w:tplc="8F60F4DC">
      <w:start w:val="9"/>
      <w:numFmt w:val="bullet"/>
      <w:lvlText w:val=""/>
      <w:lvlJc w:val="left"/>
      <w:pPr>
        <w:tabs>
          <w:tab w:val="num" w:pos="1004"/>
        </w:tabs>
        <w:ind w:left="1004" w:hanging="284"/>
      </w:pPr>
      <w:rPr>
        <w:rFonts w:ascii="Wingdings" w:hAnsi="Wingdings" w:hint="default"/>
      </w:rPr>
    </w:lvl>
    <w:lvl w:ilvl="1" w:tplc="040E0003" w:tentative="1">
      <w:start w:val="1"/>
      <w:numFmt w:val="bullet"/>
      <w:lvlText w:val="o"/>
      <w:lvlJc w:val="left"/>
      <w:pPr>
        <w:tabs>
          <w:tab w:val="num" w:pos="1800"/>
        </w:tabs>
        <w:ind w:left="1800" w:hanging="360"/>
      </w:pPr>
      <w:rPr>
        <w:rFonts w:ascii="Courier New" w:hAnsi="Courier New" w:hint="default"/>
      </w:rPr>
    </w:lvl>
    <w:lvl w:ilvl="2" w:tplc="040E0005" w:tentative="1">
      <w:start w:val="1"/>
      <w:numFmt w:val="bullet"/>
      <w:lvlText w:val=""/>
      <w:lvlJc w:val="left"/>
      <w:pPr>
        <w:tabs>
          <w:tab w:val="num" w:pos="2520"/>
        </w:tabs>
        <w:ind w:left="2520" w:hanging="360"/>
      </w:pPr>
      <w:rPr>
        <w:rFonts w:ascii="Wingdings" w:hAnsi="Wingdings" w:hint="default"/>
      </w:rPr>
    </w:lvl>
    <w:lvl w:ilvl="3" w:tplc="040E0001" w:tentative="1">
      <w:start w:val="1"/>
      <w:numFmt w:val="bullet"/>
      <w:lvlText w:val=""/>
      <w:lvlJc w:val="left"/>
      <w:pPr>
        <w:tabs>
          <w:tab w:val="num" w:pos="3240"/>
        </w:tabs>
        <w:ind w:left="3240" w:hanging="360"/>
      </w:pPr>
      <w:rPr>
        <w:rFonts w:ascii="Symbol" w:hAnsi="Symbol" w:hint="default"/>
      </w:rPr>
    </w:lvl>
    <w:lvl w:ilvl="4" w:tplc="040E0003" w:tentative="1">
      <w:start w:val="1"/>
      <w:numFmt w:val="bullet"/>
      <w:lvlText w:val="o"/>
      <w:lvlJc w:val="left"/>
      <w:pPr>
        <w:tabs>
          <w:tab w:val="num" w:pos="3960"/>
        </w:tabs>
        <w:ind w:left="3960" w:hanging="360"/>
      </w:pPr>
      <w:rPr>
        <w:rFonts w:ascii="Courier New" w:hAnsi="Courier New" w:hint="default"/>
      </w:rPr>
    </w:lvl>
    <w:lvl w:ilvl="5" w:tplc="040E0005" w:tentative="1">
      <w:start w:val="1"/>
      <w:numFmt w:val="bullet"/>
      <w:lvlText w:val=""/>
      <w:lvlJc w:val="left"/>
      <w:pPr>
        <w:tabs>
          <w:tab w:val="num" w:pos="4680"/>
        </w:tabs>
        <w:ind w:left="4680" w:hanging="360"/>
      </w:pPr>
      <w:rPr>
        <w:rFonts w:ascii="Wingdings" w:hAnsi="Wingdings" w:hint="default"/>
      </w:rPr>
    </w:lvl>
    <w:lvl w:ilvl="6" w:tplc="040E0001" w:tentative="1">
      <w:start w:val="1"/>
      <w:numFmt w:val="bullet"/>
      <w:lvlText w:val=""/>
      <w:lvlJc w:val="left"/>
      <w:pPr>
        <w:tabs>
          <w:tab w:val="num" w:pos="5400"/>
        </w:tabs>
        <w:ind w:left="5400" w:hanging="360"/>
      </w:pPr>
      <w:rPr>
        <w:rFonts w:ascii="Symbol" w:hAnsi="Symbol" w:hint="default"/>
      </w:rPr>
    </w:lvl>
    <w:lvl w:ilvl="7" w:tplc="040E0003" w:tentative="1">
      <w:start w:val="1"/>
      <w:numFmt w:val="bullet"/>
      <w:lvlText w:val="o"/>
      <w:lvlJc w:val="left"/>
      <w:pPr>
        <w:tabs>
          <w:tab w:val="num" w:pos="6120"/>
        </w:tabs>
        <w:ind w:left="6120" w:hanging="360"/>
      </w:pPr>
      <w:rPr>
        <w:rFonts w:ascii="Courier New" w:hAnsi="Courier New" w:hint="default"/>
      </w:rPr>
    </w:lvl>
    <w:lvl w:ilvl="8" w:tplc="040E0005" w:tentative="1">
      <w:start w:val="1"/>
      <w:numFmt w:val="bullet"/>
      <w:lvlText w:val=""/>
      <w:lvlJc w:val="left"/>
      <w:pPr>
        <w:tabs>
          <w:tab w:val="num" w:pos="6840"/>
        </w:tabs>
        <w:ind w:left="6840" w:hanging="360"/>
      </w:pPr>
      <w:rPr>
        <w:rFonts w:ascii="Wingdings" w:hAnsi="Wingdings" w:hint="default"/>
      </w:rPr>
    </w:lvl>
  </w:abstractNum>
  <w:abstractNum w:abstractNumId="61">
    <w:nsid w:val="45AD2F0C"/>
    <w:multiLevelType w:val="hybridMultilevel"/>
    <w:tmpl w:val="182816CA"/>
    <w:lvl w:ilvl="0" w:tplc="040E0005">
      <w:start w:val="1"/>
      <w:numFmt w:val="bullet"/>
      <w:lvlText w:val=""/>
      <w:lvlJc w:val="left"/>
      <w:pPr>
        <w:tabs>
          <w:tab w:val="num" w:pos="1080"/>
        </w:tabs>
        <w:ind w:left="1080" w:hanging="360"/>
      </w:pPr>
      <w:rPr>
        <w:rFonts w:ascii="Wingdings" w:hAnsi="Wingdings" w:hint="default"/>
      </w:rPr>
    </w:lvl>
    <w:lvl w:ilvl="1" w:tplc="040E0003" w:tentative="1">
      <w:start w:val="1"/>
      <w:numFmt w:val="bullet"/>
      <w:lvlText w:val="o"/>
      <w:lvlJc w:val="left"/>
      <w:pPr>
        <w:tabs>
          <w:tab w:val="num" w:pos="1800"/>
        </w:tabs>
        <w:ind w:left="1800" w:hanging="360"/>
      </w:pPr>
      <w:rPr>
        <w:rFonts w:ascii="Courier New" w:hAnsi="Courier New" w:hint="default"/>
      </w:rPr>
    </w:lvl>
    <w:lvl w:ilvl="2" w:tplc="040E0005" w:tentative="1">
      <w:start w:val="1"/>
      <w:numFmt w:val="bullet"/>
      <w:lvlText w:val=""/>
      <w:lvlJc w:val="left"/>
      <w:pPr>
        <w:tabs>
          <w:tab w:val="num" w:pos="2520"/>
        </w:tabs>
        <w:ind w:left="2520" w:hanging="360"/>
      </w:pPr>
      <w:rPr>
        <w:rFonts w:ascii="Wingdings" w:hAnsi="Wingdings" w:hint="default"/>
      </w:rPr>
    </w:lvl>
    <w:lvl w:ilvl="3" w:tplc="040E0001" w:tentative="1">
      <w:start w:val="1"/>
      <w:numFmt w:val="bullet"/>
      <w:lvlText w:val=""/>
      <w:lvlJc w:val="left"/>
      <w:pPr>
        <w:tabs>
          <w:tab w:val="num" w:pos="3240"/>
        </w:tabs>
        <w:ind w:left="3240" w:hanging="360"/>
      </w:pPr>
      <w:rPr>
        <w:rFonts w:ascii="Symbol" w:hAnsi="Symbol" w:hint="default"/>
      </w:rPr>
    </w:lvl>
    <w:lvl w:ilvl="4" w:tplc="040E0003" w:tentative="1">
      <w:start w:val="1"/>
      <w:numFmt w:val="bullet"/>
      <w:lvlText w:val="o"/>
      <w:lvlJc w:val="left"/>
      <w:pPr>
        <w:tabs>
          <w:tab w:val="num" w:pos="3960"/>
        </w:tabs>
        <w:ind w:left="3960" w:hanging="360"/>
      </w:pPr>
      <w:rPr>
        <w:rFonts w:ascii="Courier New" w:hAnsi="Courier New" w:hint="default"/>
      </w:rPr>
    </w:lvl>
    <w:lvl w:ilvl="5" w:tplc="040E0005" w:tentative="1">
      <w:start w:val="1"/>
      <w:numFmt w:val="bullet"/>
      <w:lvlText w:val=""/>
      <w:lvlJc w:val="left"/>
      <w:pPr>
        <w:tabs>
          <w:tab w:val="num" w:pos="4680"/>
        </w:tabs>
        <w:ind w:left="4680" w:hanging="360"/>
      </w:pPr>
      <w:rPr>
        <w:rFonts w:ascii="Wingdings" w:hAnsi="Wingdings" w:hint="default"/>
      </w:rPr>
    </w:lvl>
    <w:lvl w:ilvl="6" w:tplc="040E0001" w:tentative="1">
      <w:start w:val="1"/>
      <w:numFmt w:val="bullet"/>
      <w:lvlText w:val=""/>
      <w:lvlJc w:val="left"/>
      <w:pPr>
        <w:tabs>
          <w:tab w:val="num" w:pos="5400"/>
        </w:tabs>
        <w:ind w:left="5400" w:hanging="360"/>
      </w:pPr>
      <w:rPr>
        <w:rFonts w:ascii="Symbol" w:hAnsi="Symbol" w:hint="default"/>
      </w:rPr>
    </w:lvl>
    <w:lvl w:ilvl="7" w:tplc="040E0003" w:tentative="1">
      <w:start w:val="1"/>
      <w:numFmt w:val="bullet"/>
      <w:lvlText w:val="o"/>
      <w:lvlJc w:val="left"/>
      <w:pPr>
        <w:tabs>
          <w:tab w:val="num" w:pos="6120"/>
        </w:tabs>
        <w:ind w:left="6120" w:hanging="360"/>
      </w:pPr>
      <w:rPr>
        <w:rFonts w:ascii="Courier New" w:hAnsi="Courier New" w:hint="default"/>
      </w:rPr>
    </w:lvl>
    <w:lvl w:ilvl="8" w:tplc="040E0005" w:tentative="1">
      <w:start w:val="1"/>
      <w:numFmt w:val="bullet"/>
      <w:lvlText w:val=""/>
      <w:lvlJc w:val="left"/>
      <w:pPr>
        <w:tabs>
          <w:tab w:val="num" w:pos="6840"/>
        </w:tabs>
        <w:ind w:left="6840" w:hanging="360"/>
      </w:pPr>
      <w:rPr>
        <w:rFonts w:ascii="Wingdings" w:hAnsi="Wingdings" w:hint="default"/>
      </w:rPr>
    </w:lvl>
  </w:abstractNum>
  <w:abstractNum w:abstractNumId="62">
    <w:nsid w:val="45DC3B40"/>
    <w:multiLevelType w:val="hybridMultilevel"/>
    <w:tmpl w:val="9668A1D6"/>
    <w:lvl w:ilvl="0" w:tplc="040E0005">
      <w:start w:val="1"/>
      <w:numFmt w:val="bullet"/>
      <w:lvlText w:val=""/>
      <w:lvlJc w:val="left"/>
      <w:pPr>
        <w:tabs>
          <w:tab w:val="num" w:pos="1080"/>
        </w:tabs>
        <w:ind w:left="1080" w:hanging="360"/>
      </w:pPr>
      <w:rPr>
        <w:rFonts w:ascii="Wingdings" w:hAnsi="Wingdings" w:hint="default"/>
      </w:rPr>
    </w:lvl>
    <w:lvl w:ilvl="1" w:tplc="040E0003" w:tentative="1">
      <w:start w:val="1"/>
      <w:numFmt w:val="bullet"/>
      <w:lvlText w:val="o"/>
      <w:lvlJc w:val="left"/>
      <w:pPr>
        <w:tabs>
          <w:tab w:val="num" w:pos="1800"/>
        </w:tabs>
        <w:ind w:left="1800" w:hanging="360"/>
      </w:pPr>
      <w:rPr>
        <w:rFonts w:ascii="Courier New" w:hAnsi="Courier New" w:hint="default"/>
      </w:rPr>
    </w:lvl>
    <w:lvl w:ilvl="2" w:tplc="040E0005" w:tentative="1">
      <w:start w:val="1"/>
      <w:numFmt w:val="bullet"/>
      <w:lvlText w:val=""/>
      <w:lvlJc w:val="left"/>
      <w:pPr>
        <w:tabs>
          <w:tab w:val="num" w:pos="2520"/>
        </w:tabs>
        <w:ind w:left="2520" w:hanging="360"/>
      </w:pPr>
      <w:rPr>
        <w:rFonts w:ascii="Wingdings" w:hAnsi="Wingdings" w:hint="default"/>
      </w:rPr>
    </w:lvl>
    <w:lvl w:ilvl="3" w:tplc="040E0001" w:tentative="1">
      <w:start w:val="1"/>
      <w:numFmt w:val="bullet"/>
      <w:lvlText w:val=""/>
      <w:lvlJc w:val="left"/>
      <w:pPr>
        <w:tabs>
          <w:tab w:val="num" w:pos="3240"/>
        </w:tabs>
        <w:ind w:left="3240" w:hanging="360"/>
      </w:pPr>
      <w:rPr>
        <w:rFonts w:ascii="Symbol" w:hAnsi="Symbol" w:hint="default"/>
      </w:rPr>
    </w:lvl>
    <w:lvl w:ilvl="4" w:tplc="040E0003" w:tentative="1">
      <w:start w:val="1"/>
      <w:numFmt w:val="bullet"/>
      <w:lvlText w:val="o"/>
      <w:lvlJc w:val="left"/>
      <w:pPr>
        <w:tabs>
          <w:tab w:val="num" w:pos="3960"/>
        </w:tabs>
        <w:ind w:left="3960" w:hanging="360"/>
      </w:pPr>
      <w:rPr>
        <w:rFonts w:ascii="Courier New" w:hAnsi="Courier New" w:hint="default"/>
      </w:rPr>
    </w:lvl>
    <w:lvl w:ilvl="5" w:tplc="040E0005" w:tentative="1">
      <w:start w:val="1"/>
      <w:numFmt w:val="bullet"/>
      <w:lvlText w:val=""/>
      <w:lvlJc w:val="left"/>
      <w:pPr>
        <w:tabs>
          <w:tab w:val="num" w:pos="4680"/>
        </w:tabs>
        <w:ind w:left="4680" w:hanging="360"/>
      </w:pPr>
      <w:rPr>
        <w:rFonts w:ascii="Wingdings" w:hAnsi="Wingdings" w:hint="default"/>
      </w:rPr>
    </w:lvl>
    <w:lvl w:ilvl="6" w:tplc="040E0001" w:tentative="1">
      <w:start w:val="1"/>
      <w:numFmt w:val="bullet"/>
      <w:lvlText w:val=""/>
      <w:lvlJc w:val="left"/>
      <w:pPr>
        <w:tabs>
          <w:tab w:val="num" w:pos="5400"/>
        </w:tabs>
        <w:ind w:left="5400" w:hanging="360"/>
      </w:pPr>
      <w:rPr>
        <w:rFonts w:ascii="Symbol" w:hAnsi="Symbol" w:hint="default"/>
      </w:rPr>
    </w:lvl>
    <w:lvl w:ilvl="7" w:tplc="040E0003" w:tentative="1">
      <w:start w:val="1"/>
      <w:numFmt w:val="bullet"/>
      <w:lvlText w:val="o"/>
      <w:lvlJc w:val="left"/>
      <w:pPr>
        <w:tabs>
          <w:tab w:val="num" w:pos="6120"/>
        </w:tabs>
        <w:ind w:left="6120" w:hanging="360"/>
      </w:pPr>
      <w:rPr>
        <w:rFonts w:ascii="Courier New" w:hAnsi="Courier New" w:hint="default"/>
      </w:rPr>
    </w:lvl>
    <w:lvl w:ilvl="8" w:tplc="040E0005" w:tentative="1">
      <w:start w:val="1"/>
      <w:numFmt w:val="bullet"/>
      <w:lvlText w:val=""/>
      <w:lvlJc w:val="left"/>
      <w:pPr>
        <w:tabs>
          <w:tab w:val="num" w:pos="6840"/>
        </w:tabs>
        <w:ind w:left="6840" w:hanging="360"/>
      </w:pPr>
      <w:rPr>
        <w:rFonts w:ascii="Wingdings" w:hAnsi="Wingdings" w:hint="default"/>
      </w:rPr>
    </w:lvl>
  </w:abstractNum>
  <w:abstractNum w:abstractNumId="63">
    <w:nsid w:val="464D416E"/>
    <w:multiLevelType w:val="hybridMultilevel"/>
    <w:tmpl w:val="C00E86B8"/>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4">
    <w:nsid w:val="47717C0A"/>
    <w:multiLevelType w:val="hybridMultilevel"/>
    <w:tmpl w:val="E092E6C2"/>
    <w:lvl w:ilvl="0" w:tplc="040E0017">
      <w:start w:val="1"/>
      <w:numFmt w:val="lowerLetter"/>
      <w:lvlText w:val="%1)"/>
      <w:lvlJc w:val="left"/>
      <w:pPr>
        <w:tabs>
          <w:tab w:val="num" w:pos="720"/>
        </w:tabs>
        <w:ind w:left="720" w:hanging="360"/>
      </w:pPr>
      <w:rPr>
        <w:rFonts w:cs="Times New Roman"/>
      </w:rPr>
    </w:lvl>
    <w:lvl w:ilvl="1" w:tplc="040E0019" w:tentative="1">
      <w:start w:val="1"/>
      <w:numFmt w:val="lowerLetter"/>
      <w:lvlText w:val="%2."/>
      <w:lvlJc w:val="left"/>
      <w:pPr>
        <w:tabs>
          <w:tab w:val="num" w:pos="1440"/>
        </w:tabs>
        <w:ind w:left="1440" w:hanging="360"/>
      </w:pPr>
      <w:rPr>
        <w:rFonts w:cs="Times New Roman"/>
      </w:rPr>
    </w:lvl>
    <w:lvl w:ilvl="2" w:tplc="040E001B" w:tentative="1">
      <w:start w:val="1"/>
      <w:numFmt w:val="lowerRoman"/>
      <w:lvlText w:val="%3."/>
      <w:lvlJc w:val="right"/>
      <w:pPr>
        <w:tabs>
          <w:tab w:val="num" w:pos="2160"/>
        </w:tabs>
        <w:ind w:left="2160" w:hanging="180"/>
      </w:pPr>
      <w:rPr>
        <w:rFonts w:cs="Times New Roman"/>
      </w:rPr>
    </w:lvl>
    <w:lvl w:ilvl="3" w:tplc="040E000F" w:tentative="1">
      <w:start w:val="1"/>
      <w:numFmt w:val="decimal"/>
      <w:lvlText w:val="%4."/>
      <w:lvlJc w:val="left"/>
      <w:pPr>
        <w:tabs>
          <w:tab w:val="num" w:pos="2880"/>
        </w:tabs>
        <w:ind w:left="2880" w:hanging="360"/>
      </w:pPr>
      <w:rPr>
        <w:rFonts w:cs="Times New Roman"/>
      </w:rPr>
    </w:lvl>
    <w:lvl w:ilvl="4" w:tplc="040E0019" w:tentative="1">
      <w:start w:val="1"/>
      <w:numFmt w:val="lowerLetter"/>
      <w:lvlText w:val="%5."/>
      <w:lvlJc w:val="left"/>
      <w:pPr>
        <w:tabs>
          <w:tab w:val="num" w:pos="3600"/>
        </w:tabs>
        <w:ind w:left="3600" w:hanging="360"/>
      </w:pPr>
      <w:rPr>
        <w:rFonts w:cs="Times New Roman"/>
      </w:rPr>
    </w:lvl>
    <w:lvl w:ilvl="5" w:tplc="040E001B" w:tentative="1">
      <w:start w:val="1"/>
      <w:numFmt w:val="lowerRoman"/>
      <w:lvlText w:val="%6."/>
      <w:lvlJc w:val="right"/>
      <w:pPr>
        <w:tabs>
          <w:tab w:val="num" w:pos="4320"/>
        </w:tabs>
        <w:ind w:left="4320" w:hanging="180"/>
      </w:pPr>
      <w:rPr>
        <w:rFonts w:cs="Times New Roman"/>
      </w:rPr>
    </w:lvl>
    <w:lvl w:ilvl="6" w:tplc="040E000F" w:tentative="1">
      <w:start w:val="1"/>
      <w:numFmt w:val="decimal"/>
      <w:lvlText w:val="%7."/>
      <w:lvlJc w:val="left"/>
      <w:pPr>
        <w:tabs>
          <w:tab w:val="num" w:pos="5040"/>
        </w:tabs>
        <w:ind w:left="5040" w:hanging="360"/>
      </w:pPr>
      <w:rPr>
        <w:rFonts w:cs="Times New Roman"/>
      </w:rPr>
    </w:lvl>
    <w:lvl w:ilvl="7" w:tplc="040E0019" w:tentative="1">
      <w:start w:val="1"/>
      <w:numFmt w:val="lowerLetter"/>
      <w:lvlText w:val="%8."/>
      <w:lvlJc w:val="left"/>
      <w:pPr>
        <w:tabs>
          <w:tab w:val="num" w:pos="5760"/>
        </w:tabs>
        <w:ind w:left="5760" w:hanging="360"/>
      </w:pPr>
      <w:rPr>
        <w:rFonts w:cs="Times New Roman"/>
      </w:rPr>
    </w:lvl>
    <w:lvl w:ilvl="8" w:tplc="040E001B" w:tentative="1">
      <w:start w:val="1"/>
      <w:numFmt w:val="lowerRoman"/>
      <w:lvlText w:val="%9."/>
      <w:lvlJc w:val="right"/>
      <w:pPr>
        <w:tabs>
          <w:tab w:val="num" w:pos="6480"/>
        </w:tabs>
        <w:ind w:left="6480" w:hanging="180"/>
      </w:pPr>
      <w:rPr>
        <w:rFonts w:cs="Times New Roman"/>
      </w:rPr>
    </w:lvl>
  </w:abstractNum>
  <w:abstractNum w:abstractNumId="65">
    <w:nsid w:val="49A15842"/>
    <w:multiLevelType w:val="hybridMultilevel"/>
    <w:tmpl w:val="4AFC0DCE"/>
    <w:lvl w:ilvl="0" w:tplc="040E0005">
      <w:start w:val="1"/>
      <w:numFmt w:val="bullet"/>
      <w:lvlText w:val=""/>
      <w:lvlJc w:val="left"/>
      <w:pPr>
        <w:tabs>
          <w:tab w:val="num" w:pos="1080"/>
        </w:tabs>
        <w:ind w:left="1080" w:hanging="360"/>
      </w:pPr>
      <w:rPr>
        <w:rFonts w:ascii="Wingdings" w:hAnsi="Wingdings" w:hint="default"/>
      </w:rPr>
    </w:lvl>
    <w:lvl w:ilvl="1" w:tplc="040E0003" w:tentative="1">
      <w:start w:val="1"/>
      <w:numFmt w:val="bullet"/>
      <w:lvlText w:val="o"/>
      <w:lvlJc w:val="left"/>
      <w:pPr>
        <w:tabs>
          <w:tab w:val="num" w:pos="1800"/>
        </w:tabs>
        <w:ind w:left="1800" w:hanging="360"/>
      </w:pPr>
      <w:rPr>
        <w:rFonts w:ascii="Courier New" w:hAnsi="Courier New" w:hint="default"/>
      </w:rPr>
    </w:lvl>
    <w:lvl w:ilvl="2" w:tplc="040E0005" w:tentative="1">
      <w:start w:val="1"/>
      <w:numFmt w:val="bullet"/>
      <w:lvlText w:val=""/>
      <w:lvlJc w:val="left"/>
      <w:pPr>
        <w:tabs>
          <w:tab w:val="num" w:pos="2520"/>
        </w:tabs>
        <w:ind w:left="2520" w:hanging="360"/>
      </w:pPr>
      <w:rPr>
        <w:rFonts w:ascii="Wingdings" w:hAnsi="Wingdings" w:hint="default"/>
      </w:rPr>
    </w:lvl>
    <w:lvl w:ilvl="3" w:tplc="040E0001" w:tentative="1">
      <w:start w:val="1"/>
      <w:numFmt w:val="bullet"/>
      <w:lvlText w:val=""/>
      <w:lvlJc w:val="left"/>
      <w:pPr>
        <w:tabs>
          <w:tab w:val="num" w:pos="3240"/>
        </w:tabs>
        <w:ind w:left="3240" w:hanging="360"/>
      </w:pPr>
      <w:rPr>
        <w:rFonts w:ascii="Symbol" w:hAnsi="Symbol" w:hint="default"/>
      </w:rPr>
    </w:lvl>
    <w:lvl w:ilvl="4" w:tplc="040E0003" w:tentative="1">
      <w:start w:val="1"/>
      <w:numFmt w:val="bullet"/>
      <w:lvlText w:val="o"/>
      <w:lvlJc w:val="left"/>
      <w:pPr>
        <w:tabs>
          <w:tab w:val="num" w:pos="3960"/>
        </w:tabs>
        <w:ind w:left="3960" w:hanging="360"/>
      </w:pPr>
      <w:rPr>
        <w:rFonts w:ascii="Courier New" w:hAnsi="Courier New" w:hint="default"/>
      </w:rPr>
    </w:lvl>
    <w:lvl w:ilvl="5" w:tplc="040E0005" w:tentative="1">
      <w:start w:val="1"/>
      <w:numFmt w:val="bullet"/>
      <w:lvlText w:val=""/>
      <w:lvlJc w:val="left"/>
      <w:pPr>
        <w:tabs>
          <w:tab w:val="num" w:pos="4680"/>
        </w:tabs>
        <w:ind w:left="4680" w:hanging="360"/>
      </w:pPr>
      <w:rPr>
        <w:rFonts w:ascii="Wingdings" w:hAnsi="Wingdings" w:hint="default"/>
      </w:rPr>
    </w:lvl>
    <w:lvl w:ilvl="6" w:tplc="040E0001" w:tentative="1">
      <w:start w:val="1"/>
      <w:numFmt w:val="bullet"/>
      <w:lvlText w:val=""/>
      <w:lvlJc w:val="left"/>
      <w:pPr>
        <w:tabs>
          <w:tab w:val="num" w:pos="5400"/>
        </w:tabs>
        <w:ind w:left="5400" w:hanging="360"/>
      </w:pPr>
      <w:rPr>
        <w:rFonts w:ascii="Symbol" w:hAnsi="Symbol" w:hint="default"/>
      </w:rPr>
    </w:lvl>
    <w:lvl w:ilvl="7" w:tplc="040E0003" w:tentative="1">
      <w:start w:val="1"/>
      <w:numFmt w:val="bullet"/>
      <w:lvlText w:val="o"/>
      <w:lvlJc w:val="left"/>
      <w:pPr>
        <w:tabs>
          <w:tab w:val="num" w:pos="6120"/>
        </w:tabs>
        <w:ind w:left="6120" w:hanging="360"/>
      </w:pPr>
      <w:rPr>
        <w:rFonts w:ascii="Courier New" w:hAnsi="Courier New" w:hint="default"/>
      </w:rPr>
    </w:lvl>
    <w:lvl w:ilvl="8" w:tplc="040E0005" w:tentative="1">
      <w:start w:val="1"/>
      <w:numFmt w:val="bullet"/>
      <w:lvlText w:val=""/>
      <w:lvlJc w:val="left"/>
      <w:pPr>
        <w:tabs>
          <w:tab w:val="num" w:pos="6840"/>
        </w:tabs>
        <w:ind w:left="6840" w:hanging="360"/>
      </w:pPr>
      <w:rPr>
        <w:rFonts w:ascii="Wingdings" w:hAnsi="Wingdings" w:hint="default"/>
      </w:rPr>
    </w:lvl>
  </w:abstractNum>
  <w:abstractNum w:abstractNumId="66">
    <w:nsid w:val="49DD7A11"/>
    <w:multiLevelType w:val="hybridMultilevel"/>
    <w:tmpl w:val="6744F1B0"/>
    <w:lvl w:ilvl="0" w:tplc="040E0005">
      <w:start w:val="1"/>
      <w:numFmt w:val="bullet"/>
      <w:lvlText w:val=""/>
      <w:lvlJc w:val="left"/>
      <w:pPr>
        <w:tabs>
          <w:tab w:val="num" w:pos="720"/>
        </w:tabs>
        <w:ind w:left="720" w:hanging="360"/>
      </w:pPr>
      <w:rPr>
        <w:rFonts w:ascii="Wingdings" w:hAnsi="Wingdings" w:hint="default"/>
      </w:rPr>
    </w:lvl>
    <w:lvl w:ilvl="1" w:tplc="040E0003">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67">
    <w:nsid w:val="4EE32D81"/>
    <w:multiLevelType w:val="hybridMultilevel"/>
    <w:tmpl w:val="E9CE0246"/>
    <w:lvl w:ilvl="0" w:tplc="040E0017">
      <w:start w:val="1"/>
      <w:numFmt w:val="lowerLetter"/>
      <w:lvlText w:val="%1)"/>
      <w:lvlJc w:val="left"/>
      <w:pPr>
        <w:tabs>
          <w:tab w:val="num" w:pos="720"/>
        </w:tabs>
        <w:ind w:left="720" w:hanging="360"/>
      </w:pPr>
      <w:rPr>
        <w:rFonts w:cs="Times New Roman"/>
      </w:rPr>
    </w:lvl>
    <w:lvl w:ilvl="1" w:tplc="040E0019" w:tentative="1">
      <w:start w:val="1"/>
      <w:numFmt w:val="lowerLetter"/>
      <w:lvlText w:val="%2."/>
      <w:lvlJc w:val="left"/>
      <w:pPr>
        <w:tabs>
          <w:tab w:val="num" w:pos="1440"/>
        </w:tabs>
        <w:ind w:left="1440" w:hanging="360"/>
      </w:pPr>
      <w:rPr>
        <w:rFonts w:cs="Times New Roman"/>
      </w:rPr>
    </w:lvl>
    <w:lvl w:ilvl="2" w:tplc="040E001B" w:tentative="1">
      <w:start w:val="1"/>
      <w:numFmt w:val="lowerRoman"/>
      <w:lvlText w:val="%3."/>
      <w:lvlJc w:val="right"/>
      <w:pPr>
        <w:tabs>
          <w:tab w:val="num" w:pos="2160"/>
        </w:tabs>
        <w:ind w:left="2160" w:hanging="180"/>
      </w:pPr>
      <w:rPr>
        <w:rFonts w:cs="Times New Roman"/>
      </w:rPr>
    </w:lvl>
    <w:lvl w:ilvl="3" w:tplc="040E000F" w:tentative="1">
      <w:start w:val="1"/>
      <w:numFmt w:val="decimal"/>
      <w:lvlText w:val="%4."/>
      <w:lvlJc w:val="left"/>
      <w:pPr>
        <w:tabs>
          <w:tab w:val="num" w:pos="2880"/>
        </w:tabs>
        <w:ind w:left="2880" w:hanging="360"/>
      </w:pPr>
      <w:rPr>
        <w:rFonts w:cs="Times New Roman"/>
      </w:rPr>
    </w:lvl>
    <w:lvl w:ilvl="4" w:tplc="040E0019" w:tentative="1">
      <w:start w:val="1"/>
      <w:numFmt w:val="lowerLetter"/>
      <w:lvlText w:val="%5."/>
      <w:lvlJc w:val="left"/>
      <w:pPr>
        <w:tabs>
          <w:tab w:val="num" w:pos="3600"/>
        </w:tabs>
        <w:ind w:left="3600" w:hanging="360"/>
      </w:pPr>
      <w:rPr>
        <w:rFonts w:cs="Times New Roman"/>
      </w:rPr>
    </w:lvl>
    <w:lvl w:ilvl="5" w:tplc="040E001B" w:tentative="1">
      <w:start w:val="1"/>
      <w:numFmt w:val="lowerRoman"/>
      <w:lvlText w:val="%6."/>
      <w:lvlJc w:val="right"/>
      <w:pPr>
        <w:tabs>
          <w:tab w:val="num" w:pos="4320"/>
        </w:tabs>
        <w:ind w:left="4320" w:hanging="180"/>
      </w:pPr>
      <w:rPr>
        <w:rFonts w:cs="Times New Roman"/>
      </w:rPr>
    </w:lvl>
    <w:lvl w:ilvl="6" w:tplc="040E000F" w:tentative="1">
      <w:start w:val="1"/>
      <w:numFmt w:val="decimal"/>
      <w:lvlText w:val="%7."/>
      <w:lvlJc w:val="left"/>
      <w:pPr>
        <w:tabs>
          <w:tab w:val="num" w:pos="5040"/>
        </w:tabs>
        <w:ind w:left="5040" w:hanging="360"/>
      </w:pPr>
      <w:rPr>
        <w:rFonts w:cs="Times New Roman"/>
      </w:rPr>
    </w:lvl>
    <w:lvl w:ilvl="7" w:tplc="040E0019" w:tentative="1">
      <w:start w:val="1"/>
      <w:numFmt w:val="lowerLetter"/>
      <w:lvlText w:val="%8."/>
      <w:lvlJc w:val="left"/>
      <w:pPr>
        <w:tabs>
          <w:tab w:val="num" w:pos="5760"/>
        </w:tabs>
        <w:ind w:left="5760" w:hanging="360"/>
      </w:pPr>
      <w:rPr>
        <w:rFonts w:cs="Times New Roman"/>
      </w:rPr>
    </w:lvl>
    <w:lvl w:ilvl="8" w:tplc="040E001B" w:tentative="1">
      <w:start w:val="1"/>
      <w:numFmt w:val="lowerRoman"/>
      <w:lvlText w:val="%9."/>
      <w:lvlJc w:val="right"/>
      <w:pPr>
        <w:tabs>
          <w:tab w:val="num" w:pos="6480"/>
        </w:tabs>
        <w:ind w:left="6480" w:hanging="180"/>
      </w:pPr>
      <w:rPr>
        <w:rFonts w:cs="Times New Roman"/>
      </w:rPr>
    </w:lvl>
  </w:abstractNum>
  <w:abstractNum w:abstractNumId="68">
    <w:nsid w:val="4F400FE0"/>
    <w:multiLevelType w:val="hybridMultilevel"/>
    <w:tmpl w:val="88B85D4C"/>
    <w:lvl w:ilvl="0" w:tplc="040E0003">
      <w:start w:val="1"/>
      <w:numFmt w:val="bullet"/>
      <w:lvlText w:val="o"/>
      <w:lvlJc w:val="left"/>
      <w:pPr>
        <w:ind w:left="2138" w:hanging="360"/>
      </w:pPr>
      <w:rPr>
        <w:rFonts w:ascii="Courier New" w:hAnsi="Courier New" w:hint="default"/>
      </w:rPr>
    </w:lvl>
    <w:lvl w:ilvl="1" w:tplc="040E0003" w:tentative="1">
      <w:start w:val="1"/>
      <w:numFmt w:val="bullet"/>
      <w:lvlText w:val="o"/>
      <w:lvlJc w:val="left"/>
      <w:pPr>
        <w:ind w:left="2858" w:hanging="360"/>
      </w:pPr>
      <w:rPr>
        <w:rFonts w:ascii="Courier New" w:hAnsi="Courier New" w:hint="default"/>
      </w:rPr>
    </w:lvl>
    <w:lvl w:ilvl="2" w:tplc="040E0005" w:tentative="1">
      <w:start w:val="1"/>
      <w:numFmt w:val="bullet"/>
      <w:lvlText w:val=""/>
      <w:lvlJc w:val="left"/>
      <w:pPr>
        <w:ind w:left="3578" w:hanging="360"/>
      </w:pPr>
      <w:rPr>
        <w:rFonts w:ascii="Wingdings" w:hAnsi="Wingdings" w:hint="default"/>
      </w:rPr>
    </w:lvl>
    <w:lvl w:ilvl="3" w:tplc="040E0001" w:tentative="1">
      <w:start w:val="1"/>
      <w:numFmt w:val="bullet"/>
      <w:lvlText w:val=""/>
      <w:lvlJc w:val="left"/>
      <w:pPr>
        <w:ind w:left="4298" w:hanging="360"/>
      </w:pPr>
      <w:rPr>
        <w:rFonts w:ascii="Symbol" w:hAnsi="Symbol" w:hint="default"/>
      </w:rPr>
    </w:lvl>
    <w:lvl w:ilvl="4" w:tplc="040E0003" w:tentative="1">
      <w:start w:val="1"/>
      <w:numFmt w:val="bullet"/>
      <w:lvlText w:val="o"/>
      <w:lvlJc w:val="left"/>
      <w:pPr>
        <w:ind w:left="5018" w:hanging="360"/>
      </w:pPr>
      <w:rPr>
        <w:rFonts w:ascii="Courier New" w:hAnsi="Courier New" w:hint="default"/>
      </w:rPr>
    </w:lvl>
    <w:lvl w:ilvl="5" w:tplc="040E0005" w:tentative="1">
      <w:start w:val="1"/>
      <w:numFmt w:val="bullet"/>
      <w:lvlText w:val=""/>
      <w:lvlJc w:val="left"/>
      <w:pPr>
        <w:ind w:left="5738" w:hanging="360"/>
      </w:pPr>
      <w:rPr>
        <w:rFonts w:ascii="Wingdings" w:hAnsi="Wingdings" w:hint="default"/>
      </w:rPr>
    </w:lvl>
    <w:lvl w:ilvl="6" w:tplc="040E0001" w:tentative="1">
      <w:start w:val="1"/>
      <w:numFmt w:val="bullet"/>
      <w:lvlText w:val=""/>
      <w:lvlJc w:val="left"/>
      <w:pPr>
        <w:ind w:left="6458" w:hanging="360"/>
      </w:pPr>
      <w:rPr>
        <w:rFonts w:ascii="Symbol" w:hAnsi="Symbol" w:hint="default"/>
      </w:rPr>
    </w:lvl>
    <w:lvl w:ilvl="7" w:tplc="040E0003" w:tentative="1">
      <w:start w:val="1"/>
      <w:numFmt w:val="bullet"/>
      <w:lvlText w:val="o"/>
      <w:lvlJc w:val="left"/>
      <w:pPr>
        <w:ind w:left="7178" w:hanging="360"/>
      </w:pPr>
      <w:rPr>
        <w:rFonts w:ascii="Courier New" w:hAnsi="Courier New" w:hint="default"/>
      </w:rPr>
    </w:lvl>
    <w:lvl w:ilvl="8" w:tplc="040E0005" w:tentative="1">
      <w:start w:val="1"/>
      <w:numFmt w:val="bullet"/>
      <w:lvlText w:val=""/>
      <w:lvlJc w:val="left"/>
      <w:pPr>
        <w:ind w:left="7898" w:hanging="360"/>
      </w:pPr>
      <w:rPr>
        <w:rFonts w:ascii="Wingdings" w:hAnsi="Wingdings" w:hint="default"/>
      </w:rPr>
    </w:lvl>
  </w:abstractNum>
  <w:abstractNum w:abstractNumId="69">
    <w:nsid w:val="4FBE63D6"/>
    <w:multiLevelType w:val="hybridMultilevel"/>
    <w:tmpl w:val="4F04A5AA"/>
    <w:lvl w:ilvl="0" w:tplc="F0EAE94C">
      <w:start w:val="9"/>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0">
    <w:nsid w:val="501749D0"/>
    <w:multiLevelType w:val="hybridMultilevel"/>
    <w:tmpl w:val="DD98B650"/>
    <w:lvl w:ilvl="0" w:tplc="040E0005">
      <w:start w:val="1"/>
      <w:numFmt w:val="bullet"/>
      <w:lvlText w:val=""/>
      <w:lvlJc w:val="left"/>
      <w:pPr>
        <w:ind w:left="1080" w:hanging="360"/>
      </w:pPr>
      <w:rPr>
        <w:rFonts w:ascii="Wingdings" w:hAnsi="Wingdings" w:hint="default"/>
      </w:rPr>
    </w:lvl>
    <w:lvl w:ilvl="1" w:tplc="040E0003" w:tentative="1">
      <w:start w:val="1"/>
      <w:numFmt w:val="bullet"/>
      <w:lvlText w:val="o"/>
      <w:lvlJc w:val="left"/>
      <w:pPr>
        <w:ind w:left="1800" w:hanging="360"/>
      </w:pPr>
      <w:rPr>
        <w:rFonts w:ascii="Courier New" w:hAnsi="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71">
    <w:nsid w:val="503538B1"/>
    <w:multiLevelType w:val="hybridMultilevel"/>
    <w:tmpl w:val="3536DFEE"/>
    <w:lvl w:ilvl="0" w:tplc="040E0005">
      <w:start w:val="1"/>
      <w:numFmt w:val="bullet"/>
      <w:lvlText w:val=""/>
      <w:lvlJc w:val="left"/>
      <w:pPr>
        <w:tabs>
          <w:tab w:val="num" w:pos="1080"/>
        </w:tabs>
        <w:ind w:left="1080" w:hanging="360"/>
      </w:pPr>
      <w:rPr>
        <w:rFonts w:ascii="Wingdings" w:hAnsi="Wingdings" w:hint="default"/>
      </w:rPr>
    </w:lvl>
    <w:lvl w:ilvl="1" w:tplc="040E0003" w:tentative="1">
      <w:start w:val="1"/>
      <w:numFmt w:val="bullet"/>
      <w:lvlText w:val="o"/>
      <w:lvlJc w:val="left"/>
      <w:pPr>
        <w:tabs>
          <w:tab w:val="num" w:pos="1800"/>
        </w:tabs>
        <w:ind w:left="1800" w:hanging="360"/>
      </w:pPr>
      <w:rPr>
        <w:rFonts w:ascii="Courier New" w:hAnsi="Courier New" w:hint="default"/>
      </w:rPr>
    </w:lvl>
    <w:lvl w:ilvl="2" w:tplc="040E0005" w:tentative="1">
      <w:start w:val="1"/>
      <w:numFmt w:val="bullet"/>
      <w:lvlText w:val=""/>
      <w:lvlJc w:val="left"/>
      <w:pPr>
        <w:tabs>
          <w:tab w:val="num" w:pos="2520"/>
        </w:tabs>
        <w:ind w:left="2520" w:hanging="360"/>
      </w:pPr>
      <w:rPr>
        <w:rFonts w:ascii="Wingdings" w:hAnsi="Wingdings" w:hint="default"/>
      </w:rPr>
    </w:lvl>
    <w:lvl w:ilvl="3" w:tplc="040E0001" w:tentative="1">
      <w:start w:val="1"/>
      <w:numFmt w:val="bullet"/>
      <w:lvlText w:val=""/>
      <w:lvlJc w:val="left"/>
      <w:pPr>
        <w:tabs>
          <w:tab w:val="num" w:pos="3240"/>
        </w:tabs>
        <w:ind w:left="3240" w:hanging="360"/>
      </w:pPr>
      <w:rPr>
        <w:rFonts w:ascii="Symbol" w:hAnsi="Symbol" w:hint="default"/>
      </w:rPr>
    </w:lvl>
    <w:lvl w:ilvl="4" w:tplc="040E0003" w:tentative="1">
      <w:start w:val="1"/>
      <w:numFmt w:val="bullet"/>
      <w:lvlText w:val="o"/>
      <w:lvlJc w:val="left"/>
      <w:pPr>
        <w:tabs>
          <w:tab w:val="num" w:pos="3960"/>
        </w:tabs>
        <w:ind w:left="3960" w:hanging="360"/>
      </w:pPr>
      <w:rPr>
        <w:rFonts w:ascii="Courier New" w:hAnsi="Courier New" w:hint="default"/>
      </w:rPr>
    </w:lvl>
    <w:lvl w:ilvl="5" w:tplc="040E0005" w:tentative="1">
      <w:start w:val="1"/>
      <w:numFmt w:val="bullet"/>
      <w:lvlText w:val=""/>
      <w:lvlJc w:val="left"/>
      <w:pPr>
        <w:tabs>
          <w:tab w:val="num" w:pos="4680"/>
        </w:tabs>
        <w:ind w:left="4680" w:hanging="360"/>
      </w:pPr>
      <w:rPr>
        <w:rFonts w:ascii="Wingdings" w:hAnsi="Wingdings" w:hint="default"/>
      </w:rPr>
    </w:lvl>
    <w:lvl w:ilvl="6" w:tplc="040E0001" w:tentative="1">
      <w:start w:val="1"/>
      <w:numFmt w:val="bullet"/>
      <w:lvlText w:val=""/>
      <w:lvlJc w:val="left"/>
      <w:pPr>
        <w:tabs>
          <w:tab w:val="num" w:pos="5400"/>
        </w:tabs>
        <w:ind w:left="5400" w:hanging="360"/>
      </w:pPr>
      <w:rPr>
        <w:rFonts w:ascii="Symbol" w:hAnsi="Symbol" w:hint="default"/>
      </w:rPr>
    </w:lvl>
    <w:lvl w:ilvl="7" w:tplc="040E0003" w:tentative="1">
      <w:start w:val="1"/>
      <w:numFmt w:val="bullet"/>
      <w:lvlText w:val="o"/>
      <w:lvlJc w:val="left"/>
      <w:pPr>
        <w:tabs>
          <w:tab w:val="num" w:pos="6120"/>
        </w:tabs>
        <w:ind w:left="6120" w:hanging="360"/>
      </w:pPr>
      <w:rPr>
        <w:rFonts w:ascii="Courier New" w:hAnsi="Courier New" w:hint="default"/>
      </w:rPr>
    </w:lvl>
    <w:lvl w:ilvl="8" w:tplc="040E0005" w:tentative="1">
      <w:start w:val="1"/>
      <w:numFmt w:val="bullet"/>
      <w:lvlText w:val=""/>
      <w:lvlJc w:val="left"/>
      <w:pPr>
        <w:tabs>
          <w:tab w:val="num" w:pos="6840"/>
        </w:tabs>
        <w:ind w:left="6840" w:hanging="360"/>
      </w:pPr>
      <w:rPr>
        <w:rFonts w:ascii="Wingdings" w:hAnsi="Wingdings" w:hint="default"/>
      </w:rPr>
    </w:lvl>
  </w:abstractNum>
  <w:abstractNum w:abstractNumId="72">
    <w:nsid w:val="53873723"/>
    <w:multiLevelType w:val="hybridMultilevel"/>
    <w:tmpl w:val="03A0826C"/>
    <w:lvl w:ilvl="0" w:tplc="040E0017">
      <w:start w:val="1"/>
      <w:numFmt w:val="lowerLetter"/>
      <w:lvlText w:val="%1)"/>
      <w:lvlJc w:val="left"/>
      <w:pPr>
        <w:tabs>
          <w:tab w:val="num" w:pos="720"/>
        </w:tabs>
        <w:ind w:left="720" w:hanging="360"/>
      </w:pPr>
      <w:rPr>
        <w:rFonts w:cs="Times New Roman"/>
      </w:rPr>
    </w:lvl>
    <w:lvl w:ilvl="1" w:tplc="040E0019" w:tentative="1">
      <w:start w:val="1"/>
      <w:numFmt w:val="lowerLetter"/>
      <w:lvlText w:val="%2."/>
      <w:lvlJc w:val="left"/>
      <w:pPr>
        <w:tabs>
          <w:tab w:val="num" w:pos="1440"/>
        </w:tabs>
        <w:ind w:left="1440" w:hanging="360"/>
      </w:pPr>
      <w:rPr>
        <w:rFonts w:cs="Times New Roman"/>
      </w:rPr>
    </w:lvl>
    <w:lvl w:ilvl="2" w:tplc="040E001B" w:tentative="1">
      <w:start w:val="1"/>
      <w:numFmt w:val="lowerRoman"/>
      <w:lvlText w:val="%3."/>
      <w:lvlJc w:val="right"/>
      <w:pPr>
        <w:tabs>
          <w:tab w:val="num" w:pos="2160"/>
        </w:tabs>
        <w:ind w:left="2160" w:hanging="180"/>
      </w:pPr>
      <w:rPr>
        <w:rFonts w:cs="Times New Roman"/>
      </w:rPr>
    </w:lvl>
    <w:lvl w:ilvl="3" w:tplc="040E000F" w:tentative="1">
      <w:start w:val="1"/>
      <w:numFmt w:val="decimal"/>
      <w:lvlText w:val="%4."/>
      <w:lvlJc w:val="left"/>
      <w:pPr>
        <w:tabs>
          <w:tab w:val="num" w:pos="2880"/>
        </w:tabs>
        <w:ind w:left="2880" w:hanging="360"/>
      </w:pPr>
      <w:rPr>
        <w:rFonts w:cs="Times New Roman"/>
      </w:rPr>
    </w:lvl>
    <w:lvl w:ilvl="4" w:tplc="040E0019" w:tentative="1">
      <w:start w:val="1"/>
      <w:numFmt w:val="lowerLetter"/>
      <w:lvlText w:val="%5."/>
      <w:lvlJc w:val="left"/>
      <w:pPr>
        <w:tabs>
          <w:tab w:val="num" w:pos="3600"/>
        </w:tabs>
        <w:ind w:left="3600" w:hanging="360"/>
      </w:pPr>
      <w:rPr>
        <w:rFonts w:cs="Times New Roman"/>
      </w:rPr>
    </w:lvl>
    <w:lvl w:ilvl="5" w:tplc="040E001B" w:tentative="1">
      <w:start w:val="1"/>
      <w:numFmt w:val="lowerRoman"/>
      <w:lvlText w:val="%6."/>
      <w:lvlJc w:val="right"/>
      <w:pPr>
        <w:tabs>
          <w:tab w:val="num" w:pos="4320"/>
        </w:tabs>
        <w:ind w:left="4320" w:hanging="180"/>
      </w:pPr>
      <w:rPr>
        <w:rFonts w:cs="Times New Roman"/>
      </w:rPr>
    </w:lvl>
    <w:lvl w:ilvl="6" w:tplc="040E000F" w:tentative="1">
      <w:start w:val="1"/>
      <w:numFmt w:val="decimal"/>
      <w:lvlText w:val="%7."/>
      <w:lvlJc w:val="left"/>
      <w:pPr>
        <w:tabs>
          <w:tab w:val="num" w:pos="5040"/>
        </w:tabs>
        <w:ind w:left="5040" w:hanging="360"/>
      </w:pPr>
      <w:rPr>
        <w:rFonts w:cs="Times New Roman"/>
      </w:rPr>
    </w:lvl>
    <w:lvl w:ilvl="7" w:tplc="040E0019" w:tentative="1">
      <w:start w:val="1"/>
      <w:numFmt w:val="lowerLetter"/>
      <w:lvlText w:val="%8."/>
      <w:lvlJc w:val="left"/>
      <w:pPr>
        <w:tabs>
          <w:tab w:val="num" w:pos="5760"/>
        </w:tabs>
        <w:ind w:left="5760" w:hanging="360"/>
      </w:pPr>
      <w:rPr>
        <w:rFonts w:cs="Times New Roman"/>
      </w:rPr>
    </w:lvl>
    <w:lvl w:ilvl="8" w:tplc="040E001B" w:tentative="1">
      <w:start w:val="1"/>
      <w:numFmt w:val="lowerRoman"/>
      <w:lvlText w:val="%9."/>
      <w:lvlJc w:val="right"/>
      <w:pPr>
        <w:tabs>
          <w:tab w:val="num" w:pos="6480"/>
        </w:tabs>
        <w:ind w:left="6480" w:hanging="180"/>
      </w:pPr>
      <w:rPr>
        <w:rFonts w:cs="Times New Roman"/>
      </w:rPr>
    </w:lvl>
  </w:abstractNum>
  <w:abstractNum w:abstractNumId="73">
    <w:nsid w:val="579064B4"/>
    <w:multiLevelType w:val="hybridMultilevel"/>
    <w:tmpl w:val="66BE09E6"/>
    <w:lvl w:ilvl="0" w:tplc="F0EAE94C">
      <w:start w:val="9"/>
      <w:numFmt w:val="bullet"/>
      <w:lvlText w:val=""/>
      <w:lvlJc w:val="left"/>
      <w:pPr>
        <w:tabs>
          <w:tab w:val="num" w:pos="644"/>
        </w:tabs>
        <w:ind w:left="644" w:hanging="284"/>
      </w:pPr>
      <w:rPr>
        <w:rFonts w:ascii="Wingdings" w:hAnsi="Wingdings" w:hint="default"/>
      </w:rPr>
    </w:lvl>
    <w:lvl w:ilvl="1" w:tplc="040E0003">
      <w:start w:val="1"/>
      <w:numFmt w:val="bullet"/>
      <w:lvlText w:val="o"/>
      <w:lvlJc w:val="left"/>
      <w:pPr>
        <w:tabs>
          <w:tab w:val="num" w:pos="1440"/>
        </w:tabs>
        <w:ind w:left="1440" w:hanging="360"/>
      </w:pPr>
      <w:rPr>
        <w:rFonts w:ascii="Courier New" w:hAnsi="Courier New" w:hint="default"/>
      </w:rPr>
    </w:lvl>
    <w:lvl w:ilvl="2" w:tplc="040E0005">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74">
    <w:nsid w:val="582A00A4"/>
    <w:multiLevelType w:val="hybridMultilevel"/>
    <w:tmpl w:val="76EC9EA2"/>
    <w:lvl w:ilvl="0" w:tplc="040E0017">
      <w:start w:val="1"/>
      <w:numFmt w:val="lowerLetter"/>
      <w:lvlText w:val="%1)"/>
      <w:lvlJc w:val="left"/>
      <w:pPr>
        <w:tabs>
          <w:tab w:val="num" w:pos="720"/>
        </w:tabs>
        <w:ind w:left="720" w:hanging="360"/>
      </w:pPr>
      <w:rPr>
        <w:rFonts w:cs="Times New Roman"/>
      </w:rPr>
    </w:lvl>
    <w:lvl w:ilvl="1" w:tplc="040E0005">
      <w:start w:val="1"/>
      <w:numFmt w:val="bullet"/>
      <w:lvlText w:val=""/>
      <w:lvlJc w:val="left"/>
      <w:pPr>
        <w:tabs>
          <w:tab w:val="num" w:pos="1440"/>
        </w:tabs>
        <w:ind w:left="1440" w:hanging="360"/>
      </w:pPr>
      <w:rPr>
        <w:rFonts w:ascii="Wingdings" w:hAnsi="Wingdings" w:hint="default"/>
      </w:rPr>
    </w:lvl>
    <w:lvl w:ilvl="2" w:tplc="040E001B" w:tentative="1">
      <w:start w:val="1"/>
      <w:numFmt w:val="lowerRoman"/>
      <w:lvlText w:val="%3."/>
      <w:lvlJc w:val="right"/>
      <w:pPr>
        <w:tabs>
          <w:tab w:val="num" w:pos="2160"/>
        </w:tabs>
        <w:ind w:left="2160" w:hanging="180"/>
      </w:pPr>
      <w:rPr>
        <w:rFonts w:cs="Times New Roman"/>
      </w:rPr>
    </w:lvl>
    <w:lvl w:ilvl="3" w:tplc="040E000F" w:tentative="1">
      <w:start w:val="1"/>
      <w:numFmt w:val="decimal"/>
      <w:lvlText w:val="%4."/>
      <w:lvlJc w:val="left"/>
      <w:pPr>
        <w:tabs>
          <w:tab w:val="num" w:pos="2880"/>
        </w:tabs>
        <w:ind w:left="2880" w:hanging="360"/>
      </w:pPr>
      <w:rPr>
        <w:rFonts w:cs="Times New Roman"/>
      </w:rPr>
    </w:lvl>
    <w:lvl w:ilvl="4" w:tplc="040E0019" w:tentative="1">
      <w:start w:val="1"/>
      <w:numFmt w:val="lowerLetter"/>
      <w:lvlText w:val="%5."/>
      <w:lvlJc w:val="left"/>
      <w:pPr>
        <w:tabs>
          <w:tab w:val="num" w:pos="3600"/>
        </w:tabs>
        <w:ind w:left="3600" w:hanging="360"/>
      </w:pPr>
      <w:rPr>
        <w:rFonts w:cs="Times New Roman"/>
      </w:rPr>
    </w:lvl>
    <w:lvl w:ilvl="5" w:tplc="040E001B" w:tentative="1">
      <w:start w:val="1"/>
      <w:numFmt w:val="lowerRoman"/>
      <w:lvlText w:val="%6."/>
      <w:lvlJc w:val="right"/>
      <w:pPr>
        <w:tabs>
          <w:tab w:val="num" w:pos="4320"/>
        </w:tabs>
        <w:ind w:left="4320" w:hanging="180"/>
      </w:pPr>
      <w:rPr>
        <w:rFonts w:cs="Times New Roman"/>
      </w:rPr>
    </w:lvl>
    <w:lvl w:ilvl="6" w:tplc="040E000F" w:tentative="1">
      <w:start w:val="1"/>
      <w:numFmt w:val="decimal"/>
      <w:lvlText w:val="%7."/>
      <w:lvlJc w:val="left"/>
      <w:pPr>
        <w:tabs>
          <w:tab w:val="num" w:pos="5040"/>
        </w:tabs>
        <w:ind w:left="5040" w:hanging="360"/>
      </w:pPr>
      <w:rPr>
        <w:rFonts w:cs="Times New Roman"/>
      </w:rPr>
    </w:lvl>
    <w:lvl w:ilvl="7" w:tplc="040E0019" w:tentative="1">
      <w:start w:val="1"/>
      <w:numFmt w:val="lowerLetter"/>
      <w:lvlText w:val="%8."/>
      <w:lvlJc w:val="left"/>
      <w:pPr>
        <w:tabs>
          <w:tab w:val="num" w:pos="5760"/>
        </w:tabs>
        <w:ind w:left="5760" w:hanging="360"/>
      </w:pPr>
      <w:rPr>
        <w:rFonts w:cs="Times New Roman"/>
      </w:rPr>
    </w:lvl>
    <w:lvl w:ilvl="8" w:tplc="040E001B" w:tentative="1">
      <w:start w:val="1"/>
      <w:numFmt w:val="lowerRoman"/>
      <w:lvlText w:val="%9."/>
      <w:lvlJc w:val="right"/>
      <w:pPr>
        <w:tabs>
          <w:tab w:val="num" w:pos="6480"/>
        </w:tabs>
        <w:ind w:left="6480" w:hanging="180"/>
      </w:pPr>
      <w:rPr>
        <w:rFonts w:cs="Times New Roman"/>
      </w:rPr>
    </w:lvl>
  </w:abstractNum>
  <w:abstractNum w:abstractNumId="75">
    <w:nsid w:val="596D7F7E"/>
    <w:multiLevelType w:val="hybridMultilevel"/>
    <w:tmpl w:val="A216A7A2"/>
    <w:lvl w:ilvl="0" w:tplc="040E0005">
      <w:start w:val="1"/>
      <w:numFmt w:val="bullet"/>
      <w:lvlText w:val=""/>
      <w:lvlJc w:val="left"/>
      <w:pPr>
        <w:tabs>
          <w:tab w:val="num" w:pos="1080"/>
        </w:tabs>
        <w:ind w:left="1080" w:hanging="360"/>
      </w:pPr>
      <w:rPr>
        <w:rFonts w:ascii="Wingdings" w:hAnsi="Wingdings" w:hint="default"/>
      </w:rPr>
    </w:lvl>
    <w:lvl w:ilvl="1" w:tplc="040E0003" w:tentative="1">
      <w:start w:val="1"/>
      <w:numFmt w:val="bullet"/>
      <w:lvlText w:val="o"/>
      <w:lvlJc w:val="left"/>
      <w:pPr>
        <w:tabs>
          <w:tab w:val="num" w:pos="1800"/>
        </w:tabs>
        <w:ind w:left="1800" w:hanging="360"/>
      </w:pPr>
      <w:rPr>
        <w:rFonts w:ascii="Courier New" w:hAnsi="Courier New" w:hint="default"/>
      </w:rPr>
    </w:lvl>
    <w:lvl w:ilvl="2" w:tplc="040E0005" w:tentative="1">
      <w:start w:val="1"/>
      <w:numFmt w:val="bullet"/>
      <w:lvlText w:val=""/>
      <w:lvlJc w:val="left"/>
      <w:pPr>
        <w:tabs>
          <w:tab w:val="num" w:pos="2520"/>
        </w:tabs>
        <w:ind w:left="2520" w:hanging="360"/>
      </w:pPr>
      <w:rPr>
        <w:rFonts w:ascii="Wingdings" w:hAnsi="Wingdings" w:hint="default"/>
      </w:rPr>
    </w:lvl>
    <w:lvl w:ilvl="3" w:tplc="040E0001" w:tentative="1">
      <w:start w:val="1"/>
      <w:numFmt w:val="bullet"/>
      <w:lvlText w:val=""/>
      <w:lvlJc w:val="left"/>
      <w:pPr>
        <w:tabs>
          <w:tab w:val="num" w:pos="3240"/>
        </w:tabs>
        <w:ind w:left="3240" w:hanging="360"/>
      </w:pPr>
      <w:rPr>
        <w:rFonts w:ascii="Symbol" w:hAnsi="Symbol" w:hint="default"/>
      </w:rPr>
    </w:lvl>
    <w:lvl w:ilvl="4" w:tplc="040E0003" w:tentative="1">
      <w:start w:val="1"/>
      <w:numFmt w:val="bullet"/>
      <w:lvlText w:val="o"/>
      <w:lvlJc w:val="left"/>
      <w:pPr>
        <w:tabs>
          <w:tab w:val="num" w:pos="3960"/>
        </w:tabs>
        <w:ind w:left="3960" w:hanging="360"/>
      </w:pPr>
      <w:rPr>
        <w:rFonts w:ascii="Courier New" w:hAnsi="Courier New" w:hint="default"/>
      </w:rPr>
    </w:lvl>
    <w:lvl w:ilvl="5" w:tplc="040E0005" w:tentative="1">
      <w:start w:val="1"/>
      <w:numFmt w:val="bullet"/>
      <w:lvlText w:val=""/>
      <w:lvlJc w:val="left"/>
      <w:pPr>
        <w:tabs>
          <w:tab w:val="num" w:pos="4680"/>
        </w:tabs>
        <w:ind w:left="4680" w:hanging="360"/>
      </w:pPr>
      <w:rPr>
        <w:rFonts w:ascii="Wingdings" w:hAnsi="Wingdings" w:hint="default"/>
      </w:rPr>
    </w:lvl>
    <w:lvl w:ilvl="6" w:tplc="040E0001" w:tentative="1">
      <w:start w:val="1"/>
      <w:numFmt w:val="bullet"/>
      <w:lvlText w:val=""/>
      <w:lvlJc w:val="left"/>
      <w:pPr>
        <w:tabs>
          <w:tab w:val="num" w:pos="5400"/>
        </w:tabs>
        <w:ind w:left="5400" w:hanging="360"/>
      </w:pPr>
      <w:rPr>
        <w:rFonts w:ascii="Symbol" w:hAnsi="Symbol" w:hint="default"/>
      </w:rPr>
    </w:lvl>
    <w:lvl w:ilvl="7" w:tplc="040E0003" w:tentative="1">
      <w:start w:val="1"/>
      <w:numFmt w:val="bullet"/>
      <w:lvlText w:val="o"/>
      <w:lvlJc w:val="left"/>
      <w:pPr>
        <w:tabs>
          <w:tab w:val="num" w:pos="6120"/>
        </w:tabs>
        <w:ind w:left="6120" w:hanging="360"/>
      </w:pPr>
      <w:rPr>
        <w:rFonts w:ascii="Courier New" w:hAnsi="Courier New" w:hint="default"/>
      </w:rPr>
    </w:lvl>
    <w:lvl w:ilvl="8" w:tplc="040E0005" w:tentative="1">
      <w:start w:val="1"/>
      <w:numFmt w:val="bullet"/>
      <w:lvlText w:val=""/>
      <w:lvlJc w:val="left"/>
      <w:pPr>
        <w:tabs>
          <w:tab w:val="num" w:pos="6840"/>
        </w:tabs>
        <w:ind w:left="6840" w:hanging="360"/>
      </w:pPr>
      <w:rPr>
        <w:rFonts w:ascii="Wingdings" w:hAnsi="Wingdings" w:hint="default"/>
      </w:rPr>
    </w:lvl>
  </w:abstractNum>
  <w:abstractNum w:abstractNumId="76">
    <w:nsid w:val="5C113F77"/>
    <w:multiLevelType w:val="hybridMultilevel"/>
    <w:tmpl w:val="CD0A8324"/>
    <w:lvl w:ilvl="0" w:tplc="040E0005">
      <w:start w:val="1"/>
      <w:numFmt w:val="bullet"/>
      <w:lvlText w:val=""/>
      <w:lvlJc w:val="left"/>
      <w:pPr>
        <w:tabs>
          <w:tab w:val="num" w:pos="2160"/>
        </w:tabs>
        <w:ind w:left="2160" w:hanging="360"/>
      </w:pPr>
      <w:rPr>
        <w:rFonts w:ascii="Wingdings" w:hAnsi="Wingdings" w:hint="default"/>
      </w:rPr>
    </w:lvl>
    <w:lvl w:ilvl="1" w:tplc="040E0019">
      <w:start w:val="1"/>
      <w:numFmt w:val="lowerLetter"/>
      <w:lvlText w:val="%2."/>
      <w:lvlJc w:val="left"/>
      <w:pPr>
        <w:tabs>
          <w:tab w:val="num" w:pos="1440"/>
        </w:tabs>
        <w:ind w:left="1440" w:hanging="360"/>
      </w:pPr>
      <w:rPr>
        <w:rFonts w:cs="Times New Roman"/>
      </w:rPr>
    </w:lvl>
    <w:lvl w:ilvl="2" w:tplc="040E001B" w:tentative="1">
      <w:start w:val="1"/>
      <w:numFmt w:val="lowerRoman"/>
      <w:lvlText w:val="%3."/>
      <w:lvlJc w:val="right"/>
      <w:pPr>
        <w:tabs>
          <w:tab w:val="num" w:pos="2160"/>
        </w:tabs>
        <w:ind w:left="2160" w:hanging="180"/>
      </w:pPr>
      <w:rPr>
        <w:rFonts w:cs="Times New Roman"/>
      </w:rPr>
    </w:lvl>
    <w:lvl w:ilvl="3" w:tplc="040E000F" w:tentative="1">
      <w:start w:val="1"/>
      <w:numFmt w:val="decimal"/>
      <w:lvlText w:val="%4."/>
      <w:lvlJc w:val="left"/>
      <w:pPr>
        <w:tabs>
          <w:tab w:val="num" w:pos="2880"/>
        </w:tabs>
        <w:ind w:left="2880" w:hanging="360"/>
      </w:pPr>
      <w:rPr>
        <w:rFonts w:cs="Times New Roman"/>
      </w:rPr>
    </w:lvl>
    <w:lvl w:ilvl="4" w:tplc="040E0019" w:tentative="1">
      <w:start w:val="1"/>
      <w:numFmt w:val="lowerLetter"/>
      <w:lvlText w:val="%5."/>
      <w:lvlJc w:val="left"/>
      <w:pPr>
        <w:tabs>
          <w:tab w:val="num" w:pos="3600"/>
        </w:tabs>
        <w:ind w:left="3600" w:hanging="360"/>
      </w:pPr>
      <w:rPr>
        <w:rFonts w:cs="Times New Roman"/>
      </w:rPr>
    </w:lvl>
    <w:lvl w:ilvl="5" w:tplc="040E001B" w:tentative="1">
      <w:start w:val="1"/>
      <w:numFmt w:val="lowerRoman"/>
      <w:lvlText w:val="%6."/>
      <w:lvlJc w:val="right"/>
      <w:pPr>
        <w:tabs>
          <w:tab w:val="num" w:pos="4320"/>
        </w:tabs>
        <w:ind w:left="4320" w:hanging="180"/>
      </w:pPr>
      <w:rPr>
        <w:rFonts w:cs="Times New Roman"/>
      </w:rPr>
    </w:lvl>
    <w:lvl w:ilvl="6" w:tplc="040E000F" w:tentative="1">
      <w:start w:val="1"/>
      <w:numFmt w:val="decimal"/>
      <w:lvlText w:val="%7."/>
      <w:lvlJc w:val="left"/>
      <w:pPr>
        <w:tabs>
          <w:tab w:val="num" w:pos="5040"/>
        </w:tabs>
        <w:ind w:left="5040" w:hanging="360"/>
      </w:pPr>
      <w:rPr>
        <w:rFonts w:cs="Times New Roman"/>
      </w:rPr>
    </w:lvl>
    <w:lvl w:ilvl="7" w:tplc="040E0019" w:tentative="1">
      <w:start w:val="1"/>
      <w:numFmt w:val="lowerLetter"/>
      <w:lvlText w:val="%8."/>
      <w:lvlJc w:val="left"/>
      <w:pPr>
        <w:tabs>
          <w:tab w:val="num" w:pos="5760"/>
        </w:tabs>
        <w:ind w:left="5760" w:hanging="360"/>
      </w:pPr>
      <w:rPr>
        <w:rFonts w:cs="Times New Roman"/>
      </w:rPr>
    </w:lvl>
    <w:lvl w:ilvl="8" w:tplc="040E001B" w:tentative="1">
      <w:start w:val="1"/>
      <w:numFmt w:val="lowerRoman"/>
      <w:lvlText w:val="%9."/>
      <w:lvlJc w:val="right"/>
      <w:pPr>
        <w:tabs>
          <w:tab w:val="num" w:pos="6480"/>
        </w:tabs>
        <w:ind w:left="6480" w:hanging="180"/>
      </w:pPr>
      <w:rPr>
        <w:rFonts w:cs="Times New Roman"/>
      </w:rPr>
    </w:lvl>
  </w:abstractNum>
  <w:abstractNum w:abstractNumId="77">
    <w:nsid w:val="5D0F4B11"/>
    <w:multiLevelType w:val="hybridMultilevel"/>
    <w:tmpl w:val="0148A596"/>
    <w:lvl w:ilvl="0" w:tplc="8F60F4DC">
      <w:start w:val="9"/>
      <w:numFmt w:val="bullet"/>
      <w:lvlText w:val=""/>
      <w:lvlJc w:val="left"/>
      <w:pPr>
        <w:tabs>
          <w:tab w:val="num" w:pos="1364"/>
        </w:tabs>
        <w:ind w:left="1364" w:hanging="284"/>
      </w:pPr>
      <w:rPr>
        <w:rFonts w:ascii="Wingdings" w:hAnsi="Wingdings" w:hint="default"/>
      </w:rPr>
    </w:lvl>
    <w:lvl w:ilvl="1" w:tplc="1F987A58">
      <w:numFmt w:val="bullet"/>
      <w:lvlText w:val="-"/>
      <w:lvlJc w:val="left"/>
      <w:pPr>
        <w:tabs>
          <w:tab w:val="num" w:pos="1440"/>
        </w:tabs>
        <w:ind w:left="1440" w:hanging="360"/>
      </w:pPr>
      <w:rPr>
        <w:rFonts w:ascii="Garamond" w:eastAsia="Times New Roman" w:hAnsi="Garamond"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78">
    <w:nsid w:val="5D8C0DA6"/>
    <w:multiLevelType w:val="hybridMultilevel"/>
    <w:tmpl w:val="C6043A4A"/>
    <w:lvl w:ilvl="0" w:tplc="F0EAE94C">
      <w:start w:val="9"/>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9">
    <w:nsid w:val="63476ABA"/>
    <w:multiLevelType w:val="hybridMultilevel"/>
    <w:tmpl w:val="4D623A68"/>
    <w:lvl w:ilvl="0" w:tplc="8F60F4DC">
      <w:start w:val="9"/>
      <w:numFmt w:val="bullet"/>
      <w:lvlText w:val=""/>
      <w:lvlJc w:val="left"/>
      <w:pPr>
        <w:tabs>
          <w:tab w:val="num" w:pos="1364"/>
        </w:tabs>
        <w:ind w:left="1364" w:hanging="284"/>
      </w:pPr>
      <w:rPr>
        <w:rFonts w:ascii="Wingdings" w:hAnsi="Wingdings" w:hint="default"/>
      </w:rPr>
    </w:lvl>
    <w:lvl w:ilvl="1" w:tplc="040E0003" w:tentative="1">
      <w:start w:val="1"/>
      <w:numFmt w:val="bullet"/>
      <w:lvlText w:val="o"/>
      <w:lvlJc w:val="left"/>
      <w:pPr>
        <w:tabs>
          <w:tab w:val="num" w:pos="2160"/>
        </w:tabs>
        <w:ind w:left="2160" w:hanging="360"/>
      </w:pPr>
      <w:rPr>
        <w:rFonts w:ascii="Courier New" w:hAnsi="Courier New" w:hint="default"/>
      </w:rPr>
    </w:lvl>
    <w:lvl w:ilvl="2" w:tplc="040E0005" w:tentative="1">
      <w:start w:val="1"/>
      <w:numFmt w:val="bullet"/>
      <w:lvlText w:val=""/>
      <w:lvlJc w:val="left"/>
      <w:pPr>
        <w:tabs>
          <w:tab w:val="num" w:pos="2880"/>
        </w:tabs>
        <w:ind w:left="2880" w:hanging="360"/>
      </w:pPr>
      <w:rPr>
        <w:rFonts w:ascii="Wingdings" w:hAnsi="Wingdings" w:hint="default"/>
      </w:rPr>
    </w:lvl>
    <w:lvl w:ilvl="3" w:tplc="040E0001" w:tentative="1">
      <w:start w:val="1"/>
      <w:numFmt w:val="bullet"/>
      <w:lvlText w:val=""/>
      <w:lvlJc w:val="left"/>
      <w:pPr>
        <w:tabs>
          <w:tab w:val="num" w:pos="3600"/>
        </w:tabs>
        <w:ind w:left="3600" w:hanging="360"/>
      </w:pPr>
      <w:rPr>
        <w:rFonts w:ascii="Symbol" w:hAnsi="Symbol" w:hint="default"/>
      </w:rPr>
    </w:lvl>
    <w:lvl w:ilvl="4" w:tplc="040E0003" w:tentative="1">
      <w:start w:val="1"/>
      <w:numFmt w:val="bullet"/>
      <w:lvlText w:val="o"/>
      <w:lvlJc w:val="left"/>
      <w:pPr>
        <w:tabs>
          <w:tab w:val="num" w:pos="4320"/>
        </w:tabs>
        <w:ind w:left="4320" w:hanging="360"/>
      </w:pPr>
      <w:rPr>
        <w:rFonts w:ascii="Courier New" w:hAnsi="Courier New" w:hint="default"/>
      </w:rPr>
    </w:lvl>
    <w:lvl w:ilvl="5" w:tplc="040E0005" w:tentative="1">
      <w:start w:val="1"/>
      <w:numFmt w:val="bullet"/>
      <w:lvlText w:val=""/>
      <w:lvlJc w:val="left"/>
      <w:pPr>
        <w:tabs>
          <w:tab w:val="num" w:pos="5040"/>
        </w:tabs>
        <w:ind w:left="5040" w:hanging="360"/>
      </w:pPr>
      <w:rPr>
        <w:rFonts w:ascii="Wingdings" w:hAnsi="Wingdings" w:hint="default"/>
      </w:rPr>
    </w:lvl>
    <w:lvl w:ilvl="6" w:tplc="040E0001" w:tentative="1">
      <w:start w:val="1"/>
      <w:numFmt w:val="bullet"/>
      <w:lvlText w:val=""/>
      <w:lvlJc w:val="left"/>
      <w:pPr>
        <w:tabs>
          <w:tab w:val="num" w:pos="5760"/>
        </w:tabs>
        <w:ind w:left="5760" w:hanging="360"/>
      </w:pPr>
      <w:rPr>
        <w:rFonts w:ascii="Symbol" w:hAnsi="Symbol" w:hint="default"/>
      </w:rPr>
    </w:lvl>
    <w:lvl w:ilvl="7" w:tplc="040E0003" w:tentative="1">
      <w:start w:val="1"/>
      <w:numFmt w:val="bullet"/>
      <w:lvlText w:val="o"/>
      <w:lvlJc w:val="left"/>
      <w:pPr>
        <w:tabs>
          <w:tab w:val="num" w:pos="6480"/>
        </w:tabs>
        <w:ind w:left="6480" w:hanging="360"/>
      </w:pPr>
      <w:rPr>
        <w:rFonts w:ascii="Courier New" w:hAnsi="Courier New" w:hint="default"/>
      </w:rPr>
    </w:lvl>
    <w:lvl w:ilvl="8" w:tplc="040E0005" w:tentative="1">
      <w:start w:val="1"/>
      <w:numFmt w:val="bullet"/>
      <w:lvlText w:val=""/>
      <w:lvlJc w:val="left"/>
      <w:pPr>
        <w:tabs>
          <w:tab w:val="num" w:pos="7200"/>
        </w:tabs>
        <w:ind w:left="7200" w:hanging="360"/>
      </w:pPr>
      <w:rPr>
        <w:rFonts w:ascii="Wingdings" w:hAnsi="Wingdings" w:hint="default"/>
      </w:rPr>
    </w:lvl>
  </w:abstractNum>
  <w:abstractNum w:abstractNumId="80">
    <w:nsid w:val="6399325B"/>
    <w:multiLevelType w:val="hybridMultilevel"/>
    <w:tmpl w:val="4A2E3012"/>
    <w:lvl w:ilvl="0" w:tplc="040E000F">
      <w:start w:val="1"/>
      <w:numFmt w:val="decimal"/>
      <w:lvlText w:val="%1."/>
      <w:lvlJc w:val="left"/>
      <w:pPr>
        <w:ind w:left="720" w:hanging="360"/>
      </w:pPr>
      <w:rPr>
        <w:rFonts w:cs="Times New Roman"/>
      </w:rPr>
    </w:lvl>
    <w:lvl w:ilvl="1" w:tplc="040E0019" w:tentative="1">
      <w:start w:val="1"/>
      <w:numFmt w:val="lowerLetter"/>
      <w:lvlText w:val="%2."/>
      <w:lvlJc w:val="left"/>
      <w:pPr>
        <w:ind w:left="1440" w:hanging="360"/>
      </w:pPr>
      <w:rPr>
        <w:rFonts w:cs="Times New Roman"/>
      </w:rPr>
    </w:lvl>
    <w:lvl w:ilvl="2" w:tplc="040E001B" w:tentative="1">
      <w:start w:val="1"/>
      <w:numFmt w:val="lowerRoman"/>
      <w:lvlText w:val="%3."/>
      <w:lvlJc w:val="right"/>
      <w:pPr>
        <w:ind w:left="2160" w:hanging="180"/>
      </w:pPr>
      <w:rPr>
        <w:rFonts w:cs="Times New Roman"/>
      </w:rPr>
    </w:lvl>
    <w:lvl w:ilvl="3" w:tplc="040E000F" w:tentative="1">
      <w:start w:val="1"/>
      <w:numFmt w:val="decimal"/>
      <w:lvlText w:val="%4."/>
      <w:lvlJc w:val="left"/>
      <w:pPr>
        <w:ind w:left="2880" w:hanging="360"/>
      </w:pPr>
      <w:rPr>
        <w:rFonts w:cs="Times New Roman"/>
      </w:rPr>
    </w:lvl>
    <w:lvl w:ilvl="4" w:tplc="040E0019" w:tentative="1">
      <w:start w:val="1"/>
      <w:numFmt w:val="lowerLetter"/>
      <w:lvlText w:val="%5."/>
      <w:lvlJc w:val="left"/>
      <w:pPr>
        <w:ind w:left="3600" w:hanging="360"/>
      </w:pPr>
      <w:rPr>
        <w:rFonts w:cs="Times New Roman"/>
      </w:rPr>
    </w:lvl>
    <w:lvl w:ilvl="5" w:tplc="040E001B" w:tentative="1">
      <w:start w:val="1"/>
      <w:numFmt w:val="lowerRoman"/>
      <w:lvlText w:val="%6."/>
      <w:lvlJc w:val="right"/>
      <w:pPr>
        <w:ind w:left="4320" w:hanging="180"/>
      </w:pPr>
      <w:rPr>
        <w:rFonts w:cs="Times New Roman"/>
      </w:rPr>
    </w:lvl>
    <w:lvl w:ilvl="6" w:tplc="040E000F" w:tentative="1">
      <w:start w:val="1"/>
      <w:numFmt w:val="decimal"/>
      <w:lvlText w:val="%7."/>
      <w:lvlJc w:val="left"/>
      <w:pPr>
        <w:ind w:left="5040" w:hanging="360"/>
      </w:pPr>
      <w:rPr>
        <w:rFonts w:cs="Times New Roman"/>
      </w:rPr>
    </w:lvl>
    <w:lvl w:ilvl="7" w:tplc="040E0019" w:tentative="1">
      <w:start w:val="1"/>
      <w:numFmt w:val="lowerLetter"/>
      <w:lvlText w:val="%8."/>
      <w:lvlJc w:val="left"/>
      <w:pPr>
        <w:ind w:left="5760" w:hanging="360"/>
      </w:pPr>
      <w:rPr>
        <w:rFonts w:cs="Times New Roman"/>
      </w:rPr>
    </w:lvl>
    <w:lvl w:ilvl="8" w:tplc="040E001B" w:tentative="1">
      <w:start w:val="1"/>
      <w:numFmt w:val="lowerRoman"/>
      <w:lvlText w:val="%9."/>
      <w:lvlJc w:val="right"/>
      <w:pPr>
        <w:ind w:left="6480" w:hanging="180"/>
      </w:pPr>
      <w:rPr>
        <w:rFonts w:cs="Times New Roman"/>
      </w:rPr>
    </w:lvl>
  </w:abstractNum>
  <w:abstractNum w:abstractNumId="81">
    <w:nsid w:val="63E64848"/>
    <w:multiLevelType w:val="hybridMultilevel"/>
    <w:tmpl w:val="51465314"/>
    <w:lvl w:ilvl="0" w:tplc="30709FF2">
      <w:start w:val="9"/>
      <w:numFmt w:val="bullet"/>
      <w:lvlText w:val=""/>
      <w:lvlJc w:val="left"/>
      <w:pPr>
        <w:tabs>
          <w:tab w:val="num" w:pos="644"/>
        </w:tabs>
        <w:ind w:left="644" w:hanging="284"/>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82">
    <w:nsid w:val="641076A0"/>
    <w:multiLevelType w:val="hybridMultilevel"/>
    <w:tmpl w:val="4448E214"/>
    <w:lvl w:ilvl="0" w:tplc="040E0017">
      <w:start w:val="1"/>
      <w:numFmt w:val="lowerLetter"/>
      <w:lvlText w:val="%1)"/>
      <w:lvlJc w:val="left"/>
      <w:pPr>
        <w:tabs>
          <w:tab w:val="num" w:pos="720"/>
        </w:tabs>
        <w:ind w:left="720" w:hanging="360"/>
      </w:pPr>
      <w:rPr>
        <w:rFonts w:cs="Times New Roman"/>
      </w:rPr>
    </w:lvl>
    <w:lvl w:ilvl="1" w:tplc="040E0019" w:tentative="1">
      <w:start w:val="1"/>
      <w:numFmt w:val="lowerLetter"/>
      <w:lvlText w:val="%2."/>
      <w:lvlJc w:val="left"/>
      <w:pPr>
        <w:tabs>
          <w:tab w:val="num" w:pos="1440"/>
        </w:tabs>
        <w:ind w:left="1440" w:hanging="360"/>
      </w:pPr>
      <w:rPr>
        <w:rFonts w:cs="Times New Roman"/>
      </w:rPr>
    </w:lvl>
    <w:lvl w:ilvl="2" w:tplc="040E001B" w:tentative="1">
      <w:start w:val="1"/>
      <w:numFmt w:val="lowerRoman"/>
      <w:lvlText w:val="%3."/>
      <w:lvlJc w:val="right"/>
      <w:pPr>
        <w:tabs>
          <w:tab w:val="num" w:pos="2160"/>
        </w:tabs>
        <w:ind w:left="2160" w:hanging="180"/>
      </w:pPr>
      <w:rPr>
        <w:rFonts w:cs="Times New Roman"/>
      </w:rPr>
    </w:lvl>
    <w:lvl w:ilvl="3" w:tplc="040E000F" w:tentative="1">
      <w:start w:val="1"/>
      <w:numFmt w:val="decimal"/>
      <w:lvlText w:val="%4."/>
      <w:lvlJc w:val="left"/>
      <w:pPr>
        <w:tabs>
          <w:tab w:val="num" w:pos="2880"/>
        </w:tabs>
        <w:ind w:left="2880" w:hanging="360"/>
      </w:pPr>
      <w:rPr>
        <w:rFonts w:cs="Times New Roman"/>
      </w:rPr>
    </w:lvl>
    <w:lvl w:ilvl="4" w:tplc="040E0019" w:tentative="1">
      <w:start w:val="1"/>
      <w:numFmt w:val="lowerLetter"/>
      <w:lvlText w:val="%5."/>
      <w:lvlJc w:val="left"/>
      <w:pPr>
        <w:tabs>
          <w:tab w:val="num" w:pos="3600"/>
        </w:tabs>
        <w:ind w:left="3600" w:hanging="360"/>
      </w:pPr>
      <w:rPr>
        <w:rFonts w:cs="Times New Roman"/>
      </w:rPr>
    </w:lvl>
    <w:lvl w:ilvl="5" w:tplc="040E001B" w:tentative="1">
      <w:start w:val="1"/>
      <w:numFmt w:val="lowerRoman"/>
      <w:lvlText w:val="%6."/>
      <w:lvlJc w:val="right"/>
      <w:pPr>
        <w:tabs>
          <w:tab w:val="num" w:pos="4320"/>
        </w:tabs>
        <w:ind w:left="4320" w:hanging="180"/>
      </w:pPr>
      <w:rPr>
        <w:rFonts w:cs="Times New Roman"/>
      </w:rPr>
    </w:lvl>
    <w:lvl w:ilvl="6" w:tplc="040E000F" w:tentative="1">
      <w:start w:val="1"/>
      <w:numFmt w:val="decimal"/>
      <w:lvlText w:val="%7."/>
      <w:lvlJc w:val="left"/>
      <w:pPr>
        <w:tabs>
          <w:tab w:val="num" w:pos="5040"/>
        </w:tabs>
        <w:ind w:left="5040" w:hanging="360"/>
      </w:pPr>
      <w:rPr>
        <w:rFonts w:cs="Times New Roman"/>
      </w:rPr>
    </w:lvl>
    <w:lvl w:ilvl="7" w:tplc="040E0019" w:tentative="1">
      <w:start w:val="1"/>
      <w:numFmt w:val="lowerLetter"/>
      <w:lvlText w:val="%8."/>
      <w:lvlJc w:val="left"/>
      <w:pPr>
        <w:tabs>
          <w:tab w:val="num" w:pos="5760"/>
        </w:tabs>
        <w:ind w:left="5760" w:hanging="360"/>
      </w:pPr>
      <w:rPr>
        <w:rFonts w:cs="Times New Roman"/>
      </w:rPr>
    </w:lvl>
    <w:lvl w:ilvl="8" w:tplc="040E001B" w:tentative="1">
      <w:start w:val="1"/>
      <w:numFmt w:val="lowerRoman"/>
      <w:lvlText w:val="%9."/>
      <w:lvlJc w:val="right"/>
      <w:pPr>
        <w:tabs>
          <w:tab w:val="num" w:pos="6480"/>
        </w:tabs>
        <w:ind w:left="6480" w:hanging="180"/>
      </w:pPr>
      <w:rPr>
        <w:rFonts w:cs="Times New Roman"/>
      </w:rPr>
    </w:lvl>
  </w:abstractNum>
  <w:abstractNum w:abstractNumId="83">
    <w:nsid w:val="65152E79"/>
    <w:multiLevelType w:val="hybridMultilevel"/>
    <w:tmpl w:val="4314EAAA"/>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4">
    <w:nsid w:val="65EF5DDA"/>
    <w:multiLevelType w:val="hybridMultilevel"/>
    <w:tmpl w:val="7B109D54"/>
    <w:lvl w:ilvl="0" w:tplc="4CCA64DC">
      <w:start w:val="1"/>
      <w:numFmt w:val="decimal"/>
      <w:pStyle w:val="StlusCmsor1Garamond18pt"/>
      <w:lvlText w:val="%1."/>
      <w:lvlJc w:val="left"/>
      <w:pPr>
        <w:ind w:left="720" w:hanging="360"/>
      </w:pPr>
      <w:rPr>
        <w:rFonts w:cs="Times New Roman"/>
      </w:rPr>
    </w:lvl>
    <w:lvl w:ilvl="1" w:tplc="040E0019" w:tentative="1">
      <w:start w:val="1"/>
      <w:numFmt w:val="lowerLetter"/>
      <w:lvlText w:val="%2."/>
      <w:lvlJc w:val="left"/>
      <w:pPr>
        <w:ind w:left="1440" w:hanging="360"/>
      </w:pPr>
      <w:rPr>
        <w:rFonts w:cs="Times New Roman"/>
      </w:rPr>
    </w:lvl>
    <w:lvl w:ilvl="2" w:tplc="040E001B" w:tentative="1">
      <w:start w:val="1"/>
      <w:numFmt w:val="lowerRoman"/>
      <w:lvlText w:val="%3."/>
      <w:lvlJc w:val="right"/>
      <w:pPr>
        <w:ind w:left="2160" w:hanging="180"/>
      </w:pPr>
      <w:rPr>
        <w:rFonts w:cs="Times New Roman"/>
      </w:rPr>
    </w:lvl>
    <w:lvl w:ilvl="3" w:tplc="040E000F" w:tentative="1">
      <w:start w:val="1"/>
      <w:numFmt w:val="decimal"/>
      <w:lvlText w:val="%4."/>
      <w:lvlJc w:val="left"/>
      <w:pPr>
        <w:ind w:left="2880" w:hanging="360"/>
      </w:pPr>
      <w:rPr>
        <w:rFonts w:cs="Times New Roman"/>
      </w:rPr>
    </w:lvl>
    <w:lvl w:ilvl="4" w:tplc="040E0019" w:tentative="1">
      <w:start w:val="1"/>
      <w:numFmt w:val="lowerLetter"/>
      <w:lvlText w:val="%5."/>
      <w:lvlJc w:val="left"/>
      <w:pPr>
        <w:ind w:left="3600" w:hanging="360"/>
      </w:pPr>
      <w:rPr>
        <w:rFonts w:cs="Times New Roman"/>
      </w:rPr>
    </w:lvl>
    <w:lvl w:ilvl="5" w:tplc="040E001B" w:tentative="1">
      <w:start w:val="1"/>
      <w:numFmt w:val="lowerRoman"/>
      <w:lvlText w:val="%6."/>
      <w:lvlJc w:val="right"/>
      <w:pPr>
        <w:ind w:left="4320" w:hanging="180"/>
      </w:pPr>
      <w:rPr>
        <w:rFonts w:cs="Times New Roman"/>
      </w:rPr>
    </w:lvl>
    <w:lvl w:ilvl="6" w:tplc="040E000F" w:tentative="1">
      <w:start w:val="1"/>
      <w:numFmt w:val="decimal"/>
      <w:lvlText w:val="%7."/>
      <w:lvlJc w:val="left"/>
      <w:pPr>
        <w:ind w:left="5040" w:hanging="360"/>
      </w:pPr>
      <w:rPr>
        <w:rFonts w:cs="Times New Roman"/>
      </w:rPr>
    </w:lvl>
    <w:lvl w:ilvl="7" w:tplc="040E0019" w:tentative="1">
      <w:start w:val="1"/>
      <w:numFmt w:val="lowerLetter"/>
      <w:lvlText w:val="%8."/>
      <w:lvlJc w:val="left"/>
      <w:pPr>
        <w:ind w:left="5760" w:hanging="360"/>
      </w:pPr>
      <w:rPr>
        <w:rFonts w:cs="Times New Roman"/>
      </w:rPr>
    </w:lvl>
    <w:lvl w:ilvl="8" w:tplc="040E001B" w:tentative="1">
      <w:start w:val="1"/>
      <w:numFmt w:val="lowerRoman"/>
      <w:lvlText w:val="%9."/>
      <w:lvlJc w:val="right"/>
      <w:pPr>
        <w:ind w:left="6480" w:hanging="180"/>
      </w:pPr>
      <w:rPr>
        <w:rFonts w:cs="Times New Roman"/>
      </w:rPr>
    </w:lvl>
  </w:abstractNum>
  <w:abstractNum w:abstractNumId="85">
    <w:nsid w:val="660F29CF"/>
    <w:multiLevelType w:val="hybridMultilevel"/>
    <w:tmpl w:val="3C8E6F5A"/>
    <w:lvl w:ilvl="0" w:tplc="040E0017">
      <w:start w:val="1"/>
      <w:numFmt w:val="lowerLetter"/>
      <w:lvlText w:val="%1)"/>
      <w:lvlJc w:val="left"/>
      <w:pPr>
        <w:tabs>
          <w:tab w:val="num" w:pos="720"/>
        </w:tabs>
        <w:ind w:left="720" w:hanging="360"/>
      </w:pPr>
      <w:rPr>
        <w:rFonts w:cs="Times New Roman"/>
      </w:rPr>
    </w:lvl>
    <w:lvl w:ilvl="1" w:tplc="040E0005">
      <w:start w:val="1"/>
      <w:numFmt w:val="bullet"/>
      <w:lvlText w:val=""/>
      <w:lvlJc w:val="left"/>
      <w:pPr>
        <w:tabs>
          <w:tab w:val="num" w:pos="1440"/>
        </w:tabs>
        <w:ind w:left="1440" w:hanging="360"/>
      </w:pPr>
      <w:rPr>
        <w:rFonts w:ascii="Wingdings" w:hAnsi="Wingdings" w:hint="default"/>
      </w:rPr>
    </w:lvl>
    <w:lvl w:ilvl="2" w:tplc="040E001B">
      <w:start w:val="1"/>
      <w:numFmt w:val="lowerRoman"/>
      <w:lvlText w:val="%3."/>
      <w:lvlJc w:val="right"/>
      <w:pPr>
        <w:tabs>
          <w:tab w:val="num" w:pos="2160"/>
        </w:tabs>
        <w:ind w:left="2160" w:hanging="180"/>
      </w:pPr>
      <w:rPr>
        <w:rFonts w:cs="Times New Roman"/>
      </w:rPr>
    </w:lvl>
    <w:lvl w:ilvl="3" w:tplc="040E000F" w:tentative="1">
      <w:start w:val="1"/>
      <w:numFmt w:val="decimal"/>
      <w:lvlText w:val="%4."/>
      <w:lvlJc w:val="left"/>
      <w:pPr>
        <w:tabs>
          <w:tab w:val="num" w:pos="2880"/>
        </w:tabs>
        <w:ind w:left="2880" w:hanging="360"/>
      </w:pPr>
      <w:rPr>
        <w:rFonts w:cs="Times New Roman"/>
      </w:rPr>
    </w:lvl>
    <w:lvl w:ilvl="4" w:tplc="040E0019" w:tentative="1">
      <w:start w:val="1"/>
      <w:numFmt w:val="lowerLetter"/>
      <w:lvlText w:val="%5."/>
      <w:lvlJc w:val="left"/>
      <w:pPr>
        <w:tabs>
          <w:tab w:val="num" w:pos="3600"/>
        </w:tabs>
        <w:ind w:left="3600" w:hanging="360"/>
      </w:pPr>
      <w:rPr>
        <w:rFonts w:cs="Times New Roman"/>
      </w:rPr>
    </w:lvl>
    <w:lvl w:ilvl="5" w:tplc="040E001B" w:tentative="1">
      <w:start w:val="1"/>
      <w:numFmt w:val="lowerRoman"/>
      <w:lvlText w:val="%6."/>
      <w:lvlJc w:val="right"/>
      <w:pPr>
        <w:tabs>
          <w:tab w:val="num" w:pos="4320"/>
        </w:tabs>
        <w:ind w:left="4320" w:hanging="180"/>
      </w:pPr>
      <w:rPr>
        <w:rFonts w:cs="Times New Roman"/>
      </w:rPr>
    </w:lvl>
    <w:lvl w:ilvl="6" w:tplc="040E000F" w:tentative="1">
      <w:start w:val="1"/>
      <w:numFmt w:val="decimal"/>
      <w:lvlText w:val="%7."/>
      <w:lvlJc w:val="left"/>
      <w:pPr>
        <w:tabs>
          <w:tab w:val="num" w:pos="5040"/>
        </w:tabs>
        <w:ind w:left="5040" w:hanging="360"/>
      </w:pPr>
      <w:rPr>
        <w:rFonts w:cs="Times New Roman"/>
      </w:rPr>
    </w:lvl>
    <w:lvl w:ilvl="7" w:tplc="040E0019" w:tentative="1">
      <w:start w:val="1"/>
      <w:numFmt w:val="lowerLetter"/>
      <w:lvlText w:val="%8."/>
      <w:lvlJc w:val="left"/>
      <w:pPr>
        <w:tabs>
          <w:tab w:val="num" w:pos="5760"/>
        </w:tabs>
        <w:ind w:left="5760" w:hanging="360"/>
      </w:pPr>
      <w:rPr>
        <w:rFonts w:cs="Times New Roman"/>
      </w:rPr>
    </w:lvl>
    <w:lvl w:ilvl="8" w:tplc="040E001B" w:tentative="1">
      <w:start w:val="1"/>
      <w:numFmt w:val="lowerRoman"/>
      <w:lvlText w:val="%9."/>
      <w:lvlJc w:val="right"/>
      <w:pPr>
        <w:tabs>
          <w:tab w:val="num" w:pos="6480"/>
        </w:tabs>
        <w:ind w:left="6480" w:hanging="180"/>
      </w:pPr>
      <w:rPr>
        <w:rFonts w:cs="Times New Roman"/>
      </w:rPr>
    </w:lvl>
  </w:abstractNum>
  <w:abstractNum w:abstractNumId="86">
    <w:nsid w:val="6A3E1372"/>
    <w:multiLevelType w:val="hybridMultilevel"/>
    <w:tmpl w:val="B154512C"/>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7">
    <w:nsid w:val="6C6245D2"/>
    <w:multiLevelType w:val="hybridMultilevel"/>
    <w:tmpl w:val="AE36C78A"/>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8">
    <w:nsid w:val="70AA7841"/>
    <w:multiLevelType w:val="hybridMultilevel"/>
    <w:tmpl w:val="39942A88"/>
    <w:lvl w:ilvl="0" w:tplc="F0EAE94C">
      <w:start w:val="9"/>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9">
    <w:nsid w:val="711C20A5"/>
    <w:multiLevelType w:val="hybridMultilevel"/>
    <w:tmpl w:val="27A40686"/>
    <w:lvl w:ilvl="0" w:tplc="30709FF2">
      <w:start w:val="9"/>
      <w:numFmt w:val="bullet"/>
      <w:lvlText w:val=""/>
      <w:lvlJc w:val="left"/>
      <w:pPr>
        <w:tabs>
          <w:tab w:val="num" w:pos="644"/>
        </w:tabs>
        <w:ind w:left="644" w:hanging="284"/>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90">
    <w:nsid w:val="715519ED"/>
    <w:multiLevelType w:val="hybridMultilevel"/>
    <w:tmpl w:val="87F8C702"/>
    <w:lvl w:ilvl="0" w:tplc="040E0005">
      <w:start w:val="1"/>
      <w:numFmt w:val="bullet"/>
      <w:lvlText w:val=""/>
      <w:lvlJc w:val="left"/>
      <w:pPr>
        <w:tabs>
          <w:tab w:val="num" w:pos="1080"/>
        </w:tabs>
        <w:ind w:left="1080" w:hanging="360"/>
      </w:pPr>
      <w:rPr>
        <w:rFonts w:ascii="Wingdings" w:hAnsi="Wingdings" w:hint="default"/>
      </w:rPr>
    </w:lvl>
    <w:lvl w:ilvl="1" w:tplc="040E0003" w:tentative="1">
      <w:start w:val="1"/>
      <w:numFmt w:val="bullet"/>
      <w:lvlText w:val="o"/>
      <w:lvlJc w:val="left"/>
      <w:pPr>
        <w:tabs>
          <w:tab w:val="num" w:pos="1800"/>
        </w:tabs>
        <w:ind w:left="1800" w:hanging="360"/>
      </w:pPr>
      <w:rPr>
        <w:rFonts w:ascii="Courier New" w:hAnsi="Courier New" w:hint="default"/>
      </w:rPr>
    </w:lvl>
    <w:lvl w:ilvl="2" w:tplc="040E0005" w:tentative="1">
      <w:start w:val="1"/>
      <w:numFmt w:val="bullet"/>
      <w:lvlText w:val=""/>
      <w:lvlJc w:val="left"/>
      <w:pPr>
        <w:tabs>
          <w:tab w:val="num" w:pos="2520"/>
        </w:tabs>
        <w:ind w:left="2520" w:hanging="360"/>
      </w:pPr>
      <w:rPr>
        <w:rFonts w:ascii="Wingdings" w:hAnsi="Wingdings" w:hint="default"/>
      </w:rPr>
    </w:lvl>
    <w:lvl w:ilvl="3" w:tplc="040E0001" w:tentative="1">
      <w:start w:val="1"/>
      <w:numFmt w:val="bullet"/>
      <w:lvlText w:val=""/>
      <w:lvlJc w:val="left"/>
      <w:pPr>
        <w:tabs>
          <w:tab w:val="num" w:pos="3240"/>
        </w:tabs>
        <w:ind w:left="3240" w:hanging="360"/>
      </w:pPr>
      <w:rPr>
        <w:rFonts w:ascii="Symbol" w:hAnsi="Symbol" w:hint="default"/>
      </w:rPr>
    </w:lvl>
    <w:lvl w:ilvl="4" w:tplc="040E0003" w:tentative="1">
      <w:start w:val="1"/>
      <w:numFmt w:val="bullet"/>
      <w:lvlText w:val="o"/>
      <w:lvlJc w:val="left"/>
      <w:pPr>
        <w:tabs>
          <w:tab w:val="num" w:pos="3960"/>
        </w:tabs>
        <w:ind w:left="3960" w:hanging="360"/>
      </w:pPr>
      <w:rPr>
        <w:rFonts w:ascii="Courier New" w:hAnsi="Courier New" w:hint="default"/>
      </w:rPr>
    </w:lvl>
    <w:lvl w:ilvl="5" w:tplc="040E0005" w:tentative="1">
      <w:start w:val="1"/>
      <w:numFmt w:val="bullet"/>
      <w:lvlText w:val=""/>
      <w:lvlJc w:val="left"/>
      <w:pPr>
        <w:tabs>
          <w:tab w:val="num" w:pos="4680"/>
        </w:tabs>
        <w:ind w:left="4680" w:hanging="360"/>
      </w:pPr>
      <w:rPr>
        <w:rFonts w:ascii="Wingdings" w:hAnsi="Wingdings" w:hint="default"/>
      </w:rPr>
    </w:lvl>
    <w:lvl w:ilvl="6" w:tplc="040E0001" w:tentative="1">
      <w:start w:val="1"/>
      <w:numFmt w:val="bullet"/>
      <w:lvlText w:val=""/>
      <w:lvlJc w:val="left"/>
      <w:pPr>
        <w:tabs>
          <w:tab w:val="num" w:pos="5400"/>
        </w:tabs>
        <w:ind w:left="5400" w:hanging="360"/>
      </w:pPr>
      <w:rPr>
        <w:rFonts w:ascii="Symbol" w:hAnsi="Symbol" w:hint="default"/>
      </w:rPr>
    </w:lvl>
    <w:lvl w:ilvl="7" w:tplc="040E0003" w:tentative="1">
      <w:start w:val="1"/>
      <w:numFmt w:val="bullet"/>
      <w:lvlText w:val="o"/>
      <w:lvlJc w:val="left"/>
      <w:pPr>
        <w:tabs>
          <w:tab w:val="num" w:pos="6120"/>
        </w:tabs>
        <w:ind w:left="6120" w:hanging="360"/>
      </w:pPr>
      <w:rPr>
        <w:rFonts w:ascii="Courier New" w:hAnsi="Courier New" w:hint="default"/>
      </w:rPr>
    </w:lvl>
    <w:lvl w:ilvl="8" w:tplc="040E0005" w:tentative="1">
      <w:start w:val="1"/>
      <w:numFmt w:val="bullet"/>
      <w:lvlText w:val=""/>
      <w:lvlJc w:val="left"/>
      <w:pPr>
        <w:tabs>
          <w:tab w:val="num" w:pos="6840"/>
        </w:tabs>
        <w:ind w:left="6840" w:hanging="360"/>
      </w:pPr>
      <w:rPr>
        <w:rFonts w:ascii="Wingdings" w:hAnsi="Wingdings" w:hint="default"/>
      </w:rPr>
    </w:lvl>
  </w:abstractNum>
  <w:abstractNum w:abstractNumId="91">
    <w:nsid w:val="722673AE"/>
    <w:multiLevelType w:val="hybridMultilevel"/>
    <w:tmpl w:val="28C8C9FE"/>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2">
    <w:nsid w:val="72271D27"/>
    <w:multiLevelType w:val="hybridMultilevel"/>
    <w:tmpl w:val="243202D4"/>
    <w:lvl w:ilvl="0" w:tplc="040E0005">
      <w:start w:val="1"/>
      <w:numFmt w:val="bullet"/>
      <w:lvlText w:val=""/>
      <w:lvlJc w:val="left"/>
      <w:pPr>
        <w:ind w:left="1080" w:hanging="360"/>
      </w:pPr>
      <w:rPr>
        <w:rFonts w:ascii="Wingdings" w:hAnsi="Wingdings" w:hint="default"/>
      </w:rPr>
    </w:lvl>
    <w:lvl w:ilvl="1" w:tplc="040E0003" w:tentative="1">
      <w:start w:val="1"/>
      <w:numFmt w:val="bullet"/>
      <w:lvlText w:val="o"/>
      <w:lvlJc w:val="left"/>
      <w:pPr>
        <w:ind w:left="1800" w:hanging="360"/>
      </w:pPr>
      <w:rPr>
        <w:rFonts w:ascii="Courier New" w:hAnsi="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93">
    <w:nsid w:val="72F56890"/>
    <w:multiLevelType w:val="hybridMultilevel"/>
    <w:tmpl w:val="687827A0"/>
    <w:lvl w:ilvl="0" w:tplc="CB60BF8E">
      <w:start w:val="1"/>
      <w:numFmt w:val="lowerLetter"/>
      <w:lvlText w:val="%1.)"/>
      <w:lvlJc w:val="left"/>
      <w:pPr>
        <w:tabs>
          <w:tab w:val="num" w:pos="1080"/>
        </w:tabs>
        <w:ind w:left="1080" w:hanging="360"/>
      </w:pPr>
      <w:rPr>
        <w:rFonts w:cs="Times New Roman" w:hint="default"/>
      </w:rPr>
    </w:lvl>
    <w:lvl w:ilvl="1" w:tplc="040E0019" w:tentative="1">
      <w:start w:val="1"/>
      <w:numFmt w:val="lowerLetter"/>
      <w:lvlText w:val="%2."/>
      <w:lvlJc w:val="left"/>
      <w:pPr>
        <w:tabs>
          <w:tab w:val="num" w:pos="1800"/>
        </w:tabs>
        <w:ind w:left="1800" w:hanging="360"/>
      </w:pPr>
      <w:rPr>
        <w:rFonts w:cs="Times New Roman"/>
      </w:rPr>
    </w:lvl>
    <w:lvl w:ilvl="2" w:tplc="040E001B" w:tentative="1">
      <w:start w:val="1"/>
      <w:numFmt w:val="lowerRoman"/>
      <w:lvlText w:val="%3."/>
      <w:lvlJc w:val="right"/>
      <w:pPr>
        <w:tabs>
          <w:tab w:val="num" w:pos="2520"/>
        </w:tabs>
        <w:ind w:left="2520" w:hanging="180"/>
      </w:pPr>
      <w:rPr>
        <w:rFonts w:cs="Times New Roman"/>
      </w:rPr>
    </w:lvl>
    <w:lvl w:ilvl="3" w:tplc="040E000F" w:tentative="1">
      <w:start w:val="1"/>
      <w:numFmt w:val="decimal"/>
      <w:lvlText w:val="%4."/>
      <w:lvlJc w:val="left"/>
      <w:pPr>
        <w:tabs>
          <w:tab w:val="num" w:pos="3240"/>
        </w:tabs>
        <w:ind w:left="3240" w:hanging="360"/>
      </w:pPr>
      <w:rPr>
        <w:rFonts w:cs="Times New Roman"/>
      </w:rPr>
    </w:lvl>
    <w:lvl w:ilvl="4" w:tplc="040E0019" w:tentative="1">
      <w:start w:val="1"/>
      <w:numFmt w:val="lowerLetter"/>
      <w:lvlText w:val="%5."/>
      <w:lvlJc w:val="left"/>
      <w:pPr>
        <w:tabs>
          <w:tab w:val="num" w:pos="3960"/>
        </w:tabs>
        <w:ind w:left="3960" w:hanging="360"/>
      </w:pPr>
      <w:rPr>
        <w:rFonts w:cs="Times New Roman"/>
      </w:rPr>
    </w:lvl>
    <w:lvl w:ilvl="5" w:tplc="040E001B" w:tentative="1">
      <w:start w:val="1"/>
      <w:numFmt w:val="lowerRoman"/>
      <w:lvlText w:val="%6."/>
      <w:lvlJc w:val="right"/>
      <w:pPr>
        <w:tabs>
          <w:tab w:val="num" w:pos="4680"/>
        </w:tabs>
        <w:ind w:left="4680" w:hanging="180"/>
      </w:pPr>
      <w:rPr>
        <w:rFonts w:cs="Times New Roman"/>
      </w:rPr>
    </w:lvl>
    <w:lvl w:ilvl="6" w:tplc="040E000F" w:tentative="1">
      <w:start w:val="1"/>
      <w:numFmt w:val="decimal"/>
      <w:lvlText w:val="%7."/>
      <w:lvlJc w:val="left"/>
      <w:pPr>
        <w:tabs>
          <w:tab w:val="num" w:pos="5400"/>
        </w:tabs>
        <w:ind w:left="5400" w:hanging="360"/>
      </w:pPr>
      <w:rPr>
        <w:rFonts w:cs="Times New Roman"/>
      </w:rPr>
    </w:lvl>
    <w:lvl w:ilvl="7" w:tplc="040E0019" w:tentative="1">
      <w:start w:val="1"/>
      <w:numFmt w:val="lowerLetter"/>
      <w:lvlText w:val="%8."/>
      <w:lvlJc w:val="left"/>
      <w:pPr>
        <w:tabs>
          <w:tab w:val="num" w:pos="6120"/>
        </w:tabs>
        <w:ind w:left="6120" w:hanging="360"/>
      </w:pPr>
      <w:rPr>
        <w:rFonts w:cs="Times New Roman"/>
      </w:rPr>
    </w:lvl>
    <w:lvl w:ilvl="8" w:tplc="040E001B" w:tentative="1">
      <w:start w:val="1"/>
      <w:numFmt w:val="lowerRoman"/>
      <w:lvlText w:val="%9."/>
      <w:lvlJc w:val="right"/>
      <w:pPr>
        <w:tabs>
          <w:tab w:val="num" w:pos="6840"/>
        </w:tabs>
        <w:ind w:left="6840" w:hanging="180"/>
      </w:pPr>
      <w:rPr>
        <w:rFonts w:cs="Times New Roman"/>
      </w:rPr>
    </w:lvl>
  </w:abstractNum>
  <w:abstractNum w:abstractNumId="94">
    <w:nsid w:val="757F6B4F"/>
    <w:multiLevelType w:val="hybridMultilevel"/>
    <w:tmpl w:val="19F63850"/>
    <w:lvl w:ilvl="0" w:tplc="30709FF2">
      <w:start w:val="9"/>
      <w:numFmt w:val="bullet"/>
      <w:lvlText w:val=""/>
      <w:lvlJc w:val="left"/>
      <w:pPr>
        <w:tabs>
          <w:tab w:val="num" w:pos="644"/>
        </w:tabs>
        <w:ind w:left="644" w:hanging="284"/>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95">
    <w:nsid w:val="78552BA9"/>
    <w:multiLevelType w:val="hybridMultilevel"/>
    <w:tmpl w:val="7BE46530"/>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6">
    <w:nsid w:val="79A62547"/>
    <w:multiLevelType w:val="hybridMultilevel"/>
    <w:tmpl w:val="AED81AF6"/>
    <w:lvl w:ilvl="0" w:tplc="040E0017">
      <w:start w:val="1"/>
      <w:numFmt w:val="lowerLetter"/>
      <w:lvlText w:val="%1)"/>
      <w:lvlJc w:val="left"/>
      <w:pPr>
        <w:tabs>
          <w:tab w:val="num" w:pos="720"/>
        </w:tabs>
        <w:ind w:left="720" w:hanging="360"/>
      </w:pPr>
      <w:rPr>
        <w:rFonts w:cs="Times New Roman"/>
      </w:rPr>
    </w:lvl>
    <w:lvl w:ilvl="1" w:tplc="040E0019" w:tentative="1">
      <w:start w:val="1"/>
      <w:numFmt w:val="lowerLetter"/>
      <w:lvlText w:val="%2."/>
      <w:lvlJc w:val="left"/>
      <w:pPr>
        <w:tabs>
          <w:tab w:val="num" w:pos="1440"/>
        </w:tabs>
        <w:ind w:left="1440" w:hanging="360"/>
      </w:pPr>
      <w:rPr>
        <w:rFonts w:cs="Times New Roman"/>
      </w:rPr>
    </w:lvl>
    <w:lvl w:ilvl="2" w:tplc="040E001B" w:tentative="1">
      <w:start w:val="1"/>
      <w:numFmt w:val="lowerRoman"/>
      <w:lvlText w:val="%3."/>
      <w:lvlJc w:val="right"/>
      <w:pPr>
        <w:tabs>
          <w:tab w:val="num" w:pos="2160"/>
        </w:tabs>
        <w:ind w:left="2160" w:hanging="180"/>
      </w:pPr>
      <w:rPr>
        <w:rFonts w:cs="Times New Roman"/>
      </w:rPr>
    </w:lvl>
    <w:lvl w:ilvl="3" w:tplc="040E000F" w:tentative="1">
      <w:start w:val="1"/>
      <w:numFmt w:val="decimal"/>
      <w:lvlText w:val="%4."/>
      <w:lvlJc w:val="left"/>
      <w:pPr>
        <w:tabs>
          <w:tab w:val="num" w:pos="2880"/>
        </w:tabs>
        <w:ind w:left="2880" w:hanging="360"/>
      </w:pPr>
      <w:rPr>
        <w:rFonts w:cs="Times New Roman"/>
      </w:rPr>
    </w:lvl>
    <w:lvl w:ilvl="4" w:tplc="040E0019" w:tentative="1">
      <w:start w:val="1"/>
      <w:numFmt w:val="lowerLetter"/>
      <w:lvlText w:val="%5."/>
      <w:lvlJc w:val="left"/>
      <w:pPr>
        <w:tabs>
          <w:tab w:val="num" w:pos="3600"/>
        </w:tabs>
        <w:ind w:left="3600" w:hanging="360"/>
      </w:pPr>
      <w:rPr>
        <w:rFonts w:cs="Times New Roman"/>
      </w:rPr>
    </w:lvl>
    <w:lvl w:ilvl="5" w:tplc="040E001B" w:tentative="1">
      <w:start w:val="1"/>
      <w:numFmt w:val="lowerRoman"/>
      <w:lvlText w:val="%6."/>
      <w:lvlJc w:val="right"/>
      <w:pPr>
        <w:tabs>
          <w:tab w:val="num" w:pos="4320"/>
        </w:tabs>
        <w:ind w:left="4320" w:hanging="180"/>
      </w:pPr>
      <w:rPr>
        <w:rFonts w:cs="Times New Roman"/>
      </w:rPr>
    </w:lvl>
    <w:lvl w:ilvl="6" w:tplc="040E000F" w:tentative="1">
      <w:start w:val="1"/>
      <w:numFmt w:val="decimal"/>
      <w:lvlText w:val="%7."/>
      <w:lvlJc w:val="left"/>
      <w:pPr>
        <w:tabs>
          <w:tab w:val="num" w:pos="5040"/>
        </w:tabs>
        <w:ind w:left="5040" w:hanging="360"/>
      </w:pPr>
      <w:rPr>
        <w:rFonts w:cs="Times New Roman"/>
      </w:rPr>
    </w:lvl>
    <w:lvl w:ilvl="7" w:tplc="040E0019" w:tentative="1">
      <w:start w:val="1"/>
      <w:numFmt w:val="lowerLetter"/>
      <w:lvlText w:val="%8."/>
      <w:lvlJc w:val="left"/>
      <w:pPr>
        <w:tabs>
          <w:tab w:val="num" w:pos="5760"/>
        </w:tabs>
        <w:ind w:left="5760" w:hanging="360"/>
      </w:pPr>
      <w:rPr>
        <w:rFonts w:cs="Times New Roman"/>
      </w:rPr>
    </w:lvl>
    <w:lvl w:ilvl="8" w:tplc="040E001B" w:tentative="1">
      <w:start w:val="1"/>
      <w:numFmt w:val="lowerRoman"/>
      <w:lvlText w:val="%9."/>
      <w:lvlJc w:val="right"/>
      <w:pPr>
        <w:tabs>
          <w:tab w:val="num" w:pos="6480"/>
        </w:tabs>
        <w:ind w:left="6480" w:hanging="180"/>
      </w:pPr>
      <w:rPr>
        <w:rFonts w:cs="Times New Roman"/>
      </w:rPr>
    </w:lvl>
  </w:abstractNum>
  <w:abstractNum w:abstractNumId="97">
    <w:nsid w:val="7AD45ED5"/>
    <w:multiLevelType w:val="hybridMultilevel"/>
    <w:tmpl w:val="D2FCB39C"/>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8">
    <w:nsid w:val="7CED64EE"/>
    <w:multiLevelType w:val="hybridMultilevel"/>
    <w:tmpl w:val="90D4813C"/>
    <w:lvl w:ilvl="0" w:tplc="040E0017">
      <w:start w:val="1"/>
      <w:numFmt w:val="lowerLetter"/>
      <w:lvlText w:val="%1)"/>
      <w:lvlJc w:val="left"/>
      <w:pPr>
        <w:tabs>
          <w:tab w:val="num" w:pos="720"/>
        </w:tabs>
        <w:ind w:left="720" w:hanging="360"/>
      </w:pPr>
      <w:rPr>
        <w:rFonts w:cs="Times New Roman"/>
      </w:rPr>
    </w:lvl>
    <w:lvl w:ilvl="1" w:tplc="040E0019" w:tentative="1">
      <w:start w:val="1"/>
      <w:numFmt w:val="lowerLetter"/>
      <w:lvlText w:val="%2."/>
      <w:lvlJc w:val="left"/>
      <w:pPr>
        <w:tabs>
          <w:tab w:val="num" w:pos="1440"/>
        </w:tabs>
        <w:ind w:left="1440" w:hanging="360"/>
      </w:pPr>
      <w:rPr>
        <w:rFonts w:cs="Times New Roman"/>
      </w:rPr>
    </w:lvl>
    <w:lvl w:ilvl="2" w:tplc="040E001B" w:tentative="1">
      <w:start w:val="1"/>
      <w:numFmt w:val="lowerRoman"/>
      <w:lvlText w:val="%3."/>
      <w:lvlJc w:val="right"/>
      <w:pPr>
        <w:tabs>
          <w:tab w:val="num" w:pos="2160"/>
        </w:tabs>
        <w:ind w:left="2160" w:hanging="180"/>
      </w:pPr>
      <w:rPr>
        <w:rFonts w:cs="Times New Roman"/>
      </w:rPr>
    </w:lvl>
    <w:lvl w:ilvl="3" w:tplc="040E000F" w:tentative="1">
      <w:start w:val="1"/>
      <w:numFmt w:val="decimal"/>
      <w:lvlText w:val="%4."/>
      <w:lvlJc w:val="left"/>
      <w:pPr>
        <w:tabs>
          <w:tab w:val="num" w:pos="2880"/>
        </w:tabs>
        <w:ind w:left="2880" w:hanging="360"/>
      </w:pPr>
      <w:rPr>
        <w:rFonts w:cs="Times New Roman"/>
      </w:rPr>
    </w:lvl>
    <w:lvl w:ilvl="4" w:tplc="040E0019" w:tentative="1">
      <w:start w:val="1"/>
      <w:numFmt w:val="lowerLetter"/>
      <w:lvlText w:val="%5."/>
      <w:lvlJc w:val="left"/>
      <w:pPr>
        <w:tabs>
          <w:tab w:val="num" w:pos="3600"/>
        </w:tabs>
        <w:ind w:left="3600" w:hanging="360"/>
      </w:pPr>
      <w:rPr>
        <w:rFonts w:cs="Times New Roman"/>
      </w:rPr>
    </w:lvl>
    <w:lvl w:ilvl="5" w:tplc="040E001B" w:tentative="1">
      <w:start w:val="1"/>
      <w:numFmt w:val="lowerRoman"/>
      <w:lvlText w:val="%6."/>
      <w:lvlJc w:val="right"/>
      <w:pPr>
        <w:tabs>
          <w:tab w:val="num" w:pos="4320"/>
        </w:tabs>
        <w:ind w:left="4320" w:hanging="180"/>
      </w:pPr>
      <w:rPr>
        <w:rFonts w:cs="Times New Roman"/>
      </w:rPr>
    </w:lvl>
    <w:lvl w:ilvl="6" w:tplc="040E000F" w:tentative="1">
      <w:start w:val="1"/>
      <w:numFmt w:val="decimal"/>
      <w:lvlText w:val="%7."/>
      <w:lvlJc w:val="left"/>
      <w:pPr>
        <w:tabs>
          <w:tab w:val="num" w:pos="5040"/>
        </w:tabs>
        <w:ind w:left="5040" w:hanging="360"/>
      </w:pPr>
      <w:rPr>
        <w:rFonts w:cs="Times New Roman"/>
      </w:rPr>
    </w:lvl>
    <w:lvl w:ilvl="7" w:tplc="040E0019" w:tentative="1">
      <w:start w:val="1"/>
      <w:numFmt w:val="lowerLetter"/>
      <w:lvlText w:val="%8."/>
      <w:lvlJc w:val="left"/>
      <w:pPr>
        <w:tabs>
          <w:tab w:val="num" w:pos="5760"/>
        </w:tabs>
        <w:ind w:left="5760" w:hanging="360"/>
      </w:pPr>
      <w:rPr>
        <w:rFonts w:cs="Times New Roman"/>
      </w:rPr>
    </w:lvl>
    <w:lvl w:ilvl="8" w:tplc="040E001B" w:tentative="1">
      <w:start w:val="1"/>
      <w:numFmt w:val="lowerRoman"/>
      <w:lvlText w:val="%9."/>
      <w:lvlJc w:val="right"/>
      <w:pPr>
        <w:tabs>
          <w:tab w:val="num" w:pos="6480"/>
        </w:tabs>
        <w:ind w:left="6480" w:hanging="180"/>
      </w:pPr>
      <w:rPr>
        <w:rFonts w:cs="Times New Roman"/>
      </w:rPr>
    </w:lvl>
  </w:abstractNum>
  <w:num w:numId="1">
    <w:abstractNumId w:val="7"/>
  </w:num>
  <w:num w:numId="2">
    <w:abstractNumId w:val="73"/>
  </w:num>
  <w:num w:numId="3">
    <w:abstractNumId w:val="45"/>
  </w:num>
  <w:num w:numId="4">
    <w:abstractNumId w:val="81"/>
  </w:num>
  <w:num w:numId="5">
    <w:abstractNumId w:val="11"/>
  </w:num>
  <w:num w:numId="6">
    <w:abstractNumId w:val="3"/>
  </w:num>
  <w:num w:numId="7">
    <w:abstractNumId w:val="51"/>
  </w:num>
  <w:num w:numId="8">
    <w:abstractNumId w:val="6"/>
  </w:num>
  <w:num w:numId="9">
    <w:abstractNumId w:val="28"/>
  </w:num>
  <w:num w:numId="10">
    <w:abstractNumId w:val="13"/>
  </w:num>
  <w:num w:numId="11">
    <w:abstractNumId w:val="24"/>
  </w:num>
  <w:num w:numId="12">
    <w:abstractNumId w:val="8"/>
  </w:num>
  <w:num w:numId="13">
    <w:abstractNumId w:val="29"/>
  </w:num>
  <w:num w:numId="14">
    <w:abstractNumId w:val="38"/>
  </w:num>
  <w:num w:numId="15">
    <w:abstractNumId w:val="42"/>
  </w:num>
  <w:num w:numId="16">
    <w:abstractNumId w:val="1"/>
  </w:num>
  <w:num w:numId="17">
    <w:abstractNumId w:val="57"/>
  </w:num>
  <w:num w:numId="18">
    <w:abstractNumId w:val="76"/>
  </w:num>
  <w:num w:numId="19">
    <w:abstractNumId w:val="35"/>
  </w:num>
  <w:num w:numId="20">
    <w:abstractNumId w:val="39"/>
  </w:num>
  <w:num w:numId="21">
    <w:abstractNumId w:val="94"/>
  </w:num>
  <w:num w:numId="22">
    <w:abstractNumId w:val="89"/>
  </w:num>
  <w:num w:numId="23">
    <w:abstractNumId w:val="96"/>
  </w:num>
  <w:num w:numId="24">
    <w:abstractNumId w:val="50"/>
  </w:num>
  <w:num w:numId="25">
    <w:abstractNumId w:val="85"/>
  </w:num>
  <w:num w:numId="26">
    <w:abstractNumId w:val="5"/>
  </w:num>
  <w:num w:numId="27">
    <w:abstractNumId w:val="33"/>
  </w:num>
  <w:num w:numId="28">
    <w:abstractNumId w:val="20"/>
  </w:num>
  <w:num w:numId="29">
    <w:abstractNumId w:val="72"/>
  </w:num>
  <w:num w:numId="30">
    <w:abstractNumId w:val="4"/>
  </w:num>
  <w:num w:numId="31">
    <w:abstractNumId w:val="82"/>
  </w:num>
  <w:num w:numId="32">
    <w:abstractNumId w:val="23"/>
  </w:num>
  <w:num w:numId="33">
    <w:abstractNumId w:val="98"/>
  </w:num>
  <w:num w:numId="34">
    <w:abstractNumId w:val="64"/>
  </w:num>
  <w:num w:numId="35">
    <w:abstractNumId w:val="26"/>
  </w:num>
  <w:num w:numId="36">
    <w:abstractNumId w:val="49"/>
  </w:num>
  <w:num w:numId="37">
    <w:abstractNumId w:val="14"/>
  </w:num>
  <w:num w:numId="38">
    <w:abstractNumId w:val="74"/>
  </w:num>
  <w:num w:numId="39">
    <w:abstractNumId w:val="67"/>
  </w:num>
  <w:num w:numId="40">
    <w:abstractNumId w:val="32"/>
  </w:num>
  <w:num w:numId="41">
    <w:abstractNumId w:val="54"/>
  </w:num>
  <w:num w:numId="42">
    <w:abstractNumId w:val="58"/>
  </w:num>
  <w:num w:numId="43">
    <w:abstractNumId w:val="43"/>
  </w:num>
  <w:num w:numId="44">
    <w:abstractNumId w:val="61"/>
  </w:num>
  <w:num w:numId="45">
    <w:abstractNumId w:val="62"/>
  </w:num>
  <w:num w:numId="46">
    <w:abstractNumId w:val="65"/>
  </w:num>
  <w:num w:numId="47">
    <w:abstractNumId w:val="90"/>
  </w:num>
  <w:num w:numId="48">
    <w:abstractNumId w:val="59"/>
  </w:num>
  <w:num w:numId="49">
    <w:abstractNumId w:val="71"/>
  </w:num>
  <w:num w:numId="50">
    <w:abstractNumId w:val="75"/>
  </w:num>
  <w:num w:numId="51">
    <w:abstractNumId w:val="21"/>
  </w:num>
  <w:num w:numId="52">
    <w:abstractNumId w:val="66"/>
  </w:num>
  <w:num w:numId="53">
    <w:abstractNumId w:val="60"/>
  </w:num>
  <w:num w:numId="54">
    <w:abstractNumId w:val="79"/>
  </w:num>
  <w:num w:numId="55">
    <w:abstractNumId w:val="77"/>
  </w:num>
  <w:num w:numId="56">
    <w:abstractNumId w:val="44"/>
  </w:num>
  <w:num w:numId="57">
    <w:abstractNumId w:val="93"/>
  </w:num>
  <w:num w:numId="58">
    <w:abstractNumId w:val="15"/>
  </w:num>
  <w:num w:numId="59">
    <w:abstractNumId w:val="27"/>
  </w:num>
  <w:num w:numId="60">
    <w:abstractNumId w:val="34"/>
  </w:num>
  <w:num w:numId="61">
    <w:abstractNumId w:val="0"/>
  </w:num>
  <w:num w:numId="62">
    <w:abstractNumId w:val="10"/>
  </w:num>
  <w:num w:numId="63">
    <w:abstractNumId w:val="84"/>
  </w:num>
  <w:num w:numId="64">
    <w:abstractNumId w:val="25"/>
  </w:num>
  <w:num w:numId="65">
    <w:abstractNumId w:val="37"/>
  </w:num>
  <w:num w:numId="66">
    <w:abstractNumId w:val="12"/>
  </w:num>
  <w:num w:numId="67">
    <w:abstractNumId w:val="22"/>
  </w:num>
  <w:num w:numId="68">
    <w:abstractNumId w:val="30"/>
  </w:num>
  <w:num w:numId="69">
    <w:abstractNumId w:val="86"/>
  </w:num>
  <w:num w:numId="70">
    <w:abstractNumId w:val="91"/>
  </w:num>
  <w:num w:numId="71">
    <w:abstractNumId w:val="41"/>
  </w:num>
  <w:num w:numId="72">
    <w:abstractNumId w:val="46"/>
  </w:num>
  <w:num w:numId="73">
    <w:abstractNumId w:val="16"/>
  </w:num>
  <w:num w:numId="74">
    <w:abstractNumId w:val="2"/>
  </w:num>
  <w:num w:numId="75">
    <w:abstractNumId w:val="36"/>
  </w:num>
  <w:num w:numId="76">
    <w:abstractNumId w:val="92"/>
  </w:num>
  <w:num w:numId="77">
    <w:abstractNumId w:val="70"/>
  </w:num>
  <w:num w:numId="78">
    <w:abstractNumId w:val="48"/>
  </w:num>
  <w:num w:numId="79">
    <w:abstractNumId w:val="47"/>
  </w:num>
  <w:num w:numId="80">
    <w:abstractNumId w:val="83"/>
  </w:num>
  <w:num w:numId="81">
    <w:abstractNumId w:val="53"/>
  </w:num>
  <w:num w:numId="82">
    <w:abstractNumId w:val="63"/>
  </w:num>
  <w:num w:numId="83">
    <w:abstractNumId w:val="95"/>
  </w:num>
  <w:num w:numId="84">
    <w:abstractNumId w:val="52"/>
  </w:num>
  <w:num w:numId="85">
    <w:abstractNumId w:val="56"/>
  </w:num>
  <w:num w:numId="86">
    <w:abstractNumId w:val="80"/>
  </w:num>
  <w:num w:numId="87">
    <w:abstractNumId w:val="97"/>
  </w:num>
  <w:num w:numId="88">
    <w:abstractNumId w:val="40"/>
  </w:num>
  <w:num w:numId="89">
    <w:abstractNumId w:val="68"/>
  </w:num>
  <w:num w:numId="90">
    <w:abstractNumId w:val="18"/>
  </w:num>
  <w:num w:numId="91">
    <w:abstractNumId w:val="9"/>
  </w:num>
  <w:num w:numId="92">
    <w:abstractNumId w:val="17"/>
  </w:num>
  <w:num w:numId="93">
    <w:abstractNumId w:val="87"/>
  </w:num>
  <w:num w:numId="94">
    <w:abstractNumId w:val="55"/>
  </w:num>
  <w:num w:numId="95">
    <w:abstractNumId w:val="78"/>
  </w:num>
  <w:num w:numId="96">
    <w:abstractNumId w:val="69"/>
  </w:num>
  <w:num w:numId="97">
    <w:abstractNumId w:val="88"/>
  </w:num>
  <w:num w:numId="98">
    <w:abstractNumId w:val="19"/>
  </w:num>
  <w:num w:numId="99">
    <w:abstractNumId w:val="31"/>
  </w:num>
  <w:numIdMacAtCleanup w:val="9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09"/>
  <w:hyphenationZone w:val="425"/>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D57E9"/>
    <w:rsid w:val="00000F30"/>
    <w:rsid w:val="0000216B"/>
    <w:rsid w:val="00010721"/>
    <w:rsid w:val="000126B1"/>
    <w:rsid w:val="0001321E"/>
    <w:rsid w:val="00014115"/>
    <w:rsid w:val="00021D9B"/>
    <w:rsid w:val="00030729"/>
    <w:rsid w:val="000332CD"/>
    <w:rsid w:val="000339A1"/>
    <w:rsid w:val="0003423E"/>
    <w:rsid w:val="00037037"/>
    <w:rsid w:val="00037ED2"/>
    <w:rsid w:val="0004042F"/>
    <w:rsid w:val="0004074C"/>
    <w:rsid w:val="00041166"/>
    <w:rsid w:val="00044D88"/>
    <w:rsid w:val="00051B09"/>
    <w:rsid w:val="00056BC3"/>
    <w:rsid w:val="0006368D"/>
    <w:rsid w:val="00064693"/>
    <w:rsid w:val="00065138"/>
    <w:rsid w:val="00066BA1"/>
    <w:rsid w:val="00067CAC"/>
    <w:rsid w:val="00070AB5"/>
    <w:rsid w:val="00070D09"/>
    <w:rsid w:val="00073AF2"/>
    <w:rsid w:val="00076ADB"/>
    <w:rsid w:val="00084A7B"/>
    <w:rsid w:val="000903D5"/>
    <w:rsid w:val="00090D2D"/>
    <w:rsid w:val="00091E15"/>
    <w:rsid w:val="00093BE2"/>
    <w:rsid w:val="0009435B"/>
    <w:rsid w:val="000A51B6"/>
    <w:rsid w:val="000A7717"/>
    <w:rsid w:val="000B21F4"/>
    <w:rsid w:val="000B344D"/>
    <w:rsid w:val="000C0014"/>
    <w:rsid w:val="000C0388"/>
    <w:rsid w:val="000C2C9F"/>
    <w:rsid w:val="000C34B7"/>
    <w:rsid w:val="000C5646"/>
    <w:rsid w:val="000C5F15"/>
    <w:rsid w:val="000C6303"/>
    <w:rsid w:val="000C701C"/>
    <w:rsid w:val="000D0AAC"/>
    <w:rsid w:val="000D5958"/>
    <w:rsid w:val="000D6B66"/>
    <w:rsid w:val="000E1608"/>
    <w:rsid w:val="000E1AEB"/>
    <w:rsid w:val="000E1E93"/>
    <w:rsid w:val="000E3EA3"/>
    <w:rsid w:val="000E4FDE"/>
    <w:rsid w:val="000E7BA0"/>
    <w:rsid w:val="000F3CBC"/>
    <w:rsid w:val="000F5C28"/>
    <w:rsid w:val="000F6AC9"/>
    <w:rsid w:val="000F6D4A"/>
    <w:rsid w:val="000F77E0"/>
    <w:rsid w:val="001002D3"/>
    <w:rsid w:val="00100577"/>
    <w:rsid w:val="00104BE7"/>
    <w:rsid w:val="0010723D"/>
    <w:rsid w:val="00110A94"/>
    <w:rsid w:val="0011115E"/>
    <w:rsid w:val="00112414"/>
    <w:rsid w:val="0011429C"/>
    <w:rsid w:val="0011625A"/>
    <w:rsid w:val="00116AC3"/>
    <w:rsid w:val="001171FF"/>
    <w:rsid w:val="00117B17"/>
    <w:rsid w:val="00123167"/>
    <w:rsid w:val="00124267"/>
    <w:rsid w:val="00124933"/>
    <w:rsid w:val="00125353"/>
    <w:rsid w:val="0012568C"/>
    <w:rsid w:val="00126718"/>
    <w:rsid w:val="00127A7A"/>
    <w:rsid w:val="00132B5B"/>
    <w:rsid w:val="00132FE5"/>
    <w:rsid w:val="00135A61"/>
    <w:rsid w:val="001445A1"/>
    <w:rsid w:val="0014564A"/>
    <w:rsid w:val="001461A3"/>
    <w:rsid w:val="0015054C"/>
    <w:rsid w:val="00152D50"/>
    <w:rsid w:val="00153027"/>
    <w:rsid w:val="00157A7D"/>
    <w:rsid w:val="00160656"/>
    <w:rsid w:val="001623A0"/>
    <w:rsid w:val="00165DD1"/>
    <w:rsid w:val="001660A5"/>
    <w:rsid w:val="00167C9D"/>
    <w:rsid w:val="00171CFB"/>
    <w:rsid w:val="001762D3"/>
    <w:rsid w:val="00183B92"/>
    <w:rsid w:val="001851FC"/>
    <w:rsid w:val="00185A26"/>
    <w:rsid w:val="00191CC7"/>
    <w:rsid w:val="0019348C"/>
    <w:rsid w:val="001B4946"/>
    <w:rsid w:val="001B5CED"/>
    <w:rsid w:val="001B6E4F"/>
    <w:rsid w:val="001C0CA6"/>
    <w:rsid w:val="001C652B"/>
    <w:rsid w:val="001D2724"/>
    <w:rsid w:val="001D2DC6"/>
    <w:rsid w:val="001D2EC7"/>
    <w:rsid w:val="001D3AAD"/>
    <w:rsid w:val="001D4E05"/>
    <w:rsid w:val="001D7E43"/>
    <w:rsid w:val="001D7FA6"/>
    <w:rsid w:val="001E7175"/>
    <w:rsid w:val="001F1B6C"/>
    <w:rsid w:val="001F5818"/>
    <w:rsid w:val="0020062A"/>
    <w:rsid w:val="0020103D"/>
    <w:rsid w:val="00202134"/>
    <w:rsid w:val="00202236"/>
    <w:rsid w:val="00202715"/>
    <w:rsid w:val="00204E69"/>
    <w:rsid w:val="0020579D"/>
    <w:rsid w:val="0020695C"/>
    <w:rsid w:val="00211AD6"/>
    <w:rsid w:val="00213E8E"/>
    <w:rsid w:val="0022164C"/>
    <w:rsid w:val="00225261"/>
    <w:rsid w:val="002343A6"/>
    <w:rsid w:val="00235852"/>
    <w:rsid w:val="00235946"/>
    <w:rsid w:val="00240F19"/>
    <w:rsid w:val="002422D0"/>
    <w:rsid w:val="002456D9"/>
    <w:rsid w:val="00245AA6"/>
    <w:rsid w:val="00250BB8"/>
    <w:rsid w:val="0025169B"/>
    <w:rsid w:val="00251A90"/>
    <w:rsid w:val="0025366F"/>
    <w:rsid w:val="00261834"/>
    <w:rsid w:val="002700A2"/>
    <w:rsid w:val="002718D2"/>
    <w:rsid w:val="002738C0"/>
    <w:rsid w:val="00273DED"/>
    <w:rsid w:val="00275E3E"/>
    <w:rsid w:val="0028226E"/>
    <w:rsid w:val="002835D5"/>
    <w:rsid w:val="002836A8"/>
    <w:rsid w:val="002846A9"/>
    <w:rsid w:val="002849AE"/>
    <w:rsid w:val="0028666D"/>
    <w:rsid w:val="00294DDA"/>
    <w:rsid w:val="002A3C4B"/>
    <w:rsid w:val="002A7230"/>
    <w:rsid w:val="002B1D40"/>
    <w:rsid w:val="002B2E27"/>
    <w:rsid w:val="002B6179"/>
    <w:rsid w:val="002C3C50"/>
    <w:rsid w:val="002C728B"/>
    <w:rsid w:val="002C7511"/>
    <w:rsid w:val="002D1195"/>
    <w:rsid w:val="002D1827"/>
    <w:rsid w:val="002D1D57"/>
    <w:rsid w:val="002D29EA"/>
    <w:rsid w:val="002D57E9"/>
    <w:rsid w:val="002D756B"/>
    <w:rsid w:val="002D7E78"/>
    <w:rsid w:val="002E1BD6"/>
    <w:rsid w:val="002E1CC4"/>
    <w:rsid w:val="002E7726"/>
    <w:rsid w:val="002F0E38"/>
    <w:rsid w:val="002F5355"/>
    <w:rsid w:val="002F5BF2"/>
    <w:rsid w:val="002F6354"/>
    <w:rsid w:val="00300CA3"/>
    <w:rsid w:val="00302CE6"/>
    <w:rsid w:val="00302E9A"/>
    <w:rsid w:val="0030366A"/>
    <w:rsid w:val="00304506"/>
    <w:rsid w:val="00305225"/>
    <w:rsid w:val="00305461"/>
    <w:rsid w:val="00307775"/>
    <w:rsid w:val="00310F9D"/>
    <w:rsid w:val="00313674"/>
    <w:rsid w:val="003146F2"/>
    <w:rsid w:val="00315CF4"/>
    <w:rsid w:val="003169FB"/>
    <w:rsid w:val="00324DBD"/>
    <w:rsid w:val="00325A97"/>
    <w:rsid w:val="00326010"/>
    <w:rsid w:val="0032698A"/>
    <w:rsid w:val="003273D8"/>
    <w:rsid w:val="0033113E"/>
    <w:rsid w:val="003331A3"/>
    <w:rsid w:val="003350DD"/>
    <w:rsid w:val="00337F3A"/>
    <w:rsid w:val="00341F86"/>
    <w:rsid w:val="0034341B"/>
    <w:rsid w:val="00345847"/>
    <w:rsid w:val="00352173"/>
    <w:rsid w:val="003542FB"/>
    <w:rsid w:val="00354577"/>
    <w:rsid w:val="003558E8"/>
    <w:rsid w:val="00356BAD"/>
    <w:rsid w:val="003635B5"/>
    <w:rsid w:val="00373383"/>
    <w:rsid w:val="00374266"/>
    <w:rsid w:val="00383167"/>
    <w:rsid w:val="00383E92"/>
    <w:rsid w:val="00386094"/>
    <w:rsid w:val="003864BD"/>
    <w:rsid w:val="0039159B"/>
    <w:rsid w:val="00394E2D"/>
    <w:rsid w:val="00397EE9"/>
    <w:rsid w:val="003A11E0"/>
    <w:rsid w:val="003A428E"/>
    <w:rsid w:val="003A51AC"/>
    <w:rsid w:val="003A57D7"/>
    <w:rsid w:val="003A5A0A"/>
    <w:rsid w:val="003B2EBD"/>
    <w:rsid w:val="003B2FD0"/>
    <w:rsid w:val="003B5A36"/>
    <w:rsid w:val="003C0A9C"/>
    <w:rsid w:val="003C1284"/>
    <w:rsid w:val="003C2028"/>
    <w:rsid w:val="003C46A5"/>
    <w:rsid w:val="003C47D7"/>
    <w:rsid w:val="003C5785"/>
    <w:rsid w:val="003D1A97"/>
    <w:rsid w:val="003D2496"/>
    <w:rsid w:val="003D4459"/>
    <w:rsid w:val="003D4BC7"/>
    <w:rsid w:val="003E4F09"/>
    <w:rsid w:val="003E7E7E"/>
    <w:rsid w:val="003F1DCF"/>
    <w:rsid w:val="003F4AA9"/>
    <w:rsid w:val="00401B9F"/>
    <w:rsid w:val="0040549D"/>
    <w:rsid w:val="00415AA3"/>
    <w:rsid w:val="0041747D"/>
    <w:rsid w:val="00417691"/>
    <w:rsid w:val="00421D72"/>
    <w:rsid w:val="00422FDD"/>
    <w:rsid w:val="0042337B"/>
    <w:rsid w:val="00424010"/>
    <w:rsid w:val="00424142"/>
    <w:rsid w:val="004255F5"/>
    <w:rsid w:val="004274DC"/>
    <w:rsid w:val="00436447"/>
    <w:rsid w:val="00440A59"/>
    <w:rsid w:val="00441166"/>
    <w:rsid w:val="0044131D"/>
    <w:rsid w:val="00442623"/>
    <w:rsid w:val="00450B0C"/>
    <w:rsid w:val="004526E4"/>
    <w:rsid w:val="0045310F"/>
    <w:rsid w:val="00456062"/>
    <w:rsid w:val="00462B71"/>
    <w:rsid w:val="004663CC"/>
    <w:rsid w:val="00467852"/>
    <w:rsid w:val="00475942"/>
    <w:rsid w:val="00476492"/>
    <w:rsid w:val="004819C5"/>
    <w:rsid w:val="00482BB3"/>
    <w:rsid w:val="00483AA7"/>
    <w:rsid w:val="00483FF5"/>
    <w:rsid w:val="00485F42"/>
    <w:rsid w:val="0049135D"/>
    <w:rsid w:val="00491FA2"/>
    <w:rsid w:val="00492DC5"/>
    <w:rsid w:val="004951A7"/>
    <w:rsid w:val="004962D4"/>
    <w:rsid w:val="004A04CF"/>
    <w:rsid w:val="004A18A7"/>
    <w:rsid w:val="004A40B2"/>
    <w:rsid w:val="004A516F"/>
    <w:rsid w:val="004A681E"/>
    <w:rsid w:val="004B68A4"/>
    <w:rsid w:val="004B732F"/>
    <w:rsid w:val="004C30D7"/>
    <w:rsid w:val="004C3938"/>
    <w:rsid w:val="004C3B15"/>
    <w:rsid w:val="004D6A20"/>
    <w:rsid w:val="004E08FB"/>
    <w:rsid w:val="004E2D3C"/>
    <w:rsid w:val="004E4140"/>
    <w:rsid w:val="004E62AD"/>
    <w:rsid w:val="004F7528"/>
    <w:rsid w:val="004F78DF"/>
    <w:rsid w:val="004F7A82"/>
    <w:rsid w:val="00503021"/>
    <w:rsid w:val="00503032"/>
    <w:rsid w:val="00505813"/>
    <w:rsid w:val="00506FD7"/>
    <w:rsid w:val="00512D65"/>
    <w:rsid w:val="00512FEF"/>
    <w:rsid w:val="0051602A"/>
    <w:rsid w:val="00516C03"/>
    <w:rsid w:val="005177F5"/>
    <w:rsid w:val="0052116E"/>
    <w:rsid w:val="00521406"/>
    <w:rsid w:val="005224A3"/>
    <w:rsid w:val="0052579D"/>
    <w:rsid w:val="00527230"/>
    <w:rsid w:val="00530F24"/>
    <w:rsid w:val="00531928"/>
    <w:rsid w:val="005320CD"/>
    <w:rsid w:val="00537899"/>
    <w:rsid w:val="00542271"/>
    <w:rsid w:val="0054311D"/>
    <w:rsid w:val="00544811"/>
    <w:rsid w:val="005500BF"/>
    <w:rsid w:val="005515D3"/>
    <w:rsid w:val="00554D9C"/>
    <w:rsid w:val="005554BF"/>
    <w:rsid w:val="00556CA3"/>
    <w:rsid w:val="0055762C"/>
    <w:rsid w:val="00557B0C"/>
    <w:rsid w:val="00560895"/>
    <w:rsid w:val="00560E4D"/>
    <w:rsid w:val="00561C34"/>
    <w:rsid w:val="005805F5"/>
    <w:rsid w:val="00583703"/>
    <w:rsid w:val="00585B71"/>
    <w:rsid w:val="005863E3"/>
    <w:rsid w:val="005923A4"/>
    <w:rsid w:val="00594C15"/>
    <w:rsid w:val="0059518C"/>
    <w:rsid w:val="00595AA3"/>
    <w:rsid w:val="00595B51"/>
    <w:rsid w:val="005A1D2E"/>
    <w:rsid w:val="005A27C3"/>
    <w:rsid w:val="005A330F"/>
    <w:rsid w:val="005A529C"/>
    <w:rsid w:val="005A7117"/>
    <w:rsid w:val="005A7DB7"/>
    <w:rsid w:val="005B1134"/>
    <w:rsid w:val="005B2F44"/>
    <w:rsid w:val="005B36B2"/>
    <w:rsid w:val="005B45F0"/>
    <w:rsid w:val="005B4CE8"/>
    <w:rsid w:val="005B56A0"/>
    <w:rsid w:val="005B6A21"/>
    <w:rsid w:val="005B7CED"/>
    <w:rsid w:val="005C09F2"/>
    <w:rsid w:val="005C1843"/>
    <w:rsid w:val="005C224C"/>
    <w:rsid w:val="005C3EB2"/>
    <w:rsid w:val="005D05CA"/>
    <w:rsid w:val="005D2BF7"/>
    <w:rsid w:val="005D427E"/>
    <w:rsid w:val="005D7558"/>
    <w:rsid w:val="005E0C20"/>
    <w:rsid w:val="005E2F45"/>
    <w:rsid w:val="005E4372"/>
    <w:rsid w:val="005E4411"/>
    <w:rsid w:val="005E49EC"/>
    <w:rsid w:val="005E5E5B"/>
    <w:rsid w:val="005E6A5F"/>
    <w:rsid w:val="005F08D0"/>
    <w:rsid w:val="005F1CB0"/>
    <w:rsid w:val="005F5046"/>
    <w:rsid w:val="00602E90"/>
    <w:rsid w:val="006048FB"/>
    <w:rsid w:val="006214BB"/>
    <w:rsid w:val="00622A36"/>
    <w:rsid w:val="006249AE"/>
    <w:rsid w:val="00627942"/>
    <w:rsid w:val="0063012C"/>
    <w:rsid w:val="006301C7"/>
    <w:rsid w:val="00637A16"/>
    <w:rsid w:val="00646B00"/>
    <w:rsid w:val="00651C9D"/>
    <w:rsid w:val="00660344"/>
    <w:rsid w:val="00660CB0"/>
    <w:rsid w:val="00663D99"/>
    <w:rsid w:val="00670824"/>
    <w:rsid w:val="006713E9"/>
    <w:rsid w:val="00672191"/>
    <w:rsid w:val="00673923"/>
    <w:rsid w:val="00674F1F"/>
    <w:rsid w:val="006755BB"/>
    <w:rsid w:val="00675E42"/>
    <w:rsid w:val="00676616"/>
    <w:rsid w:val="00677B5C"/>
    <w:rsid w:val="00680E64"/>
    <w:rsid w:val="00681F54"/>
    <w:rsid w:val="00685CF6"/>
    <w:rsid w:val="00690DDE"/>
    <w:rsid w:val="006917D3"/>
    <w:rsid w:val="00694102"/>
    <w:rsid w:val="006969EF"/>
    <w:rsid w:val="006978A1"/>
    <w:rsid w:val="00697BC1"/>
    <w:rsid w:val="006A17DF"/>
    <w:rsid w:val="006A31E2"/>
    <w:rsid w:val="006A3FD9"/>
    <w:rsid w:val="006A67C9"/>
    <w:rsid w:val="006B101B"/>
    <w:rsid w:val="006B1296"/>
    <w:rsid w:val="006B712A"/>
    <w:rsid w:val="006C033C"/>
    <w:rsid w:val="006C39F1"/>
    <w:rsid w:val="006C4F50"/>
    <w:rsid w:val="006D29A1"/>
    <w:rsid w:val="006D32E6"/>
    <w:rsid w:val="006D68BE"/>
    <w:rsid w:val="006D782B"/>
    <w:rsid w:val="006E1C99"/>
    <w:rsid w:val="006E5659"/>
    <w:rsid w:val="006E5885"/>
    <w:rsid w:val="006E5F61"/>
    <w:rsid w:val="006F1B04"/>
    <w:rsid w:val="006F321A"/>
    <w:rsid w:val="006F4A3A"/>
    <w:rsid w:val="006F6958"/>
    <w:rsid w:val="006F6CB2"/>
    <w:rsid w:val="00701B11"/>
    <w:rsid w:val="00701F1B"/>
    <w:rsid w:val="00702532"/>
    <w:rsid w:val="00702715"/>
    <w:rsid w:val="00703C9B"/>
    <w:rsid w:val="00705BB7"/>
    <w:rsid w:val="00707768"/>
    <w:rsid w:val="00716357"/>
    <w:rsid w:val="00720043"/>
    <w:rsid w:val="0072115B"/>
    <w:rsid w:val="00721375"/>
    <w:rsid w:val="0072179B"/>
    <w:rsid w:val="007219F7"/>
    <w:rsid w:val="00724D33"/>
    <w:rsid w:val="00724F56"/>
    <w:rsid w:val="007276F4"/>
    <w:rsid w:val="00731FDB"/>
    <w:rsid w:val="0073549D"/>
    <w:rsid w:val="00737412"/>
    <w:rsid w:val="00740436"/>
    <w:rsid w:val="00741612"/>
    <w:rsid w:val="00752C0B"/>
    <w:rsid w:val="007569AE"/>
    <w:rsid w:val="007613D0"/>
    <w:rsid w:val="00763B9F"/>
    <w:rsid w:val="00770FC8"/>
    <w:rsid w:val="007724F5"/>
    <w:rsid w:val="007744E8"/>
    <w:rsid w:val="00777A79"/>
    <w:rsid w:val="00783B0D"/>
    <w:rsid w:val="00784E72"/>
    <w:rsid w:val="00785D1F"/>
    <w:rsid w:val="00787CFB"/>
    <w:rsid w:val="00790E32"/>
    <w:rsid w:val="007932BD"/>
    <w:rsid w:val="00793590"/>
    <w:rsid w:val="00793EAE"/>
    <w:rsid w:val="00796E18"/>
    <w:rsid w:val="007A2CC6"/>
    <w:rsid w:val="007A57BA"/>
    <w:rsid w:val="007A5E26"/>
    <w:rsid w:val="007A6D64"/>
    <w:rsid w:val="007B2F07"/>
    <w:rsid w:val="007B5F82"/>
    <w:rsid w:val="007C1468"/>
    <w:rsid w:val="007C2192"/>
    <w:rsid w:val="007C5EAF"/>
    <w:rsid w:val="007C74DC"/>
    <w:rsid w:val="007D3562"/>
    <w:rsid w:val="007D6A88"/>
    <w:rsid w:val="007D6D4A"/>
    <w:rsid w:val="007E0D82"/>
    <w:rsid w:val="007E0E40"/>
    <w:rsid w:val="007E1528"/>
    <w:rsid w:val="007E22B5"/>
    <w:rsid w:val="007F0D48"/>
    <w:rsid w:val="007F0D6E"/>
    <w:rsid w:val="007F1A1F"/>
    <w:rsid w:val="00800232"/>
    <w:rsid w:val="0080513C"/>
    <w:rsid w:val="0080683E"/>
    <w:rsid w:val="0081130D"/>
    <w:rsid w:val="008138C9"/>
    <w:rsid w:val="008158DA"/>
    <w:rsid w:val="008159E5"/>
    <w:rsid w:val="0081730F"/>
    <w:rsid w:val="00822B41"/>
    <w:rsid w:val="00826D94"/>
    <w:rsid w:val="00832443"/>
    <w:rsid w:val="00837158"/>
    <w:rsid w:val="00840175"/>
    <w:rsid w:val="00843CD6"/>
    <w:rsid w:val="00844A79"/>
    <w:rsid w:val="008457FD"/>
    <w:rsid w:val="008473DB"/>
    <w:rsid w:val="008512BC"/>
    <w:rsid w:val="008572F6"/>
    <w:rsid w:val="00857A1A"/>
    <w:rsid w:val="00863377"/>
    <w:rsid w:val="00864598"/>
    <w:rsid w:val="00864DF6"/>
    <w:rsid w:val="00870A44"/>
    <w:rsid w:val="008713A8"/>
    <w:rsid w:val="008751DB"/>
    <w:rsid w:val="00877D11"/>
    <w:rsid w:val="00880AF1"/>
    <w:rsid w:val="00887D96"/>
    <w:rsid w:val="00892AF8"/>
    <w:rsid w:val="0089346F"/>
    <w:rsid w:val="00894118"/>
    <w:rsid w:val="00894471"/>
    <w:rsid w:val="008A02E8"/>
    <w:rsid w:val="008A3673"/>
    <w:rsid w:val="008A6748"/>
    <w:rsid w:val="008A68DC"/>
    <w:rsid w:val="008B34AA"/>
    <w:rsid w:val="008B6434"/>
    <w:rsid w:val="008C12A7"/>
    <w:rsid w:val="008C2EC1"/>
    <w:rsid w:val="008C3FBC"/>
    <w:rsid w:val="008C4500"/>
    <w:rsid w:val="008C4B01"/>
    <w:rsid w:val="008D5C0F"/>
    <w:rsid w:val="008D5EF1"/>
    <w:rsid w:val="008D7162"/>
    <w:rsid w:val="008F01A0"/>
    <w:rsid w:val="008F234F"/>
    <w:rsid w:val="008F2559"/>
    <w:rsid w:val="008F6C16"/>
    <w:rsid w:val="00900B0A"/>
    <w:rsid w:val="00901EB5"/>
    <w:rsid w:val="00902B82"/>
    <w:rsid w:val="0090516C"/>
    <w:rsid w:val="00906A20"/>
    <w:rsid w:val="0090726F"/>
    <w:rsid w:val="009101E2"/>
    <w:rsid w:val="009118B0"/>
    <w:rsid w:val="00912264"/>
    <w:rsid w:val="00921112"/>
    <w:rsid w:val="00925789"/>
    <w:rsid w:val="00925CED"/>
    <w:rsid w:val="00926B5E"/>
    <w:rsid w:val="009270BC"/>
    <w:rsid w:val="0093577F"/>
    <w:rsid w:val="00935820"/>
    <w:rsid w:val="00936D2E"/>
    <w:rsid w:val="00950AC7"/>
    <w:rsid w:val="009516F1"/>
    <w:rsid w:val="00952F5C"/>
    <w:rsid w:val="00964B87"/>
    <w:rsid w:val="00964F87"/>
    <w:rsid w:val="00965037"/>
    <w:rsid w:val="00967FCE"/>
    <w:rsid w:val="009723CA"/>
    <w:rsid w:val="00972BF5"/>
    <w:rsid w:val="00975A24"/>
    <w:rsid w:val="00975A3A"/>
    <w:rsid w:val="009860DB"/>
    <w:rsid w:val="00991A80"/>
    <w:rsid w:val="00991FD7"/>
    <w:rsid w:val="009924CF"/>
    <w:rsid w:val="009A1551"/>
    <w:rsid w:val="009A26D1"/>
    <w:rsid w:val="009A34CE"/>
    <w:rsid w:val="009A5E84"/>
    <w:rsid w:val="009B5B26"/>
    <w:rsid w:val="009B7009"/>
    <w:rsid w:val="009B768A"/>
    <w:rsid w:val="009C22C7"/>
    <w:rsid w:val="009C2A4E"/>
    <w:rsid w:val="009D2028"/>
    <w:rsid w:val="009D228D"/>
    <w:rsid w:val="009D2A00"/>
    <w:rsid w:val="009D3D00"/>
    <w:rsid w:val="009D4661"/>
    <w:rsid w:val="009D47B0"/>
    <w:rsid w:val="009D718C"/>
    <w:rsid w:val="009E2FDE"/>
    <w:rsid w:val="009F12E2"/>
    <w:rsid w:val="009F134A"/>
    <w:rsid w:val="009F4055"/>
    <w:rsid w:val="009F56E0"/>
    <w:rsid w:val="00A00716"/>
    <w:rsid w:val="00A03E99"/>
    <w:rsid w:val="00A07395"/>
    <w:rsid w:val="00A140A7"/>
    <w:rsid w:val="00A148FA"/>
    <w:rsid w:val="00A15F12"/>
    <w:rsid w:val="00A17EA3"/>
    <w:rsid w:val="00A2158C"/>
    <w:rsid w:val="00A23807"/>
    <w:rsid w:val="00A2787B"/>
    <w:rsid w:val="00A3003E"/>
    <w:rsid w:val="00A3286F"/>
    <w:rsid w:val="00A32FB1"/>
    <w:rsid w:val="00A36523"/>
    <w:rsid w:val="00A368F6"/>
    <w:rsid w:val="00A37D1F"/>
    <w:rsid w:val="00A44081"/>
    <w:rsid w:val="00A51388"/>
    <w:rsid w:val="00A63ACD"/>
    <w:rsid w:val="00A64A8B"/>
    <w:rsid w:val="00A657C5"/>
    <w:rsid w:val="00A7362B"/>
    <w:rsid w:val="00A74D2D"/>
    <w:rsid w:val="00A755BD"/>
    <w:rsid w:val="00A75605"/>
    <w:rsid w:val="00A76407"/>
    <w:rsid w:val="00A7719F"/>
    <w:rsid w:val="00A85119"/>
    <w:rsid w:val="00A85950"/>
    <w:rsid w:val="00A85CCD"/>
    <w:rsid w:val="00A96EE4"/>
    <w:rsid w:val="00A97474"/>
    <w:rsid w:val="00AA0821"/>
    <w:rsid w:val="00AA3874"/>
    <w:rsid w:val="00AA6781"/>
    <w:rsid w:val="00AA7B2C"/>
    <w:rsid w:val="00AB0BD7"/>
    <w:rsid w:val="00AB3C5F"/>
    <w:rsid w:val="00AB4DFA"/>
    <w:rsid w:val="00AB747B"/>
    <w:rsid w:val="00AC01A0"/>
    <w:rsid w:val="00AC6F52"/>
    <w:rsid w:val="00AC74C3"/>
    <w:rsid w:val="00AD22F6"/>
    <w:rsid w:val="00AE0E04"/>
    <w:rsid w:val="00AE1DBA"/>
    <w:rsid w:val="00AE22ED"/>
    <w:rsid w:val="00AE2A9A"/>
    <w:rsid w:val="00AE46EB"/>
    <w:rsid w:val="00AE7120"/>
    <w:rsid w:val="00AF28B6"/>
    <w:rsid w:val="00AF316E"/>
    <w:rsid w:val="00AF471A"/>
    <w:rsid w:val="00AF5852"/>
    <w:rsid w:val="00B00351"/>
    <w:rsid w:val="00B009D1"/>
    <w:rsid w:val="00B00DD7"/>
    <w:rsid w:val="00B01802"/>
    <w:rsid w:val="00B04D89"/>
    <w:rsid w:val="00B05083"/>
    <w:rsid w:val="00B055C9"/>
    <w:rsid w:val="00B05734"/>
    <w:rsid w:val="00B0580C"/>
    <w:rsid w:val="00B06D43"/>
    <w:rsid w:val="00B10C78"/>
    <w:rsid w:val="00B16766"/>
    <w:rsid w:val="00B21B7A"/>
    <w:rsid w:val="00B21D3D"/>
    <w:rsid w:val="00B2273E"/>
    <w:rsid w:val="00B23006"/>
    <w:rsid w:val="00B23FF5"/>
    <w:rsid w:val="00B24D29"/>
    <w:rsid w:val="00B26B35"/>
    <w:rsid w:val="00B315FB"/>
    <w:rsid w:val="00B31877"/>
    <w:rsid w:val="00B32F8E"/>
    <w:rsid w:val="00B339CF"/>
    <w:rsid w:val="00B35BFD"/>
    <w:rsid w:val="00B40246"/>
    <w:rsid w:val="00B505C6"/>
    <w:rsid w:val="00B520A9"/>
    <w:rsid w:val="00B52F5D"/>
    <w:rsid w:val="00B602DF"/>
    <w:rsid w:val="00B61D09"/>
    <w:rsid w:val="00B71F9C"/>
    <w:rsid w:val="00B72599"/>
    <w:rsid w:val="00B73229"/>
    <w:rsid w:val="00B7455C"/>
    <w:rsid w:val="00B83157"/>
    <w:rsid w:val="00B852AF"/>
    <w:rsid w:val="00B8575A"/>
    <w:rsid w:val="00B91268"/>
    <w:rsid w:val="00B93D13"/>
    <w:rsid w:val="00B963AC"/>
    <w:rsid w:val="00B97D92"/>
    <w:rsid w:val="00BA1FC8"/>
    <w:rsid w:val="00BA430A"/>
    <w:rsid w:val="00BA5885"/>
    <w:rsid w:val="00BB1EA7"/>
    <w:rsid w:val="00BB5867"/>
    <w:rsid w:val="00BC09B0"/>
    <w:rsid w:val="00BC16F4"/>
    <w:rsid w:val="00BC1F25"/>
    <w:rsid w:val="00BC310B"/>
    <w:rsid w:val="00BC3456"/>
    <w:rsid w:val="00BC59BA"/>
    <w:rsid w:val="00BC6A16"/>
    <w:rsid w:val="00BC6FAD"/>
    <w:rsid w:val="00BC742C"/>
    <w:rsid w:val="00BD076B"/>
    <w:rsid w:val="00BD3A97"/>
    <w:rsid w:val="00BD3E44"/>
    <w:rsid w:val="00BD5418"/>
    <w:rsid w:val="00BD6745"/>
    <w:rsid w:val="00BD74B8"/>
    <w:rsid w:val="00BE120D"/>
    <w:rsid w:val="00BE606E"/>
    <w:rsid w:val="00BF03F7"/>
    <w:rsid w:val="00BF364F"/>
    <w:rsid w:val="00BF4C7B"/>
    <w:rsid w:val="00BF6AD4"/>
    <w:rsid w:val="00BF783C"/>
    <w:rsid w:val="00C03E03"/>
    <w:rsid w:val="00C054DC"/>
    <w:rsid w:val="00C10C4D"/>
    <w:rsid w:val="00C1112A"/>
    <w:rsid w:val="00C1486C"/>
    <w:rsid w:val="00C16738"/>
    <w:rsid w:val="00C20338"/>
    <w:rsid w:val="00C20BC7"/>
    <w:rsid w:val="00C23828"/>
    <w:rsid w:val="00C23D90"/>
    <w:rsid w:val="00C26169"/>
    <w:rsid w:val="00C26EAD"/>
    <w:rsid w:val="00C30C4E"/>
    <w:rsid w:val="00C30DE3"/>
    <w:rsid w:val="00C3109A"/>
    <w:rsid w:val="00C333A2"/>
    <w:rsid w:val="00C33673"/>
    <w:rsid w:val="00C3637F"/>
    <w:rsid w:val="00C37F1E"/>
    <w:rsid w:val="00C41C42"/>
    <w:rsid w:val="00C4205B"/>
    <w:rsid w:val="00C421EA"/>
    <w:rsid w:val="00C42A1E"/>
    <w:rsid w:val="00C45912"/>
    <w:rsid w:val="00C462F2"/>
    <w:rsid w:val="00C46527"/>
    <w:rsid w:val="00C469D7"/>
    <w:rsid w:val="00C47C84"/>
    <w:rsid w:val="00C47EE7"/>
    <w:rsid w:val="00C50D3F"/>
    <w:rsid w:val="00C55762"/>
    <w:rsid w:val="00C63E73"/>
    <w:rsid w:val="00C73452"/>
    <w:rsid w:val="00C7369F"/>
    <w:rsid w:val="00C73B09"/>
    <w:rsid w:val="00C75348"/>
    <w:rsid w:val="00C7595A"/>
    <w:rsid w:val="00C8083A"/>
    <w:rsid w:val="00C80D6B"/>
    <w:rsid w:val="00C81482"/>
    <w:rsid w:val="00C82082"/>
    <w:rsid w:val="00C824BD"/>
    <w:rsid w:val="00C85B0B"/>
    <w:rsid w:val="00C85B36"/>
    <w:rsid w:val="00C85F41"/>
    <w:rsid w:val="00C93028"/>
    <w:rsid w:val="00C94E27"/>
    <w:rsid w:val="00C9683E"/>
    <w:rsid w:val="00CA32F7"/>
    <w:rsid w:val="00CB584F"/>
    <w:rsid w:val="00CB788D"/>
    <w:rsid w:val="00CC171B"/>
    <w:rsid w:val="00CC6DEC"/>
    <w:rsid w:val="00CD304E"/>
    <w:rsid w:val="00CD383F"/>
    <w:rsid w:val="00CD3C3A"/>
    <w:rsid w:val="00CD55D4"/>
    <w:rsid w:val="00CD66DD"/>
    <w:rsid w:val="00CD66F4"/>
    <w:rsid w:val="00CE04EB"/>
    <w:rsid w:val="00CE0FFE"/>
    <w:rsid w:val="00CE209A"/>
    <w:rsid w:val="00CE27C5"/>
    <w:rsid w:val="00CF0B9C"/>
    <w:rsid w:val="00CF23AC"/>
    <w:rsid w:val="00CF4694"/>
    <w:rsid w:val="00CF4F63"/>
    <w:rsid w:val="00CF52DE"/>
    <w:rsid w:val="00CF6B58"/>
    <w:rsid w:val="00D01F58"/>
    <w:rsid w:val="00D02428"/>
    <w:rsid w:val="00D04ED4"/>
    <w:rsid w:val="00D06037"/>
    <w:rsid w:val="00D1057F"/>
    <w:rsid w:val="00D105F7"/>
    <w:rsid w:val="00D14290"/>
    <w:rsid w:val="00D2118B"/>
    <w:rsid w:val="00D277DA"/>
    <w:rsid w:val="00D3099D"/>
    <w:rsid w:val="00D324F3"/>
    <w:rsid w:val="00D3363A"/>
    <w:rsid w:val="00D35118"/>
    <w:rsid w:val="00D360E8"/>
    <w:rsid w:val="00D408DA"/>
    <w:rsid w:val="00D417AB"/>
    <w:rsid w:val="00D449B9"/>
    <w:rsid w:val="00D4708D"/>
    <w:rsid w:val="00D47948"/>
    <w:rsid w:val="00D5097E"/>
    <w:rsid w:val="00D52C9F"/>
    <w:rsid w:val="00D53B6C"/>
    <w:rsid w:val="00D543CF"/>
    <w:rsid w:val="00D564EC"/>
    <w:rsid w:val="00D6007A"/>
    <w:rsid w:val="00D60553"/>
    <w:rsid w:val="00D633E8"/>
    <w:rsid w:val="00D648A4"/>
    <w:rsid w:val="00D67732"/>
    <w:rsid w:val="00D71A2C"/>
    <w:rsid w:val="00D751E5"/>
    <w:rsid w:val="00D80549"/>
    <w:rsid w:val="00D81FA3"/>
    <w:rsid w:val="00D84E94"/>
    <w:rsid w:val="00D93261"/>
    <w:rsid w:val="00D94CFC"/>
    <w:rsid w:val="00D96D31"/>
    <w:rsid w:val="00DA04ED"/>
    <w:rsid w:val="00DA120D"/>
    <w:rsid w:val="00DA15AF"/>
    <w:rsid w:val="00DA1E26"/>
    <w:rsid w:val="00DA56D3"/>
    <w:rsid w:val="00DB0FBE"/>
    <w:rsid w:val="00DB3964"/>
    <w:rsid w:val="00DB5FB5"/>
    <w:rsid w:val="00DB732C"/>
    <w:rsid w:val="00DC0D80"/>
    <w:rsid w:val="00DC16DD"/>
    <w:rsid w:val="00DC21FA"/>
    <w:rsid w:val="00DC6FD2"/>
    <w:rsid w:val="00DD4DF5"/>
    <w:rsid w:val="00DE7E6F"/>
    <w:rsid w:val="00DF3774"/>
    <w:rsid w:val="00DF4630"/>
    <w:rsid w:val="00DF5BBD"/>
    <w:rsid w:val="00DF61F7"/>
    <w:rsid w:val="00E0141F"/>
    <w:rsid w:val="00E04138"/>
    <w:rsid w:val="00E05C25"/>
    <w:rsid w:val="00E15919"/>
    <w:rsid w:val="00E21EAB"/>
    <w:rsid w:val="00E2200C"/>
    <w:rsid w:val="00E2222B"/>
    <w:rsid w:val="00E25882"/>
    <w:rsid w:val="00E25936"/>
    <w:rsid w:val="00E27164"/>
    <w:rsid w:val="00E31120"/>
    <w:rsid w:val="00E37C8B"/>
    <w:rsid w:val="00E41D4F"/>
    <w:rsid w:val="00E44230"/>
    <w:rsid w:val="00E44BE0"/>
    <w:rsid w:val="00E45747"/>
    <w:rsid w:val="00E51A81"/>
    <w:rsid w:val="00E51F9F"/>
    <w:rsid w:val="00E53C89"/>
    <w:rsid w:val="00E6007E"/>
    <w:rsid w:val="00E61ECF"/>
    <w:rsid w:val="00E66D6E"/>
    <w:rsid w:val="00E7583D"/>
    <w:rsid w:val="00E76799"/>
    <w:rsid w:val="00E7772D"/>
    <w:rsid w:val="00E80FAB"/>
    <w:rsid w:val="00E83B1B"/>
    <w:rsid w:val="00E8476E"/>
    <w:rsid w:val="00E85858"/>
    <w:rsid w:val="00E860A2"/>
    <w:rsid w:val="00E8739B"/>
    <w:rsid w:val="00E916FF"/>
    <w:rsid w:val="00E92795"/>
    <w:rsid w:val="00E95967"/>
    <w:rsid w:val="00EA0AFB"/>
    <w:rsid w:val="00EA37FD"/>
    <w:rsid w:val="00EA50CB"/>
    <w:rsid w:val="00EA6900"/>
    <w:rsid w:val="00EA7E29"/>
    <w:rsid w:val="00EB3801"/>
    <w:rsid w:val="00EB6415"/>
    <w:rsid w:val="00EC1D77"/>
    <w:rsid w:val="00EC2F9C"/>
    <w:rsid w:val="00EC3592"/>
    <w:rsid w:val="00EC498D"/>
    <w:rsid w:val="00EC7AC1"/>
    <w:rsid w:val="00ED230C"/>
    <w:rsid w:val="00EE20A3"/>
    <w:rsid w:val="00EE3027"/>
    <w:rsid w:val="00EE32DF"/>
    <w:rsid w:val="00EE63A5"/>
    <w:rsid w:val="00EE67CA"/>
    <w:rsid w:val="00EF0759"/>
    <w:rsid w:val="00EF07A4"/>
    <w:rsid w:val="00EF0CDB"/>
    <w:rsid w:val="00EF3A6B"/>
    <w:rsid w:val="00EF7237"/>
    <w:rsid w:val="00F07EB0"/>
    <w:rsid w:val="00F10066"/>
    <w:rsid w:val="00F12747"/>
    <w:rsid w:val="00F138E4"/>
    <w:rsid w:val="00F15266"/>
    <w:rsid w:val="00F20720"/>
    <w:rsid w:val="00F226DD"/>
    <w:rsid w:val="00F3572E"/>
    <w:rsid w:val="00F41E1F"/>
    <w:rsid w:val="00F46679"/>
    <w:rsid w:val="00F506D0"/>
    <w:rsid w:val="00F53850"/>
    <w:rsid w:val="00F54551"/>
    <w:rsid w:val="00F545BE"/>
    <w:rsid w:val="00F56525"/>
    <w:rsid w:val="00F57D03"/>
    <w:rsid w:val="00F60FD4"/>
    <w:rsid w:val="00F625CD"/>
    <w:rsid w:val="00F62BC7"/>
    <w:rsid w:val="00F633D5"/>
    <w:rsid w:val="00F650EF"/>
    <w:rsid w:val="00F652DC"/>
    <w:rsid w:val="00F71305"/>
    <w:rsid w:val="00F74DB3"/>
    <w:rsid w:val="00F80C5D"/>
    <w:rsid w:val="00F82C15"/>
    <w:rsid w:val="00F82FA1"/>
    <w:rsid w:val="00F84CD6"/>
    <w:rsid w:val="00F87A22"/>
    <w:rsid w:val="00F9266F"/>
    <w:rsid w:val="00F9630E"/>
    <w:rsid w:val="00FB38FC"/>
    <w:rsid w:val="00FB4AF8"/>
    <w:rsid w:val="00FB5321"/>
    <w:rsid w:val="00FB5926"/>
    <w:rsid w:val="00FB69B5"/>
    <w:rsid w:val="00FB6EF0"/>
    <w:rsid w:val="00FC29F3"/>
    <w:rsid w:val="00FC2D11"/>
    <w:rsid w:val="00FC33F0"/>
    <w:rsid w:val="00FD0782"/>
    <w:rsid w:val="00FF113A"/>
    <w:rsid w:val="00FF19F7"/>
    <w:rsid w:val="00FF3C6B"/>
  </w:rsids>
  <m:mathPr>
    <m:mathFont m:val="Cambria Math"/>
    <m:brkBin m:val="before"/>
    <m:brkBinSub m:val="--"/>
    <m:smallFrac m:val="off"/>
    <m:dispDef/>
    <m:lMargin m:val="0"/>
    <m:rMargin m:val="0"/>
    <m:defJc m:val="centerGroup"/>
    <m:wrapIndent m:val="1440"/>
    <m:intLim m:val="subSup"/>
    <m:naryLim m:val="undOvr"/>
  </m:mathPr>
  <w:uiCompat97To2003/>
  <w:themeFontLang w:val="hu-H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132"/>
    <o:shapelayout v:ext="edit">
      <o:idmap v:ext="edit" data="1"/>
      <o:rules v:ext="edit">
        <o:r id="V:Rule1" type="connector" idref="#_s1066">
          <o:proxy start="" idref="#_s1106" connectloc="1"/>
          <o:proxy end="" idref="#_s1084" connectloc="2"/>
        </o:r>
        <o:r id="V:Rule2" type="connector" idref="#_s1043">
          <o:proxy start="" idref="#_s1131" connectloc="1"/>
          <o:proxy end="" idref="#_s1084" connectloc="2"/>
        </o:r>
        <o:r id="V:Rule3" type="connector" idref="#_s1083">
          <o:proxy start="" idref="#_s1085" connectloc="0"/>
          <o:proxy end="" idref="#_s1084" connectloc="2"/>
        </o:r>
        <o:r id="V:Rule4" type="connector" idref="#_s1082">
          <o:proxy start="" idref="#_s1086" connectloc="0"/>
          <o:proxy end="" idref="#_s1084" connectloc="2"/>
        </o:r>
        <o:r id="V:Rule5" type="connector" idref="#_s1081">
          <o:proxy start="" idref="#_s1087" connectloc="0"/>
          <o:proxy end="" idref="#_s1084" connectloc="2"/>
        </o:r>
        <o:r id="V:Rule6" type="connector" idref="#_s1071">
          <o:proxy start="" idref="#_s1097" connectloc="0"/>
          <o:proxy end="" idref="#_s1084" connectloc="2"/>
        </o:r>
        <o:r id="V:Rule7" type="connector" idref="#_s1070">
          <o:proxy start="" idref="#_s1098" connectloc="0"/>
          <o:proxy end="" idref="#_s1084" connectloc="2"/>
        </o:r>
        <o:r id="V:Rule8" type="connector" idref="#_s1059">
          <o:proxy start="" idref="#_s1113" connectloc="1"/>
          <o:proxy end="" idref="#_s1085" connectloc="2"/>
        </o:r>
        <o:r id="V:Rule9" type="connector" idref="#_s1065">
          <o:proxy start="" idref="#_s1107" connectloc="1"/>
          <o:proxy end="" idref="#_s1085" connectloc="2"/>
        </o:r>
        <o:r id="V:Rule10" type="connector" idref="#_s1064">
          <o:proxy start="" idref="#_s1108" connectloc="1"/>
          <o:proxy end="" idref="#_s1085" connectloc="2"/>
        </o:r>
        <o:r id="V:Rule11" type="connector" idref="#_s1061">
          <o:proxy start="" idref="#_s1111" connectloc="1"/>
          <o:proxy end="" idref="#_s1085" connectloc="2"/>
        </o:r>
        <o:r id="V:Rule12" type="connector" idref="#_s1080">
          <o:proxy start="" idref="#_s1088" connectloc="1"/>
          <o:proxy end="" idref="#_s1086" connectloc="2"/>
        </o:r>
        <o:r id="V:Rule13" type="connector" idref="#_s1077">
          <o:proxy start="" idref="#_s1091" connectloc="1"/>
          <o:proxy end="" idref="#_s1086" connectloc="2"/>
        </o:r>
        <o:r id="V:Rule14" type="connector" idref="#_s1075">
          <o:proxy start="" idref="#_s1093" connectloc="1"/>
          <o:proxy end="" idref="#_s1086" connectloc="2"/>
        </o:r>
        <o:r id="V:Rule15" type="connector" idref="#_s1044">
          <o:proxy start="" idref="#_s1099" connectloc="1"/>
          <o:proxy end="" idref="#_s1087" connectloc="2"/>
        </o:r>
        <o:r id="V:Rule16" type="connector" idref="#_s1045">
          <o:proxy start="" idref="#_s1101" connectloc="1"/>
          <o:proxy end="" idref="#_s1087" connectloc="2"/>
        </o:r>
        <o:r id="V:Rule17" type="connector" idref="#_s1046">
          <o:proxy start="" idref="#_s1102" connectloc="1"/>
          <o:proxy end="" idref="#_s1087" connectloc="2"/>
        </o:r>
        <o:r id="V:Rule18" type="connector" idref="#_s1048">
          <o:proxy start="" idref="#_s1103" connectloc="0"/>
          <o:proxy end="" idref="#_s1097" connectloc="2"/>
        </o:r>
        <o:r id="V:Rule19" type="connector" idref="#_s1052">
          <o:proxy start="" idref="#_s1121" connectloc="1"/>
          <o:proxy end="" idref="#_s1098" connectloc="2"/>
        </o:r>
        <o:r id="V:Rule20" type="connector" idref="#_s1058">
          <o:proxy start="" idref="#_s1115" connectloc="1"/>
          <o:proxy end="" idref="#_s1098" connectloc="2"/>
        </o:r>
        <o:r id="V:Rule21" type="connector" idref="#_s1053">
          <o:proxy start="" idref="#_s1120" connectloc="1"/>
          <o:proxy end="" idref="#_s1098" connectloc="2"/>
        </o:r>
        <o:r id="V:Rule22" type="connector" idref="#_s1047">
          <o:proxy start="" idref="#_s1114" connectloc="1"/>
          <o:proxy end="" idref="#_s1098" connectloc="2"/>
        </o:r>
        <o:r id="V:Rule23" type="connector" idref="#_s1062">
          <o:proxy start="" idref="#_s1110" connectloc="0"/>
          <o:proxy end="" idref="#_s1107" connectloc="2"/>
        </o:r>
        <o:r id="V:Rule24" type="connector" idref="#_s1063">
          <o:proxy start="" idref="#_s1109" connectloc="0"/>
          <o:proxy end="" idref="#_s1108" connectloc="2"/>
        </o:r>
        <o:r id="V:Rule25" type="connector" idref="#_s1060">
          <o:proxy start="" idref="#_s1112" connectloc="0"/>
          <o:proxy end="" idref="#_s1111" connectloc="2"/>
        </o:r>
        <o:r id="V:Rule26" type="connector" idref="#_s1079">
          <o:proxy start="" idref="#_s1089" connectloc="1"/>
          <o:proxy end="" idref="#_s1088" connectloc="2"/>
        </o:r>
        <o:r id="V:Rule27" type="connector" idref="#_s1078">
          <o:proxy start="" idref="#_s1090" connectloc="1"/>
          <o:proxy end="" idref="#_s1088" connectloc="2"/>
        </o:r>
        <o:r id="V:Rule28" type="connector" idref="#_s1076">
          <o:proxy start="" idref="#_s1092" connectloc="0"/>
          <o:proxy end="" idref="#_s1091" connectloc="2"/>
        </o:r>
        <o:r id="V:Rule29" type="connector" idref="#_s1074">
          <o:proxy start="" idref="#_s1094" connectloc="1"/>
          <o:proxy end="" idref="#_s1093" connectloc="2"/>
        </o:r>
        <o:r id="V:Rule30" type="connector" idref="#_s1073">
          <o:proxy start="" idref="#_s1095" connectloc="1"/>
          <o:proxy end="" idref="#_s1093" connectloc="2"/>
        </o:r>
        <o:r id="V:Rule31" type="connector" idref="#_s1072">
          <o:proxy start="" idref="#_s1096" connectloc="1"/>
          <o:proxy end="" idref="#_s1093" connectloc="2"/>
        </o:r>
        <o:r id="V:Rule32" type="connector" idref="#_s1069">
          <o:proxy start="" idref="#_s1100" connectloc="0"/>
          <o:proxy end="" idref="#_s1099" connectloc="2"/>
        </o:r>
        <o:r id="V:Rule33" type="connector" idref="#_s1068">
          <o:proxy start="" idref="#_s1104" connectloc="0"/>
          <o:proxy end="" idref="#_s1103" connectloc="2"/>
        </o:r>
        <o:r id="V:Rule34" type="connector" idref="#_s1057">
          <o:proxy start="" idref="#_s1116" connectloc="1"/>
          <o:proxy end="" idref="#_s1115" connectloc="2"/>
        </o:r>
        <o:r id="V:Rule35" type="connector" idref="#_s1056">
          <o:proxy start="" idref="#_s1117" connectloc="1"/>
          <o:proxy end="" idref="#_s1115" connectloc="2"/>
        </o:r>
        <o:r id="V:Rule36" type="connector" idref="#_s1051">
          <o:proxy start="" idref="#_s1122" connectloc="1"/>
          <o:proxy end="" idref="#_s1115" connectloc="2"/>
        </o:r>
        <o:r id="V:Rule37" type="connector" idref="#_s1050">
          <o:proxy start="" idref="#_s1123" connectloc="1"/>
          <o:proxy end="" idref="#_s1120" connectloc="2"/>
        </o:r>
        <o:r id="V:Rule38" type="connector" idref="#_s1049">
          <o:proxy start="" idref="#_s1124" connectloc="1"/>
          <o:proxy end="" idref="#_s1120" connectloc="2"/>
        </o:r>
        <o:r id="V:Rule39" type="connector" idref="#_s1055">
          <o:proxy start="" idref="#_s1118" connectloc="1"/>
          <o:proxy end="" idref="#_s1114" connectloc="2"/>
        </o:r>
        <o:r id="V:Rule40" type="connector" idref="#_s1054">
          <o:proxy start="" idref="#_s1119" connectloc="1"/>
          <o:proxy end="" idref="#_s1114" connectloc="2"/>
        </o:r>
        <o:r id="V:Rule41" type="connector" idref="#_s1067">
          <o:proxy start="" idref="#_s1105" connectloc="0"/>
          <o:proxy end="" idref="#_s1104"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hu-HU" w:eastAsia="hu-H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9516F1"/>
    <w:rPr>
      <w:sz w:val="24"/>
      <w:szCs w:val="24"/>
    </w:rPr>
  </w:style>
  <w:style w:type="paragraph" w:styleId="Heading1">
    <w:name w:val="heading 1"/>
    <w:basedOn w:val="Normal"/>
    <w:next w:val="Normal"/>
    <w:link w:val="Heading1Char"/>
    <w:uiPriority w:val="99"/>
    <w:qFormat/>
    <w:rsid w:val="00A15F12"/>
    <w:pPr>
      <w:keepNext/>
      <w:numPr>
        <w:numId w:val="41"/>
      </w:numPr>
      <w:spacing w:before="480" w:after="240"/>
      <w:jc w:val="both"/>
      <w:outlineLvl w:val="0"/>
    </w:pPr>
    <w:rPr>
      <w:rFonts w:ascii="Arial" w:hAnsi="Arial"/>
      <w:b/>
      <w:kern w:val="32"/>
      <w:sz w:val="32"/>
      <w:szCs w:val="20"/>
    </w:rPr>
  </w:style>
  <w:style w:type="paragraph" w:styleId="Heading2">
    <w:name w:val="heading 2"/>
    <w:basedOn w:val="Normal"/>
    <w:next w:val="Normal"/>
    <w:link w:val="Heading2Char"/>
    <w:uiPriority w:val="99"/>
    <w:qFormat/>
    <w:rsid w:val="00A15F12"/>
    <w:pPr>
      <w:keepNext/>
      <w:numPr>
        <w:ilvl w:val="1"/>
        <w:numId w:val="41"/>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A15F12"/>
    <w:pPr>
      <w:keepNext/>
      <w:numPr>
        <w:ilvl w:val="2"/>
        <w:numId w:val="4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A15F12"/>
    <w:pPr>
      <w:keepNext/>
      <w:numPr>
        <w:ilvl w:val="3"/>
        <w:numId w:val="41"/>
      </w:numPr>
      <w:spacing w:before="240" w:after="60"/>
      <w:outlineLvl w:val="3"/>
    </w:pPr>
    <w:rPr>
      <w:b/>
      <w:bCs/>
      <w:sz w:val="28"/>
      <w:szCs w:val="28"/>
    </w:rPr>
  </w:style>
  <w:style w:type="paragraph" w:styleId="Heading5">
    <w:name w:val="heading 5"/>
    <w:basedOn w:val="Normal"/>
    <w:next w:val="Normal"/>
    <w:link w:val="Heading5Char"/>
    <w:uiPriority w:val="99"/>
    <w:qFormat/>
    <w:rsid w:val="00A15F12"/>
    <w:pPr>
      <w:numPr>
        <w:ilvl w:val="4"/>
        <w:numId w:val="41"/>
      </w:numPr>
      <w:spacing w:before="240" w:after="60"/>
      <w:outlineLvl w:val="4"/>
    </w:pPr>
    <w:rPr>
      <w:b/>
      <w:bCs/>
      <w:i/>
      <w:iCs/>
      <w:sz w:val="26"/>
      <w:szCs w:val="26"/>
    </w:rPr>
  </w:style>
  <w:style w:type="paragraph" w:styleId="Heading6">
    <w:name w:val="heading 6"/>
    <w:basedOn w:val="Normal"/>
    <w:next w:val="Normal"/>
    <w:link w:val="Heading6Char"/>
    <w:uiPriority w:val="99"/>
    <w:qFormat/>
    <w:rsid w:val="00A15F12"/>
    <w:pPr>
      <w:numPr>
        <w:ilvl w:val="5"/>
        <w:numId w:val="41"/>
      </w:numPr>
      <w:spacing w:before="240" w:after="60"/>
      <w:outlineLvl w:val="5"/>
    </w:pPr>
    <w:rPr>
      <w:b/>
      <w:bCs/>
      <w:sz w:val="22"/>
      <w:szCs w:val="22"/>
    </w:rPr>
  </w:style>
  <w:style w:type="paragraph" w:styleId="Heading7">
    <w:name w:val="heading 7"/>
    <w:basedOn w:val="Normal"/>
    <w:next w:val="Normal"/>
    <w:link w:val="Heading7Char"/>
    <w:uiPriority w:val="99"/>
    <w:qFormat/>
    <w:rsid w:val="00A15F12"/>
    <w:pPr>
      <w:numPr>
        <w:ilvl w:val="6"/>
        <w:numId w:val="41"/>
      </w:numPr>
      <w:spacing w:before="240" w:after="60"/>
      <w:outlineLvl w:val="6"/>
    </w:pPr>
  </w:style>
  <w:style w:type="paragraph" w:styleId="Heading8">
    <w:name w:val="heading 8"/>
    <w:basedOn w:val="Normal"/>
    <w:next w:val="Normal"/>
    <w:link w:val="Heading8Char"/>
    <w:uiPriority w:val="99"/>
    <w:qFormat/>
    <w:rsid w:val="00A15F12"/>
    <w:pPr>
      <w:numPr>
        <w:ilvl w:val="7"/>
        <w:numId w:val="41"/>
      </w:numPr>
      <w:spacing w:before="240" w:after="60"/>
      <w:outlineLvl w:val="7"/>
    </w:pPr>
    <w:rPr>
      <w:i/>
      <w:iCs/>
    </w:rPr>
  </w:style>
  <w:style w:type="paragraph" w:styleId="Heading9">
    <w:name w:val="heading 9"/>
    <w:basedOn w:val="Normal"/>
    <w:next w:val="Normal"/>
    <w:link w:val="Heading9Char"/>
    <w:uiPriority w:val="99"/>
    <w:qFormat/>
    <w:rsid w:val="00A15F12"/>
    <w:pPr>
      <w:numPr>
        <w:ilvl w:val="8"/>
        <w:numId w:val="41"/>
      </w:numPr>
      <w:spacing w:before="240" w:after="60"/>
      <w:outlineLvl w:val="8"/>
    </w:pPr>
    <w:rPr>
      <w:rFonts w:ascii="Arial" w:hAnsi="Arial" w:cs="Arial"/>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Pr>
      <w:rFonts w:ascii="Calibri" w:hAnsi="Calibri" w:cs="Times New Roman"/>
      <w:b/>
      <w:bCs/>
    </w:rPr>
  </w:style>
  <w:style w:type="character" w:customStyle="1" w:styleId="Heading7Char">
    <w:name w:val="Heading 7 Char"/>
    <w:basedOn w:val="DefaultParagraphFont"/>
    <w:link w:val="Heading7"/>
    <w:uiPriority w:val="99"/>
    <w:semiHidden/>
    <w:locked/>
    <w:rPr>
      <w:rFonts w:ascii="Calibri" w:hAnsi="Calibri" w:cs="Times New Roman"/>
      <w:sz w:val="24"/>
      <w:szCs w:val="24"/>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Pr>
      <w:rFonts w:ascii="Cambria" w:hAnsi="Cambria" w:cs="Times New Roman"/>
    </w:rPr>
  </w:style>
  <w:style w:type="paragraph" w:styleId="List2">
    <w:name w:val="List 2"/>
    <w:basedOn w:val="Normal"/>
    <w:uiPriority w:val="99"/>
    <w:rsid w:val="00A15F12"/>
    <w:pPr>
      <w:ind w:left="566" w:hanging="283"/>
    </w:pPr>
  </w:style>
  <w:style w:type="paragraph" w:styleId="Header">
    <w:name w:val="header"/>
    <w:basedOn w:val="Normal"/>
    <w:link w:val="HeaderChar"/>
    <w:uiPriority w:val="99"/>
    <w:rsid w:val="00A15F12"/>
    <w:pPr>
      <w:tabs>
        <w:tab w:val="center" w:pos="4536"/>
        <w:tab w:val="right" w:pos="9072"/>
      </w:tabs>
    </w:pPr>
  </w:style>
  <w:style w:type="character" w:customStyle="1" w:styleId="HeaderChar">
    <w:name w:val="Header Char"/>
    <w:basedOn w:val="DefaultParagraphFont"/>
    <w:link w:val="Header"/>
    <w:uiPriority w:val="99"/>
    <w:locked/>
    <w:rsid w:val="004E4140"/>
    <w:rPr>
      <w:rFonts w:cs="Times New Roman"/>
      <w:sz w:val="24"/>
      <w:szCs w:val="24"/>
    </w:rPr>
  </w:style>
  <w:style w:type="paragraph" w:styleId="Footer">
    <w:name w:val="footer"/>
    <w:basedOn w:val="Normal"/>
    <w:link w:val="FooterChar"/>
    <w:uiPriority w:val="99"/>
    <w:rsid w:val="00A15F12"/>
    <w:pPr>
      <w:tabs>
        <w:tab w:val="center" w:pos="4536"/>
        <w:tab w:val="right" w:pos="9072"/>
      </w:tabs>
    </w:pPr>
  </w:style>
  <w:style w:type="character" w:customStyle="1" w:styleId="FooterChar">
    <w:name w:val="Footer Char"/>
    <w:basedOn w:val="DefaultParagraphFont"/>
    <w:link w:val="Footer"/>
    <w:uiPriority w:val="99"/>
    <w:semiHidden/>
    <w:locked/>
    <w:rPr>
      <w:rFonts w:cs="Times New Roman"/>
      <w:sz w:val="24"/>
      <w:szCs w:val="24"/>
    </w:rPr>
  </w:style>
  <w:style w:type="paragraph" w:styleId="NormalWeb">
    <w:name w:val="Normal (Web)"/>
    <w:basedOn w:val="Normal"/>
    <w:uiPriority w:val="99"/>
    <w:rsid w:val="00A15F12"/>
    <w:pPr>
      <w:spacing w:before="100" w:beforeAutospacing="1" w:after="100" w:afterAutospacing="1"/>
    </w:pPr>
    <w:rPr>
      <w:color w:val="000000"/>
    </w:rPr>
  </w:style>
  <w:style w:type="paragraph" w:customStyle="1" w:styleId="Default">
    <w:name w:val="Default"/>
    <w:uiPriority w:val="99"/>
    <w:rsid w:val="00A15F12"/>
    <w:pPr>
      <w:autoSpaceDE w:val="0"/>
      <w:autoSpaceDN w:val="0"/>
      <w:adjustRightInd w:val="0"/>
    </w:pPr>
    <w:rPr>
      <w:color w:val="000000"/>
      <w:sz w:val="24"/>
      <w:szCs w:val="24"/>
    </w:rPr>
  </w:style>
  <w:style w:type="paragraph" w:styleId="List">
    <w:name w:val="List"/>
    <w:basedOn w:val="Normal"/>
    <w:uiPriority w:val="99"/>
    <w:rsid w:val="00A15F12"/>
    <w:pPr>
      <w:ind w:left="283" w:hanging="283"/>
    </w:pPr>
  </w:style>
  <w:style w:type="paragraph" w:styleId="List3">
    <w:name w:val="List 3"/>
    <w:basedOn w:val="Normal"/>
    <w:uiPriority w:val="99"/>
    <w:rsid w:val="00A15F12"/>
    <w:pPr>
      <w:ind w:left="849" w:hanging="283"/>
    </w:pPr>
  </w:style>
  <w:style w:type="paragraph" w:styleId="List4">
    <w:name w:val="List 4"/>
    <w:basedOn w:val="Normal"/>
    <w:uiPriority w:val="99"/>
    <w:rsid w:val="00A15F12"/>
    <w:pPr>
      <w:ind w:left="1132" w:hanging="283"/>
    </w:pPr>
  </w:style>
  <w:style w:type="paragraph" w:styleId="List5">
    <w:name w:val="List 5"/>
    <w:basedOn w:val="Normal"/>
    <w:uiPriority w:val="99"/>
    <w:rsid w:val="00A15F12"/>
    <w:pPr>
      <w:ind w:left="1415" w:hanging="283"/>
    </w:pPr>
  </w:style>
  <w:style w:type="paragraph" w:styleId="BodyText">
    <w:name w:val="Body Text"/>
    <w:basedOn w:val="Normal"/>
    <w:link w:val="BodyTextChar"/>
    <w:uiPriority w:val="99"/>
    <w:rsid w:val="00A15F12"/>
    <w:pPr>
      <w:spacing w:after="120"/>
    </w:p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BodyTextIndent">
    <w:name w:val="Body Text Indent"/>
    <w:basedOn w:val="Normal"/>
    <w:link w:val="BodyTextIndentChar"/>
    <w:uiPriority w:val="99"/>
    <w:rsid w:val="00A15F12"/>
    <w:pPr>
      <w:spacing w:after="120"/>
      <w:ind w:left="283"/>
    </w:p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styleId="BodyTextFirstIndent">
    <w:name w:val="Body Text First Indent"/>
    <w:basedOn w:val="BodyText"/>
    <w:link w:val="BodyTextFirstIndentChar"/>
    <w:uiPriority w:val="99"/>
    <w:rsid w:val="00A15F12"/>
    <w:pPr>
      <w:ind w:firstLine="210"/>
    </w:pPr>
  </w:style>
  <w:style w:type="character" w:customStyle="1" w:styleId="BodyTextFirstIndentChar">
    <w:name w:val="Body Text First Indent Char"/>
    <w:basedOn w:val="BodyTextChar"/>
    <w:link w:val="BodyTextFirstIndent"/>
    <w:uiPriority w:val="99"/>
    <w:semiHidden/>
    <w:locked/>
  </w:style>
  <w:style w:type="paragraph" w:styleId="BodyTextFirstIndent2">
    <w:name w:val="Body Text First Indent 2"/>
    <w:basedOn w:val="BodyTextIndent"/>
    <w:link w:val="BodyTextFirstIndent2Char"/>
    <w:uiPriority w:val="99"/>
    <w:rsid w:val="00A15F12"/>
    <w:pPr>
      <w:ind w:firstLine="210"/>
    </w:pPr>
  </w:style>
  <w:style w:type="character" w:customStyle="1" w:styleId="BodyTextFirstIndent2Char">
    <w:name w:val="Body Text First Indent 2 Char"/>
    <w:basedOn w:val="BodyTextIndentChar"/>
    <w:link w:val="BodyTextFirstIndent2"/>
    <w:uiPriority w:val="99"/>
    <w:semiHidden/>
    <w:locked/>
  </w:style>
  <w:style w:type="paragraph" w:customStyle="1" w:styleId="ABCszmozs">
    <w:name w:val="ABC számozás"/>
    <w:basedOn w:val="Normal"/>
    <w:uiPriority w:val="99"/>
    <w:rsid w:val="00A15F12"/>
    <w:pPr>
      <w:keepLines/>
      <w:ind w:left="567" w:hanging="283"/>
      <w:jc w:val="both"/>
    </w:pPr>
    <w:rPr>
      <w:noProof/>
      <w:szCs w:val="20"/>
      <w:lang w:val="en-US" w:eastAsia="en-US"/>
    </w:rPr>
  </w:style>
  <w:style w:type="paragraph" w:styleId="BodyText3">
    <w:name w:val="Body Text 3"/>
    <w:basedOn w:val="Normal"/>
    <w:link w:val="BodyText3Char"/>
    <w:uiPriority w:val="99"/>
    <w:rsid w:val="00A15F12"/>
    <w:pPr>
      <w:spacing w:after="120"/>
    </w:pPr>
    <w:rPr>
      <w:sz w:val="16"/>
      <w:szCs w:val="16"/>
    </w:rPr>
  </w:style>
  <w:style w:type="character" w:customStyle="1" w:styleId="BodyText3Char">
    <w:name w:val="Body Text 3 Char"/>
    <w:basedOn w:val="DefaultParagraphFont"/>
    <w:link w:val="BodyText3"/>
    <w:uiPriority w:val="99"/>
    <w:semiHidden/>
    <w:locked/>
    <w:rPr>
      <w:rFonts w:cs="Times New Roman"/>
      <w:sz w:val="16"/>
      <w:szCs w:val="16"/>
    </w:rPr>
  </w:style>
  <w:style w:type="paragraph" w:styleId="BodyText2">
    <w:name w:val="Body Text 2"/>
    <w:basedOn w:val="Normal"/>
    <w:link w:val="BodyText2Char"/>
    <w:uiPriority w:val="99"/>
    <w:rsid w:val="00A15F12"/>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styleId="FootnoteText">
    <w:name w:val="footnote text"/>
    <w:basedOn w:val="Normal"/>
    <w:link w:val="FootnoteTextChar"/>
    <w:uiPriority w:val="99"/>
    <w:rsid w:val="00A15F12"/>
    <w:rPr>
      <w:sz w:val="20"/>
      <w:szCs w:val="20"/>
    </w:rPr>
  </w:style>
  <w:style w:type="character" w:customStyle="1" w:styleId="FootnoteTextChar">
    <w:name w:val="Footnote Text Char"/>
    <w:basedOn w:val="DefaultParagraphFont"/>
    <w:link w:val="FootnoteText"/>
    <w:uiPriority w:val="99"/>
    <w:locked/>
    <w:rsid w:val="005A330F"/>
    <w:rPr>
      <w:rFonts w:cs="Times New Roman"/>
    </w:rPr>
  </w:style>
  <w:style w:type="character" w:styleId="FootnoteReference">
    <w:name w:val="footnote reference"/>
    <w:basedOn w:val="DefaultParagraphFont"/>
    <w:uiPriority w:val="99"/>
    <w:rsid w:val="00A15F12"/>
    <w:rPr>
      <w:rFonts w:cs="Times New Roman"/>
      <w:vertAlign w:val="superscript"/>
    </w:rPr>
  </w:style>
  <w:style w:type="paragraph" w:styleId="TOC1">
    <w:name w:val="toc 1"/>
    <w:basedOn w:val="Normal"/>
    <w:next w:val="Normal"/>
    <w:autoRedefine/>
    <w:uiPriority w:val="99"/>
    <w:rsid w:val="009A5E84"/>
    <w:pPr>
      <w:tabs>
        <w:tab w:val="left" w:pos="360"/>
        <w:tab w:val="right" w:leader="dot" w:pos="9062"/>
      </w:tabs>
    </w:pPr>
    <w:rPr>
      <w:rFonts w:ascii="Garamond" w:hAnsi="Garamond"/>
      <w:b/>
      <w:noProof/>
    </w:rPr>
  </w:style>
  <w:style w:type="paragraph" w:styleId="TOC3">
    <w:name w:val="toc 3"/>
    <w:basedOn w:val="Normal"/>
    <w:next w:val="Normal"/>
    <w:autoRedefine/>
    <w:uiPriority w:val="99"/>
    <w:rsid w:val="009A5E84"/>
    <w:pPr>
      <w:tabs>
        <w:tab w:val="left" w:pos="1080"/>
        <w:tab w:val="right" w:leader="dot" w:pos="9062"/>
      </w:tabs>
      <w:ind w:left="480"/>
    </w:pPr>
    <w:rPr>
      <w:rFonts w:ascii="Garamond" w:hAnsi="Garamond"/>
      <w:noProof/>
      <w:sz w:val="22"/>
      <w:szCs w:val="22"/>
    </w:rPr>
  </w:style>
  <w:style w:type="paragraph" w:styleId="TOC2">
    <w:name w:val="toc 2"/>
    <w:basedOn w:val="Normal"/>
    <w:next w:val="Normal"/>
    <w:autoRedefine/>
    <w:uiPriority w:val="99"/>
    <w:rsid w:val="009A5E84"/>
    <w:pPr>
      <w:tabs>
        <w:tab w:val="left" w:pos="720"/>
        <w:tab w:val="right" w:leader="dot" w:pos="9062"/>
      </w:tabs>
      <w:ind w:left="240"/>
    </w:pPr>
  </w:style>
  <w:style w:type="character" w:styleId="Hyperlink">
    <w:name w:val="Hyperlink"/>
    <w:basedOn w:val="DefaultParagraphFont"/>
    <w:uiPriority w:val="99"/>
    <w:rsid w:val="00A15F12"/>
    <w:rPr>
      <w:rFonts w:cs="Times New Roman"/>
      <w:color w:val="0000FF"/>
      <w:u w:val="single"/>
    </w:rPr>
  </w:style>
  <w:style w:type="character" w:styleId="PageNumber">
    <w:name w:val="page number"/>
    <w:basedOn w:val="DefaultParagraphFont"/>
    <w:uiPriority w:val="99"/>
    <w:rsid w:val="00D06037"/>
    <w:rPr>
      <w:rFonts w:cs="Times New Roman"/>
    </w:rPr>
  </w:style>
  <w:style w:type="paragraph" w:customStyle="1" w:styleId="Szvegtrzs21">
    <w:name w:val="Szövegtörzs 21"/>
    <w:basedOn w:val="Normal"/>
    <w:uiPriority w:val="99"/>
    <w:rsid w:val="003A57D7"/>
    <w:pPr>
      <w:jc w:val="both"/>
    </w:pPr>
    <w:rPr>
      <w:szCs w:val="20"/>
    </w:rPr>
  </w:style>
  <w:style w:type="paragraph" w:styleId="TOC4">
    <w:name w:val="toc 4"/>
    <w:basedOn w:val="Normal"/>
    <w:next w:val="Normal"/>
    <w:autoRedefine/>
    <w:uiPriority w:val="99"/>
    <w:rsid w:val="00315CF4"/>
    <w:pPr>
      <w:ind w:left="720"/>
    </w:pPr>
  </w:style>
  <w:style w:type="paragraph" w:styleId="TOC5">
    <w:name w:val="toc 5"/>
    <w:basedOn w:val="Normal"/>
    <w:next w:val="Normal"/>
    <w:autoRedefine/>
    <w:uiPriority w:val="99"/>
    <w:rsid w:val="00315CF4"/>
    <w:pPr>
      <w:ind w:left="960"/>
    </w:pPr>
  </w:style>
  <w:style w:type="paragraph" w:styleId="TOC6">
    <w:name w:val="toc 6"/>
    <w:basedOn w:val="Normal"/>
    <w:next w:val="Normal"/>
    <w:autoRedefine/>
    <w:uiPriority w:val="99"/>
    <w:rsid w:val="00315CF4"/>
    <w:pPr>
      <w:ind w:left="1200"/>
    </w:pPr>
  </w:style>
  <w:style w:type="paragraph" w:styleId="TOC7">
    <w:name w:val="toc 7"/>
    <w:basedOn w:val="Normal"/>
    <w:next w:val="Normal"/>
    <w:autoRedefine/>
    <w:uiPriority w:val="99"/>
    <w:rsid w:val="00315CF4"/>
    <w:pPr>
      <w:ind w:left="1440"/>
    </w:pPr>
  </w:style>
  <w:style w:type="paragraph" w:styleId="TOC8">
    <w:name w:val="toc 8"/>
    <w:basedOn w:val="Normal"/>
    <w:next w:val="Normal"/>
    <w:autoRedefine/>
    <w:uiPriority w:val="99"/>
    <w:rsid w:val="00315CF4"/>
    <w:pPr>
      <w:ind w:left="1680"/>
    </w:pPr>
  </w:style>
  <w:style w:type="paragraph" w:styleId="TOC9">
    <w:name w:val="toc 9"/>
    <w:basedOn w:val="Normal"/>
    <w:next w:val="Normal"/>
    <w:autoRedefine/>
    <w:uiPriority w:val="99"/>
    <w:rsid w:val="00315CF4"/>
    <w:pPr>
      <w:ind w:left="1920"/>
    </w:pPr>
  </w:style>
  <w:style w:type="character" w:customStyle="1" w:styleId="highlight">
    <w:name w:val="highlight"/>
    <w:basedOn w:val="DefaultParagraphFont"/>
    <w:uiPriority w:val="99"/>
    <w:rsid w:val="00A85119"/>
    <w:rPr>
      <w:rFonts w:cs="Times New Roman"/>
    </w:rPr>
  </w:style>
  <w:style w:type="paragraph" w:customStyle="1" w:styleId="PlainText1">
    <w:name w:val="Plain Text1"/>
    <w:basedOn w:val="Normal"/>
    <w:uiPriority w:val="99"/>
    <w:rsid w:val="005A330F"/>
    <w:pPr>
      <w:widowControl w:val="0"/>
    </w:pPr>
    <w:rPr>
      <w:rFonts w:ascii="Courier New" w:hAnsi="Courier New"/>
      <w:sz w:val="20"/>
      <w:szCs w:val="20"/>
    </w:rPr>
  </w:style>
  <w:style w:type="paragraph" w:customStyle="1" w:styleId="StlusCmsor1Garamond18pt">
    <w:name w:val="Stílus Címsor 1 + Garamond 18 pt"/>
    <w:basedOn w:val="Heading1"/>
    <w:uiPriority w:val="99"/>
    <w:rsid w:val="00456062"/>
    <w:pPr>
      <w:numPr>
        <w:numId w:val="63"/>
      </w:numPr>
    </w:pPr>
    <w:rPr>
      <w:rFonts w:ascii="Garamond" w:hAnsi="Garamond"/>
      <w:bCs/>
      <w:sz w:val="36"/>
    </w:rPr>
  </w:style>
  <w:style w:type="table" w:styleId="TableGrid">
    <w:name w:val="Table Grid"/>
    <w:basedOn w:val="TableNormal"/>
    <w:uiPriority w:val="99"/>
    <w:rsid w:val="00B315FB"/>
    <w:rPr>
      <w:rFonts w:ascii="Calibri" w:hAnsi="Calibri"/>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5F08D0"/>
    <w:pPr>
      <w:ind w:left="720"/>
      <w:contextualSpacing/>
    </w:pPr>
  </w:style>
  <w:style w:type="paragraph" w:styleId="BalloonText">
    <w:name w:val="Balloon Text"/>
    <w:basedOn w:val="Normal"/>
    <w:link w:val="BalloonTextChar"/>
    <w:uiPriority w:val="99"/>
    <w:rsid w:val="004E4140"/>
    <w:rPr>
      <w:rFonts w:ascii="Tahoma" w:hAnsi="Tahoma" w:cs="Tahoma"/>
      <w:sz w:val="16"/>
      <w:szCs w:val="16"/>
    </w:rPr>
  </w:style>
  <w:style w:type="character" w:customStyle="1" w:styleId="BalloonTextChar">
    <w:name w:val="Balloon Text Char"/>
    <w:basedOn w:val="DefaultParagraphFont"/>
    <w:link w:val="BalloonText"/>
    <w:uiPriority w:val="99"/>
    <w:locked/>
    <w:rsid w:val="004E41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02028003">
      <w:marLeft w:val="0"/>
      <w:marRight w:val="0"/>
      <w:marTop w:val="0"/>
      <w:marBottom w:val="0"/>
      <w:divBdr>
        <w:top w:val="none" w:sz="0" w:space="0" w:color="auto"/>
        <w:left w:val="none" w:sz="0" w:space="0" w:color="auto"/>
        <w:bottom w:val="none" w:sz="0" w:space="0" w:color="auto"/>
        <w:right w:val="none" w:sz="0" w:space="0" w:color="auto"/>
      </w:divBdr>
      <w:divsChild>
        <w:div w:id="2102028100">
          <w:marLeft w:val="0"/>
          <w:marRight w:val="0"/>
          <w:marTop w:val="0"/>
          <w:marBottom w:val="0"/>
          <w:divBdr>
            <w:top w:val="none" w:sz="0" w:space="0" w:color="auto"/>
            <w:left w:val="none" w:sz="0" w:space="0" w:color="auto"/>
            <w:bottom w:val="none" w:sz="0" w:space="0" w:color="auto"/>
            <w:right w:val="none" w:sz="0" w:space="0" w:color="auto"/>
          </w:divBdr>
        </w:div>
        <w:div w:id="2102028152">
          <w:marLeft w:val="0"/>
          <w:marRight w:val="0"/>
          <w:marTop w:val="0"/>
          <w:marBottom w:val="0"/>
          <w:divBdr>
            <w:top w:val="none" w:sz="0" w:space="0" w:color="auto"/>
            <w:left w:val="none" w:sz="0" w:space="0" w:color="auto"/>
            <w:bottom w:val="none" w:sz="0" w:space="0" w:color="auto"/>
            <w:right w:val="none" w:sz="0" w:space="0" w:color="auto"/>
          </w:divBdr>
        </w:div>
        <w:div w:id="2102028156">
          <w:marLeft w:val="0"/>
          <w:marRight w:val="0"/>
          <w:marTop w:val="0"/>
          <w:marBottom w:val="0"/>
          <w:divBdr>
            <w:top w:val="none" w:sz="0" w:space="0" w:color="auto"/>
            <w:left w:val="none" w:sz="0" w:space="0" w:color="auto"/>
            <w:bottom w:val="none" w:sz="0" w:space="0" w:color="auto"/>
            <w:right w:val="none" w:sz="0" w:space="0" w:color="auto"/>
          </w:divBdr>
        </w:div>
        <w:div w:id="2102028221">
          <w:marLeft w:val="0"/>
          <w:marRight w:val="0"/>
          <w:marTop w:val="0"/>
          <w:marBottom w:val="0"/>
          <w:divBdr>
            <w:top w:val="none" w:sz="0" w:space="0" w:color="auto"/>
            <w:left w:val="none" w:sz="0" w:space="0" w:color="auto"/>
            <w:bottom w:val="none" w:sz="0" w:space="0" w:color="auto"/>
            <w:right w:val="none" w:sz="0" w:space="0" w:color="auto"/>
          </w:divBdr>
        </w:div>
        <w:div w:id="2102028580">
          <w:marLeft w:val="0"/>
          <w:marRight w:val="0"/>
          <w:marTop w:val="0"/>
          <w:marBottom w:val="0"/>
          <w:divBdr>
            <w:top w:val="none" w:sz="0" w:space="0" w:color="auto"/>
            <w:left w:val="none" w:sz="0" w:space="0" w:color="auto"/>
            <w:bottom w:val="none" w:sz="0" w:space="0" w:color="auto"/>
            <w:right w:val="none" w:sz="0" w:space="0" w:color="auto"/>
          </w:divBdr>
        </w:div>
      </w:divsChild>
    </w:div>
    <w:div w:id="2102028127">
      <w:marLeft w:val="0"/>
      <w:marRight w:val="0"/>
      <w:marTop w:val="0"/>
      <w:marBottom w:val="0"/>
      <w:divBdr>
        <w:top w:val="none" w:sz="0" w:space="0" w:color="auto"/>
        <w:left w:val="none" w:sz="0" w:space="0" w:color="auto"/>
        <w:bottom w:val="none" w:sz="0" w:space="0" w:color="auto"/>
        <w:right w:val="none" w:sz="0" w:space="0" w:color="auto"/>
      </w:divBdr>
      <w:divsChild>
        <w:div w:id="2102027995">
          <w:marLeft w:val="0"/>
          <w:marRight w:val="0"/>
          <w:marTop w:val="0"/>
          <w:marBottom w:val="0"/>
          <w:divBdr>
            <w:top w:val="none" w:sz="0" w:space="0" w:color="auto"/>
            <w:left w:val="none" w:sz="0" w:space="0" w:color="auto"/>
            <w:bottom w:val="none" w:sz="0" w:space="0" w:color="auto"/>
            <w:right w:val="none" w:sz="0" w:space="0" w:color="auto"/>
          </w:divBdr>
          <w:divsChild>
            <w:div w:id="2102028380">
              <w:marLeft w:val="0"/>
              <w:marRight w:val="0"/>
              <w:marTop w:val="0"/>
              <w:marBottom w:val="0"/>
              <w:divBdr>
                <w:top w:val="none" w:sz="0" w:space="0" w:color="auto"/>
                <w:left w:val="none" w:sz="0" w:space="0" w:color="auto"/>
                <w:bottom w:val="none" w:sz="0" w:space="0" w:color="auto"/>
                <w:right w:val="none" w:sz="0" w:space="0" w:color="auto"/>
              </w:divBdr>
              <w:divsChild>
                <w:div w:id="2102028001">
                  <w:marLeft w:val="0"/>
                  <w:marRight w:val="0"/>
                  <w:marTop w:val="0"/>
                  <w:marBottom w:val="0"/>
                  <w:divBdr>
                    <w:top w:val="none" w:sz="0" w:space="0" w:color="auto"/>
                    <w:left w:val="none" w:sz="0" w:space="0" w:color="auto"/>
                    <w:bottom w:val="none" w:sz="0" w:space="0" w:color="auto"/>
                    <w:right w:val="none" w:sz="0" w:space="0" w:color="auto"/>
                  </w:divBdr>
                </w:div>
                <w:div w:id="2102028028">
                  <w:marLeft w:val="0"/>
                  <w:marRight w:val="0"/>
                  <w:marTop w:val="0"/>
                  <w:marBottom w:val="0"/>
                  <w:divBdr>
                    <w:top w:val="none" w:sz="0" w:space="0" w:color="auto"/>
                    <w:left w:val="none" w:sz="0" w:space="0" w:color="auto"/>
                    <w:bottom w:val="none" w:sz="0" w:space="0" w:color="auto"/>
                    <w:right w:val="none" w:sz="0" w:space="0" w:color="auto"/>
                  </w:divBdr>
                </w:div>
                <w:div w:id="2102028049">
                  <w:marLeft w:val="0"/>
                  <w:marRight w:val="0"/>
                  <w:marTop w:val="0"/>
                  <w:marBottom w:val="0"/>
                  <w:divBdr>
                    <w:top w:val="none" w:sz="0" w:space="0" w:color="auto"/>
                    <w:left w:val="none" w:sz="0" w:space="0" w:color="auto"/>
                    <w:bottom w:val="none" w:sz="0" w:space="0" w:color="auto"/>
                    <w:right w:val="none" w:sz="0" w:space="0" w:color="auto"/>
                  </w:divBdr>
                </w:div>
                <w:div w:id="2102028063">
                  <w:marLeft w:val="0"/>
                  <w:marRight w:val="0"/>
                  <w:marTop w:val="0"/>
                  <w:marBottom w:val="0"/>
                  <w:divBdr>
                    <w:top w:val="none" w:sz="0" w:space="0" w:color="auto"/>
                    <w:left w:val="none" w:sz="0" w:space="0" w:color="auto"/>
                    <w:bottom w:val="none" w:sz="0" w:space="0" w:color="auto"/>
                    <w:right w:val="none" w:sz="0" w:space="0" w:color="auto"/>
                  </w:divBdr>
                </w:div>
                <w:div w:id="2102028073">
                  <w:marLeft w:val="0"/>
                  <w:marRight w:val="0"/>
                  <w:marTop w:val="0"/>
                  <w:marBottom w:val="0"/>
                  <w:divBdr>
                    <w:top w:val="none" w:sz="0" w:space="0" w:color="auto"/>
                    <w:left w:val="none" w:sz="0" w:space="0" w:color="auto"/>
                    <w:bottom w:val="none" w:sz="0" w:space="0" w:color="auto"/>
                    <w:right w:val="none" w:sz="0" w:space="0" w:color="auto"/>
                  </w:divBdr>
                </w:div>
                <w:div w:id="2102028080">
                  <w:marLeft w:val="0"/>
                  <w:marRight w:val="0"/>
                  <w:marTop w:val="0"/>
                  <w:marBottom w:val="0"/>
                  <w:divBdr>
                    <w:top w:val="none" w:sz="0" w:space="0" w:color="auto"/>
                    <w:left w:val="none" w:sz="0" w:space="0" w:color="auto"/>
                    <w:bottom w:val="none" w:sz="0" w:space="0" w:color="auto"/>
                    <w:right w:val="none" w:sz="0" w:space="0" w:color="auto"/>
                  </w:divBdr>
                </w:div>
                <w:div w:id="2102028101">
                  <w:marLeft w:val="0"/>
                  <w:marRight w:val="0"/>
                  <w:marTop w:val="0"/>
                  <w:marBottom w:val="0"/>
                  <w:divBdr>
                    <w:top w:val="none" w:sz="0" w:space="0" w:color="auto"/>
                    <w:left w:val="none" w:sz="0" w:space="0" w:color="auto"/>
                    <w:bottom w:val="none" w:sz="0" w:space="0" w:color="auto"/>
                    <w:right w:val="none" w:sz="0" w:space="0" w:color="auto"/>
                  </w:divBdr>
                </w:div>
                <w:div w:id="2102028107">
                  <w:marLeft w:val="0"/>
                  <w:marRight w:val="0"/>
                  <w:marTop w:val="0"/>
                  <w:marBottom w:val="0"/>
                  <w:divBdr>
                    <w:top w:val="none" w:sz="0" w:space="0" w:color="auto"/>
                    <w:left w:val="none" w:sz="0" w:space="0" w:color="auto"/>
                    <w:bottom w:val="none" w:sz="0" w:space="0" w:color="auto"/>
                    <w:right w:val="none" w:sz="0" w:space="0" w:color="auto"/>
                  </w:divBdr>
                </w:div>
                <w:div w:id="2102028119">
                  <w:marLeft w:val="0"/>
                  <w:marRight w:val="0"/>
                  <w:marTop w:val="0"/>
                  <w:marBottom w:val="0"/>
                  <w:divBdr>
                    <w:top w:val="none" w:sz="0" w:space="0" w:color="auto"/>
                    <w:left w:val="none" w:sz="0" w:space="0" w:color="auto"/>
                    <w:bottom w:val="none" w:sz="0" w:space="0" w:color="auto"/>
                    <w:right w:val="none" w:sz="0" w:space="0" w:color="auto"/>
                  </w:divBdr>
                </w:div>
                <w:div w:id="2102028135">
                  <w:marLeft w:val="0"/>
                  <w:marRight w:val="0"/>
                  <w:marTop w:val="0"/>
                  <w:marBottom w:val="0"/>
                  <w:divBdr>
                    <w:top w:val="none" w:sz="0" w:space="0" w:color="auto"/>
                    <w:left w:val="none" w:sz="0" w:space="0" w:color="auto"/>
                    <w:bottom w:val="none" w:sz="0" w:space="0" w:color="auto"/>
                    <w:right w:val="none" w:sz="0" w:space="0" w:color="auto"/>
                  </w:divBdr>
                </w:div>
                <w:div w:id="2102028144">
                  <w:marLeft w:val="0"/>
                  <w:marRight w:val="0"/>
                  <w:marTop w:val="0"/>
                  <w:marBottom w:val="0"/>
                  <w:divBdr>
                    <w:top w:val="none" w:sz="0" w:space="0" w:color="auto"/>
                    <w:left w:val="none" w:sz="0" w:space="0" w:color="auto"/>
                    <w:bottom w:val="none" w:sz="0" w:space="0" w:color="auto"/>
                    <w:right w:val="none" w:sz="0" w:space="0" w:color="auto"/>
                  </w:divBdr>
                </w:div>
                <w:div w:id="2102028150">
                  <w:marLeft w:val="0"/>
                  <w:marRight w:val="0"/>
                  <w:marTop w:val="0"/>
                  <w:marBottom w:val="0"/>
                  <w:divBdr>
                    <w:top w:val="none" w:sz="0" w:space="0" w:color="auto"/>
                    <w:left w:val="none" w:sz="0" w:space="0" w:color="auto"/>
                    <w:bottom w:val="none" w:sz="0" w:space="0" w:color="auto"/>
                    <w:right w:val="none" w:sz="0" w:space="0" w:color="auto"/>
                  </w:divBdr>
                </w:div>
                <w:div w:id="2102028160">
                  <w:marLeft w:val="0"/>
                  <w:marRight w:val="0"/>
                  <w:marTop w:val="0"/>
                  <w:marBottom w:val="0"/>
                  <w:divBdr>
                    <w:top w:val="none" w:sz="0" w:space="0" w:color="auto"/>
                    <w:left w:val="none" w:sz="0" w:space="0" w:color="auto"/>
                    <w:bottom w:val="none" w:sz="0" w:space="0" w:color="auto"/>
                    <w:right w:val="none" w:sz="0" w:space="0" w:color="auto"/>
                  </w:divBdr>
                </w:div>
                <w:div w:id="2102028166">
                  <w:marLeft w:val="0"/>
                  <w:marRight w:val="0"/>
                  <w:marTop w:val="0"/>
                  <w:marBottom w:val="0"/>
                  <w:divBdr>
                    <w:top w:val="none" w:sz="0" w:space="0" w:color="auto"/>
                    <w:left w:val="none" w:sz="0" w:space="0" w:color="auto"/>
                    <w:bottom w:val="none" w:sz="0" w:space="0" w:color="auto"/>
                    <w:right w:val="none" w:sz="0" w:space="0" w:color="auto"/>
                  </w:divBdr>
                </w:div>
                <w:div w:id="2102028182">
                  <w:marLeft w:val="0"/>
                  <w:marRight w:val="0"/>
                  <w:marTop w:val="0"/>
                  <w:marBottom w:val="0"/>
                  <w:divBdr>
                    <w:top w:val="none" w:sz="0" w:space="0" w:color="auto"/>
                    <w:left w:val="none" w:sz="0" w:space="0" w:color="auto"/>
                    <w:bottom w:val="none" w:sz="0" w:space="0" w:color="auto"/>
                    <w:right w:val="none" w:sz="0" w:space="0" w:color="auto"/>
                  </w:divBdr>
                </w:div>
                <w:div w:id="2102028187">
                  <w:marLeft w:val="0"/>
                  <w:marRight w:val="0"/>
                  <w:marTop w:val="0"/>
                  <w:marBottom w:val="0"/>
                  <w:divBdr>
                    <w:top w:val="none" w:sz="0" w:space="0" w:color="auto"/>
                    <w:left w:val="none" w:sz="0" w:space="0" w:color="auto"/>
                    <w:bottom w:val="none" w:sz="0" w:space="0" w:color="auto"/>
                    <w:right w:val="none" w:sz="0" w:space="0" w:color="auto"/>
                  </w:divBdr>
                </w:div>
                <w:div w:id="2102028188">
                  <w:marLeft w:val="0"/>
                  <w:marRight w:val="0"/>
                  <w:marTop w:val="0"/>
                  <w:marBottom w:val="0"/>
                  <w:divBdr>
                    <w:top w:val="none" w:sz="0" w:space="0" w:color="auto"/>
                    <w:left w:val="none" w:sz="0" w:space="0" w:color="auto"/>
                    <w:bottom w:val="none" w:sz="0" w:space="0" w:color="auto"/>
                    <w:right w:val="none" w:sz="0" w:space="0" w:color="auto"/>
                  </w:divBdr>
                </w:div>
                <w:div w:id="2102028205">
                  <w:marLeft w:val="0"/>
                  <w:marRight w:val="0"/>
                  <w:marTop w:val="0"/>
                  <w:marBottom w:val="0"/>
                  <w:divBdr>
                    <w:top w:val="none" w:sz="0" w:space="0" w:color="auto"/>
                    <w:left w:val="none" w:sz="0" w:space="0" w:color="auto"/>
                    <w:bottom w:val="none" w:sz="0" w:space="0" w:color="auto"/>
                    <w:right w:val="none" w:sz="0" w:space="0" w:color="auto"/>
                  </w:divBdr>
                </w:div>
                <w:div w:id="2102028238">
                  <w:marLeft w:val="0"/>
                  <w:marRight w:val="0"/>
                  <w:marTop w:val="0"/>
                  <w:marBottom w:val="0"/>
                  <w:divBdr>
                    <w:top w:val="none" w:sz="0" w:space="0" w:color="auto"/>
                    <w:left w:val="none" w:sz="0" w:space="0" w:color="auto"/>
                    <w:bottom w:val="none" w:sz="0" w:space="0" w:color="auto"/>
                    <w:right w:val="none" w:sz="0" w:space="0" w:color="auto"/>
                  </w:divBdr>
                </w:div>
                <w:div w:id="2102028247">
                  <w:marLeft w:val="0"/>
                  <w:marRight w:val="0"/>
                  <w:marTop w:val="0"/>
                  <w:marBottom w:val="0"/>
                  <w:divBdr>
                    <w:top w:val="none" w:sz="0" w:space="0" w:color="auto"/>
                    <w:left w:val="none" w:sz="0" w:space="0" w:color="auto"/>
                    <w:bottom w:val="none" w:sz="0" w:space="0" w:color="auto"/>
                    <w:right w:val="none" w:sz="0" w:space="0" w:color="auto"/>
                  </w:divBdr>
                </w:div>
                <w:div w:id="2102028248">
                  <w:marLeft w:val="0"/>
                  <w:marRight w:val="0"/>
                  <w:marTop w:val="0"/>
                  <w:marBottom w:val="0"/>
                  <w:divBdr>
                    <w:top w:val="none" w:sz="0" w:space="0" w:color="auto"/>
                    <w:left w:val="none" w:sz="0" w:space="0" w:color="auto"/>
                    <w:bottom w:val="none" w:sz="0" w:space="0" w:color="auto"/>
                    <w:right w:val="none" w:sz="0" w:space="0" w:color="auto"/>
                  </w:divBdr>
                </w:div>
                <w:div w:id="2102028253">
                  <w:marLeft w:val="0"/>
                  <w:marRight w:val="0"/>
                  <w:marTop w:val="0"/>
                  <w:marBottom w:val="0"/>
                  <w:divBdr>
                    <w:top w:val="none" w:sz="0" w:space="0" w:color="auto"/>
                    <w:left w:val="none" w:sz="0" w:space="0" w:color="auto"/>
                    <w:bottom w:val="none" w:sz="0" w:space="0" w:color="auto"/>
                    <w:right w:val="none" w:sz="0" w:space="0" w:color="auto"/>
                  </w:divBdr>
                </w:div>
                <w:div w:id="2102028254">
                  <w:marLeft w:val="0"/>
                  <w:marRight w:val="0"/>
                  <w:marTop w:val="0"/>
                  <w:marBottom w:val="0"/>
                  <w:divBdr>
                    <w:top w:val="none" w:sz="0" w:space="0" w:color="auto"/>
                    <w:left w:val="none" w:sz="0" w:space="0" w:color="auto"/>
                    <w:bottom w:val="none" w:sz="0" w:space="0" w:color="auto"/>
                    <w:right w:val="none" w:sz="0" w:space="0" w:color="auto"/>
                  </w:divBdr>
                </w:div>
                <w:div w:id="2102028270">
                  <w:marLeft w:val="0"/>
                  <w:marRight w:val="0"/>
                  <w:marTop w:val="0"/>
                  <w:marBottom w:val="0"/>
                  <w:divBdr>
                    <w:top w:val="none" w:sz="0" w:space="0" w:color="auto"/>
                    <w:left w:val="none" w:sz="0" w:space="0" w:color="auto"/>
                    <w:bottom w:val="none" w:sz="0" w:space="0" w:color="auto"/>
                    <w:right w:val="none" w:sz="0" w:space="0" w:color="auto"/>
                  </w:divBdr>
                </w:div>
                <w:div w:id="2102028285">
                  <w:marLeft w:val="0"/>
                  <w:marRight w:val="0"/>
                  <w:marTop w:val="0"/>
                  <w:marBottom w:val="0"/>
                  <w:divBdr>
                    <w:top w:val="none" w:sz="0" w:space="0" w:color="auto"/>
                    <w:left w:val="none" w:sz="0" w:space="0" w:color="auto"/>
                    <w:bottom w:val="none" w:sz="0" w:space="0" w:color="auto"/>
                    <w:right w:val="none" w:sz="0" w:space="0" w:color="auto"/>
                  </w:divBdr>
                </w:div>
                <w:div w:id="2102028306">
                  <w:marLeft w:val="0"/>
                  <w:marRight w:val="0"/>
                  <w:marTop w:val="0"/>
                  <w:marBottom w:val="0"/>
                  <w:divBdr>
                    <w:top w:val="none" w:sz="0" w:space="0" w:color="auto"/>
                    <w:left w:val="none" w:sz="0" w:space="0" w:color="auto"/>
                    <w:bottom w:val="none" w:sz="0" w:space="0" w:color="auto"/>
                    <w:right w:val="none" w:sz="0" w:space="0" w:color="auto"/>
                  </w:divBdr>
                </w:div>
                <w:div w:id="2102028335">
                  <w:marLeft w:val="0"/>
                  <w:marRight w:val="0"/>
                  <w:marTop w:val="0"/>
                  <w:marBottom w:val="0"/>
                  <w:divBdr>
                    <w:top w:val="none" w:sz="0" w:space="0" w:color="auto"/>
                    <w:left w:val="none" w:sz="0" w:space="0" w:color="auto"/>
                    <w:bottom w:val="none" w:sz="0" w:space="0" w:color="auto"/>
                    <w:right w:val="none" w:sz="0" w:space="0" w:color="auto"/>
                  </w:divBdr>
                </w:div>
                <w:div w:id="2102028338">
                  <w:marLeft w:val="0"/>
                  <w:marRight w:val="0"/>
                  <w:marTop w:val="0"/>
                  <w:marBottom w:val="0"/>
                  <w:divBdr>
                    <w:top w:val="none" w:sz="0" w:space="0" w:color="auto"/>
                    <w:left w:val="none" w:sz="0" w:space="0" w:color="auto"/>
                    <w:bottom w:val="none" w:sz="0" w:space="0" w:color="auto"/>
                    <w:right w:val="none" w:sz="0" w:space="0" w:color="auto"/>
                  </w:divBdr>
                </w:div>
                <w:div w:id="2102028343">
                  <w:marLeft w:val="0"/>
                  <w:marRight w:val="0"/>
                  <w:marTop w:val="0"/>
                  <w:marBottom w:val="0"/>
                  <w:divBdr>
                    <w:top w:val="none" w:sz="0" w:space="0" w:color="auto"/>
                    <w:left w:val="none" w:sz="0" w:space="0" w:color="auto"/>
                    <w:bottom w:val="none" w:sz="0" w:space="0" w:color="auto"/>
                    <w:right w:val="none" w:sz="0" w:space="0" w:color="auto"/>
                  </w:divBdr>
                </w:div>
                <w:div w:id="2102028347">
                  <w:marLeft w:val="0"/>
                  <w:marRight w:val="0"/>
                  <w:marTop w:val="0"/>
                  <w:marBottom w:val="0"/>
                  <w:divBdr>
                    <w:top w:val="none" w:sz="0" w:space="0" w:color="auto"/>
                    <w:left w:val="none" w:sz="0" w:space="0" w:color="auto"/>
                    <w:bottom w:val="none" w:sz="0" w:space="0" w:color="auto"/>
                    <w:right w:val="none" w:sz="0" w:space="0" w:color="auto"/>
                  </w:divBdr>
                </w:div>
                <w:div w:id="2102028384">
                  <w:marLeft w:val="0"/>
                  <w:marRight w:val="0"/>
                  <w:marTop w:val="0"/>
                  <w:marBottom w:val="0"/>
                  <w:divBdr>
                    <w:top w:val="none" w:sz="0" w:space="0" w:color="auto"/>
                    <w:left w:val="none" w:sz="0" w:space="0" w:color="auto"/>
                    <w:bottom w:val="none" w:sz="0" w:space="0" w:color="auto"/>
                    <w:right w:val="none" w:sz="0" w:space="0" w:color="auto"/>
                  </w:divBdr>
                </w:div>
                <w:div w:id="2102028404">
                  <w:marLeft w:val="0"/>
                  <w:marRight w:val="0"/>
                  <w:marTop w:val="0"/>
                  <w:marBottom w:val="0"/>
                  <w:divBdr>
                    <w:top w:val="none" w:sz="0" w:space="0" w:color="auto"/>
                    <w:left w:val="none" w:sz="0" w:space="0" w:color="auto"/>
                    <w:bottom w:val="none" w:sz="0" w:space="0" w:color="auto"/>
                    <w:right w:val="none" w:sz="0" w:space="0" w:color="auto"/>
                  </w:divBdr>
                </w:div>
                <w:div w:id="2102028407">
                  <w:marLeft w:val="0"/>
                  <w:marRight w:val="0"/>
                  <w:marTop w:val="0"/>
                  <w:marBottom w:val="0"/>
                  <w:divBdr>
                    <w:top w:val="none" w:sz="0" w:space="0" w:color="auto"/>
                    <w:left w:val="none" w:sz="0" w:space="0" w:color="auto"/>
                    <w:bottom w:val="none" w:sz="0" w:space="0" w:color="auto"/>
                    <w:right w:val="none" w:sz="0" w:space="0" w:color="auto"/>
                  </w:divBdr>
                </w:div>
                <w:div w:id="2102028411">
                  <w:marLeft w:val="0"/>
                  <w:marRight w:val="0"/>
                  <w:marTop w:val="0"/>
                  <w:marBottom w:val="0"/>
                  <w:divBdr>
                    <w:top w:val="none" w:sz="0" w:space="0" w:color="auto"/>
                    <w:left w:val="none" w:sz="0" w:space="0" w:color="auto"/>
                    <w:bottom w:val="none" w:sz="0" w:space="0" w:color="auto"/>
                    <w:right w:val="none" w:sz="0" w:space="0" w:color="auto"/>
                  </w:divBdr>
                </w:div>
                <w:div w:id="2102028415">
                  <w:marLeft w:val="0"/>
                  <w:marRight w:val="0"/>
                  <w:marTop w:val="0"/>
                  <w:marBottom w:val="0"/>
                  <w:divBdr>
                    <w:top w:val="none" w:sz="0" w:space="0" w:color="auto"/>
                    <w:left w:val="none" w:sz="0" w:space="0" w:color="auto"/>
                    <w:bottom w:val="none" w:sz="0" w:space="0" w:color="auto"/>
                    <w:right w:val="none" w:sz="0" w:space="0" w:color="auto"/>
                  </w:divBdr>
                </w:div>
                <w:div w:id="2102028421">
                  <w:marLeft w:val="0"/>
                  <w:marRight w:val="0"/>
                  <w:marTop w:val="0"/>
                  <w:marBottom w:val="0"/>
                  <w:divBdr>
                    <w:top w:val="none" w:sz="0" w:space="0" w:color="auto"/>
                    <w:left w:val="none" w:sz="0" w:space="0" w:color="auto"/>
                    <w:bottom w:val="none" w:sz="0" w:space="0" w:color="auto"/>
                    <w:right w:val="none" w:sz="0" w:space="0" w:color="auto"/>
                  </w:divBdr>
                </w:div>
                <w:div w:id="2102028423">
                  <w:marLeft w:val="0"/>
                  <w:marRight w:val="0"/>
                  <w:marTop w:val="0"/>
                  <w:marBottom w:val="0"/>
                  <w:divBdr>
                    <w:top w:val="none" w:sz="0" w:space="0" w:color="auto"/>
                    <w:left w:val="none" w:sz="0" w:space="0" w:color="auto"/>
                    <w:bottom w:val="none" w:sz="0" w:space="0" w:color="auto"/>
                    <w:right w:val="none" w:sz="0" w:space="0" w:color="auto"/>
                  </w:divBdr>
                </w:div>
                <w:div w:id="2102028439">
                  <w:marLeft w:val="0"/>
                  <w:marRight w:val="0"/>
                  <w:marTop w:val="0"/>
                  <w:marBottom w:val="0"/>
                  <w:divBdr>
                    <w:top w:val="none" w:sz="0" w:space="0" w:color="auto"/>
                    <w:left w:val="none" w:sz="0" w:space="0" w:color="auto"/>
                    <w:bottom w:val="none" w:sz="0" w:space="0" w:color="auto"/>
                    <w:right w:val="none" w:sz="0" w:space="0" w:color="auto"/>
                  </w:divBdr>
                </w:div>
                <w:div w:id="2102028447">
                  <w:marLeft w:val="0"/>
                  <w:marRight w:val="0"/>
                  <w:marTop w:val="0"/>
                  <w:marBottom w:val="0"/>
                  <w:divBdr>
                    <w:top w:val="none" w:sz="0" w:space="0" w:color="auto"/>
                    <w:left w:val="none" w:sz="0" w:space="0" w:color="auto"/>
                    <w:bottom w:val="none" w:sz="0" w:space="0" w:color="auto"/>
                    <w:right w:val="none" w:sz="0" w:space="0" w:color="auto"/>
                  </w:divBdr>
                </w:div>
                <w:div w:id="2102028474">
                  <w:marLeft w:val="0"/>
                  <w:marRight w:val="0"/>
                  <w:marTop w:val="0"/>
                  <w:marBottom w:val="0"/>
                  <w:divBdr>
                    <w:top w:val="none" w:sz="0" w:space="0" w:color="auto"/>
                    <w:left w:val="none" w:sz="0" w:space="0" w:color="auto"/>
                    <w:bottom w:val="none" w:sz="0" w:space="0" w:color="auto"/>
                    <w:right w:val="none" w:sz="0" w:space="0" w:color="auto"/>
                  </w:divBdr>
                </w:div>
                <w:div w:id="2102028490">
                  <w:marLeft w:val="0"/>
                  <w:marRight w:val="0"/>
                  <w:marTop w:val="0"/>
                  <w:marBottom w:val="0"/>
                  <w:divBdr>
                    <w:top w:val="none" w:sz="0" w:space="0" w:color="auto"/>
                    <w:left w:val="none" w:sz="0" w:space="0" w:color="auto"/>
                    <w:bottom w:val="none" w:sz="0" w:space="0" w:color="auto"/>
                    <w:right w:val="none" w:sz="0" w:space="0" w:color="auto"/>
                  </w:divBdr>
                </w:div>
                <w:div w:id="2102028494">
                  <w:marLeft w:val="0"/>
                  <w:marRight w:val="0"/>
                  <w:marTop w:val="0"/>
                  <w:marBottom w:val="0"/>
                  <w:divBdr>
                    <w:top w:val="none" w:sz="0" w:space="0" w:color="auto"/>
                    <w:left w:val="none" w:sz="0" w:space="0" w:color="auto"/>
                    <w:bottom w:val="none" w:sz="0" w:space="0" w:color="auto"/>
                    <w:right w:val="none" w:sz="0" w:space="0" w:color="auto"/>
                  </w:divBdr>
                </w:div>
                <w:div w:id="2102028495">
                  <w:marLeft w:val="0"/>
                  <w:marRight w:val="0"/>
                  <w:marTop w:val="0"/>
                  <w:marBottom w:val="0"/>
                  <w:divBdr>
                    <w:top w:val="none" w:sz="0" w:space="0" w:color="auto"/>
                    <w:left w:val="none" w:sz="0" w:space="0" w:color="auto"/>
                    <w:bottom w:val="none" w:sz="0" w:space="0" w:color="auto"/>
                    <w:right w:val="none" w:sz="0" w:space="0" w:color="auto"/>
                  </w:divBdr>
                </w:div>
                <w:div w:id="2102028510">
                  <w:marLeft w:val="0"/>
                  <w:marRight w:val="0"/>
                  <w:marTop w:val="0"/>
                  <w:marBottom w:val="0"/>
                  <w:divBdr>
                    <w:top w:val="none" w:sz="0" w:space="0" w:color="auto"/>
                    <w:left w:val="none" w:sz="0" w:space="0" w:color="auto"/>
                    <w:bottom w:val="none" w:sz="0" w:space="0" w:color="auto"/>
                    <w:right w:val="none" w:sz="0" w:space="0" w:color="auto"/>
                  </w:divBdr>
                </w:div>
                <w:div w:id="2102028521">
                  <w:marLeft w:val="0"/>
                  <w:marRight w:val="0"/>
                  <w:marTop w:val="0"/>
                  <w:marBottom w:val="0"/>
                  <w:divBdr>
                    <w:top w:val="none" w:sz="0" w:space="0" w:color="auto"/>
                    <w:left w:val="none" w:sz="0" w:space="0" w:color="auto"/>
                    <w:bottom w:val="none" w:sz="0" w:space="0" w:color="auto"/>
                    <w:right w:val="none" w:sz="0" w:space="0" w:color="auto"/>
                  </w:divBdr>
                </w:div>
                <w:div w:id="2102028524">
                  <w:marLeft w:val="0"/>
                  <w:marRight w:val="0"/>
                  <w:marTop w:val="0"/>
                  <w:marBottom w:val="0"/>
                  <w:divBdr>
                    <w:top w:val="none" w:sz="0" w:space="0" w:color="auto"/>
                    <w:left w:val="none" w:sz="0" w:space="0" w:color="auto"/>
                    <w:bottom w:val="none" w:sz="0" w:space="0" w:color="auto"/>
                    <w:right w:val="none" w:sz="0" w:space="0" w:color="auto"/>
                  </w:divBdr>
                </w:div>
                <w:div w:id="2102028527">
                  <w:marLeft w:val="0"/>
                  <w:marRight w:val="0"/>
                  <w:marTop w:val="0"/>
                  <w:marBottom w:val="0"/>
                  <w:divBdr>
                    <w:top w:val="none" w:sz="0" w:space="0" w:color="auto"/>
                    <w:left w:val="none" w:sz="0" w:space="0" w:color="auto"/>
                    <w:bottom w:val="none" w:sz="0" w:space="0" w:color="auto"/>
                    <w:right w:val="none" w:sz="0" w:space="0" w:color="auto"/>
                  </w:divBdr>
                </w:div>
                <w:div w:id="2102028529">
                  <w:marLeft w:val="0"/>
                  <w:marRight w:val="0"/>
                  <w:marTop w:val="0"/>
                  <w:marBottom w:val="0"/>
                  <w:divBdr>
                    <w:top w:val="none" w:sz="0" w:space="0" w:color="auto"/>
                    <w:left w:val="none" w:sz="0" w:space="0" w:color="auto"/>
                    <w:bottom w:val="none" w:sz="0" w:space="0" w:color="auto"/>
                    <w:right w:val="none" w:sz="0" w:space="0" w:color="auto"/>
                  </w:divBdr>
                </w:div>
                <w:div w:id="2102028534">
                  <w:marLeft w:val="0"/>
                  <w:marRight w:val="0"/>
                  <w:marTop w:val="0"/>
                  <w:marBottom w:val="0"/>
                  <w:divBdr>
                    <w:top w:val="none" w:sz="0" w:space="0" w:color="auto"/>
                    <w:left w:val="none" w:sz="0" w:space="0" w:color="auto"/>
                    <w:bottom w:val="none" w:sz="0" w:space="0" w:color="auto"/>
                    <w:right w:val="none" w:sz="0" w:space="0" w:color="auto"/>
                  </w:divBdr>
                </w:div>
                <w:div w:id="2102028538">
                  <w:marLeft w:val="0"/>
                  <w:marRight w:val="0"/>
                  <w:marTop w:val="0"/>
                  <w:marBottom w:val="0"/>
                  <w:divBdr>
                    <w:top w:val="none" w:sz="0" w:space="0" w:color="auto"/>
                    <w:left w:val="none" w:sz="0" w:space="0" w:color="auto"/>
                    <w:bottom w:val="none" w:sz="0" w:space="0" w:color="auto"/>
                    <w:right w:val="none" w:sz="0" w:space="0" w:color="auto"/>
                  </w:divBdr>
                </w:div>
                <w:div w:id="2102028545">
                  <w:marLeft w:val="0"/>
                  <w:marRight w:val="0"/>
                  <w:marTop w:val="0"/>
                  <w:marBottom w:val="0"/>
                  <w:divBdr>
                    <w:top w:val="none" w:sz="0" w:space="0" w:color="auto"/>
                    <w:left w:val="none" w:sz="0" w:space="0" w:color="auto"/>
                    <w:bottom w:val="none" w:sz="0" w:space="0" w:color="auto"/>
                    <w:right w:val="none" w:sz="0" w:space="0" w:color="auto"/>
                  </w:divBdr>
                </w:div>
                <w:div w:id="2102028551">
                  <w:marLeft w:val="0"/>
                  <w:marRight w:val="0"/>
                  <w:marTop w:val="0"/>
                  <w:marBottom w:val="0"/>
                  <w:divBdr>
                    <w:top w:val="none" w:sz="0" w:space="0" w:color="auto"/>
                    <w:left w:val="none" w:sz="0" w:space="0" w:color="auto"/>
                    <w:bottom w:val="none" w:sz="0" w:space="0" w:color="auto"/>
                    <w:right w:val="none" w:sz="0" w:space="0" w:color="auto"/>
                  </w:divBdr>
                </w:div>
                <w:div w:id="2102028561">
                  <w:marLeft w:val="0"/>
                  <w:marRight w:val="0"/>
                  <w:marTop w:val="0"/>
                  <w:marBottom w:val="0"/>
                  <w:divBdr>
                    <w:top w:val="none" w:sz="0" w:space="0" w:color="auto"/>
                    <w:left w:val="none" w:sz="0" w:space="0" w:color="auto"/>
                    <w:bottom w:val="none" w:sz="0" w:space="0" w:color="auto"/>
                    <w:right w:val="none" w:sz="0" w:space="0" w:color="auto"/>
                  </w:divBdr>
                </w:div>
                <w:div w:id="2102028569">
                  <w:marLeft w:val="0"/>
                  <w:marRight w:val="0"/>
                  <w:marTop w:val="0"/>
                  <w:marBottom w:val="0"/>
                  <w:divBdr>
                    <w:top w:val="none" w:sz="0" w:space="0" w:color="auto"/>
                    <w:left w:val="none" w:sz="0" w:space="0" w:color="auto"/>
                    <w:bottom w:val="none" w:sz="0" w:space="0" w:color="auto"/>
                    <w:right w:val="none" w:sz="0" w:space="0" w:color="auto"/>
                  </w:divBdr>
                </w:div>
                <w:div w:id="2102028594">
                  <w:marLeft w:val="0"/>
                  <w:marRight w:val="0"/>
                  <w:marTop w:val="0"/>
                  <w:marBottom w:val="0"/>
                  <w:divBdr>
                    <w:top w:val="none" w:sz="0" w:space="0" w:color="auto"/>
                    <w:left w:val="none" w:sz="0" w:space="0" w:color="auto"/>
                    <w:bottom w:val="none" w:sz="0" w:space="0" w:color="auto"/>
                    <w:right w:val="none" w:sz="0" w:space="0" w:color="auto"/>
                  </w:divBdr>
                </w:div>
                <w:div w:id="2102028601">
                  <w:marLeft w:val="0"/>
                  <w:marRight w:val="0"/>
                  <w:marTop w:val="0"/>
                  <w:marBottom w:val="0"/>
                  <w:divBdr>
                    <w:top w:val="none" w:sz="0" w:space="0" w:color="auto"/>
                    <w:left w:val="none" w:sz="0" w:space="0" w:color="auto"/>
                    <w:bottom w:val="none" w:sz="0" w:space="0" w:color="auto"/>
                    <w:right w:val="none" w:sz="0" w:space="0" w:color="auto"/>
                  </w:divBdr>
                </w:div>
                <w:div w:id="2102028612">
                  <w:marLeft w:val="0"/>
                  <w:marRight w:val="0"/>
                  <w:marTop w:val="0"/>
                  <w:marBottom w:val="0"/>
                  <w:divBdr>
                    <w:top w:val="none" w:sz="0" w:space="0" w:color="auto"/>
                    <w:left w:val="none" w:sz="0" w:space="0" w:color="auto"/>
                    <w:bottom w:val="none" w:sz="0" w:space="0" w:color="auto"/>
                    <w:right w:val="none" w:sz="0" w:space="0" w:color="auto"/>
                  </w:divBdr>
                </w:div>
                <w:div w:id="2102028614">
                  <w:marLeft w:val="0"/>
                  <w:marRight w:val="0"/>
                  <w:marTop w:val="0"/>
                  <w:marBottom w:val="0"/>
                  <w:divBdr>
                    <w:top w:val="none" w:sz="0" w:space="0" w:color="auto"/>
                    <w:left w:val="none" w:sz="0" w:space="0" w:color="auto"/>
                    <w:bottom w:val="none" w:sz="0" w:space="0" w:color="auto"/>
                    <w:right w:val="none" w:sz="0" w:space="0" w:color="auto"/>
                  </w:divBdr>
                </w:div>
                <w:div w:id="210202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8126">
          <w:marLeft w:val="0"/>
          <w:marRight w:val="0"/>
          <w:marTop w:val="0"/>
          <w:marBottom w:val="0"/>
          <w:divBdr>
            <w:top w:val="none" w:sz="0" w:space="0" w:color="auto"/>
            <w:left w:val="none" w:sz="0" w:space="0" w:color="auto"/>
            <w:bottom w:val="none" w:sz="0" w:space="0" w:color="auto"/>
            <w:right w:val="none" w:sz="0" w:space="0" w:color="auto"/>
          </w:divBdr>
          <w:divsChild>
            <w:div w:id="2102028297">
              <w:marLeft w:val="0"/>
              <w:marRight w:val="0"/>
              <w:marTop w:val="0"/>
              <w:marBottom w:val="0"/>
              <w:divBdr>
                <w:top w:val="none" w:sz="0" w:space="0" w:color="auto"/>
                <w:left w:val="none" w:sz="0" w:space="0" w:color="auto"/>
                <w:bottom w:val="none" w:sz="0" w:space="0" w:color="auto"/>
                <w:right w:val="none" w:sz="0" w:space="0" w:color="auto"/>
              </w:divBdr>
              <w:divsChild>
                <w:div w:id="2102027990">
                  <w:marLeft w:val="0"/>
                  <w:marRight w:val="0"/>
                  <w:marTop w:val="0"/>
                  <w:marBottom w:val="0"/>
                  <w:divBdr>
                    <w:top w:val="none" w:sz="0" w:space="0" w:color="auto"/>
                    <w:left w:val="none" w:sz="0" w:space="0" w:color="auto"/>
                    <w:bottom w:val="none" w:sz="0" w:space="0" w:color="auto"/>
                    <w:right w:val="none" w:sz="0" w:space="0" w:color="auto"/>
                  </w:divBdr>
                </w:div>
                <w:div w:id="2102027994">
                  <w:marLeft w:val="0"/>
                  <w:marRight w:val="0"/>
                  <w:marTop w:val="0"/>
                  <w:marBottom w:val="0"/>
                  <w:divBdr>
                    <w:top w:val="none" w:sz="0" w:space="0" w:color="auto"/>
                    <w:left w:val="none" w:sz="0" w:space="0" w:color="auto"/>
                    <w:bottom w:val="none" w:sz="0" w:space="0" w:color="auto"/>
                    <w:right w:val="none" w:sz="0" w:space="0" w:color="auto"/>
                  </w:divBdr>
                </w:div>
                <w:div w:id="2102028006">
                  <w:marLeft w:val="0"/>
                  <w:marRight w:val="0"/>
                  <w:marTop w:val="0"/>
                  <w:marBottom w:val="0"/>
                  <w:divBdr>
                    <w:top w:val="none" w:sz="0" w:space="0" w:color="auto"/>
                    <w:left w:val="none" w:sz="0" w:space="0" w:color="auto"/>
                    <w:bottom w:val="none" w:sz="0" w:space="0" w:color="auto"/>
                    <w:right w:val="none" w:sz="0" w:space="0" w:color="auto"/>
                  </w:divBdr>
                </w:div>
                <w:div w:id="2102028013">
                  <w:marLeft w:val="0"/>
                  <w:marRight w:val="0"/>
                  <w:marTop w:val="0"/>
                  <w:marBottom w:val="0"/>
                  <w:divBdr>
                    <w:top w:val="none" w:sz="0" w:space="0" w:color="auto"/>
                    <w:left w:val="none" w:sz="0" w:space="0" w:color="auto"/>
                    <w:bottom w:val="none" w:sz="0" w:space="0" w:color="auto"/>
                    <w:right w:val="none" w:sz="0" w:space="0" w:color="auto"/>
                  </w:divBdr>
                </w:div>
                <w:div w:id="2102028019">
                  <w:marLeft w:val="0"/>
                  <w:marRight w:val="0"/>
                  <w:marTop w:val="0"/>
                  <w:marBottom w:val="0"/>
                  <w:divBdr>
                    <w:top w:val="none" w:sz="0" w:space="0" w:color="auto"/>
                    <w:left w:val="none" w:sz="0" w:space="0" w:color="auto"/>
                    <w:bottom w:val="none" w:sz="0" w:space="0" w:color="auto"/>
                    <w:right w:val="none" w:sz="0" w:space="0" w:color="auto"/>
                  </w:divBdr>
                </w:div>
                <w:div w:id="2102028021">
                  <w:marLeft w:val="0"/>
                  <w:marRight w:val="0"/>
                  <w:marTop w:val="0"/>
                  <w:marBottom w:val="0"/>
                  <w:divBdr>
                    <w:top w:val="none" w:sz="0" w:space="0" w:color="auto"/>
                    <w:left w:val="none" w:sz="0" w:space="0" w:color="auto"/>
                    <w:bottom w:val="none" w:sz="0" w:space="0" w:color="auto"/>
                    <w:right w:val="none" w:sz="0" w:space="0" w:color="auto"/>
                  </w:divBdr>
                </w:div>
                <w:div w:id="2102028024">
                  <w:marLeft w:val="0"/>
                  <w:marRight w:val="0"/>
                  <w:marTop w:val="0"/>
                  <w:marBottom w:val="0"/>
                  <w:divBdr>
                    <w:top w:val="none" w:sz="0" w:space="0" w:color="auto"/>
                    <w:left w:val="none" w:sz="0" w:space="0" w:color="auto"/>
                    <w:bottom w:val="none" w:sz="0" w:space="0" w:color="auto"/>
                    <w:right w:val="none" w:sz="0" w:space="0" w:color="auto"/>
                  </w:divBdr>
                </w:div>
                <w:div w:id="2102028043">
                  <w:marLeft w:val="0"/>
                  <w:marRight w:val="0"/>
                  <w:marTop w:val="0"/>
                  <w:marBottom w:val="0"/>
                  <w:divBdr>
                    <w:top w:val="none" w:sz="0" w:space="0" w:color="auto"/>
                    <w:left w:val="none" w:sz="0" w:space="0" w:color="auto"/>
                    <w:bottom w:val="none" w:sz="0" w:space="0" w:color="auto"/>
                    <w:right w:val="none" w:sz="0" w:space="0" w:color="auto"/>
                  </w:divBdr>
                </w:div>
                <w:div w:id="2102028064">
                  <w:marLeft w:val="0"/>
                  <w:marRight w:val="0"/>
                  <w:marTop w:val="0"/>
                  <w:marBottom w:val="0"/>
                  <w:divBdr>
                    <w:top w:val="none" w:sz="0" w:space="0" w:color="auto"/>
                    <w:left w:val="none" w:sz="0" w:space="0" w:color="auto"/>
                    <w:bottom w:val="none" w:sz="0" w:space="0" w:color="auto"/>
                    <w:right w:val="none" w:sz="0" w:space="0" w:color="auto"/>
                  </w:divBdr>
                </w:div>
                <w:div w:id="2102028079">
                  <w:marLeft w:val="0"/>
                  <w:marRight w:val="0"/>
                  <w:marTop w:val="0"/>
                  <w:marBottom w:val="0"/>
                  <w:divBdr>
                    <w:top w:val="none" w:sz="0" w:space="0" w:color="auto"/>
                    <w:left w:val="none" w:sz="0" w:space="0" w:color="auto"/>
                    <w:bottom w:val="none" w:sz="0" w:space="0" w:color="auto"/>
                    <w:right w:val="none" w:sz="0" w:space="0" w:color="auto"/>
                  </w:divBdr>
                </w:div>
                <w:div w:id="2102028082">
                  <w:marLeft w:val="0"/>
                  <w:marRight w:val="0"/>
                  <w:marTop w:val="0"/>
                  <w:marBottom w:val="0"/>
                  <w:divBdr>
                    <w:top w:val="none" w:sz="0" w:space="0" w:color="auto"/>
                    <w:left w:val="none" w:sz="0" w:space="0" w:color="auto"/>
                    <w:bottom w:val="none" w:sz="0" w:space="0" w:color="auto"/>
                    <w:right w:val="none" w:sz="0" w:space="0" w:color="auto"/>
                  </w:divBdr>
                </w:div>
                <w:div w:id="2102028093">
                  <w:marLeft w:val="0"/>
                  <w:marRight w:val="0"/>
                  <w:marTop w:val="0"/>
                  <w:marBottom w:val="0"/>
                  <w:divBdr>
                    <w:top w:val="none" w:sz="0" w:space="0" w:color="auto"/>
                    <w:left w:val="none" w:sz="0" w:space="0" w:color="auto"/>
                    <w:bottom w:val="none" w:sz="0" w:space="0" w:color="auto"/>
                    <w:right w:val="none" w:sz="0" w:space="0" w:color="auto"/>
                  </w:divBdr>
                </w:div>
                <w:div w:id="2102028099">
                  <w:marLeft w:val="0"/>
                  <w:marRight w:val="0"/>
                  <w:marTop w:val="0"/>
                  <w:marBottom w:val="0"/>
                  <w:divBdr>
                    <w:top w:val="none" w:sz="0" w:space="0" w:color="auto"/>
                    <w:left w:val="none" w:sz="0" w:space="0" w:color="auto"/>
                    <w:bottom w:val="none" w:sz="0" w:space="0" w:color="auto"/>
                    <w:right w:val="none" w:sz="0" w:space="0" w:color="auto"/>
                  </w:divBdr>
                </w:div>
                <w:div w:id="2102028104">
                  <w:marLeft w:val="0"/>
                  <w:marRight w:val="0"/>
                  <w:marTop w:val="0"/>
                  <w:marBottom w:val="0"/>
                  <w:divBdr>
                    <w:top w:val="none" w:sz="0" w:space="0" w:color="auto"/>
                    <w:left w:val="none" w:sz="0" w:space="0" w:color="auto"/>
                    <w:bottom w:val="none" w:sz="0" w:space="0" w:color="auto"/>
                    <w:right w:val="none" w:sz="0" w:space="0" w:color="auto"/>
                  </w:divBdr>
                </w:div>
                <w:div w:id="2102028109">
                  <w:marLeft w:val="0"/>
                  <w:marRight w:val="0"/>
                  <w:marTop w:val="0"/>
                  <w:marBottom w:val="0"/>
                  <w:divBdr>
                    <w:top w:val="none" w:sz="0" w:space="0" w:color="auto"/>
                    <w:left w:val="none" w:sz="0" w:space="0" w:color="auto"/>
                    <w:bottom w:val="none" w:sz="0" w:space="0" w:color="auto"/>
                    <w:right w:val="none" w:sz="0" w:space="0" w:color="auto"/>
                  </w:divBdr>
                </w:div>
                <w:div w:id="2102028111">
                  <w:marLeft w:val="0"/>
                  <w:marRight w:val="0"/>
                  <w:marTop w:val="0"/>
                  <w:marBottom w:val="0"/>
                  <w:divBdr>
                    <w:top w:val="none" w:sz="0" w:space="0" w:color="auto"/>
                    <w:left w:val="none" w:sz="0" w:space="0" w:color="auto"/>
                    <w:bottom w:val="none" w:sz="0" w:space="0" w:color="auto"/>
                    <w:right w:val="none" w:sz="0" w:space="0" w:color="auto"/>
                  </w:divBdr>
                </w:div>
                <w:div w:id="2102028112">
                  <w:marLeft w:val="0"/>
                  <w:marRight w:val="0"/>
                  <w:marTop w:val="0"/>
                  <w:marBottom w:val="0"/>
                  <w:divBdr>
                    <w:top w:val="none" w:sz="0" w:space="0" w:color="auto"/>
                    <w:left w:val="none" w:sz="0" w:space="0" w:color="auto"/>
                    <w:bottom w:val="none" w:sz="0" w:space="0" w:color="auto"/>
                    <w:right w:val="none" w:sz="0" w:space="0" w:color="auto"/>
                  </w:divBdr>
                </w:div>
                <w:div w:id="2102028115">
                  <w:marLeft w:val="0"/>
                  <w:marRight w:val="0"/>
                  <w:marTop w:val="0"/>
                  <w:marBottom w:val="0"/>
                  <w:divBdr>
                    <w:top w:val="none" w:sz="0" w:space="0" w:color="auto"/>
                    <w:left w:val="none" w:sz="0" w:space="0" w:color="auto"/>
                    <w:bottom w:val="none" w:sz="0" w:space="0" w:color="auto"/>
                    <w:right w:val="none" w:sz="0" w:space="0" w:color="auto"/>
                  </w:divBdr>
                </w:div>
                <w:div w:id="2102028118">
                  <w:marLeft w:val="0"/>
                  <w:marRight w:val="0"/>
                  <w:marTop w:val="0"/>
                  <w:marBottom w:val="0"/>
                  <w:divBdr>
                    <w:top w:val="none" w:sz="0" w:space="0" w:color="auto"/>
                    <w:left w:val="none" w:sz="0" w:space="0" w:color="auto"/>
                    <w:bottom w:val="none" w:sz="0" w:space="0" w:color="auto"/>
                    <w:right w:val="none" w:sz="0" w:space="0" w:color="auto"/>
                  </w:divBdr>
                </w:div>
                <w:div w:id="2102028125">
                  <w:marLeft w:val="0"/>
                  <w:marRight w:val="0"/>
                  <w:marTop w:val="0"/>
                  <w:marBottom w:val="0"/>
                  <w:divBdr>
                    <w:top w:val="none" w:sz="0" w:space="0" w:color="auto"/>
                    <w:left w:val="none" w:sz="0" w:space="0" w:color="auto"/>
                    <w:bottom w:val="none" w:sz="0" w:space="0" w:color="auto"/>
                    <w:right w:val="none" w:sz="0" w:space="0" w:color="auto"/>
                  </w:divBdr>
                </w:div>
                <w:div w:id="2102028130">
                  <w:marLeft w:val="0"/>
                  <w:marRight w:val="0"/>
                  <w:marTop w:val="0"/>
                  <w:marBottom w:val="0"/>
                  <w:divBdr>
                    <w:top w:val="none" w:sz="0" w:space="0" w:color="auto"/>
                    <w:left w:val="none" w:sz="0" w:space="0" w:color="auto"/>
                    <w:bottom w:val="none" w:sz="0" w:space="0" w:color="auto"/>
                    <w:right w:val="none" w:sz="0" w:space="0" w:color="auto"/>
                  </w:divBdr>
                </w:div>
                <w:div w:id="2102028134">
                  <w:marLeft w:val="0"/>
                  <w:marRight w:val="0"/>
                  <w:marTop w:val="0"/>
                  <w:marBottom w:val="0"/>
                  <w:divBdr>
                    <w:top w:val="none" w:sz="0" w:space="0" w:color="auto"/>
                    <w:left w:val="none" w:sz="0" w:space="0" w:color="auto"/>
                    <w:bottom w:val="none" w:sz="0" w:space="0" w:color="auto"/>
                    <w:right w:val="none" w:sz="0" w:space="0" w:color="auto"/>
                  </w:divBdr>
                </w:div>
                <w:div w:id="2102028139">
                  <w:marLeft w:val="0"/>
                  <w:marRight w:val="0"/>
                  <w:marTop w:val="0"/>
                  <w:marBottom w:val="0"/>
                  <w:divBdr>
                    <w:top w:val="none" w:sz="0" w:space="0" w:color="auto"/>
                    <w:left w:val="none" w:sz="0" w:space="0" w:color="auto"/>
                    <w:bottom w:val="none" w:sz="0" w:space="0" w:color="auto"/>
                    <w:right w:val="none" w:sz="0" w:space="0" w:color="auto"/>
                  </w:divBdr>
                </w:div>
                <w:div w:id="2102028148">
                  <w:marLeft w:val="0"/>
                  <w:marRight w:val="0"/>
                  <w:marTop w:val="0"/>
                  <w:marBottom w:val="0"/>
                  <w:divBdr>
                    <w:top w:val="none" w:sz="0" w:space="0" w:color="auto"/>
                    <w:left w:val="none" w:sz="0" w:space="0" w:color="auto"/>
                    <w:bottom w:val="none" w:sz="0" w:space="0" w:color="auto"/>
                    <w:right w:val="none" w:sz="0" w:space="0" w:color="auto"/>
                  </w:divBdr>
                </w:div>
                <w:div w:id="2102028167">
                  <w:marLeft w:val="0"/>
                  <w:marRight w:val="0"/>
                  <w:marTop w:val="0"/>
                  <w:marBottom w:val="0"/>
                  <w:divBdr>
                    <w:top w:val="none" w:sz="0" w:space="0" w:color="auto"/>
                    <w:left w:val="none" w:sz="0" w:space="0" w:color="auto"/>
                    <w:bottom w:val="none" w:sz="0" w:space="0" w:color="auto"/>
                    <w:right w:val="none" w:sz="0" w:space="0" w:color="auto"/>
                  </w:divBdr>
                </w:div>
                <w:div w:id="2102028168">
                  <w:marLeft w:val="0"/>
                  <w:marRight w:val="0"/>
                  <w:marTop w:val="0"/>
                  <w:marBottom w:val="0"/>
                  <w:divBdr>
                    <w:top w:val="none" w:sz="0" w:space="0" w:color="auto"/>
                    <w:left w:val="none" w:sz="0" w:space="0" w:color="auto"/>
                    <w:bottom w:val="none" w:sz="0" w:space="0" w:color="auto"/>
                    <w:right w:val="none" w:sz="0" w:space="0" w:color="auto"/>
                  </w:divBdr>
                </w:div>
                <w:div w:id="2102028170">
                  <w:marLeft w:val="0"/>
                  <w:marRight w:val="0"/>
                  <w:marTop w:val="0"/>
                  <w:marBottom w:val="0"/>
                  <w:divBdr>
                    <w:top w:val="none" w:sz="0" w:space="0" w:color="auto"/>
                    <w:left w:val="none" w:sz="0" w:space="0" w:color="auto"/>
                    <w:bottom w:val="none" w:sz="0" w:space="0" w:color="auto"/>
                    <w:right w:val="none" w:sz="0" w:space="0" w:color="auto"/>
                  </w:divBdr>
                </w:div>
                <w:div w:id="2102028175">
                  <w:marLeft w:val="0"/>
                  <w:marRight w:val="0"/>
                  <w:marTop w:val="0"/>
                  <w:marBottom w:val="0"/>
                  <w:divBdr>
                    <w:top w:val="none" w:sz="0" w:space="0" w:color="auto"/>
                    <w:left w:val="none" w:sz="0" w:space="0" w:color="auto"/>
                    <w:bottom w:val="none" w:sz="0" w:space="0" w:color="auto"/>
                    <w:right w:val="none" w:sz="0" w:space="0" w:color="auto"/>
                  </w:divBdr>
                </w:div>
                <w:div w:id="2102028177">
                  <w:marLeft w:val="0"/>
                  <w:marRight w:val="0"/>
                  <w:marTop w:val="0"/>
                  <w:marBottom w:val="0"/>
                  <w:divBdr>
                    <w:top w:val="none" w:sz="0" w:space="0" w:color="auto"/>
                    <w:left w:val="none" w:sz="0" w:space="0" w:color="auto"/>
                    <w:bottom w:val="none" w:sz="0" w:space="0" w:color="auto"/>
                    <w:right w:val="none" w:sz="0" w:space="0" w:color="auto"/>
                  </w:divBdr>
                </w:div>
                <w:div w:id="2102028185">
                  <w:marLeft w:val="0"/>
                  <w:marRight w:val="0"/>
                  <w:marTop w:val="0"/>
                  <w:marBottom w:val="0"/>
                  <w:divBdr>
                    <w:top w:val="none" w:sz="0" w:space="0" w:color="auto"/>
                    <w:left w:val="none" w:sz="0" w:space="0" w:color="auto"/>
                    <w:bottom w:val="none" w:sz="0" w:space="0" w:color="auto"/>
                    <w:right w:val="none" w:sz="0" w:space="0" w:color="auto"/>
                  </w:divBdr>
                </w:div>
                <w:div w:id="2102028194">
                  <w:marLeft w:val="0"/>
                  <w:marRight w:val="0"/>
                  <w:marTop w:val="0"/>
                  <w:marBottom w:val="0"/>
                  <w:divBdr>
                    <w:top w:val="none" w:sz="0" w:space="0" w:color="auto"/>
                    <w:left w:val="none" w:sz="0" w:space="0" w:color="auto"/>
                    <w:bottom w:val="none" w:sz="0" w:space="0" w:color="auto"/>
                    <w:right w:val="none" w:sz="0" w:space="0" w:color="auto"/>
                  </w:divBdr>
                </w:div>
                <w:div w:id="2102028197">
                  <w:marLeft w:val="0"/>
                  <w:marRight w:val="0"/>
                  <w:marTop w:val="0"/>
                  <w:marBottom w:val="0"/>
                  <w:divBdr>
                    <w:top w:val="none" w:sz="0" w:space="0" w:color="auto"/>
                    <w:left w:val="none" w:sz="0" w:space="0" w:color="auto"/>
                    <w:bottom w:val="none" w:sz="0" w:space="0" w:color="auto"/>
                    <w:right w:val="none" w:sz="0" w:space="0" w:color="auto"/>
                  </w:divBdr>
                </w:div>
                <w:div w:id="2102028200">
                  <w:marLeft w:val="0"/>
                  <w:marRight w:val="0"/>
                  <w:marTop w:val="0"/>
                  <w:marBottom w:val="0"/>
                  <w:divBdr>
                    <w:top w:val="none" w:sz="0" w:space="0" w:color="auto"/>
                    <w:left w:val="none" w:sz="0" w:space="0" w:color="auto"/>
                    <w:bottom w:val="none" w:sz="0" w:space="0" w:color="auto"/>
                    <w:right w:val="none" w:sz="0" w:space="0" w:color="auto"/>
                  </w:divBdr>
                </w:div>
                <w:div w:id="2102028203">
                  <w:marLeft w:val="0"/>
                  <w:marRight w:val="0"/>
                  <w:marTop w:val="0"/>
                  <w:marBottom w:val="0"/>
                  <w:divBdr>
                    <w:top w:val="none" w:sz="0" w:space="0" w:color="auto"/>
                    <w:left w:val="none" w:sz="0" w:space="0" w:color="auto"/>
                    <w:bottom w:val="none" w:sz="0" w:space="0" w:color="auto"/>
                    <w:right w:val="none" w:sz="0" w:space="0" w:color="auto"/>
                  </w:divBdr>
                </w:div>
                <w:div w:id="2102028208">
                  <w:marLeft w:val="0"/>
                  <w:marRight w:val="0"/>
                  <w:marTop w:val="0"/>
                  <w:marBottom w:val="0"/>
                  <w:divBdr>
                    <w:top w:val="none" w:sz="0" w:space="0" w:color="auto"/>
                    <w:left w:val="none" w:sz="0" w:space="0" w:color="auto"/>
                    <w:bottom w:val="none" w:sz="0" w:space="0" w:color="auto"/>
                    <w:right w:val="none" w:sz="0" w:space="0" w:color="auto"/>
                  </w:divBdr>
                </w:div>
                <w:div w:id="2102028227">
                  <w:marLeft w:val="0"/>
                  <w:marRight w:val="0"/>
                  <w:marTop w:val="0"/>
                  <w:marBottom w:val="0"/>
                  <w:divBdr>
                    <w:top w:val="none" w:sz="0" w:space="0" w:color="auto"/>
                    <w:left w:val="none" w:sz="0" w:space="0" w:color="auto"/>
                    <w:bottom w:val="none" w:sz="0" w:space="0" w:color="auto"/>
                    <w:right w:val="none" w:sz="0" w:space="0" w:color="auto"/>
                  </w:divBdr>
                </w:div>
                <w:div w:id="2102028229">
                  <w:marLeft w:val="0"/>
                  <w:marRight w:val="0"/>
                  <w:marTop w:val="0"/>
                  <w:marBottom w:val="0"/>
                  <w:divBdr>
                    <w:top w:val="none" w:sz="0" w:space="0" w:color="auto"/>
                    <w:left w:val="none" w:sz="0" w:space="0" w:color="auto"/>
                    <w:bottom w:val="none" w:sz="0" w:space="0" w:color="auto"/>
                    <w:right w:val="none" w:sz="0" w:space="0" w:color="auto"/>
                  </w:divBdr>
                </w:div>
                <w:div w:id="2102028231">
                  <w:marLeft w:val="0"/>
                  <w:marRight w:val="0"/>
                  <w:marTop w:val="0"/>
                  <w:marBottom w:val="0"/>
                  <w:divBdr>
                    <w:top w:val="none" w:sz="0" w:space="0" w:color="auto"/>
                    <w:left w:val="none" w:sz="0" w:space="0" w:color="auto"/>
                    <w:bottom w:val="none" w:sz="0" w:space="0" w:color="auto"/>
                    <w:right w:val="none" w:sz="0" w:space="0" w:color="auto"/>
                  </w:divBdr>
                </w:div>
                <w:div w:id="2102028237">
                  <w:marLeft w:val="0"/>
                  <w:marRight w:val="0"/>
                  <w:marTop w:val="0"/>
                  <w:marBottom w:val="0"/>
                  <w:divBdr>
                    <w:top w:val="none" w:sz="0" w:space="0" w:color="auto"/>
                    <w:left w:val="none" w:sz="0" w:space="0" w:color="auto"/>
                    <w:bottom w:val="none" w:sz="0" w:space="0" w:color="auto"/>
                    <w:right w:val="none" w:sz="0" w:space="0" w:color="auto"/>
                  </w:divBdr>
                </w:div>
                <w:div w:id="2102028245">
                  <w:marLeft w:val="0"/>
                  <w:marRight w:val="0"/>
                  <w:marTop w:val="0"/>
                  <w:marBottom w:val="0"/>
                  <w:divBdr>
                    <w:top w:val="none" w:sz="0" w:space="0" w:color="auto"/>
                    <w:left w:val="none" w:sz="0" w:space="0" w:color="auto"/>
                    <w:bottom w:val="none" w:sz="0" w:space="0" w:color="auto"/>
                    <w:right w:val="none" w:sz="0" w:space="0" w:color="auto"/>
                  </w:divBdr>
                </w:div>
                <w:div w:id="2102028258">
                  <w:marLeft w:val="0"/>
                  <w:marRight w:val="0"/>
                  <w:marTop w:val="0"/>
                  <w:marBottom w:val="0"/>
                  <w:divBdr>
                    <w:top w:val="none" w:sz="0" w:space="0" w:color="auto"/>
                    <w:left w:val="none" w:sz="0" w:space="0" w:color="auto"/>
                    <w:bottom w:val="none" w:sz="0" w:space="0" w:color="auto"/>
                    <w:right w:val="none" w:sz="0" w:space="0" w:color="auto"/>
                  </w:divBdr>
                </w:div>
                <w:div w:id="2102028273">
                  <w:marLeft w:val="0"/>
                  <w:marRight w:val="0"/>
                  <w:marTop w:val="0"/>
                  <w:marBottom w:val="0"/>
                  <w:divBdr>
                    <w:top w:val="none" w:sz="0" w:space="0" w:color="auto"/>
                    <w:left w:val="none" w:sz="0" w:space="0" w:color="auto"/>
                    <w:bottom w:val="none" w:sz="0" w:space="0" w:color="auto"/>
                    <w:right w:val="none" w:sz="0" w:space="0" w:color="auto"/>
                  </w:divBdr>
                </w:div>
                <w:div w:id="2102028280">
                  <w:marLeft w:val="0"/>
                  <w:marRight w:val="0"/>
                  <w:marTop w:val="0"/>
                  <w:marBottom w:val="0"/>
                  <w:divBdr>
                    <w:top w:val="none" w:sz="0" w:space="0" w:color="auto"/>
                    <w:left w:val="none" w:sz="0" w:space="0" w:color="auto"/>
                    <w:bottom w:val="none" w:sz="0" w:space="0" w:color="auto"/>
                    <w:right w:val="none" w:sz="0" w:space="0" w:color="auto"/>
                  </w:divBdr>
                </w:div>
                <w:div w:id="2102028284">
                  <w:marLeft w:val="0"/>
                  <w:marRight w:val="0"/>
                  <w:marTop w:val="0"/>
                  <w:marBottom w:val="0"/>
                  <w:divBdr>
                    <w:top w:val="none" w:sz="0" w:space="0" w:color="auto"/>
                    <w:left w:val="none" w:sz="0" w:space="0" w:color="auto"/>
                    <w:bottom w:val="none" w:sz="0" w:space="0" w:color="auto"/>
                    <w:right w:val="none" w:sz="0" w:space="0" w:color="auto"/>
                  </w:divBdr>
                </w:div>
                <w:div w:id="2102028299">
                  <w:marLeft w:val="0"/>
                  <w:marRight w:val="0"/>
                  <w:marTop w:val="0"/>
                  <w:marBottom w:val="0"/>
                  <w:divBdr>
                    <w:top w:val="none" w:sz="0" w:space="0" w:color="auto"/>
                    <w:left w:val="none" w:sz="0" w:space="0" w:color="auto"/>
                    <w:bottom w:val="none" w:sz="0" w:space="0" w:color="auto"/>
                    <w:right w:val="none" w:sz="0" w:space="0" w:color="auto"/>
                  </w:divBdr>
                </w:div>
                <w:div w:id="2102028301">
                  <w:marLeft w:val="0"/>
                  <w:marRight w:val="0"/>
                  <w:marTop w:val="0"/>
                  <w:marBottom w:val="0"/>
                  <w:divBdr>
                    <w:top w:val="none" w:sz="0" w:space="0" w:color="auto"/>
                    <w:left w:val="none" w:sz="0" w:space="0" w:color="auto"/>
                    <w:bottom w:val="none" w:sz="0" w:space="0" w:color="auto"/>
                    <w:right w:val="none" w:sz="0" w:space="0" w:color="auto"/>
                  </w:divBdr>
                </w:div>
                <w:div w:id="2102028309">
                  <w:marLeft w:val="0"/>
                  <w:marRight w:val="0"/>
                  <w:marTop w:val="0"/>
                  <w:marBottom w:val="0"/>
                  <w:divBdr>
                    <w:top w:val="none" w:sz="0" w:space="0" w:color="auto"/>
                    <w:left w:val="none" w:sz="0" w:space="0" w:color="auto"/>
                    <w:bottom w:val="none" w:sz="0" w:space="0" w:color="auto"/>
                    <w:right w:val="none" w:sz="0" w:space="0" w:color="auto"/>
                  </w:divBdr>
                </w:div>
                <w:div w:id="2102028310">
                  <w:marLeft w:val="0"/>
                  <w:marRight w:val="0"/>
                  <w:marTop w:val="0"/>
                  <w:marBottom w:val="0"/>
                  <w:divBdr>
                    <w:top w:val="none" w:sz="0" w:space="0" w:color="auto"/>
                    <w:left w:val="none" w:sz="0" w:space="0" w:color="auto"/>
                    <w:bottom w:val="none" w:sz="0" w:space="0" w:color="auto"/>
                    <w:right w:val="none" w:sz="0" w:space="0" w:color="auto"/>
                  </w:divBdr>
                </w:div>
                <w:div w:id="2102028315">
                  <w:marLeft w:val="0"/>
                  <w:marRight w:val="0"/>
                  <w:marTop w:val="0"/>
                  <w:marBottom w:val="0"/>
                  <w:divBdr>
                    <w:top w:val="none" w:sz="0" w:space="0" w:color="auto"/>
                    <w:left w:val="none" w:sz="0" w:space="0" w:color="auto"/>
                    <w:bottom w:val="none" w:sz="0" w:space="0" w:color="auto"/>
                    <w:right w:val="none" w:sz="0" w:space="0" w:color="auto"/>
                  </w:divBdr>
                </w:div>
                <w:div w:id="2102028327">
                  <w:marLeft w:val="0"/>
                  <w:marRight w:val="0"/>
                  <w:marTop w:val="0"/>
                  <w:marBottom w:val="0"/>
                  <w:divBdr>
                    <w:top w:val="none" w:sz="0" w:space="0" w:color="auto"/>
                    <w:left w:val="none" w:sz="0" w:space="0" w:color="auto"/>
                    <w:bottom w:val="none" w:sz="0" w:space="0" w:color="auto"/>
                    <w:right w:val="none" w:sz="0" w:space="0" w:color="auto"/>
                  </w:divBdr>
                </w:div>
                <w:div w:id="2102028328">
                  <w:marLeft w:val="0"/>
                  <w:marRight w:val="0"/>
                  <w:marTop w:val="0"/>
                  <w:marBottom w:val="0"/>
                  <w:divBdr>
                    <w:top w:val="none" w:sz="0" w:space="0" w:color="auto"/>
                    <w:left w:val="none" w:sz="0" w:space="0" w:color="auto"/>
                    <w:bottom w:val="none" w:sz="0" w:space="0" w:color="auto"/>
                    <w:right w:val="none" w:sz="0" w:space="0" w:color="auto"/>
                  </w:divBdr>
                </w:div>
                <w:div w:id="2102028340">
                  <w:marLeft w:val="0"/>
                  <w:marRight w:val="0"/>
                  <w:marTop w:val="0"/>
                  <w:marBottom w:val="0"/>
                  <w:divBdr>
                    <w:top w:val="none" w:sz="0" w:space="0" w:color="auto"/>
                    <w:left w:val="none" w:sz="0" w:space="0" w:color="auto"/>
                    <w:bottom w:val="none" w:sz="0" w:space="0" w:color="auto"/>
                    <w:right w:val="none" w:sz="0" w:space="0" w:color="auto"/>
                  </w:divBdr>
                </w:div>
                <w:div w:id="2102028342">
                  <w:marLeft w:val="0"/>
                  <w:marRight w:val="0"/>
                  <w:marTop w:val="0"/>
                  <w:marBottom w:val="0"/>
                  <w:divBdr>
                    <w:top w:val="none" w:sz="0" w:space="0" w:color="auto"/>
                    <w:left w:val="none" w:sz="0" w:space="0" w:color="auto"/>
                    <w:bottom w:val="none" w:sz="0" w:space="0" w:color="auto"/>
                    <w:right w:val="none" w:sz="0" w:space="0" w:color="auto"/>
                  </w:divBdr>
                </w:div>
                <w:div w:id="2102028353">
                  <w:marLeft w:val="0"/>
                  <w:marRight w:val="0"/>
                  <w:marTop w:val="0"/>
                  <w:marBottom w:val="0"/>
                  <w:divBdr>
                    <w:top w:val="none" w:sz="0" w:space="0" w:color="auto"/>
                    <w:left w:val="none" w:sz="0" w:space="0" w:color="auto"/>
                    <w:bottom w:val="none" w:sz="0" w:space="0" w:color="auto"/>
                    <w:right w:val="none" w:sz="0" w:space="0" w:color="auto"/>
                  </w:divBdr>
                </w:div>
                <w:div w:id="2102028356">
                  <w:marLeft w:val="0"/>
                  <w:marRight w:val="0"/>
                  <w:marTop w:val="0"/>
                  <w:marBottom w:val="0"/>
                  <w:divBdr>
                    <w:top w:val="none" w:sz="0" w:space="0" w:color="auto"/>
                    <w:left w:val="none" w:sz="0" w:space="0" w:color="auto"/>
                    <w:bottom w:val="none" w:sz="0" w:space="0" w:color="auto"/>
                    <w:right w:val="none" w:sz="0" w:space="0" w:color="auto"/>
                  </w:divBdr>
                </w:div>
                <w:div w:id="2102028357">
                  <w:marLeft w:val="0"/>
                  <w:marRight w:val="0"/>
                  <w:marTop w:val="0"/>
                  <w:marBottom w:val="0"/>
                  <w:divBdr>
                    <w:top w:val="none" w:sz="0" w:space="0" w:color="auto"/>
                    <w:left w:val="none" w:sz="0" w:space="0" w:color="auto"/>
                    <w:bottom w:val="none" w:sz="0" w:space="0" w:color="auto"/>
                    <w:right w:val="none" w:sz="0" w:space="0" w:color="auto"/>
                  </w:divBdr>
                </w:div>
                <w:div w:id="2102028361">
                  <w:marLeft w:val="0"/>
                  <w:marRight w:val="0"/>
                  <w:marTop w:val="0"/>
                  <w:marBottom w:val="0"/>
                  <w:divBdr>
                    <w:top w:val="none" w:sz="0" w:space="0" w:color="auto"/>
                    <w:left w:val="none" w:sz="0" w:space="0" w:color="auto"/>
                    <w:bottom w:val="none" w:sz="0" w:space="0" w:color="auto"/>
                    <w:right w:val="none" w:sz="0" w:space="0" w:color="auto"/>
                  </w:divBdr>
                </w:div>
                <w:div w:id="2102028368">
                  <w:marLeft w:val="0"/>
                  <w:marRight w:val="0"/>
                  <w:marTop w:val="0"/>
                  <w:marBottom w:val="0"/>
                  <w:divBdr>
                    <w:top w:val="none" w:sz="0" w:space="0" w:color="auto"/>
                    <w:left w:val="none" w:sz="0" w:space="0" w:color="auto"/>
                    <w:bottom w:val="none" w:sz="0" w:space="0" w:color="auto"/>
                    <w:right w:val="none" w:sz="0" w:space="0" w:color="auto"/>
                  </w:divBdr>
                </w:div>
                <w:div w:id="2102028370">
                  <w:marLeft w:val="0"/>
                  <w:marRight w:val="0"/>
                  <w:marTop w:val="0"/>
                  <w:marBottom w:val="0"/>
                  <w:divBdr>
                    <w:top w:val="none" w:sz="0" w:space="0" w:color="auto"/>
                    <w:left w:val="none" w:sz="0" w:space="0" w:color="auto"/>
                    <w:bottom w:val="none" w:sz="0" w:space="0" w:color="auto"/>
                    <w:right w:val="none" w:sz="0" w:space="0" w:color="auto"/>
                  </w:divBdr>
                </w:div>
                <w:div w:id="2102028376">
                  <w:marLeft w:val="0"/>
                  <w:marRight w:val="0"/>
                  <w:marTop w:val="0"/>
                  <w:marBottom w:val="0"/>
                  <w:divBdr>
                    <w:top w:val="none" w:sz="0" w:space="0" w:color="auto"/>
                    <w:left w:val="none" w:sz="0" w:space="0" w:color="auto"/>
                    <w:bottom w:val="none" w:sz="0" w:space="0" w:color="auto"/>
                    <w:right w:val="none" w:sz="0" w:space="0" w:color="auto"/>
                  </w:divBdr>
                </w:div>
                <w:div w:id="2102028396">
                  <w:marLeft w:val="0"/>
                  <w:marRight w:val="0"/>
                  <w:marTop w:val="0"/>
                  <w:marBottom w:val="0"/>
                  <w:divBdr>
                    <w:top w:val="none" w:sz="0" w:space="0" w:color="auto"/>
                    <w:left w:val="none" w:sz="0" w:space="0" w:color="auto"/>
                    <w:bottom w:val="none" w:sz="0" w:space="0" w:color="auto"/>
                    <w:right w:val="none" w:sz="0" w:space="0" w:color="auto"/>
                  </w:divBdr>
                </w:div>
                <w:div w:id="2102028399">
                  <w:marLeft w:val="0"/>
                  <w:marRight w:val="0"/>
                  <w:marTop w:val="0"/>
                  <w:marBottom w:val="0"/>
                  <w:divBdr>
                    <w:top w:val="none" w:sz="0" w:space="0" w:color="auto"/>
                    <w:left w:val="none" w:sz="0" w:space="0" w:color="auto"/>
                    <w:bottom w:val="none" w:sz="0" w:space="0" w:color="auto"/>
                    <w:right w:val="none" w:sz="0" w:space="0" w:color="auto"/>
                  </w:divBdr>
                </w:div>
                <w:div w:id="2102028400">
                  <w:marLeft w:val="0"/>
                  <w:marRight w:val="0"/>
                  <w:marTop w:val="0"/>
                  <w:marBottom w:val="0"/>
                  <w:divBdr>
                    <w:top w:val="none" w:sz="0" w:space="0" w:color="auto"/>
                    <w:left w:val="none" w:sz="0" w:space="0" w:color="auto"/>
                    <w:bottom w:val="none" w:sz="0" w:space="0" w:color="auto"/>
                    <w:right w:val="none" w:sz="0" w:space="0" w:color="auto"/>
                  </w:divBdr>
                </w:div>
                <w:div w:id="2102028442">
                  <w:marLeft w:val="0"/>
                  <w:marRight w:val="0"/>
                  <w:marTop w:val="0"/>
                  <w:marBottom w:val="0"/>
                  <w:divBdr>
                    <w:top w:val="none" w:sz="0" w:space="0" w:color="auto"/>
                    <w:left w:val="none" w:sz="0" w:space="0" w:color="auto"/>
                    <w:bottom w:val="none" w:sz="0" w:space="0" w:color="auto"/>
                    <w:right w:val="none" w:sz="0" w:space="0" w:color="auto"/>
                  </w:divBdr>
                </w:div>
                <w:div w:id="2102028450">
                  <w:marLeft w:val="0"/>
                  <w:marRight w:val="0"/>
                  <w:marTop w:val="0"/>
                  <w:marBottom w:val="0"/>
                  <w:divBdr>
                    <w:top w:val="none" w:sz="0" w:space="0" w:color="auto"/>
                    <w:left w:val="none" w:sz="0" w:space="0" w:color="auto"/>
                    <w:bottom w:val="none" w:sz="0" w:space="0" w:color="auto"/>
                    <w:right w:val="none" w:sz="0" w:space="0" w:color="auto"/>
                  </w:divBdr>
                </w:div>
                <w:div w:id="2102028455">
                  <w:marLeft w:val="0"/>
                  <w:marRight w:val="0"/>
                  <w:marTop w:val="0"/>
                  <w:marBottom w:val="0"/>
                  <w:divBdr>
                    <w:top w:val="none" w:sz="0" w:space="0" w:color="auto"/>
                    <w:left w:val="none" w:sz="0" w:space="0" w:color="auto"/>
                    <w:bottom w:val="none" w:sz="0" w:space="0" w:color="auto"/>
                    <w:right w:val="none" w:sz="0" w:space="0" w:color="auto"/>
                  </w:divBdr>
                </w:div>
                <w:div w:id="2102028465">
                  <w:marLeft w:val="0"/>
                  <w:marRight w:val="0"/>
                  <w:marTop w:val="0"/>
                  <w:marBottom w:val="0"/>
                  <w:divBdr>
                    <w:top w:val="none" w:sz="0" w:space="0" w:color="auto"/>
                    <w:left w:val="none" w:sz="0" w:space="0" w:color="auto"/>
                    <w:bottom w:val="none" w:sz="0" w:space="0" w:color="auto"/>
                    <w:right w:val="none" w:sz="0" w:space="0" w:color="auto"/>
                  </w:divBdr>
                </w:div>
                <w:div w:id="2102028470">
                  <w:marLeft w:val="0"/>
                  <w:marRight w:val="0"/>
                  <w:marTop w:val="0"/>
                  <w:marBottom w:val="0"/>
                  <w:divBdr>
                    <w:top w:val="none" w:sz="0" w:space="0" w:color="auto"/>
                    <w:left w:val="none" w:sz="0" w:space="0" w:color="auto"/>
                    <w:bottom w:val="none" w:sz="0" w:space="0" w:color="auto"/>
                    <w:right w:val="none" w:sz="0" w:space="0" w:color="auto"/>
                  </w:divBdr>
                </w:div>
                <w:div w:id="2102028477">
                  <w:marLeft w:val="0"/>
                  <w:marRight w:val="0"/>
                  <w:marTop w:val="0"/>
                  <w:marBottom w:val="0"/>
                  <w:divBdr>
                    <w:top w:val="none" w:sz="0" w:space="0" w:color="auto"/>
                    <w:left w:val="none" w:sz="0" w:space="0" w:color="auto"/>
                    <w:bottom w:val="none" w:sz="0" w:space="0" w:color="auto"/>
                    <w:right w:val="none" w:sz="0" w:space="0" w:color="auto"/>
                  </w:divBdr>
                </w:div>
                <w:div w:id="2102028481">
                  <w:marLeft w:val="0"/>
                  <w:marRight w:val="0"/>
                  <w:marTop w:val="0"/>
                  <w:marBottom w:val="0"/>
                  <w:divBdr>
                    <w:top w:val="none" w:sz="0" w:space="0" w:color="auto"/>
                    <w:left w:val="none" w:sz="0" w:space="0" w:color="auto"/>
                    <w:bottom w:val="none" w:sz="0" w:space="0" w:color="auto"/>
                    <w:right w:val="none" w:sz="0" w:space="0" w:color="auto"/>
                  </w:divBdr>
                </w:div>
                <w:div w:id="2102028491">
                  <w:marLeft w:val="0"/>
                  <w:marRight w:val="0"/>
                  <w:marTop w:val="0"/>
                  <w:marBottom w:val="0"/>
                  <w:divBdr>
                    <w:top w:val="none" w:sz="0" w:space="0" w:color="auto"/>
                    <w:left w:val="none" w:sz="0" w:space="0" w:color="auto"/>
                    <w:bottom w:val="none" w:sz="0" w:space="0" w:color="auto"/>
                    <w:right w:val="none" w:sz="0" w:space="0" w:color="auto"/>
                  </w:divBdr>
                </w:div>
                <w:div w:id="2102028497">
                  <w:marLeft w:val="0"/>
                  <w:marRight w:val="0"/>
                  <w:marTop w:val="0"/>
                  <w:marBottom w:val="0"/>
                  <w:divBdr>
                    <w:top w:val="none" w:sz="0" w:space="0" w:color="auto"/>
                    <w:left w:val="none" w:sz="0" w:space="0" w:color="auto"/>
                    <w:bottom w:val="none" w:sz="0" w:space="0" w:color="auto"/>
                    <w:right w:val="none" w:sz="0" w:space="0" w:color="auto"/>
                  </w:divBdr>
                </w:div>
                <w:div w:id="2102028506">
                  <w:marLeft w:val="0"/>
                  <w:marRight w:val="0"/>
                  <w:marTop w:val="0"/>
                  <w:marBottom w:val="0"/>
                  <w:divBdr>
                    <w:top w:val="none" w:sz="0" w:space="0" w:color="auto"/>
                    <w:left w:val="none" w:sz="0" w:space="0" w:color="auto"/>
                    <w:bottom w:val="none" w:sz="0" w:space="0" w:color="auto"/>
                    <w:right w:val="none" w:sz="0" w:space="0" w:color="auto"/>
                  </w:divBdr>
                </w:div>
                <w:div w:id="2102028507">
                  <w:marLeft w:val="0"/>
                  <w:marRight w:val="0"/>
                  <w:marTop w:val="0"/>
                  <w:marBottom w:val="0"/>
                  <w:divBdr>
                    <w:top w:val="none" w:sz="0" w:space="0" w:color="auto"/>
                    <w:left w:val="none" w:sz="0" w:space="0" w:color="auto"/>
                    <w:bottom w:val="none" w:sz="0" w:space="0" w:color="auto"/>
                    <w:right w:val="none" w:sz="0" w:space="0" w:color="auto"/>
                  </w:divBdr>
                </w:div>
                <w:div w:id="2102028515">
                  <w:marLeft w:val="0"/>
                  <w:marRight w:val="0"/>
                  <w:marTop w:val="0"/>
                  <w:marBottom w:val="0"/>
                  <w:divBdr>
                    <w:top w:val="none" w:sz="0" w:space="0" w:color="auto"/>
                    <w:left w:val="none" w:sz="0" w:space="0" w:color="auto"/>
                    <w:bottom w:val="none" w:sz="0" w:space="0" w:color="auto"/>
                    <w:right w:val="none" w:sz="0" w:space="0" w:color="auto"/>
                  </w:divBdr>
                </w:div>
                <w:div w:id="2102028530">
                  <w:marLeft w:val="0"/>
                  <w:marRight w:val="0"/>
                  <w:marTop w:val="0"/>
                  <w:marBottom w:val="0"/>
                  <w:divBdr>
                    <w:top w:val="none" w:sz="0" w:space="0" w:color="auto"/>
                    <w:left w:val="none" w:sz="0" w:space="0" w:color="auto"/>
                    <w:bottom w:val="none" w:sz="0" w:space="0" w:color="auto"/>
                    <w:right w:val="none" w:sz="0" w:space="0" w:color="auto"/>
                  </w:divBdr>
                </w:div>
                <w:div w:id="2102028537">
                  <w:marLeft w:val="0"/>
                  <w:marRight w:val="0"/>
                  <w:marTop w:val="0"/>
                  <w:marBottom w:val="0"/>
                  <w:divBdr>
                    <w:top w:val="none" w:sz="0" w:space="0" w:color="auto"/>
                    <w:left w:val="none" w:sz="0" w:space="0" w:color="auto"/>
                    <w:bottom w:val="none" w:sz="0" w:space="0" w:color="auto"/>
                    <w:right w:val="none" w:sz="0" w:space="0" w:color="auto"/>
                  </w:divBdr>
                </w:div>
                <w:div w:id="2102028546">
                  <w:marLeft w:val="0"/>
                  <w:marRight w:val="0"/>
                  <w:marTop w:val="0"/>
                  <w:marBottom w:val="0"/>
                  <w:divBdr>
                    <w:top w:val="none" w:sz="0" w:space="0" w:color="auto"/>
                    <w:left w:val="none" w:sz="0" w:space="0" w:color="auto"/>
                    <w:bottom w:val="none" w:sz="0" w:space="0" w:color="auto"/>
                    <w:right w:val="none" w:sz="0" w:space="0" w:color="auto"/>
                  </w:divBdr>
                </w:div>
                <w:div w:id="2102028549">
                  <w:marLeft w:val="0"/>
                  <w:marRight w:val="0"/>
                  <w:marTop w:val="0"/>
                  <w:marBottom w:val="0"/>
                  <w:divBdr>
                    <w:top w:val="none" w:sz="0" w:space="0" w:color="auto"/>
                    <w:left w:val="none" w:sz="0" w:space="0" w:color="auto"/>
                    <w:bottom w:val="none" w:sz="0" w:space="0" w:color="auto"/>
                    <w:right w:val="none" w:sz="0" w:space="0" w:color="auto"/>
                  </w:divBdr>
                </w:div>
                <w:div w:id="2102028557">
                  <w:marLeft w:val="0"/>
                  <w:marRight w:val="0"/>
                  <w:marTop w:val="0"/>
                  <w:marBottom w:val="0"/>
                  <w:divBdr>
                    <w:top w:val="none" w:sz="0" w:space="0" w:color="auto"/>
                    <w:left w:val="none" w:sz="0" w:space="0" w:color="auto"/>
                    <w:bottom w:val="none" w:sz="0" w:space="0" w:color="auto"/>
                    <w:right w:val="none" w:sz="0" w:space="0" w:color="auto"/>
                  </w:divBdr>
                </w:div>
                <w:div w:id="2102028565">
                  <w:marLeft w:val="0"/>
                  <w:marRight w:val="0"/>
                  <w:marTop w:val="0"/>
                  <w:marBottom w:val="0"/>
                  <w:divBdr>
                    <w:top w:val="none" w:sz="0" w:space="0" w:color="auto"/>
                    <w:left w:val="none" w:sz="0" w:space="0" w:color="auto"/>
                    <w:bottom w:val="none" w:sz="0" w:space="0" w:color="auto"/>
                    <w:right w:val="none" w:sz="0" w:space="0" w:color="auto"/>
                  </w:divBdr>
                </w:div>
                <w:div w:id="2102028578">
                  <w:marLeft w:val="0"/>
                  <w:marRight w:val="0"/>
                  <w:marTop w:val="0"/>
                  <w:marBottom w:val="0"/>
                  <w:divBdr>
                    <w:top w:val="none" w:sz="0" w:space="0" w:color="auto"/>
                    <w:left w:val="none" w:sz="0" w:space="0" w:color="auto"/>
                    <w:bottom w:val="none" w:sz="0" w:space="0" w:color="auto"/>
                    <w:right w:val="none" w:sz="0" w:space="0" w:color="auto"/>
                  </w:divBdr>
                </w:div>
                <w:div w:id="2102028584">
                  <w:marLeft w:val="0"/>
                  <w:marRight w:val="0"/>
                  <w:marTop w:val="0"/>
                  <w:marBottom w:val="0"/>
                  <w:divBdr>
                    <w:top w:val="none" w:sz="0" w:space="0" w:color="auto"/>
                    <w:left w:val="none" w:sz="0" w:space="0" w:color="auto"/>
                    <w:bottom w:val="none" w:sz="0" w:space="0" w:color="auto"/>
                    <w:right w:val="none" w:sz="0" w:space="0" w:color="auto"/>
                  </w:divBdr>
                </w:div>
                <w:div w:id="2102028593">
                  <w:marLeft w:val="0"/>
                  <w:marRight w:val="0"/>
                  <w:marTop w:val="0"/>
                  <w:marBottom w:val="0"/>
                  <w:divBdr>
                    <w:top w:val="none" w:sz="0" w:space="0" w:color="auto"/>
                    <w:left w:val="none" w:sz="0" w:space="0" w:color="auto"/>
                    <w:bottom w:val="none" w:sz="0" w:space="0" w:color="auto"/>
                    <w:right w:val="none" w:sz="0" w:space="0" w:color="auto"/>
                  </w:divBdr>
                </w:div>
                <w:div w:id="2102028605">
                  <w:marLeft w:val="0"/>
                  <w:marRight w:val="0"/>
                  <w:marTop w:val="0"/>
                  <w:marBottom w:val="0"/>
                  <w:divBdr>
                    <w:top w:val="none" w:sz="0" w:space="0" w:color="auto"/>
                    <w:left w:val="none" w:sz="0" w:space="0" w:color="auto"/>
                    <w:bottom w:val="none" w:sz="0" w:space="0" w:color="auto"/>
                    <w:right w:val="none" w:sz="0" w:space="0" w:color="auto"/>
                  </w:divBdr>
                </w:div>
                <w:div w:id="2102028608">
                  <w:marLeft w:val="0"/>
                  <w:marRight w:val="0"/>
                  <w:marTop w:val="0"/>
                  <w:marBottom w:val="0"/>
                  <w:divBdr>
                    <w:top w:val="none" w:sz="0" w:space="0" w:color="auto"/>
                    <w:left w:val="none" w:sz="0" w:space="0" w:color="auto"/>
                    <w:bottom w:val="none" w:sz="0" w:space="0" w:color="auto"/>
                    <w:right w:val="none" w:sz="0" w:space="0" w:color="auto"/>
                  </w:divBdr>
                </w:div>
                <w:div w:id="2102028610">
                  <w:marLeft w:val="0"/>
                  <w:marRight w:val="0"/>
                  <w:marTop w:val="0"/>
                  <w:marBottom w:val="0"/>
                  <w:divBdr>
                    <w:top w:val="none" w:sz="0" w:space="0" w:color="auto"/>
                    <w:left w:val="none" w:sz="0" w:space="0" w:color="auto"/>
                    <w:bottom w:val="none" w:sz="0" w:space="0" w:color="auto"/>
                    <w:right w:val="none" w:sz="0" w:space="0" w:color="auto"/>
                  </w:divBdr>
                </w:div>
                <w:div w:id="210202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8153">
          <w:marLeft w:val="0"/>
          <w:marRight w:val="0"/>
          <w:marTop w:val="0"/>
          <w:marBottom w:val="0"/>
          <w:divBdr>
            <w:top w:val="none" w:sz="0" w:space="0" w:color="auto"/>
            <w:left w:val="none" w:sz="0" w:space="0" w:color="auto"/>
            <w:bottom w:val="none" w:sz="0" w:space="0" w:color="auto"/>
            <w:right w:val="none" w:sz="0" w:space="0" w:color="auto"/>
          </w:divBdr>
          <w:divsChild>
            <w:div w:id="2102028030">
              <w:marLeft w:val="0"/>
              <w:marRight w:val="0"/>
              <w:marTop w:val="0"/>
              <w:marBottom w:val="0"/>
              <w:divBdr>
                <w:top w:val="none" w:sz="0" w:space="0" w:color="auto"/>
                <w:left w:val="none" w:sz="0" w:space="0" w:color="auto"/>
                <w:bottom w:val="none" w:sz="0" w:space="0" w:color="auto"/>
                <w:right w:val="none" w:sz="0" w:space="0" w:color="auto"/>
              </w:divBdr>
              <w:divsChild>
                <w:div w:id="2102027991">
                  <w:marLeft w:val="0"/>
                  <w:marRight w:val="0"/>
                  <w:marTop w:val="0"/>
                  <w:marBottom w:val="0"/>
                  <w:divBdr>
                    <w:top w:val="none" w:sz="0" w:space="0" w:color="auto"/>
                    <w:left w:val="none" w:sz="0" w:space="0" w:color="auto"/>
                    <w:bottom w:val="none" w:sz="0" w:space="0" w:color="auto"/>
                    <w:right w:val="none" w:sz="0" w:space="0" w:color="auto"/>
                  </w:divBdr>
                </w:div>
                <w:div w:id="2102027993">
                  <w:marLeft w:val="0"/>
                  <w:marRight w:val="0"/>
                  <w:marTop w:val="0"/>
                  <w:marBottom w:val="0"/>
                  <w:divBdr>
                    <w:top w:val="none" w:sz="0" w:space="0" w:color="auto"/>
                    <w:left w:val="none" w:sz="0" w:space="0" w:color="auto"/>
                    <w:bottom w:val="none" w:sz="0" w:space="0" w:color="auto"/>
                    <w:right w:val="none" w:sz="0" w:space="0" w:color="auto"/>
                  </w:divBdr>
                </w:div>
                <w:div w:id="2102028010">
                  <w:marLeft w:val="0"/>
                  <w:marRight w:val="0"/>
                  <w:marTop w:val="0"/>
                  <w:marBottom w:val="0"/>
                  <w:divBdr>
                    <w:top w:val="none" w:sz="0" w:space="0" w:color="auto"/>
                    <w:left w:val="none" w:sz="0" w:space="0" w:color="auto"/>
                    <w:bottom w:val="none" w:sz="0" w:space="0" w:color="auto"/>
                    <w:right w:val="none" w:sz="0" w:space="0" w:color="auto"/>
                  </w:divBdr>
                </w:div>
                <w:div w:id="2102028018">
                  <w:marLeft w:val="0"/>
                  <w:marRight w:val="0"/>
                  <w:marTop w:val="0"/>
                  <w:marBottom w:val="0"/>
                  <w:divBdr>
                    <w:top w:val="none" w:sz="0" w:space="0" w:color="auto"/>
                    <w:left w:val="none" w:sz="0" w:space="0" w:color="auto"/>
                    <w:bottom w:val="none" w:sz="0" w:space="0" w:color="auto"/>
                    <w:right w:val="none" w:sz="0" w:space="0" w:color="auto"/>
                  </w:divBdr>
                </w:div>
                <w:div w:id="2102028029">
                  <w:marLeft w:val="0"/>
                  <w:marRight w:val="0"/>
                  <w:marTop w:val="0"/>
                  <w:marBottom w:val="0"/>
                  <w:divBdr>
                    <w:top w:val="none" w:sz="0" w:space="0" w:color="auto"/>
                    <w:left w:val="none" w:sz="0" w:space="0" w:color="auto"/>
                    <w:bottom w:val="none" w:sz="0" w:space="0" w:color="auto"/>
                    <w:right w:val="none" w:sz="0" w:space="0" w:color="auto"/>
                  </w:divBdr>
                </w:div>
                <w:div w:id="2102028033">
                  <w:marLeft w:val="0"/>
                  <w:marRight w:val="0"/>
                  <w:marTop w:val="0"/>
                  <w:marBottom w:val="0"/>
                  <w:divBdr>
                    <w:top w:val="none" w:sz="0" w:space="0" w:color="auto"/>
                    <w:left w:val="none" w:sz="0" w:space="0" w:color="auto"/>
                    <w:bottom w:val="none" w:sz="0" w:space="0" w:color="auto"/>
                    <w:right w:val="none" w:sz="0" w:space="0" w:color="auto"/>
                  </w:divBdr>
                </w:div>
                <w:div w:id="2102028039">
                  <w:marLeft w:val="0"/>
                  <w:marRight w:val="0"/>
                  <w:marTop w:val="0"/>
                  <w:marBottom w:val="0"/>
                  <w:divBdr>
                    <w:top w:val="none" w:sz="0" w:space="0" w:color="auto"/>
                    <w:left w:val="none" w:sz="0" w:space="0" w:color="auto"/>
                    <w:bottom w:val="none" w:sz="0" w:space="0" w:color="auto"/>
                    <w:right w:val="none" w:sz="0" w:space="0" w:color="auto"/>
                  </w:divBdr>
                </w:div>
                <w:div w:id="2102028050">
                  <w:marLeft w:val="0"/>
                  <w:marRight w:val="0"/>
                  <w:marTop w:val="0"/>
                  <w:marBottom w:val="0"/>
                  <w:divBdr>
                    <w:top w:val="none" w:sz="0" w:space="0" w:color="auto"/>
                    <w:left w:val="none" w:sz="0" w:space="0" w:color="auto"/>
                    <w:bottom w:val="none" w:sz="0" w:space="0" w:color="auto"/>
                    <w:right w:val="none" w:sz="0" w:space="0" w:color="auto"/>
                  </w:divBdr>
                </w:div>
                <w:div w:id="2102028051">
                  <w:marLeft w:val="0"/>
                  <w:marRight w:val="0"/>
                  <w:marTop w:val="0"/>
                  <w:marBottom w:val="0"/>
                  <w:divBdr>
                    <w:top w:val="none" w:sz="0" w:space="0" w:color="auto"/>
                    <w:left w:val="none" w:sz="0" w:space="0" w:color="auto"/>
                    <w:bottom w:val="none" w:sz="0" w:space="0" w:color="auto"/>
                    <w:right w:val="none" w:sz="0" w:space="0" w:color="auto"/>
                  </w:divBdr>
                </w:div>
                <w:div w:id="2102028076">
                  <w:marLeft w:val="0"/>
                  <w:marRight w:val="0"/>
                  <w:marTop w:val="0"/>
                  <w:marBottom w:val="0"/>
                  <w:divBdr>
                    <w:top w:val="none" w:sz="0" w:space="0" w:color="auto"/>
                    <w:left w:val="none" w:sz="0" w:space="0" w:color="auto"/>
                    <w:bottom w:val="none" w:sz="0" w:space="0" w:color="auto"/>
                    <w:right w:val="none" w:sz="0" w:space="0" w:color="auto"/>
                  </w:divBdr>
                </w:div>
                <w:div w:id="2102028077">
                  <w:marLeft w:val="0"/>
                  <w:marRight w:val="0"/>
                  <w:marTop w:val="0"/>
                  <w:marBottom w:val="0"/>
                  <w:divBdr>
                    <w:top w:val="none" w:sz="0" w:space="0" w:color="auto"/>
                    <w:left w:val="none" w:sz="0" w:space="0" w:color="auto"/>
                    <w:bottom w:val="none" w:sz="0" w:space="0" w:color="auto"/>
                    <w:right w:val="none" w:sz="0" w:space="0" w:color="auto"/>
                  </w:divBdr>
                </w:div>
                <w:div w:id="2102028084">
                  <w:marLeft w:val="0"/>
                  <w:marRight w:val="0"/>
                  <w:marTop w:val="0"/>
                  <w:marBottom w:val="0"/>
                  <w:divBdr>
                    <w:top w:val="none" w:sz="0" w:space="0" w:color="auto"/>
                    <w:left w:val="none" w:sz="0" w:space="0" w:color="auto"/>
                    <w:bottom w:val="none" w:sz="0" w:space="0" w:color="auto"/>
                    <w:right w:val="none" w:sz="0" w:space="0" w:color="auto"/>
                  </w:divBdr>
                </w:div>
                <w:div w:id="2102028087">
                  <w:marLeft w:val="0"/>
                  <w:marRight w:val="0"/>
                  <w:marTop w:val="0"/>
                  <w:marBottom w:val="0"/>
                  <w:divBdr>
                    <w:top w:val="none" w:sz="0" w:space="0" w:color="auto"/>
                    <w:left w:val="none" w:sz="0" w:space="0" w:color="auto"/>
                    <w:bottom w:val="none" w:sz="0" w:space="0" w:color="auto"/>
                    <w:right w:val="none" w:sz="0" w:space="0" w:color="auto"/>
                  </w:divBdr>
                </w:div>
                <w:div w:id="2102028091">
                  <w:marLeft w:val="0"/>
                  <w:marRight w:val="0"/>
                  <w:marTop w:val="0"/>
                  <w:marBottom w:val="0"/>
                  <w:divBdr>
                    <w:top w:val="none" w:sz="0" w:space="0" w:color="auto"/>
                    <w:left w:val="none" w:sz="0" w:space="0" w:color="auto"/>
                    <w:bottom w:val="none" w:sz="0" w:space="0" w:color="auto"/>
                    <w:right w:val="none" w:sz="0" w:space="0" w:color="auto"/>
                  </w:divBdr>
                </w:div>
                <w:div w:id="2102028094">
                  <w:marLeft w:val="0"/>
                  <w:marRight w:val="0"/>
                  <w:marTop w:val="0"/>
                  <w:marBottom w:val="0"/>
                  <w:divBdr>
                    <w:top w:val="none" w:sz="0" w:space="0" w:color="auto"/>
                    <w:left w:val="none" w:sz="0" w:space="0" w:color="auto"/>
                    <w:bottom w:val="none" w:sz="0" w:space="0" w:color="auto"/>
                    <w:right w:val="none" w:sz="0" w:space="0" w:color="auto"/>
                  </w:divBdr>
                </w:div>
                <w:div w:id="2102028096">
                  <w:marLeft w:val="0"/>
                  <w:marRight w:val="0"/>
                  <w:marTop w:val="0"/>
                  <w:marBottom w:val="0"/>
                  <w:divBdr>
                    <w:top w:val="none" w:sz="0" w:space="0" w:color="auto"/>
                    <w:left w:val="none" w:sz="0" w:space="0" w:color="auto"/>
                    <w:bottom w:val="none" w:sz="0" w:space="0" w:color="auto"/>
                    <w:right w:val="none" w:sz="0" w:space="0" w:color="auto"/>
                  </w:divBdr>
                </w:div>
                <w:div w:id="2102028098">
                  <w:marLeft w:val="0"/>
                  <w:marRight w:val="0"/>
                  <w:marTop w:val="0"/>
                  <w:marBottom w:val="0"/>
                  <w:divBdr>
                    <w:top w:val="none" w:sz="0" w:space="0" w:color="auto"/>
                    <w:left w:val="none" w:sz="0" w:space="0" w:color="auto"/>
                    <w:bottom w:val="none" w:sz="0" w:space="0" w:color="auto"/>
                    <w:right w:val="none" w:sz="0" w:space="0" w:color="auto"/>
                  </w:divBdr>
                </w:div>
                <w:div w:id="2102028116">
                  <w:marLeft w:val="0"/>
                  <w:marRight w:val="0"/>
                  <w:marTop w:val="0"/>
                  <w:marBottom w:val="0"/>
                  <w:divBdr>
                    <w:top w:val="none" w:sz="0" w:space="0" w:color="auto"/>
                    <w:left w:val="none" w:sz="0" w:space="0" w:color="auto"/>
                    <w:bottom w:val="none" w:sz="0" w:space="0" w:color="auto"/>
                    <w:right w:val="none" w:sz="0" w:space="0" w:color="auto"/>
                  </w:divBdr>
                </w:div>
                <w:div w:id="2102028124">
                  <w:marLeft w:val="0"/>
                  <w:marRight w:val="0"/>
                  <w:marTop w:val="0"/>
                  <w:marBottom w:val="0"/>
                  <w:divBdr>
                    <w:top w:val="none" w:sz="0" w:space="0" w:color="auto"/>
                    <w:left w:val="none" w:sz="0" w:space="0" w:color="auto"/>
                    <w:bottom w:val="none" w:sz="0" w:space="0" w:color="auto"/>
                    <w:right w:val="none" w:sz="0" w:space="0" w:color="auto"/>
                  </w:divBdr>
                </w:div>
                <w:div w:id="2102028132">
                  <w:marLeft w:val="0"/>
                  <w:marRight w:val="0"/>
                  <w:marTop w:val="0"/>
                  <w:marBottom w:val="0"/>
                  <w:divBdr>
                    <w:top w:val="none" w:sz="0" w:space="0" w:color="auto"/>
                    <w:left w:val="none" w:sz="0" w:space="0" w:color="auto"/>
                    <w:bottom w:val="none" w:sz="0" w:space="0" w:color="auto"/>
                    <w:right w:val="none" w:sz="0" w:space="0" w:color="auto"/>
                  </w:divBdr>
                </w:div>
                <w:div w:id="2102028143">
                  <w:marLeft w:val="0"/>
                  <w:marRight w:val="0"/>
                  <w:marTop w:val="0"/>
                  <w:marBottom w:val="0"/>
                  <w:divBdr>
                    <w:top w:val="none" w:sz="0" w:space="0" w:color="auto"/>
                    <w:left w:val="none" w:sz="0" w:space="0" w:color="auto"/>
                    <w:bottom w:val="none" w:sz="0" w:space="0" w:color="auto"/>
                    <w:right w:val="none" w:sz="0" w:space="0" w:color="auto"/>
                  </w:divBdr>
                </w:div>
                <w:div w:id="2102028157">
                  <w:marLeft w:val="0"/>
                  <w:marRight w:val="0"/>
                  <w:marTop w:val="0"/>
                  <w:marBottom w:val="0"/>
                  <w:divBdr>
                    <w:top w:val="none" w:sz="0" w:space="0" w:color="auto"/>
                    <w:left w:val="none" w:sz="0" w:space="0" w:color="auto"/>
                    <w:bottom w:val="none" w:sz="0" w:space="0" w:color="auto"/>
                    <w:right w:val="none" w:sz="0" w:space="0" w:color="auto"/>
                  </w:divBdr>
                </w:div>
                <w:div w:id="2102028158">
                  <w:marLeft w:val="0"/>
                  <w:marRight w:val="0"/>
                  <w:marTop w:val="0"/>
                  <w:marBottom w:val="0"/>
                  <w:divBdr>
                    <w:top w:val="none" w:sz="0" w:space="0" w:color="auto"/>
                    <w:left w:val="none" w:sz="0" w:space="0" w:color="auto"/>
                    <w:bottom w:val="none" w:sz="0" w:space="0" w:color="auto"/>
                    <w:right w:val="none" w:sz="0" w:space="0" w:color="auto"/>
                  </w:divBdr>
                </w:div>
                <w:div w:id="2102028172">
                  <w:marLeft w:val="0"/>
                  <w:marRight w:val="0"/>
                  <w:marTop w:val="0"/>
                  <w:marBottom w:val="0"/>
                  <w:divBdr>
                    <w:top w:val="none" w:sz="0" w:space="0" w:color="auto"/>
                    <w:left w:val="none" w:sz="0" w:space="0" w:color="auto"/>
                    <w:bottom w:val="none" w:sz="0" w:space="0" w:color="auto"/>
                    <w:right w:val="none" w:sz="0" w:space="0" w:color="auto"/>
                  </w:divBdr>
                </w:div>
                <w:div w:id="2102028173">
                  <w:marLeft w:val="0"/>
                  <w:marRight w:val="0"/>
                  <w:marTop w:val="0"/>
                  <w:marBottom w:val="0"/>
                  <w:divBdr>
                    <w:top w:val="none" w:sz="0" w:space="0" w:color="auto"/>
                    <w:left w:val="none" w:sz="0" w:space="0" w:color="auto"/>
                    <w:bottom w:val="none" w:sz="0" w:space="0" w:color="auto"/>
                    <w:right w:val="none" w:sz="0" w:space="0" w:color="auto"/>
                  </w:divBdr>
                </w:div>
                <w:div w:id="2102028192">
                  <w:marLeft w:val="0"/>
                  <w:marRight w:val="0"/>
                  <w:marTop w:val="0"/>
                  <w:marBottom w:val="0"/>
                  <w:divBdr>
                    <w:top w:val="none" w:sz="0" w:space="0" w:color="auto"/>
                    <w:left w:val="none" w:sz="0" w:space="0" w:color="auto"/>
                    <w:bottom w:val="none" w:sz="0" w:space="0" w:color="auto"/>
                    <w:right w:val="none" w:sz="0" w:space="0" w:color="auto"/>
                  </w:divBdr>
                </w:div>
                <w:div w:id="2102028209">
                  <w:marLeft w:val="0"/>
                  <w:marRight w:val="0"/>
                  <w:marTop w:val="0"/>
                  <w:marBottom w:val="0"/>
                  <w:divBdr>
                    <w:top w:val="none" w:sz="0" w:space="0" w:color="auto"/>
                    <w:left w:val="none" w:sz="0" w:space="0" w:color="auto"/>
                    <w:bottom w:val="none" w:sz="0" w:space="0" w:color="auto"/>
                    <w:right w:val="none" w:sz="0" w:space="0" w:color="auto"/>
                  </w:divBdr>
                </w:div>
                <w:div w:id="2102028214">
                  <w:marLeft w:val="0"/>
                  <w:marRight w:val="0"/>
                  <w:marTop w:val="0"/>
                  <w:marBottom w:val="0"/>
                  <w:divBdr>
                    <w:top w:val="none" w:sz="0" w:space="0" w:color="auto"/>
                    <w:left w:val="none" w:sz="0" w:space="0" w:color="auto"/>
                    <w:bottom w:val="none" w:sz="0" w:space="0" w:color="auto"/>
                    <w:right w:val="none" w:sz="0" w:space="0" w:color="auto"/>
                  </w:divBdr>
                </w:div>
                <w:div w:id="2102028217">
                  <w:marLeft w:val="0"/>
                  <w:marRight w:val="0"/>
                  <w:marTop w:val="0"/>
                  <w:marBottom w:val="0"/>
                  <w:divBdr>
                    <w:top w:val="none" w:sz="0" w:space="0" w:color="auto"/>
                    <w:left w:val="none" w:sz="0" w:space="0" w:color="auto"/>
                    <w:bottom w:val="none" w:sz="0" w:space="0" w:color="auto"/>
                    <w:right w:val="none" w:sz="0" w:space="0" w:color="auto"/>
                  </w:divBdr>
                </w:div>
                <w:div w:id="2102028230">
                  <w:marLeft w:val="0"/>
                  <w:marRight w:val="0"/>
                  <w:marTop w:val="0"/>
                  <w:marBottom w:val="0"/>
                  <w:divBdr>
                    <w:top w:val="none" w:sz="0" w:space="0" w:color="auto"/>
                    <w:left w:val="none" w:sz="0" w:space="0" w:color="auto"/>
                    <w:bottom w:val="none" w:sz="0" w:space="0" w:color="auto"/>
                    <w:right w:val="none" w:sz="0" w:space="0" w:color="auto"/>
                  </w:divBdr>
                </w:div>
                <w:div w:id="2102028241">
                  <w:marLeft w:val="0"/>
                  <w:marRight w:val="0"/>
                  <w:marTop w:val="0"/>
                  <w:marBottom w:val="0"/>
                  <w:divBdr>
                    <w:top w:val="none" w:sz="0" w:space="0" w:color="auto"/>
                    <w:left w:val="none" w:sz="0" w:space="0" w:color="auto"/>
                    <w:bottom w:val="none" w:sz="0" w:space="0" w:color="auto"/>
                    <w:right w:val="none" w:sz="0" w:space="0" w:color="auto"/>
                  </w:divBdr>
                </w:div>
                <w:div w:id="2102028243">
                  <w:marLeft w:val="0"/>
                  <w:marRight w:val="0"/>
                  <w:marTop w:val="0"/>
                  <w:marBottom w:val="0"/>
                  <w:divBdr>
                    <w:top w:val="none" w:sz="0" w:space="0" w:color="auto"/>
                    <w:left w:val="none" w:sz="0" w:space="0" w:color="auto"/>
                    <w:bottom w:val="none" w:sz="0" w:space="0" w:color="auto"/>
                    <w:right w:val="none" w:sz="0" w:space="0" w:color="auto"/>
                  </w:divBdr>
                </w:div>
                <w:div w:id="2102028244">
                  <w:marLeft w:val="0"/>
                  <w:marRight w:val="0"/>
                  <w:marTop w:val="0"/>
                  <w:marBottom w:val="0"/>
                  <w:divBdr>
                    <w:top w:val="none" w:sz="0" w:space="0" w:color="auto"/>
                    <w:left w:val="none" w:sz="0" w:space="0" w:color="auto"/>
                    <w:bottom w:val="none" w:sz="0" w:space="0" w:color="auto"/>
                    <w:right w:val="none" w:sz="0" w:space="0" w:color="auto"/>
                  </w:divBdr>
                </w:div>
                <w:div w:id="2102028252">
                  <w:marLeft w:val="0"/>
                  <w:marRight w:val="0"/>
                  <w:marTop w:val="0"/>
                  <w:marBottom w:val="0"/>
                  <w:divBdr>
                    <w:top w:val="none" w:sz="0" w:space="0" w:color="auto"/>
                    <w:left w:val="none" w:sz="0" w:space="0" w:color="auto"/>
                    <w:bottom w:val="none" w:sz="0" w:space="0" w:color="auto"/>
                    <w:right w:val="none" w:sz="0" w:space="0" w:color="auto"/>
                  </w:divBdr>
                </w:div>
                <w:div w:id="2102028265">
                  <w:marLeft w:val="0"/>
                  <w:marRight w:val="0"/>
                  <w:marTop w:val="0"/>
                  <w:marBottom w:val="0"/>
                  <w:divBdr>
                    <w:top w:val="none" w:sz="0" w:space="0" w:color="auto"/>
                    <w:left w:val="none" w:sz="0" w:space="0" w:color="auto"/>
                    <w:bottom w:val="none" w:sz="0" w:space="0" w:color="auto"/>
                    <w:right w:val="none" w:sz="0" w:space="0" w:color="auto"/>
                  </w:divBdr>
                </w:div>
                <w:div w:id="2102028274">
                  <w:marLeft w:val="0"/>
                  <w:marRight w:val="0"/>
                  <w:marTop w:val="0"/>
                  <w:marBottom w:val="0"/>
                  <w:divBdr>
                    <w:top w:val="none" w:sz="0" w:space="0" w:color="auto"/>
                    <w:left w:val="none" w:sz="0" w:space="0" w:color="auto"/>
                    <w:bottom w:val="none" w:sz="0" w:space="0" w:color="auto"/>
                    <w:right w:val="none" w:sz="0" w:space="0" w:color="auto"/>
                  </w:divBdr>
                </w:div>
                <w:div w:id="2102028289">
                  <w:marLeft w:val="0"/>
                  <w:marRight w:val="0"/>
                  <w:marTop w:val="0"/>
                  <w:marBottom w:val="0"/>
                  <w:divBdr>
                    <w:top w:val="none" w:sz="0" w:space="0" w:color="auto"/>
                    <w:left w:val="none" w:sz="0" w:space="0" w:color="auto"/>
                    <w:bottom w:val="none" w:sz="0" w:space="0" w:color="auto"/>
                    <w:right w:val="none" w:sz="0" w:space="0" w:color="auto"/>
                  </w:divBdr>
                </w:div>
                <w:div w:id="2102028291">
                  <w:marLeft w:val="0"/>
                  <w:marRight w:val="0"/>
                  <w:marTop w:val="0"/>
                  <w:marBottom w:val="0"/>
                  <w:divBdr>
                    <w:top w:val="none" w:sz="0" w:space="0" w:color="auto"/>
                    <w:left w:val="none" w:sz="0" w:space="0" w:color="auto"/>
                    <w:bottom w:val="none" w:sz="0" w:space="0" w:color="auto"/>
                    <w:right w:val="none" w:sz="0" w:space="0" w:color="auto"/>
                  </w:divBdr>
                </w:div>
                <w:div w:id="2102028302">
                  <w:marLeft w:val="0"/>
                  <w:marRight w:val="0"/>
                  <w:marTop w:val="0"/>
                  <w:marBottom w:val="0"/>
                  <w:divBdr>
                    <w:top w:val="none" w:sz="0" w:space="0" w:color="auto"/>
                    <w:left w:val="none" w:sz="0" w:space="0" w:color="auto"/>
                    <w:bottom w:val="none" w:sz="0" w:space="0" w:color="auto"/>
                    <w:right w:val="none" w:sz="0" w:space="0" w:color="auto"/>
                  </w:divBdr>
                </w:div>
                <w:div w:id="2102028317">
                  <w:marLeft w:val="0"/>
                  <w:marRight w:val="0"/>
                  <w:marTop w:val="0"/>
                  <w:marBottom w:val="0"/>
                  <w:divBdr>
                    <w:top w:val="none" w:sz="0" w:space="0" w:color="auto"/>
                    <w:left w:val="none" w:sz="0" w:space="0" w:color="auto"/>
                    <w:bottom w:val="none" w:sz="0" w:space="0" w:color="auto"/>
                    <w:right w:val="none" w:sz="0" w:space="0" w:color="auto"/>
                  </w:divBdr>
                </w:div>
                <w:div w:id="2102028325">
                  <w:marLeft w:val="0"/>
                  <w:marRight w:val="0"/>
                  <w:marTop w:val="0"/>
                  <w:marBottom w:val="0"/>
                  <w:divBdr>
                    <w:top w:val="none" w:sz="0" w:space="0" w:color="auto"/>
                    <w:left w:val="none" w:sz="0" w:space="0" w:color="auto"/>
                    <w:bottom w:val="none" w:sz="0" w:space="0" w:color="auto"/>
                    <w:right w:val="none" w:sz="0" w:space="0" w:color="auto"/>
                  </w:divBdr>
                </w:div>
                <w:div w:id="2102028334">
                  <w:marLeft w:val="0"/>
                  <w:marRight w:val="0"/>
                  <w:marTop w:val="0"/>
                  <w:marBottom w:val="0"/>
                  <w:divBdr>
                    <w:top w:val="none" w:sz="0" w:space="0" w:color="auto"/>
                    <w:left w:val="none" w:sz="0" w:space="0" w:color="auto"/>
                    <w:bottom w:val="none" w:sz="0" w:space="0" w:color="auto"/>
                    <w:right w:val="none" w:sz="0" w:space="0" w:color="auto"/>
                  </w:divBdr>
                </w:div>
                <w:div w:id="2102028359">
                  <w:marLeft w:val="0"/>
                  <w:marRight w:val="0"/>
                  <w:marTop w:val="0"/>
                  <w:marBottom w:val="0"/>
                  <w:divBdr>
                    <w:top w:val="none" w:sz="0" w:space="0" w:color="auto"/>
                    <w:left w:val="none" w:sz="0" w:space="0" w:color="auto"/>
                    <w:bottom w:val="none" w:sz="0" w:space="0" w:color="auto"/>
                    <w:right w:val="none" w:sz="0" w:space="0" w:color="auto"/>
                  </w:divBdr>
                </w:div>
                <w:div w:id="2102028362">
                  <w:marLeft w:val="0"/>
                  <w:marRight w:val="0"/>
                  <w:marTop w:val="0"/>
                  <w:marBottom w:val="0"/>
                  <w:divBdr>
                    <w:top w:val="none" w:sz="0" w:space="0" w:color="auto"/>
                    <w:left w:val="none" w:sz="0" w:space="0" w:color="auto"/>
                    <w:bottom w:val="none" w:sz="0" w:space="0" w:color="auto"/>
                    <w:right w:val="none" w:sz="0" w:space="0" w:color="auto"/>
                  </w:divBdr>
                </w:div>
                <w:div w:id="2102028363">
                  <w:marLeft w:val="0"/>
                  <w:marRight w:val="0"/>
                  <w:marTop w:val="0"/>
                  <w:marBottom w:val="0"/>
                  <w:divBdr>
                    <w:top w:val="none" w:sz="0" w:space="0" w:color="auto"/>
                    <w:left w:val="none" w:sz="0" w:space="0" w:color="auto"/>
                    <w:bottom w:val="none" w:sz="0" w:space="0" w:color="auto"/>
                    <w:right w:val="none" w:sz="0" w:space="0" w:color="auto"/>
                  </w:divBdr>
                </w:div>
                <w:div w:id="2102028374">
                  <w:marLeft w:val="0"/>
                  <w:marRight w:val="0"/>
                  <w:marTop w:val="0"/>
                  <w:marBottom w:val="0"/>
                  <w:divBdr>
                    <w:top w:val="none" w:sz="0" w:space="0" w:color="auto"/>
                    <w:left w:val="none" w:sz="0" w:space="0" w:color="auto"/>
                    <w:bottom w:val="none" w:sz="0" w:space="0" w:color="auto"/>
                    <w:right w:val="none" w:sz="0" w:space="0" w:color="auto"/>
                  </w:divBdr>
                </w:div>
                <w:div w:id="2102028377">
                  <w:marLeft w:val="0"/>
                  <w:marRight w:val="0"/>
                  <w:marTop w:val="0"/>
                  <w:marBottom w:val="0"/>
                  <w:divBdr>
                    <w:top w:val="none" w:sz="0" w:space="0" w:color="auto"/>
                    <w:left w:val="none" w:sz="0" w:space="0" w:color="auto"/>
                    <w:bottom w:val="none" w:sz="0" w:space="0" w:color="auto"/>
                    <w:right w:val="none" w:sz="0" w:space="0" w:color="auto"/>
                  </w:divBdr>
                </w:div>
                <w:div w:id="2102028378">
                  <w:marLeft w:val="0"/>
                  <w:marRight w:val="0"/>
                  <w:marTop w:val="0"/>
                  <w:marBottom w:val="0"/>
                  <w:divBdr>
                    <w:top w:val="none" w:sz="0" w:space="0" w:color="auto"/>
                    <w:left w:val="none" w:sz="0" w:space="0" w:color="auto"/>
                    <w:bottom w:val="none" w:sz="0" w:space="0" w:color="auto"/>
                    <w:right w:val="none" w:sz="0" w:space="0" w:color="auto"/>
                  </w:divBdr>
                </w:div>
                <w:div w:id="2102028390">
                  <w:marLeft w:val="0"/>
                  <w:marRight w:val="0"/>
                  <w:marTop w:val="0"/>
                  <w:marBottom w:val="0"/>
                  <w:divBdr>
                    <w:top w:val="none" w:sz="0" w:space="0" w:color="auto"/>
                    <w:left w:val="none" w:sz="0" w:space="0" w:color="auto"/>
                    <w:bottom w:val="none" w:sz="0" w:space="0" w:color="auto"/>
                    <w:right w:val="none" w:sz="0" w:space="0" w:color="auto"/>
                  </w:divBdr>
                </w:div>
                <w:div w:id="2102028406">
                  <w:marLeft w:val="0"/>
                  <w:marRight w:val="0"/>
                  <w:marTop w:val="0"/>
                  <w:marBottom w:val="0"/>
                  <w:divBdr>
                    <w:top w:val="none" w:sz="0" w:space="0" w:color="auto"/>
                    <w:left w:val="none" w:sz="0" w:space="0" w:color="auto"/>
                    <w:bottom w:val="none" w:sz="0" w:space="0" w:color="auto"/>
                    <w:right w:val="none" w:sz="0" w:space="0" w:color="auto"/>
                  </w:divBdr>
                </w:div>
                <w:div w:id="2102028408">
                  <w:marLeft w:val="0"/>
                  <w:marRight w:val="0"/>
                  <w:marTop w:val="0"/>
                  <w:marBottom w:val="0"/>
                  <w:divBdr>
                    <w:top w:val="none" w:sz="0" w:space="0" w:color="auto"/>
                    <w:left w:val="none" w:sz="0" w:space="0" w:color="auto"/>
                    <w:bottom w:val="none" w:sz="0" w:space="0" w:color="auto"/>
                    <w:right w:val="none" w:sz="0" w:space="0" w:color="auto"/>
                  </w:divBdr>
                </w:div>
                <w:div w:id="2102028410">
                  <w:marLeft w:val="0"/>
                  <w:marRight w:val="0"/>
                  <w:marTop w:val="0"/>
                  <w:marBottom w:val="0"/>
                  <w:divBdr>
                    <w:top w:val="none" w:sz="0" w:space="0" w:color="auto"/>
                    <w:left w:val="none" w:sz="0" w:space="0" w:color="auto"/>
                    <w:bottom w:val="none" w:sz="0" w:space="0" w:color="auto"/>
                    <w:right w:val="none" w:sz="0" w:space="0" w:color="auto"/>
                  </w:divBdr>
                </w:div>
                <w:div w:id="2102028422">
                  <w:marLeft w:val="0"/>
                  <w:marRight w:val="0"/>
                  <w:marTop w:val="0"/>
                  <w:marBottom w:val="0"/>
                  <w:divBdr>
                    <w:top w:val="none" w:sz="0" w:space="0" w:color="auto"/>
                    <w:left w:val="none" w:sz="0" w:space="0" w:color="auto"/>
                    <w:bottom w:val="none" w:sz="0" w:space="0" w:color="auto"/>
                    <w:right w:val="none" w:sz="0" w:space="0" w:color="auto"/>
                  </w:divBdr>
                </w:div>
                <w:div w:id="2102028428">
                  <w:marLeft w:val="0"/>
                  <w:marRight w:val="0"/>
                  <w:marTop w:val="0"/>
                  <w:marBottom w:val="0"/>
                  <w:divBdr>
                    <w:top w:val="none" w:sz="0" w:space="0" w:color="auto"/>
                    <w:left w:val="none" w:sz="0" w:space="0" w:color="auto"/>
                    <w:bottom w:val="none" w:sz="0" w:space="0" w:color="auto"/>
                    <w:right w:val="none" w:sz="0" w:space="0" w:color="auto"/>
                  </w:divBdr>
                </w:div>
                <w:div w:id="2102028451">
                  <w:marLeft w:val="0"/>
                  <w:marRight w:val="0"/>
                  <w:marTop w:val="0"/>
                  <w:marBottom w:val="0"/>
                  <w:divBdr>
                    <w:top w:val="none" w:sz="0" w:space="0" w:color="auto"/>
                    <w:left w:val="none" w:sz="0" w:space="0" w:color="auto"/>
                    <w:bottom w:val="none" w:sz="0" w:space="0" w:color="auto"/>
                    <w:right w:val="none" w:sz="0" w:space="0" w:color="auto"/>
                  </w:divBdr>
                </w:div>
                <w:div w:id="2102028453">
                  <w:marLeft w:val="0"/>
                  <w:marRight w:val="0"/>
                  <w:marTop w:val="0"/>
                  <w:marBottom w:val="0"/>
                  <w:divBdr>
                    <w:top w:val="none" w:sz="0" w:space="0" w:color="auto"/>
                    <w:left w:val="none" w:sz="0" w:space="0" w:color="auto"/>
                    <w:bottom w:val="none" w:sz="0" w:space="0" w:color="auto"/>
                    <w:right w:val="none" w:sz="0" w:space="0" w:color="auto"/>
                  </w:divBdr>
                </w:div>
                <w:div w:id="2102028482">
                  <w:marLeft w:val="0"/>
                  <w:marRight w:val="0"/>
                  <w:marTop w:val="0"/>
                  <w:marBottom w:val="0"/>
                  <w:divBdr>
                    <w:top w:val="none" w:sz="0" w:space="0" w:color="auto"/>
                    <w:left w:val="none" w:sz="0" w:space="0" w:color="auto"/>
                    <w:bottom w:val="none" w:sz="0" w:space="0" w:color="auto"/>
                    <w:right w:val="none" w:sz="0" w:space="0" w:color="auto"/>
                  </w:divBdr>
                </w:div>
                <w:div w:id="2102028486">
                  <w:marLeft w:val="0"/>
                  <w:marRight w:val="0"/>
                  <w:marTop w:val="0"/>
                  <w:marBottom w:val="0"/>
                  <w:divBdr>
                    <w:top w:val="none" w:sz="0" w:space="0" w:color="auto"/>
                    <w:left w:val="none" w:sz="0" w:space="0" w:color="auto"/>
                    <w:bottom w:val="none" w:sz="0" w:space="0" w:color="auto"/>
                    <w:right w:val="none" w:sz="0" w:space="0" w:color="auto"/>
                  </w:divBdr>
                </w:div>
                <w:div w:id="2102028496">
                  <w:marLeft w:val="0"/>
                  <w:marRight w:val="0"/>
                  <w:marTop w:val="0"/>
                  <w:marBottom w:val="0"/>
                  <w:divBdr>
                    <w:top w:val="none" w:sz="0" w:space="0" w:color="auto"/>
                    <w:left w:val="none" w:sz="0" w:space="0" w:color="auto"/>
                    <w:bottom w:val="none" w:sz="0" w:space="0" w:color="auto"/>
                    <w:right w:val="none" w:sz="0" w:space="0" w:color="auto"/>
                  </w:divBdr>
                </w:div>
                <w:div w:id="2102028533">
                  <w:marLeft w:val="0"/>
                  <w:marRight w:val="0"/>
                  <w:marTop w:val="0"/>
                  <w:marBottom w:val="0"/>
                  <w:divBdr>
                    <w:top w:val="none" w:sz="0" w:space="0" w:color="auto"/>
                    <w:left w:val="none" w:sz="0" w:space="0" w:color="auto"/>
                    <w:bottom w:val="none" w:sz="0" w:space="0" w:color="auto"/>
                    <w:right w:val="none" w:sz="0" w:space="0" w:color="auto"/>
                  </w:divBdr>
                </w:div>
                <w:div w:id="2102028542">
                  <w:marLeft w:val="0"/>
                  <w:marRight w:val="0"/>
                  <w:marTop w:val="0"/>
                  <w:marBottom w:val="0"/>
                  <w:divBdr>
                    <w:top w:val="none" w:sz="0" w:space="0" w:color="auto"/>
                    <w:left w:val="none" w:sz="0" w:space="0" w:color="auto"/>
                    <w:bottom w:val="none" w:sz="0" w:space="0" w:color="auto"/>
                    <w:right w:val="none" w:sz="0" w:space="0" w:color="auto"/>
                  </w:divBdr>
                </w:div>
                <w:div w:id="2102028555">
                  <w:marLeft w:val="0"/>
                  <w:marRight w:val="0"/>
                  <w:marTop w:val="0"/>
                  <w:marBottom w:val="0"/>
                  <w:divBdr>
                    <w:top w:val="none" w:sz="0" w:space="0" w:color="auto"/>
                    <w:left w:val="none" w:sz="0" w:space="0" w:color="auto"/>
                    <w:bottom w:val="none" w:sz="0" w:space="0" w:color="auto"/>
                    <w:right w:val="none" w:sz="0" w:space="0" w:color="auto"/>
                  </w:divBdr>
                </w:div>
                <w:div w:id="2102028556">
                  <w:marLeft w:val="0"/>
                  <w:marRight w:val="0"/>
                  <w:marTop w:val="0"/>
                  <w:marBottom w:val="0"/>
                  <w:divBdr>
                    <w:top w:val="none" w:sz="0" w:space="0" w:color="auto"/>
                    <w:left w:val="none" w:sz="0" w:space="0" w:color="auto"/>
                    <w:bottom w:val="none" w:sz="0" w:space="0" w:color="auto"/>
                    <w:right w:val="none" w:sz="0" w:space="0" w:color="auto"/>
                  </w:divBdr>
                </w:div>
                <w:div w:id="2102028563">
                  <w:marLeft w:val="0"/>
                  <w:marRight w:val="0"/>
                  <w:marTop w:val="0"/>
                  <w:marBottom w:val="0"/>
                  <w:divBdr>
                    <w:top w:val="none" w:sz="0" w:space="0" w:color="auto"/>
                    <w:left w:val="none" w:sz="0" w:space="0" w:color="auto"/>
                    <w:bottom w:val="none" w:sz="0" w:space="0" w:color="auto"/>
                    <w:right w:val="none" w:sz="0" w:space="0" w:color="auto"/>
                  </w:divBdr>
                </w:div>
                <w:div w:id="2102028589">
                  <w:marLeft w:val="0"/>
                  <w:marRight w:val="0"/>
                  <w:marTop w:val="0"/>
                  <w:marBottom w:val="0"/>
                  <w:divBdr>
                    <w:top w:val="none" w:sz="0" w:space="0" w:color="auto"/>
                    <w:left w:val="none" w:sz="0" w:space="0" w:color="auto"/>
                    <w:bottom w:val="none" w:sz="0" w:space="0" w:color="auto"/>
                    <w:right w:val="none" w:sz="0" w:space="0" w:color="auto"/>
                  </w:divBdr>
                </w:div>
                <w:div w:id="2102028603">
                  <w:marLeft w:val="0"/>
                  <w:marRight w:val="0"/>
                  <w:marTop w:val="0"/>
                  <w:marBottom w:val="0"/>
                  <w:divBdr>
                    <w:top w:val="none" w:sz="0" w:space="0" w:color="auto"/>
                    <w:left w:val="none" w:sz="0" w:space="0" w:color="auto"/>
                    <w:bottom w:val="none" w:sz="0" w:space="0" w:color="auto"/>
                    <w:right w:val="none" w:sz="0" w:space="0" w:color="auto"/>
                  </w:divBdr>
                </w:div>
                <w:div w:id="2102028607">
                  <w:marLeft w:val="0"/>
                  <w:marRight w:val="0"/>
                  <w:marTop w:val="0"/>
                  <w:marBottom w:val="0"/>
                  <w:divBdr>
                    <w:top w:val="none" w:sz="0" w:space="0" w:color="auto"/>
                    <w:left w:val="none" w:sz="0" w:space="0" w:color="auto"/>
                    <w:bottom w:val="none" w:sz="0" w:space="0" w:color="auto"/>
                    <w:right w:val="none" w:sz="0" w:space="0" w:color="auto"/>
                  </w:divBdr>
                </w:div>
                <w:div w:id="2102028618">
                  <w:marLeft w:val="0"/>
                  <w:marRight w:val="0"/>
                  <w:marTop w:val="0"/>
                  <w:marBottom w:val="0"/>
                  <w:divBdr>
                    <w:top w:val="none" w:sz="0" w:space="0" w:color="auto"/>
                    <w:left w:val="none" w:sz="0" w:space="0" w:color="auto"/>
                    <w:bottom w:val="none" w:sz="0" w:space="0" w:color="auto"/>
                    <w:right w:val="none" w:sz="0" w:space="0" w:color="auto"/>
                  </w:divBdr>
                </w:div>
                <w:div w:id="2102028625">
                  <w:marLeft w:val="0"/>
                  <w:marRight w:val="0"/>
                  <w:marTop w:val="0"/>
                  <w:marBottom w:val="0"/>
                  <w:divBdr>
                    <w:top w:val="none" w:sz="0" w:space="0" w:color="auto"/>
                    <w:left w:val="none" w:sz="0" w:space="0" w:color="auto"/>
                    <w:bottom w:val="none" w:sz="0" w:space="0" w:color="auto"/>
                    <w:right w:val="none" w:sz="0" w:space="0" w:color="auto"/>
                  </w:divBdr>
                </w:div>
                <w:div w:id="21020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8304">
          <w:marLeft w:val="0"/>
          <w:marRight w:val="0"/>
          <w:marTop w:val="0"/>
          <w:marBottom w:val="0"/>
          <w:divBdr>
            <w:top w:val="none" w:sz="0" w:space="0" w:color="auto"/>
            <w:left w:val="none" w:sz="0" w:space="0" w:color="auto"/>
            <w:bottom w:val="none" w:sz="0" w:space="0" w:color="auto"/>
            <w:right w:val="none" w:sz="0" w:space="0" w:color="auto"/>
          </w:divBdr>
          <w:divsChild>
            <w:div w:id="2102028604">
              <w:marLeft w:val="0"/>
              <w:marRight w:val="0"/>
              <w:marTop w:val="0"/>
              <w:marBottom w:val="0"/>
              <w:divBdr>
                <w:top w:val="none" w:sz="0" w:space="0" w:color="auto"/>
                <w:left w:val="none" w:sz="0" w:space="0" w:color="auto"/>
                <w:bottom w:val="none" w:sz="0" w:space="0" w:color="auto"/>
                <w:right w:val="none" w:sz="0" w:space="0" w:color="auto"/>
              </w:divBdr>
              <w:divsChild>
                <w:div w:id="2102027992">
                  <w:marLeft w:val="0"/>
                  <w:marRight w:val="0"/>
                  <w:marTop w:val="0"/>
                  <w:marBottom w:val="0"/>
                  <w:divBdr>
                    <w:top w:val="none" w:sz="0" w:space="0" w:color="auto"/>
                    <w:left w:val="none" w:sz="0" w:space="0" w:color="auto"/>
                    <w:bottom w:val="none" w:sz="0" w:space="0" w:color="auto"/>
                    <w:right w:val="none" w:sz="0" w:space="0" w:color="auto"/>
                  </w:divBdr>
                </w:div>
                <w:div w:id="2102027996">
                  <w:marLeft w:val="0"/>
                  <w:marRight w:val="0"/>
                  <w:marTop w:val="0"/>
                  <w:marBottom w:val="0"/>
                  <w:divBdr>
                    <w:top w:val="none" w:sz="0" w:space="0" w:color="auto"/>
                    <w:left w:val="none" w:sz="0" w:space="0" w:color="auto"/>
                    <w:bottom w:val="none" w:sz="0" w:space="0" w:color="auto"/>
                    <w:right w:val="none" w:sz="0" w:space="0" w:color="auto"/>
                  </w:divBdr>
                </w:div>
                <w:div w:id="2102027997">
                  <w:marLeft w:val="0"/>
                  <w:marRight w:val="0"/>
                  <w:marTop w:val="0"/>
                  <w:marBottom w:val="0"/>
                  <w:divBdr>
                    <w:top w:val="none" w:sz="0" w:space="0" w:color="auto"/>
                    <w:left w:val="none" w:sz="0" w:space="0" w:color="auto"/>
                    <w:bottom w:val="none" w:sz="0" w:space="0" w:color="auto"/>
                    <w:right w:val="none" w:sz="0" w:space="0" w:color="auto"/>
                  </w:divBdr>
                </w:div>
                <w:div w:id="2102027998">
                  <w:marLeft w:val="0"/>
                  <w:marRight w:val="0"/>
                  <w:marTop w:val="0"/>
                  <w:marBottom w:val="0"/>
                  <w:divBdr>
                    <w:top w:val="none" w:sz="0" w:space="0" w:color="auto"/>
                    <w:left w:val="none" w:sz="0" w:space="0" w:color="auto"/>
                    <w:bottom w:val="none" w:sz="0" w:space="0" w:color="auto"/>
                    <w:right w:val="none" w:sz="0" w:space="0" w:color="auto"/>
                  </w:divBdr>
                </w:div>
                <w:div w:id="2102028011">
                  <w:marLeft w:val="0"/>
                  <w:marRight w:val="0"/>
                  <w:marTop w:val="0"/>
                  <w:marBottom w:val="0"/>
                  <w:divBdr>
                    <w:top w:val="none" w:sz="0" w:space="0" w:color="auto"/>
                    <w:left w:val="none" w:sz="0" w:space="0" w:color="auto"/>
                    <w:bottom w:val="none" w:sz="0" w:space="0" w:color="auto"/>
                    <w:right w:val="none" w:sz="0" w:space="0" w:color="auto"/>
                  </w:divBdr>
                </w:div>
                <w:div w:id="2102028014">
                  <w:marLeft w:val="0"/>
                  <w:marRight w:val="0"/>
                  <w:marTop w:val="0"/>
                  <w:marBottom w:val="0"/>
                  <w:divBdr>
                    <w:top w:val="none" w:sz="0" w:space="0" w:color="auto"/>
                    <w:left w:val="none" w:sz="0" w:space="0" w:color="auto"/>
                    <w:bottom w:val="none" w:sz="0" w:space="0" w:color="auto"/>
                    <w:right w:val="none" w:sz="0" w:space="0" w:color="auto"/>
                  </w:divBdr>
                </w:div>
                <w:div w:id="2102028016">
                  <w:marLeft w:val="0"/>
                  <w:marRight w:val="0"/>
                  <w:marTop w:val="0"/>
                  <w:marBottom w:val="0"/>
                  <w:divBdr>
                    <w:top w:val="none" w:sz="0" w:space="0" w:color="auto"/>
                    <w:left w:val="none" w:sz="0" w:space="0" w:color="auto"/>
                    <w:bottom w:val="none" w:sz="0" w:space="0" w:color="auto"/>
                    <w:right w:val="none" w:sz="0" w:space="0" w:color="auto"/>
                  </w:divBdr>
                </w:div>
                <w:div w:id="2102028022">
                  <w:marLeft w:val="0"/>
                  <w:marRight w:val="0"/>
                  <w:marTop w:val="0"/>
                  <w:marBottom w:val="0"/>
                  <w:divBdr>
                    <w:top w:val="none" w:sz="0" w:space="0" w:color="auto"/>
                    <w:left w:val="none" w:sz="0" w:space="0" w:color="auto"/>
                    <w:bottom w:val="none" w:sz="0" w:space="0" w:color="auto"/>
                    <w:right w:val="none" w:sz="0" w:space="0" w:color="auto"/>
                  </w:divBdr>
                </w:div>
                <w:div w:id="2102028037">
                  <w:marLeft w:val="0"/>
                  <w:marRight w:val="0"/>
                  <w:marTop w:val="0"/>
                  <w:marBottom w:val="0"/>
                  <w:divBdr>
                    <w:top w:val="none" w:sz="0" w:space="0" w:color="auto"/>
                    <w:left w:val="none" w:sz="0" w:space="0" w:color="auto"/>
                    <w:bottom w:val="none" w:sz="0" w:space="0" w:color="auto"/>
                    <w:right w:val="none" w:sz="0" w:space="0" w:color="auto"/>
                  </w:divBdr>
                </w:div>
                <w:div w:id="2102028038">
                  <w:marLeft w:val="0"/>
                  <w:marRight w:val="0"/>
                  <w:marTop w:val="0"/>
                  <w:marBottom w:val="0"/>
                  <w:divBdr>
                    <w:top w:val="none" w:sz="0" w:space="0" w:color="auto"/>
                    <w:left w:val="none" w:sz="0" w:space="0" w:color="auto"/>
                    <w:bottom w:val="none" w:sz="0" w:space="0" w:color="auto"/>
                    <w:right w:val="none" w:sz="0" w:space="0" w:color="auto"/>
                  </w:divBdr>
                </w:div>
                <w:div w:id="2102028041">
                  <w:marLeft w:val="0"/>
                  <w:marRight w:val="0"/>
                  <w:marTop w:val="0"/>
                  <w:marBottom w:val="0"/>
                  <w:divBdr>
                    <w:top w:val="none" w:sz="0" w:space="0" w:color="auto"/>
                    <w:left w:val="none" w:sz="0" w:space="0" w:color="auto"/>
                    <w:bottom w:val="none" w:sz="0" w:space="0" w:color="auto"/>
                    <w:right w:val="none" w:sz="0" w:space="0" w:color="auto"/>
                  </w:divBdr>
                </w:div>
                <w:div w:id="2102028042">
                  <w:marLeft w:val="0"/>
                  <w:marRight w:val="0"/>
                  <w:marTop w:val="0"/>
                  <w:marBottom w:val="0"/>
                  <w:divBdr>
                    <w:top w:val="none" w:sz="0" w:space="0" w:color="auto"/>
                    <w:left w:val="none" w:sz="0" w:space="0" w:color="auto"/>
                    <w:bottom w:val="none" w:sz="0" w:space="0" w:color="auto"/>
                    <w:right w:val="none" w:sz="0" w:space="0" w:color="auto"/>
                  </w:divBdr>
                </w:div>
                <w:div w:id="2102028044">
                  <w:marLeft w:val="0"/>
                  <w:marRight w:val="0"/>
                  <w:marTop w:val="0"/>
                  <w:marBottom w:val="0"/>
                  <w:divBdr>
                    <w:top w:val="none" w:sz="0" w:space="0" w:color="auto"/>
                    <w:left w:val="none" w:sz="0" w:space="0" w:color="auto"/>
                    <w:bottom w:val="none" w:sz="0" w:space="0" w:color="auto"/>
                    <w:right w:val="none" w:sz="0" w:space="0" w:color="auto"/>
                  </w:divBdr>
                </w:div>
                <w:div w:id="2102028052">
                  <w:marLeft w:val="0"/>
                  <w:marRight w:val="0"/>
                  <w:marTop w:val="0"/>
                  <w:marBottom w:val="0"/>
                  <w:divBdr>
                    <w:top w:val="none" w:sz="0" w:space="0" w:color="auto"/>
                    <w:left w:val="none" w:sz="0" w:space="0" w:color="auto"/>
                    <w:bottom w:val="none" w:sz="0" w:space="0" w:color="auto"/>
                    <w:right w:val="none" w:sz="0" w:space="0" w:color="auto"/>
                  </w:divBdr>
                </w:div>
                <w:div w:id="2102028062">
                  <w:marLeft w:val="0"/>
                  <w:marRight w:val="0"/>
                  <w:marTop w:val="0"/>
                  <w:marBottom w:val="0"/>
                  <w:divBdr>
                    <w:top w:val="none" w:sz="0" w:space="0" w:color="auto"/>
                    <w:left w:val="none" w:sz="0" w:space="0" w:color="auto"/>
                    <w:bottom w:val="none" w:sz="0" w:space="0" w:color="auto"/>
                    <w:right w:val="none" w:sz="0" w:space="0" w:color="auto"/>
                  </w:divBdr>
                </w:div>
                <w:div w:id="2102028071">
                  <w:marLeft w:val="0"/>
                  <w:marRight w:val="0"/>
                  <w:marTop w:val="0"/>
                  <w:marBottom w:val="0"/>
                  <w:divBdr>
                    <w:top w:val="none" w:sz="0" w:space="0" w:color="auto"/>
                    <w:left w:val="none" w:sz="0" w:space="0" w:color="auto"/>
                    <w:bottom w:val="none" w:sz="0" w:space="0" w:color="auto"/>
                    <w:right w:val="none" w:sz="0" w:space="0" w:color="auto"/>
                  </w:divBdr>
                </w:div>
                <w:div w:id="2102028103">
                  <w:marLeft w:val="0"/>
                  <w:marRight w:val="0"/>
                  <w:marTop w:val="0"/>
                  <w:marBottom w:val="0"/>
                  <w:divBdr>
                    <w:top w:val="none" w:sz="0" w:space="0" w:color="auto"/>
                    <w:left w:val="none" w:sz="0" w:space="0" w:color="auto"/>
                    <w:bottom w:val="none" w:sz="0" w:space="0" w:color="auto"/>
                    <w:right w:val="none" w:sz="0" w:space="0" w:color="auto"/>
                  </w:divBdr>
                </w:div>
                <w:div w:id="2102028114">
                  <w:marLeft w:val="0"/>
                  <w:marRight w:val="0"/>
                  <w:marTop w:val="0"/>
                  <w:marBottom w:val="0"/>
                  <w:divBdr>
                    <w:top w:val="none" w:sz="0" w:space="0" w:color="auto"/>
                    <w:left w:val="none" w:sz="0" w:space="0" w:color="auto"/>
                    <w:bottom w:val="none" w:sz="0" w:space="0" w:color="auto"/>
                    <w:right w:val="none" w:sz="0" w:space="0" w:color="auto"/>
                  </w:divBdr>
                </w:div>
                <w:div w:id="2102028133">
                  <w:marLeft w:val="0"/>
                  <w:marRight w:val="0"/>
                  <w:marTop w:val="0"/>
                  <w:marBottom w:val="0"/>
                  <w:divBdr>
                    <w:top w:val="none" w:sz="0" w:space="0" w:color="auto"/>
                    <w:left w:val="none" w:sz="0" w:space="0" w:color="auto"/>
                    <w:bottom w:val="none" w:sz="0" w:space="0" w:color="auto"/>
                    <w:right w:val="none" w:sz="0" w:space="0" w:color="auto"/>
                  </w:divBdr>
                </w:div>
                <w:div w:id="2102028137">
                  <w:marLeft w:val="0"/>
                  <w:marRight w:val="0"/>
                  <w:marTop w:val="0"/>
                  <w:marBottom w:val="0"/>
                  <w:divBdr>
                    <w:top w:val="none" w:sz="0" w:space="0" w:color="auto"/>
                    <w:left w:val="none" w:sz="0" w:space="0" w:color="auto"/>
                    <w:bottom w:val="none" w:sz="0" w:space="0" w:color="auto"/>
                    <w:right w:val="none" w:sz="0" w:space="0" w:color="auto"/>
                  </w:divBdr>
                </w:div>
                <w:div w:id="2102028142">
                  <w:marLeft w:val="0"/>
                  <w:marRight w:val="0"/>
                  <w:marTop w:val="0"/>
                  <w:marBottom w:val="0"/>
                  <w:divBdr>
                    <w:top w:val="none" w:sz="0" w:space="0" w:color="auto"/>
                    <w:left w:val="none" w:sz="0" w:space="0" w:color="auto"/>
                    <w:bottom w:val="none" w:sz="0" w:space="0" w:color="auto"/>
                    <w:right w:val="none" w:sz="0" w:space="0" w:color="auto"/>
                  </w:divBdr>
                </w:div>
                <w:div w:id="2102028171">
                  <w:marLeft w:val="0"/>
                  <w:marRight w:val="0"/>
                  <w:marTop w:val="0"/>
                  <w:marBottom w:val="0"/>
                  <w:divBdr>
                    <w:top w:val="none" w:sz="0" w:space="0" w:color="auto"/>
                    <w:left w:val="none" w:sz="0" w:space="0" w:color="auto"/>
                    <w:bottom w:val="none" w:sz="0" w:space="0" w:color="auto"/>
                    <w:right w:val="none" w:sz="0" w:space="0" w:color="auto"/>
                  </w:divBdr>
                </w:div>
                <w:div w:id="2102028176">
                  <w:marLeft w:val="0"/>
                  <w:marRight w:val="0"/>
                  <w:marTop w:val="0"/>
                  <w:marBottom w:val="0"/>
                  <w:divBdr>
                    <w:top w:val="none" w:sz="0" w:space="0" w:color="auto"/>
                    <w:left w:val="none" w:sz="0" w:space="0" w:color="auto"/>
                    <w:bottom w:val="none" w:sz="0" w:space="0" w:color="auto"/>
                    <w:right w:val="none" w:sz="0" w:space="0" w:color="auto"/>
                  </w:divBdr>
                </w:div>
                <w:div w:id="2102028189">
                  <w:marLeft w:val="0"/>
                  <w:marRight w:val="0"/>
                  <w:marTop w:val="0"/>
                  <w:marBottom w:val="0"/>
                  <w:divBdr>
                    <w:top w:val="none" w:sz="0" w:space="0" w:color="auto"/>
                    <w:left w:val="none" w:sz="0" w:space="0" w:color="auto"/>
                    <w:bottom w:val="none" w:sz="0" w:space="0" w:color="auto"/>
                    <w:right w:val="none" w:sz="0" w:space="0" w:color="auto"/>
                  </w:divBdr>
                </w:div>
                <w:div w:id="2102028195">
                  <w:marLeft w:val="0"/>
                  <w:marRight w:val="0"/>
                  <w:marTop w:val="0"/>
                  <w:marBottom w:val="0"/>
                  <w:divBdr>
                    <w:top w:val="none" w:sz="0" w:space="0" w:color="auto"/>
                    <w:left w:val="none" w:sz="0" w:space="0" w:color="auto"/>
                    <w:bottom w:val="none" w:sz="0" w:space="0" w:color="auto"/>
                    <w:right w:val="none" w:sz="0" w:space="0" w:color="auto"/>
                  </w:divBdr>
                </w:div>
                <w:div w:id="2102028204">
                  <w:marLeft w:val="0"/>
                  <w:marRight w:val="0"/>
                  <w:marTop w:val="0"/>
                  <w:marBottom w:val="0"/>
                  <w:divBdr>
                    <w:top w:val="none" w:sz="0" w:space="0" w:color="auto"/>
                    <w:left w:val="none" w:sz="0" w:space="0" w:color="auto"/>
                    <w:bottom w:val="none" w:sz="0" w:space="0" w:color="auto"/>
                    <w:right w:val="none" w:sz="0" w:space="0" w:color="auto"/>
                  </w:divBdr>
                </w:div>
                <w:div w:id="2102028215">
                  <w:marLeft w:val="0"/>
                  <w:marRight w:val="0"/>
                  <w:marTop w:val="0"/>
                  <w:marBottom w:val="0"/>
                  <w:divBdr>
                    <w:top w:val="none" w:sz="0" w:space="0" w:color="auto"/>
                    <w:left w:val="none" w:sz="0" w:space="0" w:color="auto"/>
                    <w:bottom w:val="none" w:sz="0" w:space="0" w:color="auto"/>
                    <w:right w:val="none" w:sz="0" w:space="0" w:color="auto"/>
                  </w:divBdr>
                </w:div>
                <w:div w:id="2102028226">
                  <w:marLeft w:val="0"/>
                  <w:marRight w:val="0"/>
                  <w:marTop w:val="0"/>
                  <w:marBottom w:val="0"/>
                  <w:divBdr>
                    <w:top w:val="none" w:sz="0" w:space="0" w:color="auto"/>
                    <w:left w:val="none" w:sz="0" w:space="0" w:color="auto"/>
                    <w:bottom w:val="none" w:sz="0" w:space="0" w:color="auto"/>
                    <w:right w:val="none" w:sz="0" w:space="0" w:color="auto"/>
                  </w:divBdr>
                </w:div>
                <w:div w:id="2102028250">
                  <w:marLeft w:val="0"/>
                  <w:marRight w:val="0"/>
                  <w:marTop w:val="0"/>
                  <w:marBottom w:val="0"/>
                  <w:divBdr>
                    <w:top w:val="none" w:sz="0" w:space="0" w:color="auto"/>
                    <w:left w:val="none" w:sz="0" w:space="0" w:color="auto"/>
                    <w:bottom w:val="none" w:sz="0" w:space="0" w:color="auto"/>
                    <w:right w:val="none" w:sz="0" w:space="0" w:color="auto"/>
                  </w:divBdr>
                </w:div>
                <w:div w:id="2102028257">
                  <w:marLeft w:val="0"/>
                  <w:marRight w:val="0"/>
                  <w:marTop w:val="0"/>
                  <w:marBottom w:val="0"/>
                  <w:divBdr>
                    <w:top w:val="none" w:sz="0" w:space="0" w:color="auto"/>
                    <w:left w:val="none" w:sz="0" w:space="0" w:color="auto"/>
                    <w:bottom w:val="none" w:sz="0" w:space="0" w:color="auto"/>
                    <w:right w:val="none" w:sz="0" w:space="0" w:color="auto"/>
                  </w:divBdr>
                </w:div>
                <w:div w:id="2102028259">
                  <w:marLeft w:val="0"/>
                  <w:marRight w:val="0"/>
                  <w:marTop w:val="0"/>
                  <w:marBottom w:val="0"/>
                  <w:divBdr>
                    <w:top w:val="none" w:sz="0" w:space="0" w:color="auto"/>
                    <w:left w:val="none" w:sz="0" w:space="0" w:color="auto"/>
                    <w:bottom w:val="none" w:sz="0" w:space="0" w:color="auto"/>
                    <w:right w:val="none" w:sz="0" w:space="0" w:color="auto"/>
                  </w:divBdr>
                </w:div>
                <w:div w:id="2102028263">
                  <w:marLeft w:val="0"/>
                  <w:marRight w:val="0"/>
                  <w:marTop w:val="0"/>
                  <w:marBottom w:val="0"/>
                  <w:divBdr>
                    <w:top w:val="none" w:sz="0" w:space="0" w:color="auto"/>
                    <w:left w:val="none" w:sz="0" w:space="0" w:color="auto"/>
                    <w:bottom w:val="none" w:sz="0" w:space="0" w:color="auto"/>
                    <w:right w:val="none" w:sz="0" w:space="0" w:color="auto"/>
                  </w:divBdr>
                </w:div>
                <w:div w:id="2102028264">
                  <w:marLeft w:val="0"/>
                  <w:marRight w:val="0"/>
                  <w:marTop w:val="0"/>
                  <w:marBottom w:val="0"/>
                  <w:divBdr>
                    <w:top w:val="none" w:sz="0" w:space="0" w:color="auto"/>
                    <w:left w:val="none" w:sz="0" w:space="0" w:color="auto"/>
                    <w:bottom w:val="none" w:sz="0" w:space="0" w:color="auto"/>
                    <w:right w:val="none" w:sz="0" w:space="0" w:color="auto"/>
                  </w:divBdr>
                </w:div>
                <w:div w:id="2102028268">
                  <w:marLeft w:val="0"/>
                  <w:marRight w:val="0"/>
                  <w:marTop w:val="0"/>
                  <w:marBottom w:val="0"/>
                  <w:divBdr>
                    <w:top w:val="none" w:sz="0" w:space="0" w:color="auto"/>
                    <w:left w:val="none" w:sz="0" w:space="0" w:color="auto"/>
                    <w:bottom w:val="none" w:sz="0" w:space="0" w:color="auto"/>
                    <w:right w:val="none" w:sz="0" w:space="0" w:color="auto"/>
                  </w:divBdr>
                </w:div>
                <w:div w:id="2102028281">
                  <w:marLeft w:val="0"/>
                  <w:marRight w:val="0"/>
                  <w:marTop w:val="0"/>
                  <w:marBottom w:val="0"/>
                  <w:divBdr>
                    <w:top w:val="none" w:sz="0" w:space="0" w:color="auto"/>
                    <w:left w:val="none" w:sz="0" w:space="0" w:color="auto"/>
                    <w:bottom w:val="none" w:sz="0" w:space="0" w:color="auto"/>
                    <w:right w:val="none" w:sz="0" w:space="0" w:color="auto"/>
                  </w:divBdr>
                </w:div>
                <w:div w:id="2102028288">
                  <w:marLeft w:val="0"/>
                  <w:marRight w:val="0"/>
                  <w:marTop w:val="0"/>
                  <w:marBottom w:val="0"/>
                  <w:divBdr>
                    <w:top w:val="none" w:sz="0" w:space="0" w:color="auto"/>
                    <w:left w:val="none" w:sz="0" w:space="0" w:color="auto"/>
                    <w:bottom w:val="none" w:sz="0" w:space="0" w:color="auto"/>
                    <w:right w:val="none" w:sz="0" w:space="0" w:color="auto"/>
                  </w:divBdr>
                </w:div>
                <w:div w:id="2102028298">
                  <w:marLeft w:val="0"/>
                  <w:marRight w:val="0"/>
                  <w:marTop w:val="0"/>
                  <w:marBottom w:val="0"/>
                  <w:divBdr>
                    <w:top w:val="none" w:sz="0" w:space="0" w:color="auto"/>
                    <w:left w:val="none" w:sz="0" w:space="0" w:color="auto"/>
                    <w:bottom w:val="none" w:sz="0" w:space="0" w:color="auto"/>
                    <w:right w:val="none" w:sz="0" w:space="0" w:color="auto"/>
                  </w:divBdr>
                </w:div>
                <w:div w:id="2102028307">
                  <w:marLeft w:val="0"/>
                  <w:marRight w:val="0"/>
                  <w:marTop w:val="0"/>
                  <w:marBottom w:val="0"/>
                  <w:divBdr>
                    <w:top w:val="none" w:sz="0" w:space="0" w:color="auto"/>
                    <w:left w:val="none" w:sz="0" w:space="0" w:color="auto"/>
                    <w:bottom w:val="none" w:sz="0" w:space="0" w:color="auto"/>
                    <w:right w:val="none" w:sz="0" w:space="0" w:color="auto"/>
                  </w:divBdr>
                </w:div>
                <w:div w:id="2102028311">
                  <w:marLeft w:val="0"/>
                  <w:marRight w:val="0"/>
                  <w:marTop w:val="0"/>
                  <w:marBottom w:val="0"/>
                  <w:divBdr>
                    <w:top w:val="none" w:sz="0" w:space="0" w:color="auto"/>
                    <w:left w:val="none" w:sz="0" w:space="0" w:color="auto"/>
                    <w:bottom w:val="none" w:sz="0" w:space="0" w:color="auto"/>
                    <w:right w:val="none" w:sz="0" w:space="0" w:color="auto"/>
                  </w:divBdr>
                </w:div>
                <w:div w:id="2102028321">
                  <w:marLeft w:val="0"/>
                  <w:marRight w:val="0"/>
                  <w:marTop w:val="0"/>
                  <w:marBottom w:val="0"/>
                  <w:divBdr>
                    <w:top w:val="none" w:sz="0" w:space="0" w:color="auto"/>
                    <w:left w:val="none" w:sz="0" w:space="0" w:color="auto"/>
                    <w:bottom w:val="none" w:sz="0" w:space="0" w:color="auto"/>
                    <w:right w:val="none" w:sz="0" w:space="0" w:color="auto"/>
                  </w:divBdr>
                </w:div>
                <w:div w:id="2102028322">
                  <w:marLeft w:val="0"/>
                  <w:marRight w:val="0"/>
                  <w:marTop w:val="0"/>
                  <w:marBottom w:val="0"/>
                  <w:divBdr>
                    <w:top w:val="none" w:sz="0" w:space="0" w:color="auto"/>
                    <w:left w:val="none" w:sz="0" w:space="0" w:color="auto"/>
                    <w:bottom w:val="none" w:sz="0" w:space="0" w:color="auto"/>
                    <w:right w:val="none" w:sz="0" w:space="0" w:color="auto"/>
                  </w:divBdr>
                </w:div>
                <w:div w:id="2102028324">
                  <w:marLeft w:val="0"/>
                  <w:marRight w:val="0"/>
                  <w:marTop w:val="0"/>
                  <w:marBottom w:val="0"/>
                  <w:divBdr>
                    <w:top w:val="none" w:sz="0" w:space="0" w:color="auto"/>
                    <w:left w:val="none" w:sz="0" w:space="0" w:color="auto"/>
                    <w:bottom w:val="none" w:sz="0" w:space="0" w:color="auto"/>
                    <w:right w:val="none" w:sz="0" w:space="0" w:color="auto"/>
                  </w:divBdr>
                </w:div>
                <w:div w:id="2102028329">
                  <w:marLeft w:val="0"/>
                  <w:marRight w:val="0"/>
                  <w:marTop w:val="0"/>
                  <w:marBottom w:val="0"/>
                  <w:divBdr>
                    <w:top w:val="none" w:sz="0" w:space="0" w:color="auto"/>
                    <w:left w:val="none" w:sz="0" w:space="0" w:color="auto"/>
                    <w:bottom w:val="none" w:sz="0" w:space="0" w:color="auto"/>
                    <w:right w:val="none" w:sz="0" w:space="0" w:color="auto"/>
                  </w:divBdr>
                </w:div>
                <w:div w:id="2102028330">
                  <w:marLeft w:val="0"/>
                  <w:marRight w:val="0"/>
                  <w:marTop w:val="0"/>
                  <w:marBottom w:val="0"/>
                  <w:divBdr>
                    <w:top w:val="none" w:sz="0" w:space="0" w:color="auto"/>
                    <w:left w:val="none" w:sz="0" w:space="0" w:color="auto"/>
                    <w:bottom w:val="none" w:sz="0" w:space="0" w:color="auto"/>
                    <w:right w:val="none" w:sz="0" w:space="0" w:color="auto"/>
                  </w:divBdr>
                </w:div>
                <w:div w:id="2102028332">
                  <w:marLeft w:val="0"/>
                  <w:marRight w:val="0"/>
                  <w:marTop w:val="0"/>
                  <w:marBottom w:val="0"/>
                  <w:divBdr>
                    <w:top w:val="none" w:sz="0" w:space="0" w:color="auto"/>
                    <w:left w:val="none" w:sz="0" w:space="0" w:color="auto"/>
                    <w:bottom w:val="none" w:sz="0" w:space="0" w:color="auto"/>
                    <w:right w:val="none" w:sz="0" w:space="0" w:color="auto"/>
                  </w:divBdr>
                </w:div>
                <w:div w:id="2102028352">
                  <w:marLeft w:val="0"/>
                  <w:marRight w:val="0"/>
                  <w:marTop w:val="0"/>
                  <w:marBottom w:val="0"/>
                  <w:divBdr>
                    <w:top w:val="none" w:sz="0" w:space="0" w:color="auto"/>
                    <w:left w:val="none" w:sz="0" w:space="0" w:color="auto"/>
                    <w:bottom w:val="none" w:sz="0" w:space="0" w:color="auto"/>
                    <w:right w:val="none" w:sz="0" w:space="0" w:color="auto"/>
                  </w:divBdr>
                </w:div>
                <w:div w:id="2102028360">
                  <w:marLeft w:val="0"/>
                  <w:marRight w:val="0"/>
                  <w:marTop w:val="0"/>
                  <w:marBottom w:val="0"/>
                  <w:divBdr>
                    <w:top w:val="none" w:sz="0" w:space="0" w:color="auto"/>
                    <w:left w:val="none" w:sz="0" w:space="0" w:color="auto"/>
                    <w:bottom w:val="none" w:sz="0" w:space="0" w:color="auto"/>
                    <w:right w:val="none" w:sz="0" w:space="0" w:color="auto"/>
                  </w:divBdr>
                </w:div>
                <w:div w:id="2102028381">
                  <w:marLeft w:val="0"/>
                  <w:marRight w:val="0"/>
                  <w:marTop w:val="0"/>
                  <w:marBottom w:val="0"/>
                  <w:divBdr>
                    <w:top w:val="none" w:sz="0" w:space="0" w:color="auto"/>
                    <w:left w:val="none" w:sz="0" w:space="0" w:color="auto"/>
                    <w:bottom w:val="none" w:sz="0" w:space="0" w:color="auto"/>
                    <w:right w:val="none" w:sz="0" w:space="0" w:color="auto"/>
                  </w:divBdr>
                </w:div>
                <w:div w:id="2102028382">
                  <w:marLeft w:val="0"/>
                  <w:marRight w:val="0"/>
                  <w:marTop w:val="0"/>
                  <w:marBottom w:val="0"/>
                  <w:divBdr>
                    <w:top w:val="none" w:sz="0" w:space="0" w:color="auto"/>
                    <w:left w:val="none" w:sz="0" w:space="0" w:color="auto"/>
                    <w:bottom w:val="none" w:sz="0" w:space="0" w:color="auto"/>
                    <w:right w:val="none" w:sz="0" w:space="0" w:color="auto"/>
                  </w:divBdr>
                </w:div>
                <w:div w:id="2102028383">
                  <w:marLeft w:val="0"/>
                  <w:marRight w:val="0"/>
                  <w:marTop w:val="0"/>
                  <w:marBottom w:val="0"/>
                  <w:divBdr>
                    <w:top w:val="none" w:sz="0" w:space="0" w:color="auto"/>
                    <w:left w:val="none" w:sz="0" w:space="0" w:color="auto"/>
                    <w:bottom w:val="none" w:sz="0" w:space="0" w:color="auto"/>
                    <w:right w:val="none" w:sz="0" w:space="0" w:color="auto"/>
                  </w:divBdr>
                </w:div>
                <w:div w:id="2102028387">
                  <w:marLeft w:val="0"/>
                  <w:marRight w:val="0"/>
                  <w:marTop w:val="0"/>
                  <w:marBottom w:val="0"/>
                  <w:divBdr>
                    <w:top w:val="none" w:sz="0" w:space="0" w:color="auto"/>
                    <w:left w:val="none" w:sz="0" w:space="0" w:color="auto"/>
                    <w:bottom w:val="none" w:sz="0" w:space="0" w:color="auto"/>
                    <w:right w:val="none" w:sz="0" w:space="0" w:color="auto"/>
                  </w:divBdr>
                </w:div>
                <w:div w:id="2102028389">
                  <w:marLeft w:val="0"/>
                  <w:marRight w:val="0"/>
                  <w:marTop w:val="0"/>
                  <w:marBottom w:val="0"/>
                  <w:divBdr>
                    <w:top w:val="none" w:sz="0" w:space="0" w:color="auto"/>
                    <w:left w:val="none" w:sz="0" w:space="0" w:color="auto"/>
                    <w:bottom w:val="none" w:sz="0" w:space="0" w:color="auto"/>
                    <w:right w:val="none" w:sz="0" w:space="0" w:color="auto"/>
                  </w:divBdr>
                </w:div>
                <w:div w:id="2102028392">
                  <w:marLeft w:val="0"/>
                  <w:marRight w:val="0"/>
                  <w:marTop w:val="0"/>
                  <w:marBottom w:val="0"/>
                  <w:divBdr>
                    <w:top w:val="none" w:sz="0" w:space="0" w:color="auto"/>
                    <w:left w:val="none" w:sz="0" w:space="0" w:color="auto"/>
                    <w:bottom w:val="none" w:sz="0" w:space="0" w:color="auto"/>
                    <w:right w:val="none" w:sz="0" w:space="0" w:color="auto"/>
                  </w:divBdr>
                </w:div>
                <w:div w:id="2102028395">
                  <w:marLeft w:val="0"/>
                  <w:marRight w:val="0"/>
                  <w:marTop w:val="0"/>
                  <w:marBottom w:val="0"/>
                  <w:divBdr>
                    <w:top w:val="none" w:sz="0" w:space="0" w:color="auto"/>
                    <w:left w:val="none" w:sz="0" w:space="0" w:color="auto"/>
                    <w:bottom w:val="none" w:sz="0" w:space="0" w:color="auto"/>
                    <w:right w:val="none" w:sz="0" w:space="0" w:color="auto"/>
                  </w:divBdr>
                </w:div>
                <w:div w:id="2102028416">
                  <w:marLeft w:val="0"/>
                  <w:marRight w:val="0"/>
                  <w:marTop w:val="0"/>
                  <w:marBottom w:val="0"/>
                  <w:divBdr>
                    <w:top w:val="none" w:sz="0" w:space="0" w:color="auto"/>
                    <w:left w:val="none" w:sz="0" w:space="0" w:color="auto"/>
                    <w:bottom w:val="none" w:sz="0" w:space="0" w:color="auto"/>
                    <w:right w:val="none" w:sz="0" w:space="0" w:color="auto"/>
                  </w:divBdr>
                </w:div>
                <w:div w:id="2102028418">
                  <w:marLeft w:val="0"/>
                  <w:marRight w:val="0"/>
                  <w:marTop w:val="0"/>
                  <w:marBottom w:val="0"/>
                  <w:divBdr>
                    <w:top w:val="none" w:sz="0" w:space="0" w:color="auto"/>
                    <w:left w:val="none" w:sz="0" w:space="0" w:color="auto"/>
                    <w:bottom w:val="none" w:sz="0" w:space="0" w:color="auto"/>
                    <w:right w:val="none" w:sz="0" w:space="0" w:color="auto"/>
                  </w:divBdr>
                </w:div>
                <w:div w:id="2102028420">
                  <w:marLeft w:val="0"/>
                  <w:marRight w:val="0"/>
                  <w:marTop w:val="0"/>
                  <w:marBottom w:val="0"/>
                  <w:divBdr>
                    <w:top w:val="none" w:sz="0" w:space="0" w:color="auto"/>
                    <w:left w:val="none" w:sz="0" w:space="0" w:color="auto"/>
                    <w:bottom w:val="none" w:sz="0" w:space="0" w:color="auto"/>
                    <w:right w:val="none" w:sz="0" w:space="0" w:color="auto"/>
                  </w:divBdr>
                </w:div>
                <w:div w:id="2102028427">
                  <w:marLeft w:val="0"/>
                  <w:marRight w:val="0"/>
                  <w:marTop w:val="0"/>
                  <w:marBottom w:val="0"/>
                  <w:divBdr>
                    <w:top w:val="none" w:sz="0" w:space="0" w:color="auto"/>
                    <w:left w:val="none" w:sz="0" w:space="0" w:color="auto"/>
                    <w:bottom w:val="none" w:sz="0" w:space="0" w:color="auto"/>
                    <w:right w:val="none" w:sz="0" w:space="0" w:color="auto"/>
                  </w:divBdr>
                </w:div>
                <w:div w:id="2102028429">
                  <w:marLeft w:val="0"/>
                  <w:marRight w:val="0"/>
                  <w:marTop w:val="0"/>
                  <w:marBottom w:val="0"/>
                  <w:divBdr>
                    <w:top w:val="none" w:sz="0" w:space="0" w:color="auto"/>
                    <w:left w:val="none" w:sz="0" w:space="0" w:color="auto"/>
                    <w:bottom w:val="none" w:sz="0" w:space="0" w:color="auto"/>
                    <w:right w:val="none" w:sz="0" w:space="0" w:color="auto"/>
                  </w:divBdr>
                </w:div>
                <w:div w:id="2102028433">
                  <w:marLeft w:val="0"/>
                  <w:marRight w:val="0"/>
                  <w:marTop w:val="0"/>
                  <w:marBottom w:val="0"/>
                  <w:divBdr>
                    <w:top w:val="none" w:sz="0" w:space="0" w:color="auto"/>
                    <w:left w:val="none" w:sz="0" w:space="0" w:color="auto"/>
                    <w:bottom w:val="none" w:sz="0" w:space="0" w:color="auto"/>
                    <w:right w:val="none" w:sz="0" w:space="0" w:color="auto"/>
                  </w:divBdr>
                </w:div>
                <w:div w:id="2102028437">
                  <w:marLeft w:val="0"/>
                  <w:marRight w:val="0"/>
                  <w:marTop w:val="0"/>
                  <w:marBottom w:val="0"/>
                  <w:divBdr>
                    <w:top w:val="none" w:sz="0" w:space="0" w:color="auto"/>
                    <w:left w:val="none" w:sz="0" w:space="0" w:color="auto"/>
                    <w:bottom w:val="none" w:sz="0" w:space="0" w:color="auto"/>
                    <w:right w:val="none" w:sz="0" w:space="0" w:color="auto"/>
                  </w:divBdr>
                </w:div>
                <w:div w:id="2102028466">
                  <w:marLeft w:val="0"/>
                  <w:marRight w:val="0"/>
                  <w:marTop w:val="0"/>
                  <w:marBottom w:val="0"/>
                  <w:divBdr>
                    <w:top w:val="none" w:sz="0" w:space="0" w:color="auto"/>
                    <w:left w:val="none" w:sz="0" w:space="0" w:color="auto"/>
                    <w:bottom w:val="none" w:sz="0" w:space="0" w:color="auto"/>
                    <w:right w:val="none" w:sz="0" w:space="0" w:color="auto"/>
                  </w:divBdr>
                </w:div>
                <w:div w:id="2102028469">
                  <w:marLeft w:val="0"/>
                  <w:marRight w:val="0"/>
                  <w:marTop w:val="0"/>
                  <w:marBottom w:val="0"/>
                  <w:divBdr>
                    <w:top w:val="none" w:sz="0" w:space="0" w:color="auto"/>
                    <w:left w:val="none" w:sz="0" w:space="0" w:color="auto"/>
                    <w:bottom w:val="none" w:sz="0" w:space="0" w:color="auto"/>
                    <w:right w:val="none" w:sz="0" w:space="0" w:color="auto"/>
                  </w:divBdr>
                </w:div>
                <w:div w:id="2102028475">
                  <w:marLeft w:val="0"/>
                  <w:marRight w:val="0"/>
                  <w:marTop w:val="0"/>
                  <w:marBottom w:val="0"/>
                  <w:divBdr>
                    <w:top w:val="none" w:sz="0" w:space="0" w:color="auto"/>
                    <w:left w:val="none" w:sz="0" w:space="0" w:color="auto"/>
                    <w:bottom w:val="none" w:sz="0" w:space="0" w:color="auto"/>
                    <w:right w:val="none" w:sz="0" w:space="0" w:color="auto"/>
                  </w:divBdr>
                </w:div>
                <w:div w:id="2102028488">
                  <w:marLeft w:val="0"/>
                  <w:marRight w:val="0"/>
                  <w:marTop w:val="0"/>
                  <w:marBottom w:val="0"/>
                  <w:divBdr>
                    <w:top w:val="none" w:sz="0" w:space="0" w:color="auto"/>
                    <w:left w:val="none" w:sz="0" w:space="0" w:color="auto"/>
                    <w:bottom w:val="none" w:sz="0" w:space="0" w:color="auto"/>
                    <w:right w:val="none" w:sz="0" w:space="0" w:color="auto"/>
                  </w:divBdr>
                </w:div>
                <w:div w:id="2102028503">
                  <w:marLeft w:val="0"/>
                  <w:marRight w:val="0"/>
                  <w:marTop w:val="0"/>
                  <w:marBottom w:val="0"/>
                  <w:divBdr>
                    <w:top w:val="none" w:sz="0" w:space="0" w:color="auto"/>
                    <w:left w:val="none" w:sz="0" w:space="0" w:color="auto"/>
                    <w:bottom w:val="none" w:sz="0" w:space="0" w:color="auto"/>
                    <w:right w:val="none" w:sz="0" w:space="0" w:color="auto"/>
                  </w:divBdr>
                </w:div>
                <w:div w:id="2102028504">
                  <w:marLeft w:val="0"/>
                  <w:marRight w:val="0"/>
                  <w:marTop w:val="0"/>
                  <w:marBottom w:val="0"/>
                  <w:divBdr>
                    <w:top w:val="none" w:sz="0" w:space="0" w:color="auto"/>
                    <w:left w:val="none" w:sz="0" w:space="0" w:color="auto"/>
                    <w:bottom w:val="none" w:sz="0" w:space="0" w:color="auto"/>
                    <w:right w:val="none" w:sz="0" w:space="0" w:color="auto"/>
                  </w:divBdr>
                </w:div>
                <w:div w:id="2102028512">
                  <w:marLeft w:val="0"/>
                  <w:marRight w:val="0"/>
                  <w:marTop w:val="0"/>
                  <w:marBottom w:val="0"/>
                  <w:divBdr>
                    <w:top w:val="none" w:sz="0" w:space="0" w:color="auto"/>
                    <w:left w:val="none" w:sz="0" w:space="0" w:color="auto"/>
                    <w:bottom w:val="none" w:sz="0" w:space="0" w:color="auto"/>
                    <w:right w:val="none" w:sz="0" w:space="0" w:color="auto"/>
                  </w:divBdr>
                </w:div>
                <w:div w:id="2102028543">
                  <w:marLeft w:val="0"/>
                  <w:marRight w:val="0"/>
                  <w:marTop w:val="0"/>
                  <w:marBottom w:val="0"/>
                  <w:divBdr>
                    <w:top w:val="none" w:sz="0" w:space="0" w:color="auto"/>
                    <w:left w:val="none" w:sz="0" w:space="0" w:color="auto"/>
                    <w:bottom w:val="none" w:sz="0" w:space="0" w:color="auto"/>
                    <w:right w:val="none" w:sz="0" w:space="0" w:color="auto"/>
                  </w:divBdr>
                </w:div>
                <w:div w:id="2102028547">
                  <w:marLeft w:val="0"/>
                  <w:marRight w:val="0"/>
                  <w:marTop w:val="0"/>
                  <w:marBottom w:val="0"/>
                  <w:divBdr>
                    <w:top w:val="none" w:sz="0" w:space="0" w:color="auto"/>
                    <w:left w:val="none" w:sz="0" w:space="0" w:color="auto"/>
                    <w:bottom w:val="none" w:sz="0" w:space="0" w:color="auto"/>
                    <w:right w:val="none" w:sz="0" w:space="0" w:color="auto"/>
                  </w:divBdr>
                </w:div>
                <w:div w:id="2102028548">
                  <w:marLeft w:val="0"/>
                  <w:marRight w:val="0"/>
                  <w:marTop w:val="0"/>
                  <w:marBottom w:val="0"/>
                  <w:divBdr>
                    <w:top w:val="none" w:sz="0" w:space="0" w:color="auto"/>
                    <w:left w:val="none" w:sz="0" w:space="0" w:color="auto"/>
                    <w:bottom w:val="none" w:sz="0" w:space="0" w:color="auto"/>
                    <w:right w:val="none" w:sz="0" w:space="0" w:color="auto"/>
                  </w:divBdr>
                </w:div>
                <w:div w:id="2102028550">
                  <w:marLeft w:val="0"/>
                  <w:marRight w:val="0"/>
                  <w:marTop w:val="0"/>
                  <w:marBottom w:val="0"/>
                  <w:divBdr>
                    <w:top w:val="none" w:sz="0" w:space="0" w:color="auto"/>
                    <w:left w:val="none" w:sz="0" w:space="0" w:color="auto"/>
                    <w:bottom w:val="none" w:sz="0" w:space="0" w:color="auto"/>
                    <w:right w:val="none" w:sz="0" w:space="0" w:color="auto"/>
                  </w:divBdr>
                </w:div>
                <w:div w:id="2102028553">
                  <w:marLeft w:val="0"/>
                  <w:marRight w:val="0"/>
                  <w:marTop w:val="0"/>
                  <w:marBottom w:val="0"/>
                  <w:divBdr>
                    <w:top w:val="none" w:sz="0" w:space="0" w:color="auto"/>
                    <w:left w:val="none" w:sz="0" w:space="0" w:color="auto"/>
                    <w:bottom w:val="none" w:sz="0" w:space="0" w:color="auto"/>
                    <w:right w:val="none" w:sz="0" w:space="0" w:color="auto"/>
                  </w:divBdr>
                </w:div>
                <w:div w:id="2102028554">
                  <w:marLeft w:val="0"/>
                  <w:marRight w:val="0"/>
                  <w:marTop w:val="0"/>
                  <w:marBottom w:val="0"/>
                  <w:divBdr>
                    <w:top w:val="none" w:sz="0" w:space="0" w:color="auto"/>
                    <w:left w:val="none" w:sz="0" w:space="0" w:color="auto"/>
                    <w:bottom w:val="none" w:sz="0" w:space="0" w:color="auto"/>
                    <w:right w:val="none" w:sz="0" w:space="0" w:color="auto"/>
                  </w:divBdr>
                </w:div>
                <w:div w:id="2102028562">
                  <w:marLeft w:val="0"/>
                  <w:marRight w:val="0"/>
                  <w:marTop w:val="0"/>
                  <w:marBottom w:val="0"/>
                  <w:divBdr>
                    <w:top w:val="none" w:sz="0" w:space="0" w:color="auto"/>
                    <w:left w:val="none" w:sz="0" w:space="0" w:color="auto"/>
                    <w:bottom w:val="none" w:sz="0" w:space="0" w:color="auto"/>
                    <w:right w:val="none" w:sz="0" w:space="0" w:color="auto"/>
                  </w:divBdr>
                </w:div>
                <w:div w:id="2102028567">
                  <w:marLeft w:val="0"/>
                  <w:marRight w:val="0"/>
                  <w:marTop w:val="0"/>
                  <w:marBottom w:val="0"/>
                  <w:divBdr>
                    <w:top w:val="none" w:sz="0" w:space="0" w:color="auto"/>
                    <w:left w:val="none" w:sz="0" w:space="0" w:color="auto"/>
                    <w:bottom w:val="none" w:sz="0" w:space="0" w:color="auto"/>
                    <w:right w:val="none" w:sz="0" w:space="0" w:color="auto"/>
                  </w:divBdr>
                </w:div>
                <w:div w:id="2102028570">
                  <w:marLeft w:val="0"/>
                  <w:marRight w:val="0"/>
                  <w:marTop w:val="0"/>
                  <w:marBottom w:val="0"/>
                  <w:divBdr>
                    <w:top w:val="none" w:sz="0" w:space="0" w:color="auto"/>
                    <w:left w:val="none" w:sz="0" w:space="0" w:color="auto"/>
                    <w:bottom w:val="none" w:sz="0" w:space="0" w:color="auto"/>
                    <w:right w:val="none" w:sz="0" w:space="0" w:color="auto"/>
                  </w:divBdr>
                </w:div>
                <w:div w:id="2102028576">
                  <w:marLeft w:val="0"/>
                  <w:marRight w:val="0"/>
                  <w:marTop w:val="0"/>
                  <w:marBottom w:val="0"/>
                  <w:divBdr>
                    <w:top w:val="none" w:sz="0" w:space="0" w:color="auto"/>
                    <w:left w:val="none" w:sz="0" w:space="0" w:color="auto"/>
                    <w:bottom w:val="none" w:sz="0" w:space="0" w:color="auto"/>
                    <w:right w:val="none" w:sz="0" w:space="0" w:color="auto"/>
                  </w:divBdr>
                </w:div>
                <w:div w:id="2102028613">
                  <w:marLeft w:val="0"/>
                  <w:marRight w:val="0"/>
                  <w:marTop w:val="0"/>
                  <w:marBottom w:val="0"/>
                  <w:divBdr>
                    <w:top w:val="none" w:sz="0" w:space="0" w:color="auto"/>
                    <w:left w:val="none" w:sz="0" w:space="0" w:color="auto"/>
                    <w:bottom w:val="none" w:sz="0" w:space="0" w:color="auto"/>
                    <w:right w:val="none" w:sz="0" w:space="0" w:color="auto"/>
                  </w:divBdr>
                </w:div>
                <w:div w:id="2102028615">
                  <w:marLeft w:val="0"/>
                  <w:marRight w:val="0"/>
                  <w:marTop w:val="0"/>
                  <w:marBottom w:val="0"/>
                  <w:divBdr>
                    <w:top w:val="none" w:sz="0" w:space="0" w:color="auto"/>
                    <w:left w:val="none" w:sz="0" w:space="0" w:color="auto"/>
                    <w:bottom w:val="none" w:sz="0" w:space="0" w:color="auto"/>
                    <w:right w:val="none" w:sz="0" w:space="0" w:color="auto"/>
                  </w:divBdr>
                </w:div>
                <w:div w:id="210202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8349">
          <w:marLeft w:val="0"/>
          <w:marRight w:val="0"/>
          <w:marTop w:val="0"/>
          <w:marBottom w:val="0"/>
          <w:divBdr>
            <w:top w:val="none" w:sz="0" w:space="0" w:color="auto"/>
            <w:left w:val="none" w:sz="0" w:space="0" w:color="auto"/>
            <w:bottom w:val="none" w:sz="0" w:space="0" w:color="auto"/>
            <w:right w:val="none" w:sz="0" w:space="0" w:color="auto"/>
          </w:divBdr>
          <w:divsChild>
            <w:div w:id="2102028517">
              <w:marLeft w:val="0"/>
              <w:marRight w:val="0"/>
              <w:marTop w:val="0"/>
              <w:marBottom w:val="0"/>
              <w:divBdr>
                <w:top w:val="none" w:sz="0" w:space="0" w:color="auto"/>
                <w:left w:val="none" w:sz="0" w:space="0" w:color="auto"/>
                <w:bottom w:val="none" w:sz="0" w:space="0" w:color="auto"/>
                <w:right w:val="none" w:sz="0" w:space="0" w:color="auto"/>
              </w:divBdr>
              <w:divsChild>
                <w:div w:id="2102028004">
                  <w:marLeft w:val="0"/>
                  <w:marRight w:val="0"/>
                  <w:marTop w:val="0"/>
                  <w:marBottom w:val="0"/>
                  <w:divBdr>
                    <w:top w:val="none" w:sz="0" w:space="0" w:color="auto"/>
                    <w:left w:val="none" w:sz="0" w:space="0" w:color="auto"/>
                    <w:bottom w:val="none" w:sz="0" w:space="0" w:color="auto"/>
                    <w:right w:val="none" w:sz="0" w:space="0" w:color="auto"/>
                  </w:divBdr>
                </w:div>
                <w:div w:id="2102028005">
                  <w:marLeft w:val="0"/>
                  <w:marRight w:val="0"/>
                  <w:marTop w:val="0"/>
                  <w:marBottom w:val="0"/>
                  <w:divBdr>
                    <w:top w:val="none" w:sz="0" w:space="0" w:color="auto"/>
                    <w:left w:val="none" w:sz="0" w:space="0" w:color="auto"/>
                    <w:bottom w:val="none" w:sz="0" w:space="0" w:color="auto"/>
                    <w:right w:val="none" w:sz="0" w:space="0" w:color="auto"/>
                  </w:divBdr>
                </w:div>
                <w:div w:id="2102028008">
                  <w:marLeft w:val="0"/>
                  <w:marRight w:val="0"/>
                  <w:marTop w:val="0"/>
                  <w:marBottom w:val="0"/>
                  <w:divBdr>
                    <w:top w:val="none" w:sz="0" w:space="0" w:color="auto"/>
                    <w:left w:val="none" w:sz="0" w:space="0" w:color="auto"/>
                    <w:bottom w:val="none" w:sz="0" w:space="0" w:color="auto"/>
                    <w:right w:val="none" w:sz="0" w:space="0" w:color="auto"/>
                  </w:divBdr>
                </w:div>
                <w:div w:id="2102028009">
                  <w:marLeft w:val="0"/>
                  <w:marRight w:val="0"/>
                  <w:marTop w:val="0"/>
                  <w:marBottom w:val="0"/>
                  <w:divBdr>
                    <w:top w:val="none" w:sz="0" w:space="0" w:color="auto"/>
                    <w:left w:val="none" w:sz="0" w:space="0" w:color="auto"/>
                    <w:bottom w:val="none" w:sz="0" w:space="0" w:color="auto"/>
                    <w:right w:val="none" w:sz="0" w:space="0" w:color="auto"/>
                  </w:divBdr>
                </w:div>
                <w:div w:id="2102028012">
                  <w:marLeft w:val="0"/>
                  <w:marRight w:val="0"/>
                  <w:marTop w:val="0"/>
                  <w:marBottom w:val="0"/>
                  <w:divBdr>
                    <w:top w:val="none" w:sz="0" w:space="0" w:color="auto"/>
                    <w:left w:val="none" w:sz="0" w:space="0" w:color="auto"/>
                    <w:bottom w:val="none" w:sz="0" w:space="0" w:color="auto"/>
                    <w:right w:val="none" w:sz="0" w:space="0" w:color="auto"/>
                  </w:divBdr>
                </w:div>
                <w:div w:id="2102028017">
                  <w:marLeft w:val="0"/>
                  <w:marRight w:val="0"/>
                  <w:marTop w:val="0"/>
                  <w:marBottom w:val="0"/>
                  <w:divBdr>
                    <w:top w:val="none" w:sz="0" w:space="0" w:color="auto"/>
                    <w:left w:val="none" w:sz="0" w:space="0" w:color="auto"/>
                    <w:bottom w:val="none" w:sz="0" w:space="0" w:color="auto"/>
                    <w:right w:val="none" w:sz="0" w:space="0" w:color="auto"/>
                  </w:divBdr>
                </w:div>
                <w:div w:id="2102028036">
                  <w:marLeft w:val="0"/>
                  <w:marRight w:val="0"/>
                  <w:marTop w:val="0"/>
                  <w:marBottom w:val="0"/>
                  <w:divBdr>
                    <w:top w:val="none" w:sz="0" w:space="0" w:color="auto"/>
                    <w:left w:val="none" w:sz="0" w:space="0" w:color="auto"/>
                    <w:bottom w:val="none" w:sz="0" w:space="0" w:color="auto"/>
                    <w:right w:val="none" w:sz="0" w:space="0" w:color="auto"/>
                  </w:divBdr>
                </w:div>
                <w:div w:id="2102028040">
                  <w:marLeft w:val="0"/>
                  <w:marRight w:val="0"/>
                  <w:marTop w:val="0"/>
                  <w:marBottom w:val="0"/>
                  <w:divBdr>
                    <w:top w:val="none" w:sz="0" w:space="0" w:color="auto"/>
                    <w:left w:val="none" w:sz="0" w:space="0" w:color="auto"/>
                    <w:bottom w:val="none" w:sz="0" w:space="0" w:color="auto"/>
                    <w:right w:val="none" w:sz="0" w:space="0" w:color="auto"/>
                  </w:divBdr>
                </w:div>
                <w:div w:id="2102028058">
                  <w:marLeft w:val="0"/>
                  <w:marRight w:val="0"/>
                  <w:marTop w:val="0"/>
                  <w:marBottom w:val="0"/>
                  <w:divBdr>
                    <w:top w:val="none" w:sz="0" w:space="0" w:color="auto"/>
                    <w:left w:val="none" w:sz="0" w:space="0" w:color="auto"/>
                    <w:bottom w:val="none" w:sz="0" w:space="0" w:color="auto"/>
                    <w:right w:val="none" w:sz="0" w:space="0" w:color="auto"/>
                  </w:divBdr>
                </w:div>
                <w:div w:id="2102028059">
                  <w:marLeft w:val="0"/>
                  <w:marRight w:val="0"/>
                  <w:marTop w:val="0"/>
                  <w:marBottom w:val="0"/>
                  <w:divBdr>
                    <w:top w:val="none" w:sz="0" w:space="0" w:color="auto"/>
                    <w:left w:val="none" w:sz="0" w:space="0" w:color="auto"/>
                    <w:bottom w:val="none" w:sz="0" w:space="0" w:color="auto"/>
                    <w:right w:val="none" w:sz="0" w:space="0" w:color="auto"/>
                  </w:divBdr>
                </w:div>
                <w:div w:id="2102028061">
                  <w:marLeft w:val="0"/>
                  <w:marRight w:val="0"/>
                  <w:marTop w:val="0"/>
                  <w:marBottom w:val="0"/>
                  <w:divBdr>
                    <w:top w:val="none" w:sz="0" w:space="0" w:color="auto"/>
                    <w:left w:val="none" w:sz="0" w:space="0" w:color="auto"/>
                    <w:bottom w:val="none" w:sz="0" w:space="0" w:color="auto"/>
                    <w:right w:val="none" w:sz="0" w:space="0" w:color="auto"/>
                  </w:divBdr>
                </w:div>
                <w:div w:id="2102028067">
                  <w:marLeft w:val="0"/>
                  <w:marRight w:val="0"/>
                  <w:marTop w:val="0"/>
                  <w:marBottom w:val="0"/>
                  <w:divBdr>
                    <w:top w:val="none" w:sz="0" w:space="0" w:color="auto"/>
                    <w:left w:val="none" w:sz="0" w:space="0" w:color="auto"/>
                    <w:bottom w:val="none" w:sz="0" w:space="0" w:color="auto"/>
                    <w:right w:val="none" w:sz="0" w:space="0" w:color="auto"/>
                  </w:divBdr>
                </w:div>
                <w:div w:id="2102028072">
                  <w:marLeft w:val="0"/>
                  <w:marRight w:val="0"/>
                  <w:marTop w:val="0"/>
                  <w:marBottom w:val="0"/>
                  <w:divBdr>
                    <w:top w:val="none" w:sz="0" w:space="0" w:color="auto"/>
                    <w:left w:val="none" w:sz="0" w:space="0" w:color="auto"/>
                    <w:bottom w:val="none" w:sz="0" w:space="0" w:color="auto"/>
                    <w:right w:val="none" w:sz="0" w:space="0" w:color="auto"/>
                  </w:divBdr>
                </w:div>
                <w:div w:id="2102028074">
                  <w:marLeft w:val="0"/>
                  <w:marRight w:val="0"/>
                  <w:marTop w:val="0"/>
                  <w:marBottom w:val="0"/>
                  <w:divBdr>
                    <w:top w:val="none" w:sz="0" w:space="0" w:color="auto"/>
                    <w:left w:val="none" w:sz="0" w:space="0" w:color="auto"/>
                    <w:bottom w:val="none" w:sz="0" w:space="0" w:color="auto"/>
                    <w:right w:val="none" w:sz="0" w:space="0" w:color="auto"/>
                  </w:divBdr>
                </w:div>
                <w:div w:id="2102028083">
                  <w:marLeft w:val="0"/>
                  <w:marRight w:val="0"/>
                  <w:marTop w:val="0"/>
                  <w:marBottom w:val="0"/>
                  <w:divBdr>
                    <w:top w:val="none" w:sz="0" w:space="0" w:color="auto"/>
                    <w:left w:val="none" w:sz="0" w:space="0" w:color="auto"/>
                    <w:bottom w:val="none" w:sz="0" w:space="0" w:color="auto"/>
                    <w:right w:val="none" w:sz="0" w:space="0" w:color="auto"/>
                  </w:divBdr>
                </w:div>
                <w:div w:id="2102028085">
                  <w:marLeft w:val="0"/>
                  <w:marRight w:val="0"/>
                  <w:marTop w:val="0"/>
                  <w:marBottom w:val="0"/>
                  <w:divBdr>
                    <w:top w:val="none" w:sz="0" w:space="0" w:color="auto"/>
                    <w:left w:val="none" w:sz="0" w:space="0" w:color="auto"/>
                    <w:bottom w:val="none" w:sz="0" w:space="0" w:color="auto"/>
                    <w:right w:val="none" w:sz="0" w:space="0" w:color="auto"/>
                  </w:divBdr>
                </w:div>
                <w:div w:id="2102028089">
                  <w:marLeft w:val="0"/>
                  <w:marRight w:val="0"/>
                  <w:marTop w:val="0"/>
                  <w:marBottom w:val="0"/>
                  <w:divBdr>
                    <w:top w:val="none" w:sz="0" w:space="0" w:color="auto"/>
                    <w:left w:val="none" w:sz="0" w:space="0" w:color="auto"/>
                    <w:bottom w:val="none" w:sz="0" w:space="0" w:color="auto"/>
                    <w:right w:val="none" w:sz="0" w:space="0" w:color="auto"/>
                  </w:divBdr>
                </w:div>
                <w:div w:id="2102028097">
                  <w:marLeft w:val="0"/>
                  <w:marRight w:val="0"/>
                  <w:marTop w:val="0"/>
                  <w:marBottom w:val="0"/>
                  <w:divBdr>
                    <w:top w:val="none" w:sz="0" w:space="0" w:color="auto"/>
                    <w:left w:val="none" w:sz="0" w:space="0" w:color="auto"/>
                    <w:bottom w:val="none" w:sz="0" w:space="0" w:color="auto"/>
                    <w:right w:val="none" w:sz="0" w:space="0" w:color="auto"/>
                  </w:divBdr>
                </w:div>
                <w:div w:id="2102028106">
                  <w:marLeft w:val="0"/>
                  <w:marRight w:val="0"/>
                  <w:marTop w:val="0"/>
                  <w:marBottom w:val="0"/>
                  <w:divBdr>
                    <w:top w:val="none" w:sz="0" w:space="0" w:color="auto"/>
                    <w:left w:val="none" w:sz="0" w:space="0" w:color="auto"/>
                    <w:bottom w:val="none" w:sz="0" w:space="0" w:color="auto"/>
                    <w:right w:val="none" w:sz="0" w:space="0" w:color="auto"/>
                  </w:divBdr>
                </w:div>
                <w:div w:id="2102028128">
                  <w:marLeft w:val="0"/>
                  <w:marRight w:val="0"/>
                  <w:marTop w:val="0"/>
                  <w:marBottom w:val="0"/>
                  <w:divBdr>
                    <w:top w:val="none" w:sz="0" w:space="0" w:color="auto"/>
                    <w:left w:val="none" w:sz="0" w:space="0" w:color="auto"/>
                    <w:bottom w:val="none" w:sz="0" w:space="0" w:color="auto"/>
                    <w:right w:val="none" w:sz="0" w:space="0" w:color="auto"/>
                  </w:divBdr>
                </w:div>
                <w:div w:id="2102028136">
                  <w:marLeft w:val="0"/>
                  <w:marRight w:val="0"/>
                  <w:marTop w:val="0"/>
                  <w:marBottom w:val="0"/>
                  <w:divBdr>
                    <w:top w:val="none" w:sz="0" w:space="0" w:color="auto"/>
                    <w:left w:val="none" w:sz="0" w:space="0" w:color="auto"/>
                    <w:bottom w:val="none" w:sz="0" w:space="0" w:color="auto"/>
                    <w:right w:val="none" w:sz="0" w:space="0" w:color="auto"/>
                  </w:divBdr>
                </w:div>
                <w:div w:id="2102028138">
                  <w:marLeft w:val="0"/>
                  <w:marRight w:val="0"/>
                  <w:marTop w:val="0"/>
                  <w:marBottom w:val="0"/>
                  <w:divBdr>
                    <w:top w:val="none" w:sz="0" w:space="0" w:color="auto"/>
                    <w:left w:val="none" w:sz="0" w:space="0" w:color="auto"/>
                    <w:bottom w:val="none" w:sz="0" w:space="0" w:color="auto"/>
                    <w:right w:val="none" w:sz="0" w:space="0" w:color="auto"/>
                  </w:divBdr>
                </w:div>
                <w:div w:id="2102028141">
                  <w:marLeft w:val="0"/>
                  <w:marRight w:val="0"/>
                  <w:marTop w:val="0"/>
                  <w:marBottom w:val="0"/>
                  <w:divBdr>
                    <w:top w:val="none" w:sz="0" w:space="0" w:color="auto"/>
                    <w:left w:val="none" w:sz="0" w:space="0" w:color="auto"/>
                    <w:bottom w:val="none" w:sz="0" w:space="0" w:color="auto"/>
                    <w:right w:val="none" w:sz="0" w:space="0" w:color="auto"/>
                  </w:divBdr>
                </w:div>
                <w:div w:id="2102028149">
                  <w:marLeft w:val="0"/>
                  <w:marRight w:val="0"/>
                  <w:marTop w:val="0"/>
                  <w:marBottom w:val="0"/>
                  <w:divBdr>
                    <w:top w:val="none" w:sz="0" w:space="0" w:color="auto"/>
                    <w:left w:val="none" w:sz="0" w:space="0" w:color="auto"/>
                    <w:bottom w:val="none" w:sz="0" w:space="0" w:color="auto"/>
                    <w:right w:val="none" w:sz="0" w:space="0" w:color="auto"/>
                  </w:divBdr>
                </w:div>
                <w:div w:id="2102028151">
                  <w:marLeft w:val="0"/>
                  <w:marRight w:val="0"/>
                  <w:marTop w:val="0"/>
                  <w:marBottom w:val="0"/>
                  <w:divBdr>
                    <w:top w:val="none" w:sz="0" w:space="0" w:color="auto"/>
                    <w:left w:val="none" w:sz="0" w:space="0" w:color="auto"/>
                    <w:bottom w:val="none" w:sz="0" w:space="0" w:color="auto"/>
                    <w:right w:val="none" w:sz="0" w:space="0" w:color="auto"/>
                  </w:divBdr>
                </w:div>
                <w:div w:id="2102028165">
                  <w:marLeft w:val="0"/>
                  <w:marRight w:val="0"/>
                  <w:marTop w:val="0"/>
                  <w:marBottom w:val="0"/>
                  <w:divBdr>
                    <w:top w:val="none" w:sz="0" w:space="0" w:color="auto"/>
                    <w:left w:val="none" w:sz="0" w:space="0" w:color="auto"/>
                    <w:bottom w:val="none" w:sz="0" w:space="0" w:color="auto"/>
                    <w:right w:val="none" w:sz="0" w:space="0" w:color="auto"/>
                  </w:divBdr>
                </w:div>
                <w:div w:id="2102028190">
                  <w:marLeft w:val="0"/>
                  <w:marRight w:val="0"/>
                  <w:marTop w:val="0"/>
                  <w:marBottom w:val="0"/>
                  <w:divBdr>
                    <w:top w:val="none" w:sz="0" w:space="0" w:color="auto"/>
                    <w:left w:val="none" w:sz="0" w:space="0" w:color="auto"/>
                    <w:bottom w:val="none" w:sz="0" w:space="0" w:color="auto"/>
                    <w:right w:val="none" w:sz="0" w:space="0" w:color="auto"/>
                  </w:divBdr>
                </w:div>
                <w:div w:id="2102028218">
                  <w:marLeft w:val="0"/>
                  <w:marRight w:val="0"/>
                  <w:marTop w:val="0"/>
                  <w:marBottom w:val="0"/>
                  <w:divBdr>
                    <w:top w:val="none" w:sz="0" w:space="0" w:color="auto"/>
                    <w:left w:val="none" w:sz="0" w:space="0" w:color="auto"/>
                    <w:bottom w:val="none" w:sz="0" w:space="0" w:color="auto"/>
                    <w:right w:val="none" w:sz="0" w:space="0" w:color="auto"/>
                  </w:divBdr>
                </w:div>
                <w:div w:id="2102028242">
                  <w:marLeft w:val="0"/>
                  <w:marRight w:val="0"/>
                  <w:marTop w:val="0"/>
                  <w:marBottom w:val="0"/>
                  <w:divBdr>
                    <w:top w:val="none" w:sz="0" w:space="0" w:color="auto"/>
                    <w:left w:val="none" w:sz="0" w:space="0" w:color="auto"/>
                    <w:bottom w:val="none" w:sz="0" w:space="0" w:color="auto"/>
                    <w:right w:val="none" w:sz="0" w:space="0" w:color="auto"/>
                  </w:divBdr>
                </w:div>
                <w:div w:id="2102028249">
                  <w:marLeft w:val="0"/>
                  <w:marRight w:val="0"/>
                  <w:marTop w:val="0"/>
                  <w:marBottom w:val="0"/>
                  <w:divBdr>
                    <w:top w:val="none" w:sz="0" w:space="0" w:color="auto"/>
                    <w:left w:val="none" w:sz="0" w:space="0" w:color="auto"/>
                    <w:bottom w:val="none" w:sz="0" w:space="0" w:color="auto"/>
                    <w:right w:val="none" w:sz="0" w:space="0" w:color="auto"/>
                  </w:divBdr>
                </w:div>
                <w:div w:id="2102028256">
                  <w:marLeft w:val="0"/>
                  <w:marRight w:val="0"/>
                  <w:marTop w:val="0"/>
                  <w:marBottom w:val="0"/>
                  <w:divBdr>
                    <w:top w:val="none" w:sz="0" w:space="0" w:color="auto"/>
                    <w:left w:val="none" w:sz="0" w:space="0" w:color="auto"/>
                    <w:bottom w:val="none" w:sz="0" w:space="0" w:color="auto"/>
                    <w:right w:val="none" w:sz="0" w:space="0" w:color="auto"/>
                  </w:divBdr>
                </w:div>
                <w:div w:id="2102028276">
                  <w:marLeft w:val="0"/>
                  <w:marRight w:val="0"/>
                  <w:marTop w:val="0"/>
                  <w:marBottom w:val="0"/>
                  <w:divBdr>
                    <w:top w:val="none" w:sz="0" w:space="0" w:color="auto"/>
                    <w:left w:val="none" w:sz="0" w:space="0" w:color="auto"/>
                    <w:bottom w:val="none" w:sz="0" w:space="0" w:color="auto"/>
                    <w:right w:val="none" w:sz="0" w:space="0" w:color="auto"/>
                  </w:divBdr>
                </w:div>
                <w:div w:id="2102028314">
                  <w:marLeft w:val="0"/>
                  <w:marRight w:val="0"/>
                  <w:marTop w:val="0"/>
                  <w:marBottom w:val="0"/>
                  <w:divBdr>
                    <w:top w:val="none" w:sz="0" w:space="0" w:color="auto"/>
                    <w:left w:val="none" w:sz="0" w:space="0" w:color="auto"/>
                    <w:bottom w:val="none" w:sz="0" w:space="0" w:color="auto"/>
                    <w:right w:val="none" w:sz="0" w:space="0" w:color="auto"/>
                  </w:divBdr>
                </w:div>
                <w:div w:id="2102028323">
                  <w:marLeft w:val="0"/>
                  <w:marRight w:val="0"/>
                  <w:marTop w:val="0"/>
                  <w:marBottom w:val="0"/>
                  <w:divBdr>
                    <w:top w:val="none" w:sz="0" w:space="0" w:color="auto"/>
                    <w:left w:val="none" w:sz="0" w:space="0" w:color="auto"/>
                    <w:bottom w:val="none" w:sz="0" w:space="0" w:color="auto"/>
                    <w:right w:val="none" w:sz="0" w:space="0" w:color="auto"/>
                  </w:divBdr>
                </w:div>
                <w:div w:id="2102028331">
                  <w:marLeft w:val="0"/>
                  <w:marRight w:val="0"/>
                  <w:marTop w:val="0"/>
                  <w:marBottom w:val="0"/>
                  <w:divBdr>
                    <w:top w:val="none" w:sz="0" w:space="0" w:color="auto"/>
                    <w:left w:val="none" w:sz="0" w:space="0" w:color="auto"/>
                    <w:bottom w:val="none" w:sz="0" w:space="0" w:color="auto"/>
                    <w:right w:val="none" w:sz="0" w:space="0" w:color="auto"/>
                  </w:divBdr>
                </w:div>
                <w:div w:id="2102028358">
                  <w:marLeft w:val="0"/>
                  <w:marRight w:val="0"/>
                  <w:marTop w:val="0"/>
                  <w:marBottom w:val="0"/>
                  <w:divBdr>
                    <w:top w:val="none" w:sz="0" w:space="0" w:color="auto"/>
                    <w:left w:val="none" w:sz="0" w:space="0" w:color="auto"/>
                    <w:bottom w:val="none" w:sz="0" w:space="0" w:color="auto"/>
                    <w:right w:val="none" w:sz="0" w:space="0" w:color="auto"/>
                  </w:divBdr>
                </w:div>
                <w:div w:id="2102028372">
                  <w:marLeft w:val="0"/>
                  <w:marRight w:val="0"/>
                  <w:marTop w:val="0"/>
                  <w:marBottom w:val="0"/>
                  <w:divBdr>
                    <w:top w:val="none" w:sz="0" w:space="0" w:color="auto"/>
                    <w:left w:val="none" w:sz="0" w:space="0" w:color="auto"/>
                    <w:bottom w:val="none" w:sz="0" w:space="0" w:color="auto"/>
                    <w:right w:val="none" w:sz="0" w:space="0" w:color="auto"/>
                  </w:divBdr>
                </w:div>
                <w:div w:id="2102028375">
                  <w:marLeft w:val="0"/>
                  <w:marRight w:val="0"/>
                  <w:marTop w:val="0"/>
                  <w:marBottom w:val="0"/>
                  <w:divBdr>
                    <w:top w:val="none" w:sz="0" w:space="0" w:color="auto"/>
                    <w:left w:val="none" w:sz="0" w:space="0" w:color="auto"/>
                    <w:bottom w:val="none" w:sz="0" w:space="0" w:color="auto"/>
                    <w:right w:val="none" w:sz="0" w:space="0" w:color="auto"/>
                  </w:divBdr>
                </w:div>
                <w:div w:id="2102028398">
                  <w:marLeft w:val="0"/>
                  <w:marRight w:val="0"/>
                  <w:marTop w:val="0"/>
                  <w:marBottom w:val="0"/>
                  <w:divBdr>
                    <w:top w:val="none" w:sz="0" w:space="0" w:color="auto"/>
                    <w:left w:val="none" w:sz="0" w:space="0" w:color="auto"/>
                    <w:bottom w:val="none" w:sz="0" w:space="0" w:color="auto"/>
                    <w:right w:val="none" w:sz="0" w:space="0" w:color="auto"/>
                  </w:divBdr>
                </w:div>
                <w:div w:id="2102028431">
                  <w:marLeft w:val="0"/>
                  <w:marRight w:val="0"/>
                  <w:marTop w:val="0"/>
                  <w:marBottom w:val="0"/>
                  <w:divBdr>
                    <w:top w:val="none" w:sz="0" w:space="0" w:color="auto"/>
                    <w:left w:val="none" w:sz="0" w:space="0" w:color="auto"/>
                    <w:bottom w:val="none" w:sz="0" w:space="0" w:color="auto"/>
                    <w:right w:val="none" w:sz="0" w:space="0" w:color="auto"/>
                  </w:divBdr>
                </w:div>
                <w:div w:id="2102028436">
                  <w:marLeft w:val="0"/>
                  <w:marRight w:val="0"/>
                  <w:marTop w:val="0"/>
                  <w:marBottom w:val="0"/>
                  <w:divBdr>
                    <w:top w:val="none" w:sz="0" w:space="0" w:color="auto"/>
                    <w:left w:val="none" w:sz="0" w:space="0" w:color="auto"/>
                    <w:bottom w:val="none" w:sz="0" w:space="0" w:color="auto"/>
                    <w:right w:val="none" w:sz="0" w:space="0" w:color="auto"/>
                  </w:divBdr>
                </w:div>
                <w:div w:id="2102028438">
                  <w:marLeft w:val="0"/>
                  <w:marRight w:val="0"/>
                  <w:marTop w:val="0"/>
                  <w:marBottom w:val="0"/>
                  <w:divBdr>
                    <w:top w:val="none" w:sz="0" w:space="0" w:color="auto"/>
                    <w:left w:val="none" w:sz="0" w:space="0" w:color="auto"/>
                    <w:bottom w:val="none" w:sz="0" w:space="0" w:color="auto"/>
                    <w:right w:val="none" w:sz="0" w:space="0" w:color="auto"/>
                  </w:divBdr>
                </w:div>
                <w:div w:id="2102028459">
                  <w:marLeft w:val="0"/>
                  <w:marRight w:val="0"/>
                  <w:marTop w:val="0"/>
                  <w:marBottom w:val="0"/>
                  <w:divBdr>
                    <w:top w:val="none" w:sz="0" w:space="0" w:color="auto"/>
                    <w:left w:val="none" w:sz="0" w:space="0" w:color="auto"/>
                    <w:bottom w:val="none" w:sz="0" w:space="0" w:color="auto"/>
                    <w:right w:val="none" w:sz="0" w:space="0" w:color="auto"/>
                  </w:divBdr>
                </w:div>
                <w:div w:id="2102028476">
                  <w:marLeft w:val="0"/>
                  <w:marRight w:val="0"/>
                  <w:marTop w:val="0"/>
                  <w:marBottom w:val="0"/>
                  <w:divBdr>
                    <w:top w:val="none" w:sz="0" w:space="0" w:color="auto"/>
                    <w:left w:val="none" w:sz="0" w:space="0" w:color="auto"/>
                    <w:bottom w:val="none" w:sz="0" w:space="0" w:color="auto"/>
                    <w:right w:val="none" w:sz="0" w:space="0" w:color="auto"/>
                  </w:divBdr>
                </w:div>
                <w:div w:id="2102028478">
                  <w:marLeft w:val="0"/>
                  <w:marRight w:val="0"/>
                  <w:marTop w:val="0"/>
                  <w:marBottom w:val="0"/>
                  <w:divBdr>
                    <w:top w:val="none" w:sz="0" w:space="0" w:color="auto"/>
                    <w:left w:val="none" w:sz="0" w:space="0" w:color="auto"/>
                    <w:bottom w:val="none" w:sz="0" w:space="0" w:color="auto"/>
                    <w:right w:val="none" w:sz="0" w:space="0" w:color="auto"/>
                  </w:divBdr>
                </w:div>
                <w:div w:id="2102028484">
                  <w:marLeft w:val="0"/>
                  <w:marRight w:val="0"/>
                  <w:marTop w:val="0"/>
                  <w:marBottom w:val="0"/>
                  <w:divBdr>
                    <w:top w:val="none" w:sz="0" w:space="0" w:color="auto"/>
                    <w:left w:val="none" w:sz="0" w:space="0" w:color="auto"/>
                    <w:bottom w:val="none" w:sz="0" w:space="0" w:color="auto"/>
                    <w:right w:val="none" w:sz="0" w:space="0" w:color="auto"/>
                  </w:divBdr>
                </w:div>
                <w:div w:id="2102028498">
                  <w:marLeft w:val="0"/>
                  <w:marRight w:val="0"/>
                  <w:marTop w:val="0"/>
                  <w:marBottom w:val="0"/>
                  <w:divBdr>
                    <w:top w:val="none" w:sz="0" w:space="0" w:color="auto"/>
                    <w:left w:val="none" w:sz="0" w:space="0" w:color="auto"/>
                    <w:bottom w:val="none" w:sz="0" w:space="0" w:color="auto"/>
                    <w:right w:val="none" w:sz="0" w:space="0" w:color="auto"/>
                  </w:divBdr>
                </w:div>
                <w:div w:id="2102028514">
                  <w:marLeft w:val="0"/>
                  <w:marRight w:val="0"/>
                  <w:marTop w:val="0"/>
                  <w:marBottom w:val="0"/>
                  <w:divBdr>
                    <w:top w:val="none" w:sz="0" w:space="0" w:color="auto"/>
                    <w:left w:val="none" w:sz="0" w:space="0" w:color="auto"/>
                    <w:bottom w:val="none" w:sz="0" w:space="0" w:color="auto"/>
                    <w:right w:val="none" w:sz="0" w:space="0" w:color="auto"/>
                  </w:divBdr>
                </w:div>
                <w:div w:id="2102028540">
                  <w:marLeft w:val="0"/>
                  <w:marRight w:val="0"/>
                  <w:marTop w:val="0"/>
                  <w:marBottom w:val="0"/>
                  <w:divBdr>
                    <w:top w:val="none" w:sz="0" w:space="0" w:color="auto"/>
                    <w:left w:val="none" w:sz="0" w:space="0" w:color="auto"/>
                    <w:bottom w:val="none" w:sz="0" w:space="0" w:color="auto"/>
                    <w:right w:val="none" w:sz="0" w:space="0" w:color="auto"/>
                  </w:divBdr>
                </w:div>
                <w:div w:id="2102028568">
                  <w:marLeft w:val="0"/>
                  <w:marRight w:val="0"/>
                  <w:marTop w:val="0"/>
                  <w:marBottom w:val="0"/>
                  <w:divBdr>
                    <w:top w:val="none" w:sz="0" w:space="0" w:color="auto"/>
                    <w:left w:val="none" w:sz="0" w:space="0" w:color="auto"/>
                    <w:bottom w:val="none" w:sz="0" w:space="0" w:color="auto"/>
                    <w:right w:val="none" w:sz="0" w:space="0" w:color="auto"/>
                  </w:divBdr>
                </w:div>
                <w:div w:id="2102028571">
                  <w:marLeft w:val="0"/>
                  <w:marRight w:val="0"/>
                  <w:marTop w:val="0"/>
                  <w:marBottom w:val="0"/>
                  <w:divBdr>
                    <w:top w:val="none" w:sz="0" w:space="0" w:color="auto"/>
                    <w:left w:val="none" w:sz="0" w:space="0" w:color="auto"/>
                    <w:bottom w:val="none" w:sz="0" w:space="0" w:color="auto"/>
                    <w:right w:val="none" w:sz="0" w:space="0" w:color="auto"/>
                  </w:divBdr>
                </w:div>
                <w:div w:id="2102028574">
                  <w:marLeft w:val="0"/>
                  <w:marRight w:val="0"/>
                  <w:marTop w:val="0"/>
                  <w:marBottom w:val="0"/>
                  <w:divBdr>
                    <w:top w:val="none" w:sz="0" w:space="0" w:color="auto"/>
                    <w:left w:val="none" w:sz="0" w:space="0" w:color="auto"/>
                    <w:bottom w:val="none" w:sz="0" w:space="0" w:color="auto"/>
                    <w:right w:val="none" w:sz="0" w:space="0" w:color="auto"/>
                  </w:divBdr>
                </w:div>
                <w:div w:id="2102028581">
                  <w:marLeft w:val="0"/>
                  <w:marRight w:val="0"/>
                  <w:marTop w:val="0"/>
                  <w:marBottom w:val="0"/>
                  <w:divBdr>
                    <w:top w:val="none" w:sz="0" w:space="0" w:color="auto"/>
                    <w:left w:val="none" w:sz="0" w:space="0" w:color="auto"/>
                    <w:bottom w:val="none" w:sz="0" w:space="0" w:color="auto"/>
                    <w:right w:val="none" w:sz="0" w:space="0" w:color="auto"/>
                  </w:divBdr>
                </w:div>
                <w:div w:id="2102028586">
                  <w:marLeft w:val="0"/>
                  <w:marRight w:val="0"/>
                  <w:marTop w:val="0"/>
                  <w:marBottom w:val="0"/>
                  <w:divBdr>
                    <w:top w:val="none" w:sz="0" w:space="0" w:color="auto"/>
                    <w:left w:val="none" w:sz="0" w:space="0" w:color="auto"/>
                    <w:bottom w:val="none" w:sz="0" w:space="0" w:color="auto"/>
                    <w:right w:val="none" w:sz="0" w:space="0" w:color="auto"/>
                  </w:divBdr>
                </w:div>
                <w:div w:id="2102028596">
                  <w:marLeft w:val="0"/>
                  <w:marRight w:val="0"/>
                  <w:marTop w:val="0"/>
                  <w:marBottom w:val="0"/>
                  <w:divBdr>
                    <w:top w:val="none" w:sz="0" w:space="0" w:color="auto"/>
                    <w:left w:val="none" w:sz="0" w:space="0" w:color="auto"/>
                    <w:bottom w:val="none" w:sz="0" w:space="0" w:color="auto"/>
                    <w:right w:val="none" w:sz="0" w:space="0" w:color="auto"/>
                  </w:divBdr>
                </w:div>
                <w:div w:id="2102028598">
                  <w:marLeft w:val="0"/>
                  <w:marRight w:val="0"/>
                  <w:marTop w:val="0"/>
                  <w:marBottom w:val="0"/>
                  <w:divBdr>
                    <w:top w:val="none" w:sz="0" w:space="0" w:color="auto"/>
                    <w:left w:val="none" w:sz="0" w:space="0" w:color="auto"/>
                    <w:bottom w:val="none" w:sz="0" w:space="0" w:color="auto"/>
                    <w:right w:val="none" w:sz="0" w:space="0" w:color="auto"/>
                  </w:divBdr>
                </w:div>
                <w:div w:id="2102028617">
                  <w:marLeft w:val="0"/>
                  <w:marRight w:val="0"/>
                  <w:marTop w:val="0"/>
                  <w:marBottom w:val="0"/>
                  <w:divBdr>
                    <w:top w:val="none" w:sz="0" w:space="0" w:color="auto"/>
                    <w:left w:val="none" w:sz="0" w:space="0" w:color="auto"/>
                    <w:bottom w:val="none" w:sz="0" w:space="0" w:color="auto"/>
                    <w:right w:val="none" w:sz="0" w:space="0" w:color="auto"/>
                  </w:divBdr>
                </w:div>
                <w:div w:id="21020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8397">
          <w:marLeft w:val="0"/>
          <w:marRight w:val="0"/>
          <w:marTop w:val="0"/>
          <w:marBottom w:val="0"/>
          <w:divBdr>
            <w:top w:val="none" w:sz="0" w:space="0" w:color="auto"/>
            <w:left w:val="none" w:sz="0" w:space="0" w:color="auto"/>
            <w:bottom w:val="none" w:sz="0" w:space="0" w:color="auto"/>
            <w:right w:val="none" w:sz="0" w:space="0" w:color="auto"/>
          </w:divBdr>
          <w:divsChild>
            <w:div w:id="2102028485">
              <w:marLeft w:val="0"/>
              <w:marRight w:val="0"/>
              <w:marTop w:val="0"/>
              <w:marBottom w:val="0"/>
              <w:divBdr>
                <w:top w:val="none" w:sz="0" w:space="0" w:color="auto"/>
                <w:left w:val="none" w:sz="0" w:space="0" w:color="auto"/>
                <w:bottom w:val="none" w:sz="0" w:space="0" w:color="auto"/>
                <w:right w:val="none" w:sz="0" w:space="0" w:color="auto"/>
              </w:divBdr>
              <w:divsChild>
                <w:div w:id="2102028000">
                  <w:marLeft w:val="0"/>
                  <w:marRight w:val="0"/>
                  <w:marTop w:val="0"/>
                  <w:marBottom w:val="0"/>
                  <w:divBdr>
                    <w:top w:val="none" w:sz="0" w:space="0" w:color="auto"/>
                    <w:left w:val="none" w:sz="0" w:space="0" w:color="auto"/>
                    <w:bottom w:val="none" w:sz="0" w:space="0" w:color="auto"/>
                    <w:right w:val="none" w:sz="0" w:space="0" w:color="auto"/>
                  </w:divBdr>
                </w:div>
                <w:div w:id="2102028053">
                  <w:marLeft w:val="0"/>
                  <w:marRight w:val="0"/>
                  <w:marTop w:val="0"/>
                  <w:marBottom w:val="0"/>
                  <w:divBdr>
                    <w:top w:val="none" w:sz="0" w:space="0" w:color="auto"/>
                    <w:left w:val="none" w:sz="0" w:space="0" w:color="auto"/>
                    <w:bottom w:val="none" w:sz="0" w:space="0" w:color="auto"/>
                    <w:right w:val="none" w:sz="0" w:space="0" w:color="auto"/>
                  </w:divBdr>
                </w:div>
                <w:div w:id="2102028057">
                  <w:marLeft w:val="0"/>
                  <w:marRight w:val="0"/>
                  <w:marTop w:val="0"/>
                  <w:marBottom w:val="0"/>
                  <w:divBdr>
                    <w:top w:val="none" w:sz="0" w:space="0" w:color="auto"/>
                    <w:left w:val="none" w:sz="0" w:space="0" w:color="auto"/>
                    <w:bottom w:val="none" w:sz="0" w:space="0" w:color="auto"/>
                    <w:right w:val="none" w:sz="0" w:space="0" w:color="auto"/>
                  </w:divBdr>
                </w:div>
                <w:div w:id="2102028066">
                  <w:marLeft w:val="0"/>
                  <w:marRight w:val="0"/>
                  <w:marTop w:val="0"/>
                  <w:marBottom w:val="0"/>
                  <w:divBdr>
                    <w:top w:val="none" w:sz="0" w:space="0" w:color="auto"/>
                    <w:left w:val="none" w:sz="0" w:space="0" w:color="auto"/>
                    <w:bottom w:val="none" w:sz="0" w:space="0" w:color="auto"/>
                    <w:right w:val="none" w:sz="0" w:space="0" w:color="auto"/>
                  </w:divBdr>
                </w:div>
                <w:div w:id="2102028068">
                  <w:marLeft w:val="0"/>
                  <w:marRight w:val="0"/>
                  <w:marTop w:val="0"/>
                  <w:marBottom w:val="0"/>
                  <w:divBdr>
                    <w:top w:val="none" w:sz="0" w:space="0" w:color="auto"/>
                    <w:left w:val="none" w:sz="0" w:space="0" w:color="auto"/>
                    <w:bottom w:val="none" w:sz="0" w:space="0" w:color="auto"/>
                    <w:right w:val="none" w:sz="0" w:space="0" w:color="auto"/>
                  </w:divBdr>
                </w:div>
                <w:div w:id="2102028069">
                  <w:marLeft w:val="0"/>
                  <w:marRight w:val="0"/>
                  <w:marTop w:val="0"/>
                  <w:marBottom w:val="0"/>
                  <w:divBdr>
                    <w:top w:val="none" w:sz="0" w:space="0" w:color="auto"/>
                    <w:left w:val="none" w:sz="0" w:space="0" w:color="auto"/>
                    <w:bottom w:val="none" w:sz="0" w:space="0" w:color="auto"/>
                    <w:right w:val="none" w:sz="0" w:space="0" w:color="auto"/>
                  </w:divBdr>
                </w:div>
                <w:div w:id="2102028078">
                  <w:marLeft w:val="0"/>
                  <w:marRight w:val="0"/>
                  <w:marTop w:val="0"/>
                  <w:marBottom w:val="0"/>
                  <w:divBdr>
                    <w:top w:val="none" w:sz="0" w:space="0" w:color="auto"/>
                    <w:left w:val="none" w:sz="0" w:space="0" w:color="auto"/>
                    <w:bottom w:val="none" w:sz="0" w:space="0" w:color="auto"/>
                    <w:right w:val="none" w:sz="0" w:space="0" w:color="auto"/>
                  </w:divBdr>
                </w:div>
                <w:div w:id="2102028088">
                  <w:marLeft w:val="0"/>
                  <w:marRight w:val="0"/>
                  <w:marTop w:val="0"/>
                  <w:marBottom w:val="0"/>
                  <w:divBdr>
                    <w:top w:val="none" w:sz="0" w:space="0" w:color="auto"/>
                    <w:left w:val="none" w:sz="0" w:space="0" w:color="auto"/>
                    <w:bottom w:val="none" w:sz="0" w:space="0" w:color="auto"/>
                    <w:right w:val="none" w:sz="0" w:space="0" w:color="auto"/>
                  </w:divBdr>
                </w:div>
                <w:div w:id="2102028090">
                  <w:marLeft w:val="0"/>
                  <w:marRight w:val="0"/>
                  <w:marTop w:val="0"/>
                  <w:marBottom w:val="0"/>
                  <w:divBdr>
                    <w:top w:val="none" w:sz="0" w:space="0" w:color="auto"/>
                    <w:left w:val="none" w:sz="0" w:space="0" w:color="auto"/>
                    <w:bottom w:val="none" w:sz="0" w:space="0" w:color="auto"/>
                    <w:right w:val="none" w:sz="0" w:space="0" w:color="auto"/>
                  </w:divBdr>
                </w:div>
                <w:div w:id="2102028092">
                  <w:marLeft w:val="0"/>
                  <w:marRight w:val="0"/>
                  <w:marTop w:val="0"/>
                  <w:marBottom w:val="0"/>
                  <w:divBdr>
                    <w:top w:val="none" w:sz="0" w:space="0" w:color="auto"/>
                    <w:left w:val="none" w:sz="0" w:space="0" w:color="auto"/>
                    <w:bottom w:val="none" w:sz="0" w:space="0" w:color="auto"/>
                    <w:right w:val="none" w:sz="0" w:space="0" w:color="auto"/>
                  </w:divBdr>
                </w:div>
                <w:div w:id="2102028105">
                  <w:marLeft w:val="0"/>
                  <w:marRight w:val="0"/>
                  <w:marTop w:val="0"/>
                  <w:marBottom w:val="0"/>
                  <w:divBdr>
                    <w:top w:val="none" w:sz="0" w:space="0" w:color="auto"/>
                    <w:left w:val="none" w:sz="0" w:space="0" w:color="auto"/>
                    <w:bottom w:val="none" w:sz="0" w:space="0" w:color="auto"/>
                    <w:right w:val="none" w:sz="0" w:space="0" w:color="auto"/>
                  </w:divBdr>
                </w:div>
                <w:div w:id="2102028108">
                  <w:marLeft w:val="0"/>
                  <w:marRight w:val="0"/>
                  <w:marTop w:val="0"/>
                  <w:marBottom w:val="0"/>
                  <w:divBdr>
                    <w:top w:val="none" w:sz="0" w:space="0" w:color="auto"/>
                    <w:left w:val="none" w:sz="0" w:space="0" w:color="auto"/>
                    <w:bottom w:val="none" w:sz="0" w:space="0" w:color="auto"/>
                    <w:right w:val="none" w:sz="0" w:space="0" w:color="auto"/>
                  </w:divBdr>
                </w:div>
                <w:div w:id="2102028145">
                  <w:marLeft w:val="0"/>
                  <w:marRight w:val="0"/>
                  <w:marTop w:val="0"/>
                  <w:marBottom w:val="0"/>
                  <w:divBdr>
                    <w:top w:val="none" w:sz="0" w:space="0" w:color="auto"/>
                    <w:left w:val="none" w:sz="0" w:space="0" w:color="auto"/>
                    <w:bottom w:val="none" w:sz="0" w:space="0" w:color="auto"/>
                    <w:right w:val="none" w:sz="0" w:space="0" w:color="auto"/>
                  </w:divBdr>
                </w:div>
                <w:div w:id="2102028159">
                  <w:marLeft w:val="0"/>
                  <w:marRight w:val="0"/>
                  <w:marTop w:val="0"/>
                  <w:marBottom w:val="0"/>
                  <w:divBdr>
                    <w:top w:val="none" w:sz="0" w:space="0" w:color="auto"/>
                    <w:left w:val="none" w:sz="0" w:space="0" w:color="auto"/>
                    <w:bottom w:val="none" w:sz="0" w:space="0" w:color="auto"/>
                    <w:right w:val="none" w:sz="0" w:space="0" w:color="auto"/>
                  </w:divBdr>
                </w:div>
                <w:div w:id="2102028164">
                  <w:marLeft w:val="0"/>
                  <w:marRight w:val="0"/>
                  <w:marTop w:val="0"/>
                  <w:marBottom w:val="0"/>
                  <w:divBdr>
                    <w:top w:val="none" w:sz="0" w:space="0" w:color="auto"/>
                    <w:left w:val="none" w:sz="0" w:space="0" w:color="auto"/>
                    <w:bottom w:val="none" w:sz="0" w:space="0" w:color="auto"/>
                    <w:right w:val="none" w:sz="0" w:space="0" w:color="auto"/>
                  </w:divBdr>
                </w:div>
                <w:div w:id="2102028174">
                  <w:marLeft w:val="0"/>
                  <w:marRight w:val="0"/>
                  <w:marTop w:val="0"/>
                  <w:marBottom w:val="0"/>
                  <w:divBdr>
                    <w:top w:val="none" w:sz="0" w:space="0" w:color="auto"/>
                    <w:left w:val="none" w:sz="0" w:space="0" w:color="auto"/>
                    <w:bottom w:val="none" w:sz="0" w:space="0" w:color="auto"/>
                    <w:right w:val="none" w:sz="0" w:space="0" w:color="auto"/>
                  </w:divBdr>
                </w:div>
                <w:div w:id="2102028179">
                  <w:marLeft w:val="0"/>
                  <w:marRight w:val="0"/>
                  <w:marTop w:val="0"/>
                  <w:marBottom w:val="0"/>
                  <w:divBdr>
                    <w:top w:val="none" w:sz="0" w:space="0" w:color="auto"/>
                    <w:left w:val="none" w:sz="0" w:space="0" w:color="auto"/>
                    <w:bottom w:val="none" w:sz="0" w:space="0" w:color="auto"/>
                    <w:right w:val="none" w:sz="0" w:space="0" w:color="auto"/>
                  </w:divBdr>
                </w:div>
                <w:div w:id="2102028186">
                  <w:marLeft w:val="0"/>
                  <w:marRight w:val="0"/>
                  <w:marTop w:val="0"/>
                  <w:marBottom w:val="0"/>
                  <w:divBdr>
                    <w:top w:val="none" w:sz="0" w:space="0" w:color="auto"/>
                    <w:left w:val="none" w:sz="0" w:space="0" w:color="auto"/>
                    <w:bottom w:val="none" w:sz="0" w:space="0" w:color="auto"/>
                    <w:right w:val="none" w:sz="0" w:space="0" w:color="auto"/>
                  </w:divBdr>
                </w:div>
                <w:div w:id="2102028191">
                  <w:marLeft w:val="0"/>
                  <w:marRight w:val="0"/>
                  <w:marTop w:val="0"/>
                  <w:marBottom w:val="0"/>
                  <w:divBdr>
                    <w:top w:val="none" w:sz="0" w:space="0" w:color="auto"/>
                    <w:left w:val="none" w:sz="0" w:space="0" w:color="auto"/>
                    <w:bottom w:val="none" w:sz="0" w:space="0" w:color="auto"/>
                    <w:right w:val="none" w:sz="0" w:space="0" w:color="auto"/>
                  </w:divBdr>
                </w:div>
                <w:div w:id="2102028196">
                  <w:marLeft w:val="0"/>
                  <w:marRight w:val="0"/>
                  <w:marTop w:val="0"/>
                  <w:marBottom w:val="0"/>
                  <w:divBdr>
                    <w:top w:val="none" w:sz="0" w:space="0" w:color="auto"/>
                    <w:left w:val="none" w:sz="0" w:space="0" w:color="auto"/>
                    <w:bottom w:val="none" w:sz="0" w:space="0" w:color="auto"/>
                    <w:right w:val="none" w:sz="0" w:space="0" w:color="auto"/>
                  </w:divBdr>
                </w:div>
                <w:div w:id="2102028211">
                  <w:marLeft w:val="0"/>
                  <w:marRight w:val="0"/>
                  <w:marTop w:val="0"/>
                  <w:marBottom w:val="0"/>
                  <w:divBdr>
                    <w:top w:val="none" w:sz="0" w:space="0" w:color="auto"/>
                    <w:left w:val="none" w:sz="0" w:space="0" w:color="auto"/>
                    <w:bottom w:val="none" w:sz="0" w:space="0" w:color="auto"/>
                    <w:right w:val="none" w:sz="0" w:space="0" w:color="auto"/>
                  </w:divBdr>
                </w:div>
                <w:div w:id="2102028236">
                  <w:marLeft w:val="0"/>
                  <w:marRight w:val="0"/>
                  <w:marTop w:val="0"/>
                  <w:marBottom w:val="0"/>
                  <w:divBdr>
                    <w:top w:val="none" w:sz="0" w:space="0" w:color="auto"/>
                    <w:left w:val="none" w:sz="0" w:space="0" w:color="auto"/>
                    <w:bottom w:val="none" w:sz="0" w:space="0" w:color="auto"/>
                    <w:right w:val="none" w:sz="0" w:space="0" w:color="auto"/>
                  </w:divBdr>
                </w:div>
                <w:div w:id="2102028272">
                  <w:marLeft w:val="0"/>
                  <w:marRight w:val="0"/>
                  <w:marTop w:val="0"/>
                  <w:marBottom w:val="0"/>
                  <w:divBdr>
                    <w:top w:val="none" w:sz="0" w:space="0" w:color="auto"/>
                    <w:left w:val="none" w:sz="0" w:space="0" w:color="auto"/>
                    <w:bottom w:val="none" w:sz="0" w:space="0" w:color="auto"/>
                    <w:right w:val="none" w:sz="0" w:space="0" w:color="auto"/>
                  </w:divBdr>
                </w:div>
                <w:div w:id="2102028295">
                  <w:marLeft w:val="0"/>
                  <w:marRight w:val="0"/>
                  <w:marTop w:val="0"/>
                  <w:marBottom w:val="0"/>
                  <w:divBdr>
                    <w:top w:val="none" w:sz="0" w:space="0" w:color="auto"/>
                    <w:left w:val="none" w:sz="0" w:space="0" w:color="auto"/>
                    <w:bottom w:val="none" w:sz="0" w:space="0" w:color="auto"/>
                    <w:right w:val="none" w:sz="0" w:space="0" w:color="auto"/>
                  </w:divBdr>
                </w:div>
                <w:div w:id="2102028300">
                  <w:marLeft w:val="0"/>
                  <w:marRight w:val="0"/>
                  <w:marTop w:val="0"/>
                  <w:marBottom w:val="0"/>
                  <w:divBdr>
                    <w:top w:val="none" w:sz="0" w:space="0" w:color="auto"/>
                    <w:left w:val="none" w:sz="0" w:space="0" w:color="auto"/>
                    <w:bottom w:val="none" w:sz="0" w:space="0" w:color="auto"/>
                    <w:right w:val="none" w:sz="0" w:space="0" w:color="auto"/>
                  </w:divBdr>
                </w:div>
                <w:div w:id="2102028308">
                  <w:marLeft w:val="0"/>
                  <w:marRight w:val="0"/>
                  <w:marTop w:val="0"/>
                  <w:marBottom w:val="0"/>
                  <w:divBdr>
                    <w:top w:val="none" w:sz="0" w:space="0" w:color="auto"/>
                    <w:left w:val="none" w:sz="0" w:space="0" w:color="auto"/>
                    <w:bottom w:val="none" w:sz="0" w:space="0" w:color="auto"/>
                    <w:right w:val="none" w:sz="0" w:space="0" w:color="auto"/>
                  </w:divBdr>
                </w:div>
                <w:div w:id="2102028333">
                  <w:marLeft w:val="0"/>
                  <w:marRight w:val="0"/>
                  <w:marTop w:val="0"/>
                  <w:marBottom w:val="0"/>
                  <w:divBdr>
                    <w:top w:val="none" w:sz="0" w:space="0" w:color="auto"/>
                    <w:left w:val="none" w:sz="0" w:space="0" w:color="auto"/>
                    <w:bottom w:val="none" w:sz="0" w:space="0" w:color="auto"/>
                    <w:right w:val="none" w:sz="0" w:space="0" w:color="auto"/>
                  </w:divBdr>
                </w:div>
                <w:div w:id="2102028341">
                  <w:marLeft w:val="0"/>
                  <w:marRight w:val="0"/>
                  <w:marTop w:val="0"/>
                  <w:marBottom w:val="0"/>
                  <w:divBdr>
                    <w:top w:val="none" w:sz="0" w:space="0" w:color="auto"/>
                    <w:left w:val="none" w:sz="0" w:space="0" w:color="auto"/>
                    <w:bottom w:val="none" w:sz="0" w:space="0" w:color="auto"/>
                    <w:right w:val="none" w:sz="0" w:space="0" w:color="auto"/>
                  </w:divBdr>
                </w:div>
                <w:div w:id="2102028350">
                  <w:marLeft w:val="0"/>
                  <w:marRight w:val="0"/>
                  <w:marTop w:val="0"/>
                  <w:marBottom w:val="0"/>
                  <w:divBdr>
                    <w:top w:val="none" w:sz="0" w:space="0" w:color="auto"/>
                    <w:left w:val="none" w:sz="0" w:space="0" w:color="auto"/>
                    <w:bottom w:val="none" w:sz="0" w:space="0" w:color="auto"/>
                    <w:right w:val="none" w:sz="0" w:space="0" w:color="auto"/>
                  </w:divBdr>
                </w:div>
                <w:div w:id="2102028369">
                  <w:marLeft w:val="0"/>
                  <w:marRight w:val="0"/>
                  <w:marTop w:val="0"/>
                  <w:marBottom w:val="0"/>
                  <w:divBdr>
                    <w:top w:val="none" w:sz="0" w:space="0" w:color="auto"/>
                    <w:left w:val="none" w:sz="0" w:space="0" w:color="auto"/>
                    <w:bottom w:val="none" w:sz="0" w:space="0" w:color="auto"/>
                    <w:right w:val="none" w:sz="0" w:space="0" w:color="auto"/>
                  </w:divBdr>
                </w:div>
                <w:div w:id="2102028393">
                  <w:marLeft w:val="0"/>
                  <w:marRight w:val="0"/>
                  <w:marTop w:val="0"/>
                  <w:marBottom w:val="0"/>
                  <w:divBdr>
                    <w:top w:val="none" w:sz="0" w:space="0" w:color="auto"/>
                    <w:left w:val="none" w:sz="0" w:space="0" w:color="auto"/>
                    <w:bottom w:val="none" w:sz="0" w:space="0" w:color="auto"/>
                    <w:right w:val="none" w:sz="0" w:space="0" w:color="auto"/>
                  </w:divBdr>
                </w:div>
                <w:div w:id="2102028401">
                  <w:marLeft w:val="0"/>
                  <w:marRight w:val="0"/>
                  <w:marTop w:val="0"/>
                  <w:marBottom w:val="0"/>
                  <w:divBdr>
                    <w:top w:val="none" w:sz="0" w:space="0" w:color="auto"/>
                    <w:left w:val="none" w:sz="0" w:space="0" w:color="auto"/>
                    <w:bottom w:val="none" w:sz="0" w:space="0" w:color="auto"/>
                    <w:right w:val="none" w:sz="0" w:space="0" w:color="auto"/>
                  </w:divBdr>
                </w:div>
                <w:div w:id="2102028402">
                  <w:marLeft w:val="0"/>
                  <w:marRight w:val="0"/>
                  <w:marTop w:val="0"/>
                  <w:marBottom w:val="0"/>
                  <w:divBdr>
                    <w:top w:val="none" w:sz="0" w:space="0" w:color="auto"/>
                    <w:left w:val="none" w:sz="0" w:space="0" w:color="auto"/>
                    <w:bottom w:val="none" w:sz="0" w:space="0" w:color="auto"/>
                    <w:right w:val="none" w:sz="0" w:space="0" w:color="auto"/>
                  </w:divBdr>
                </w:div>
                <w:div w:id="2102028405">
                  <w:marLeft w:val="0"/>
                  <w:marRight w:val="0"/>
                  <w:marTop w:val="0"/>
                  <w:marBottom w:val="0"/>
                  <w:divBdr>
                    <w:top w:val="none" w:sz="0" w:space="0" w:color="auto"/>
                    <w:left w:val="none" w:sz="0" w:space="0" w:color="auto"/>
                    <w:bottom w:val="none" w:sz="0" w:space="0" w:color="auto"/>
                    <w:right w:val="none" w:sz="0" w:space="0" w:color="auto"/>
                  </w:divBdr>
                </w:div>
                <w:div w:id="2102028414">
                  <w:marLeft w:val="0"/>
                  <w:marRight w:val="0"/>
                  <w:marTop w:val="0"/>
                  <w:marBottom w:val="0"/>
                  <w:divBdr>
                    <w:top w:val="none" w:sz="0" w:space="0" w:color="auto"/>
                    <w:left w:val="none" w:sz="0" w:space="0" w:color="auto"/>
                    <w:bottom w:val="none" w:sz="0" w:space="0" w:color="auto"/>
                    <w:right w:val="none" w:sz="0" w:space="0" w:color="auto"/>
                  </w:divBdr>
                </w:div>
                <w:div w:id="2102028419">
                  <w:marLeft w:val="0"/>
                  <w:marRight w:val="0"/>
                  <w:marTop w:val="0"/>
                  <w:marBottom w:val="0"/>
                  <w:divBdr>
                    <w:top w:val="none" w:sz="0" w:space="0" w:color="auto"/>
                    <w:left w:val="none" w:sz="0" w:space="0" w:color="auto"/>
                    <w:bottom w:val="none" w:sz="0" w:space="0" w:color="auto"/>
                    <w:right w:val="none" w:sz="0" w:space="0" w:color="auto"/>
                  </w:divBdr>
                </w:div>
                <w:div w:id="2102028430">
                  <w:marLeft w:val="0"/>
                  <w:marRight w:val="0"/>
                  <w:marTop w:val="0"/>
                  <w:marBottom w:val="0"/>
                  <w:divBdr>
                    <w:top w:val="none" w:sz="0" w:space="0" w:color="auto"/>
                    <w:left w:val="none" w:sz="0" w:space="0" w:color="auto"/>
                    <w:bottom w:val="none" w:sz="0" w:space="0" w:color="auto"/>
                    <w:right w:val="none" w:sz="0" w:space="0" w:color="auto"/>
                  </w:divBdr>
                </w:div>
                <w:div w:id="2102028445">
                  <w:marLeft w:val="0"/>
                  <w:marRight w:val="0"/>
                  <w:marTop w:val="0"/>
                  <w:marBottom w:val="0"/>
                  <w:divBdr>
                    <w:top w:val="none" w:sz="0" w:space="0" w:color="auto"/>
                    <w:left w:val="none" w:sz="0" w:space="0" w:color="auto"/>
                    <w:bottom w:val="none" w:sz="0" w:space="0" w:color="auto"/>
                    <w:right w:val="none" w:sz="0" w:space="0" w:color="auto"/>
                  </w:divBdr>
                </w:div>
                <w:div w:id="2102028454">
                  <w:marLeft w:val="0"/>
                  <w:marRight w:val="0"/>
                  <w:marTop w:val="0"/>
                  <w:marBottom w:val="0"/>
                  <w:divBdr>
                    <w:top w:val="none" w:sz="0" w:space="0" w:color="auto"/>
                    <w:left w:val="none" w:sz="0" w:space="0" w:color="auto"/>
                    <w:bottom w:val="none" w:sz="0" w:space="0" w:color="auto"/>
                    <w:right w:val="none" w:sz="0" w:space="0" w:color="auto"/>
                  </w:divBdr>
                </w:div>
                <w:div w:id="2102028457">
                  <w:marLeft w:val="0"/>
                  <w:marRight w:val="0"/>
                  <w:marTop w:val="0"/>
                  <w:marBottom w:val="0"/>
                  <w:divBdr>
                    <w:top w:val="none" w:sz="0" w:space="0" w:color="auto"/>
                    <w:left w:val="none" w:sz="0" w:space="0" w:color="auto"/>
                    <w:bottom w:val="none" w:sz="0" w:space="0" w:color="auto"/>
                    <w:right w:val="none" w:sz="0" w:space="0" w:color="auto"/>
                  </w:divBdr>
                </w:div>
                <w:div w:id="2102028468">
                  <w:marLeft w:val="0"/>
                  <w:marRight w:val="0"/>
                  <w:marTop w:val="0"/>
                  <w:marBottom w:val="0"/>
                  <w:divBdr>
                    <w:top w:val="none" w:sz="0" w:space="0" w:color="auto"/>
                    <w:left w:val="none" w:sz="0" w:space="0" w:color="auto"/>
                    <w:bottom w:val="none" w:sz="0" w:space="0" w:color="auto"/>
                    <w:right w:val="none" w:sz="0" w:space="0" w:color="auto"/>
                  </w:divBdr>
                </w:div>
                <w:div w:id="2102028500">
                  <w:marLeft w:val="0"/>
                  <w:marRight w:val="0"/>
                  <w:marTop w:val="0"/>
                  <w:marBottom w:val="0"/>
                  <w:divBdr>
                    <w:top w:val="none" w:sz="0" w:space="0" w:color="auto"/>
                    <w:left w:val="none" w:sz="0" w:space="0" w:color="auto"/>
                    <w:bottom w:val="none" w:sz="0" w:space="0" w:color="auto"/>
                    <w:right w:val="none" w:sz="0" w:space="0" w:color="auto"/>
                  </w:divBdr>
                </w:div>
                <w:div w:id="2102028566">
                  <w:marLeft w:val="0"/>
                  <w:marRight w:val="0"/>
                  <w:marTop w:val="0"/>
                  <w:marBottom w:val="0"/>
                  <w:divBdr>
                    <w:top w:val="none" w:sz="0" w:space="0" w:color="auto"/>
                    <w:left w:val="none" w:sz="0" w:space="0" w:color="auto"/>
                    <w:bottom w:val="none" w:sz="0" w:space="0" w:color="auto"/>
                    <w:right w:val="none" w:sz="0" w:space="0" w:color="auto"/>
                  </w:divBdr>
                </w:div>
                <w:div w:id="2102028597">
                  <w:marLeft w:val="0"/>
                  <w:marRight w:val="0"/>
                  <w:marTop w:val="0"/>
                  <w:marBottom w:val="0"/>
                  <w:divBdr>
                    <w:top w:val="none" w:sz="0" w:space="0" w:color="auto"/>
                    <w:left w:val="none" w:sz="0" w:space="0" w:color="auto"/>
                    <w:bottom w:val="none" w:sz="0" w:space="0" w:color="auto"/>
                    <w:right w:val="none" w:sz="0" w:space="0" w:color="auto"/>
                  </w:divBdr>
                </w:div>
                <w:div w:id="2102028600">
                  <w:marLeft w:val="0"/>
                  <w:marRight w:val="0"/>
                  <w:marTop w:val="0"/>
                  <w:marBottom w:val="0"/>
                  <w:divBdr>
                    <w:top w:val="none" w:sz="0" w:space="0" w:color="auto"/>
                    <w:left w:val="none" w:sz="0" w:space="0" w:color="auto"/>
                    <w:bottom w:val="none" w:sz="0" w:space="0" w:color="auto"/>
                    <w:right w:val="none" w:sz="0" w:space="0" w:color="auto"/>
                  </w:divBdr>
                </w:div>
                <w:div w:id="2102028616">
                  <w:marLeft w:val="0"/>
                  <w:marRight w:val="0"/>
                  <w:marTop w:val="0"/>
                  <w:marBottom w:val="0"/>
                  <w:divBdr>
                    <w:top w:val="none" w:sz="0" w:space="0" w:color="auto"/>
                    <w:left w:val="none" w:sz="0" w:space="0" w:color="auto"/>
                    <w:bottom w:val="none" w:sz="0" w:space="0" w:color="auto"/>
                    <w:right w:val="none" w:sz="0" w:space="0" w:color="auto"/>
                  </w:divBdr>
                </w:div>
                <w:div w:id="21020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8403">
          <w:marLeft w:val="0"/>
          <w:marRight w:val="0"/>
          <w:marTop w:val="0"/>
          <w:marBottom w:val="0"/>
          <w:divBdr>
            <w:top w:val="none" w:sz="0" w:space="0" w:color="auto"/>
            <w:left w:val="none" w:sz="0" w:space="0" w:color="auto"/>
            <w:bottom w:val="none" w:sz="0" w:space="0" w:color="auto"/>
            <w:right w:val="none" w:sz="0" w:space="0" w:color="auto"/>
          </w:divBdr>
          <w:divsChild>
            <w:div w:id="2102028460">
              <w:marLeft w:val="0"/>
              <w:marRight w:val="0"/>
              <w:marTop w:val="0"/>
              <w:marBottom w:val="0"/>
              <w:divBdr>
                <w:top w:val="none" w:sz="0" w:space="0" w:color="auto"/>
                <w:left w:val="none" w:sz="0" w:space="0" w:color="auto"/>
                <w:bottom w:val="none" w:sz="0" w:space="0" w:color="auto"/>
                <w:right w:val="none" w:sz="0" w:space="0" w:color="auto"/>
              </w:divBdr>
              <w:divsChild>
                <w:div w:id="2102027999">
                  <w:marLeft w:val="0"/>
                  <w:marRight w:val="0"/>
                  <w:marTop w:val="0"/>
                  <w:marBottom w:val="0"/>
                  <w:divBdr>
                    <w:top w:val="none" w:sz="0" w:space="0" w:color="auto"/>
                    <w:left w:val="none" w:sz="0" w:space="0" w:color="auto"/>
                    <w:bottom w:val="none" w:sz="0" w:space="0" w:color="auto"/>
                    <w:right w:val="none" w:sz="0" w:space="0" w:color="auto"/>
                  </w:divBdr>
                </w:div>
                <w:div w:id="2102028007">
                  <w:marLeft w:val="0"/>
                  <w:marRight w:val="0"/>
                  <w:marTop w:val="0"/>
                  <w:marBottom w:val="0"/>
                  <w:divBdr>
                    <w:top w:val="none" w:sz="0" w:space="0" w:color="auto"/>
                    <w:left w:val="none" w:sz="0" w:space="0" w:color="auto"/>
                    <w:bottom w:val="none" w:sz="0" w:space="0" w:color="auto"/>
                    <w:right w:val="none" w:sz="0" w:space="0" w:color="auto"/>
                  </w:divBdr>
                </w:div>
                <w:div w:id="2102028015">
                  <w:marLeft w:val="0"/>
                  <w:marRight w:val="0"/>
                  <w:marTop w:val="0"/>
                  <w:marBottom w:val="0"/>
                  <w:divBdr>
                    <w:top w:val="none" w:sz="0" w:space="0" w:color="auto"/>
                    <w:left w:val="none" w:sz="0" w:space="0" w:color="auto"/>
                    <w:bottom w:val="none" w:sz="0" w:space="0" w:color="auto"/>
                    <w:right w:val="none" w:sz="0" w:space="0" w:color="auto"/>
                  </w:divBdr>
                </w:div>
                <w:div w:id="2102028023">
                  <w:marLeft w:val="0"/>
                  <w:marRight w:val="0"/>
                  <w:marTop w:val="0"/>
                  <w:marBottom w:val="0"/>
                  <w:divBdr>
                    <w:top w:val="none" w:sz="0" w:space="0" w:color="auto"/>
                    <w:left w:val="none" w:sz="0" w:space="0" w:color="auto"/>
                    <w:bottom w:val="none" w:sz="0" w:space="0" w:color="auto"/>
                    <w:right w:val="none" w:sz="0" w:space="0" w:color="auto"/>
                  </w:divBdr>
                </w:div>
                <w:div w:id="2102028047">
                  <w:marLeft w:val="0"/>
                  <w:marRight w:val="0"/>
                  <w:marTop w:val="0"/>
                  <w:marBottom w:val="0"/>
                  <w:divBdr>
                    <w:top w:val="none" w:sz="0" w:space="0" w:color="auto"/>
                    <w:left w:val="none" w:sz="0" w:space="0" w:color="auto"/>
                    <w:bottom w:val="none" w:sz="0" w:space="0" w:color="auto"/>
                    <w:right w:val="none" w:sz="0" w:space="0" w:color="auto"/>
                  </w:divBdr>
                </w:div>
                <w:div w:id="2102028055">
                  <w:marLeft w:val="0"/>
                  <w:marRight w:val="0"/>
                  <w:marTop w:val="0"/>
                  <w:marBottom w:val="0"/>
                  <w:divBdr>
                    <w:top w:val="none" w:sz="0" w:space="0" w:color="auto"/>
                    <w:left w:val="none" w:sz="0" w:space="0" w:color="auto"/>
                    <w:bottom w:val="none" w:sz="0" w:space="0" w:color="auto"/>
                    <w:right w:val="none" w:sz="0" w:space="0" w:color="auto"/>
                  </w:divBdr>
                </w:div>
                <w:div w:id="2102028056">
                  <w:marLeft w:val="0"/>
                  <w:marRight w:val="0"/>
                  <w:marTop w:val="0"/>
                  <w:marBottom w:val="0"/>
                  <w:divBdr>
                    <w:top w:val="none" w:sz="0" w:space="0" w:color="auto"/>
                    <w:left w:val="none" w:sz="0" w:space="0" w:color="auto"/>
                    <w:bottom w:val="none" w:sz="0" w:space="0" w:color="auto"/>
                    <w:right w:val="none" w:sz="0" w:space="0" w:color="auto"/>
                  </w:divBdr>
                </w:div>
                <w:div w:id="2102028075">
                  <w:marLeft w:val="0"/>
                  <w:marRight w:val="0"/>
                  <w:marTop w:val="0"/>
                  <w:marBottom w:val="0"/>
                  <w:divBdr>
                    <w:top w:val="none" w:sz="0" w:space="0" w:color="auto"/>
                    <w:left w:val="none" w:sz="0" w:space="0" w:color="auto"/>
                    <w:bottom w:val="none" w:sz="0" w:space="0" w:color="auto"/>
                    <w:right w:val="none" w:sz="0" w:space="0" w:color="auto"/>
                  </w:divBdr>
                </w:div>
                <w:div w:id="2102028081">
                  <w:marLeft w:val="0"/>
                  <w:marRight w:val="0"/>
                  <w:marTop w:val="0"/>
                  <w:marBottom w:val="0"/>
                  <w:divBdr>
                    <w:top w:val="none" w:sz="0" w:space="0" w:color="auto"/>
                    <w:left w:val="none" w:sz="0" w:space="0" w:color="auto"/>
                    <w:bottom w:val="none" w:sz="0" w:space="0" w:color="auto"/>
                    <w:right w:val="none" w:sz="0" w:space="0" w:color="auto"/>
                  </w:divBdr>
                </w:div>
                <w:div w:id="2102028102">
                  <w:marLeft w:val="0"/>
                  <w:marRight w:val="0"/>
                  <w:marTop w:val="0"/>
                  <w:marBottom w:val="0"/>
                  <w:divBdr>
                    <w:top w:val="none" w:sz="0" w:space="0" w:color="auto"/>
                    <w:left w:val="none" w:sz="0" w:space="0" w:color="auto"/>
                    <w:bottom w:val="none" w:sz="0" w:space="0" w:color="auto"/>
                    <w:right w:val="none" w:sz="0" w:space="0" w:color="auto"/>
                  </w:divBdr>
                </w:div>
                <w:div w:id="2102028117">
                  <w:marLeft w:val="0"/>
                  <w:marRight w:val="0"/>
                  <w:marTop w:val="0"/>
                  <w:marBottom w:val="0"/>
                  <w:divBdr>
                    <w:top w:val="none" w:sz="0" w:space="0" w:color="auto"/>
                    <w:left w:val="none" w:sz="0" w:space="0" w:color="auto"/>
                    <w:bottom w:val="none" w:sz="0" w:space="0" w:color="auto"/>
                    <w:right w:val="none" w:sz="0" w:space="0" w:color="auto"/>
                  </w:divBdr>
                </w:div>
                <w:div w:id="2102028129">
                  <w:marLeft w:val="0"/>
                  <w:marRight w:val="0"/>
                  <w:marTop w:val="0"/>
                  <w:marBottom w:val="0"/>
                  <w:divBdr>
                    <w:top w:val="none" w:sz="0" w:space="0" w:color="auto"/>
                    <w:left w:val="none" w:sz="0" w:space="0" w:color="auto"/>
                    <w:bottom w:val="none" w:sz="0" w:space="0" w:color="auto"/>
                    <w:right w:val="none" w:sz="0" w:space="0" w:color="auto"/>
                  </w:divBdr>
                </w:div>
                <w:div w:id="2102028154">
                  <w:marLeft w:val="0"/>
                  <w:marRight w:val="0"/>
                  <w:marTop w:val="0"/>
                  <w:marBottom w:val="0"/>
                  <w:divBdr>
                    <w:top w:val="none" w:sz="0" w:space="0" w:color="auto"/>
                    <w:left w:val="none" w:sz="0" w:space="0" w:color="auto"/>
                    <w:bottom w:val="none" w:sz="0" w:space="0" w:color="auto"/>
                    <w:right w:val="none" w:sz="0" w:space="0" w:color="auto"/>
                  </w:divBdr>
                </w:div>
                <w:div w:id="2102028161">
                  <w:marLeft w:val="0"/>
                  <w:marRight w:val="0"/>
                  <w:marTop w:val="0"/>
                  <w:marBottom w:val="0"/>
                  <w:divBdr>
                    <w:top w:val="none" w:sz="0" w:space="0" w:color="auto"/>
                    <w:left w:val="none" w:sz="0" w:space="0" w:color="auto"/>
                    <w:bottom w:val="none" w:sz="0" w:space="0" w:color="auto"/>
                    <w:right w:val="none" w:sz="0" w:space="0" w:color="auto"/>
                  </w:divBdr>
                </w:div>
                <w:div w:id="2102028180">
                  <w:marLeft w:val="0"/>
                  <w:marRight w:val="0"/>
                  <w:marTop w:val="0"/>
                  <w:marBottom w:val="0"/>
                  <w:divBdr>
                    <w:top w:val="none" w:sz="0" w:space="0" w:color="auto"/>
                    <w:left w:val="none" w:sz="0" w:space="0" w:color="auto"/>
                    <w:bottom w:val="none" w:sz="0" w:space="0" w:color="auto"/>
                    <w:right w:val="none" w:sz="0" w:space="0" w:color="auto"/>
                  </w:divBdr>
                </w:div>
                <w:div w:id="2102028181">
                  <w:marLeft w:val="0"/>
                  <w:marRight w:val="0"/>
                  <w:marTop w:val="0"/>
                  <w:marBottom w:val="0"/>
                  <w:divBdr>
                    <w:top w:val="none" w:sz="0" w:space="0" w:color="auto"/>
                    <w:left w:val="none" w:sz="0" w:space="0" w:color="auto"/>
                    <w:bottom w:val="none" w:sz="0" w:space="0" w:color="auto"/>
                    <w:right w:val="none" w:sz="0" w:space="0" w:color="auto"/>
                  </w:divBdr>
                </w:div>
                <w:div w:id="2102028210">
                  <w:marLeft w:val="0"/>
                  <w:marRight w:val="0"/>
                  <w:marTop w:val="0"/>
                  <w:marBottom w:val="0"/>
                  <w:divBdr>
                    <w:top w:val="none" w:sz="0" w:space="0" w:color="auto"/>
                    <w:left w:val="none" w:sz="0" w:space="0" w:color="auto"/>
                    <w:bottom w:val="none" w:sz="0" w:space="0" w:color="auto"/>
                    <w:right w:val="none" w:sz="0" w:space="0" w:color="auto"/>
                  </w:divBdr>
                </w:div>
                <w:div w:id="2102028222">
                  <w:marLeft w:val="0"/>
                  <w:marRight w:val="0"/>
                  <w:marTop w:val="0"/>
                  <w:marBottom w:val="0"/>
                  <w:divBdr>
                    <w:top w:val="none" w:sz="0" w:space="0" w:color="auto"/>
                    <w:left w:val="none" w:sz="0" w:space="0" w:color="auto"/>
                    <w:bottom w:val="none" w:sz="0" w:space="0" w:color="auto"/>
                    <w:right w:val="none" w:sz="0" w:space="0" w:color="auto"/>
                  </w:divBdr>
                </w:div>
                <w:div w:id="2102028225">
                  <w:marLeft w:val="0"/>
                  <w:marRight w:val="0"/>
                  <w:marTop w:val="0"/>
                  <w:marBottom w:val="0"/>
                  <w:divBdr>
                    <w:top w:val="none" w:sz="0" w:space="0" w:color="auto"/>
                    <w:left w:val="none" w:sz="0" w:space="0" w:color="auto"/>
                    <w:bottom w:val="none" w:sz="0" w:space="0" w:color="auto"/>
                    <w:right w:val="none" w:sz="0" w:space="0" w:color="auto"/>
                  </w:divBdr>
                </w:div>
                <w:div w:id="2102028233">
                  <w:marLeft w:val="0"/>
                  <w:marRight w:val="0"/>
                  <w:marTop w:val="0"/>
                  <w:marBottom w:val="0"/>
                  <w:divBdr>
                    <w:top w:val="none" w:sz="0" w:space="0" w:color="auto"/>
                    <w:left w:val="none" w:sz="0" w:space="0" w:color="auto"/>
                    <w:bottom w:val="none" w:sz="0" w:space="0" w:color="auto"/>
                    <w:right w:val="none" w:sz="0" w:space="0" w:color="auto"/>
                  </w:divBdr>
                </w:div>
                <w:div w:id="2102028251">
                  <w:marLeft w:val="0"/>
                  <w:marRight w:val="0"/>
                  <w:marTop w:val="0"/>
                  <w:marBottom w:val="0"/>
                  <w:divBdr>
                    <w:top w:val="none" w:sz="0" w:space="0" w:color="auto"/>
                    <w:left w:val="none" w:sz="0" w:space="0" w:color="auto"/>
                    <w:bottom w:val="none" w:sz="0" w:space="0" w:color="auto"/>
                    <w:right w:val="none" w:sz="0" w:space="0" w:color="auto"/>
                  </w:divBdr>
                </w:div>
                <w:div w:id="2102028255">
                  <w:marLeft w:val="0"/>
                  <w:marRight w:val="0"/>
                  <w:marTop w:val="0"/>
                  <w:marBottom w:val="0"/>
                  <w:divBdr>
                    <w:top w:val="none" w:sz="0" w:space="0" w:color="auto"/>
                    <w:left w:val="none" w:sz="0" w:space="0" w:color="auto"/>
                    <w:bottom w:val="none" w:sz="0" w:space="0" w:color="auto"/>
                    <w:right w:val="none" w:sz="0" w:space="0" w:color="auto"/>
                  </w:divBdr>
                </w:div>
                <w:div w:id="2102028262">
                  <w:marLeft w:val="0"/>
                  <w:marRight w:val="0"/>
                  <w:marTop w:val="0"/>
                  <w:marBottom w:val="0"/>
                  <w:divBdr>
                    <w:top w:val="none" w:sz="0" w:space="0" w:color="auto"/>
                    <w:left w:val="none" w:sz="0" w:space="0" w:color="auto"/>
                    <w:bottom w:val="none" w:sz="0" w:space="0" w:color="auto"/>
                    <w:right w:val="none" w:sz="0" w:space="0" w:color="auto"/>
                  </w:divBdr>
                </w:div>
                <w:div w:id="2102028266">
                  <w:marLeft w:val="0"/>
                  <w:marRight w:val="0"/>
                  <w:marTop w:val="0"/>
                  <w:marBottom w:val="0"/>
                  <w:divBdr>
                    <w:top w:val="none" w:sz="0" w:space="0" w:color="auto"/>
                    <w:left w:val="none" w:sz="0" w:space="0" w:color="auto"/>
                    <w:bottom w:val="none" w:sz="0" w:space="0" w:color="auto"/>
                    <w:right w:val="none" w:sz="0" w:space="0" w:color="auto"/>
                  </w:divBdr>
                </w:div>
                <w:div w:id="2102028275">
                  <w:marLeft w:val="0"/>
                  <w:marRight w:val="0"/>
                  <w:marTop w:val="0"/>
                  <w:marBottom w:val="0"/>
                  <w:divBdr>
                    <w:top w:val="none" w:sz="0" w:space="0" w:color="auto"/>
                    <w:left w:val="none" w:sz="0" w:space="0" w:color="auto"/>
                    <w:bottom w:val="none" w:sz="0" w:space="0" w:color="auto"/>
                    <w:right w:val="none" w:sz="0" w:space="0" w:color="auto"/>
                  </w:divBdr>
                </w:div>
                <w:div w:id="2102028293">
                  <w:marLeft w:val="0"/>
                  <w:marRight w:val="0"/>
                  <w:marTop w:val="0"/>
                  <w:marBottom w:val="0"/>
                  <w:divBdr>
                    <w:top w:val="none" w:sz="0" w:space="0" w:color="auto"/>
                    <w:left w:val="none" w:sz="0" w:space="0" w:color="auto"/>
                    <w:bottom w:val="none" w:sz="0" w:space="0" w:color="auto"/>
                    <w:right w:val="none" w:sz="0" w:space="0" w:color="auto"/>
                  </w:divBdr>
                </w:div>
                <w:div w:id="2102028303">
                  <w:marLeft w:val="0"/>
                  <w:marRight w:val="0"/>
                  <w:marTop w:val="0"/>
                  <w:marBottom w:val="0"/>
                  <w:divBdr>
                    <w:top w:val="none" w:sz="0" w:space="0" w:color="auto"/>
                    <w:left w:val="none" w:sz="0" w:space="0" w:color="auto"/>
                    <w:bottom w:val="none" w:sz="0" w:space="0" w:color="auto"/>
                    <w:right w:val="none" w:sz="0" w:space="0" w:color="auto"/>
                  </w:divBdr>
                </w:div>
                <w:div w:id="2102028305">
                  <w:marLeft w:val="0"/>
                  <w:marRight w:val="0"/>
                  <w:marTop w:val="0"/>
                  <w:marBottom w:val="0"/>
                  <w:divBdr>
                    <w:top w:val="none" w:sz="0" w:space="0" w:color="auto"/>
                    <w:left w:val="none" w:sz="0" w:space="0" w:color="auto"/>
                    <w:bottom w:val="none" w:sz="0" w:space="0" w:color="auto"/>
                    <w:right w:val="none" w:sz="0" w:space="0" w:color="auto"/>
                  </w:divBdr>
                </w:div>
                <w:div w:id="2102028313">
                  <w:marLeft w:val="0"/>
                  <w:marRight w:val="0"/>
                  <w:marTop w:val="0"/>
                  <w:marBottom w:val="0"/>
                  <w:divBdr>
                    <w:top w:val="none" w:sz="0" w:space="0" w:color="auto"/>
                    <w:left w:val="none" w:sz="0" w:space="0" w:color="auto"/>
                    <w:bottom w:val="none" w:sz="0" w:space="0" w:color="auto"/>
                    <w:right w:val="none" w:sz="0" w:space="0" w:color="auto"/>
                  </w:divBdr>
                </w:div>
                <w:div w:id="2102028316">
                  <w:marLeft w:val="0"/>
                  <w:marRight w:val="0"/>
                  <w:marTop w:val="0"/>
                  <w:marBottom w:val="0"/>
                  <w:divBdr>
                    <w:top w:val="none" w:sz="0" w:space="0" w:color="auto"/>
                    <w:left w:val="none" w:sz="0" w:space="0" w:color="auto"/>
                    <w:bottom w:val="none" w:sz="0" w:space="0" w:color="auto"/>
                    <w:right w:val="none" w:sz="0" w:space="0" w:color="auto"/>
                  </w:divBdr>
                </w:div>
                <w:div w:id="2102028318">
                  <w:marLeft w:val="0"/>
                  <w:marRight w:val="0"/>
                  <w:marTop w:val="0"/>
                  <w:marBottom w:val="0"/>
                  <w:divBdr>
                    <w:top w:val="none" w:sz="0" w:space="0" w:color="auto"/>
                    <w:left w:val="none" w:sz="0" w:space="0" w:color="auto"/>
                    <w:bottom w:val="none" w:sz="0" w:space="0" w:color="auto"/>
                    <w:right w:val="none" w:sz="0" w:space="0" w:color="auto"/>
                  </w:divBdr>
                </w:div>
                <w:div w:id="2102028319">
                  <w:marLeft w:val="0"/>
                  <w:marRight w:val="0"/>
                  <w:marTop w:val="0"/>
                  <w:marBottom w:val="0"/>
                  <w:divBdr>
                    <w:top w:val="none" w:sz="0" w:space="0" w:color="auto"/>
                    <w:left w:val="none" w:sz="0" w:space="0" w:color="auto"/>
                    <w:bottom w:val="none" w:sz="0" w:space="0" w:color="auto"/>
                    <w:right w:val="none" w:sz="0" w:space="0" w:color="auto"/>
                  </w:divBdr>
                </w:div>
                <w:div w:id="2102028326">
                  <w:marLeft w:val="0"/>
                  <w:marRight w:val="0"/>
                  <w:marTop w:val="0"/>
                  <w:marBottom w:val="0"/>
                  <w:divBdr>
                    <w:top w:val="none" w:sz="0" w:space="0" w:color="auto"/>
                    <w:left w:val="none" w:sz="0" w:space="0" w:color="auto"/>
                    <w:bottom w:val="none" w:sz="0" w:space="0" w:color="auto"/>
                    <w:right w:val="none" w:sz="0" w:space="0" w:color="auto"/>
                  </w:divBdr>
                </w:div>
                <w:div w:id="2102028339">
                  <w:marLeft w:val="0"/>
                  <w:marRight w:val="0"/>
                  <w:marTop w:val="0"/>
                  <w:marBottom w:val="0"/>
                  <w:divBdr>
                    <w:top w:val="none" w:sz="0" w:space="0" w:color="auto"/>
                    <w:left w:val="none" w:sz="0" w:space="0" w:color="auto"/>
                    <w:bottom w:val="none" w:sz="0" w:space="0" w:color="auto"/>
                    <w:right w:val="none" w:sz="0" w:space="0" w:color="auto"/>
                  </w:divBdr>
                </w:div>
                <w:div w:id="2102028345">
                  <w:marLeft w:val="0"/>
                  <w:marRight w:val="0"/>
                  <w:marTop w:val="0"/>
                  <w:marBottom w:val="0"/>
                  <w:divBdr>
                    <w:top w:val="none" w:sz="0" w:space="0" w:color="auto"/>
                    <w:left w:val="none" w:sz="0" w:space="0" w:color="auto"/>
                    <w:bottom w:val="none" w:sz="0" w:space="0" w:color="auto"/>
                    <w:right w:val="none" w:sz="0" w:space="0" w:color="auto"/>
                  </w:divBdr>
                </w:div>
                <w:div w:id="2102028351">
                  <w:marLeft w:val="0"/>
                  <w:marRight w:val="0"/>
                  <w:marTop w:val="0"/>
                  <w:marBottom w:val="0"/>
                  <w:divBdr>
                    <w:top w:val="none" w:sz="0" w:space="0" w:color="auto"/>
                    <w:left w:val="none" w:sz="0" w:space="0" w:color="auto"/>
                    <w:bottom w:val="none" w:sz="0" w:space="0" w:color="auto"/>
                    <w:right w:val="none" w:sz="0" w:space="0" w:color="auto"/>
                  </w:divBdr>
                </w:div>
                <w:div w:id="2102028355">
                  <w:marLeft w:val="0"/>
                  <w:marRight w:val="0"/>
                  <w:marTop w:val="0"/>
                  <w:marBottom w:val="0"/>
                  <w:divBdr>
                    <w:top w:val="none" w:sz="0" w:space="0" w:color="auto"/>
                    <w:left w:val="none" w:sz="0" w:space="0" w:color="auto"/>
                    <w:bottom w:val="none" w:sz="0" w:space="0" w:color="auto"/>
                    <w:right w:val="none" w:sz="0" w:space="0" w:color="auto"/>
                  </w:divBdr>
                </w:div>
                <w:div w:id="2102028365">
                  <w:marLeft w:val="0"/>
                  <w:marRight w:val="0"/>
                  <w:marTop w:val="0"/>
                  <w:marBottom w:val="0"/>
                  <w:divBdr>
                    <w:top w:val="none" w:sz="0" w:space="0" w:color="auto"/>
                    <w:left w:val="none" w:sz="0" w:space="0" w:color="auto"/>
                    <w:bottom w:val="none" w:sz="0" w:space="0" w:color="auto"/>
                    <w:right w:val="none" w:sz="0" w:space="0" w:color="auto"/>
                  </w:divBdr>
                </w:div>
                <w:div w:id="2102028385">
                  <w:marLeft w:val="0"/>
                  <w:marRight w:val="0"/>
                  <w:marTop w:val="0"/>
                  <w:marBottom w:val="0"/>
                  <w:divBdr>
                    <w:top w:val="none" w:sz="0" w:space="0" w:color="auto"/>
                    <w:left w:val="none" w:sz="0" w:space="0" w:color="auto"/>
                    <w:bottom w:val="none" w:sz="0" w:space="0" w:color="auto"/>
                    <w:right w:val="none" w:sz="0" w:space="0" w:color="auto"/>
                  </w:divBdr>
                </w:div>
                <w:div w:id="2102028388">
                  <w:marLeft w:val="0"/>
                  <w:marRight w:val="0"/>
                  <w:marTop w:val="0"/>
                  <w:marBottom w:val="0"/>
                  <w:divBdr>
                    <w:top w:val="none" w:sz="0" w:space="0" w:color="auto"/>
                    <w:left w:val="none" w:sz="0" w:space="0" w:color="auto"/>
                    <w:bottom w:val="none" w:sz="0" w:space="0" w:color="auto"/>
                    <w:right w:val="none" w:sz="0" w:space="0" w:color="auto"/>
                  </w:divBdr>
                </w:div>
                <w:div w:id="2102028391">
                  <w:marLeft w:val="0"/>
                  <w:marRight w:val="0"/>
                  <w:marTop w:val="0"/>
                  <w:marBottom w:val="0"/>
                  <w:divBdr>
                    <w:top w:val="none" w:sz="0" w:space="0" w:color="auto"/>
                    <w:left w:val="none" w:sz="0" w:space="0" w:color="auto"/>
                    <w:bottom w:val="none" w:sz="0" w:space="0" w:color="auto"/>
                    <w:right w:val="none" w:sz="0" w:space="0" w:color="auto"/>
                  </w:divBdr>
                </w:div>
                <w:div w:id="2102028394">
                  <w:marLeft w:val="0"/>
                  <w:marRight w:val="0"/>
                  <w:marTop w:val="0"/>
                  <w:marBottom w:val="0"/>
                  <w:divBdr>
                    <w:top w:val="none" w:sz="0" w:space="0" w:color="auto"/>
                    <w:left w:val="none" w:sz="0" w:space="0" w:color="auto"/>
                    <w:bottom w:val="none" w:sz="0" w:space="0" w:color="auto"/>
                    <w:right w:val="none" w:sz="0" w:space="0" w:color="auto"/>
                  </w:divBdr>
                </w:div>
                <w:div w:id="2102028409">
                  <w:marLeft w:val="0"/>
                  <w:marRight w:val="0"/>
                  <w:marTop w:val="0"/>
                  <w:marBottom w:val="0"/>
                  <w:divBdr>
                    <w:top w:val="none" w:sz="0" w:space="0" w:color="auto"/>
                    <w:left w:val="none" w:sz="0" w:space="0" w:color="auto"/>
                    <w:bottom w:val="none" w:sz="0" w:space="0" w:color="auto"/>
                    <w:right w:val="none" w:sz="0" w:space="0" w:color="auto"/>
                  </w:divBdr>
                </w:div>
                <w:div w:id="2102028424">
                  <w:marLeft w:val="0"/>
                  <w:marRight w:val="0"/>
                  <w:marTop w:val="0"/>
                  <w:marBottom w:val="0"/>
                  <w:divBdr>
                    <w:top w:val="none" w:sz="0" w:space="0" w:color="auto"/>
                    <w:left w:val="none" w:sz="0" w:space="0" w:color="auto"/>
                    <w:bottom w:val="none" w:sz="0" w:space="0" w:color="auto"/>
                    <w:right w:val="none" w:sz="0" w:space="0" w:color="auto"/>
                  </w:divBdr>
                </w:div>
                <w:div w:id="2102028426">
                  <w:marLeft w:val="0"/>
                  <w:marRight w:val="0"/>
                  <w:marTop w:val="0"/>
                  <w:marBottom w:val="0"/>
                  <w:divBdr>
                    <w:top w:val="none" w:sz="0" w:space="0" w:color="auto"/>
                    <w:left w:val="none" w:sz="0" w:space="0" w:color="auto"/>
                    <w:bottom w:val="none" w:sz="0" w:space="0" w:color="auto"/>
                    <w:right w:val="none" w:sz="0" w:space="0" w:color="auto"/>
                  </w:divBdr>
                </w:div>
                <w:div w:id="2102028434">
                  <w:marLeft w:val="0"/>
                  <w:marRight w:val="0"/>
                  <w:marTop w:val="0"/>
                  <w:marBottom w:val="0"/>
                  <w:divBdr>
                    <w:top w:val="none" w:sz="0" w:space="0" w:color="auto"/>
                    <w:left w:val="none" w:sz="0" w:space="0" w:color="auto"/>
                    <w:bottom w:val="none" w:sz="0" w:space="0" w:color="auto"/>
                    <w:right w:val="none" w:sz="0" w:space="0" w:color="auto"/>
                  </w:divBdr>
                </w:div>
                <w:div w:id="2102028440">
                  <w:marLeft w:val="0"/>
                  <w:marRight w:val="0"/>
                  <w:marTop w:val="0"/>
                  <w:marBottom w:val="0"/>
                  <w:divBdr>
                    <w:top w:val="none" w:sz="0" w:space="0" w:color="auto"/>
                    <w:left w:val="none" w:sz="0" w:space="0" w:color="auto"/>
                    <w:bottom w:val="none" w:sz="0" w:space="0" w:color="auto"/>
                    <w:right w:val="none" w:sz="0" w:space="0" w:color="auto"/>
                  </w:divBdr>
                </w:div>
                <w:div w:id="2102028446">
                  <w:marLeft w:val="0"/>
                  <w:marRight w:val="0"/>
                  <w:marTop w:val="0"/>
                  <w:marBottom w:val="0"/>
                  <w:divBdr>
                    <w:top w:val="none" w:sz="0" w:space="0" w:color="auto"/>
                    <w:left w:val="none" w:sz="0" w:space="0" w:color="auto"/>
                    <w:bottom w:val="none" w:sz="0" w:space="0" w:color="auto"/>
                    <w:right w:val="none" w:sz="0" w:space="0" w:color="auto"/>
                  </w:divBdr>
                </w:div>
                <w:div w:id="2102028448">
                  <w:marLeft w:val="0"/>
                  <w:marRight w:val="0"/>
                  <w:marTop w:val="0"/>
                  <w:marBottom w:val="0"/>
                  <w:divBdr>
                    <w:top w:val="none" w:sz="0" w:space="0" w:color="auto"/>
                    <w:left w:val="none" w:sz="0" w:space="0" w:color="auto"/>
                    <w:bottom w:val="none" w:sz="0" w:space="0" w:color="auto"/>
                    <w:right w:val="none" w:sz="0" w:space="0" w:color="auto"/>
                  </w:divBdr>
                </w:div>
                <w:div w:id="2102028449">
                  <w:marLeft w:val="0"/>
                  <w:marRight w:val="0"/>
                  <w:marTop w:val="0"/>
                  <w:marBottom w:val="0"/>
                  <w:divBdr>
                    <w:top w:val="none" w:sz="0" w:space="0" w:color="auto"/>
                    <w:left w:val="none" w:sz="0" w:space="0" w:color="auto"/>
                    <w:bottom w:val="none" w:sz="0" w:space="0" w:color="auto"/>
                    <w:right w:val="none" w:sz="0" w:space="0" w:color="auto"/>
                  </w:divBdr>
                </w:div>
                <w:div w:id="2102028456">
                  <w:marLeft w:val="0"/>
                  <w:marRight w:val="0"/>
                  <w:marTop w:val="0"/>
                  <w:marBottom w:val="0"/>
                  <w:divBdr>
                    <w:top w:val="none" w:sz="0" w:space="0" w:color="auto"/>
                    <w:left w:val="none" w:sz="0" w:space="0" w:color="auto"/>
                    <w:bottom w:val="none" w:sz="0" w:space="0" w:color="auto"/>
                    <w:right w:val="none" w:sz="0" w:space="0" w:color="auto"/>
                  </w:divBdr>
                </w:div>
                <w:div w:id="2102028461">
                  <w:marLeft w:val="0"/>
                  <w:marRight w:val="0"/>
                  <w:marTop w:val="0"/>
                  <w:marBottom w:val="0"/>
                  <w:divBdr>
                    <w:top w:val="none" w:sz="0" w:space="0" w:color="auto"/>
                    <w:left w:val="none" w:sz="0" w:space="0" w:color="auto"/>
                    <w:bottom w:val="none" w:sz="0" w:space="0" w:color="auto"/>
                    <w:right w:val="none" w:sz="0" w:space="0" w:color="auto"/>
                  </w:divBdr>
                </w:div>
                <w:div w:id="2102028462">
                  <w:marLeft w:val="0"/>
                  <w:marRight w:val="0"/>
                  <w:marTop w:val="0"/>
                  <w:marBottom w:val="0"/>
                  <w:divBdr>
                    <w:top w:val="none" w:sz="0" w:space="0" w:color="auto"/>
                    <w:left w:val="none" w:sz="0" w:space="0" w:color="auto"/>
                    <w:bottom w:val="none" w:sz="0" w:space="0" w:color="auto"/>
                    <w:right w:val="none" w:sz="0" w:space="0" w:color="auto"/>
                  </w:divBdr>
                </w:div>
                <w:div w:id="2102028467">
                  <w:marLeft w:val="0"/>
                  <w:marRight w:val="0"/>
                  <w:marTop w:val="0"/>
                  <w:marBottom w:val="0"/>
                  <w:divBdr>
                    <w:top w:val="none" w:sz="0" w:space="0" w:color="auto"/>
                    <w:left w:val="none" w:sz="0" w:space="0" w:color="auto"/>
                    <w:bottom w:val="none" w:sz="0" w:space="0" w:color="auto"/>
                    <w:right w:val="none" w:sz="0" w:space="0" w:color="auto"/>
                  </w:divBdr>
                </w:div>
                <w:div w:id="2102028473">
                  <w:marLeft w:val="0"/>
                  <w:marRight w:val="0"/>
                  <w:marTop w:val="0"/>
                  <w:marBottom w:val="0"/>
                  <w:divBdr>
                    <w:top w:val="none" w:sz="0" w:space="0" w:color="auto"/>
                    <w:left w:val="none" w:sz="0" w:space="0" w:color="auto"/>
                    <w:bottom w:val="none" w:sz="0" w:space="0" w:color="auto"/>
                    <w:right w:val="none" w:sz="0" w:space="0" w:color="auto"/>
                  </w:divBdr>
                </w:div>
                <w:div w:id="2102028489">
                  <w:marLeft w:val="0"/>
                  <w:marRight w:val="0"/>
                  <w:marTop w:val="0"/>
                  <w:marBottom w:val="0"/>
                  <w:divBdr>
                    <w:top w:val="none" w:sz="0" w:space="0" w:color="auto"/>
                    <w:left w:val="none" w:sz="0" w:space="0" w:color="auto"/>
                    <w:bottom w:val="none" w:sz="0" w:space="0" w:color="auto"/>
                    <w:right w:val="none" w:sz="0" w:space="0" w:color="auto"/>
                  </w:divBdr>
                </w:div>
                <w:div w:id="2102028502">
                  <w:marLeft w:val="0"/>
                  <w:marRight w:val="0"/>
                  <w:marTop w:val="0"/>
                  <w:marBottom w:val="0"/>
                  <w:divBdr>
                    <w:top w:val="none" w:sz="0" w:space="0" w:color="auto"/>
                    <w:left w:val="none" w:sz="0" w:space="0" w:color="auto"/>
                    <w:bottom w:val="none" w:sz="0" w:space="0" w:color="auto"/>
                    <w:right w:val="none" w:sz="0" w:space="0" w:color="auto"/>
                  </w:divBdr>
                </w:div>
                <w:div w:id="2102028505">
                  <w:marLeft w:val="0"/>
                  <w:marRight w:val="0"/>
                  <w:marTop w:val="0"/>
                  <w:marBottom w:val="0"/>
                  <w:divBdr>
                    <w:top w:val="none" w:sz="0" w:space="0" w:color="auto"/>
                    <w:left w:val="none" w:sz="0" w:space="0" w:color="auto"/>
                    <w:bottom w:val="none" w:sz="0" w:space="0" w:color="auto"/>
                    <w:right w:val="none" w:sz="0" w:space="0" w:color="auto"/>
                  </w:divBdr>
                </w:div>
                <w:div w:id="2102028520">
                  <w:marLeft w:val="0"/>
                  <w:marRight w:val="0"/>
                  <w:marTop w:val="0"/>
                  <w:marBottom w:val="0"/>
                  <w:divBdr>
                    <w:top w:val="none" w:sz="0" w:space="0" w:color="auto"/>
                    <w:left w:val="none" w:sz="0" w:space="0" w:color="auto"/>
                    <w:bottom w:val="none" w:sz="0" w:space="0" w:color="auto"/>
                    <w:right w:val="none" w:sz="0" w:space="0" w:color="auto"/>
                  </w:divBdr>
                </w:div>
                <w:div w:id="2102028523">
                  <w:marLeft w:val="0"/>
                  <w:marRight w:val="0"/>
                  <w:marTop w:val="0"/>
                  <w:marBottom w:val="0"/>
                  <w:divBdr>
                    <w:top w:val="none" w:sz="0" w:space="0" w:color="auto"/>
                    <w:left w:val="none" w:sz="0" w:space="0" w:color="auto"/>
                    <w:bottom w:val="none" w:sz="0" w:space="0" w:color="auto"/>
                    <w:right w:val="none" w:sz="0" w:space="0" w:color="auto"/>
                  </w:divBdr>
                </w:div>
                <w:div w:id="2102028536">
                  <w:marLeft w:val="0"/>
                  <w:marRight w:val="0"/>
                  <w:marTop w:val="0"/>
                  <w:marBottom w:val="0"/>
                  <w:divBdr>
                    <w:top w:val="none" w:sz="0" w:space="0" w:color="auto"/>
                    <w:left w:val="none" w:sz="0" w:space="0" w:color="auto"/>
                    <w:bottom w:val="none" w:sz="0" w:space="0" w:color="auto"/>
                    <w:right w:val="none" w:sz="0" w:space="0" w:color="auto"/>
                  </w:divBdr>
                </w:div>
                <w:div w:id="2102028539">
                  <w:marLeft w:val="0"/>
                  <w:marRight w:val="0"/>
                  <w:marTop w:val="0"/>
                  <w:marBottom w:val="0"/>
                  <w:divBdr>
                    <w:top w:val="none" w:sz="0" w:space="0" w:color="auto"/>
                    <w:left w:val="none" w:sz="0" w:space="0" w:color="auto"/>
                    <w:bottom w:val="none" w:sz="0" w:space="0" w:color="auto"/>
                    <w:right w:val="none" w:sz="0" w:space="0" w:color="auto"/>
                  </w:divBdr>
                </w:div>
                <w:div w:id="2102028552">
                  <w:marLeft w:val="0"/>
                  <w:marRight w:val="0"/>
                  <w:marTop w:val="0"/>
                  <w:marBottom w:val="0"/>
                  <w:divBdr>
                    <w:top w:val="none" w:sz="0" w:space="0" w:color="auto"/>
                    <w:left w:val="none" w:sz="0" w:space="0" w:color="auto"/>
                    <w:bottom w:val="none" w:sz="0" w:space="0" w:color="auto"/>
                    <w:right w:val="none" w:sz="0" w:space="0" w:color="auto"/>
                  </w:divBdr>
                </w:div>
                <w:div w:id="2102028558">
                  <w:marLeft w:val="0"/>
                  <w:marRight w:val="0"/>
                  <w:marTop w:val="0"/>
                  <w:marBottom w:val="0"/>
                  <w:divBdr>
                    <w:top w:val="none" w:sz="0" w:space="0" w:color="auto"/>
                    <w:left w:val="none" w:sz="0" w:space="0" w:color="auto"/>
                    <w:bottom w:val="none" w:sz="0" w:space="0" w:color="auto"/>
                    <w:right w:val="none" w:sz="0" w:space="0" w:color="auto"/>
                  </w:divBdr>
                </w:div>
                <w:div w:id="2102028573">
                  <w:marLeft w:val="0"/>
                  <w:marRight w:val="0"/>
                  <w:marTop w:val="0"/>
                  <w:marBottom w:val="0"/>
                  <w:divBdr>
                    <w:top w:val="none" w:sz="0" w:space="0" w:color="auto"/>
                    <w:left w:val="none" w:sz="0" w:space="0" w:color="auto"/>
                    <w:bottom w:val="none" w:sz="0" w:space="0" w:color="auto"/>
                    <w:right w:val="none" w:sz="0" w:space="0" w:color="auto"/>
                  </w:divBdr>
                </w:div>
                <w:div w:id="2102028579">
                  <w:marLeft w:val="0"/>
                  <w:marRight w:val="0"/>
                  <w:marTop w:val="0"/>
                  <w:marBottom w:val="0"/>
                  <w:divBdr>
                    <w:top w:val="none" w:sz="0" w:space="0" w:color="auto"/>
                    <w:left w:val="none" w:sz="0" w:space="0" w:color="auto"/>
                    <w:bottom w:val="none" w:sz="0" w:space="0" w:color="auto"/>
                    <w:right w:val="none" w:sz="0" w:space="0" w:color="auto"/>
                  </w:divBdr>
                </w:div>
                <w:div w:id="2102028583">
                  <w:marLeft w:val="0"/>
                  <w:marRight w:val="0"/>
                  <w:marTop w:val="0"/>
                  <w:marBottom w:val="0"/>
                  <w:divBdr>
                    <w:top w:val="none" w:sz="0" w:space="0" w:color="auto"/>
                    <w:left w:val="none" w:sz="0" w:space="0" w:color="auto"/>
                    <w:bottom w:val="none" w:sz="0" w:space="0" w:color="auto"/>
                    <w:right w:val="none" w:sz="0" w:space="0" w:color="auto"/>
                  </w:divBdr>
                </w:div>
                <w:div w:id="2102028588">
                  <w:marLeft w:val="0"/>
                  <w:marRight w:val="0"/>
                  <w:marTop w:val="0"/>
                  <w:marBottom w:val="0"/>
                  <w:divBdr>
                    <w:top w:val="none" w:sz="0" w:space="0" w:color="auto"/>
                    <w:left w:val="none" w:sz="0" w:space="0" w:color="auto"/>
                    <w:bottom w:val="none" w:sz="0" w:space="0" w:color="auto"/>
                    <w:right w:val="none" w:sz="0" w:space="0" w:color="auto"/>
                  </w:divBdr>
                </w:div>
                <w:div w:id="2102028595">
                  <w:marLeft w:val="0"/>
                  <w:marRight w:val="0"/>
                  <w:marTop w:val="0"/>
                  <w:marBottom w:val="0"/>
                  <w:divBdr>
                    <w:top w:val="none" w:sz="0" w:space="0" w:color="auto"/>
                    <w:left w:val="none" w:sz="0" w:space="0" w:color="auto"/>
                    <w:bottom w:val="none" w:sz="0" w:space="0" w:color="auto"/>
                    <w:right w:val="none" w:sz="0" w:space="0" w:color="auto"/>
                  </w:divBdr>
                </w:div>
                <w:div w:id="2102028609">
                  <w:marLeft w:val="0"/>
                  <w:marRight w:val="0"/>
                  <w:marTop w:val="0"/>
                  <w:marBottom w:val="0"/>
                  <w:divBdr>
                    <w:top w:val="none" w:sz="0" w:space="0" w:color="auto"/>
                    <w:left w:val="none" w:sz="0" w:space="0" w:color="auto"/>
                    <w:bottom w:val="none" w:sz="0" w:space="0" w:color="auto"/>
                    <w:right w:val="none" w:sz="0" w:space="0" w:color="auto"/>
                  </w:divBdr>
                </w:div>
                <w:div w:id="2102028622">
                  <w:marLeft w:val="0"/>
                  <w:marRight w:val="0"/>
                  <w:marTop w:val="0"/>
                  <w:marBottom w:val="0"/>
                  <w:divBdr>
                    <w:top w:val="none" w:sz="0" w:space="0" w:color="auto"/>
                    <w:left w:val="none" w:sz="0" w:space="0" w:color="auto"/>
                    <w:bottom w:val="none" w:sz="0" w:space="0" w:color="auto"/>
                    <w:right w:val="none" w:sz="0" w:space="0" w:color="auto"/>
                  </w:divBdr>
                </w:div>
                <w:div w:id="2102028628">
                  <w:marLeft w:val="0"/>
                  <w:marRight w:val="0"/>
                  <w:marTop w:val="0"/>
                  <w:marBottom w:val="0"/>
                  <w:divBdr>
                    <w:top w:val="none" w:sz="0" w:space="0" w:color="auto"/>
                    <w:left w:val="none" w:sz="0" w:space="0" w:color="auto"/>
                    <w:bottom w:val="none" w:sz="0" w:space="0" w:color="auto"/>
                    <w:right w:val="none" w:sz="0" w:space="0" w:color="auto"/>
                  </w:divBdr>
                </w:div>
                <w:div w:id="210202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8479">
          <w:marLeft w:val="0"/>
          <w:marRight w:val="0"/>
          <w:marTop w:val="0"/>
          <w:marBottom w:val="0"/>
          <w:divBdr>
            <w:top w:val="none" w:sz="0" w:space="0" w:color="auto"/>
            <w:left w:val="none" w:sz="0" w:space="0" w:color="auto"/>
            <w:bottom w:val="none" w:sz="0" w:space="0" w:color="auto"/>
            <w:right w:val="none" w:sz="0" w:space="0" w:color="auto"/>
          </w:divBdr>
          <w:divsChild>
            <w:div w:id="2102028531">
              <w:marLeft w:val="0"/>
              <w:marRight w:val="0"/>
              <w:marTop w:val="0"/>
              <w:marBottom w:val="0"/>
              <w:divBdr>
                <w:top w:val="none" w:sz="0" w:space="0" w:color="auto"/>
                <w:left w:val="none" w:sz="0" w:space="0" w:color="auto"/>
                <w:bottom w:val="none" w:sz="0" w:space="0" w:color="auto"/>
                <w:right w:val="none" w:sz="0" w:space="0" w:color="auto"/>
              </w:divBdr>
              <w:divsChild>
                <w:div w:id="2102028002">
                  <w:marLeft w:val="0"/>
                  <w:marRight w:val="0"/>
                  <w:marTop w:val="0"/>
                  <w:marBottom w:val="0"/>
                  <w:divBdr>
                    <w:top w:val="none" w:sz="0" w:space="0" w:color="auto"/>
                    <w:left w:val="none" w:sz="0" w:space="0" w:color="auto"/>
                    <w:bottom w:val="none" w:sz="0" w:space="0" w:color="auto"/>
                    <w:right w:val="none" w:sz="0" w:space="0" w:color="auto"/>
                  </w:divBdr>
                </w:div>
                <w:div w:id="2102028025">
                  <w:marLeft w:val="0"/>
                  <w:marRight w:val="0"/>
                  <w:marTop w:val="0"/>
                  <w:marBottom w:val="0"/>
                  <w:divBdr>
                    <w:top w:val="none" w:sz="0" w:space="0" w:color="auto"/>
                    <w:left w:val="none" w:sz="0" w:space="0" w:color="auto"/>
                    <w:bottom w:val="none" w:sz="0" w:space="0" w:color="auto"/>
                    <w:right w:val="none" w:sz="0" w:space="0" w:color="auto"/>
                  </w:divBdr>
                </w:div>
                <w:div w:id="2102028027">
                  <w:marLeft w:val="0"/>
                  <w:marRight w:val="0"/>
                  <w:marTop w:val="0"/>
                  <w:marBottom w:val="0"/>
                  <w:divBdr>
                    <w:top w:val="none" w:sz="0" w:space="0" w:color="auto"/>
                    <w:left w:val="none" w:sz="0" w:space="0" w:color="auto"/>
                    <w:bottom w:val="none" w:sz="0" w:space="0" w:color="auto"/>
                    <w:right w:val="none" w:sz="0" w:space="0" w:color="auto"/>
                  </w:divBdr>
                </w:div>
                <w:div w:id="2102028031">
                  <w:marLeft w:val="0"/>
                  <w:marRight w:val="0"/>
                  <w:marTop w:val="0"/>
                  <w:marBottom w:val="0"/>
                  <w:divBdr>
                    <w:top w:val="none" w:sz="0" w:space="0" w:color="auto"/>
                    <w:left w:val="none" w:sz="0" w:space="0" w:color="auto"/>
                    <w:bottom w:val="none" w:sz="0" w:space="0" w:color="auto"/>
                    <w:right w:val="none" w:sz="0" w:space="0" w:color="auto"/>
                  </w:divBdr>
                </w:div>
                <w:div w:id="2102028045">
                  <w:marLeft w:val="0"/>
                  <w:marRight w:val="0"/>
                  <w:marTop w:val="0"/>
                  <w:marBottom w:val="0"/>
                  <w:divBdr>
                    <w:top w:val="none" w:sz="0" w:space="0" w:color="auto"/>
                    <w:left w:val="none" w:sz="0" w:space="0" w:color="auto"/>
                    <w:bottom w:val="none" w:sz="0" w:space="0" w:color="auto"/>
                    <w:right w:val="none" w:sz="0" w:space="0" w:color="auto"/>
                  </w:divBdr>
                </w:div>
                <w:div w:id="2102028046">
                  <w:marLeft w:val="0"/>
                  <w:marRight w:val="0"/>
                  <w:marTop w:val="0"/>
                  <w:marBottom w:val="0"/>
                  <w:divBdr>
                    <w:top w:val="none" w:sz="0" w:space="0" w:color="auto"/>
                    <w:left w:val="none" w:sz="0" w:space="0" w:color="auto"/>
                    <w:bottom w:val="none" w:sz="0" w:space="0" w:color="auto"/>
                    <w:right w:val="none" w:sz="0" w:space="0" w:color="auto"/>
                  </w:divBdr>
                </w:div>
                <w:div w:id="2102028048">
                  <w:marLeft w:val="0"/>
                  <w:marRight w:val="0"/>
                  <w:marTop w:val="0"/>
                  <w:marBottom w:val="0"/>
                  <w:divBdr>
                    <w:top w:val="none" w:sz="0" w:space="0" w:color="auto"/>
                    <w:left w:val="none" w:sz="0" w:space="0" w:color="auto"/>
                    <w:bottom w:val="none" w:sz="0" w:space="0" w:color="auto"/>
                    <w:right w:val="none" w:sz="0" w:space="0" w:color="auto"/>
                  </w:divBdr>
                </w:div>
                <w:div w:id="2102028054">
                  <w:marLeft w:val="0"/>
                  <w:marRight w:val="0"/>
                  <w:marTop w:val="0"/>
                  <w:marBottom w:val="0"/>
                  <w:divBdr>
                    <w:top w:val="none" w:sz="0" w:space="0" w:color="auto"/>
                    <w:left w:val="none" w:sz="0" w:space="0" w:color="auto"/>
                    <w:bottom w:val="none" w:sz="0" w:space="0" w:color="auto"/>
                    <w:right w:val="none" w:sz="0" w:space="0" w:color="auto"/>
                  </w:divBdr>
                </w:div>
                <w:div w:id="2102028070">
                  <w:marLeft w:val="0"/>
                  <w:marRight w:val="0"/>
                  <w:marTop w:val="0"/>
                  <w:marBottom w:val="0"/>
                  <w:divBdr>
                    <w:top w:val="none" w:sz="0" w:space="0" w:color="auto"/>
                    <w:left w:val="none" w:sz="0" w:space="0" w:color="auto"/>
                    <w:bottom w:val="none" w:sz="0" w:space="0" w:color="auto"/>
                    <w:right w:val="none" w:sz="0" w:space="0" w:color="auto"/>
                  </w:divBdr>
                </w:div>
                <w:div w:id="2102028095">
                  <w:marLeft w:val="0"/>
                  <w:marRight w:val="0"/>
                  <w:marTop w:val="0"/>
                  <w:marBottom w:val="0"/>
                  <w:divBdr>
                    <w:top w:val="none" w:sz="0" w:space="0" w:color="auto"/>
                    <w:left w:val="none" w:sz="0" w:space="0" w:color="auto"/>
                    <w:bottom w:val="none" w:sz="0" w:space="0" w:color="auto"/>
                    <w:right w:val="none" w:sz="0" w:space="0" w:color="auto"/>
                  </w:divBdr>
                </w:div>
                <w:div w:id="2102028122">
                  <w:marLeft w:val="0"/>
                  <w:marRight w:val="0"/>
                  <w:marTop w:val="0"/>
                  <w:marBottom w:val="0"/>
                  <w:divBdr>
                    <w:top w:val="none" w:sz="0" w:space="0" w:color="auto"/>
                    <w:left w:val="none" w:sz="0" w:space="0" w:color="auto"/>
                    <w:bottom w:val="none" w:sz="0" w:space="0" w:color="auto"/>
                    <w:right w:val="none" w:sz="0" w:space="0" w:color="auto"/>
                  </w:divBdr>
                </w:div>
                <w:div w:id="2102028123">
                  <w:marLeft w:val="0"/>
                  <w:marRight w:val="0"/>
                  <w:marTop w:val="0"/>
                  <w:marBottom w:val="0"/>
                  <w:divBdr>
                    <w:top w:val="none" w:sz="0" w:space="0" w:color="auto"/>
                    <w:left w:val="none" w:sz="0" w:space="0" w:color="auto"/>
                    <w:bottom w:val="none" w:sz="0" w:space="0" w:color="auto"/>
                    <w:right w:val="none" w:sz="0" w:space="0" w:color="auto"/>
                  </w:divBdr>
                </w:div>
                <w:div w:id="2102028147">
                  <w:marLeft w:val="0"/>
                  <w:marRight w:val="0"/>
                  <w:marTop w:val="0"/>
                  <w:marBottom w:val="0"/>
                  <w:divBdr>
                    <w:top w:val="none" w:sz="0" w:space="0" w:color="auto"/>
                    <w:left w:val="none" w:sz="0" w:space="0" w:color="auto"/>
                    <w:bottom w:val="none" w:sz="0" w:space="0" w:color="auto"/>
                    <w:right w:val="none" w:sz="0" w:space="0" w:color="auto"/>
                  </w:divBdr>
                </w:div>
                <w:div w:id="2102028199">
                  <w:marLeft w:val="0"/>
                  <w:marRight w:val="0"/>
                  <w:marTop w:val="0"/>
                  <w:marBottom w:val="0"/>
                  <w:divBdr>
                    <w:top w:val="none" w:sz="0" w:space="0" w:color="auto"/>
                    <w:left w:val="none" w:sz="0" w:space="0" w:color="auto"/>
                    <w:bottom w:val="none" w:sz="0" w:space="0" w:color="auto"/>
                    <w:right w:val="none" w:sz="0" w:space="0" w:color="auto"/>
                  </w:divBdr>
                </w:div>
                <w:div w:id="2102028212">
                  <w:marLeft w:val="0"/>
                  <w:marRight w:val="0"/>
                  <w:marTop w:val="0"/>
                  <w:marBottom w:val="0"/>
                  <w:divBdr>
                    <w:top w:val="none" w:sz="0" w:space="0" w:color="auto"/>
                    <w:left w:val="none" w:sz="0" w:space="0" w:color="auto"/>
                    <w:bottom w:val="none" w:sz="0" w:space="0" w:color="auto"/>
                    <w:right w:val="none" w:sz="0" w:space="0" w:color="auto"/>
                  </w:divBdr>
                </w:div>
                <w:div w:id="2102028213">
                  <w:marLeft w:val="0"/>
                  <w:marRight w:val="0"/>
                  <w:marTop w:val="0"/>
                  <w:marBottom w:val="0"/>
                  <w:divBdr>
                    <w:top w:val="none" w:sz="0" w:space="0" w:color="auto"/>
                    <w:left w:val="none" w:sz="0" w:space="0" w:color="auto"/>
                    <w:bottom w:val="none" w:sz="0" w:space="0" w:color="auto"/>
                    <w:right w:val="none" w:sz="0" w:space="0" w:color="auto"/>
                  </w:divBdr>
                </w:div>
                <w:div w:id="2102028223">
                  <w:marLeft w:val="0"/>
                  <w:marRight w:val="0"/>
                  <w:marTop w:val="0"/>
                  <w:marBottom w:val="0"/>
                  <w:divBdr>
                    <w:top w:val="none" w:sz="0" w:space="0" w:color="auto"/>
                    <w:left w:val="none" w:sz="0" w:space="0" w:color="auto"/>
                    <w:bottom w:val="none" w:sz="0" w:space="0" w:color="auto"/>
                    <w:right w:val="none" w:sz="0" w:space="0" w:color="auto"/>
                  </w:divBdr>
                </w:div>
                <w:div w:id="2102028232">
                  <w:marLeft w:val="0"/>
                  <w:marRight w:val="0"/>
                  <w:marTop w:val="0"/>
                  <w:marBottom w:val="0"/>
                  <w:divBdr>
                    <w:top w:val="none" w:sz="0" w:space="0" w:color="auto"/>
                    <w:left w:val="none" w:sz="0" w:space="0" w:color="auto"/>
                    <w:bottom w:val="none" w:sz="0" w:space="0" w:color="auto"/>
                    <w:right w:val="none" w:sz="0" w:space="0" w:color="auto"/>
                  </w:divBdr>
                </w:div>
                <w:div w:id="2102028234">
                  <w:marLeft w:val="0"/>
                  <w:marRight w:val="0"/>
                  <w:marTop w:val="0"/>
                  <w:marBottom w:val="0"/>
                  <w:divBdr>
                    <w:top w:val="none" w:sz="0" w:space="0" w:color="auto"/>
                    <w:left w:val="none" w:sz="0" w:space="0" w:color="auto"/>
                    <w:bottom w:val="none" w:sz="0" w:space="0" w:color="auto"/>
                    <w:right w:val="none" w:sz="0" w:space="0" w:color="auto"/>
                  </w:divBdr>
                </w:div>
                <w:div w:id="2102028239">
                  <w:marLeft w:val="0"/>
                  <w:marRight w:val="0"/>
                  <w:marTop w:val="0"/>
                  <w:marBottom w:val="0"/>
                  <w:divBdr>
                    <w:top w:val="none" w:sz="0" w:space="0" w:color="auto"/>
                    <w:left w:val="none" w:sz="0" w:space="0" w:color="auto"/>
                    <w:bottom w:val="none" w:sz="0" w:space="0" w:color="auto"/>
                    <w:right w:val="none" w:sz="0" w:space="0" w:color="auto"/>
                  </w:divBdr>
                </w:div>
                <w:div w:id="2102028260">
                  <w:marLeft w:val="0"/>
                  <w:marRight w:val="0"/>
                  <w:marTop w:val="0"/>
                  <w:marBottom w:val="0"/>
                  <w:divBdr>
                    <w:top w:val="none" w:sz="0" w:space="0" w:color="auto"/>
                    <w:left w:val="none" w:sz="0" w:space="0" w:color="auto"/>
                    <w:bottom w:val="none" w:sz="0" w:space="0" w:color="auto"/>
                    <w:right w:val="none" w:sz="0" w:space="0" w:color="auto"/>
                  </w:divBdr>
                </w:div>
                <w:div w:id="2102028261">
                  <w:marLeft w:val="0"/>
                  <w:marRight w:val="0"/>
                  <w:marTop w:val="0"/>
                  <w:marBottom w:val="0"/>
                  <w:divBdr>
                    <w:top w:val="none" w:sz="0" w:space="0" w:color="auto"/>
                    <w:left w:val="none" w:sz="0" w:space="0" w:color="auto"/>
                    <w:bottom w:val="none" w:sz="0" w:space="0" w:color="auto"/>
                    <w:right w:val="none" w:sz="0" w:space="0" w:color="auto"/>
                  </w:divBdr>
                </w:div>
                <w:div w:id="2102028279">
                  <w:marLeft w:val="0"/>
                  <w:marRight w:val="0"/>
                  <w:marTop w:val="0"/>
                  <w:marBottom w:val="0"/>
                  <w:divBdr>
                    <w:top w:val="none" w:sz="0" w:space="0" w:color="auto"/>
                    <w:left w:val="none" w:sz="0" w:space="0" w:color="auto"/>
                    <w:bottom w:val="none" w:sz="0" w:space="0" w:color="auto"/>
                    <w:right w:val="none" w:sz="0" w:space="0" w:color="auto"/>
                  </w:divBdr>
                </w:div>
                <w:div w:id="2102028282">
                  <w:marLeft w:val="0"/>
                  <w:marRight w:val="0"/>
                  <w:marTop w:val="0"/>
                  <w:marBottom w:val="0"/>
                  <w:divBdr>
                    <w:top w:val="none" w:sz="0" w:space="0" w:color="auto"/>
                    <w:left w:val="none" w:sz="0" w:space="0" w:color="auto"/>
                    <w:bottom w:val="none" w:sz="0" w:space="0" w:color="auto"/>
                    <w:right w:val="none" w:sz="0" w:space="0" w:color="auto"/>
                  </w:divBdr>
                </w:div>
                <w:div w:id="2102028283">
                  <w:marLeft w:val="0"/>
                  <w:marRight w:val="0"/>
                  <w:marTop w:val="0"/>
                  <w:marBottom w:val="0"/>
                  <w:divBdr>
                    <w:top w:val="none" w:sz="0" w:space="0" w:color="auto"/>
                    <w:left w:val="none" w:sz="0" w:space="0" w:color="auto"/>
                    <w:bottom w:val="none" w:sz="0" w:space="0" w:color="auto"/>
                    <w:right w:val="none" w:sz="0" w:space="0" w:color="auto"/>
                  </w:divBdr>
                </w:div>
                <w:div w:id="2102028286">
                  <w:marLeft w:val="0"/>
                  <w:marRight w:val="0"/>
                  <w:marTop w:val="0"/>
                  <w:marBottom w:val="0"/>
                  <w:divBdr>
                    <w:top w:val="none" w:sz="0" w:space="0" w:color="auto"/>
                    <w:left w:val="none" w:sz="0" w:space="0" w:color="auto"/>
                    <w:bottom w:val="none" w:sz="0" w:space="0" w:color="auto"/>
                    <w:right w:val="none" w:sz="0" w:space="0" w:color="auto"/>
                  </w:divBdr>
                </w:div>
                <w:div w:id="2102028290">
                  <w:marLeft w:val="0"/>
                  <w:marRight w:val="0"/>
                  <w:marTop w:val="0"/>
                  <w:marBottom w:val="0"/>
                  <w:divBdr>
                    <w:top w:val="none" w:sz="0" w:space="0" w:color="auto"/>
                    <w:left w:val="none" w:sz="0" w:space="0" w:color="auto"/>
                    <w:bottom w:val="none" w:sz="0" w:space="0" w:color="auto"/>
                    <w:right w:val="none" w:sz="0" w:space="0" w:color="auto"/>
                  </w:divBdr>
                </w:div>
                <w:div w:id="2102028296">
                  <w:marLeft w:val="0"/>
                  <w:marRight w:val="0"/>
                  <w:marTop w:val="0"/>
                  <w:marBottom w:val="0"/>
                  <w:divBdr>
                    <w:top w:val="none" w:sz="0" w:space="0" w:color="auto"/>
                    <w:left w:val="none" w:sz="0" w:space="0" w:color="auto"/>
                    <w:bottom w:val="none" w:sz="0" w:space="0" w:color="auto"/>
                    <w:right w:val="none" w:sz="0" w:space="0" w:color="auto"/>
                  </w:divBdr>
                </w:div>
                <w:div w:id="2102028312">
                  <w:marLeft w:val="0"/>
                  <w:marRight w:val="0"/>
                  <w:marTop w:val="0"/>
                  <w:marBottom w:val="0"/>
                  <w:divBdr>
                    <w:top w:val="none" w:sz="0" w:space="0" w:color="auto"/>
                    <w:left w:val="none" w:sz="0" w:space="0" w:color="auto"/>
                    <w:bottom w:val="none" w:sz="0" w:space="0" w:color="auto"/>
                    <w:right w:val="none" w:sz="0" w:space="0" w:color="auto"/>
                  </w:divBdr>
                </w:div>
                <w:div w:id="2102028336">
                  <w:marLeft w:val="0"/>
                  <w:marRight w:val="0"/>
                  <w:marTop w:val="0"/>
                  <w:marBottom w:val="0"/>
                  <w:divBdr>
                    <w:top w:val="none" w:sz="0" w:space="0" w:color="auto"/>
                    <w:left w:val="none" w:sz="0" w:space="0" w:color="auto"/>
                    <w:bottom w:val="none" w:sz="0" w:space="0" w:color="auto"/>
                    <w:right w:val="none" w:sz="0" w:space="0" w:color="auto"/>
                  </w:divBdr>
                </w:div>
                <w:div w:id="2102028337">
                  <w:marLeft w:val="0"/>
                  <w:marRight w:val="0"/>
                  <w:marTop w:val="0"/>
                  <w:marBottom w:val="0"/>
                  <w:divBdr>
                    <w:top w:val="none" w:sz="0" w:space="0" w:color="auto"/>
                    <w:left w:val="none" w:sz="0" w:space="0" w:color="auto"/>
                    <w:bottom w:val="none" w:sz="0" w:space="0" w:color="auto"/>
                    <w:right w:val="none" w:sz="0" w:space="0" w:color="auto"/>
                  </w:divBdr>
                </w:div>
                <w:div w:id="2102028379">
                  <w:marLeft w:val="0"/>
                  <w:marRight w:val="0"/>
                  <w:marTop w:val="0"/>
                  <w:marBottom w:val="0"/>
                  <w:divBdr>
                    <w:top w:val="none" w:sz="0" w:space="0" w:color="auto"/>
                    <w:left w:val="none" w:sz="0" w:space="0" w:color="auto"/>
                    <w:bottom w:val="none" w:sz="0" w:space="0" w:color="auto"/>
                    <w:right w:val="none" w:sz="0" w:space="0" w:color="auto"/>
                  </w:divBdr>
                </w:div>
                <w:div w:id="2102028412">
                  <w:marLeft w:val="0"/>
                  <w:marRight w:val="0"/>
                  <w:marTop w:val="0"/>
                  <w:marBottom w:val="0"/>
                  <w:divBdr>
                    <w:top w:val="none" w:sz="0" w:space="0" w:color="auto"/>
                    <w:left w:val="none" w:sz="0" w:space="0" w:color="auto"/>
                    <w:bottom w:val="none" w:sz="0" w:space="0" w:color="auto"/>
                    <w:right w:val="none" w:sz="0" w:space="0" w:color="auto"/>
                  </w:divBdr>
                </w:div>
                <w:div w:id="2102028425">
                  <w:marLeft w:val="0"/>
                  <w:marRight w:val="0"/>
                  <w:marTop w:val="0"/>
                  <w:marBottom w:val="0"/>
                  <w:divBdr>
                    <w:top w:val="none" w:sz="0" w:space="0" w:color="auto"/>
                    <w:left w:val="none" w:sz="0" w:space="0" w:color="auto"/>
                    <w:bottom w:val="none" w:sz="0" w:space="0" w:color="auto"/>
                    <w:right w:val="none" w:sz="0" w:space="0" w:color="auto"/>
                  </w:divBdr>
                </w:div>
                <w:div w:id="2102028435">
                  <w:marLeft w:val="0"/>
                  <w:marRight w:val="0"/>
                  <w:marTop w:val="0"/>
                  <w:marBottom w:val="0"/>
                  <w:divBdr>
                    <w:top w:val="none" w:sz="0" w:space="0" w:color="auto"/>
                    <w:left w:val="none" w:sz="0" w:space="0" w:color="auto"/>
                    <w:bottom w:val="none" w:sz="0" w:space="0" w:color="auto"/>
                    <w:right w:val="none" w:sz="0" w:space="0" w:color="auto"/>
                  </w:divBdr>
                </w:div>
                <w:div w:id="2102028444">
                  <w:marLeft w:val="0"/>
                  <w:marRight w:val="0"/>
                  <w:marTop w:val="0"/>
                  <w:marBottom w:val="0"/>
                  <w:divBdr>
                    <w:top w:val="none" w:sz="0" w:space="0" w:color="auto"/>
                    <w:left w:val="none" w:sz="0" w:space="0" w:color="auto"/>
                    <w:bottom w:val="none" w:sz="0" w:space="0" w:color="auto"/>
                    <w:right w:val="none" w:sz="0" w:space="0" w:color="auto"/>
                  </w:divBdr>
                </w:div>
                <w:div w:id="2102028463">
                  <w:marLeft w:val="0"/>
                  <w:marRight w:val="0"/>
                  <w:marTop w:val="0"/>
                  <w:marBottom w:val="0"/>
                  <w:divBdr>
                    <w:top w:val="none" w:sz="0" w:space="0" w:color="auto"/>
                    <w:left w:val="none" w:sz="0" w:space="0" w:color="auto"/>
                    <w:bottom w:val="none" w:sz="0" w:space="0" w:color="auto"/>
                    <w:right w:val="none" w:sz="0" w:space="0" w:color="auto"/>
                  </w:divBdr>
                </w:div>
                <w:div w:id="2102028464">
                  <w:marLeft w:val="0"/>
                  <w:marRight w:val="0"/>
                  <w:marTop w:val="0"/>
                  <w:marBottom w:val="0"/>
                  <w:divBdr>
                    <w:top w:val="none" w:sz="0" w:space="0" w:color="auto"/>
                    <w:left w:val="none" w:sz="0" w:space="0" w:color="auto"/>
                    <w:bottom w:val="none" w:sz="0" w:space="0" w:color="auto"/>
                    <w:right w:val="none" w:sz="0" w:space="0" w:color="auto"/>
                  </w:divBdr>
                </w:div>
                <w:div w:id="2102028509">
                  <w:marLeft w:val="0"/>
                  <w:marRight w:val="0"/>
                  <w:marTop w:val="0"/>
                  <w:marBottom w:val="0"/>
                  <w:divBdr>
                    <w:top w:val="none" w:sz="0" w:space="0" w:color="auto"/>
                    <w:left w:val="none" w:sz="0" w:space="0" w:color="auto"/>
                    <w:bottom w:val="none" w:sz="0" w:space="0" w:color="auto"/>
                    <w:right w:val="none" w:sz="0" w:space="0" w:color="auto"/>
                  </w:divBdr>
                </w:div>
                <w:div w:id="2102028516">
                  <w:marLeft w:val="0"/>
                  <w:marRight w:val="0"/>
                  <w:marTop w:val="0"/>
                  <w:marBottom w:val="0"/>
                  <w:divBdr>
                    <w:top w:val="none" w:sz="0" w:space="0" w:color="auto"/>
                    <w:left w:val="none" w:sz="0" w:space="0" w:color="auto"/>
                    <w:bottom w:val="none" w:sz="0" w:space="0" w:color="auto"/>
                    <w:right w:val="none" w:sz="0" w:space="0" w:color="auto"/>
                  </w:divBdr>
                </w:div>
                <w:div w:id="2102028535">
                  <w:marLeft w:val="0"/>
                  <w:marRight w:val="0"/>
                  <w:marTop w:val="0"/>
                  <w:marBottom w:val="0"/>
                  <w:divBdr>
                    <w:top w:val="none" w:sz="0" w:space="0" w:color="auto"/>
                    <w:left w:val="none" w:sz="0" w:space="0" w:color="auto"/>
                    <w:bottom w:val="none" w:sz="0" w:space="0" w:color="auto"/>
                    <w:right w:val="none" w:sz="0" w:space="0" w:color="auto"/>
                  </w:divBdr>
                </w:div>
                <w:div w:id="2102028541">
                  <w:marLeft w:val="0"/>
                  <w:marRight w:val="0"/>
                  <w:marTop w:val="0"/>
                  <w:marBottom w:val="0"/>
                  <w:divBdr>
                    <w:top w:val="none" w:sz="0" w:space="0" w:color="auto"/>
                    <w:left w:val="none" w:sz="0" w:space="0" w:color="auto"/>
                    <w:bottom w:val="none" w:sz="0" w:space="0" w:color="auto"/>
                    <w:right w:val="none" w:sz="0" w:space="0" w:color="auto"/>
                  </w:divBdr>
                </w:div>
                <w:div w:id="2102028544">
                  <w:marLeft w:val="0"/>
                  <w:marRight w:val="0"/>
                  <w:marTop w:val="0"/>
                  <w:marBottom w:val="0"/>
                  <w:divBdr>
                    <w:top w:val="none" w:sz="0" w:space="0" w:color="auto"/>
                    <w:left w:val="none" w:sz="0" w:space="0" w:color="auto"/>
                    <w:bottom w:val="none" w:sz="0" w:space="0" w:color="auto"/>
                    <w:right w:val="none" w:sz="0" w:space="0" w:color="auto"/>
                  </w:divBdr>
                </w:div>
                <w:div w:id="2102028560">
                  <w:marLeft w:val="0"/>
                  <w:marRight w:val="0"/>
                  <w:marTop w:val="0"/>
                  <w:marBottom w:val="0"/>
                  <w:divBdr>
                    <w:top w:val="none" w:sz="0" w:space="0" w:color="auto"/>
                    <w:left w:val="none" w:sz="0" w:space="0" w:color="auto"/>
                    <w:bottom w:val="none" w:sz="0" w:space="0" w:color="auto"/>
                    <w:right w:val="none" w:sz="0" w:space="0" w:color="auto"/>
                  </w:divBdr>
                </w:div>
                <w:div w:id="2102028564">
                  <w:marLeft w:val="0"/>
                  <w:marRight w:val="0"/>
                  <w:marTop w:val="0"/>
                  <w:marBottom w:val="0"/>
                  <w:divBdr>
                    <w:top w:val="none" w:sz="0" w:space="0" w:color="auto"/>
                    <w:left w:val="none" w:sz="0" w:space="0" w:color="auto"/>
                    <w:bottom w:val="none" w:sz="0" w:space="0" w:color="auto"/>
                    <w:right w:val="none" w:sz="0" w:space="0" w:color="auto"/>
                  </w:divBdr>
                </w:div>
                <w:div w:id="2102028577">
                  <w:marLeft w:val="0"/>
                  <w:marRight w:val="0"/>
                  <w:marTop w:val="0"/>
                  <w:marBottom w:val="0"/>
                  <w:divBdr>
                    <w:top w:val="none" w:sz="0" w:space="0" w:color="auto"/>
                    <w:left w:val="none" w:sz="0" w:space="0" w:color="auto"/>
                    <w:bottom w:val="none" w:sz="0" w:space="0" w:color="auto"/>
                    <w:right w:val="none" w:sz="0" w:space="0" w:color="auto"/>
                  </w:divBdr>
                </w:div>
                <w:div w:id="2102028590">
                  <w:marLeft w:val="0"/>
                  <w:marRight w:val="0"/>
                  <w:marTop w:val="0"/>
                  <w:marBottom w:val="0"/>
                  <w:divBdr>
                    <w:top w:val="none" w:sz="0" w:space="0" w:color="auto"/>
                    <w:left w:val="none" w:sz="0" w:space="0" w:color="auto"/>
                    <w:bottom w:val="none" w:sz="0" w:space="0" w:color="auto"/>
                    <w:right w:val="none" w:sz="0" w:space="0" w:color="auto"/>
                  </w:divBdr>
                </w:div>
                <w:div w:id="2102028592">
                  <w:marLeft w:val="0"/>
                  <w:marRight w:val="0"/>
                  <w:marTop w:val="0"/>
                  <w:marBottom w:val="0"/>
                  <w:divBdr>
                    <w:top w:val="none" w:sz="0" w:space="0" w:color="auto"/>
                    <w:left w:val="none" w:sz="0" w:space="0" w:color="auto"/>
                    <w:bottom w:val="none" w:sz="0" w:space="0" w:color="auto"/>
                    <w:right w:val="none" w:sz="0" w:space="0" w:color="auto"/>
                  </w:divBdr>
                </w:div>
                <w:div w:id="2102028599">
                  <w:marLeft w:val="0"/>
                  <w:marRight w:val="0"/>
                  <w:marTop w:val="0"/>
                  <w:marBottom w:val="0"/>
                  <w:divBdr>
                    <w:top w:val="none" w:sz="0" w:space="0" w:color="auto"/>
                    <w:left w:val="none" w:sz="0" w:space="0" w:color="auto"/>
                    <w:bottom w:val="none" w:sz="0" w:space="0" w:color="auto"/>
                    <w:right w:val="none" w:sz="0" w:space="0" w:color="auto"/>
                  </w:divBdr>
                </w:div>
                <w:div w:id="2102028606">
                  <w:marLeft w:val="0"/>
                  <w:marRight w:val="0"/>
                  <w:marTop w:val="0"/>
                  <w:marBottom w:val="0"/>
                  <w:divBdr>
                    <w:top w:val="none" w:sz="0" w:space="0" w:color="auto"/>
                    <w:left w:val="none" w:sz="0" w:space="0" w:color="auto"/>
                    <w:bottom w:val="none" w:sz="0" w:space="0" w:color="auto"/>
                    <w:right w:val="none" w:sz="0" w:space="0" w:color="auto"/>
                  </w:divBdr>
                </w:div>
                <w:div w:id="2102028611">
                  <w:marLeft w:val="0"/>
                  <w:marRight w:val="0"/>
                  <w:marTop w:val="0"/>
                  <w:marBottom w:val="0"/>
                  <w:divBdr>
                    <w:top w:val="none" w:sz="0" w:space="0" w:color="auto"/>
                    <w:left w:val="none" w:sz="0" w:space="0" w:color="auto"/>
                    <w:bottom w:val="none" w:sz="0" w:space="0" w:color="auto"/>
                    <w:right w:val="none" w:sz="0" w:space="0" w:color="auto"/>
                  </w:divBdr>
                </w:div>
                <w:div w:id="2102028619">
                  <w:marLeft w:val="0"/>
                  <w:marRight w:val="0"/>
                  <w:marTop w:val="0"/>
                  <w:marBottom w:val="0"/>
                  <w:divBdr>
                    <w:top w:val="none" w:sz="0" w:space="0" w:color="auto"/>
                    <w:left w:val="none" w:sz="0" w:space="0" w:color="auto"/>
                    <w:bottom w:val="none" w:sz="0" w:space="0" w:color="auto"/>
                    <w:right w:val="none" w:sz="0" w:space="0" w:color="auto"/>
                  </w:divBdr>
                </w:div>
                <w:div w:id="210202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028146">
      <w:marLeft w:val="0"/>
      <w:marRight w:val="0"/>
      <w:marTop w:val="0"/>
      <w:marBottom w:val="0"/>
      <w:divBdr>
        <w:top w:val="none" w:sz="0" w:space="0" w:color="auto"/>
        <w:left w:val="none" w:sz="0" w:space="0" w:color="auto"/>
        <w:bottom w:val="none" w:sz="0" w:space="0" w:color="auto"/>
        <w:right w:val="none" w:sz="0" w:space="0" w:color="auto"/>
      </w:divBdr>
      <w:divsChild>
        <w:div w:id="2102028060">
          <w:marLeft w:val="0"/>
          <w:marRight w:val="0"/>
          <w:marTop w:val="0"/>
          <w:marBottom w:val="0"/>
          <w:divBdr>
            <w:top w:val="none" w:sz="0" w:space="0" w:color="auto"/>
            <w:left w:val="none" w:sz="0" w:space="0" w:color="auto"/>
            <w:bottom w:val="none" w:sz="0" w:space="0" w:color="auto"/>
            <w:right w:val="none" w:sz="0" w:space="0" w:color="auto"/>
          </w:divBdr>
        </w:div>
        <w:div w:id="2102028065">
          <w:marLeft w:val="0"/>
          <w:marRight w:val="0"/>
          <w:marTop w:val="0"/>
          <w:marBottom w:val="0"/>
          <w:divBdr>
            <w:top w:val="none" w:sz="0" w:space="0" w:color="auto"/>
            <w:left w:val="none" w:sz="0" w:space="0" w:color="auto"/>
            <w:bottom w:val="none" w:sz="0" w:space="0" w:color="auto"/>
            <w:right w:val="none" w:sz="0" w:space="0" w:color="auto"/>
          </w:divBdr>
        </w:div>
        <w:div w:id="2102028235">
          <w:marLeft w:val="0"/>
          <w:marRight w:val="0"/>
          <w:marTop w:val="0"/>
          <w:marBottom w:val="0"/>
          <w:divBdr>
            <w:top w:val="none" w:sz="0" w:space="0" w:color="auto"/>
            <w:left w:val="none" w:sz="0" w:space="0" w:color="auto"/>
            <w:bottom w:val="none" w:sz="0" w:space="0" w:color="auto"/>
            <w:right w:val="none" w:sz="0" w:space="0" w:color="auto"/>
          </w:divBdr>
        </w:div>
        <w:div w:id="2102028471">
          <w:marLeft w:val="0"/>
          <w:marRight w:val="0"/>
          <w:marTop w:val="0"/>
          <w:marBottom w:val="0"/>
          <w:divBdr>
            <w:top w:val="none" w:sz="0" w:space="0" w:color="auto"/>
            <w:left w:val="none" w:sz="0" w:space="0" w:color="auto"/>
            <w:bottom w:val="none" w:sz="0" w:space="0" w:color="auto"/>
            <w:right w:val="none" w:sz="0" w:space="0" w:color="auto"/>
          </w:divBdr>
        </w:div>
        <w:div w:id="2102028472">
          <w:marLeft w:val="0"/>
          <w:marRight w:val="0"/>
          <w:marTop w:val="0"/>
          <w:marBottom w:val="0"/>
          <w:divBdr>
            <w:top w:val="none" w:sz="0" w:space="0" w:color="auto"/>
            <w:left w:val="none" w:sz="0" w:space="0" w:color="auto"/>
            <w:bottom w:val="none" w:sz="0" w:space="0" w:color="auto"/>
            <w:right w:val="none" w:sz="0" w:space="0" w:color="auto"/>
          </w:divBdr>
        </w:div>
        <w:div w:id="2102028511">
          <w:marLeft w:val="0"/>
          <w:marRight w:val="0"/>
          <w:marTop w:val="0"/>
          <w:marBottom w:val="0"/>
          <w:divBdr>
            <w:top w:val="none" w:sz="0" w:space="0" w:color="auto"/>
            <w:left w:val="none" w:sz="0" w:space="0" w:color="auto"/>
            <w:bottom w:val="none" w:sz="0" w:space="0" w:color="auto"/>
            <w:right w:val="none" w:sz="0" w:space="0" w:color="auto"/>
          </w:divBdr>
        </w:div>
        <w:div w:id="2102028525">
          <w:marLeft w:val="0"/>
          <w:marRight w:val="0"/>
          <w:marTop w:val="0"/>
          <w:marBottom w:val="0"/>
          <w:divBdr>
            <w:top w:val="none" w:sz="0" w:space="0" w:color="auto"/>
            <w:left w:val="none" w:sz="0" w:space="0" w:color="auto"/>
            <w:bottom w:val="none" w:sz="0" w:space="0" w:color="auto"/>
            <w:right w:val="none" w:sz="0" w:space="0" w:color="auto"/>
          </w:divBdr>
        </w:div>
        <w:div w:id="2102028526">
          <w:marLeft w:val="0"/>
          <w:marRight w:val="0"/>
          <w:marTop w:val="0"/>
          <w:marBottom w:val="0"/>
          <w:divBdr>
            <w:top w:val="none" w:sz="0" w:space="0" w:color="auto"/>
            <w:left w:val="none" w:sz="0" w:space="0" w:color="auto"/>
            <w:bottom w:val="none" w:sz="0" w:space="0" w:color="auto"/>
            <w:right w:val="none" w:sz="0" w:space="0" w:color="auto"/>
          </w:divBdr>
        </w:div>
        <w:div w:id="2102028587">
          <w:marLeft w:val="0"/>
          <w:marRight w:val="0"/>
          <w:marTop w:val="0"/>
          <w:marBottom w:val="0"/>
          <w:divBdr>
            <w:top w:val="none" w:sz="0" w:space="0" w:color="auto"/>
            <w:left w:val="none" w:sz="0" w:space="0" w:color="auto"/>
            <w:bottom w:val="none" w:sz="0" w:space="0" w:color="auto"/>
            <w:right w:val="none" w:sz="0" w:space="0" w:color="auto"/>
          </w:divBdr>
        </w:div>
      </w:divsChild>
    </w:div>
    <w:div w:id="2102028155">
      <w:marLeft w:val="0"/>
      <w:marRight w:val="0"/>
      <w:marTop w:val="0"/>
      <w:marBottom w:val="0"/>
      <w:divBdr>
        <w:top w:val="none" w:sz="0" w:space="0" w:color="auto"/>
        <w:left w:val="none" w:sz="0" w:space="0" w:color="auto"/>
        <w:bottom w:val="none" w:sz="0" w:space="0" w:color="auto"/>
        <w:right w:val="none" w:sz="0" w:space="0" w:color="auto"/>
      </w:divBdr>
    </w:div>
    <w:div w:id="2102028228">
      <w:marLeft w:val="0"/>
      <w:marRight w:val="0"/>
      <w:marTop w:val="0"/>
      <w:marBottom w:val="0"/>
      <w:divBdr>
        <w:top w:val="none" w:sz="0" w:space="0" w:color="auto"/>
        <w:left w:val="none" w:sz="0" w:space="0" w:color="auto"/>
        <w:bottom w:val="none" w:sz="0" w:space="0" w:color="auto"/>
        <w:right w:val="none" w:sz="0" w:space="0" w:color="auto"/>
      </w:divBdr>
      <w:divsChild>
        <w:div w:id="2102028035">
          <w:marLeft w:val="0"/>
          <w:marRight w:val="0"/>
          <w:marTop w:val="0"/>
          <w:marBottom w:val="0"/>
          <w:divBdr>
            <w:top w:val="none" w:sz="0" w:space="0" w:color="auto"/>
            <w:left w:val="none" w:sz="0" w:space="0" w:color="auto"/>
            <w:bottom w:val="none" w:sz="0" w:space="0" w:color="auto"/>
            <w:right w:val="none" w:sz="0" w:space="0" w:color="auto"/>
          </w:divBdr>
          <w:divsChild>
            <w:div w:id="2102028627">
              <w:marLeft w:val="0"/>
              <w:marRight w:val="0"/>
              <w:marTop w:val="0"/>
              <w:marBottom w:val="0"/>
              <w:divBdr>
                <w:top w:val="none" w:sz="0" w:space="0" w:color="auto"/>
                <w:left w:val="none" w:sz="0" w:space="0" w:color="auto"/>
                <w:bottom w:val="none" w:sz="0" w:space="0" w:color="auto"/>
                <w:right w:val="none" w:sz="0" w:space="0" w:color="auto"/>
              </w:divBdr>
              <w:divsChild>
                <w:div w:id="2102028113">
                  <w:marLeft w:val="0"/>
                  <w:marRight w:val="0"/>
                  <w:marTop w:val="0"/>
                  <w:marBottom w:val="0"/>
                  <w:divBdr>
                    <w:top w:val="none" w:sz="0" w:space="0" w:color="auto"/>
                    <w:left w:val="none" w:sz="0" w:space="0" w:color="auto"/>
                    <w:bottom w:val="none" w:sz="0" w:space="0" w:color="auto"/>
                    <w:right w:val="none" w:sz="0" w:space="0" w:color="auto"/>
                  </w:divBdr>
                </w:div>
                <w:div w:id="2102028121">
                  <w:marLeft w:val="0"/>
                  <w:marRight w:val="0"/>
                  <w:marTop w:val="0"/>
                  <w:marBottom w:val="0"/>
                  <w:divBdr>
                    <w:top w:val="none" w:sz="0" w:space="0" w:color="auto"/>
                    <w:left w:val="none" w:sz="0" w:space="0" w:color="auto"/>
                    <w:bottom w:val="none" w:sz="0" w:space="0" w:color="auto"/>
                    <w:right w:val="none" w:sz="0" w:space="0" w:color="auto"/>
                  </w:divBdr>
                </w:div>
                <w:div w:id="2102028131">
                  <w:marLeft w:val="0"/>
                  <w:marRight w:val="0"/>
                  <w:marTop w:val="0"/>
                  <w:marBottom w:val="0"/>
                  <w:divBdr>
                    <w:top w:val="none" w:sz="0" w:space="0" w:color="auto"/>
                    <w:left w:val="none" w:sz="0" w:space="0" w:color="auto"/>
                    <w:bottom w:val="none" w:sz="0" w:space="0" w:color="auto"/>
                    <w:right w:val="none" w:sz="0" w:space="0" w:color="auto"/>
                  </w:divBdr>
                </w:div>
                <w:div w:id="2102028163">
                  <w:marLeft w:val="0"/>
                  <w:marRight w:val="0"/>
                  <w:marTop w:val="0"/>
                  <w:marBottom w:val="0"/>
                  <w:divBdr>
                    <w:top w:val="none" w:sz="0" w:space="0" w:color="auto"/>
                    <w:left w:val="none" w:sz="0" w:space="0" w:color="auto"/>
                    <w:bottom w:val="none" w:sz="0" w:space="0" w:color="auto"/>
                    <w:right w:val="none" w:sz="0" w:space="0" w:color="auto"/>
                  </w:divBdr>
                </w:div>
                <w:div w:id="2102028178">
                  <w:marLeft w:val="0"/>
                  <w:marRight w:val="0"/>
                  <w:marTop w:val="0"/>
                  <w:marBottom w:val="0"/>
                  <w:divBdr>
                    <w:top w:val="none" w:sz="0" w:space="0" w:color="auto"/>
                    <w:left w:val="none" w:sz="0" w:space="0" w:color="auto"/>
                    <w:bottom w:val="none" w:sz="0" w:space="0" w:color="auto"/>
                    <w:right w:val="none" w:sz="0" w:space="0" w:color="auto"/>
                  </w:divBdr>
                </w:div>
                <w:div w:id="2102028183">
                  <w:marLeft w:val="0"/>
                  <w:marRight w:val="0"/>
                  <w:marTop w:val="0"/>
                  <w:marBottom w:val="0"/>
                  <w:divBdr>
                    <w:top w:val="none" w:sz="0" w:space="0" w:color="auto"/>
                    <w:left w:val="none" w:sz="0" w:space="0" w:color="auto"/>
                    <w:bottom w:val="none" w:sz="0" w:space="0" w:color="auto"/>
                    <w:right w:val="none" w:sz="0" w:space="0" w:color="auto"/>
                  </w:divBdr>
                </w:div>
                <w:div w:id="2102028193">
                  <w:marLeft w:val="0"/>
                  <w:marRight w:val="0"/>
                  <w:marTop w:val="0"/>
                  <w:marBottom w:val="0"/>
                  <w:divBdr>
                    <w:top w:val="none" w:sz="0" w:space="0" w:color="auto"/>
                    <w:left w:val="none" w:sz="0" w:space="0" w:color="auto"/>
                    <w:bottom w:val="none" w:sz="0" w:space="0" w:color="auto"/>
                    <w:right w:val="none" w:sz="0" w:space="0" w:color="auto"/>
                  </w:divBdr>
                </w:div>
                <w:div w:id="2102028202">
                  <w:marLeft w:val="0"/>
                  <w:marRight w:val="0"/>
                  <w:marTop w:val="0"/>
                  <w:marBottom w:val="0"/>
                  <w:divBdr>
                    <w:top w:val="none" w:sz="0" w:space="0" w:color="auto"/>
                    <w:left w:val="none" w:sz="0" w:space="0" w:color="auto"/>
                    <w:bottom w:val="none" w:sz="0" w:space="0" w:color="auto"/>
                    <w:right w:val="none" w:sz="0" w:space="0" w:color="auto"/>
                  </w:divBdr>
                </w:div>
                <w:div w:id="2102028206">
                  <w:marLeft w:val="0"/>
                  <w:marRight w:val="0"/>
                  <w:marTop w:val="0"/>
                  <w:marBottom w:val="0"/>
                  <w:divBdr>
                    <w:top w:val="none" w:sz="0" w:space="0" w:color="auto"/>
                    <w:left w:val="none" w:sz="0" w:space="0" w:color="auto"/>
                    <w:bottom w:val="none" w:sz="0" w:space="0" w:color="auto"/>
                    <w:right w:val="none" w:sz="0" w:space="0" w:color="auto"/>
                  </w:divBdr>
                </w:div>
                <w:div w:id="2102028216">
                  <w:marLeft w:val="0"/>
                  <w:marRight w:val="0"/>
                  <w:marTop w:val="0"/>
                  <w:marBottom w:val="0"/>
                  <w:divBdr>
                    <w:top w:val="none" w:sz="0" w:space="0" w:color="auto"/>
                    <w:left w:val="none" w:sz="0" w:space="0" w:color="auto"/>
                    <w:bottom w:val="none" w:sz="0" w:space="0" w:color="auto"/>
                    <w:right w:val="none" w:sz="0" w:space="0" w:color="auto"/>
                  </w:divBdr>
                </w:div>
                <w:div w:id="2102028219">
                  <w:marLeft w:val="0"/>
                  <w:marRight w:val="0"/>
                  <w:marTop w:val="0"/>
                  <w:marBottom w:val="0"/>
                  <w:divBdr>
                    <w:top w:val="none" w:sz="0" w:space="0" w:color="auto"/>
                    <w:left w:val="none" w:sz="0" w:space="0" w:color="auto"/>
                    <w:bottom w:val="none" w:sz="0" w:space="0" w:color="auto"/>
                    <w:right w:val="none" w:sz="0" w:space="0" w:color="auto"/>
                  </w:divBdr>
                </w:div>
                <w:div w:id="2102028220">
                  <w:marLeft w:val="0"/>
                  <w:marRight w:val="0"/>
                  <w:marTop w:val="0"/>
                  <w:marBottom w:val="0"/>
                  <w:divBdr>
                    <w:top w:val="none" w:sz="0" w:space="0" w:color="auto"/>
                    <w:left w:val="none" w:sz="0" w:space="0" w:color="auto"/>
                    <w:bottom w:val="none" w:sz="0" w:space="0" w:color="auto"/>
                    <w:right w:val="none" w:sz="0" w:space="0" w:color="auto"/>
                  </w:divBdr>
                </w:div>
                <w:div w:id="2102028224">
                  <w:marLeft w:val="0"/>
                  <w:marRight w:val="0"/>
                  <w:marTop w:val="0"/>
                  <w:marBottom w:val="0"/>
                  <w:divBdr>
                    <w:top w:val="none" w:sz="0" w:space="0" w:color="auto"/>
                    <w:left w:val="none" w:sz="0" w:space="0" w:color="auto"/>
                    <w:bottom w:val="none" w:sz="0" w:space="0" w:color="auto"/>
                    <w:right w:val="none" w:sz="0" w:space="0" w:color="auto"/>
                  </w:divBdr>
                </w:div>
                <w:div w:id="2102028269">
                  <w:marLeft w:val="0"/>
                  <w:marRight w:val="0"/>
                  <w:marTop w:val="0"/>
                  <w:marBottom w:val="0"/>
                  <w:divBdr>
                    <w:top w:val="none" w:sz="0" w:space="0" w:color="auto"/>
                    <w:left w:val="none" w:sz="0" w:space="0" w:color="auto"/>
                    <w:bottom w:val="none" w:sz="0" w:space="0" w:color="auto"/>
                    <w:right w:val="none" w:sz="0" w:space="0" w:color="auto"/>
                  </w:divBdr>
                </w:div>
                <w:div w:id="2102028271">
                  <w:marLeft w:val="0"/>
                  <w:marRight w:val="0"/>
                  <w:marTop w:val="0"/>
                  <w:marBottom w:val="0"/>
                  <w:divBdr>
                    <w:top w:val="none" w:sz="0" w:space="0" w:color="auto"/>
                    <w:left w:val="none" w:sz="0" w:space="0" w:color="auto"/>
                    <w:bottom w:val="none" w:sz="0" w:space="0" w:color="auto"/>
                    <w:right w:val="none" w:sz="0" w:space="0" w:color="auto"/>
                  </w:divBdr>
                </w:div>
                <w:div w:id="2102028277">
                  <w:marLeft w:val="0"/>
                  <w:marRight w:val="0"/>
                  <w:marTop w:val="0"/>
                  <w:marBottom w:val="0"/>
                  <w:divBdr>
                    <w:top w:val="none" w:sz="0" w:space="0" w:color="auto"/>
                    <w:left w:val="none" w:sz="0" w:space="0" w:color="auto"/>
                    <w:bottom w:val="none" w:sz="0" w:space="0" w:color="auto"/>
                    <w:right w:val="none" w:sz="0" w:space="0" w:color="auto"/>
                  </w:divBdr>
                </w:div>
                <w:div w:id="2102028278">
                  <w:marLeft w:val="0"/>
                  <w:marRight w:val="0"/>
                  <w:marTop w:val="0"/>
                  <w:marBottom w:val="0"/>
                  <w:divBdr>
                    <w:top w:val="none" w:sz="0" w:space="0" w:color="auto"/>
                    <w:left w:val="none" w:sz="0" w:space="0" w:color="auto"/>
                    <w:bottom w:val="none" w:sz="0" w:space="0" w:color="auto"/>
                    <w:right w:val="none" w:sz="0" w:space="0" w:color="auto"/>
                  </w:divBdr>
                </w:div>
                <w:div w:id="2102028287">
                  <w:marLeft w:val="0"/>
                  <w:marRight w:val="0"/>
                  <w:marTop w:val="0"/>
                  <w:marBottom w:val="0"/>
                  <w:divBdr>
                    <w:top w:val="none" w:sz="0" w:space="0" w:color="auto"/>
                    <w:left w:val="none" w:sz="0" w:space="0" w:color="auto"/>
                    <w:bottom w:val="none" w:sz="0" w:space="0" w:color="auto"/>
                    <w:right w:val="none" w:sz="0" w:space="0" w:color="auto"/>
                  </w:divBdr>
                </w:div>
                <w:div w:id="2102028344">
                  <w:marLeft w:val="0"/>
                  <w:marRight w:val="0"/>
                  <w:marTop w:val="0"/>
                  <w:marBottom w:val="0"/>
                  <w:divBdr>
                    <w:top w:val="none" w:sz="0" w:space="0" w:color="auto"/>
                    <w:left w:val="none" w:sz="0" w:space="0" w:color="auto"/>
                    <w:bottom w:val="none" w:sz="0" w:space="0" w:color="auto"/>
                    <w:right w:val="none" w:sz="0" w:space="0" w:color="auto"/>
                  </w:divBdr>
                </w:div>
                <w:div w:id="2102028354">
                  <w:marLeft w:val="0"/>
                  <w:marRight w:val="0"/>
                  <w:marTop w:val="0"/>
                  <w:marBottom w:val="0"/>
                  <w:divBdr>
                    <w:top w:val="none" w:sz="0" w:space="0" w:color="auto"/>
                    <w:left w:val="none" w:sz="0" w:space="0" w:color="auto"/>
                    <w:bottom w:val="none" w:sz="0" w:space="0" w:color="auto"/>
                    <w:right w:val="none" w:sz="0" w:space="0" w:color="auto"/>
                  </w:divBdr>
                </w:div>
                <w:div w:id="2102028366">
                  <w:marLeft w:val="0"/>
                  <w:marRight w:val="0"/>
                  <w:marTop w:val="0"/>
                  <w:marBottom w:val="0"/>
                  <w:divBdr>
                    <w:top w:val="none" w:sz="0" w:space="0" w:color="auto"/>
                    <w:left w:val="none" w:sz="0" w:space="0" w:color="auto"/>
                    <w:bottom w:val="none" w:sz="0" w:space="0" w:color="auto"/>
                    <w:right w:val="none" w:sz="0" w:space="0" w:color="auto"/>
                  </w:divBdr>
                </w:div>
                <w:div w:id="2102028367">
                  <w:marLeft w:val="0"/>
                  <w:marRight w:val="0"/>
                  <w:marTop w:val="0"/>
                  <w:marBottom w:val="0"/>
                  <w:divBdr>
                    <w:top w:val="none" w:sz="0" w:space="0" w:color="auto"/>
                    <w:left w:val="none" w:sz="0" w:space="0" w:color="auto"/>
                    <w:bottom w:val="none" w:sz="0" w:space="0" w:color="auto"/>
                    <w:right w:val="none" w:sz="0" w:space="0" w:color="auto"/>
                  </w:divBdr>
                </w:div>
                <w:div w:id="2102028371">
                  <w:marLeft w:val="0"/>
                  <w:marRight w:val="0"/>
                  <w:marTop w:val="0"/>
                  <w:marBottom w:val="0"/>
                  <w:divBdr>
                    <w:top w:val="none" w:sz="0" w:space="0" w:color="auto"/>
                    <w:left w:val="none" w:sz="0" w:space="0" w:color="auto"/>
                    <w:bottom w:val="none" w:sz="0" w:space="0" w:color="auto"/>
                    <w:right w:val="none" w:sz="0" w:space="0" w:color="auto"/>
                  </w:divBdr>
                </w:div>
                <w:div w:id="2102028386">
                  <w:marLeft w:val="0"/>
                  <w:marRight w:val="0"/>
                  <w:marTop w:val="0"/>
                  <w:marBottom w:val="0"/>
                  <w:divBdr>
                    <w:top w:val="none" w:sz="0" w:space="0" w:color="auto"/>
                    <w:left w:val="none" w:sz="0" w:space="0" w:color="auto"/>
                    <w:bottom w:val="none" w:sz="0" w:space="0" w:color="auto"/>
                    <w:right w:val="none" w:sz="0" w:space="0" w:color="auto"/>
                  </w:divBdr>
                </w:div>
                <w:div w:id="2102028417">
                  <w:marLeft w:val="0"/>
                  <w:marRight w:val="0"/>
                  <w:marTop w:val="0"/>
                  <w:marBottom w:val="0"/>
                  <w:divBdr>
                    <w:top w:val="none" w:sz="0" w:space="0" w:color="auto"/>
                    <w:left w:val="none" w:sz="0" w:space="0" w:color="auto"/>
                    <w:bottom w:val="none" w:sz="0" w:space="0" w:color="auto"/>
                    <w:right w:val="none" w:sz="0" w:space="0" w:color="auto"/>
                  </w:divBdr>
                </w:div>
                <w:div w:id="2102028441">
                  <w:marLeft w:val="0"/>
                  <w:marRight w:val="0"/>
                  <w:marTop w:val="0"/>
                  <w:marBottom w:val="0"/>
                  <w:divBdr>
                    <w:top w:val="none" w:sz="0" w:space="0" w:color="auto"/>
                    <w:left w:val="none" w:sz="0" w:space="0" w:color="auto"/>
                    <w:bottom w:val="none" w:sz="0" w:space="0" w:color="auto"/>
                    <w:right w:val="none" w:sz="0" w:space="0" w:color="auto"/>
                  </w:divBdr>
                </w:div>
                <w:div w:id="2102028458">
                  <w:marLeft w:val="0"/>
                  <w:marRight w:val="0"/>
                  <w:marTop w:val="0"/>
                  <w:marBottom w:val="0"/>
                  <w:divBdr>
                    <w:top w:val="none" w:sz="0" w:space="0" w:color="auto"/>
                    <w:left w:val="none" w:sz="0" w:space="0" w:color="auto"/>
                    <w:bottom w:val="none" w:sz="0" w:space="0" w:color="auto"/>
                    <w:right w:val="none" w:sz="0" w:space="0" w:color="auto"/>
                  </w:divBdr>
                </w:div>
                <w:div w:id="2102028492">
                  <w:marLeft w:val="0"/>
                  <w:marRight w:val="0"/>
                  <w:marTop w:val="0"/>
                  <w:marBottom w:val="0"/>
                  <w:divBdr>
                    <w:top w:val="none" w:sz="0" w:space="0" w:color="auto"/>
                    <w:left w:val="none" w:sz="0" w:space="0" w:color="auto"/>
                    <w:bottom w:val="none" w:sz="0" w:space="0" w:color="auto"/>
                    <w:right w:val="none" w:sz="0" w:space="0" w:color="auto"/>
                  </w:divBdr>
                </w:div>
                <w:div w:id="2102028499">
                  <w:marLeft w:val="0"/>
                  <w:marRight w:val="0"/>
                  <w:marTop w:val="0"/>
                  <w:marBottom w:val="0"/>
                  <w:divBdr>
                    <w:top w:val="none" w:sz="0" w:space="0" w:color="auto"/>
                    <w:left w:val="none" w:sz="0" w:space="0" w:color="auto"/>
                    <w:bottom w:val="none" w:sz="0" w:space="0" w:color="auto"/>
                    <w:right w:val="none" w:sz="0" w:space="0" w:color="auto"/>
                  </w:divBdr>
                </w:div>
                <w:div w:id="2102028501">
                  <w:marLeft w:val="0"/>
                  <w:marRight w:val="0"/>
                  <w:marTop w:val="0"/>
                  <w:marBottom w:val="0"/>
                  <w:divBdr>
                    <w:top w:val="none" w:sz="0" w:space="0" w:color="auto"/>
                    <w:left w:val="none" w:sz="0" w:space="0" w:color="auto"/>
                    <w:bottom w:val="none" w:sz="0" w:space="0" w:color="auto"/>
                    <w:right w:val="none" w:sz="0" w:space="0" w:color="auto"/>
                  </w:divBdr>
                </w:div>
                <w:div w:id="2102028522">
                  <w:marLeft w:val="0"/>
                  <w:marRight w:val="0"/>
                  <w:marTop w:val="0"/>
                  <w:marBottom w:val="0"/>
                  <w:divBdr>
                    <w:top w:val="none" w:sz="0" w:space="0" w:color="auto"/>
                    <w:left w:val="none" w:sz="0" w:space="0" w:color="auto"/>
                    <w:bottom w:val="none" w:sz="0" w:space="0" w:color="auto"/>
                    <w:right w:val="none" w:sz="0" w:space="0" w:color="auto"/>
                  </w:divBdr>
                </w:div>
                <w:div w:id="2102028528">
                  <w:marLeft w:val="0"/>
                  <w:marRight w:val="0"/>
                  <w:marTop w:val="0"/>
                  <w:marBottom w:val="0"/>
                  <w:divBdr>
                    <w:top w:val="none" w:sz="0" w:space="0" w:color="auto"/>
                    <w:left w:val="none" w:sz="0" w:space="0" w:color="auto"/>
                    <w:bottom w:val="none" w:sz="0" w:space="0" w:color="auto"/>
                    <w:right w:val="none" w:sz="0" w:space="0" w:color="auto"/>
                  </w:divBdr>
                </w:div>
                <w:div w:id="2102028532">
                  <w:marLeft w:val="0"/>
                  <w:marRight w:val="0"/>
                  <w:marTop w:val="0"/>
                  <w:marBottom w:val="0"/>
                  <w:divBdr>
                    <w:top w:val="none" w:sz="0" w:space="0" w:color="auto"/>
                    <w:left w:val="none" w:sz="0" w:space="0" w:color="auto"/>
                    <w:bottom w:val="none" w:sz="0" w:space="0" w:color="auto"/>
                    <w:right w:val="none" w:sz="0" w:space="0" w:color="auto"/>
                  </w:divBdr>
                </w:div>
                <w:div w:id="2102028559">
                  <w:marLeft w:val="0"/>
                  <w:marRight w:val="0"/>
                  <w:marTop w:val="0"/>
                  <w:marBottom w:val="0"/>
                  <w:divBdr>
                    <w:top w:val="none" w:sz="0" w:space="0" w:color="auto"/>
                    <w:left w:val="none" w:sz="0" w:space="0" w:color="auto"/>
                    <w:bottom w:val="none" w:sz="0" w:space="0" w:color="auto"/>
                    <w:right w:val="none" w:sz="0" w:space="0" w:color="auto"/>
                  </w:divBdr>
                </w:div>
                <w:div w:id="2102028575">
                  <w:marLeft w:val="0"/>
                  <w:marRight w:val="0"/>
                  <w:marTop w:val="0"/>
                  <w:marBottom w:val="0"/>
                  <w:divBdr>
                    <w:top w:val="none" w:sz="0" w:space="0" w:color="auto"/>
                    <w:left w:val="none" w:sz="0" w:space="0" w:color="auto"/>
                    <w:bottom w:val="none" w:sz="0" w:space="0" w:color="auto"/>
                    <w:right w:val="none" w:sz="0" w:space="0" w:color="auto"/>
                  </w:divBdr>
                </w:div>
                <w:div w:id="2102028582">
                  <w:marLeft w:val="0"/>
                  <w:marRight w:val="0"/>
                  <w:marTop w:val="0"/>
                  <w:marBottom w:val="0"/>
                  <w:divBdr>
                    <w:top w:val="none" w:sz="0" w:space="0" w:color="auto"/>
                    <w:left w:val="none" w:sz="0" w:space="0" w:color="auto"/>
                    <w:bottom w:val="none" w:sz="0" w:space="0" w:color="auto"/>
                    <w:right w:val="none" w:sz="0" w:space="0" w:color="auto"/>
                  </w:divBdr>
                </w:div>
                <w:div w:id="2102028591">
                  <w:marLeft w:val="0"/>
                  <w:marRight w:val="0"/>
                  <w:marTop w:val="0"/>
                  <w:marBottom w:val="0"/>
                  <w:divBdr>
                    <w:top w:val="none" w:sz="0" w:space="0" w:color="auto"/>
                    <w:left w:val="none" w:sz="0" w:space="0" w:color="auto"/>
                    <w:bottom w:val="none" w:sz="0" w:space="0" w:color="auto"/>
                    <w:right w:val="none" w:sz="0" w:space="0" w:color="auto"/>
                  </w:divBdr>
                </w:div>
                <w:div w:id="2102028620">
                  <w:marLeft w:val="0"/>
                  <w:marRight w:val="0"/>
                  <w:marTop w:val="0"/>
                  <w:marBottom w:val="0"/>
                  <w:divBdr>
                    <w:top w:val="none" w:sz="0" w:space="0" w:color="auto"/>
                    <w:left w:val="none" w:sz="0" w:space="0" w:color="auto"/>
                    <w:bottom w:val="none" w:sz="0" w:space="0" w:color="auto"/>
                    <w:right w:val="none" w:sz="0" w:space="0" w:color="auto"/>
                  </w:divBdr>
                </w:div>
                <w:div w:id="210202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8207">
          <w:marLeft w:val="0"/>
          <w:marRight w:val="0"/>
          <w:marTop w:val="0"/>
          <w:marBottom w:val="0"/>
          <w:divBdr>
            <w:top w:val="none" w:sz="0" w:space="0" w:color="auto"/>
            <w:left w:val="none" w:sz="0" w:space="0" w:color="auto"/>
            <w:bottom w:val="none" w:sz="0" w:space="0" w:color="auto"/>
            <w:right w:val="none" w:sz="0" w:space="0" w:color="auto"/>
          </w:divBdr>
          <w:divsChild>
            <w:div w:id="2102028483">
              <w:marLeft w:val="0"/>
              <w:marRight w:val="0"/>
              <w:marTop w:val="0"/>
              <w:marBottom w:val="0"/>
              <w:divBdr>
                <w:top w:val="none" w:sz="0" w:space="0" w:color="auto"/>
                <w:left w:val="none" w:sz="0" w:space="0" w:color="auto"/>
                <w:bottom w:val="none" w:sz="0" w:space="0" w:color="auto"/>
                <w:right w:val="none" w:sz="0" w:space="0" w:color="auto"/>
              </w:divBdr>
              <w:divsChild>
                <w:div w:id="2102028032">
                  <w:marLeft w:val="0"/>
                  <w:marRight w:val="0"/>
                  <w:marTop w:val="0"/>
                  <w:marBottom w:val="0"/>
                  <w:divBdr>
                    <w:top w:val="none" w:sz="0" w:space="0" w:color="auto"/>
                    <w:left w:val="none" w:sz="0" w:space="0" w:color="auto"/>
                    <w:bottom w:val="none" w:sz="0" w:space="0" w:color="auto"/>
                    <w:right w:val="none" w:sz="0" w:space="0" w:color="auto"/>
                  </w:divBdr>
                </w:div>
                <w:div w:id="2102028110">
                  <w:marLeft w:val="0"/>
                  <w:marRight w:val="0"/>
                  <w:marTop w:val="0"/>
                  <w:marBottom w:val="0"/>
                  <w:divBdr>
                    <w:top w:val="none" w:sz="0" w:space="0" w:color="auto"/>
                    <w:left w:val="none" w:sz="0" w:space="0" w:color="auto"/>
                    <w:bottom w:val="none" w:sz="0" w:space="0" w:color="auto"/>
                    <w:right w:val="none" w:sz="0" w:space="0" w:color="auto"/>
                  </w:divBdr>
                </w:div>
                <w:div w:id="2102028140">
                  <w:marLeft w:val="0"/>
                  <w:marRight w:val="0"/>
                  <w:marTop w:val="0"/>
                  <w:marBottom w:val="0"/>
                  <w:divBdr>
                    <w:top w:val="none" w:sz="0" w:space="0" w:color="auto"/>
                    <w:left w:val="none" w:sz="0" w:space="0" w:color="auto"/>
                    <w:bottom w:val="none" w:sz="0" w:space="0" w:color="auto"/>
                    <w:right w:val="none" w:sz="0" w:space="0" w:color="auto"/>
                  </w:divBdr>
                </w:div>
                <w:div w:id="2102028162">
                  <w:marLeft w:val="0"/>
                  <w:marRight w:val="0"/>
                  <w:marTop w:val="0"/>
                  <w:marBottom w:val="0"/>
                  <w:divBdr>
                    <w:top w:val="none" w:sz="0" w:space="0" w:color="auto"/>
                    <w:left w:val="none" w:sz="0" w:space="0" w:color="auto"/>
                    <w:bottom w:val="none" w:sz="0" w:space="0" w:color="auto"/>
                    <w:right w:val="none" w:sz="0" w:space="0" w:color="auto"/>
                  </w:divBdr>
                </w:div>
                <w:div w:id="2102028364">
                  <w:marLeft w:val="0"/>
                  <w:marRight w:val="0"/>
                  <w:marTop w:val="0"/>
                  <w:marBottom w:val="0"/>
                  <w:divBdr>
                    <w:top w:val="none" w:sz="0" w:space="0" w:color="auto"/>
                    <w:left w:val="none" w:sz="0" w:space="0" w:color="auto"/>
                    <w:bottom w:val="none" w:sz="0" w:space="0" w:color="auto"/>
                    <w:right w:val="none" w:sz="0" w:space="0" w:color="auto"/>
                  </w:divBdr>
                </w:div>
                <w:div w:id="2102028432">
                  <w:marLeft w:val="0"/>
                  <w:marRight w:val="0"/>
                  <w:marTop w:val="0"/>
                  <w:marBottom w:val="0"/>
                  <w:divBdr>
                    <w:top w:val="none" w:sz="0" w:space="0" w:color="auto"/>
                    <w:left w:val="none" w:sz="0" w:space="0" w:color="auto"/>
                    <w:bottom w:val="none" w:sz="0" w:space="0" w:color="auto"/>
                    <w:right w:val="none" w:sz="0" w:space="0" w:color="auto"/>
                  </w:divBdr>
                </w:div>
                <w:div w:id="210202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028320">
      <w:marLeft w:val="0"/>
      <w:marRight w:val="0"/>
      <w:marTop w:val="0"/>
      <w:marBottom w:val="0"/>
      <w:divBdr>
        <w:top w:val="none" w:sz="0" w:space="0" w:color="auto"/>
        <w:left w:val="none" w:sz="0" w:space="0" w:color="auto"/>
        <w:bottom w:val="none" w:sz="0" w:space="0" w:color="auto"/>
        <w:right w:val="none" w:sz="0" w:space="0" w:color="auto"/>
      </w:divBdr>
    </w:div>
    <w:div w:id="2102028413">
      <w:marLeft w:val="0"/>
      <w:marRight w:val="0"/>
      <w:marTop w:val="0"/>
      <w:marBottom w:val="0"/>
      <w:divBdr>
        <w:top w:val="none" w:sz="0" w:space="0" w:color="auto"/>
        <w:left w:val="none" w:sz="0" w:space="0" w:color="auto"/>
        <w:bottom w:val="none" w:sz="0" w:space="0" w:color="auto"/>
        <w:right w:val="none" w:sz="0" w:space="0" w:color="auto"/>
      </w:divBdr>
      <w:divsChild>
        <w:div w:id="2102028086">
          <w:marLeft w:val="0"/>
          <w:marRight w:val="0"/>
          <w:marTop w:val="0"/>
          <w:marBottom w:val="0"/>
          <w:divBdr>
            <w:top w:val="none" w:sz="0" w:space="0" w:color="auto"/>
            <w:left w:val="none" w:sz="0" w:space="0" w:color="auto"/>
            <w:bottom w:val="none" w:sz="0" w:space="0" w:color="auto"/>
            <w:right w:val="none" w:sz="0" w:space="0" w:color="auto"/>
          </w:divBdr>
          <w:divsChild>
            <w:div w:id="2102028026">
              <w:marLeft w:val="0"/>
              <w:marRight w:val="0"/>
              <w:marTop w:val="0"/>
              <w:marBottom w:val="0"/>
              <w:divBdr>
                <w:top w:val="none" w:sz="0" w:space="0" w:color="auto"/>
                <w:left w:val="none" w:sz="0" w:space="0" w:color="auto"/>
                <w:bottom w:val="none" w:sz="0" w:space="0" w:color="auto"/>
                <w:right w:val="none" w:sz="0" w:space="0" w:color="auto"/>
              </w:divBdr>
              <w:divsChild>
                <w:div w:id="2102028034">
                  <w:marLeft w:val="0"/>
                  <w:marRight w:val="0"/>
                  <w:marTop w:val="0"/>
                  <w:marBottom w:val="0"/>
                  <w:divBdr>
                    <w:top w:val="none" w:sz="0" w:space="0" w:color="auto"/>
                    <w:left w:val="none" w:sz="0" w:space="0" w:color="auto"/>
                    <w:bottom w:val="none" w:sz="0" w:space="0" w:color="auto"/>
                    <w:right w:val="none" w:sz="0" w:space="0" w:color="auto"/>
                  </w:divBdr>
                </w:div>
                <w:div w:id="2102028246">
                  <w:marLeft w:val="0"/>
                  <w:marRight w:val="0"/>
                  <w:marTop w:val="0"/>
                  <w:marBottom w:val="0"/>
                  <w:divBdr>
                    <w:top w:val="none" w:sz="0" w:space="0" w:color="auto"/>
                    <w:left w:val="none" w:sz="0" w:space="0" w:color="auto"/>
                    <w:bottom w:val="none" w:sz="0" w:space="0" w:color="auto"/>
                    <w:right w:val="none" w:sz="0" w:space="0" w:color="auto"/>
                  </w:divBdr>
                </w:div>
                <w:div w:id="2102028348">
                  <w:marLeft w:val="0"/>
                  <w:marRight w:val="0"/>
                  <w:marTop w:val="0"/>
                  <w:marBottom w:val="0"/>
                  <w:divBdr>
                    <w:top w:val="none" w:sz="0" w:space="0" w:color="auto"/>
                    <w:left w:val="none" w:sz="0" w:space="0" w:color="auto"/>
                    <w:bottom w:val="none" w:sz="0" w:space="0" w:color="auto"/>
                    <w:right w:val="none" w:sz="0" w:space="0" w:color="auto"/>
                  </w:divBdr>
                </w:div>
                <w:div w:id="210202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8602">
          <w:marLeft w:val="0"/>
          <w:marRight w:val="0"/>
          <w:marTop w:val="0"/>
          <w:marBottom w:val="0"/>
          <w:divBdr>
            <w:top w:val="none" w:sz="0" w:space="0" w:color="auto"/>
            <w:left w:val="none" w:sz="0" w:space="0" w:color="auto"/>
            <w:bottom w:val="none" w:sz="0" w:space="0" w:color="auto"/>
            <w:right w:val="none" w:sz="0" w:space="0" w:color="auto"/>
          </w:divBdr>
          <w:divsChild>
            <w:div w:id="2102028443">
              <w:marLeft w:val="0"/>
              <w:marRight w:val="0"/>
              <w:marTop w:val="0"/>
              <w:marBottom w:val="0"/>
              <w:divBdr>
                <w:top w:val="none" w:sz="0" w:space="0" w:color="auto"/>
                <w:left w:val="none" w:sz="0" w:space="0" w:color="auto"/>
                <w:bottom w:val="none" w:sz="0" w:space="0" w:color="auto"/>
                <w:right w:val="none" w:sz="0" w:space="0" w:color="auto"/>
              </w:divBdr>
              <w:divsChild>
                <w:div w:id="2102028020">
                  <w:marLeft w:val="0"/>
                  <w:marRight w:val="0"/>
                  <w:marTop w:val="0"/>
                  <w:marBottom w:val="0"/>
                  <w:divBdr>
                    <w:top w:val="none" w:sz="0" w:space="0" w:color="auto"/>
                    <w:left w:val="none" w:sz="0" w:space="0" w:color="auto"/>
                    <w:bottom w:val="none" w:sz="0" w:space="0" w:color="auto"/>
                    <w:right w:val="none" w:sz="0" w:space="0" w:color="auto"/>
                  </w:divBdr>
                </w:div>
                <w:div w:id="2102028120">
                  <w:marLeft w:val="0"/>
                  <w:marRight w:val="0"/>
                  <w:marTop w:val="0"/>
                  <w:marBottom w:val="0"/>
                  <w:divBdr>
                    <w:top w:val="none" w:sz="0" w:space="0" w:color="auto"/>
                    <w:left w:val="none" w:sz="0" w:space="0" w:color="auto"/>
                    <w:bottom w:val="none" w:sz="0" w:space="0" w:color="auto"/>
                    <w:right w:val="none" w:sz="0" w:space="0" w:color="auto"/>
                  </w:divBdr>
                </w:div>
                <w:div w:id="2102028169">
                  <w:marLeft w:val="0"/>
                  <w:marRight w:val="0"/>
                  <w:marTop w:val="0"/>
                  <w:marBottom w:val="0"/>
                  <w:divBdr>
                    <w:top w:val="none" w:sz="0" w:space="0" w:color="auto"/>
                    <w:left w:val="none" w:sz="0" w:space="0" w:color="auto"/>
                    <w:bottom w:val="none" w:sz="0" w:space="0" w:color="auto"/>
                    <w:right w:val="none" w:sz="0" w:space="0" w:color="auto"/>
                  </w:divBdr>
                </w:div>
                <w:div w:id="2102028198">
                  <w:marLeft w:val="0"/>
                  <w:marRight w:val="0"/>
                  <w:marTop w:val="0"/>
                  <w:marBottom w:val="0"/>
                  <w:divBdr>
                    <w:top w:val="none" w:sz="0" w:space="0" w:color="auto"/>
                    <w:left w:val="none" w:sz="0" w:space="0" w:color="auto"/>
                    <w:bottom w:val="none" w:sz="0" w:space="0" w:color="auto"/>
                    <w:right w:val="none" w:sz="0" w:space="0" w:color="auto"/>
                  </w:divBdr>
                </w:div>
                <w:div w:id="2102028201">
                  <w:marLeft w:val="0"/>
                  <w:marRight w:val="0"/>
                  <w:marTop w:val="0"/>
                  <w:marBottom w:val="0"/>
                  <w:divBdr>
                    <w:top w:val="none" w:sz="0" w:space="0" w:color="auto"/>
                    <w:left w:val="none" w:sz="0" w:space="0" w:color="auto"/>
                    <w:bottom w:val="none" w:sz="0" w:space="0" w:color="auto"/>
                    <w:right w:val="none" w:sz="0" w:space="0" w:color="auto"/>
                  </w:divBdr>
                </w:div>
                <w:div w:id="2102028240">
                  <w:marLeft w:val="0"/>
                  <w:marRight w:val="0"/>
                  <w:marTop w:val="0"/>
                  <w:marBottom w:val="0"/>
                  <w:divBdr>
                    <w:top w:val="none" w:sz="0" w:space="0" w:color="auto"/>
                    <w:left w:val="none" w:sz="0" w:space="0" w:color="auto"/>
                    <w:bottom w:val="none" w:sz="0" w:space="0" w:color="auto"/>
                    <w:right w:val="none" w:sz="0" w:space="0" w:color="auto"/>
                  </w:divBdr>
                </w:div>
                <w:div w:id="2102028267">
                  <w:marLeft w:val="0"/>
                  <w:marRight w:val="0"/>
                  <w:marTop w:val="0"/>
                  <w:marBottom w:val="0"/>
                  <w:divBdr>
                    <w:top w:val="none" w:sz="0" w:space="0" w:color="auto"/>
                    <w:left w:val="none" w:sz="0" w:space="0" w:color="auto"/>
                    <w:bottom w:val="none" w:sz="0" w:space="0" w:color="auto"/>
                    <w:right w:val="none" w:sz="0" w:space="0" w:color="auto"/>
                  </w:divBdr>
                </w:div>
                <w:div w:id="2102028292">
                  <w:marLeft w:val="0"/>
                  <w:marRight w:val="0"/>
                  <w:marTop w:val="0"/>
                  <w:marBottom w:val="0"/>
                  <w:divBdr>
                    <w:top w:val="none" w:sz="0" w:space="0" w:color="auto"/>
                    <w:left w:val="none" w:sz="0" w:space="0" w:color="auto"/>
                    <w:bottom w:val="none" w:sz="0" w:space="0" w:color="auto"/>
                    <w:right w:val="none" w:sz="0" w:space="0" w:color="auto"/>
                  </w:divBdr>
                </w:div>
                <w:div w:id="2102028294">
                  <w:marLeft w:val="0"/>
                  <w:marRight w:val="0"/>
                  <w:marTop w:val="0"/>
                  <w:marBottom w:val="0"/>
                  <w:divBdr>
                    <w:top w:val="none" w:sz="0" w:space="0" w:color="auto"/>
                    <w:left w:val="none" w:sz="0" w:space="0" w:color="auto"/>
                    <w:bottom w:val="none" w:sz="0" w:space="0" w:color="auto"/>
                    <w:right w:val="none" w:sz="0" w:space="0" w:color="auto"/>
                  </w:divBdr>
                </w:div>
                <w:div w:id="2102028346">
                  <w:marLeft w:val="0"/>
                  <w:marRight w:val="0"/>
                  <w:marTop w:val="0"/>
                  <w:marBottom w:val="0"/>
                  <w:divBdr>
                    <w:top w:val="none" w:sz="0" w:space="0" w:color="auto"/>
                    <w:left w:val="none" w:sz="0" w:space="0" w:color="auto"/>
                    <w:bottom w:val="none" w:sz="0" w:space="0" w:color="auto"/>
                    <w:right w:val="none" w:sz="0" w:space="0" w:color="auto"/>
                  </w:divBdr>
                </w:div>
                <w:div w:id="2102028373">
                  <w:marLeft w:val="0"/>
                  <w:marRight w:val="0"/>
                  <w:marTop w:val="0"/>
                  <w:marBottom w:val="0"/>
                  <w:divBdr>
                    <w:top w:val="none" w:sz="0" w:space="0" w:color="auto"/>
                    <w:left w:val="none" w:sz="0" w:space="0" w:color="auto"/>
                    <w:bottom w:val="none" w:sz="0" w:space="0" w:color="auto"/>
                    <w:right w:val="none" w:sz="0" w:space="0" w:color="auto"/>
                  </w:divBdr>
                </w:div>
                <w:div w:id="2102028480">
                  <w:marLeft w:val="0"/>
                  <w:marRight w:val="0"/>
                  <w:marTop w:val="0"/>
                  <w:marBottom w:val="0"/>
                  <w:divBdr>
                    <w:top w:val="none" w:sz="0" w:space="0" w:color="auto"/>
                    <w:left w:val="none" w:sz="0" w:space="0" w:color="auto"/>
                    <w:bottom w:val="none" w:sz="0" w:space="0" w:color="auto"/>
                    <w:right w:val="none" w:sz="0" w:space="0" w:color="auto"/>
                  </w:divBdr>
                </w:div>
                <w:div w:id="2102028508">
                  <w:marLeft w:val="0"/>
                  <w:marRight w:val="0"/>
                  <w:marTop w:val="0"/>
                  <w:marBottom w:val="0"/>
                  <w:divBdr>
                    <w:top w:val="none" w:sz="0" w:space="0" w:color="auto"/>
                    <w:left w:val="none" w:sz="0" w:space="0" w:color="auto"/>
                    <w:bottom w:val="none" w:sz="0" w:space="0" w:color="auto"/>
                    <w:right w:val="none" w:sz="0" w:space="0" w:color="auto"/>
                  </w:divBdr>
                </w:div>
                <w:div w:id="2102028518">
                  <w:marLeft w:val="0"/>
                  <w:marRight w:val="0"/>
                  <w:marTop w:val="0"/>
                  <w:marBottom w:val="0"/>
                  <w:divBdr>
                    <w:top w:val="none" w:sz="0" w:space="0" w:color="auto"/>
                    <w:left w:val="none" w:sz="0" w:space="0" w:color="auto"/>
                    <w:bottom w:val="none" w:sz="0" w:space="0" w:color="auto"/>
                    <w:right w:val="none" w:sz="0" w:space="0" w:color="auto"/>
                  </w:divBdr>
                </w:div>
                <w:div w:id="2102028519">
                  <w:marLeft w:val="0"/>
                  <w:marRight w:val="0"/>
                  <w:marTop w:val="0"/>
                  <w:marBottom w:val="0"/>
                  <w:divBdr>
                    <w:top w:val="none" w:sz="0" w:space="0" w:color="auto"/>
                    <w:left w:val="none" w:sz="0" w:space="0" w:color="auto"/>
                    <w:bottom w:val="none" w:sz="0" w:space="0" w:color="auto"/>
                    <w:right w:val="none" w:sz="0" w:space="0" w:color="auto"/>
                  </w:divBdr>
                </w:div>
                <w:div w:id="2102028585">
                  <w:marLeft w:val="0"/>
                  <w:marRight w:val="0"/>
                  <w:marTop w:val="0"/>
                  <w:marBottom w:val="0"/>
                  <w:divBdr>
                    <w:top w:val="none" w:sz="0" w:space="0" w:color="auto"/>
                    <w:left w:val="none" w:sz="0" w:space="0" w:color="auto"/>
                    <w:bottom w:val="none" w:sz="0" w:space="0" w:color="auto"/>
                    <w:right w:val="none" w:sz="0" w:space="0" w:color="auto"/>
                  </w:divBdr>
                </w:div>
                <w:div w:id="210202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028452">
      <w:marLeft w:val="0"/>
      <w:marRight w:val="0"/>
      <w:marTop w:val="0"/>
      <w:marBottom w:val="0"/>
      <w:divBdr>
        <w:top w:val="none" w:sz="0" w:space="0" w:color="auto"/>
        <w:left w:val="none" w:sz="0" w:space="0" w:color="auto"/>
        <w:bottom w:val="none" w:sz="0" w:space="0" w:color="auto"/>
        <w:right w:val="none" w:sz="0" w:space="0" w:color="auto"/>
      </w:divBdr>
      <w:divsChild>
        <w:div w:id="2102028184">
          <w:marLeft w:val="0"/>
          <w:marRight w:val="0"/>
          <w:marTop w:val="0"/>
          <w:marBottom w:val="0"/>
          <w:divBdr>
            <w:top w:val="none" w:sz="0" w:space="0" w:color="auto"/>
            <w:left w:val="none" w:sz="0" w:space="0" w:color="auto"/>
            <w:bottom w:val="none" w:sz="0" w:space="0" w:color="auto"/>
            <w:right w:val="none" w:sz="0" w:space="0" w:color="auto"/>
          </w:divBdr>
        </w:div>
      </w:divsChild>
    </w:div>
    <w:div w:id="2102028513">
      <w:marLeft w:val="0"/>
      <w:marRight w:val="0"/>
      <w:marTop w:val="0"/>
      <w:marBottom w:val="0"/>
      <w:divBdr>
        <w:top w:val="none" w:sz="0" w:space="0" w:color="auto"/>
        <w:left w:val="none" w:sz="0" w:space="0" w:color="auto"/>
        <w:bottom w:val="none" w:sz="0" w:space="0" w:color="auto"/>
        <w:right w:val="none" w:sz="0" w:space="0" w:color="auto"/>
      </w:divBdr>
    </w:div>
    <w:div w:id="210202857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7</TotalTime>
  <Pages>58</Pages>
  <Words>17370</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Szervezeti és Működési Szabályzata</dc:title>
  <dc:subject/>
  <dc:creator>tulajdonos</dc:creator>
  <cp:keywords/>
  <dc:description/>
  <cp:lastModifiedBy>KEMÖ Óvodája, Ált Isk, Spec Szakisk </cp:lastModifiedBy>
  <cp:revision>3</cp:revision>
  <cp:lastPrinted>2012-11-15T16:07:00Z</cp:lastPrinted>
  <dcterms:created xsi:type="dcterms:W3CDTF">2014-04-02T13:13:00Z</dcterms:created>
  <dcterms:modified xsi:type="dcterms:W3CDTF">2014-04-02T13:19:00Z</dcterms:modified>
</cp:coreProperties>
</file>