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7B427" w14:textId="528D4020" w:rsidR="00664744" w:rsidRDefault="00DD7284" w:rsidP="00DD7284">
      <w:pPr>
        <w:pStyle w:val="a3"/>
        <w:numPr>
          <w:ilvl w:val="0"/>
          <w:numId w:val="1"/>
        </w:numPr>
        <w:ind w:firstLineChars="0"/>
      </w:pPr>
      <w:r>
        <w:rPr>
          <w:rFonts w:hint="eastAsia"/>
        </w:rPr>
        <w:t>新建Azure</w:t>
      </w:r>
      <w:r>
        <w:t xml:space="preserve"> </w:t>
      </w:r>
      <w:r>
        <w:rPr>
          <w:rFonts w:hint="eastAsia"/>
        </w:rPr>
        <w:t>Machine</w:t>
      </w:r>
      <w:r>
        <w:t xml:space="preserve"> Learning </w:t>
      </w:r>
      <w:r>
        <w:rPr>
          <w:rFonts w:hint="eastAsia"/>
        </w:rPr>
        <w:t>服务</w:t>
      </w:r>
    </w:p>
    <w:p w14:paraId="58AB8096" w14:textId="0ED98DDD" w:rsidR="00DD7284" w:rsidRDefault="00DD7284" w:rsidP="00DD7284">
      <w:pPr>
        <w:pStyle w:val="a3"/>
        <w:ind w:left="360" w:firstLineChars="0" w:firstLine="0"/>
      </w:pPr>
      <w:r>
        <w:rPr>
          <w:rFonts w:hint="eastAsia"/>
        </w:rPr>
        <w:t>选择资源组，剩余配置根据情况选择现有或新建。</w:t>
      </w:r>
    </w:p>
    <w:p w14:paraId="0FE1DC2D" w14:textId="4B241EB1" w:rsidR="00DD7284" w:rsidRDefault="00DD7284" w:rsidP="00DD7284">
      <w:pPr>
        <w:pStyle w:val="a3"/>
        <w:ind w:left="360" w:firstLineChars="0" w:firstLine="0"/>
      </w:pPr>
      <w:r>
        <w:rPr>
          <w:noProof/>
        </w:rPr>
        <w:drawing>
          <wp:inline distT="0" distB="0" distL="0" distR="0" wp14:anchorId="6C3CFF35" wp14:editId="05B79602">
            <wp:extent cx="5274310" cy="3175635"/>
            <wp:effectExtent l="0" t="0" r="2540" b="5715"/>
            <wp:docPr id="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10;&#10;描述已自动生成"/>
                    <pic:cNvPicPr/>
                  </pic:nvPicPr>
                  <pic:blipFill>
                    <a:blip r:embed="rId5"/>
                    <a:stretch>
                      <a:fillRect/>
                    </a:stretch>
                  </pic:blipFill>
                  <pic:spPr>
                    <a:xfrm>
                      <a:off x="0" y="0"/>
                      <a:ext cx="5274310" cy="3175635"/>
                    </a:xfrm>
                    <a:prstGeom prst="rect">
                      <a:avLst/>
                    </a:prstGeom>
                  </pic:spPr>
                </pic:pic>
              </a:graphicData>
            </a:graphic>
          </wp:inline>
        </w:drawing>
      </w:r>
    </w:p>
    <w:p w14:paraId="43BA4A1C" w14:textId="1FF47E38" w:rsidR="00DD7284" w:rsidRDefault="00DD7284" w:rsidP="00DD7284">
      <w:pPr>
        <w:pStyle w:val="a3"/>
        <w:ind w:left="360" w:firstLineChars="0" w:firstLine="0"/>
      </w:pPr>
      <w:r>
        <w:rPr>
          <w:rFonts w:hint="eastAsia"/>
        </w:rPr>
        <w:t>其余服务保持默认，选择“审阅+创建”</w:t>
      </w:r>
    </w:p>
    <w:p w14:paraId="019AE5B1" w14:textId="5EC913FA" w:rsidR="00DD7284" w:rsidRDefault="00DD7284" w:rsidP="00DD7284">
      <w:pPr>
        <w:pStyle w:val="a3"/>
        <w:numPr>
          <w:ilvl w:val="0"/>
          <w:numId w:val="1"/>
        </w:numPr>
        <w:ind w:firstLineChars="0"/>
      </w:pPr>
      <w:r>
        <w:rPr>
          <w:rFonts w:hint="eastAsia"/>
        </w:rPr>
        <w:t>进入服务，</w:t>
      </w:r>
      <w:r w:rsidR="002B6CE0">
        <w:rPr>
          <w:rFonts w:hint="eastAsia"/>
        </w:rPr>
        <w:t>选择启动工作室，进入Azure机器学习工作室页面。</w:t>
      </w:r>
    </w:p>
    <w:p w14:paraId="63104E10" w14:textId="2B968974" w:rsidR="002B6CE0" w:rsidRDefault="002B6CE0" w:rsidP="002B6CE0">
      <w:pPr>
        <w:pStyle w:val="a3"/>
        <w:ind w:left="360" w:firstLineChars="0" w:firstLine="0"/>
      </w:pPr>
      <w:r>
        <w:rPr>
          <w:noProof/>
        </w:rPr>
        <w:drawing>
          <wp:inline distT="0" distB="0" distL="0" distR="0" wp14:anchorId="07707EFE" wp14:editId="273B5E1F">
            <wp:extent cx="5274310" cy="2995295"/>
            <wp:effectExtent l="0" t="0" r="2540" b="0"/>
            <wp:docPr id="2" name="图片 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 电子邮件&#10;&#10;描述已自动生成"/>
                    <pic:cNvPicPr/>
                  </pic:nvPicPr>
                  <pic:blipFill>
                    <a:blip r:embed="rId6"/>
                    <a:stretch>
                      <a:fillRect/>
                    </a:stretch>
                  </pic:blipFill>
                  <pic:spPr>
                    <a:xfrm>
                      <a:off x="0" y="0"/>
                      <a:ext cx="5274310" cy="2995295"/>
                    </a:xfrm>
                    <a:prstGeom prst="rect">
                      <a:avLst/>
                    </a:prstGeom>
                  </pic:spPr>
                </pic:pic>
              </a:graphicData>
            </a:graphic>
          </wp:inline>
        </w:drawing>
      </w:r>
    </w:p>
    <w:p w14:paraId="4923F7D7" w14:textId="23F1430E" w:rsidR="002B6CE0" w:rsidRDefault="002B6CE0" w:rsidP="002B6CE0">
      <w:pPr>
        <w:pStyle w:val="a3"/>
        <w:numPr>
          <w:ilvl w:val="0"/>
          <w:numId w:val="1"/>
        </w:numPr>
        <w:ind w:firstLineChars="0"/>
      </w:pPr>
      <w:r>
        <w:rPr>
          <w:rFonts w:hint="eastAsia"/>
        </w:rPr>
        <w:t xml:space="preserve">点击左侧Notebooks </w:t>
      </w:r>
      <w:r>
        <w:t xml:space="preserve">– </w:t>
      </w:r>
      <w:r>
        <w:rPr>
          <w:rFonts w:hint="eastAsia"/>
        </w:rPr>
        <w:t xml:space="preserve">上传 </w:t>
      </w:r>
      <w:r>
        <w:t xml:space="preserve">– </w:t>
      </w:r>
      <w:r>
        <w:rPr>
          <w:rFonts w:hint="eastAsia"/>
        </w:rPr>
        <w:t>上传文件夹</w:t>
      </w:r>
    </w:p>
    <w:p w14:paraId="79A62D26" w14:textId="38FB99CD" w:rsidR="002B6CE0" w:rsidRDefault="002B6CE0" w:rsidP="002B6CE0">
      <w:pPr>
        <w:pStyle w:val="a3"/>
        <w:ind w:left="360" w:firstLineChars="0" w:firstLine="0"/>
      </w:pPr>
      <w:r>
        <w:rPr>
          <w:noProof/>
        </w:rPr>
        <w:lastRenderedPageBreak/>
        <w:drawing>
          <wp:inline distT="0" distB="0" distL="0" distR="0" wp14:anchorId="13944A5D" wp14:editId="17412380">
            <wp:extent cx="5274310" cy="3415665"/>
            <wp:effectExtent l="0" t="0" r="2540" b="0"/>
            <wp:docPr id="3"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10;&#10;描述已自动生成"/>
                    <pic:cNvPicPr/>
                  </pic:nvPicPr>
                  <pic:blipFill>
                    <a:blip r:embed="rId7"/>
                    <a:stretch>
                      <a:fillRect/>
                    </a:stretch>
                  </pic:blipFill>
                  <pic:spPr>
                    <a:xfrm>
                      <a:off x="0" y="0"/>
                      <a:ext cx="5274310" cy="3415665"/>
                    </a:xfrm>
                    <a:prstGeom prst="rect">
                      <a:avLst/>
                    </a:prstGeom>
                  </pic:spPr>
                </pic:pic>
              </a:graphicData>
            </a:graphic>
          </wp:inline>
        </w:drawing>
      </w:r>
    </w:p>
    <w:p w14:paraId="27481F12" w14:textId="6C4DB113" w:rsidR="002B6CE0" w:rsidRDefault="002B6CE0" w:rsidP="002B6CE0">
      <w:pPr>
        <w:pStyle w:val="a3"/>
        <w:ind w:left="360" w:firstLineChars="0" w:firstLine="0"/>
      </w:pPr>
      <w:r>
        <w:rPr>
          <w:rFonts w:hint="eastAsia"/>
        </w:rPr>
        <w:t>将IoT</w:t>
      </w:r>
      <w:r>
        <w:t xml:space="preserve"> Edge anomaly detection</w:t>
      </w:r>
      <w:r>
        <w:rPr>
          <w:rFonts w:hint="eastAsia"/>
        </w:rPr>
        <w:t>文件夹上传至notebook，点击0</w:t>
      </w:r>
      <w:r>
        <w:t>0-</w:t>
      </w:r>
      <w:r>
        <w:rPr>
          <w:rFonts w:hint="eastAsia"/>
        </w:rPr>
        <w:t>an</w:t>
      </w:r>
      <w:r>
        <w:t>omaly-detection-tutorial.ipynb</w:t>
      </w:r>
      <w:r>
        <w:rPr>
          <w:rFonts w:hint="eastAsia"/>
        </w:rPr>
        <w:t>文件，右键选择复制，重命名为0</w:t>
      </w:r>
      <w:r>
        <w:t>0-</w:t>
      </w:r>
      <w:r>
        <w:rPr>
          <w:rFonts w:hint="eastAsia"/>
        </w:rPr>
        <w:t>an</w:t>
      </w:r>
      <w:r>
        <w:t>omaly-detection-tutorial-</w:t>
      </w:r>
      <w:r>
        <w:rPr>
          <w:rFonts w:hint="eastAsia"/>
        </w:rPr>
        <w:t>modified</w:t>
      </w:r>
      <w:r>
        <w:t>.ipynb</w:t>
      </w:r>
      <w:r>
        <w:rPr>
          <w:rFonts w:hint="eastAsia"/>
        </w:rPr>
        <w:t>，打开。</w:t>
      </w:r>
    </w:p>
    <w:p w14:paraId="77B63F2E" w14:textId="51EA21B3" w:rsidR="00A13ABC" w:rsidRDefault="00A13ABC" w:rsidP="002B6CE0">
      <w:pPr>
        <w:pStyle w:val="a3"/>
        <w:numPr>
          <w:ilvl w:val="0"/>
          <w:numId w:val="2"/>
        </w:numPr>
        <w:ind w:firstLineChars="0"/>
      </w:pPr>
      <w:r>
        <w:rPr>
          <w:rFonts w:hint="eastAsia"/>
        </w:rPr>
        <w:t>修改am</w:t>
      </w:r>
      <w:r>
        <w:t>l_config</w:t>
      </w:r>
      <w:r>
        <w:rPr>
          <w:rFonts w:hint="eastAsia"/>
        </w:rPr>
        <w:t>中config</w:t>
      </w:r>
      <w:r>
        <w:t>.json</w:t>
      </w:r>
      <w:r>
        <w:rPr>
          <w:rFonts w:hint="eastAsia"/>
        </w:rPr>
        <w:t>文件，输入对应信息。其中，subscription</w:t>
      </w:r>
      <w:r>
        <w:t xml:space="preserve"> </w:t>
      </w:r>
      <w:r>
        <w:rPr>
          <w:rFonts w:hint="eastAsia"/>
        </w:rPr>
        <w:t>id可以从主页-订阅中获得。</w:t>
      </w:r>
    </w:p>
    <w:p w14:paraId="1E1BA2E7" w14:textId="48625B52" w:rsidR="00A13ABC" w:rsidRDefault="00A13ABC" w:rsidP="00A13ABC">
      <w:pPr>
        <w:pStyle w:val="a3"/>
        <w:ind w:left="720" w:firstLineChars="0" w:firstLine="0"/>
        <w:rPr>
          <w:rFonts w:hint="eastAsia"/>
        </w:rPr>
      </w:pPr>
      <w:r>
        <w:rPr>
          <w:noProof/>
        </w:rPr>
        <w:drawing>
          <wp:inline distT="0" distB="0" distL="0" distR="0" wp14:anchorId="00562FEF" wp14:editId="653B7F0B">
            <wp:extent cx="5274310" cy="2000250"/>
            <wp:effectExtent l="0" t="0" r="2540" b="0"/>
            <wp:docPr id="7" name="图片 7"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应用程序&#10;&#10;描述已自动生成"/>
                    <pic:cNvPicPr/>
                  </pic:nvPicPr>
                  <pic:blipFill>
                    <a:blip r:embed="rId8"/>
                    <a:stretch>
                      <a:fillRect/>
                    </a:stretch>
                  </pic:blipFill>
                  <pic:spPr>
                    <a:xfrm>
                      <a:off x="0" y="0"/>
                      <a:ext cx="5274310" cy="2000250"/>
                    </a:xfrm>
                    <a:prstGeom prst="rect">
                      <a:avLst/>
                    </a:prstGeom>
                  </pic:spPr>
                </pic:pic>
              </a:graphicData>
            </a:graphic>
          </wp:inline>
        </w:drawing>
      </w:r>
    </w:p>
    <w:p w14:paraId="7B8F2547" w14:textId="15945CBB" w:rsidR="002B6CE0" w:rsidRDefault="002B6CE0" w:rsidP="002B6CE0">
      <w:pPr>
        <w:pStyle w:val="a3"/>
        <w:numPr>
          <w:ilvl w:val="0"/>
          <w:numId w:val="2"/>
        </w:numPr>
        <w:ind w:firstLineChars="0"/>
      </w:pPr>
      <w:r>
        <w:rPr>
          <w:rFonts w:hint="eastAsia"/>
        </w:rPr>
        <w:t>修改第一段和第二段代码块中的信息，其中ML</w:t>
      </w:r>
      <w:r>
        <w:t xml:space="preserve"> </w:t>
      </w:r>
      <w:r>
        <w:rPr>
          <w:rFonts w:hint="eastAsia"/>
        </w:rPr>
        <w:t>ACR信息可以从首页</w:t>
      </w:r>
      <w:r w:rsidR="00283658">
        <w:rPr>
          <w:rFonts w:hint="eastAsia"/>
        </w:rPr>
        <w:t>注册表中获得</w:t>
      </w:r>
    </w:p>
    <w:p w14:paraId="0C6CA3DD" w14:textId="7A9FC59C" w:rsidR="00283658" w:rsidRDefault="00283658" w:rsidP="00283658">
      <w:pPr>
        <w:pStyle w:val="a3"/>
        <w:ind w:left="720" w:firstLineChars="0" w:firstLine="0"/>
      </w:pPr>
      <w:r>
        <w:rPr>
          <w:noProof/>
        </w:rPr>
        <w:drawing>
          <wp:inline distT="0" distB="0" distL="0" distR="0" wp14:anchorId="5B9C6F1D" wp14:editId="09CC387D">
            <wp:extent cx="5274310" cy="1278255"/>
            <wp:effectExtent l="0" t="0" r="2540" b="0"/>
            <wp:docPr id="4"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应用程序&#10;&#10;描述已自动生成"/>
                    <pic:cNvPicPr/>
                  </pic:nvPicPr>
                  <pic:blipFill>
                    <a:blip r:embed="rId9"/>
                    <a:stretch>
                      <a:fillRect/>
                    </a:stretch>
                  </pic:blipFill>
                  <pic:spPr>
                    <a:xfrm>
                      <a:off x="0" y="0"/>
                      <a:ext cx="5274310" cy="1278255"/>
                    </a:xfrm>
                    <a:prstGeom prst="rect">
                      <a:avLst/>
                    </a:prstGeom>
                  </pic:spPr>
                </pic:pic>
              </a:graphicData>
            </a:graphic>
          </wp:inline>
        </w:drawing>
      </w:r>
    </w:p>
    <w:p w14:paraId="31D582D3" w14:textId="783EA030" w:rsidR="00A13ABC" w:rsidRDefault="00283658" w:rsidP="00A13ABC">
      <w:pPr>
        <w:pStyle w:val="a3"/>
        <w:ind w:left="720" w:firstLineChars="0" w:firstLine="0"/>
        <w:rPr>
          <w:rFonts w:hint="eastAsia"/>
        </w:rPr>
      </w:pPr>
      <w:r>
        <w:rPr>
          <w:noProof/>
        </w:rPr>
        <w:lastRenderedPageBreak/>
        <w:drawing>
          <wp:inline distT="0" distB="0" distL="0" distR="0" wp14:anchorId="35E1D6AF" wp14:editId="26BFBD92">
            <wp:extent cx="5274310" cy="2967355"/>
            <wp:effectExtent l="0" t="0" r="2540" b="4445"/>
            <wp:docPr id="5" name="图片 5"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 应用程序&#10;&#10;描述已自动生成"/>
                    <pic:cNvPicPr/>
                  </pic:nvPicPr>
                  <pic:blipFill>
                    <a:blip r:embed="rId10"/>
                    <a:stretch>
                      <a:fillRect/>
                    </a:stretch>
                  </pic:blipFill>
                  <pic:spPr>
                    <a:xfrm>
                      <a:off x="0" y="0"/>
                      <a:ext cx="5274310" cy="2967355"/>
                    </a:xfrm>
                    <a:prstGeom prst="rect">
                      <a:avLst/>
                    </a:prstGeom>
                  </pic:spPr>
                </pic:pic>
              </a:graphicData>
            </a:graphic>
          </wp:inline>
        </w:drawing>
      </w:r>
    </w:p>
    <w:p w14:paraId="177D59F7" w14:textId="3D103532" w:rsidR="00283658" w:rsidRDefault="00283658" w:rsidP="00283658">
      <w:pPr>
        <w:pStyle w:val="a3"/>
        <w:numPr>
          <w:ilvl w:val="0"/>
          <w:numId w:val="2"/>
        </w:numPr>
        <w:ind w:firstLineChars="0"/>
      </w:pPr>
      <w:r>
        <w:rPr>
          <w:rFonts w:hint="eastAsia"/>
        </w:rPr>
        <w:t>依次运行代码块，在第三段代码块中复制链接和devicecode进行Azure账号登录。</w:t>
      </w:r>
    </w:p>
    <w:p w14:paraId="1BBF1A51" w14:textId="2308C185" w:rsidR="00283658" w:rsidRDefault="00283658" w:rsidP="00283658">
      <w:pPr>
        <w:pStyle w:val="a3"/>
        <w:numPr>
          <w:ilvl w:val="0"/>
          <w:numId w:val="2"/>
        </w:numPr>
        <w:ind w:firstLineChars="0"/>
      </w:pPr>
      <w:r>
        <w:rPr>
          <w:rFonts w:hint="eastAsia"/>
        </w:rPr>
        <w:t>跳过2</w:t>
      </w:r>
      <w:r>
        <w:t xml:space="preserve">.1 </w:t>
      </w:r>
      <w:r>
        <w:rPr>
          <w:rFonts w:hint="eastAsia"/>
        </w:rPr>
        <w:t xml:space="preserve">和 </w:t>
      </w:r>
      <w:r>
        <w:t xml:space="preserve">2.2 </w:t>
      </w:r>
      <w:r>
        <w:rPr>
          <w:rFonts w:hint="eastAsia"/>
        </w:rPr>
        <w:t>章节第一段代码块</w:t>
      </w:r>
    </w:p>
    <w:p w14:paraId="21F4D57F" w14:textId="71600D39" w:rsidR="00283658" w:rsidRDefault="00283658" w:rsidP="00283658">
      <w:pPr>
        <w:pStyle w:val="a3"/>
        <w:numPr>
          <w:ilvl w:val="0"/>
          <w:numId w:val="2"/>
        </w:numPr>
        <w:ind w:firstLineChars="0"/>
      </w:pPr>
      <w:r>
        <w:rPr>
          <w:rFonts w:hint="eastAsia"/>
        </w:rPr>
        <w:t>利用2</w:t>
      </w:r>
      <w:r>
        <w:t>.2</w:t>
      </w:r>
      <w:r>
        <w:rPr>
          <w:rFonts w:hint="eastAsia"/>
        </w:rPr>
        <w:t>章节第二段代码块创建IoT</w:t>
      </w:r>
      <w:r>
        <w:t xml:space="preserve"> </w:t>
      </w:r>
      <w:r>
        <w:rPr>
          <w:rFonts w:hint="eastAsia"/>
        </w:rPr>
        <w:t>Edge设备</w:t>
      </w:r>
    </w:p>
    <w:p w14:paraId="3BC04230" w14:textId="56AA9DE4" w:rsidR="00283658" w:rsidRDefault="00283658" w:rsidP="00283658">
      <w:pPr>
        <w:pStyle w:val="a3"/>
        <w:numPr>
          <w:ilvl w:val="0"/>
          <w:numId w:val="2"/>
        </w:numPr>
        <w:ind w:firstLineChars="0"/>
      </w:pPr>
      <w:r>
        <w:rPr>
          <w:rFonts w:hint="eastAsia"/>
        </w:rPr>
        <w:t>依次运行代码块至4</w:t>
      </w:r>
      <w:r>
        <w:t>.2</w:t>
      </w:r>
      <w:r>
        <w:rPr>
          <w:rFonts w:hint="eastAsia"/>
        </w:rPr>
        <w:t>章节，可以看到依据训练好的模型创建的容器镜像已经上传至机器学习环境的容器库</w:t>
      </w:r>
    </w:p>
    <w:p w14:paraId="6A781FA6" w14:textId="0EB35B16" w:rsidR="00283658" w:rsidRDefault="00283658" w:rsidP="00283658">
      <w:pPr>
        <w:pStyle w:val="a3"/>
        <w:ind w:left="720" w:firstLineChars="0" w:firstLine="0"/>
      </w:pPr>
      <w:r>
        <w:rPr>
          <w:noProof/>
        </w:rPr>
        <w:drawing>
          <wp:inline distT="0" distB="0" distL="0" distR="0" wp14:anchorId="1785A89A" wp14:editId="4CF5D9DA">
            <wp:extent cx="5274310" cy="3467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6710"/>
                    </a:xfrm>
                    <a:prstGeom prst="rect">
                      <a:avLst/>
                    </a:prstGeom>
                  </pic:spPr>
                </pic:pic>
              </a:graphicData>
            </a:graphic>
          </wp:inline>
        </w:drawing>
      </w:r>
    </w:p>
    <w:p w14:paraId="11BA1B22" w14:textId="27250CFC" w:rsidR="00283658" w:rsidRDefault="00283658" w:rsidP="00283658">
      <w:pPr>
        <w:pStyle w:val="a3"/>
        <w:numPr>
          <w:ilvl w:val="0"/>
          <w:numId w:val="2"/>
        </w:numPr>
        <w:ind w:firstLineChars="0"/>
      </w:pPr>
      <w:r>
        <w:rPr>
          <w:rFonts w:hint="eastAsia"/>
        </w:rPr>
        <w:t>跳转至第六章节继续运行代码块，直至最后</w:t>
      </w:r>
    </w:p>
    <w:p w14:paraId="536FDCFD" w14:textId="77777777" w:rsidR="00283658" w:rsidRPr="00DD7284" w:rsidRDefault="00283658" w:rsidP="00283658">
      <w:pPr>
        <w:pStyle w:val="a3"/>
        <w:ind w:left="720" w:firstLineChars="0" w:firstLine="0"/>
      </w:pPr>
    </w:p>
    <w:sectPr w:rsidR="00283658" w:rsidRPr="00DD72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1222"/>
    <w:multiLevelType w:val="hybridMultilevel"/>
    <w:tmpl w:val="0B5637B4"/>
    <w:lvl w:ilvl="0" w:tplc="6512E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1332B2"/>
    <w:multiLevelType w:val="hybridMultilevel"/>
    <w:tmpl w:val="725E0B14"/>
    <w:lvl w:ilvl="0" w:tplc="F3826D38">
      <w:start w:val="3"/>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C50"/>
    <w:rsid w:val="00283658"/>
    <w:rsid w:val="002B6CE0"/>
    <w:rsid w:val="00561C50"/>
    <w:rsid w:val="00664744"/>
    <w:rsid w:val="00A13ABC"/>
    <w:rsid w:val="00DD7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0C49"/>
  <w15:chartTrackingRefBased/>
  <w15:docId w15:val="{F8B8EA3B-7576-4070-BB7A-5CC483574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2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1394</TotalTime>
  <Pages>3</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 Zhao</dc:creator>
  <cp:keywords/>
  <dc:description/>
  <cp:lastModifiedBy>Pengcheng Zhao</cp:lastModifiedBy>
  <cp:revision>3</cp:revision>
  <dcterms:created xsi:type="dcterms:W3CDTF">2021-06-01T08:59:00Z</dcterms:created>
  <dcterms:modified xsi:type="dcterms:W3CDTF">2021-06-02T09:08:00Z</dcterms:modified>
</cp:coreProperties>
</file>