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27D57C" w14:textId="7CFD0BCA" w:rsidR="005F7C9D" w:rsidRDefault="00FD33AF" w:rsidP="00FD33AF">
      <w:r w:rsidRPr="00FD33AF">
        <w:rPr>
          <w:noProof/>
        </w:rPr>
        <w:drawing>
          <wp:inline distT="0" distB="0" distL="0" distR="0" wp14:anchorId="6DD8C468" wp14:editId="3DE10802">
            <wp:extent cx="2981325" cy="658230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86363" cy="659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4723" w14:textId="0F47BBD8" w:rsidR="00854E73" w:rsidRDefault="00854E73" w:rsidP="00FD33AF"/>
    <w:p w14:paraId="4DFE14CD" w14:textId="307673F2" w:rsidR="00854E73" w:rsidRDefault="00854E73" w:rsidP="00FD33AF">
      <w:proofErr w:type="spellStart"/>
      <w:r>
        <w:t>Use</w:t>
      </w:r>
      <w:proofErr w:type="spellEnd"/>
      <w:r>
        <w:t xml:space="preserve"> Case ekran powitalny: użytkownik naciska ikonę Znajdź swoją szkołę, aplikacja przenosi go na kolejny ekran.</w:t>
      </w:r>
      <w:bookmarkStart w:id="0" w:name="_GoBack"/>
      <w:bookmarkEnd w:id="0"/>
    </w:p>
    <w:p w14:paraId="2E6791E9" w14:textId="77777777" w:rsidR="00854E73" w:rsidRDefault="00854E73" w:rsidP="00FD33AF"/>
    <w:sectPr w:rsidR="00854E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D4B"/>
    <w:rsid w:val="001C2628"/>
    <w:rsid w:val="001D60B5"/>
    <w:rsid w:val="00352D4B"/>
    <w:rsid w:val="005F7C9D"/>
    <w:rsid w:val="00854E73"/>
    <w:rsid w:val="00FD3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06255"/>
  <w15:chartTrackingRefBased/>
  <w15:docId w15:val="{422C3DD2-04C2-417B-A578-3A3667195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l-PL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46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PJWSTK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Agnieszka Cherka</dc:creator>
  <cp:keywords/>
  <dc:description/>
  <cp:lastModifiedBy>Agnieszka Cherka</cp:lastModifiedBy>
  <cp:revision>4</cp:revision>
  <dcterms:created xsi:type="dcterms:W3CDTF">2026-05-23T09:42:00Z</dcterms:created>
  <dcterms:modified xsi:type="dcterms:W3CDTF">2026-05-24T10:31:00Z</dcterms:modified>
</cp:coreProperties>
</file>