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E7A6C" w14:textId="77777777" w:rsidR="00EC49A9" w:rsidRDefault="004D205B">
      <w:pPr>
        <w:spacing w:after="40"/>
      </w:pPr>
      <w:r>
        <w:rPr>
          <w:b/>
          <w:bCs/>
          <w:color w:val="0F1A2E"/>
          <w:sz w:val="32"/>
          <w:szCs w:val="32"/>
        </w:rPr>
        <w:t>RentSafe</w:t>
      </w:r>
      <w:r>
        <w:rPr>
          <w:b/>
          <w:bCs/>
          <w:color w:val="F59E0B"/>
          <w:sz w:val="32"/>
          <w:szCs w:val="32"/>
        </w:rPr>
        <w:t>AI</w:t>
      </w:r>
      <w:r>
        <w:rPr>
          <w:b/>
          <w:bCs/>
          <w:caps/>
          <w:color w:val="F59E0B"/>
          <w:sz w:val="14"/>
          <w:szCs w:val="14"/>
        </w:rPr>
        <w:t xml:space="preserve">      FOR SALE  ·  CODEBASE + CORPUS + BRAND</w:t>
      </w:r>
    </w:p>
    <w:p w14:paraId="5A5E7A6D" w14:textId="77777777" w:rsidR="00EC49A9" w:rsidRDefault="004D205B">
      <w:pPr>
        <w:spacing w:after="200"/>
      </w:pPr>
      <w:r>
        <w:rPr>
          <w:i/>
          <w:iCs/>
          <w:color w:val="6B7280"/>
          <w:sz w:val="20"/>
          <w:szCs w:val="20"/>
        </w:rPr>
        <w:t>India's first AI-powered rental contract auditor + state-aware agreement generator. Mobile-optimised. Security-hardened. Ready to deploy on Vercel in under an hour.</w:t>
      </w:r>
    </w:p>
    <w:p w14:paraId="5A5E7A6E" w14:textId="77777777" w:rsidR="00EC49A9" w:rsidRDefault="004D205B">
      <w:pPr>
        <w:pStyle w:val="Heading2"/>
      </w:pPr>
      <w:r>
        <w:t>WHAT IT DOES</w:t>
      </w:r>
    </w:p>
    <w:p w14:paraId="5A5E7A6F" w14:textId="77777777" w:rsidR="00EC49A9" w:rsidRDefault="004D205B">
      <w:pPr>
        <w:spacing w:after="100"/>
      </w:pPr>
      <w:r>
        <w:t>Two flows in one product. (1) AUDIT: tenants and landlords paste/upload (PDF or DOCX) their rental agreement and get a full risk audit cited to the exact section of Indian rent law it violates. (2) GENERATE: users answer a short form and receive a state-compliant rental agreement drafted from scratch, downloadable as a professionally formatted PDF. Both flows are grounded in a curated corpus of 18 Indian statutes + 30 known void-clause patterns.</w:t>
      </w:r>
    </w:p>
    <w:p w14:paraId="5A5E7A70" w14:textId="77777777" w:rsidR="00EC49A9" w:rsidRDefault="004D205B">
      <w:pPr>
        <w:pStyle w:val="Heading2"/>
      </w:pPr>
      <w:r>
        <w:t>WHAT'S INCLUDED</w:t>
      </w:r>
    </w:p>
    <w:p w14:paraId="5A5E7A71" w14:textId="77777777" w:rsidR="00EC49A9" w:rsidRDefault="004D205B">
      <w:pPr>
        <w:pStyle w:val="ListParagraph"/>
        <w:numPr>
          <w:ilvl w:val="0"/>
          <w:numId w:val="2"/>
        </w:numPr>
        <w:spacing w:after="60"/>
      </w:pPr>
      <w:r>
        <w:t>Full source code: Vercel serverless backend (api/audit.js, api/retrieve.js, api/generate.js, plus _lib helpers for corpus, CORS, rate-limit, sanitization) and a vanilla HTML/CSS/JS frontend (index.html for audit, generate.html for the generator).</w:t>
      </w:r>
    </w:p>
    <w:p w14:paraId="5A5E7A72" w14:textId="77777777" w:rsidR="00EC49A9" w:rsidRDefault="004D205B">
      <w:pPr>
        <w:pStyle w:val="ListParagraph"/>
        <w:numPr>
          <w:ilvl w:val="0"/>
          <w:numId w:val="2"/>
        </w:numPr>
        <w:spacing w:after="60"/>
      </w:pPr>
      <w:r>
        <w:t>Proprietary legal corpus (api/_lib/data/): 18 sectioned Indian statutes (MTA 2021, ICA 1872, Registration Act 1908, Constitution Article 21) + 30 curated void-clause patterns with detection keywords, legal basis, citations, and ready-to-paste replacement clauses.</w:t>
      </w:r>
    </w:p>
    <w:p w14:paraId="5A5E7A73" w14:textId="77777777" w:rsidR="00EC49A9" w:rsidRDefault="004D205B">
      <w:pPr>
        <w:pStyle w:val="ListParagraph"/>
        <w:numPr>
          <w:ilvl w:val="0"/>
          <w:numId w:val="2"/>
        </w:numPr>
        <w:spacing w:after="60"/>
      </w:pPr>
      <w:r>
        <w:t>Grounded RAG audit pipeline: forces the LLM to cite ONLY IDs from the corpus, then verifies every citation before returning. Hallucinated section numbers are dropped automatically.</w:t>
      </w:r>
    </w:p>
    <w:p w14:paraId="5A5E7A74" w14:textId="77777777" w:rsidR="00EC49A9" w:rsidRDefault="004D205B">
      <w:pPr>
        <w:pStyle w:val="ListParagraph"/>
        <w:numPr>
          <w:ilvl w:val="0"/>
          <w:numId w:val="2"/>
        </w:numPr>
        <w:spacing w:after="60"/>
      </w:pPr>
      <w:r>
        <w:t>State-aware agreement generator: injects the relevant statutes for the user's state, blocks 30 void-clause patterns, post-scans the LLM output for any patterns that slipped through, auto-caps deposits to the legal maximum.</w:t>
      </w:r>
    </w:p>
    <w:p w14:paraId="5A5E7A75" w14:textId="77777777" w:rsidR="00EC49A9" w:rsidRDefault="004D205B">
      <w:pPr>
        <w:pStyle w:val="ListParagraph"/>
        <w:numPr>
          <w:ilvl w:val="0"/>
          <w:numId w:val="2"/>
        </w:numPr>
        <w:spacing w:after="60"/>
      </w:pPr>
      <w:r>
        <w:t>Branded multi-page audit PDF report (jsPDF, client-side) with verified citations and copy-paste replacement clauses.</w:t>
      </w:r>
    </w:p>
    <w:p w14:paraId="5A5E7A76" w14:textId="77777777" w:rsidR="00EC49A9" w:rsidRDefault="004D205B">
      <w:pPr>
        <w:pStyle w:val="ListParagraph"/>
        <w:numPr>
          <w:ilvl w:val="0"/>
          <w:numId w:val="2"/>
        </w:numPr>
        <w:spacing w:after="60"/>
      </w:pPr>
      <w:r>
        <w:t>Professional rental agreement PDF generator: parses model output into title / heading / numbered clauses / recital keywords / signature block, renders in Times with proper bold/underline, branded header strip, page numbers, auto signature block when missing.</w:t>
      </w:r>
    </w:p>
    <w:p w14:paraId="5A5E7A77" w14:textId="77777777" w:rsidR="00EC49A9" w:rsidRDefault="004D205B">
      <w:pPr>
        <w:pStyle w:val="ListParagraph"/>
        <w:numPr>
          <w:ilvl w:val="0"/>
          <w:numId w:val="2"/>
        </w:numPr>
        <w:spacing w:after="60"/>
      </w:pPr>
      <w:r>
        <w:t>PDF + DOCX upload support (mammoth.js for DOCX, pdf-parse + tesseract.js for PDF/OCR).</w:t>
      </w:r>
    </w:p>
    <w:p w14:paraId="5A5E7A78" w14:textId="77777777" w:rsidR="00EC49A9" w:rsidRDefault="004D205B">
      <w:pPr>
        <w:pStyle w:val="ListParagraph"/>
        <w:numPr>
          <w:ilvl w:val="0"/>
          <w:numId w:val="2"/>
        </w:numPr>
        <w:spacing w:after="60"/>
      </w:pPr>
      <w:r>
        <w:t>Mobile-first responsive UI: 16px input fonts (kills iOS auto-zoom), tighter hero, larger tap targets, stacked share buttons, optimised for the ~80%+ Indian users on phones.</w:t>
      </w:r>
    </w:p>
    <w:p w14:paraId="5A5E7A79" w14:textId="77777777" w:rsidR="00EC49A9" w:rsidRDefault="004D205B">
      <w:pPr>
        <w:pStyle w:val="ListParagraph"/>
        <w:numPr>
          <w:ilvl w:val="0"/>
          <w:numId w:val="2"/>
        </w:numPr>
        <w:spacing w:after="60"/>
      </w:pPr>
      <w:r>
        <w:t>Security hardening: per-IP rate limiting (5 audits/hour, 20/day; 30 retrieve/min), CORS lockdown, prompt-injection sanitization (strips 'ignore previous instructions' patterns), zero-width-character normalisation, citation verification.</w:t>
      </w:r>
    </w:p>
    <w:p w14:paraId="5A5E7A7A" w14:textId="77777777" w:rsidR="00EC49A9" w:rsidRDefault="004D205B">
      <w:pPr>
        <w:pStyle w:val="ListParagraph"/>
        <w:numPr>
          <w:ilvl w:val="0"/>
          <w:numId w:val="2"/>
        </w:numPr>
        <w:spacing w:after="60"/>
      </w:pPr>
      <w:r>
        <w:t>WhatsApp share + 'Send fixes to landlord' deep-link integration (auto-builds polite message including all suggested replacement clauses).</w:t>
      </w:r>
    </w:p>
    <w:p w14:paraId="5A5E7A7B" w14:textId="77777777" w:rsidR="00EC49A9" w:rsidRDefault="004D205B">
      <w:pPr>
        <w:pStyle w:val="ListParagraph"/>
        <w:numPr>
          <w:ilvl w:val="0"/>
          <w:numId w:val="2"/>
        </w:numPr>
        <w:spacing w:after="60"/>
      </w:pPr>
      <w:r>
        <w:t>Pre-built marketing pack (RentSafe_Content_Pack.docx) with 23 ready-to-post pieces for Reddit, LinkedIn, WhatsApp, Instagram, Twitter, Quora, Medium, and press pitches.</w:t>
      </w:r>
    </w:p>
    <w:p w14:paraId="5A5E7A7C" w14:textId="77777777" w:rsidR="00EC49A9" w:rsidRDefault="004D205B">
      <w:pPr>
        <w:pStyle w:val="ListParagraph"/>
        <w:numPr>
          <w:ilvl w:val="0"/>
          <w:numId w:val="2"/>
        </w:numPr>
        <w:spacing w:after="60"/>
      </w:pPr>
      <w:r>
        <w:t>Strategy memo (RentSafe_Strategy_Memo.docx) with monetisation roadmap and lawyer-partnership pitch template.</w:t>
      </w:r>
    </w:p>
    <w:p w14:paraId="5A5E7A7D" w14:textId="77777777" w:rsidR="00EC49A9" w:rsidRDefault="004D205B">
      <w:pPr>
        <w:pStyle w:val="ListParagraph"/>
        <w:numPr>
          <w:ilvl w:val="0"/>
          <w:numId w:val="2"/>
        </w:numPr>
        <w:spacing w:after="60"/>
      </w:pPr>
      <w:r>
        <w:t>Brand assets: name, logo treatment, colour scheme. Domain not included unless negotiated separately.</w:t>
      </w:r>
    </w:p>
    <w:p w14:paraId="5A5E7A7E" w14:textId="77777777" w:rsidR="00EC49A9" w:rsidRDefault="004D205B">
      <w:pPr>
        <w:pStyle w:val="ListParagraph"/>
        <w:numPr>
          <w:ilvl w:val="0"/>
          <w:numId w:val="2"/>
        </w:numPr>
        <w:spacing w:after="60"/>
      </w:pPr>
      <w:r>
        <w:t>Pre-built IP-transfer contract (RentSafe_IP_Transfer_Contract.docx) so closing the sale takes one signature.</w:t>
      </w:r>
    </w:p>
    <w:p w14:paraId="5A5E7A7F" w14:textId="77777777" w:rsidR="00EC49A9" w:rsidRDefault="004D205B">
      <w:pPr>
        <w:pStyle w:val="Heading2"/>
      </w:pPr>
      <w:r>
        <w:t>BUSINESS MODEL (BUILT IN, NOT YET CHARGING)</w:t>
      </w:r>
    </w:p>
    <w:p w14:paraId="5A5E7A80" w14:textId="77777777" w:rsidR="00EC49A9" w:rsidRDefault="004D205B">
      <w:pPr>
        <w:spacing w:after="100"/>
      </w:pPr>
      <w:r>
        <w:t>The frontend already enforces a pricing model — payment integration is the buyer's last-mile work.</w:t>
      </w:r>
    </w:p>
    <w:p w14:paraId="5A5E7A81" w14:textId="77777777" w:rsidR="00EC49A9" w:rsidRDefault="004D205B">
      <w:pPr>
        <w:pStyle w:val="ListParagraph"/>
        <w:numPr>
          <w:ilvl w:val="0"/>
          <w:numId w:val="2"/>
        </w:numPr>
        <w:spacing w:after="60"/>
      </w:pPr>
      <w:r>
        <w:lastRenderedPageBreak/>
        <w:t>Free tier: 1 audit per device. Paywall modal opens on the second attempt.</w:t>
      </w:r>
    </w:p>
    <w:p w14:paraId="5A5E7A82" w14:textId="77777777" w:rsidR="00EC49A9" w:rsidRDefault="004D205B">
      <w:pPr>
        <w:pStyle w:val="ListParagraph"/>
        <w:numPr>
          <w:ilvl w:val="0"/>
          <w:numId w:val="2"/>
        </w:numPr>
        <w:spacing w:after="60"/>
      </w:pPr>
      <w:r>
        <w:t>Subscription: Rs. 199/month - unlimited audits + 1 free agreement generation per month.</w:t>
      </w:r>
    </w:p>
    <w:p w14:paraId="5A5E7A83" w14:textId="77777777" w:rsidR="00EC49A9" w:rsidRDefault="004D205B">
      <w:pPr>
        <w:pStyle w:val="ListParagraph"/>
        <w:numPr>
          <w:ilvl w:val="0"/>
          <w:numId w:val="2"/>
        </w:numPr>
        <w:spacing w:after="60"/>
      </w:pPr>
      <w:r>
        <w:t>One-time generation: Rs. 299 per compliant agreement (state-specific, downloadable as PDF).</w:t>
      </w:r>
    </w:p>
    <w:p w14:paraId="5A5E7A84" w14:textId="77777777" w:rsidR="00EC49A9" w:rsidRDefault="004D205B">
      <w:pPr>
        <w:pStyle w:val="ListParagraph"/>
        <w:numPr>
          <w:ilvl w:val="0"/>
          <w:numId w:val="2"/>
        </w:numPr>
        <w:spacing w:after="60"/>
      </w:pPr>
      <w:r>
        <w:t>Ready to wire up to Razorpay (UPI), Stripe, or any other gateway. The localStorage entitlement model is a placeholder; replace with server-side validation when payment lands.</w:t>
      </w:r>
    </w:p>
    <w:p w14:paraId="5A5E7A85" w14:textId="77777777" w:rsidR="00EC49A9" w:rsidRDefault="004D205B">
      <w:pPr>
        <w:pStyle w:val="Heading2"/>
      </w:pPr>
      <w:r>
        <w:t>TECH STACK</w:t>
      </w:r>
    </w:p>
    <w:p w14:paraId="5A5E7A86" w14:textId="77777777" w:rsidR="00EC49A9" w:rsidRDefault="004D205B">
      <w:pPr>
        <w:spacing w:after="100"/>
      </w:pPr>
      <w:r>
        <w:t>Vercel serverless functions (Node.js, CommonJS) · Groq LLM API (llama-3.3-70b-versatile) · pdf-parse + tesseract.js for PDF/OCR ingestion · mammoth.js for DOCX ingestion · jsPDF for client-side report and agreement PDFs · vanilla HTML/CSS/JS frontend (no framework, no build step). Zero ongoing cost at low volume — runs on Vercel's free tier and Groq's free quota.</w:t>
      </w:r>
    </w:p>
    <w:p w14:paraId="5A5E7A87" w14:textId="77777777" w:rsidR="00EC49A9" w:rsidRDefault="004D205B">
      <w:pPr>
        <w:pStyle w:val="Heading2"/>
      </w:pPr>
      <w:r>
        <w:t>WHY BUY</w:t>
      </w:r>
    </w:p>
    <w:p w14:paraId="5A5E7A88" w14:textId="77777777" w:rsidR="00EC49A9" w:rsidRDefault="004D205B">
      <w:pPr>
        <w:pStyle w:val="ListParagraph"/>
        <w:numPr>
          <w:ilvl w:val="0"/>
          <w:numId w:val="2"/>
        </w:numPr>
        <w:spacing w:after="60"/>
      </w:pPr>
      <w:r>
        <w:t>Skip 8-10 weeks of building. Working two-flow MVP, validated structure, deployable in an hour.</w:t>
      </w:r>
    </w:p>
    <w:p w14:paraId="5A5E7A89" w14:textId="77777777" w:rsidR="00EC49A9" w:rsidRDefault="004D205B">
      <w:pPr>
        <w:pStyle w:val="ListParagraph"/>
        <w:numPr>
          <w:ilvl w:val="0"/>
          <w:numId w:val="2"/>
        </w:numPr>
        <w:spacing w:after="60"/>
      </w:pPr>
      <w:r>
        <w:t>The legal corpus is the real asset — building it from scratch takes a month of careful research. You get it pre-built and audit-ready.</w:t>
      </w:r>
    </w:p>
    <w:p w14:paraId="5A5E7A8A" w14:textId="77777777" w:rsidR="00EC49A9" w:rsidRDefault="004D205B">
      <w:pPr>
        <w:pStyle w:val="ListParagraph"/>
        <w:numPr>
          <w:ilvl w:val="0"/>
          <w:numId w:val="2"/>
        </w:numPr>
        <w:spacing w:after="60"/>
      </w:pPr>
      <w:r>
        <w:t>Drop-in fit for any Indian PropTech, LegalTech, or co-living/PG SaaS that wants both compliance audit and contract generation in one feature without diverting their roadmap.</w:t>
      </w:r>
    </w:p>
    <w:p w14:paraId="5A5E7A8B" w14:textId="77777777" w:rsidR="00EC49A9" w:rsidRDefault="004D205B">
      <w:pPr>
        <w:pStyle w:val="ListParagraph"/>
        <w:numPr>
          <w:ilvl w:val="0"/>
          <w:numId w:val="2"/>
        </w:numPr>
        <w:spacing w:after="60"/>
      </w:pPr>
      <w:r>
        <w:t>Generic enough to white-label or fork into adjacent verticals (employment-contract audit, NDA audit, freelance contract audit) using the same RAG + verification pattern.</w:t>
      </w:r>
    </w:p>
    <w:p w14:paraId="5A5E7A8C" w14:textId="77777777" w:rsidR="00EC49A9" w:rsidRDefault="004D205B">
      <w:pPr>
        <w:pStyle w:val="ListParagraph"/>
        <w:numPr>
          <w:ilvl w:val="0"/>
          <w:numId w:val="2"/>
        </w:numPr>
        <w:spacing w:after="60"/>
      </w:pPr>
      <w:r>
        <w:t>Mobile-first means it ships into Indian distribution channels (WhatsApp, Reddit, Instagram) without a redesign.</w:t>
      </w:r>
    </w:p>
    <w:p w14:paraId="5A5E7A8D" w14:textId="77777777" w:rsidR="00EC49A9" w:rsidRDefault="004D205B">
      <w:pPr>
        <w:pStyle w:val="ListParagraph"/>
        <w:numPr>
          <w:ilvl w:val="0"/>
          <w:numId w:val="2"/>
        </w:numPr>
        <w:spacing w:after="60"/>
      </w:pPr>
      <w:r>
        <w:t>Security-hardened: rate limiting + CORS + prompt-injection guards + license + SECURITY.md ready to show during due-diligence.</w:t>
      </w:r>
    </w:p>
    <w:p w14:paraId="5A5E7A8E" w14:textId="77777777" w:rsidR="00EC49A9" w:rsidRDefault="004D205B">
      <w:pPr>
        <w:pStyle w:val="Heading2"/>
      </w:pPr>
      <w:r>
        <w:t>ASKING PRICE</w:t>
      </w:r>
    </w:p>
    <w:p w14:paraId="5A5E7A8F" w14:textId="3FBD3373" w:rsidR="00EC49A9" w:rsidRDefault="004D205B">
      <w:pPr>
        <w:spacing w:before="80" w:after="80"/>
      </w:pPr>
      <w:r>
        <w:rPr>
          <w:b/>
          <w:bCs/>
          <w:color w:val="F59E0B"/>
          <w:sz w:val="36"/>
          <w:szCs w:val="36"/>
        </w:rPr>
        <w:t xml:space="preserve">Rs. </w:t>
      </w:r>
      <w:r w:rsidR="007C1C87">
        <w:rPr>
          <w:b/>
          <w:bCs/>
          <w:color w:val="F59E0B"/>
          <w:sz w:val="36"/>
          <w:szCs w:val="36"/>
        </w:rPr>
        <w:t>14</w:t>
      </w:r>
      <w:r>
        <w:rPr>
          <w:b/>
          <w:bCs/>
          <w:color w:val="F59E0B"/>
          <w:sz w:val="36"/>
          <w:szCs w:val="36"/>
        </w:rPr>
        <w:t xml:space="preserve">,00,000 </w:t>
      </w:r>
      <w:r>
        <w:rPr>
          <w:i/>
          <w:iCs/>
          <w:color w:val="6B7280"/>
          <w:sz w:val="20"/>
          <w:szCs w:val="20"/>
        </w:rPr>
        <w:t>(negotiable)</w:t>
      </w:r>
    </w:p>
    <w:p w14:paraId="5A5E7A90" w14:textId="77777777" w:rsidR="00EC49A9" w:rsidRDefault="004D205B">
      <w:pPr>
        <w:spacing w:after="100"/>
      </w:pPr>
      <w:r>
        <w:rPr>
          <w:sz w:val="20"/>
          <w:szCs w:val="20"/>
        </w:rPr>
        <w:t>One-time payment via UPI / NEFT / IMPS. Code, corpus, and brand assets transferred via private GitHub repository invite + ZIP archive within 48 hours of payment confirmation. IP-transfer contract included.</w:t>
      </w:r>
    </w:p>
    <w:p w14:paraId="5A5E7A91" w14:textId="77777777" w:rsidR="00EC49A9" w:rsidRDefault="004D205B">
      <w:pPr>
        <w:pStyle w:val="Heading2"/>
      </w:pPr>
      <w:r>
        <w:t>WHAT YOU GET, WHAT I KEEP</w:t>
      </w:r>
    </w:p>
    <w:p w14:paraId="5A5E7A92" w14:textId="77777777" w:rsidR="00EC49A9" w:rsidRDefault="004D205B">
      <w:pPr>
        <w:spacing w:after="100"/>
      </w:pPr>
      <w:r>
        <w:t>Buyer receives full commercial rights to use, modify, white-label, resell, and operate the product. Seller retains a non-exclusive, perpetual right to display the project (screenshots, code excerpts, architecture, case study) in personal portfolio, university applications, and professional profiles. No restriction on the buyer's use of the brand or codebase — this clause only affects how the seller may reference the project for personal-promotion purposes.</w:t>
      </w:r>
    </w:p>
    <w:p w14:paraId="5A5E7A93" w14:textId="77777777" w:rsidR="00EC49A9" w:rsidRDefault="004D205B">
      <w:pPr>
        <w:pStyle w:val="Heading2"/>
      </w:pPr>
      <w:r>
        <w:t>CONTACT</w:t>
      </w:r>
    </w:p>
    <w:p w14:paraId="5A5E7A94" w14:textId="64523ACB" w:rsidR="00EC49A9" w:rsidRDefault="004D205B">
      <w:pPr>
        <w:spacing w:after="100"/>
      </w:pPr>
      <w:r>
        <w:rPr>
          <w:b/>
          <w:bCs/>
        </w:rPr>
        <w:t>Darsh   ·   pdarsh907@gmail.com   ·   [</w:t>
      </w:r>
      <w:r w:rsidR="004D049C">
        <w:rPr>
          <w:b/>
          <w:bCs/>
        </w:rPr>
        <w:t>799027181</w:t>
      </w:r>
      <w:r>
        <w:rPr>
          <w:b/>
          <w:bCs/>
        </w:rPr>
        <w:t>/ WhatsApp]   ·   Vadodara, Gujarat</w:t>
      </w:r>
    </w:p>
    <w:p w14:paraId="5A5E7A95" w14:textId="77777777" w:rsidR="00EC49A9" w:rsidRDefault="004D205B">
      <w:pPr>
        <w:spacing w:after="100"/>
      </w:pPr>
      <w:r>
        <w:rPr>
          <w:color w:val="6B7280"/>
          <w:sz w:val="20"/>
          <w:szCs w:val="20"/>
        </w:rPr>
        <w:t>Live demo: https://rentsafe-7z8zdwcyr-parikhdarsh80-4221s-projects.vercel.app   ·   Generator: https://rentsafe-7z8zdwcyr-parikhdarsh80-4221s-projects.vercel.app/generate.html   ·   Code walkthrough: available on request to serious buyers.</w:t>
      </w:r>
    </w:p>
    <w:sectPr w:rsidR="00EC49A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A02055"/>
    <w:multiLevelType w:val="hybridMultilevel"/>
    <w:tmpl w:val="10B2FAB2"/>
    <w:lvl w:ilvl="0" w:tplc="0BF2A244">
      <w:start w:val="1"/>
      <w:numFmt w:val="bullet"/>
      <w:lvlText w:val="•"/>
      <w:lvlJc w:val="left"/>
      <w:pPr>
        <w:ind w:left="540" w:hanging="280"/>
      </w:pPr>
    </w:lvl>
    <w:lvl w:ilvl="1" w:tplc="B7F848A8">
      <w:numFmt w:val="decimal"/>
      <w:lvlText w:val=""/>
      <w:lvlJc w:val="left"/>
    </w:lvl>
    <w:lvl w:ilvl="2" w:tplc="D19E4BC4">
      <w:numFmt w:val="decimal"/>
      <w:lvlText w:val=""/>
      <w:lvlJc w:val="left"/>
    </w:lvl>
    <w:lvl w:ilvl="3" w:tplc="23B898AA">
      <w:numFmt w:val="decimal"/>
      <w:lvlText w:val=""/>
      <w:lvlJc w:val="left"/>
    </w:lvl>
    <w:lvl w:ilvl="4" w:tplc="431A99C0">
      <w:numFmt w:val="decimal"/>
      <w:lvlText w:val=""/>
      <w:lvlJc w:val="left"/>
    </w:lvl>
    <w:lvl w:ilvl="5" w:tplc="00983B0C">
      <w:numFmt w:val="decimal"/>
      <w:lvlText w:val=""/>
      <w:lvlJc w:val="left"/>
    </w:lvl>
    <w:lvl w:ilvl="6" w:tplc="A642A838">
      <w:numFmt w:val="decimal"/>
      <w:lvlText w:val=""/>
      <w:lvlJc w:val="left"/>
    </w:lvl>
    <w:lvl w:ilvl="7" w:tplc="F4E47EA4">
      <w:numFmt w:val="decimal"/>
      <w:lvlText w:val=""/>
      <w:lvlJc w:val="left"/>
    </w:lvl>
    <w:lvl w:ilvl="8" w:tplc="F50A0770">
      <w:numFmt w:val="decimal"/>
      <w:lvlText w:val=""/>
      <w:lvlJc w:val="left"/>
    </w:lvl>
  </w:abstractNum>
  <w:abstractNum w:abstractNumId="1" w15:restartNumberingAfterBreak="0">
    <w:nsid w:val="758A7DC0"/>
    <w:multiLevelType w:val="hybridMultilevel"/>
    <w:tmpl w:val="0FDCEA2E"/>
    <w:lvl w:ilvl="0" w:tplc="90CC5452">
      <w:start w:val="1"/>
      <w:numFmt w:val="bullet"/>
      <w:lvlText w:val="●"/>
      <w:lvlJc w:val="left"/>
      <w:pPr>
        <w:ind w:left="720" w:hanging="360"/>
      </w:pPr>
    </w:lvl>
    <w:lvl w:ilvl="1" w:tplc="3E2CA052">
      <w:start w:val="1"/>
      <w:numFmt w:val="bullet"/>
      <w:lvlText w:val="○"/>
      <w:lvlJc w:val="left"/>
      <w:pPr>
        <w:ind w:left="1440" w:hanging="360"/>
      </w:pPr>
    </w:lvl>
    <w:lvl w:ilvl="2" w:tplc="F41A426E">
      <w:start w:val="1"/>
      <w:numFmt w:val="bullet"/>
      <w:lvlText w:val="■"/>
      <w:lvlJc w:val="left"/>
      <w:pPr>
        <w:ind w:left="2160" w:hanging="360"/>
      </w:pPr>
    </w:lvl>
    <w:lvl w:ilvl="3" w:tplc="FBD82114">
      <w:start w:val="1"/>
      <w:numFmt w:val="bullet"/>
      <w:lvlText w:val="●"/>
      <w:lvlJc w:val="left"/>
      <w:pPr>
        <w:ind w:left="2880" w:hanging="360"/>
      </w:pPr>
    </w:lvl>
    <w:lvl w:ilvl="4" w:tplc="3D80DE26">
      <w:start w:val="1"/>
      <w:numFmt w:val="bullet"/>
      <w:lvlText w:val="○"/>
      <w:lvlJc w:val="left"/>
      <w:pPr>
        <w:ind w:left="3600" w:hanging="360"/>
      </w:pPr>
    </w:lvl>
    <w:lvl w:ilvl="5" w:tplc="EE605FFC">
      <w:start w:val="1"/>
      <w:numFmt w:val="bullet"/>
      <w:lvlText w:val="■"/>
      <w:lvlJc w:val="left"/>
      <w:pPr>
        <w:ind w:left="4320" w:hanging="360"/>
      </w:pPr>
    </w:lvl>
    <w:lvl w:ilvl="6" w:tplc="C59211CC">
      <w:start w:val="1"/>
      <w:numFmt w:val="bullet"/>
      <w:lvlText w:val="●"/>
      <w:lvlJc w:val="left"/>
      <w:pPr>
        <w:ind w:left="5040" w:hanging="360"/>
      </w:pPr>
    </w:lvl>
    <w:lvl w:ilvl="7" w:tplc="1F14ACF0">
      <w:start w:val="1"/>
      <w:numFmt w:val="bullet"/>
      <w:lvlText w:val="●"/>
      <w:lvlJc w:val="left"/>
      <w:pPr>
        <w:ind w:left="5760" w:hanging="360"/>
      </w:pPr>
    </w:lvl>
    <w:lvl w:ilvl="8" w:tplc="0EA88B2A">
      <w:start w:val="1"/>
      <w:numFmt w:val="bullet"/>
      <w:lvlText w:val="●"/>
      <w:lvlJc w:val="left"/>
      <w:pPr>
        <w:ind w:left="6480" w:hanging="360"/>
      </w:pPr>
    </w:lvl>
  </w:abstractNum>
  <w:num w:numId="1" w16cid:durableId="967932455">
    <w:abstractNumId w:val="1"/>
    <w:lvlOverride w:ilvl="0">
      <w:startOverride w:val="1"/>
    </w:lvlOverride>
  </w:num>
  <w:num w:numId="2" w16cid:durableId="191698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9A9"/>
    <w:rsid w:val="000F6E5A"/>
    <w:rsid w:val="004D049C"/>
    <w:rsid w:val="004D205B"/>
    <w:rsid w:val="007C1C87"/>
    <w:rsid w:val="00EC49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E7A6C"/>
  <w15:docId w15:val="{E745DCB8-0385-4516-A51B-4745D61A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00" w:after="90"/>
      <w:outlineLvl w:val="1"/>
    </w:pPr>
    <w:rPr>
      <w:b/>
      <w:bCs/>
      <w:color w:val="F59E0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887</Words>
  <Characters>5060</Characters>
  <Application>Microsoft Office Word</Application>
  <DocSecurity>0</DocSecurity>
  <Lines>42</Lines>
  <Paragraphs>11</Paragraphs>
  <ScaleCrop>false</ScaleCrop>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Darshh Parikh</cp:lastModifiedBy>
  <cp:revision>3</cp:revision>
  <dcterms:created xsi:type="dcterms:W3CDTF">2026-05-07T17:21:00Z</dcterms:created>
  <dcterms:modified xsi:type="dcterms:W3CDTF">2026-05-10T06:17:00Z</dcterms:modified>
</cp:coreProperties>
</file>