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56"/>
        <w:tblW w:w="0" w:type="auto"/>
        <w:tblInd w:w="0" w:type="dxa"/>
        <w:tblLook w:val="04A0" w:firstRow="1" w:lastRow="0" w:firstColumn="1" w:lastColumn="0" w:noHBand="0" w:noVBand="1"/>
      </w:tblPr>
      <w:tblGrid>
        <w:gridCol w:w="1284"/>
        <w:gridCol w:w="1354"/>
        <w:gridCol w:w="2888"/>
        <w:gridCol w:w="3824"/>
      </w:tblGrid>
      <w:tr w:rsidR="00C41CCE" w14:paraId="7C7ECD87" w14:textId="77777777" w:rsidTr="00D25EF9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5AA50A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Rol dentro de la empresa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7A3AE2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Tipo de actor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31F087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Beneficio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E551C5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Riesgo</w:t>
            </w:r>
          </w:p>
        </w:tc>
      </w:tr>
      <w:tr w:rsidR="00C41CCE" w14:paraId="54D5CD16" w14:textId="77777777" w:rsidTr="00D25EF9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FA184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UNFPA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06F7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Financiador /Usuario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0C8B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Logra clasificar apropiadamente las problemáticas y soluciones relacionadas con los ODS para mejorar sus mecanismos de toma de decisiones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1008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Si no funciona correctamente el modelo la UNFPA realizara incorrectamente seguimientos y evaluaciones de políticas públicas, posiblemente estimando incorrectamente el impacto que puedan tener en la población.</w:t>
            </w:r>
          </w:p>
        </w:tc>
      </w:tr>
      <w:tr w:rsidR="00C41CCE" w14:paraId="62CAF662" w14:textId="77777777" w:rsidTr="00D25EF9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9817" w14:textId="77777777" w:rsidR="00C41CCE" w:rsidRDefault="00C41CCE" w:rsidP="00D25EF9">
            <w:pPr>
              <w:spacing w:line="240" w:lineRule="auto"/>
              <w:rPr>
                <w:rFonts w:ascii="Arial" w:eastAsia="Arial Unicode MS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val="es-CO"/>
              </w:rPr>
              <w:t>Gobierno Colombiano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C6EB1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Proveedor /Usuario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48F4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El gobierno logra invertir menos dinero en políticas más efectivas que mejoran la calidad de vida de su población. 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8B82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En el caso en que el modelo no funcione puede que las problemáticas que se intenten solucionar no estén relacionadas con el ODS que se quiere cumplir y por lo tanto causen un perjuicio a la población por el dinero mal invertido.</w:t>
            </w:r>
          </w:p>
        </w:tc>
      </w:tr>
      <w:tr w:rsidR="00C41CCE" w14:paraId="426637A2" w14:textId="77777777" w:rsidTr="00D25EF9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E69E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Población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0D24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proveedor </w:t>
            </w:r>
            <w:r>
              <w:t>/</w:t>
            </w:r>
            <w:r>
              <w:rPr>
                <w:lang w:val="es-CO"/>
              </w:rPr>
              <w:t>Beneficiado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24CD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Recibe una mejora significativa en su calidad de vida gracias a los cumplimientos de los ODS que afectan su día a día.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96BA" w14:textId="77777777" w:rsidR="00C41CCE" w:rsidRDefault="00C41CCE" w:rsidP="00D25EF9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La falta de apoyo para mejorar la calidad de vida por la dificultad para identificar las problemáticas o soluciones relacionadas con los ODS. </w:t>
            </w:r>
          </w:p>
        </w:tc>
      </w:tr>
    </w:tbl>
    <w:p w14:paraId="5F37F88E" w14:textId="77777777" w:rsidR="004728F3" w:rsidRDefault="004728F3"/>
    <w:sectPr w:rsidR="004728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364A8" w14:textId="77777777" w:rsidR="00F93FE2" w:rsidRDefault="00F93FE2" w:rsidP="00D25EF9">
      <w:pPr>
        <w:spacing w:after="0" w:line="240" w:lineRule="auto"/>
      </w:pPr>
      <w:r>
        <w:separator/>
      </w:r>
    </w:p>
  </w:endnote>
  <w:endnote w:type="continuationSeparator" w:id="0">
    <w:p w14:paraId="58C57442" w14:textId="77777777" w:rsidR="00F93FE2" w:rsidRDefault="00F93FE2" w:rsidP="00D2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61F3" w14:textId="77777777" w:rsidR="00F93FE2" w:rsidRDefault="00F93FE2" w:rsidP="00D25EF9">
      <w:pPr>
        <w:spacing w:after="0" w:line="240" w:lineRule="auto"/>
      </w:pPr>
      <w:r>
        <w:separator/>
      </w:r>
    </w:p>
  </w:footnote>
  <w:footnote w:type="continuationSeparator" w:id="0">
    <w:p w14:paraId="0BDFB9A4" w14:textId="77777777" w:rsidR="00F93FE2" w:rsidRDefault="00F93FE2" w:rsidP="00D25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12C14" w14:textId="5ECDF2CE" w:rsidR="00D25EF9" w:rsidRDefault="00D25E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DE8AB85" wp14:editId="665385B5">
              <wp:simplePos x="0" y="0"/>
              <wp:positionH relativeFrom="page">
                <wp:posOffset>4800600</wp:posOffset>
              </wp:positionH>
              <wp:positionV relativeFrom="topMargin">
                <wp:align>bottom</wp:align>
              </wp:positionV>
              <wp:extent cx="2589530" cy="720090"/>
              <wp:effectExtent l="0" t="0" r="1270" b="3810"/>
              <wp:wrapNone/>
              <wp:docPr id="1116418301" name="Text Box 1116418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95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D046B" w14:textId="77777777" w:rsidR="00D25EF9" w:rsidRDefault="00D25EF9" w:rsidP="00D25EF9">
                          <w:pPr>
                            <w:spacing w:before="13" w:after="0"/>
                            <w:ind w:right="19"/>
                            <w:jc w:val="right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Ingeniería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Sistemas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Computación</w:t>
                          </w:r>
                        </w:p>
                        <w:p w14:paraId="659F6AB7" w14:textId="77777777" w:rsidR="00D25EF9" w:rsidRDefault="00D25EF9" w:rsidP="00D25EF9">
                          <w:pPr>
                            <w:spacing w:before="19" w:after="0"/>
                            <w:ind w:right="20"/>
                            <w:jc w:val="right"/>
                            <w:rPr>
                              <w:rFonts w:ascii="Tahoma"/>
                              <w:b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767070"/>
                            </w:rPr>
                            <w:t>Pregrado</w:t>
                          </w:r>
                        </w:p>
                        <w:p w14:paraId="2FCDD343" w14:textId="77777777" w:rsidR="00D25EF9" w:rsidRDefault="00D25EF9" w:rsidP="00D25EF9">
                          <w:pPr>
                            <w:pStyle w:val="BodyText"/>
                            <w:spacing w:before="19"/>
                            <w:ind w:left="888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767070"/>
                            </w:rPr>
                            <w:t>ISIS</w:t>
                          </w:r>
                          <w:r>
                            <w:rPr>
                              <w:rFonts w:ascii="Calibri" w:hAnsi="Calibri"/>
                              <w:color w:val="76707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67070"/>
                            </w:rPr>
                            <w:t>3301</w:t>
                          </w:r>
                          <w:r>
                            <w:rPr>
                              <w:rFonts w:ascii="Calibri" w:hAnsi="Calibri"/>
                              <w:color w:val="76707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67070"/>
                            </w:rPr>
                            <w:t>– Inteligencia</w:t>
                          </w:r>
                          <w:r>
                            <w:rPr>
                              <w:rFonts w:ascii="Calibri" w:hAnsi="Calibri"/>
                              <w:color w:val="76707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6707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76707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67070"/>
                            </w:rPr>
                            <w:t>negocios</w:t>
                          </w:r>
                        </w:p>
                        <w:p w14:paraId="062E7095" w14:textId="77777777" w:rsidR="00D25EF9" w:rsidRDefault="00D25EF9" w:rsidP="00D25EF9">
                          <w:pPr>
                            <w:spacing w:before="22" w:after="0"/>
                            <w:ind w:right="18"/>
                            <w:jc w:val="right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Semestre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2023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E8AB85" id="_x0000_t202" coordsize="21600,21600" o:spt="202" path="m,l,21600r21600,l21600,xe">
              <v:stroke joinstyle="miter"/>
              <v:path gradientshapeok="t" o:connecttype="rect"/>
            </v:shapetype>
            <v:shape id="Text Box 1116418301" o:spid="_x0000_s1026" type="#_x0000_t202" style="position:absolute;margin-left:378pt;margin-top:0;width:203.9pt;height:56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" filled="f" stroked="f">
              <v:textbox inset="0,0,0,0">
                <w:txbxContent>
                  <w:p w14:paraId="60FD046B" w14:textId="77777777" w:rsidR="00D25EF9" w:rsidRDefault="00D25EF9" w:rsidP="00D25EF9">
                    <w:pPr>
                      <w:spacing w:before="13" w:after="0"/>
                      <w:ind w:right="19"/>
                      <w:jc w:val="right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Ingeniería</w:t>
                    </w:r>
                    <w:r>
                      <w:rPr>
                        <w:rFonts w:ascii="Arial" w:hAnsi="Arial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Sistemas</w:t>
                    </w:r>
                    <w:r>
                      <w:rPr>
                        <w:rFonts w:ascii="Arial" w:hAns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y</w:t>
                    </w:r>
                    <w:r>
                      <w:rPr>
                        <w:rFonts w:ascii="Arial" w:hAnsi="Arial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Computación</w:t>
                    </w:r>
                  </w:p>
                  <w:p w14:paraId="659F6AB7" w14:textId="77777777" w:rsidR="00D25EF9" w:rsidRDefault="00D25EF9" w:rsidP="00D25EF9">
                    <w:pPr>
                      <w:spacing w:before="19" w:after="0"/>
                      <w:ind w:right="20"/>
                      <w:jc w:val="right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color w:val="767070"/>
                      </w:rPr>
                      <w:t>Pregrado</w:t>
                    </w:r>
                  </w:p>
                  <w:p w14:paraId="2FCDD343" w14:textId="77777777" w:rsidR="00D25EF9" w:rsidRDefault="00D25EF9" w:rsidP="00D25EF9">
                    <w:pPr>
                      <w:pStyle w:val="BodyText"/>
                      <w:spacing w:before="19"/>
                      <w:ind w:left="888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767070"/>
                      </w:rPr>
                      <w:t>ISIS</w:t>
                    </w:r>
                    <w:r>
                      <w:rPr>
                        <w:rFonts w:ascii="Calibri" w:hAnsi="Calibri"/>
                        <w:color w:val="767070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67070"/>
                      </w:rPr>
                      <w:t>3301</w:t>
                    </w:r>
                    <w:r>
                      <w:rPr>
                        <w:rFonts w:ascii="Calibri" w:hAnsi="Calibri"/>
                        <w:color w:val="767070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67070"/>
                      </w:rPr>
                      <w:t>– Inteligencia</w:t>
                    </w:r>
                    <w:r>
                      <w:rPr>
                        <w:rFonts w:ascii="Calibri" w:hAnsi="Calibri"/>
                        <w:color w:val="767070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67070"/>
                      </w:rPr>
                      <w:t>de</w:t>
                    </w:r>
                    <w:r>
                      <w:rPr>
                        <w:rFonts w:ascii="Calibri" w:hAnsi="Calibri"/>
                        <w:color w:val="767070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67070"/>
                      </w:rPr>
                      <w:t>negocios</w:t>
                    </w:r>
                  </w:p>
                  <w:p w14:paraId="062E7095" w14:textId="77777777" w:rsidR="00D25EF9" w:rsidRDefault="00D25EF9" w:rsidP="00D25EF9">
                    <w:pPr>
                      <w:spacing w:before="22" w:after="0"/>
                      <w:ind w:right="18"/>
                      <w:jc w:val="righ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Semestre</w:t>
                    </w:r>
                    <w:r>
                      <w:rPr>
                        <w:rFonts w:ascii="Arial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2023</w:t>
                    </w:r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20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1E234A29" wp14:editId="2F12A681">
          <wp:simplePos x="0" y="0"/>
          <wp:positionH relativeFrom="margin">
            <wp:posOffset>-53340</wp:posOffset>
          </wp:positionH>
          <wp:positionV relativeFrom="topMargin">
            <wp:align>bottom</wp:align>
          </wp:positionV>
          <wp:extent cx="1396364" cy="560654"/>
          <wp:effectExtent l="0" t="0" r="0" b="0"/>
          <wp:wrapNone/>
          <wp:docPr id="1" name="Picture 1" descr="A black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sign with white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6364" cy="5606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F3"/>
    <w:rsid w:val="004728F3"/>
    <w:rsid w:val="00C41CCE"/>
    <w:rsid w:val="00D25EF9"/>
    <w:rsid w:val="00F9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7DC0"/>
  <w15:chartTrackingRefBased/>
  <w15:docId w15:val="{AB979F9F-CF24-4AEE-9577-B999DE84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CCE"/>
    <w:pPr>
      <w:spacing w:line="256" w:lineRule="auto"/>
    </w:pPr>
    <w:rPr>
      <w:kern w:val="0"/>
      <w:lang w:val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CCE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F9"/>
    <w:rPr>
      <w:kern w:val="0"/>
      <w:lang w:val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F9"/>
    <w:rPr>
      <w:kern w:val="0"/>
      <w:lang w:val="es-E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25E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25EF9"/>
    <w:rPr>
      <w:rFonts w:ascii="Times New Roman" w:eastAsia="Times New Roman" w:hAnsi="Times New Roman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3</cp:revision>
  <dcterms:created xsi:type="dcterms:W3CDTF">2023-10-15T23:40:00Z</dcterms:created>
  <dcterms:modified xsi:type="dcterms:W3CDTF">2023-10-15T23:41:00Z</dcterms:modified>
</cp:coreProperties>
</file>